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/>
          <w:b/>
          <w:bCs/>
          <w:sz w:val="36"/>
          <w:szCs w:val="44"/>
          <w:lang w:val="en-US" w:eastAsia="zh-CN"/>
        </w:rPr>
      </w:pPr>
      <w:r>
        <w:rPr>
          <w:rFonts w:hint="eastAsia"/>
          <w:b/>
          <w:bCs/>
          <w:sz w:val="36"/>
          <w:szCs w:val="44"/>
          <w:lang w:val="en-US" w:eastAsia="zh-CN"/>
        </w:rPr>
        <w:t>洗眼器每月检查表2024</w:t>
      </w:r>
      <w:bookmarkStart w:id="0" w:name="_GoBack"/>
      <w:bookmarkEnd w:id="0"/>
    </w:p>
    <w:p>
      <w:pPr>
        <w:jc w:val="both"/>
        <w:rPr>
          <w:rFonts w:hint="eastAsia"/>
          <w:b w:val="0"/>
          <w:bCs w:val="0"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地点：                          负责人：</w:t>
      </w:r>
    </w:p>
    <w:tbl>
      <w:tblPr>
        <w:tblStyle w:val="3"/>
        <w:tblW w:w="89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0"/>
        <w:gridCol w:w="517"/>
        <w:gridCol w:w="570"/>
        <w:gridCol w:w="538"/>
        <w:gridCol w:w="528"/>
        <w:gridCol w:w="517"/>
        <w:gridCol w:w="528"/>
        <w:gridCol w:w="548"/>
        <w:gridCol w:w="538"/>
        <w:gridCol w:w="538"/>
        <w:gridCol w:w="570"/>
        <w:gridCol w:w="602"/>
        <w:gridCol w:w="6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2320" w:type="dxa"/>
          </w:tcPr>
          <w:p>
            <w:pPr>
              <w:ind w:firstLine="1200" w:firstLineChars="400"/>
              <w:jc w:val="left"/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-3810</wp:posOffset>
                      </wp:positionV>
                      <wp:extent cx="1397000" cy="806450"/>
                      <wp:effectExtent l="2540" t="3810" r="10160" b="15240"/>
                      <wp:wrapNone/>
                      <wp:docPr id="4" name="直接连接符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1078230" y="1709420"/>
                                <a:ext cx="1397000" cy="8064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-5.1pt;margin-top:-0.3pt;height:63.5pt;width:110pt;z-index:251659264;mso-width-relative:page;mso-height-relative:page;" filled="f" stroked="t" coordsize="21600,21600" o:gfxdata="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1x4TjNcAAAAJAQAADwAAAAAAAAABACAAAAAiAAAAZHJzL2Rvd25yZXYueG1sUEsBAhQA&#10;FAAAAAgAh07iQBTEGxHzAQAAwgMAAA4AAAAAAAAAAQAgAAAAJgEAAGRycy9lMm9Eb2MueG1sUEsF&#10;BgAAAAAGAAYAWQEAAIsFAAAAAA==&#10;">
                      <v:fill on="f" focussize="0,0"/>
                      <v:stroke weight="0.5pt" color="#000000 [3200]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日期</w:t>
            </w:r>
          </w:p>
          <w:p>
            <w:pPr>
              <w:ind w:firstLine="300" w:firstLineChars="100"/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项目</w:t>
            </w:r>
          </w:p>
        </w:tc>
        <w:tc>
          <w:tcPr>
            <w:tcW w:w="517" w:type="dxa"/>
          </w:tcPr>
          <w:p>
            <w:pPr>
              <w:jc w:val="center"/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1</w:t>
            </w:r>
          </w:p>
          <w:p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月</w:t>
            </w:r>
          </w:p>
        </w:tc>
        <w:tc>
          <w:tcPr>
            <w:tcW w:w="570" w:type="dxa"/>
          </w:tcPr>
          <w:p>
            <w:pPr>
              <w:jc w:val="center"/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2</w:t>
            </w:r>
          </w:p>
          <w:p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月</w:t>
            </w:r>
          </w:p>
        </w:tc>
        <w:tc>
          <w:tcPr>
            <w:tcW w:w="538" w:type="dxa"/>
          </w:tcPr>
          <w:p>
            <w:pPr>
              <w:jc w:val="center"/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3</w:t>
            </w:r>
          </w:p>
          <w:p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月</w:t>
            </w:r>
          </w:p>
        </w:tc>
        <w:tc>
          <w:tcPr>
            <w:tcW w:w="528" w:type="dxa"/>
          </w:tcPr>
          <w:p>
            <w:pPr>
              <w:jc w:val="center"/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4</w:t>
            </w:r>
          </w:p>
          <w:p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月</w:t>
            </w:r>
          </w:p>
        </w:tc>
        <w:tc>
          <w:tcPr>
            <w:tcW w:w="517" w:type="dxa"/>
          </w:tcPr>
          <w:p>
            <w:pPr>
              <w:jc w:val="center"/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5</w:t>
            </w:r>
          </w:p>
          <w:p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月</w:t>
            </w:r>
          </w:p>
        </w:tc>
        <w:tc>
          <w:tcPr>
            <w:tcW w:w="528" w:type="dxa"/>
          </w:tcPr>
          <w:p>
            <w:pPr>
              <w:jc w:val="center"/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6</w:t>
            </w:r>
          </w:p>
          <w:p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月</w:t>
            </w:r>
          </w:p>
        </w:tc>
        <w:tc>
          <w:tcPr>
            <w:tcW w:w="548" w:type="dxa"/>
          </w:tcPr>
          <w:p>
            <w:pPr>
              <w:jc w:val="center"/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7</w:t>
            </w:r>
          </w:p>
          <w:p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月</w:t>
            </w:r>
          </w:p>
        </w:tc>
        <w:tc>
          <w:tcPr>
            <w:tcW w:w="538" w:type="dxa"/>
          </w:tcPr>
          <w:p>
            <w:pPr>
              <w:jc w:val="center"/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8</w:t>
            </w:r>
          </w:p>
          <w:p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月</w:t>
            </w:r>
          </w:p>
        </w:tc>
        <w:tc>
          <w:tcPr>
            <w:tcW w:w="538" w:type="dxa"/>
          </w:tcPr>
          <w:p>
            <w:pPr>
              <w:jc w:val="center"/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9</w:t>
            </w:r>
          </w:p>
          <w:p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月</w:t>
            </w:r>
          </w:p>
        </w:tc>
        <w:tc>
          <w:tcPr>
            <w:tcW w:w="570" w:type="dxa"/>
          </w:tcPr>
          <w:p>
            <w:pPr>
              <w:jc w:val="center"/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10</w:t>
            </w:r>
          </w:p>
          <w:p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月</w:t>
            </w:r>
          </w:p>
        </w:tc>
        <w:tc>
          <w:tcPr>
            <w:tcW w:w="602" w:type="dxa"/>
          </w:tcPr>
          <w:p>
            <w:pPr>
              <w:jc w:val="center"/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11</w:t>
            </w:r>
          </w:p>
          <w:p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月</w:t>
            </w:r>
          </w:p>
        </w:tc>
        <w:tc>
          <w:tcPr>
            <w:tcW w:w="680" w:type="dxa"/>
          </w:tcPr>
          <w:p>
            <w:pPr>
              <w:jc w:val="center"/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12</w:t>
            </w:r>
          </w:p>
          <w:p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2320" w:type="dxa"/>
          </w:tcPr>
          <w:p>
            <w:pPr>
              <w:spacing w:line="240" w:lineRule="auto"/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是否被挡</w:t>
            </w:r>
          </w:p>
        </w:tc>
        <w:tc>
          <w:tcPr>
            <w:tcW w:w="517" w:type="dxa"/>
          </w:tcPr>
          <w:p>
            <w:p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570" w:type="dxa"/>
          </w:tcPr>
          <w:p>
            <w:p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538" w:type="dxa"/>
          </w:tcPr>
          <w:p>
            <w:p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528" w:type="dxa"/>
          </w:tcPr>
          <w:p>
            <w:p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517" w:type="dxa"/>
          </w:tcPr>
          <w:p>
            <w:p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528" w:type="dxa"/>
          </w:tcPr>
          <w:p>
            <w:p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548" w:type="dxa"/>
          </w:tcPr>
          <w:p>
            <w:p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538" w:type="dxa"/>
          </w:tcPr>
          <w:p>
            <w:p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538" w:type="dxa"/>
          </w:tcPr>
          <w:p>
            <w:p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570" w:type="dxa"/>
          </w:tcPr>
          <w:p>
            <w:p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602" w:type="dxa"/>
          </w:tcPr>
          <w:p>
            <w:p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680" w:type="dxa"/>
          </w:tcPr>
          <w:p>
            <w:p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2320" w:type="dxa"/>
          </w:tcPr>
          <w:p>
            <w:p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喷头是否正常</w:t>
            </w:r>
          </w:p>
        </w:tc>
        <w:tc>
          <w:tcPr>
            <w:tcW w:w="517" w:type="dxa"/>
          </w:tcPr>
          <w:p>
            <w:p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570" w:type="dxa"/>
          </w:tcPr>
          <w:p>
            <w:p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538" w:type="dxa"/>
          </w:tcPr>
          <w:p>
            <w:p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528" w:type="dxa"/>
          </w:tcPr>
          <w:p>
            <w:p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517" w:type="dxa"/>
          </w:tcPr>
          <w:p>
            <w:p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528" w:type="dxa"/>
          </w:tcPr>
          <w:p>
            <w:p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548" w:type="dxa"/>
          </w:tcPr>
          <w:p>
            <w:p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538" w:type="dxa"/>
          </w:tcPr>
          <w:p>
            <w:p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538" w:type="dxa"/>
          </w:tcPr>
          <w:p>
            <w:p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570" w:type="dxa"/>
          </w:tcPr>
          <w:p>
            <w:p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602" w:type="dxa"/>
          </w:tcPr>
          <w:p>
            <w:p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680" w:type="dxa"/>
          </w:tcPr>
          <w:p>
            <w:p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2320" w:type="dxa"/>
          </w:tcPr>
          <w:p>
            <w:p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开关是否顺畅</w:t>
            </w:r>
          </w:p>
        </w:tc>
        <w:tc>
          <w:tcPr>
            <w:tcW w:w="517" w:type="dxa"/>
          </w:tcPr>
          <w:p>
            <w:p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570" w:type="dxa"/>
          </w:tcPr>
          <w:p>
            <w:p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538" w:type="dxa"/>
          </w:tcPr>
          <w:p>
            <w:p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528" w:type="dxa"/>
          </w:tcPr>
          <w:p>
            <w:p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517" w:type="dxa"/>
          </w:tcPr>
          <w:p>
            <w:p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528" w:type="dxa"/>
          </w:tcPr>
          <w:p>
            <w:p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548" w:type="dxa"/>
          </w:tcPr>
          <w:p>
            <w:p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538" w:type="dxa"/>
          </w:tcPr>
          <w:p>
            <w:p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538" w:type="dxa"/>
          </w:tcPr>
          <w:p>
            <w:p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570" w:type="dxa"/>
          </w:tcPr>
          <w:p>
            <w:p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602" w:type="dxa"/>
          </w:tcPr>
          <w:p>
            <w:p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680" w:type="dxa"/>
          </w:tcPr>
          <w:p>
            <w:p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2320" w:type="dxa"/>
          </w:tcPr>
          <w:p>
            <w:p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水质是否清澈</w:t>
            </w:r>
          </w:p>
        </w:tc>
        <w:tc>
          <w:tcPr>
            <w:tcW w:w="517" w:type="dxa"/>
          </w:tcPr>
          <w:p>
            <w:p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570" w:type="dxa"/>
          </w:tcPr>
          <w:p>
            <w:p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538" w:type="dxa"/>
          </w:tcPr>
          <w:p>
            <w:p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528" w:type="dxa"/>
          </w:tcPr>
          <w:p>
            <w:p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517" w:type="dxa"/>
          </w:tcPr>
          <w:p>
            <w:p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528" w:type="dxa"/>
          </w:tcPr>
          <w:p>
            <w:p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548" w:type="dxa"/>
          </w:tcPr>
          <w:p>
            <w:p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538" w:type="dxa"/>
          </w:tcPr>
          <w:p>
            <w:p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538" w:type="dxa"/>
          </w:tcPr>
          <w:p>
            <w:p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570" w:type="dxa"/>
          </w:tcPr>
          <w:p>
            <w:p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602" w:type="dxa"/>
          </w:tcPr>
          <w:p>
            <w:p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680" w:type="dxa"/>
          </w:tcPr>
          <w:p>
            <w:p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2320" w:type="dxa"/>
          </w:tcPr>
          <w:p>
            <w:p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水速是否正常</w:t>
            </w:r>
          </w:p>
        </w:tc>
        <w:tc>
          <w:tcPr>
            <w:tcW w:w="517" w:type="dxa"/>
          </w:tcPr>
          <w:p>
            <w:p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570" w:type="dxa"/>
          </w:tcPr>
          <w:p>
            <w:p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538" w:type="dxa"/>
          </w:tcPr>
          <w:p>
            <w:p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528" w:type="dxa"/>
          </w:tcPr>
          <w:p>
            <w:p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517" w:type="dxa"/>
          </w:tcPr>
          <w:p>
            <w:p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528" w:type="dxa"/>
          </w:tcPr>
          <w:p>
            <w:p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548" w:type="dxa"/>
          </w:tcPr>
          <w:p>
            <w:p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538" w:type="dxa"/>
          </w:tcPr>
          <w:p>
            <w:p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538" w:type="dxa"/>
          </w:tcPr>
          <w:p>
            <w:p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570" w:type="dxa"/>
          </w:tcPr>
          <w:p>
            <w:p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602" w:type="dxa"/>
          </w:tcPr>
          <w:p>
            <w:p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680" w:type="dxa"/>
          </w:tcPr>
          <w:p>
            <w:p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320" w:type="dxa"/>
          </w:tcPr>
          <w:p>
            <w:p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加压器是否正常</w:t>
            </w:r>
          </w:p>
        </w:tc>
        <w:tc>
          <w:tcPr>
            <w:tcW w:w="517" w:type="dxa"/>
          </w:tcPr>
          <w:p>
            <w:p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570" w:type="dxa"/>
          </w:tcPr>
          <w:p>
            <w:p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538" w:type="dxa"/>
          </w:tcPr>
          <w:p>
            <w:p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528" w:type="dxa"/>
          </w:tcPr>
          <w:p>
            <w:p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517" w:type="dxa"/>
          </w:tcPr>
          <w:p>
            <w:p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528" w:type="dxa"/>
          </w:tcPr>
          <w:p>
            <w:p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548" w:type="dxa"/>
          </w:tcPr>
          <w:p>
            <w:p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538" w:type="dxa"/>
          </w:tcPr>
          <w:p>
            <w:p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538" w:type="dxa"/>
          </w:tcPr>
          <w:p>
            <w:p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570" w:type="dxa"/>
          </w:tcPr>
          <w:p>
            <w:p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602" w:type="dxa"/>
          </w:tcPr>
          <w:p>
            <w:p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680" w:type="dxa"/>
          </w:tcPr>
          <w:p>
            <w:p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2320" w:type="dxa"/>
          </w:tcPr>
          <w:p>
            <w:p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清水是否更换</w:t>
            </w:r>
          </w:p>
        </w:tc>
        <w:tc>
          <w:tcPr>
            <w:tcW w:w="517" w:type="dxa"/>
          </w:tcPr>
          <w:p>
            <w:p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570" w:type="dxa"/>
          </w:tcPr>
          <w:p>
            <w:p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538" w:type="dxa"/>
          </w:tcPr>
          <w:p>
            <w:p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528" w:type="dxa"/>
          </w:tcPr>
          <w:p>
            <w:p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517" w:type="dxa"/>
          </w:tcPr>
          <w:p>
            <w:p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528" w:type="dxa"/>
          </w:tcPr>
          <w:p>
            <w:p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548" w:type="dxa"/>
          </w:tcPr>
          <w:p>
            <w:p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538" w:type="dxa"/>
          </w:tcPr>
          <w:p>
            <w:p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538" w:type="dxa"/>
          </w:tcPr>
          <w:p>
            <w:p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570" w:type="dxa"/>
          </w:tcPr>
          <w:p>
            <w:p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602" w:type="dxa"/>
          </w:tcPr>
          <w:p>
            <w:p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680" w:type="dxa"/>
          </w:tcPr>
          <w:p>
            <w:p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备注：</w:t>
      </w:r>
    </w:p>
    <w:p>
      <w:pPr>
        <w:numPr>
          <w:ilvl w:val="0"/>
          <w:numId w:val="1"/>
        </w:numPr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每月第一周在上班时进行各项操作检查；</w:t>
      </w:r>
    </w:p>
    <w:p>
      <w:pPr>
        <w:numPr>
          <w:ilvl w:val="0"/>
          <w:numId w:val="1"/>
        </w:numPr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检查结果如果正常打勾（</w:t>
      </w:r>
      <w:r>
        <w:rPr>
          <w:rFonts w:hint="default" w:ascii="Arial" w:hAnsi="Arial" w:cs="Arial"/>
          <w:sz w:val="30"/>
          <w:szCs w:val="30"/>
          <w:lang w:val="en-US" w:eastAsia="zh-CN"/>
        </w:rPr>
        <w:t>√</w:t>
      </w:r>
      <w:r>
        <w:rPr>
          <w:rFonts w:hint="eastAsia"/>
          <w:sz w:val="30"/>
          <w:szCs w:val="30"/>
          <w:lang w:val="en-US" w:eastAsia="zh-CN"/>
        </w:rPr>
        <w:t>）、不正常请打叉（</w:t>
      </w:r>
      <w:r>
        <w:rPr>
          <w:rFonts w:hint="default" w:ascii="Arial" w:hAnsi="Arial" w:cs="Arial"/>
          <w:sz w:val="30"/>
          <w:szCs w:val="30"/>
          <w:lang w:val="en-US" w:eastAsia="zh-CN"/>
        </w:rPr>
        <w:t>×</w:t>
      </w:r>
      <w:r>
        <w:rPr>
          <w:rFonts w:hint="eastAsia"/>
          <w:sz w:val="30"/>
          <w:szCs w:val="30"/>
          <w:lang w:val="en-US" w:eastAsia="zh-CN"/>
        </w:rPr>
        <w:t>）并报修。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887519"/>
    <w:multiLevelType w:val="singleLevel"/>
    <w:tmpl w:val="58887519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Q3NjQxYmZmN2ZkODIxYWNiNTEzMzQyMTZmNzQ1MmMifQ=="/>
  </w:docVars>
  <w:rsids>
    <w:rsidRoot w:val="00000000"/>
    <w:rsid w:val="09737520"/>
    <w:rsid w:val="28644D1E"/>
    <w:rsid w:val="37396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0</Words>
  <Characters>0</Characters>
  <DocSecurity>0</DocSecurity>
  <Lines>0</Lines>
  <Paragraphs>0</Paragraphs>
  <ScaleCrop>false</ScaleCrop>
  <LinksUpToDate>false</LinksUpToDate>
  <CharactersWithSpaces>0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2024-01-03T03:10:05Z</cp:lastPrinted>
  <dcterms:created xsi:type="dcterms:W3CDTF">2020-07-28T01:24:00Z</dcterms:created>
  <dcterms:modified xsi:type="dcterms:W3CDTF">2024-01-03T03:10:16Z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EBCC3752843241DABEE25308F294A9A5_12</vt:lpwstr>
  </property>
</Properties>
</file>