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38A81" w14:textId="77777777" w:rsidR="00924397" w:rsidRPr="00365ACC" w:rsidRDefault="00924397">
      <w:pPr>
        <w:spacing w:line="272" w:lineRule="auto"/>
        <w:rPr>
          <w:rFonts w:eastAsiaTheme="minorEastAsia" w:hint="eastAsia"/>
          <w:lang w:eastAsia="zh-CN"/>
        </w:rPr>
      </w:pPr>
    </w:p>
    <w:p w14:paraId="3C65599F" w14:textId="77777777" w:rsidR="00924397" w:rsidRDefault="00924397">
      <w:pPr>
        <w:spacing w:line="272" w:lineRule="auto"/>
      </w:pPr>
    </w:p>
    <w:p w14:paraId="172BEBAD" w14:textId="77777777" w:rsidR="00924397" w:rsidRDefault="00924397">
      <w:pPr>
        <w:spacing w:line="273" w:lineRule="auto"/>
      </w:pPr>
    </w:p>
    <w:p w14:paraId="0AFD0732" w14:textId="77777777" w:rsidR="00924397" w:rsidRDefault="00924397">
      <w:pPr>
        <w:spacing w:line="273" w:lineRule="auto"/>
      </w:pPr>
    </w:p>
    <w:p w14:paraId="2809B73F" w14:textId="77777777" w:rsidR="00924397" w:rsidRDefault="00924397">
      <w:pPr>
        <w:spacing w:line="273" w:lineRule="auto"/>
      </w:pPr>
    </w:p>
    <w:p w14:paraId="17C7BA90" w14:textId="77777777" w:rsidR="00924397" w:rsidRDefault="00924397">
      <w:pPr>
        <w:spacing w:line="273" w:lineRule="auto"/>
      </w:pPr>
    </w:p>
    <w:p w14:paraId="644CF583" w14:textId="77777777" w:rsidR="00924397" w:rsidRDefault="00924397">
      <w:pPr>
        <w:spacing w:line="273" w:lineRule="auto"/>
      </w:pPr>
    </w:p>
    <w:p w14:paraId="77737C33" w14:textId="77777777" w:rsidR="00924397" w:rsidRDefault="00000000">
      <w:pPr>
        <w:spacing w:before="614" w:line="257" w:lineRule="auto"/>
        <w:ind w:left="1884" w:right="1127" w:firstLine="4"/>
        <w:rPr>
          <w:rFonts w:ascii="微软雅黑" w:eastAsia="微软雅黑" w:hAnsi="微软雅黑" w:cs="微软雅黑" w:hint="eastAsia"/>
          <w:sz w:val="143"/>
          <w:szCs w:val="143"/>
          <w:lang w:eastAsia="zh-CN"/>
        </w:rPr>
      </w:pPr>
      <w:r>
        <w:rPr>
          <w:rFonts w:ascii="微软雅黑" w:eastAsia="微软雅黑" w:hAnsi="微软雅黑" w:cs="微软雅黑"/>
          <w:b/>
          <w:bCs/>
          <w:color w:val="0070C0"/>
          <w:spacing w:val="6"/>
          <w:sz w:val="143"/>
          <w:szCs w:val="143"/>
          <w:lang w:eastAsia="zh-CN"/>
        </w:rPr>
        <w:t>安全/环境/职业健康</w:t>
      </w:r>
      <w:r>
        <w:rPr>
          <w:rFonts w:ascii="微软雅黑" w:eastAsia="微软雅黑" w:hAnsi="微软雅黑" w:cs="微软雅黑"/>
          <w:b/>
          <w:bCs/>
          <w:color w:val="0070C0"/>
          <w:spacing w:val="106"/>
          <w:sz w:val="143"/>
          <w:szCs w:val="143"/>
          <w:lang w:eastAsia="zh-CN"/>
        </w:rPr>
        <w:t>法律法规标准文件清</w:t>
      </w:r>
    </w:p>
    <w:p w14:paraId="2470BA06" w14:textId="77777777" w:rsidR="00924397" w:rsidRDefault="00000000">
      <w:pPr>
        <w:spacing w:before="275" w:line="224" w:lineRule="auto"/>
        <w:ind w:left="6144"/>
        <w:rPr>
          <w:rFonts w:ascii="微软雅黑" w:eastAsia="微软雅黑" w:hAnsi="微软雅黑" w:cs="微软雅黑" w:hint="eastAsia"/>
          <w:sz w:val="59"/>
          <w:szCs w:val="59"/>
          <w:lang w:eastAsia="zh-CN"/>
        </w:rPr>
      </w:pPr>
      <w:r>
        <w:rPr>
          <w:rFonts w:ascii="微软雅黑" w:eastAsia="微软雅黑" w:hAnsi="微软雅黑" w:cs="微软雅黑"/>
          <w:color w:val="0070C0"/>
          <w:spacing w:val="-8"/>
          <w:sz w:val="59"/>
          <w:szCs w:val="59"/>
          <w:lang w:eastAsia="zh-CN"/>
        </w:rPr>
        <w:t>（2026 年 7 月版）</w:t>
      </w:r>
    </w:p>
    <w:p w14:paraId="139D37A6" w14:textId="77777777" w:rsidR="00924397" w:rsidRDefault="00924397">
      <w:pPr>
        <w:spacing w:line="224" w:lineRule="auto"/>
        <w:rPr>
          <w:rFonts w:ascii="微软雅黑" w:eastAsia="微软雅黑" w:hAnsi="微软雅黑" w:cs="微软雅黑" w:hint="eastAsia"/>
          <w:sz w:val="59"/>
          <w:szCs w:val="59"/>
          <w:lang w:eastAsia="zh-CN"/>
        </w:rPr>
        <w:sectPr w:rsidR="00924397">
          <w:headerReference w:type="default" r:id="rId8"/>
          <w:pgSz w:w="16839" w:h="11906"/>
          <w:pgMar w:top="400" w:right="0" w:bottom="0" w:left="0" w:header="0" w:footer="0" w:gutter="0"/>
          <w:cols w:space="720"/>
        </w:sectPr>
      </w:pPr>
    </w:p>
    <w:p w14:paraId="116C8904" w14:textId="77777777" w:rsidR="00924397" w:rsidRDefault="00924397">
      <w:pPr>
        <w:spacing w:line="329" w:lineRule="auto"/>
        <w:rPr>
          <w:lang w:eastAsia="zh-CN"/>
        </w:rPr>
      </w:pPr>
    </w:p>
    <w:p w14:paraId="0BD10A4A" w14:textId="77777777" w:rsidR="00924397" w:rsidRDefault="00924397">
      <w:pPr>
        <w:spacing w:line="330" w:lineRule="auto"/>
        <w:rPr>
          <w:lang w:eastAsia="zh-CN"/>
        </w:rPr>
      </w:pPr>
    </w:p>
    <w:sdt>
      <w:sdtPr>
        <w:rPr>
          <w:sz w:val="52"/>
          <w:szCs w:val="52"/>
        </w:rPr>
        <w:id w:val="147483316"/>
        <w:docPartObj>
          <w:docPartGallery w:val="Table of Contents"/>
          <w:docPartUnique/>
        </w:docPartObj>
      </w:sdtPr>
      <w:sdtEndPr>
        <w:rPr>
          <w:rFonts w:ascii="Times New Roman" w:eastAsia="Times New Roman" w:hAnsi="Times New Roman" w:cs="Times New Roman"/>
          <w:sz w:val="31"/>
          <w:szCs w:val="31"/>
        </w:rPr>
      </w:sdtEndPr>
      <w:sdtContent>
        <w:p w14:paraId="6D847652" w14:textId="77777777" w:rsidR="00924397" w:rsidRDefault="00000000">
          <w:pPr>
            <w:pStyle w:val="a3"/>
            <w:spacing w:before="223" w:line="180" w:lineRule="auto"/>
            <w:ind w:left="6414"/>
            <w:rPr>
              <w:rFonts w:hint="eastAsia"/>
              <w:sz w:val="52"/>
              <w:szCs w:val="52"/>
              <w:lang w:eastAsia="zh-CN"/>
            </w:rPr>
          </w:pPr>
          <w:r>
            <w:rPr>
              <w:spacing w:val="-43"/>
              <w:sz w:val="52"/>
              <w:szCs w:val="52"/>
              <w:lang w:eastAsia="zh-CN"/>
            </w:rPr>
            <w:t>目</w:t>
          </w:r>
          <w:r>
            <w:rPr>
              <w:spacing w:val="121"/>
              <w:sz w:val="52"/>
              <w:szCs w:val="52"/>
              <w:lang w:eastAsia="zh-CN"/>
            </w:rPr>
            <w:t xml:space="preserve"> </w:t>
          </w:r>
          <w:r>
            <w:rPr>
              <w:spacing w:val="-43"/>
              <w:sz w:val="52"/>
              <w:szCs w:val="52"/>
              <w:lang w:eastAsia="zh-CN"/>
            </w:rPr>
            <w:t>录</w:t>
          </w:r>
        </w:p>
        <w:p w14:paraId="0DBC25E6" w14:textId="77777777" w:rsidR="00924397" w:rsidRDefault="00924397">
          <w:pPr>
            <w:spacing w:line="246" w:lineRule="auto"/>
            <w:rPr>
              <w:lang w:eastAsia="zh-CN"/>
            </w:rPr>
          </w:pPr>
        </w:p>
        <w:p w14:paraId="060690A5" w14:textId="77777777" w:rsidR="00924397" w:rsidRDefault="00924397">
          <w:pPr>
            <w:spacing w:line="246" w:lineRule="auto"/>
            <w:rPr>
              <w:lang w:eastAsia="zh-CN"/>
            </w:rPr>
          </w:pPr>
        </w:p>
        <w:p w14:paraId="44E7C43C" w14:textId="77777777" w:rsidR="00924397" w:rsidRDefault="00924397">
          <w:pPr>
            <w:spacing w:line="247" w:lineRule="auto"/>
            <w:rPr>
              <w:lang w:eastAsia="zh-CN"/>
            </w:rPr>
          </w:pPr>
        </w:p>
        <w:p w14:paraId="0A6017C7" w14:textId="77777777" w:rsidR="00924397" w:rsidRDefault="00000000">
          <w:pPr>
            <w:pStyle w:val="a3"/>
            <w:tabs>
              <w:tab w:val="right" w:leader="dot" w:pos="13956"/>
            </w:tabs>
            <w:spacing w:before="133" w:line="314" w:lineRule="exact"/>
            <w:ind w:left="5"/>
            <w:rPr>
              <w:rFonts w:ascii="Times New Roman" w:eastAsia="Times New Roman" w:hAnsi="Times New Roman" w:cs="Times New Roman"/>
              <w:lang w:eastAsia="zh-CN"/>
            </w:rPr>
          </w:pPr>
          <w:hyperlink w:anchor="bookmark1" w:history="1">
            <w:r>
              <w:rPr>
                <w:spacing w:val="9"/>
                <w:position w:val="-1"/>
                <w:lang w:eastAsia="zh-CN"/>
              </w:rPr>
              <w:t>一、重点关注法律法规</w:t>
            </w:r>
            <w:r>
              <w:rPr>
                <w:spacing w:val="-26"/>
                <w:position w:val="-1"/>
                <w:lang w:eastAsia="zh-CN"/>
              </w:rPr>
              <w:t xml:space="preserve"> </w:t>
            </w:r>
            <w:r>
              <w:rPr>
                <w:position w:val="-1"/>
                <w:lang w:eastAsia="zh-CN"/>
              </w:rPr>
              <w:tab/>
            </w:r>
            <w:r>
              <w:rPr>
                <w:spacing w:val="-4"/>
                <w:position w:val="-1"/>
                <w:lang w:eastAsia="zh-CN"/>
              </w:rPr>
              <w:t xml:space="preserve"> </w:t>
            </w:r>
            <w:r>
              <w:rPr>
                <w:rFonts w:ascii="Times New Roman" w:eastAsia="Times New Roman" w:hAnsi="Times New Roman" w:cs="Times New Roman"/>
                <w:spacing w:val="-33"/>
                <w:position w:val="-1"/>
                <w:lang w:eastAsia="zh-CN"/>
              </w:rPr>
              <w:t>1</w:t>
            </w:r>
          </w:hyperlink>
        </w:p>
        <w:p w14:paraId="237CE8F0" w14:textId="77777777" w:rsidR="00924397" w:rsidRDefault="00000000">
          <w:pPr>
            <w:pStyle w:val="a3"/>
            <w:tabs>
              <w:tab w:val="right" w:leader="dot" w:pos="13956"/>
            </w:tabs>
            <w:spacing w:before="309" w:line="314" w:lineRule="exact"/>
            <w:ind w:left="9"/>
            <w:rPr>
              <w:rFonts w:ascii="Times New Roman" w:eastAsia="Times New Roman" w:hAnsi="Times New Roman" w:cs="Times New Roman"/>
              <w:lang w:eastAsia="zh-CN"/>
            </w:rPr>
          </w:pPr>
          <w:hyperlink w:anchor="bookmark2" w:history="1">
            <w:r>
              <w:rPr>
                <w:spacing w:val="8"/>
                <w:position w:val="-1"/>
                <w:lang w:eastAsia="zh-CN"/>
              </w:rPr>
              <w:t>二、法律法规清单</w:t>
            </w:r>
            <w:r>
              <w:rPr>
                <w:spacing w:val="-25"/>
                <w:position w:val="-1"/>
                <w:lang w:eastAsia="zh-CN"/>
              </w:rPr>
              <w:t xml:space="preserve"> </w:t>
            </w:r>
            <w:r>
              <w:rPr>
                <w:position w:val="-1"/>
                <w:lang w:eastAsia="zh-CN"/>
              </w:rPr>
              <w:tab/>
            </w:r>
            <w:r>
              <w:rPr>
                <w:spacing w:val="-28"/>
                <w:position w:val="-1"/>
                <w:lang w:eastAsia="zh-CN"/>
              </w:rPr>
              <w:t xml:space="preserve"> </w:t>
            </w:r>
            <w:r>
              <w:rPr>
                <w:rFonts w:ascii="Times New Roman" w:eastAsia="Times New Roman" w:hAnsi="Times New Roman" w:cs="Times New Roman"/>
                <w:position w:val="-1"/>
                <w:lang w:eastAsia="zh-CN"/>
              </w:rPr>
              <w:t>4</w:t>
            </w:r>
          </w:hyperlink>
        </w:p>
        <w:p w14:paraId="0A010925" w14:textId="77777777" w:rsidR="00924397" w:rsidRDefault="00000000">
          <w:pPr>
            <w:pStyle w:val="a3"/>
            <w:tabs>
              <w:tab w:val="right" w:leader="dot" w:pos="13956"/>
            </w:tabs>
            <w:spacing w:before="250" w:line="186" w:lineRule="auto"/>
            <w:ind w:left="9"/>
            <w:rPr>
              <w:rFonts w:ascii="Times New Roman" w:eastAsia="Times New Roman" w:hAnsi="Times New Roman" w:cs="Times New Roman"/>
              <w:lang w:eastAsia="zh-CN"/>
            </w:rPr>
          </w:pPr>
          <w:hyperlink w:anchor="bookmark3" w:history="1">
            <w:r>
              <w:rPr>
                <w:spacing w:val="2"/>
                <w:lang w:eastAsia="zh-CN"/>
              </w:rPr>
              <w:t>三、</w:t>
            </w:r>
            <w:r>
              <w:rPr>
                <w:spacing w:val="-63"/>
                <w:lang w:eastAsia="zh-CN"/>
              </w:rPr>
              <w:t xml:space="preserve"> </w:t>
            </w:r>
            <w:r>
              <w:rPr>
                <w:spacing w:val="2"/>
                <w:lang w:eastAsia="zh-CN"/>
              </w:rPr>
              <w:t>2026 新施行</w:t>
            </w:r>
            <w:r>
              <w:rPr>
                <w:spacing w:val="-28"/>
                <w:lang w:eastAsia="zh-CN"/>
              </w:rPr>
              <w:t xml:space="preserve"> </w:t>
            </w:r>
            <w:r>
              <w:rPr>
                <w:lang w:eastAsia="zh-CN"/>
              </w:rPr>
              <w:tab/>
            </w:r>
            <w:r>
              <w:rPr>
                <w:spacing w:val="-27"/>
                <w:lang w:eastAsia="zh-CN"/>
              </w:rPr>
              <w:t xml:space="preserve"> </w:t>
            </w:r>
            <w:r>
              <w:rPr>
                <w:rFonts w:ascii="Times New Roman" w:eastAsia="Times New Roman" w:hAnsi="Times New Roman" w:cs="Times New Roman"/>
                <w:spacing w:val="-14"/>
                <w:lang w:eastAsia="zh-CN"/>
              </w:rPr>
              <w:t>18</w:t>
            </w:r>
          </w:hyperlink>
        </w:p>
        <w:p w14:paraId="64C88EA1" w14:textId="77777777" w:rsidR="00924397" w:rsidRDefault="00000000">
          <w:pPr>
            <w:pStyle w:val="a3"/>
            <w:tabs>
              <w:tab w:val="right" w:leader="dot" w:pos="13956"/>
            </w:tabs>
            <w:spacing w:before="234" w:line="162" w:lineRule="auto"/>
            <w:ind w:left="409"/>
            <w:rPr>
              <w:rFonts w:ascii="Times New Roman" w:eastAsia="Times New Roman" w:hAnsi="Times New Roman" w:cs="Times New Roman"/>
              <w:lang w:eastAsia="zh-CN"/>
            </w:rPr>
          </w:pPr>
          <w:hyperlink w:anchor="bookmark4" w:history="1">
            <w:r>
              <w:rPr>
                <w:spacing w:val="-4"/>
                <w:lang w:eastAsia="zh-CN"/>
              </w:rPr>
              <w:t>（ 一 ）法律法规、部门规章</w:t>
            </w:r>
            <w:r>
              <w:rPr>
                <w:spacing w:val="-29"/>
                <w:lang w:eastAsia="zh-CN"/>
              </w:rPr>
              <w:t xml:space="preserve"> </w:t>
            </w:r>
            <w:r>
              <w:rPr>
                <w:lang w:eastAsia="zh-CN"/>
              </w:rPr>
              <w:tab/>
            </w:r>
            <w:r>
              <w:rPr>
                <w:spacing w:val="-39"/>
                <w:lang w:eastAsia="zh-CN"/>
              </w:rPr>
              <w:t xml:space="preserve"> </w:t>
            </w:r>
            <w:r>
              <w:rPr>
                <w:rFonts w:ascii="Times New Roman" w:eastAsia="Times New Roman" w:hAnsi="Times New Roman" w:cs="Times New Roman"/>
                <w:spacing w:val="-14"/>
                <w:lang w:eastAsia="zh-CN"/>
              </w:rPr>
              <w:t>18</w:t>
            </w:r>
          </w:hyperlink>
        </w:p>
        <w:p w14:paraId="7D14AD8C"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5" w:history="1">
            <w:r>
              <w:rPr>
                <w:spacing w:val="-3"/>
                <w:lang w:eastAsia="zh-CN"/>
              </w:rPr>
              <w:t>（ 二 ）规范性文件及地方性法规</w:t>
            </w:r>
            <w:r>
              <w:rPr>
                <w:spacing w:val="-16"/>
                <w:lang w:eastAsia="zh-CN"/>
              </w:rPr>
              <w:t xml:space="preserve"> </w:t>
            </w:r>
            <w:r>
              <w:rPr>
                <w:lang w:eastAsia="zh-CN"/>
              </w:rPr>
              <w:tab/>
            </w:r>
            <w:r>
              <w:rPr>
                <w:rFonts w:ascii="Times New Roman" w:eastAsia="Times New Roman" w:hAnsi="Times New Roman" w:cs="Times New Roman"/>
                <w:spacing w:val="9"/>
                <w:lang w:eastAsia="zh-CN"/>
              </w:rPr>
              <w:t>20</w:t>
            </w:r>
          </w:hyperlink>
        </w:p>
        <w:p w14:paraId="1D52C5C1"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6" w:history="1">
            <w:r>
              <w:rPr>
                <w:spacing w:val="-16"/>
                <w:lang w:eastAsia="zh-CN"/>
              </w:rPr>
              <w:t>（</w:t>
            </w:r>
            <w:r>
              <w:rPr>
                <w:spacing w:val="22"/>
                <w:w w:val="101"/>
                <w:lang w:eastAsia="zh-CN"/>
              </w:rPr>
              <w:t xml:space="preserve"> </w:t>
            </w:r>
            <w:r>
              <w:rPr>
                <w:spacing w:val="-16"/>
                <w:lang w:eastAsia="zh-CN"/>
              </w:rPr>
              <w:t>三 ）国家标准</w:t>
            </w:r>
            <w:r>
              <w:rPr>
                <w:spacing w:val="-28"/>
                <w:lang w:eastAsia="zh-CN"/>
              </w:rPr>
              <w:t xml:space="preserve"> </w:t>
            </w:r>
            <w:r>
              <w:rPr>
                <w:lang w:eastAsia="zh-CN"/>
              </w:rPr>
              <w:tab/>
            </w:r>
            <w:r>
              <w:rPr>
                <w:spacing w:val="-50"/>
                <w:lang w:eastAsia="zh-CN"/>
              </w:rPr>
              <w:t xml:space="preserve"> </w:t>
            </w:r>
            <w:r>
              <w:rPr>
                <w:rFonts w:ascii="Times New Roman" w:eastAsia="Times New Roman" w:hAnsi="Times New Roman" w:cs="Times New Roman"/>
                <w:spacing w:val="1"/>
                <w:lang w:eastAsia="zh-CN"/>
              </w:rPr>
              <w:t>21</w:t>
            </w:r>
          </w:hyperlink>
        </w:p>
        <w:p w14:paraId="0B793430"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7" w:history="1">
            <w:r>
              <w:rPr>
                <w:spacing w:val="-17"/>
                <w:lang w:eastAsia="zh-CN"/>
              </w:rPr>
              <w:t>（</w:t>
            </w:r>
            <w:r>
              <w:rPr>
                <w:spacing w:val="30"/>
                <w:w w:val="101"/>
                <w:lang w:eastAsia="zh-CN"/>
              </w:rPr>
              <w:t xml:space="preserve"> </w:t>
            </w:r>
            <w:r>
              <w:rPr>
                <w:spacing w:val="-17"/>
                <w:lang w:eastAsia="zh-CN"/>
              </w:rPr>
              <w:t>四 ）行业标准</w:t>
            </w:r>
            <w:r>
              <w:rPr>
                <w:spacing w:val="-28"/>
                <w:lang w:eastAsia="zh-CN"/>
              </w:rPr>
              <w:t xml:space="preserve"> </w:t>
            </w:r>
            <w:r>
              <w:rPr>
                <w:lang w:eastAsia="zh-CN"/>
              </w:rPr>
              <w:tab/>
            </w:r>
            <w:r>
              <w:rPr>
                <w:spacing w:val="-52"/>
                <w:lang w:eastAsia="zh-CN"/>
              </w:rPr>
              <w:t xml:space="preserve"> </w:t>
            </w:r>
            <w:r>
              <w:rPr>
                <w:rFonts w:ascii="Times New Roman" w:eastAsia="Times New Roman" w:hAnsi="Times New Roman" w:cs="Times New Roman"/>
                <w:spacing w:val="2"/>
                <w:lang w:eastAsia="zh-CN"/>
              </w:rPr>
              <w:t>43</w:t>
            </w:r>
          </w:hyperlink>
        </w:p>
        <w:p w14:paraId="43D3DC52"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8" w:history="1">
            <w:r>
              <w:rPr>
                <w:spacing w:val="-12"/>
                <w:lang w:eastAsia="zh-CN"/>
              </w:rPr>
              <w:t>（ 五 ）团体标准</w:t>
            </w:r>
            <w:r>
              <w:rPr>
                <w:spacing w:val="-26"/>
                <w:lang w:eastAsia="zh-CN"/>
              </w:rPr>
              <w:t xml:space="preserve"> </w:t>
            </w:r>
            <w:r>
              <w:rPr>
                <w:lang w:eastAsia="zh-CN"/>
              </w:rPr>
              <w:tab/>
            </w:r>
            <w:r>
              <w:rPr>
                <w:spacing w:val="-42"/>
                <w:lang w:eastAsia="zh-CN"/>
              </w:rPr>
              <w:t xml:space="preserve"> </w:t>
            </w:r>
            <w:r>
              <w:rPr>
                <w:rFonts w:ascii="Times New Roman" w:eastAsia="Times New Roman" w:hAnsi="Times New Roman" w:cs="Times New Roman"/>
                <w:spacing w:val="-3"/>
                <w:lang w:eastAsia="zh-CN"/>
              </w:rPr>
              <w:t>57</w:t>
            </w:r>
          </w:hyperlink>
        </w:p>
        <w:p w14:paraId="31B8092F"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9" w:history="1">
            <w:r>
              <w:rPr>
                <w:spacing w:val="-12"/>
                <w:lang w:eastAsia="zh-CN"/>
              </w:rPr>
              <w:t>（ 六 ）地方标准</w:t>
            </w:r>
            <w:r>
              <w:rPr>
                <w:spacing w:val="-26"/>
                <w:lang w:eastAsia="zh-CN"/>
              </w:rPr>
              <w:t xml:space="preserve"> </w:t>
            </w:r>
            <w:r>
              <w:rPr>
                <w:lang w:eastAsia="zh-CN"/>
              </w:rPr>
              <w:tab/>
            </w:r>
            <w:r>
              <w:rPr>
                <w:spacing w:val="-42"/>
                <w:lang w:eastAsia="zh-CN"/>
              </w:rPr>
              <w:t xml:space="preserve"> </w:t>
            </w:r>
            <w:r>
              <w:rPr>
                <w:rFonts w:ascii="Times New Roman" w:eastAsia="Times New Roman" w:hAnsi="Times New Roman" w:cs="Times New Roman"/>
                <w:spacing w:val="-3"/>
                <w:lang w:eastAsia="zh-CN"/>
              </w:rPr>
              <w:t>59</w:t>
            </w:r>
          </w:hyperlink>
        </w:p>
        <w:p w14:paraId="7C453047" w14:textId="77777777" w:rsidR="00924397" w:rsidRDefault="00000000">
          <w:pPr>
            <w:pStyle w:val="a3"/>
            <w:tabs>
              <w:tab w:val="right" w:leader="dot" w:pos="13956"/>
            </w:tabs>
            <w:spacing w:before="244" w:line="232" w:lineRule="auto"/>
            <w:ind w:left="29"/>
            <w:rPr>
              <w:rFonts w:ascii="Times New Roman" w:eastAsia="Times New Roman" w:hAnsi="Times New Roman" w:cs="Times New Roman"/>
              <w:lang w:eastAsia="zh-CN"/>
            </w:rPr>
          </w:pPr>
          <w:hyperlink w:anchor="bookmark10" w:history="1">
            <w:r>
              <w:rPr>
                <w:lang w:eastAsia="zh-CN"/>
              </w:rPr>
              <w:t>四、</w:t>
            </w:r>
            <w:r>
              <w:rPr>
                <w:spacing w:val="-63"/>
                <w:lang w:eastAsia="zh-CN"/>
              </w:rPr>
              <w:t xml:space="preserve"> </w:t>
            </w:r>
            <w:r>
              <w:rPr>
                <w:lang w:eastAsia="zh-CN"/>
              </w:rPr>
              <w:t>2025 新施行</w:t>
            </w:r>
            <w:r>
              <w:rPr>
                <w:spacing w:val="-28"/>
                <w:lang w:eastAsia="zh-CN"/>
              </w:rPr>
              <w:t xml:space="preserve"> </w:t>
            </w:r>
            <w:r>
              <w:rPr>
                <w:lang w:eastAsia="zh-CN"/>
              </w:rPr>
              <w:tab/>
            </w:r>
            <w:r>
              <w:rPr>
                <w:spacing w:val="-51"/>
                <w:lang w:eastAsia="zh-CN"/>
              </w:rPr>
              <w:t xml:space="preserve"> </w:t>
            </w:r>
            <w:r>
              <w:rPr>
                <w:rFonts w:ascii="Times New Roman" w:eastAsia="Times New Roman" w:hAnsi="Times New Roman" w:cs="Times New Roman"/>
                <w:spacing w:val="-2"/>
                <w:lang w:eastAsia="zh-CN"/>
              </w:rPr>
              <w:t>61</w:t>
            </w:r>
          </w:hyperlink>
        </w:p>
      </w:sdtContent>
    </w:sdt>
    <w:p w14:paraId="055A1CB1" w14:textId="77777777" w:rsidR="00924397" w:rsidRDefault="00924397">
      <w:pPr>
        <w:spacing w:line="232" w:lineRule="auto"/>
        <w:rPr>
          <w:rFonts w:ascii="Times New Roman" w:eastAsia="Times New Roman" w:hAnsi="Times New Roman" w:cs="Times New Roman"/>
          <w:lang w:eastAsia="zh-CN"/>
        </w:rPr>
        <w:sectPr w:rsidR="00924397">
          <w:headerReference w:type="default" r:id="rId9"/>
          <w:footerReference w:type="default" r:id="rId10"/>
          <w:pgSz w:w="16839" w:h="11906"/>
          <w:pgMar w:top="1091" w:right="1440" w:bottom="1614" w:left="1440" w:header="1076" w:footer="1454" w:gutter="0"/>
          <w:cols w:space="720"/>
        </w:sectPr>
      </w:pPr>
    </w:p>
    <w:p w14:paraId="6D0B6061" w14:textId="77777777" w:rsidR="00924397" w:rsidRDefault="00924397">
      <w:pPr>
        <w:spacing w:line="349" w:lineRule="auto"/>
        <w:rPr>
          <w:lang w:eastAsia="zh-CN"/>
        </w:rPr>
      </w:pPr>
    </w:p>
    <w:p w14:paraId="687D5E46" w14:textId="77777777" w:rsidR="00924397" w:rsidRDefault="00924397">
      <w:pPr>
        <w:spacing w:line="349" w:lineRule="auto"/>
        <w:rPr>
          <w:lang w:eastAsia="zh-CN"/>
        </w:rPr>
      </w:pPr>
    </w:p>
    <w:sdt>
      <w:sdtPr>
        <w:id w:val="147458930"/>
        <w:docPartObj>
          <w:docPartGallery w:val="Table of Contents"/>
          <w:docPartUnique/>
        </w:docPartObj>
      </w:sdtPr>
      <w:sdtEndPr>
        <w:rPr>
          <w:rFonts w:ascii="Times New Roman" w:eastAsia="Times New Roman" w:hAnsi="Times New Roman" w:cs="Times New Roman"/>
        </w:rPr>
      </w:sdtEndPr>
      <w:sdtContent>
        <w:p w14:paraId="2C969925" w14:textId="77777777" w:rsidR="00924397" w:rsidRDefault="00000000">
          <w:pPr>
            <w:pStyle w:val="a3"/>
            <w:tabs>
              <w:tab w:val="right" w:leader="dot" w:pos="13956"/>
            </w:tabs>
            <w:spacing w:before="133" w:line="162" w:lineRule="auto"/>
            <w:ind w:left="409"/>
            <w:rPr>
              <w:rFonts w:ascii="Times New Roman" w:eastAsia="Times New Roman" w:hAnsi="Times New Roman" w:cs="Times New Roman"/>
              <w:lang w:eastAsia="zh-CN"/>
            </w:rPr>
          </w:pPr>
          <w:hyperlink w:anchor="bookmark11" w:history="1">
            <w:r>
              <w:rPr>
                <w:lang w:eastAsia="zh-CN"/>
              </w:rPr>
              <w:t>（ 一 ）法律法规、部门规章和地方性法规</w:t>
            </w:r>
            <w:r>
              <w:rPr>
                <w:spacing w:val="-25"/>
                <w:lang w:eastAsia="zh-CN"/>
              </w:rPr>
              <w:t xml:space="preserve"> </w:t>
            </w:r>
            <w:r>
              <w:rPr>
                <w:lang w:eastAsia="zh-CN"/>
              </w:rPr>
              <w:tab/>
            </w:r>
            <w:r>
              <w:rPr>
                <w:spacing w:val="-8"/>
                <w:lang w:eastAsia="zh-CN"/>
              </w:rPr>
              <w:t xml:space="preserve"> </w:t>
            </w:r>
            <w:r>
              <w:rPr>
                <w:rFonts w:ascii="Times New Roman" w:eastAsia="Times New Roman" w:hAnsi="Times New Roman" w:cs="Times New Roman"/>
                <w:spacing w:val="-2"/>
                <w:lang w:eastAsia="zh-CN"/>
              </w:rPr>
              <w:t>61</w:t>
            </w:r>
          </w:hyperlink>
        </w:p>
        <w:p w14:paraId="287DE1A1" w14:textId="77777777" w:rsidR="00924397" w:rsidRDefault="00000000">
          <w:pPr>
            <w:pStyle w:val="a3"/>
            <w:tabs>
              <w:tab w:val="right" w:leader="dot" w:pos="13956"/>
            </w:tabs>
            <w:spacing w:before="264" w:line="162" w:lineRule="auto"/>
            <w:ind w:left="409"/>
            <w:rPr>
              <w:rFonts w:ascii="Times New Roman" w:eastAsia="Times New Roman" w:hAnsi="Times New Roman" w:cs="Times New Roman"/>
              <w:lang w:eastAsia="zh-CN"/>
            </w:rPr>
          </w:pPr>
          <w:hyperlink w:anchor="bookmark12" w:history="1">
            <w:r>
              <w:rPr>
                <w:spacing w:val="-10"/>
                <w:lang w:eastAsia="zh-CN"/>
              </w:rPr>
              <w:t>（ 二 ）规范性文件</w:t>
            </w:r>
            <w:r>
              <w:rPr>
                <w:spacing w:val="-24"/>
                <w:lang w:eastAsia="zh-CN"/>
              </w:rPr>
              <w:t xml:space="preserve"> </w:t>
            </w:r>
            <w:r>
              <w:rPr>
                <w:lang w:eastAsia="zh-CN"/>
              </w:rPr>
              <w:tab/>
            </w:r>
            <w:r>
              <w:rPr>
                <w:spacing w:val="-47"/>
                <w:lang w:eastAsia="zh-CN"/>
              </w:rPr>
              <w:t xml:space="preserve"> </w:t>
            </w:r>
            <w:r>
              <w:rPr>
                <w:rFonts w:ascii="Times New Roman" w:eastAsia="Times New Roman" w:hAnsi="Times New Roman" w:cs="Times New Roman"/>
                <w:spacing w:val="-2"/>
                <w:lang w:eastAsia="zh-CN"/>
              </w:rPr>
              <w:t>61</w:t>
            </w:r>
          </w:hyperlink>
        </w:p>
        <w:p w14:paraId="0045B861" w14:textId="77777777" w:rsidR="00924397" w:rsidRDefault="00000000">
          <w:pPr>
            <w:pStyle w:val="a3"/>
            <w:tabs>
              <w:tab w:val="right" w:leader="dot" w:pos="13956"/>
            </w:tabs>
            <w:spacing w:before="264" w:line="162" w:lineRule="auto"/>
            <w:ind w:left="409"/>
            <w:rPr>
              <w:rFonts w:ascii="Times New Roman" w:eastAsia="Times New Roman" w:hAnsi="Times New Roman" w:cs="Times New Roman"/>
              <w:lang w:eastAsia="zh-CN"/>
            </w:rPr>
          </w:pPr>
          <w:hyperlink w:anchor="bookmark13" w:history="1">
            <w:r>
              <w:rPr>
                <w:spacing w:val="-16"/>
                <w:lang w:eastAsia="zh-CN"/>
              </w:rPr>
              <w:t>（</w:t>
            </w:r>
            <w:r>
              <w:rPr>
                <w:spacing w:val="22"/>
                <w:w w:val="101"/>
                <w:lang w:eastAsia="zh-CN"/>
              </w:rPr>
              <w:t xml:space="preserve"> </w:t>
            </w:r>
            <w:r>
              <w:rPr>
                <w:spacing w:val="-16"/>
                <w:lang w:eastAsia="zh-CN"/>
              </w:rPr>
              <w:t>三 ）国家标准</w:t>
            </w:r>
            <w:r>
              <w:rPr>
                <w:spacing w:val="-28"/>
                <w:lang w:eastAsia="zh-CN"/>
              </w:rPr>
              <w:t xml:space="preserve"> </w:t>
            </w:r>
            <w:r>
              <w:rPr>
                <w:lang w:eastAsia="zh-CN"/>
              </w:rPr>
              <w:tab/>
            </w:r>
            <w:r>
              <w:rPr>
                <w:spacing w:val="-44"/>
                <w:lang w:eastAsia="zh-CN"/>
              </w:rPr>
              <w:t xml:space="preserve"> </w:t>
            </w:r>
            <w:r>
              <w:rPr>
                <w:rFonts w:ascii="Times New Roman" w:eastAsia="Times New Roman" w:hAnsi="Times New Roman" w:cs="Times New Roman"/>
                <w:spacing w:val="-2"/>
                <w:lang w:eastAsia="zh-CN"/>
              </w:rPr>
              <w:t>61</w:t>
            </w:r>
          </w:hyperlink>
        </w:p>
        <w:p w14:paraId="0DBF2161"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14" w:history="1">
            <w:r>
              <w:rPr>
                <w:spacing w:val="-17"/>
                <w:lang w:eastAsia="zh-CN"/>
              </w:rPr>
              <w:t>（</w:t>
            </w:r>
            <w:r>
              <w:rPr>
                <w:spacing w:val="30"/>
                <w:w w:val="101"/>
                <w:lang w:eastAsia="zh-CN"/>
              </w:rPr>
              <w:t xml:space="preserve"> </w:t>
            </w:r>
            <w:r>
              <w:rPr>
                <w:spacing w:val="-17"/>
                <w:lang w:eastAsia="zh-CN"/>
              </w:rPr>
              <w:t>四 ）行业标准</w:t>
            </w:r>
            <w:r>
              <w:rPr>
                <w:spacing w:val="-28"/>
                <w:lang w:eastAsia="zh-CN"/>
              </w:rPr>
              <w:t xml:space="preserve"> </w:t>
            </w:r>
            <w:r>
              <w:rPr>
                <w:lang w:eastAsia="zh-CN"/>
              </w:rPr>
              <w:tab/>
            </w:r>
            <w:r>
              <w:rPr>
                <w:spacing w:val="-38"/>
                <w:lang w:eastAsia="zh-CN"/>
              </w:rPr>
              <w:t xml:space="preserve"> </w:t>
            </w:r>
            <w:r>
              <w:rPr>
                <w:rFonts w:ascii="Times New Roman" w:eastAsia="Times New Roman" w:hAnsi="Times New Roman" w:cs="Times New Roman"/>
                <w:spacing w:val="-5"/>
                <w:lang w:eastAsia="zh-CN"/>
              </w:rPr>
              <w:t>80</w:t>
            </w:r>
          </w:hyperlink>
        </w:p>
        <w:p w14:paraId="78704C4B"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15" w:history="1">
            <w:r>
              <w:rPr>
                <w:spacing w:val="-12"/>
                <w:lang w:eastAsia="zh-CN"/>
              </w:rPr>
              <w:t>（ 五 ）团体标准</w:t>
            </w:r>
            <w:r>
              <w:rPr>
                <w:spacing w:val="-26"/>
                <w:lang w:eastAsia="zh-CN"/>
              </w:rPr>
              <w:t xml:space="preserve"> </w:t>
            </w:r>
            <w:r>
              <w:rPr>
                <w:lang w:eastAsia="zh-CN"/>
              </w:rPr>
              <w:tab/>
            </w:r>
            <w:r>
              <w:rPr>
                <w:spacing w:val="-44"/>
                <w:lang w:eastAsia="zh-CN"/>
              </w:rPr>
              <w:t xml:space="preserve"> </w:t>
            </w:r>
            <w:r>
              <w:rPr>
                <w:rFonts w:ascii="Times New Roman" w:eastAsia="Times New Roman" w:hAnsi="Times New Roman" w:cs="Times New Roman"/>
                <w:spacing w:val="-2"/>
                <w:lang w:eastAsia="zh-CN"/>
              </w:rPr>
              <w:t>95</w:t>
            </w:r>
          </w:hyperlink>
        </w:p>
        <w:p w14:paraId="072BE173" w14:textId="77777777" w:rsidR="00924397" w:rsidRDefault="00000000">
          <w:pPr>
            <w:pStyle w:val="a3"/>
            <w:tabs>
              <w:tab w:val="right" w:leader="dot" w:pos="13956"/>
            </w:tabs>
            <w:spacing w:before="265" w:line="162" w:lineRule="auto"/>
            <w:ind w:left="409"/>
            <w:rPr>
              <w:rFonts w:ascii="Times New Roman" w:eastAsia="Times New Roman" w:hAnsi="Times New Roman" w:cs="Times New Roman"/>
              <w:lang w:eastAsia="zh-CN"/>
            </w:rPr>
          </w:pPr>
          <w:hyperlink w:anchor="bookmark16" w:history="1">
            <w:r>
              <w:rPr>
                <w:spacing w:val="-12"/>
                <w:lang w:eastAsia="zh-CN"/>
              </w:rPr>
              <w:t>（ 六 ）地方标准</w:t>
            </w:r>
            <w:r>
              <w:rPr>
                <w:spacing w:val="-26"/>
                <w:lang w:eastAsia="zh-CN"/>
              </w:rPr>
              <w:t xml:space="preserve"> </w:t>
            </w:r>
            <w:r>
              <w:rPr>
                <w:lang w:eastAsia="zh-CN"/>
              </w:rPr>
              <w:tab/>
            </w:r>
            <w:r>
              <w:rPr>
                <w:spacing w:val="-44"/>
                <w:lang w:eastAsia="zh-CN"/>
              </w:rPr>
              <w:t xml:space="preserve"> </w:t>
            </w:r>
            <w:r>
              <w:rPr>
                <w:rFonts w:ascii="Times New Roman" w:eastAsia="Times New Roman" w:hAnsi="Times New Roman" w:cs="Times New Roman"/>
                <w:spacing w:val="-2"/>
                <w:lang w:eastAsia="zh-CN"/>
              </w:rPr>
              <w:t>99</w:t>
            </w:r>
          </w:hyperlink>
        </w:p>
        <w:p w14:paraId="3974BCBD" w14:textId="77777777" w:rsidR="00924397" w:rsidRDefault="00000000">
          <w:pPr>
            <w:pStyle w:val="a3"/>
            <w:tabs>
              <w:tab w:val="right" w:leader="dot" w:pos="13959"/>
            </w:tabs>
            <w:spacing w:before="242" w:line="186" w:lineRule="auto"/>
            <w:ind w:left="6"/>
            <w:rPr>
              <w:rFonts w:ascii="Times New Roman" w:eastAsia="Times New Roman" w:hAnsi="Times New Roman" w:cs="Times New Roman"/>
              <w:lang w:eastAsia="zh-CN"/>
            </w:rPr>
          </w:pPr>
          <w:hyperlink w:anchor="bookmark17" w:history="1">
            <w:r>
              <w:rPr>
                <w:spacing w:val="2"/>
                <w:lang w:eastAsia="zh-CN"/>
              </w:rPr>
              <w:t>五、</w:t>
            </w:r>
            <w:r>
              <w:rPr>
                <w:spacing w:val="-60"/>
                <w:lang w:eastAsia="zh-CN"/>
              </w:rPr>
              <w:t xml:space="preserve"> </w:t>
            </w:r>
            <w:r>
              <w:rPr>
                <w:spacing w:val="2"/>
                <w:lang w:eastAsia="zh-CN"/>
              </w:rPr>
              <w:t>2024 新施行</w:t>
            </w:r>
            <w:r>
              <w:rPr>
                <w:spacing w:val="-28"/>
                <w:lang w:eastAsia="zh-CN"/>
              </w:rPr>
              <w:t xml:space="preserve"> </w:t>
            </w:r>
            <w:r>
              <w:rPr>
                <w:lang w:eastAsia="zh-CN"/>
              </w:rPr>
              <w:tab/>
            </w:r>
            <w:r>
              <w:rPr>
                <w:spacing w:val="-14"/>
                <w:lang w:eastAsia="zh-CN"/>
              </w:rPr>
              <w:t xml:space="preserve"> </w:t>
            </w:r>
            <w:r>
              <w:rPr>
                <w:rFonts w:ascii="Times New Roman" w:eastAsia="Times New Roman" w:hAnsi="Times New Roman" w:cs="Times New Roman"/>
                <w:spacing w:val="-12"/>
                <w:lang w:eastAsia="zh-CN"/>
              </w:rPr>
              <w:t>110</w:t>
            </w:r>
          </w:hyperlink>
        </w:p>
        <w:p w14:paraId="4E796ED5" w14:textId="77777777" w:rsidR="00924397" w:rsidRDefault="00000000">
          <w:pPr>
            <w:pStyle w:val="a3"/>
            <w:tabs>
              <w:tab w:val="right" w:leader="dot" w:pos="13959"/>
            </w:tabs>
            <w:spacing w:before="234" w:line="162" w:lineRule="auto"/>
            <w:ind w:left="409"/>
            <w:rPr>
              <w:rFonts w:ascii="Times New Roman" w:eastAsia="Times New Roman" w:hAnsi="Times New Roman" w:cs="Times New Roman"/>
              <w:lang w:eastAsia="zh-CN"/>
            </w:rPr>
          </w:pPr>
          <w:hyperlink w:anchor="bookmark18" w:history="1">
            <w:r>
              <w:rPr>
                <w:lang w:eastAsia="zh-CN"/>
              </w:rPr>
              <w:t>（ 一 ）法律法规、部门规章和地方性法规</w:t>
            </w:r>
            <w:r>
              <w:rPr>
                <w:spacing w:val="-25"/>
                <w:lang w:eastAsia="zh-CN"/>
              </w:rPr>
              <w:t xml:space="preserve"> </w:t>
            </w:r>
            <w:r>
              <w:rPr>
                <w:lang w:eastAsia="zh-CN"/>
              </w:rPr>
              <w:tab/>
            </w:r>
            <w:r>
              <w:rPr>
                <w:spacing w:val="-50"/>
                <w:lang w:eastAsia="zh-CN"/>
              </w:rPr>
              <w:t xml:space="preserve"> </w:t>
            </w:r>
            <w:r>
              <w:rPr>
                <w:rFonts w:ascii="Times New Roman" w:eastAsia="Times New Roman" w:hAnsi="Times New Roman" w:cs="Times New Roman"/>
                <w:spacing w:val="-12"/>
                <w:lang w:eastAsia="zh-CN"/>
              </w:rPr>
              <w:t>110</w:t>
            </w:r>
          </w:hyperlink>
        </w:p>
        <w:p w14:paraId="239DC8DB"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19" w:history="1">
            <w:r>
              <w:rPr>
                <w:spacing w:val="-10"/>
                <w:lang w:eastAsia="zh-CN"/>
              </w:rPr>
              <w:t>（ 二 ）规范性文件</w:t>
            </w:r>
            <w:r>
              <w:rPr>
                <w:spacing w:val="-24"/>
                <w:lang w:eastAsia="zh-CN"/>
              </w:rPr>
              <w:t xml:space="preserve"> </w:t>
            </w:r>
            <w:r>
              <w:rPr>
                <w:lang w:eastAsia="zh-CN"/>
              </w:rPr>
              <w:tab/>
            </w:r>
            <w:r>
              <w:rPr>
                <w:spacing w:val="-10"/>
                <w:lang w:eastAsia="zh-CN"/>
              </w:rPr>
              <w:t xml:space="preserve"> </w:t>
            </w:r>
            <w:r>
              <w:rPr>
                <w:rFonts w:ascii="Times New Roman" w:eastAsia="Times New Roman" w:hAnsi="Times New Roman" w:cs="Times New Roman"/>
                <w:spacing w:val="-12"/>
                <w:lang w:eastAsia="zh-CN"/>
              </w:rPr>
              <w:t>110</w:t>
            </w:r>
          </w:hyperlink>
        </w:p>
        <w:p w14:paraId="772F4D7A"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20" w:history="1">
            <w:r>
              <w:rPr>
                <w:spacing w:val="-16"/>
                <w:lang w:eastAsia="zh-CN"/>
              </w:rPr>
              <w:t>（</w:t>
            </w:r>
            <w:r>
              <w:rPr>
                <w:spacing w:val="22"/>
                <w:w w:val="101"/>
                <w:lang w:eastAsia="zh-CN"/>
              </w:rPr>
              <w:t xml:space="preserve"> </w:t>
            </w:r>
            <w:r>
              <w:rPr>
                <w:spacing w:val="-16"/>
                <w:lang w:eastAsia="zh-CN"/>
              </w:rPr>
              <w:t>三 ）国家标准</w:t>
            </w:r>
            <w:r>
              <w:rPr>
                <w:spacing w:val="-28"/>
                <w:lang w:eastAsia="zh-CN"/>
              </w:rPr>
              <w:t xml:space="preserve"> </w:t>
            </w:r>
            <w:r>
              <w:rPr>
                <w:lang w:eastAsia="zh-CN"/>
              </w:rPr>
              <w:tab/>
            </w:r>
            <w:r>
              <w:rPr>
                <w:spacing w:val="-7"/>
                <w:lang w:eastAsia="zh-CN"/>
              </w:rPr>
              <w:t xml:space="preserve"> </w:t>
            </w:r>
            <w:r>
              <w:rPr>
                <w:rFonts w:ascii="Times New Roman" w:eastAsia="Times New Roman" w:hAnsi="Times New Roman" w:cs="Times New Roman"/>
                <w:spacing w:val="-12"/>
                <w:lang w:eastAsia="zh-CN"/>
              </w:rPr>
              <w:t>110</w:t>
            </w:r>
          </w:hyperlink>
        </w:p>
        <w:p w14:paraId="6CBC2BF1"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21" w:history="1">
            <w:r>
              <w:rPr>
                <w:spacing w:val="-17"/>
                <w:lang w:eastAsia="zh-CN"/>
              </w:rPr>
              <w:t>（</w:t>
            </w:r>
            <w:r>
              <w:rPr>
                <w:spacing w:val="30"/>
                <w:w w:val="101"/>
                <w:lang w:eastAsia="zh-CN"/>
              </w:rPr>
              <w:t xml:space="preserve"> </w:t>
            </w:r>
            <w:r>
              <w:rPr>
                <w:spacing w:val="-17"/>
                <w:lang w:eastAsia="zh-CN"/>
              </w:rPr>
              <w:t>四 ）行业标准</w:t>
            </w:r>
            <w:r>
              <w:rPr>
                <w:spacing w:val="-28"/>
                <w:lang w:eastAsia="zh-CN"/>
              </w:rPr>
              <w:t xml:space="preserve"> </w:t>
            </w:r>
            <w:r>
              <w:rPr>
                <w:lang w:eastAsia="zh-CN"/>
              </w:rPr>
              <w:tab/>
            </w:r>
            <w:r>
              <w:rPr>
                <w:spacing w:val="-19"/>
                <w:lang w:eastAsia="zh-CN"/>
              </w:rPr>
              <w:t xml:space="preserve"> </w:t>
            </w:r>
            <w:r>
              <w:rPr>
                <w:rFonts w:ascii="Times New Roman" w:eastAsia="Times New Roman" w:hAnsi="Times New Roman" w:cs="Times New Roman"/>
                <w:spacing w:val="-8"/>
                <w:lang w:eastAsia="zh-CN"/>
              </w:rPr>
              <w:t>125</w:t>
            </w:r>
          </w:hyperlink>
        </w:p>
        <w:p w14:paraId="09EEA8AD"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22" w:history="1">
            <w:r>
              <w:rPr>
                <w:spacing w:val="-12"/>
                <w:lang w:eastAsia="zh-CN"/>
              </w:rPr>
              <w:t>（ 五 ）团体标准</w:t>
            </w:r>
            <w:r>
              <w:rPr>
                <w:spacing w:val="-26"/>
                <w:lang w:eastAsia="zh-CN"/>
              </w:rPr>
              <w:t xml:space="preserve"> </w:t>
            </w:r>
            <w:r>
              <w:rPr>
                <w:lang w:eastAsia="zh-CN"/>
              </w:rPr>
              <w:tab/>
            </w:r>
            <w:r>
              <w:rPr>
                <w:spacing w:val="-19"/>
                <w:lang w:eastAsia="zh-CN"/>
              </w:rPr>
              <w:t xml:space="preserve"> </w:t>
            </w:r>
            <w:r>
              <w:rPr>
                <w:rFonts w:ascii="Times New Roman" w:eastAsia="Times New Roman" w:hAnsi="Times New Roman" w:cs="Times New Roman"/>
                <w:spacing w:val="-8"/>
                <w:lang w:eastAsia="zh-CN"/>
              </w:rPr>
              <w:t>142</w:t>
            </w:r>
          </w:hyperlink>
        </w:p>
        <w:p w14:paraId="23C9AC85" w14:textId="77777777" w:rsidR="00924397" w:rsidRDefault="00000000">
          <w:pPr>
            <w:pStyle w:val="a3"/>
            <w:tabs>
              <w:tab w:val="right" w:leader="dot" w:pos="13959"/>
            </w:tabs>
            <w:spacing w:before="266" w:line="202" w:lineRule="auto"/>
            <w:ind w:left="409"/>
            <w:rPr>
              <w:rFonts w:ascii="Times New Roman" w:eastAsia="Times New Roman" w:hAnsi="Times New Roman" w:cs="Times New Roman"/>
              <w:lang w:eastAsia="zh-CN"/>
            </w:rPr>
          </w:pPr>
          <w:hyperlink w:anchor="bookmark23" w:history="1">
            <w:r>
              <w:rPr>
                <w:spacing w:val="-12"/>
                <w:lang w:eastAsia="zh-CN"/>
              </w:rPr>
              <w:t>（ 六 ）地方标准</w:t>
            </w:r>
            <w:r>
              <w:rPr>
                <w:spacing w:val="-26"/>
                <w:lang w:eastAsia="zh-CN"/>
              </w:rPr>
              <w:t xml:space="preserve"> </w:t>
            </w:r>
            <w:r>
              <w:rPr>
                <w:lang w:eastAsia="zh-CN"/>
              </w:rPr>
              <w:tab/>
            </w:r>
            <w:r>
              <w:rPr>
                <w:spacing w:val="-19"/>
                <w:lang w:eastAsia="zh-CN"/>
              </w:rPr>
              <w:t xml:space="preserve"> </w:t>
            </w:r>
            <w:r>
              <w:rPr>
                <w:rFonts w:ascii="Times New Roman" w:eastAsia="Times New Roman" w:hAnsi="Times New Roman" w:cs="Times New Roman"/>
                <w:spacing w:val="-8"/>
                <w:lang w:eastAsia="zh-CN"/>
              </w:rPr>
              <w:t>146</w:t>
            </w:r>
          </w:hyperlink>
        </w:p>
      </w:sdtContent>
    </w:sdt>
    <w:p w14:paraId="0AEC4296" w14:textId="77777777" w:rsidR="00924397" w:rsidRDefault="00924397">
      <w:pPr>
        <w:spacing w:line="202" w:lineRule="auto"/>
        <w:rPr>
          <w:rFonts w:ascii="Times New Roman" w:eastAsia="Times New Roman" w:hAnsi="Times New Roman" w:cs="Times New Roman"/>
          <w:lang w:eastAsia="zh-CN"/>
        </w:rPr>
        <w:sectPr w:rsidR="00924397">
          <w:headerReference w:type="default" r:id="rId11"/>
          <w:footerReference w:type="default" r:id="rId12"/>
          <w:pgSz w:w="16839" w:h="11906"/>
          <w:pgMar w:top="1091" w:right="1438" w:bottom="1614" w:left="1440" w:header="1076" w:footer="1454" w:gutter="0"/>
          <w:cols w:space="720"/>
        </w:sectPr>
      </w:pPr>
    </w:p>
    <w:p w14:paraId="24C326EC" w14:textId="77777777" w:rsidR="00924397" w:rsidRDefault="00924397">
      <w:pPr>
        <w:spacing w:line="337" w:lineRule="auto"/>
        <w:rPr>
          <w:lang w:eastAsia="zh-CN"/>
        </w:rPr>
      </w:pPr>
    </w:p>
    <w:p w14:paraId="6DB8E893" w14:textId="77777777" w:rsidR="00924397" w:rsidRDefault="00924397">
      <w:pPr>
        <w:spacing w:line="338" w:lineRule="auto"/>
        <w:rPr>
          <w:lang w:eastAsia="zh-CN"/>
        </w:rPr>
      </w:pPr>
    </w:p>
    <w:sdt>
      <w:sdtPr>
        <w:id w:val="147473628"/>
        <w:docPartObj>
          <w:docPartGallery w:val="Table of Contents"/>
          <w:docPartUnique/>
        </w:docPartObj>
      </w:sdtPr>
      <w:sdtEndPr>
        <w:rPr>
          <w:rFonts w:ascii="Times New Roman" w:eastAsia="Times New Roman" w:hAnsi="Times New Roman" w:cs="Times New Roman"/>
        </w:rPr>
      </w:sdtEndPr>
      <w:sdtContent>
        <w:p w14:paraId="69BF3C1F" w14:textId="77777777" w:rsidR="00924397" w:rsidRDefault="00000000">
          <w:pPr>
            <w:pStyle w:val="a3"/>
            <w:tabs>
              <w:tab w:val="right" w:leader="dot" w:pos="13959"/>
            </w:tabs>
            <w:spacing w:before="133" w:line="186" w:lineRule="auto"/>
            <w:ind w:left="8"/>
            <w:rPr>
              <w:rFonts w:ascii="Times New Roman" w:eastAsia="Times New Roman" w:hAnsi="Times New Roman" w:cs="Times New Roman"/>
              <w:lang w:eastAsia="zh-CN"/>
            </w:rPr>
          </w:pPr>
          <w:hyperlink w:anchor="bookmark24" w:history="1">
            <w:r>
              <w:rPr>
                <w:spacing w:val="2"/>
                <w:lang w:eastAsia="zh-CN"/>
              </w:rPr>
              <w:t>六、</w:t>
            </w:r>
            <w:r>
              <w:rPr>
                <w:spacing w:val="-62"/>
                <w:lang w:eastAsia="zh-CN"/>
              </w:rPr>
              <w:t xml:space="preserve"> </w:t>
            </w:r>
            <w:r>
              <w:rPr>
                <w:spacing w:val="2"/>
                <w:lang w:eastAsia="zh-CN"/>
              </w:rPr>
              <w:t>2023 新施行</w:t>
            </w:r>
            <w:r>
              <w:rPr>
                <w:spacing w:val="-28"/>
                <w:lang w:eastAsia="zh-CN"/>
              </w:rPr>
              <w:t xml:space="preserve"> </w:t>
            </w:r>
            <w:r>
              <w:rPr>
                <w:lang w:eastAsia="zh-CN"/>
              </w:rPr>
              <w:tab/>
            </w:r>
            <w:r>
              <w:rPr>
                <w:spacing w:val="-26"/>
                <w:lang w:eastAsia="zh-CN"/>
              </w:rPr>
              <w:t xml:space="preserve"> </w:t>
            </w:r>
            <w:r>
              <w:rPr>
                <w:rFonts w:ascii="Times New Roman" w:eastAsia="Times New Roman" w:hAnsi="Times New Roman" w:cs="Times New Roman"/>
                <w:spacing w:val="-8"/>
                <w:lang w:eastAsia="zh-CN"/>
              </w:rPr>
              <w:t>157</w:t>
            </w:r>
          </w:hyperlink>
        </w:p>
        <w:p w14:paraId="687260AE" w14:textId="77777777" w:rsidR="00924397" w:rsidRDefault="00000000">
          <w:pPr>
            <w:pStyle w:val="a3"/>
            <w:tabs>
              <w:tab w:val="right" w:leader="dot" w:pos="13959"/>
            </w:tabs>
            <w:spacing w:before="234" w:line="162" w:lineRule="auto"/>
            <w:ind w:left="409"/>
            <w:rPr>
              <w:rFonts w:ascii="Times New Roman" w:eastAsia="Times New Roman" w:hAnsi="Times New Roman" w:cs="Times New Roman"/>
              <w:lang w:eastAsia="zh-CN"/>
            </w:rPr>
          </w:pPr>
          <w:hyperlink w:anchor="bookmark25" w:history="1">
            <w:r>
              <w:rPr>
                <w:lang w:eastAsia="zh-CN"/>
              </w:rPr>
              <w:t>（ 一 ）法律法规、部门规章和地方性法规</w:t>
            </w:r>
            <w:r>
              <w:rPr>
                <w:spacing w:val="-25"/>
                <w:lang w:eastAsia="zh-CN"/>
              </w:rPr>
              <w:t xml:space="preserve"> </w:t>
            </w:r>
            <w:r>
              <w:rPr>
                <w:lang w:eastAsia="zh-CN"/>
              </w:rPr>
              <w:tab/>
            </w:r>
            <w:r>
              <w:rPr>
                <w:spacing w:val="17"/>
                <w:lang w:eastAsia="zh-CN"/>
              </w:rPr>
              <w:t xml:space="preserve"> </w:t>
            </w:r>
            <w:r>
              <w:rPr>
                <w:rFonts w:ascii="Times New Roman" w:eastAsia="Times New Roman" w:hAnsi="Times New Roman" w:cs="Times New Roman"/>
                <w:spacing w:val="-8"/>
                <w:lang w:eastAsia="zh-CN"/>
              </w:rPr>
              <w:t>157</w:t>
            </w:r>
          </w:hyperlink>
        </w:p>
        <w:p w14:paraId="06F3D0E0" w14:textId="77777777" w:rsidR="00924397" w:rsidRDefault="00000000">
          <w:pPr>
            <w:pStyle w:val="a3"/>
            <w:tabs>
              <w:tab w:val="right" w:leader="dot" w:pos="13959"/>
            </w:tabs>
            <w:spacing w:before="264" w:line="162" w:lineRule="auto"/>
            <w:ind w:left="409"/>
            <w:rPr>
              <w:rFonts w:ascii="Times New Roman" w:eastAsia="Times New Roman" w:hAnsi="Times New Roman" w:cs="Times New Roman"/>
              <w:lang w:eastAsia="zh-CN"/>
            </w:rPr>
          </w:pPr>
          <w:hyperlink w:anchor="bookmark26" w:history="1">
            <w:r>
              <w:rPr>
                <w:spacing w:val="-10"/>
                <w:lang w:eastAsia="zh-CN"/>
              </w:rPr>
              <w:t>（ 二 ）规范性文件</w:t>
            </w:r>
            <w:r>
              <w:rPr>
                <w:spacing w:val="-24"/>
                <w:lang w:eastAsia="zh-CN"/>
              </w:rPr>
              <w:t xml:space="preserve"> </w:t>
            </w:r>
            <w:r>
              <w:rPr>
                <w:lang w:eastAsia="zh-CN"/>
              </w:rPr>
              <w:tab/>
            </w:r>
            <w:r>
              <w:rPr>
                <w:spacing w:val="-22"/>
                <w:lang w:eastAsia="zh-CN"/>
              </w:rPr>
              <w:t xml:space="preserve"> </w:t>
            </w:r>
            <w:r>
              <w:rPr>
                <w:rFonts w:ascii="Times New Roman" w:eastAsia="Times New Roman" w:hAnsi="Times New Roman" w:cs="Times New Roman"/>
                <w:spacing w:val="-8"/>
                <w:lang w:eastAsia="zh-CN"/>
              </w:rPr>
              <w:t>157</w:t>
            </w:r>
          </w:hyperlink>
        </w:p>
        <w:p w14:paraId="52A0D6CC"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27" w:history="1">
            <w:r>
              <w:rPr>
                <w:spacing w:val="-16"/>
                <w:lang w:eastAsia="zh-CN"/>
              </w:rPr>
              <w:t>（</w:t>
            </w:r>
            <w:r>
              <w:rPr>
                <w:spacing w:val="22"/>
                <w:w w:val="101"/>
                <w:lang w:eastAsia="zh-CN"/>
              </w:rPr>
              <w:t xml:space="preserve"> </w:t>
            </w:r>
            <w:r>
              <w:rPr>
                <w:spacing w:val="-16"/>
                <w:lang w:eastAsia="zh-CN"/>
              </w:rPr>
              <w:t>三 ）国家标准</w:t>
            </w:r>
            <w:r>
              <w:rPr>
                <w:spacing w:val="-28"/>
                <w:lang w:eastAsia="zh-CN"/>
              </w:rPr>
              <w:t xml:space="preserve"> </w:t>
            </w:r>
            <w:r>
              <w:rPr>
                <w:lang w:eastAsia="zh-CN"/>
              </w:rPr>
              <w:tab/>
            </w:r>
            <w:r>
              <w:rPr>
                <w:spacing w:val="-19"/>
                <w:lang w:eastAsia="zh-CN"/>
              </w:rPr>
              <w:t xml:space="preserve"> </w:t>
            </w:r>
            <w:r>
              <w:rPr>
                <w:rFonts w:ascii="Times New Roman" w:eastAsia="Times New Roman" w:hAnsi="Times New Roman" w:cs="Times New Roman"/>
                <w:spacing w:val="-8"/>
                <w:lang w:eastAsia="zh-CN"/>
              </w:rPr>
              <w:t>157</w:t>
            </w:r>
          </w:hyperlink>
        </w:p>
        <w:p w14:paraId="7F5D3D80"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28" w:history="1">
            <w:r>
              <w:rPr>
                <w:spacing w:val="-17"/>
                <w:lang w:eastAsia="zh-CN"/>
              </w:rPr>
              <w:t>（</w:t>
            </w:r>
            <w:r>
              <w:rPr>
                <w:spacing w:val="30"/>
                <w:w w:val="101"/>
                <w:lang w:eastAsia="zh-CN"/>
              </w:rPr>
              <w:t xml:space="preserve"> </w:t>
            </w:r>
            <w:r>
              <w:rPr>
                <w:spacing w:val="-17"/>
                <w:lang w:eastAsia="zh-CN"/>
              </w:rPr>
              <w:t>四 ）行业标准</w:t>
            </w:r>
            <w:r>
              <w:rPr>
                <w:spacing w:val="-28"/>
                <w:lang w:eastAsia="zh-CN"/>
              </w:rPr>
              <w:t xml:space="preserve"> </w:t>
            </w:r>
            <w:r>
              <w:rPr>
                <w:lang w:eastAsia="zh-CN"/>
              </w:rPr>
              <w:tab/>
            </w:r>
            <w:r>
              <w:rPr>
                <w:spacing w:val="-19"/>
                <w:lang w:eastAsia="zh-CN"/>
              </w:rPr>
              <w:t xml:space="preserve"> </w:t>
            </w:r>
            <w:r>
              <w:rPr>
                <w:rFonts w:ascii="Times New Roman" w:eastAsia="Times New Roman" w:hAnsi="Times New Roman" w:cs="Times New Roman"/>
                <w:spacing w:val="-8"/>
                <w:lang w:eastAsia="zh-CN"/>
              </w:rPr>
              <w:t>169</w:t>
            </w:r>
          </w:hyperlink>
        </w:p>
        <w:p w14:paraId="370D5F32" w14:textId="77777777" w:rsidR="00924397" w:rsidRDefault="00000000">
          <w:pPr>
            <w:pStyle w:val="a3"/>
            <w:tabs>
              <w:tab w:val="right" w:leader="dot" w:pos="13959"/>
            </w:tabs>
            <w:spacing w:before="264" w:line="162" w:lineRule="auto"/>
            <w:ind w:left="409"/>
            <w:rPr>
              <w:rFonts w:ascii="Times New Roman" w:eastAsia="Times New Roman" w:hAnsi="Times New Roman" w:cs="Times New Roman"/>
              <w:lang w:eastAsia="zh-CN"/>
            </w:rPr>
          </w:pPr>
          <w:hyperlink w:anchor="bookmark29" w:history="1">
            <w:r>
              <w:rPr>
                <w:spacing w:val="-12"/>
                <w:lang w:eastAsia="zh-CN"/>
              </w:rPr>
              <w:t>（ 五 ）团体标准</w:t>
            </w:r>
            <w:r>
              <w:rPr>
                <w:spacing w:val="-26"/>
                <w:lang w:eastAsia="zh-CN"/>
              </w:rPr>
              <w:t xml:space="preserve"> </w:t>
            </w:r>
            <w:r>
              <w:rPr>
                <w:lang w:eastAsia="zh-CN"/>
              </w:rPr>
              <w:tab/>
            </w:r>
            <w:r>
              <w:rPr>
                <w:spacing w:val="-19"/>
                <w:lang w:eastAsia="zh-CN"/>
              </w:rPr>
              <w:t xml:space="preserve"> </w:t>
            </w:r>
            <w:r>
              <w:rPr>
                <w:rFonts w:ascii="Times New Roman" w:eastAsia="Times New Roman" w:hAnsi="Times New Roman" w:cs="Times New Roman"/>
                <w:spacing w:val="-8"/>
                <w:lang w:eastAsia="zh-CN"/>
              </w:rPr>
              <w:t>184</w:t>
            </w:r>
          </w:hyperlink>
        </w:p>
        <w:p w14:paraId="1709D935"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30" w:history="1">
            <w:r>
              <w:rPr>
                <w:spacing w:val="-12"/>
                <w:lang w:eastAsia="zh-CN"/>
              </w:rPr>
              <w:t>（ 六 ）地方标准</w:t>
            </w:r>
            <w:r>
              <w:rPr>
                <w:spacing w:val="-26"/>
                <w:lang w:eastAsia="zh-CN"/>
              </w:rPr>
              <w:t xml:space="preserve"> </w:t>
            </w:r>
            <w:r>
              <w:rPr>
                <w:lang w:eastAsia="zh-CN"/>
              </w:rPr>
              <w:tab/>
            </w:r>
            <w:r>
              <w:rPr>
                <w:spacing w:val="-19"/>
                <w:lang w:eastAsia="zh-CN"/>
              </w:rPr>
              <w:t xml:space="preserve"> </w:t>
            </w:r>
            <w:r>
              <w:rPr>
                <w:rFonts w:ascii="Times New Roman" w:eastAsia="Times New Roman" w:hAnsi="Times New Roman" w:cs="Times New Roman"/>
                <w:spacing w:val="-8"/>
                <w:lang w:eastAsia="zh-CN"/>
              </w:rPr>
              <w:t>185</w:t>
            </w:r>
          </w:hyperlink>
        </w:p>
        <w:p w14:paraId="6FDE8A23" w14:textId="77777777" w:rsidR="00924397" w:rsidRDefault="00000000">
          <w:pPr>
            <w:pStyle w:val="a3"/>
            <w:tabs>
              <w:tab w:val="right" w:leader="dot" w:pos="13959"/>
            </w:tabs>
            <w:spacing w:before="243" w:line="186" w:lineRule="auto"/>
            <w:ind w:left="7"/>
            <w:rPr>
              <w:rFonts w:ascii="Times New Roman" w:eastAsia="Times New Roman" w:hAnsi="Times New Roman" w:cs="Times New Roman"/>
              <w:lang w:eastAsia="zh-CN"/>
            </w:rPr>
          </w:pPr>
          <w:hyperlink w:anchor="bookmark31" w:history="1">
            <w:r>
              <w:rPr>
                <w:spacing w:val="2"/>
                <w:lang w:eastAsia="zh-CN"/>
              </w:rPr>
              <w:t>七、</w:t>
            </w:r>
            <w:r>
              <w:rPr>
                <w:spacing w:val="-62"/>
                <w:lang w:eastAsia="zh-CN"/>
              </w:rPr>
              <w:t xml:space="preserve"> </w:t>
            </w:r>
            <w:r>
              <w:rPr>
                <w:spacing w:val="2"/>
                <w:lang w:eastAsia="zh-CN"/>
              </w:rPr>
              <w:t>2022 新施行</w:t>
            </w:r>
            <w:r>
              <w:rPr>
                <w:spacing w:val="-28"/>
                <w:lang w:eastAsia="zh-CN"/>
              </w:rPr>
              <w:t xml:space="preserve"> </w:t>
            </w:r>
            <w:r>
              <w:rPr>
                <w:lang w:eastAsia="zh-CN"/>
              </w:rPr>
              <w:tab/>
            </w:r>
            <w:r>
              <w:rPr>
                <w:spacing w:val="-26"/>
                <w:lang w:eastAsia="zh-CN"/>
              </w:rPr>
              <w:t xml:space="preserve"> </w:t>
            </w:r>
            <w:r>
              <w:rPr>
                <w:rFonts w:ascii="Times New Roman" w:eastAsia="Times New Roman" w:hAnsi="Times New Roman" w:cs="Times New Roman"/>
                <w:spacing w:val="-8"/>
                <w:lang w:eastAsia="zh-CN"/>
              </w:rPr>
              <w:t>197</w:t>
            </w:r>
          </w:hyperlink>
        </w:p>
        <w:p w14:paraId="47665048" w14:textId="77777777" w:rsidR="00924397" w:rsidRDefault="00000000">
          <w:pPr>
            <w:pStyle w:val="a3"/>
            <w:tabs>
              <w:tab w:val="right" w:leader="dot" w:pos="13959"/>
            </w:tabs>
            <w:spacing w:before="234" w:line="162" w:lineRule="auto"/>
            <w:ind w:left="409"/>
            <w:rPr>
              <w:rFonts w:ascii="Times New Roman" w:eastAsia="Times New Roman" w:hAnsi="Times New Roman" w:cs="Times New Roman"/>
              <w:lang w:eastAsia="zh-CN"/>
            </w:rPr>
          </w:pPr>
          <w:hyperlink w:anchor="bookmark32" w:history="1">
            <w:r>
              <w:rPr>
                <w:spacing w:val="-9"/>
                <w:lang w:eastAsia="zh-CN"/>
              </w:rPr>
              <w:t>（ 一 ）</w:t>
            </w:r>
            <w:r>
              <w:rPr>
                <w:spacing w:val="45"/>
                <w:lang w:eastAsia="zh-CN"/>
              </w:rPr>
              <w:t xml:space="preserve"> </w:t>
            </w:r>
            <w:r>
              <w:rPr>
                <w:spacing w:val="-9"/>
                <w:lang w:eastAsia="zh-CN"/>
              </w:rPr>
              <w:t>国家标准</w:t>
            </w:r>
            <w:r>
              <w:rPr>
                <w:spacing w:val="-31"/>
                <w:lang w:eastAsia="zh-CN"/>
              </w:rPr>
              <w:t xml:space="preserve"> </w:t>
            </w:r>
            <w:r>
              <w:rPr>
                <w:lang w:eastAsia="zh-CN"/>
              </w:rPr>
              <w:tab/>
            </w:r>
            <w:r>
              <w:rPr>
                <w:spacing w:val="-20"/>
                <w:lang w:eastAsia="zh-CN"/>
              </w:rPr>
              <w:t xml:space="preserve"> </w:t>
            </w:r>
            <w:r>
              <w:rPr>
                <w:rFonts w:ascii="Times New Roman" w:eastAsia="Times New Roman" w:hAnsi="Times New Roman" w:cs="Times New Roman"/>
                <w:spacing w:val="-8"/>
                <w:lang w:eastAsia="zh-CN"/>
              </w:rPr>
              <w:t>197</w:t>
            </w:r>
          </w:hyperlink>
        </w:p>
        <w:p w14:paraId="3B22C5D4" w14:textId="77777777" w:rsidR="00924397" w:rsidRDefault="00000000">
          <w:pPr>
            <w:pStyle w:val="a3"/>
            <w:tabs>
              <w:tab w:val="right" w:leader="dot" w:pos="13959"/>
            </w:tabs>
            <w:spacing w:before="265" w:line="162" w:lineRule="auto"/>
            <w:ind w:left="409"/>
            <w:rPr>
              <w:rFonts w:ascii="Times New Roman" w:eastAsia="Times New Roman" w:hAnsi="Times New Roman" w:cs="Times New Roman"/>
              <w:lang w:eastAsia="zh-CN"/>
            </w:rPr>
          </w:pPr>
          <w:hyperlink w:anchor="bookmark33" w:history="1">
            <w:r>
              <w:rPr>
                <w:spacing w:val="-7"/>
                <w:lang w:eastAsia="zh-CN"/>
              </w:rPr>
              <w:t>（ 二 ）</w:t>
            </w:r>
            <w:r>
              <w:rPr>
                <w:spacing w:val="27"/>
                <w:lang w:eastAsia="zh-CN"/>
              </w:rPr>
              <w:t xml:space="preserve"> </w:t>
            </w:r>
            <w:r>
              <w:rPr>
                <w:spacing w:val="-7"/>
                <w:lang w:eastAsia="zh-CN"/>
              </w:rPr>
              <w:t>行业标准</w:t>
            </w:r>
            <w:r>
              <w:rPr>
                <w:spacing w:val="-31"/>
                <w:lang w:eastAsia="zh-CN"/>
              </w:rPr>
              <w:t xml:space="preserve"> </w:t>
            </w:r>
            <w:r>
              <w:rPr>
                <w:lang w:eastAsia="zh-CN"/>
              </w:rPr>
              <w:tab/>
            </w:r>
            <w:r>
              <w:rPr>
                <w:spacing w:val="-52"/>
                <w:lang w:eastAsia="zh-CN"/>
              </w:rPr>
              <w:t xml:space="preserve"> </w:t>
            </w:r>
            <w:r>
              <w:rPr>
                <w:rFonts w:ascii="Times New Roman" w:eastAsia="Times New Roman" w:hAnsi="Times New Roman" w:cs="Times New Roman"/>
                <w:spacing w:val="3"/>
                <w:lang w:eastAsia="zh-CN"/>
              </w:rPr>
              <w:t>200</w:t>
            </w:r>
          </w:hyperlink>
        </w:p>
        <w:p w14:paraId="400C3088" w14:textId="77777777" w:rsidR="00924397" w:rsidRDefault="00000000">
          <w:pPr>
            <w:pStyle w:val="a3"/>
            <w:tabs>
              <w:tab w:val="right" w:leader="dot" w:pos="13959"/>
            </w:tabs>
            <w:spacing w:before="266" w:line="202" w:lineRule="auto"/>
            <w:ind w:left="409"/>
            <w:rPr>
              <w:rFonts w:ascii="Times New Roman" w:eastAsia="Times New Roman" w:hAnsi="Times New Roman" w:cs="Times New Roman"/>
              <w:lang w:eastAsia="zh-CN"/>
            </w:rPr>
          </w:pPr>
          <w:hyperlink w:anchor="bookmark34" w:history="1">
            <w:r>
              <w:rPr>
                <w:spacing w:val="-7"/>
                <w:lang w:eastAsia="zh-CN"/>
              </w:rPr>
              <w:t>（ 三 ）</w:t>
            </w:r>
            <w:r>
              <w:rPr>
                <w:spacing w:val="27"/>
                <w:lang w:eastAsia="zh-CN"/>
              </w:rPr>
              <w:t xml:space="preserve"> </w:t>
            </w:r>
            <w:r>
              <w:rPr>
                <w:spacing w:val="-7"/>
                <w:lang w:eastAsia="zh-CN"/>
              </w:rPr>
              <w:t>地方标准</w:t>
            </w:r>
            <w:r>
              <w:rPr>
                <w:spacing w:val="-31"/>
                <w:lang w:eastAsia="zh-CN"/>
              </w:rPr>
              <w:t xml:space="preserve"> </w:t>
            </w:r>
            <w:r>
              <w:rPr>
                <w:lang w:eastAsia="zh-CN"/>
              </w:rPr>
              <w:tab/>
            </w:r>
            <w:r>
              <w:rPr>
                <w:spacing w:val="-52"/>
                <w:lang w:eastAsia="zh-CN"/>
              </w:rPr>
              <w:t xml:space="preserve"> </w:t>
            </w:r>
            <w:r>
              <w:rPr>
                <w:rFonts w:ascii="Times New Roman" w:eastAsia="Times New Roman" w:hAnsi="Times New Roman" w:cs="Times New Roman"/>
                <w:spacing w:val="3"/>
                <w:lang w:eastAsia="zh-CN"/>
              </w:rPr>
              <w:t>201</w:t>
            </w:r>
          </w:hyperlink>
        </w:p>
      </w:sdtContent>
    </w:sdt>
    <w:p w14:paraId="2EAE9511" w14:textId="77777777" w:rsidR="00924397" w:rsidRDefault="00924397">
      <w:pPr>
        <w:spacing w:line="202" w:lineRule="auto"/>
        <w:rPr>
          <w:rFonts w:ascii="Times New Roman" w:eastAsia="Times New Roman" w:hAnsi="Times New Roman" w:cs="Times New Roman"/>
          <w:lang w:eastAsia="zh-CN"/>
        </w:rPr>
        <w:sectPr w:rsidR="00924397">
          <w:footerReference w:type="default" r:id="rId13"/>
          <w:pgSz w:w="16839" w:h="11906"/>
          <w:pgMar w:top="1091" w:right="1438" w:bottom="1614" w:left="1440" w:header="1076" w:footer="1454" w:gutter="0"/>
          <w:cols w:space="720"/>
        </w:sectPr>
      </w:pPr>
    </w:p>
    <w:p w14:paraId="7A9987D6" w14:textId="77777777" w:rsidR="00924397" w:rsidRDefault="00924397">
      <w:pPr>
        <w:spacing w:line="335" w:lineRule="auto"/>
        <w:rPr>
          <w:lang w:eastAsia="zh-CN"/>
        </w:rPr>
      </w:pPr>
    </w:p>
    <w:p w14:paraId="6EFD14B3" w14:textId="77777777" w:rsidR="00924397" w:rsidRDefault="00924397">
      <w:pPr>
        <w:spacing w:line="335" w:lineRule="auto"/>
        <w:rPr>
          <w:lang w:eastAsia="zh-CN"/>
        </w:rPr>
      </w:pPr>
    </w:p>
    <w:p w14:paraId="7E100FE2" w14:textId="77777777" w:rsidR="00924397" w:rsidRDefault="00000000">
      <w:pPr>
        <w:pStyle w:val="a3"/>
        <w:spacing w:before="132" w:line="234" w:lineRule="auto"/>
        <w:ind w:left="4272"/>
        <w:rPr>
          <w:rFonts w:hint="eastAsia"/>
          <w:lang w:eastAsia="zh-CN"/>
        </w:rPr>
      </w:pPr>
      <w:r>
        <w:rPr>
          <w:b/>
          <w:bCs/>
          <w:spacing w:val="9"/>
          <w:lang w:eastAsia="zh-CN"/>
        </w:rPr>
        <w:t>安全/环境/职业健康法律法规文件清单</w:t>
      </w:r>
    </w:p>
    <w:p w14:paraId="493E50DB" w14:textId="77777777" w:rsidR="00924397" w:rsidRDefault="00000000">
      <w:pPr>
        <w:pStyle w:val="a3"/>
        <w:spacing w:before="105" w:line="230" w:lineRule="auto"/>
        <w:ind w:left="5612"/>
        <w:rPr>
          <w:rFonts w:hint="eastAsia"/>
          <w:lang w:eastAsia="zh-CN"/>
        </w:rPr>
      </w:pPr>
      <w:bookmarkStart w:id="0" w:name="bookmark1"/>
      <w:bookmarkEnd w:id="0"/>
      <w:r>
        <w:rPr>
          <w:b/>
          <w:bCs/>
          <w:spacing w:val="-2"/>
          <w:lang w:eastAsia="zh-CN"/>
        </w:rPr>
        <w:t>（2026 年 7 月版）</w:t>
      </w:r>
    </w:p>
    <w:p w14:paraId="76B0AFDB" w14:textId="77777777" w:rsidR="00924397" w:rsidRDefault="00924397">
      <w:pPr>
        <w:spacing w:line="386" w:lineRule="auto"/>
        <w:rPr>
          <w:lang w:eastAsia="zh-CN"/>
        </w:rPr>
      </w:pPr>
    </w:p>
    <w:p w14:paraId="73575DA4" w14:textId="77777777" w:rsidR="00924397" w:rsidRDefault="00000000">
      <w:pPr>
        <w:pStyle w:val="a3"/>
        <w:spacing w:before="120" w:line="184" w:lineRule="auto"/>
        <w:ind w:left="5588"/>
        <w:outlineLvl w:val="0"/>
        <w:rPr>
          <w:rFonts w:hint="eastAsia"/>
          <w:sz w:val="28"/>
          <w:szCs w:val="28"/>
          <w:lang w:eastAsia="zh-CN"/>
        </w:rPr>
      </w:pPr>
      <w:bookmarkStart w:id="1" w:name="bookmark35"/>
      <w:bookmarkEnd w:id="1"/>
      <w:r>
        <w:rPr>
          <w:b/>
          <w:bCs/>
          <w:color w:val="FF0000"/>
          <w:spacing w:val="-1"/>
          <w:sz w:val="28"/>
          <w:szCs w:val="28"/>
          <w:lang w:eastAsia="zh-CN"/>
        </w:rPr>
        <w:t>一、重点关注法律法规</w:t>
      </w:r>
    </w:p>
    <w:p w14:paraId="79B04ACB" w14:textId="77777777" w:rsidR="00924397" w:rsidRDefault="00000000">
      <w:pPr>
        <w:spacing w:before="169" w:line="218" w:lineRule="auto"/>
        <w:ind w:left="27"/>
        <w:rPr>
          <w:rFonts w:ascii="宋体" w:eastAsia="宋体" w:hAnsi="宋体" w:cs="宋体" w:hint="eastAsia"/>
          <w:sz w:val="24"/>
          <w:szCs w:val="24"/>
          <w:lang w:eastAsia="zh-CN"/>
        </w:rPr>
      </w:pPr>
      <w:r>
        <w:rPr>
          <w:rFonts w:ascii="宋体" w:eastAsia="宋体" w:hAnsi="宋体" w:cs="宋体"/>
          <w:spacing w:val="-2"/>
          <w:sz w:val="24"/>
          <w:szCs w:val="24"/>
          <w:lang w:eastAsia="zh-CN"/>
        </w:rPr>
        <w:t>1.</w:t>
      </w:r>
      <w:r>
        <w:rPr>
          <w:rFonts w:ascii="宋体" w:eastAsia="宋体" w:hAnsi="宋体" w:cs="宋体"/>
          <w:spacing w:val="86"/>
          <w:sz w:val="24"/>
          <w:szCs w:val="24"/>
          <w:lang w:eastAsia="zh-CN"/>
        </w:rPr>
        <w:t xml:space="preserve"> </w:t>
      </w:r>
      <w:r>
        <w:rPr>
          <w:rFonts w:ascii="宋体" w:eastAsia="宋体" w:hAnsi="宋体" w:cs="宋体"/>
          <w:spacing w:val="-2"/>
          <w:sz w:val="24"/>
          <w:szCs w:val="24"/>
          <w:lang w:eastAsia="zh-CN"/>
        </w:rPr>
        <w:t>安全评价检测检验机构管理办法 应急管理部令第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号修订</w:t>
      </w:r>
      <w:r>
        <w:rPr>
          <w:rFonts w:ascii="宋体" w:eastAsia="宋体" w:hAnsi="宋体" w:cs="宋体"/>
          <w:spacing w:val="60"/>
          <w:sz w:val="24"/>
          <w:szCs w:val="24"/>
          <w:lang w:eastAsia="zh-CN"/>
        </w:rPr>
        <w:t xml:space="preserve"> </w:t>
      </w:r>
      <w:r>
        <w:rPr>
          <w:rFonts w:ascii="宋体" w:eastAsia="宋体" w:hAnsi="宋体" w:cs="宋体"/>
          <w:spacing w:val="-3"/>
          <w:sz w:val="24"/>
          <w:szCs w:val="24"/>
          <w:lang w:eastAsia="zh-CN"/>
        </w:rPr>
        <w:t>2026/7/1</w:t>
      </w:r>
    </w:p>
    <w:p w14:paraId="7B325570" w14:textId="77777777" w:rsidR="00924397" w:rsidRDefault="00000000">
      <w:pPr>
        <w:spacing w:before="90" w:line="219" w:lineRule="auto"/>
        <w:ind w:left="12"/>
        <w:rPr>
          <w:rFonts w:ascii="宋体" w:eastAsia="宋体" w:hAnsi="宋体" w:cs="宋体" w:hint="eastAsia"/>
          <w:sz w:val="24"/>
          <w:szCs w:val="24"/>
          <w:lang w:eastAsia="zh-CN"/>
        </w:rPr>
      </w:pPr>
      <w:r>
        <w:rPr>
          <w:rFonts w:ascii="宋体" w:eastAsia="宋体" w:hAnsi="宋体" w:cs="宋体"/>
          <w:spacing w:val="-2"/>
          <w:sz w:val="24"/>
          <w:szCs w:val="24"/>
          <w:lang w:eastAsia="zh-CN"/>
        </w:rPr>
        <w:t>2.</w:t>
      </w:r>
      <w:r>
        <w:rPr>
          <w:rFonts w:ascii="宋体" w:eastAsia="宋体" w:hAnsi="宋体" w:cs="宋体"/>
          <w:spacing w:val="81"/>
          <w:sz w:val="24"/>
          <w:szCs w:val="24"/>
          <w:lang w:eastAsia="zh-CN"/>
        </w:rPr>
        <w:t xml:space="preserve"> </w:t>
      </w:r>
      <w:r>
        <w:rPr>
          <w:rFonts w:ascii="宋体" w:eastAsia="宋体" w:hAnsi="宋体" w:cs="宋体"/>
          <w:spacing w:val="-2"/>
          <w:sz w:val="24"/>
          <w:szCs w:val="24"/>
          <w:lang w:eastAsia="zh-CN"/>
        </w:rPr>
        <w:t>应急管理部令 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号《特种作业人员安全技术培训</w:t>
      </w:r>
      <w:r>
        <w:rPr>
          <w:rFonts w:ascii="宋体" w:eastAsia="宋体" w:hAnsi="宋体" w:cs="宋体"/>
          <w:spacing w:val="-3"/>
          <w:sz w:val="24"/>
          <w:szCs w:val="24"/>
          <w:lang w:eastAsia="zh-CN"/>
        </w:rPr>
        <w:t>考核管理规定》（2026</w:t>
      </w:r>
      <w:r>
        <w:rPr>
          <w:rFonts w:ascii="宋体" w:eastAsia="宋体" w:hAnsi="宋体" w:cs="宋体"/>
          <w:spacing w:val="-50"/>
          <w:sz w:val="24"/>
          <w:szCs w:val="24"/>
          <w:lang w:eastAsia="zh-CN"/>
        </w:rPr>
        <w:t xml:space="preserve"> </w:t>
      </w:r>
      <w:r>
        <w:rPr>
          <w:rFonts w:ascii="宋体" w:eastAsia="宋体" w:hAnsi="宋体" w:cs="宋体"/>
          <w:spacing w:val="-3"/>
          <w:sz w:val="24"/>
          <w:szCs w:val="24"/>
          <w:lang w:eastAsia="zh-CN"/>
        </w:rPr>
        <w:t>年6</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 日起施行）</w:t>
      </w:r>
    </w:p>
    <w:p w14:paraId="5504A817" w14:textId="77777777" w:rsidR="00924397" w:rsidRDefault="00000000">
      <w:pPr>
        <w:spacing w:before="91" w:line="219" w:lineRule="auto"/>
        <w:ind w:left="14"/>
        <w:rPr>
          <w:rFonts w:ascii="宋体" w:eastAsia="宋体" w:hAnsi="宋体" w:cs="宋体" w:hint="eastAsia"/>
          <w:sz w:val="24"/>
          <w:szCs w:val="24"/>
          <w:lang w:eastAsia="zh-CN"/>
        </w:rPr>
      </w:pPr>
      <w:r>
        <w:rPr>
          <w:rFonts w:ascii="宋体" w:eastAsia="宋体" w:hAnsi="宋体" w:cs="宋体"/>
          <w:spacing w:val="-5"/>
          <w:sz w:val="24"/>
          <w:szCs w:val="24"/>
          <w:lang w:eastAsia="zh-CN"/>
        </w:rPr>
        <w:t>3.</w:t>
      </w:r>
      <w:r>
        <w:rPr>
          <w:rFonts w:ascii="宋体" w:eastAsia="宋体" w:hAnsi="宋体" w:cs="宋体"/>
          <w:spacing w:val="72"/>
          <w:sz w:val="24"/>
          <w:szCs w:val="24"/>
          <w:lang w:eastAsia="zh-CN"/>
        </w:rPr>
        <w:t xml:space="preserve"> </w:t>
      </w:r>
      <w:r>
        <w:rPr>
          <w:rFonts w:ascii="宋体" w:eastAsia="宋体" w:hAnsi="宋体" w:cs="宋体"/>
          <w:spacing w:val="-5"/>
          <w:sz w:val="24"/>
          <w:szCs w:val="24"/>
          <w:lang w:eastAsia="zh-CN"/>
        </w:rPr>
        <w:t>《危险化学品安全法》（2026</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46"/>
          <w:sz w:val="24"/>
          <w:szCs w:val="24"/>
          <w:lang w:eastAsia="zh-CN"/>
        </w:rPr>
        <w:t xml:space="preserve"> </w:t>
      </w:r>
      <w:r>
        <w:rPr>
          <w:rFonts w:ascii="宋体" w:eastAsia="宋体" w:hAnsi="宋体" w:cs="宋体"/>
          <w:spacing w:val="-5"/>
          <w:sz w:val="24"/>
          <w:szCs w:val="24"/>
          <w:lang w:eastAsia="zh-CN"/>
        </w:rPr>
        <w:t>5</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6"/>
          <w:sz w:val="24"/>
          <w:szCs w:val="24"/>
          <w:lang w:eastAsia="zh-CN"/>
        </w:rPr>
        <w:t>1 日起施行）</w:t>
      </w:r>
    </w:p>
    <w:p w14:paraId="2EB164AE" w14:textId="77777777" w:rsidR="00924397" w:rsidRDefault="00000000">
      <w:pPr>
        <w:spacing w:before="90" w:line="219" w:lineRule="auto"/>
        <w:ind w:left="8"/>
        <w:rPr>
          <w:rFonts w:ascii="宋体" w:eastAsia="宋体" w:hAnsi="宋体" w:cs="宋体" w:hint="eastAsia"/>
          <w:sz w:val="24"/>
          <w:szCs w:val="24"/>
          <w:lang w:eastAsia="zh-CN"/>
        </w:rPr>
      </w:pPr>
      <w:r>
        <w:rPr>
          <w:rFonts w:ascii="宋体" w:eastAsia="宋体" w:hAnsi="宋体" w:cs="宋体"/>
          <w:spacing w:val="-4"/>
          <w:sz w:val="24"/>
          <w:szCs w:val="24"/>
          <w:lang w:eastAsia="zh-CN"/>
        </w:rPr>
        <w:t>4.</w:t>
      </w:r>
      <w:r>
        <w:rPr>
          <w:rFonts w:ascii="宋体" w:eastAsia="宋体" w:hAnsi="宋体" w:cs="宋体"/>
          <w:spacing w:val="83"/>
          <w:sz w:val="24"/>
          <w:szCs w:val="24"/>
          <w:lang w:eastAsia="zh-CN"/>
        </w:rPr>
        <w:t xml:space="preserve"> </w:t>
      </w:r>
      <w:r>
        <w:rPr>
          <w:rFonts w:ascii="宋体" w:eastAsia="宋体" w:hAnsi="宋体" w:cs="宋体"/>
          <w:spacing w:val="-4"/>
          <w:sz w:val="24"/>
          <w:szCs w:val="24"/>
          <w:lang w:eastAsia="zh-CN"/>
        </w:rPr>
        <w:t>GB2894-2025 安全色和安全标志（2026</w:t>
      </w:r>
      <w:r>
        <w:rPr>
          <w:rFonts w:ascii="宋体" w:eastAsia="宋体" w:hAnsi="宋体" w:cs="宋体"/>
          <w:spacing w:val="-49"/>
          <w:sz w:val="24"/>
          <w:szCs w:val="24"/>
          <w:lang w:eastAsia="zh-CN"/>
        </w:rPr>
        <w:t xml:space="preserve"> </w:t>
      </w:r>
      <w:r>
        <w:rPr>
          <w:rFonts w:ascii="宋体" w:eastAsia="宋体" w:hAnsi="宋体" w:cs="宋体"/>
          <w:spacing w:val="-4"/>
          <w:sz w:val="24"/>
          <w:szCs w:val="24"/>
          <w:lang w:eastAsia="zh-CN"/>
        </w:rPr>
        <w:t>年</w:t>
      </w:r>
      <w:r>
        <w:rPr>
          <w:rFonts w:ascii="宋体" w:eastAsia="宋体" w:hAnsi="宋体" w:cs="宋体"/>
          <w:spacing w:val="-46"/>
          <w:sz w:val="24"/>
          <w:szCs w:val="24"/>
          <w:lang w:eastAsia="zh-CN"/>
        </w:rPr>
        <w:t xml:space="preserve"> </w:t>
      </w:r>
      <w:r>
        <w:rPr>
          <w:rFonts w:ascii="宋体" w:eastAsia="宋体" w:hAnsi="宋体" w:cs="宋体"/>
          <w:spacing w:val="-4"/>
          <w:sz w:val="24"/>
          <w:szCs w:val="24"/>
          <w:lang w:eastAsia="zh-CN"/>
        </w:rPr>
        <w:t>3</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 日起施行）</w:t>
      </w:r>
    </w:p>
    <w:p w14:paraId="66703762" w14:textId="77777777" w:rsidR="00924397" w:rsidRDefault="00000000">
      <w:pPr>
        <w:spacing w:before="88" w:line="219" w:lineRule="auto"/>
        <w:ind w:left="14"/>
        <w:rPr>
          <w:rFonts w:ascii="宋体" w:eastAsia="宋体" w:hAnsi="宋体" w:cs="宋体" w:hint="eastAsia"/>
          <w:sz w:val="24"/>
          <w:szCs w:val="24"/>
          <w:lang w:eastAsia="zh-CN"/>
        </w:rPr>
      </w:pPr>
      <w:r>
        <w:rPr>
          <w:rFonts w:ascii="宋体" w:eastAsia="宋体" w:hAnsi="宋体" w:cs="宋体"/>
          <w:spacing w:val="-4"/>
          <w:sz w:val="24"/>
          <w:szCs w:val="24"/>
          <w:lang w:eastAsia="zh-CN"/>
        </w:rPr>
        <w:t>5.</w:t>
      </w:r>
      <w:r>
        <w:rPr>
          <w:rFonts w:ascii="宋体" w:eastAsia="宋体" w:hAnsi="宋体" w:cs="宋体"/>
          <w:spacing w:val="81"/>
          <w:sz w:val="24"/>
          <w:szCs w:val="24"/>
          <w:lang w:eastAsia="zh-CN"/>
        </w:rPr>
        <w:t xml:space="preserve"> </w:t>
      </w:r>
      <w:r>
        <w:rPr>
          <w:rFonts w:ascii="宋体" w:eastAsia="宋体" w:hAnsi="宋体" w:cs="宋体"/>
          <w:spacing w:val="-4"/>
          <w:sz w:val="24"/>
          <w:szCs w:val="24"/>
          <w:lang w:eastAsia="zh-CN"/>
        </w:rPr>
        <w:t>应急管理部令 第</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18</w:t>
      </w:r>
      <w:r>
        <w:rPr>
          <w:rFonts w:ascii="宋体" w:eastAsia="宋体" w:hAnsi="宋体" w:cs="宋体"/>
          <w:spacing w:val="-44"/>
          <w:sz w:val="24"/>
          <w:szCs w:val="24"/>
          <w:lang w:eastAsia="zh-CN"/>
        </w:rPr>
        <w:t xml:space="preserve"> </w:t>
      </w:r>
      <w:r>
        <w:rPr>
          <w:rFonts w:ascii="宋体" w:eastAsia="宋体" w:hAnsi="宋体" w:cs="宋体"/>
          <w:spacing w:val="-4"/>
          <w:sz w:val="24"/>
          <w:szCs w:val="24"/>
          <w:lang w:eastAsia="zh-CN"/>
        </w:rPr>
        <w:t>号《安全生产违法行为行政处罚办法</w:t>
      </w:r>
      <w:r>
        <w:rPr>
          <w:rFonts w:ascii="宋体" w:eastAsia="宋体" w:hAnsi="宋体" w:cs="宋体"/>
          <w:spacing w:val="-5"/>
          <w:sz w:val="24"/>
          <w:szCs w:val="24"/>
          <w:lang w:eastAsia="zh-CN"/>
        </w:rPr>
        <w:t>》（2026</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48"/>
          <w:sz w:val="24"/>
          <w:szCs w:val="24"/>
          <w:lang w:eastAsia="zh-CN"/>
        </w:rPr>
        <w:t xml:space="preserve"> </w:t>
      </w:r>
      <w:r>
        <w:rPr>
          <w:rFonts w:ascii="宋体" w:eastAsia="宋体" w:hAnsi="宋体" w:cs="宋体"/>
          <w:spacing w:val="-5"/>
          <w:sz w:val="24"/>
          <w:szCs w:val="24"/>
          <w:lang w:eastAsia="zh-CN"/>
        </w:rPr>
        <w:t>2</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7A099213" w14:textId="77777777" w:rsidR="00924397" w:rsidRDefault="00000000">
      <w:pPr>
        <w:spacing w:before="90" w:line="219" w:lineRule="auto"/>
        <w:ind w:left="11"/>
        <w:rPr>
          <w:rFonts w:ascii="宋体" w:eastAsia="宋体" w:hAnsi="宋体" w:cs="宋体" w:hint="eastAsia"/>
          <w:sz w:val="24"/>
          <w:szCs w:val="24"/>
          <w:lang w:eastAsia="zh-CN"/>
        </w:rPr>
      </w:pPr>
      <w:r>
        <w:rPr>
          <w:rFonts w:ascii="宋体" w:eastAsia="宋体" w:hAnsi="宋体" w:cs="宋体"/>
          <w:spacing w:val="-5"/>
          <w:sz w:val="24"/>
          <w:szCs w:val="24"/>
          <w:lang w:eastAsia="zh-CN"/>
        </w:rPr>
        <w:t>6.</w:t>
      </w:r>
      <w:r>
        <w:rPr>
          <w:rFonts w:ascii="宋体" w:eastAsia="宋体" w:hAnsi="宋体" w:cs="宋体"/>
          <w:spacing w:val="81"/>
          <w:sz w:val="24"/>
          <w:szCs w:val="24"/>
          <w:lang w:eastAsia="zh-CN"/>
        </w:rPr>
        <w:t xml:space="preserve"> </w:t>
      </w:r>
      <w:r>
        <w:rPr>
          <w:rFonts w:ascii="宋体" w:eastAsia="宋体" w:hAnsi="宋体" w:cs="宋体"/>
          <w:spacing w:val="-5"/>
          <w:sz w:val="24"/>
          <w:szCs w:val="24"/>
          <w:lang w:eastAsia="zh-CN"/>
        </w:rPr>
        <w:t>应急管理部令 第</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17</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号《煤矿安全规程》（2026</w:t>
      </w:r>
      <w:r>
        <w:rPr>
          <w:rFonts w:ascii="宋体" w:eastAsia="宋体" w:hAnsi="宋体" w:cs="宋体"/>
          <w:spacing w:val="-49"/>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48"/>
          <w:sz w:val="24"/>
          <w:szCs w:val="24"/>
          <w:lang w:eastAsia="zh-CN"/>
        </w:rPr>
        <w:t xml:space="preserve"> </w:t>
      </w:r>
      <w:r>
        <w:rPr>
          <w:rFonts w:ascii="宋体" w:eastAsia="宋体" w:hAnsi="宋体" w:cs="宋体"/>
          <w:spacing w:val="-6"/>
          <w:sz w:val="24"/>
          <w:szCs w:val="24"/>
          <w:lang w:eastAsia="zh-CN"/>
        </w:rPr>
        <w:t>2</w:t>
      </w:r>
      <w:r>
        <w:rPr>
          <w:rFonts w:ascii="宋体" w:eastAsia="宋体" w:hAnsi="宋体" w:cs="宋体"/>
          <w:spacing w:val="-45"/>
          <w:sz w:val="24"/>
          <w:szCs w:val="24"/>
          <w:lang w:eastAsia="zh-CN"/>
        </w:rPr>
        <w:t xml:space="preserve"> </w:t>
      </w:r>
      <w:r>
        <w:rPr>
          <w:rFonts w:ascii="宋体" w:eastAsia="宋体" w:hAnsi="宋体" w:cs="宋体"/>
          <w:spacing w:val="-6"/>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6"/>
          <w:sz w:val="24"/>
          <w:szCs w:val="24"/>
          <w:lang w:eastAsia="zh-CN"/>
        </w:rPr>
        <w:t>1 日起施行）</w:t>
      </w:r>
    </w:p>
    <w:p w14:paraId="5C35DD2F" w14:textId="77777777" w:rsidR="00924397" w:rsidRDefault="00000000">
      <w:pPr>
        <w:spacing w:before="88" w:line="219" w:lineRule="auto"/>
        <w:ind w:left="15"/>
        <w:rPr>
          <w:rFonts w:ascii="宋体" w:eastAsia="宋体" w:hAnsi="宋体" w:cs="宋体" w:hint="eastAsia"/>
          <w:sz w:val="24"/>
          <w:szCs w:val="24"/>
          <w:lang w:eastAsia="zh-CN"/>
        </w:rPr>
      </w:pPr>
      <w:r>
        <w:rPr>
          <w:rFonts w:ascii="宋体" w:eastAsia="宋体" w:hAnsi="宋体" w:cs="宋体"/>
          <w:spacing w:val="-3"/>
          <w:sz w:val="24"/>
          <w:szCs w:val="24"/>
          <w:lang w:eastAsia="zh-CN"/>
        </w:rPr>
        <w:t>7.</w:t>
      </w:r>
      <w:r>
        <w:rPr>
          <w:rFonts w:ascii="宋体" w:eastAsia="宋体" w:hAnsi="宋体" w:cs="宋体"/>
          <w:spacing w:val="79"/>
          <w:sz w:val="24"/>
          <w:szCs w:val="24"/>
          <w:lang w:eastAsia="zh-CN"/>
        </w:rPr>
        <w:t xml:space="preserve"> </w:t>
      </w:r>
      <w:r>
        <w:rPr>
          <w:rFonts w:ascii="宋体" w:eastAsia="宋体" w:hAnsi="宋体" w:cs="宋体"/>
          <w:spacing w:val="-3"/>
          <w:sz w:val="24"/>
          <w:szCs w:val="24"/>
          <w:lang w:eastAsia="zh-CN"/>
        </w:rPr>
        <w:t>GB45673-2025《危险化学品企业安全生产标准化通用规范</w:t>
      </w:r>
      <w:r>
        <w:rPr>
          <w:rFonts w:ascii="宋体" w:eastAsia="宋体" w:hAnsi="宋体" w:cs="宋体"/>
          <w:spacing w:val="-4"/>
          <w:sz w:val="24"/>
          <w:szCs w:val="24"/>
          <w:lang w:eastAsia="zh-CN"/>
        </w:rPr>
        <w:t>》（2025</w:t>
      </w:r>
      <w:r>
        <w:rPr>
          <w:rFonts w:ascii="宋体" w:eastAsia="宋体" w:hAnsi="宋体" w:cs="宋体"/>
          <w:spacing w:val="-50"/>
          <w:sz w:val="24"/>
          <w:szCs w:val="24"/>
          <w:lang w:eastAsia="zh-CN"/>
        </w:rPr>
        <w:t xml:space="preserve"> </w:t>
      </w:r>
      <w:r>
        <w:rPr>
          <w:rFonts w:ascii="宋体" w:eastAsia="宋体" w:hAnsi="宋体" w:cs="宋体"/>
          <w:spacing w:val="-4"/>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11</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 日实施）</w:t>
      </w:r>
    </w:p>
    <w:p w14:paraId="19733EB3" w14:textId="77777777" w:rsidR="00924397" w:rsidRDefault="00000000">
      <w:pPr>
        <w:spacing w:before="90" w:line="219" w:lineRule="auto"/>
        <w:ind w:left="10"/>
        <w:rPr>
          <w:rFonts w:ascii="宋体" w:eastAsia="宋体" w:hAnsi="宋体" w:cs="宋体" w:hint="eastAsia"/>
          <w:sz w:val="24"/>
          <w:szCs w:val="24"/>
          <w:lang w:eastAsia="zh-CN"/>
        </w:rPr>
      </w:pPr>
      <w:r>
        <w:rPr>
          <w:rFonts w:ascii="宋体" w:eastAsia="宋体" w:hAnsi="宋体" w:cs="宋体"/>
          <w:spacing w:val="-4"/>
          <w:sz w:val="24"/>
          <w:szCs w:val="24"/>
          <w:lang w:eastAsia="zh-CN"/>
        </w:rPr>
        <w:t>8.</w:t>
      </w:r>
      <w:r>
        <w:rPr>
          <w:rFonts w:ascii="宋体" w:eastAsia="宋体" w:hAnsi="宋体" w:cs="宋体"/>
          <w:spacing w:val="85"/>
          <w:sz w:val="24"/>
          <w:szCs w:val="24"/>
          <w:lang w:eastAsia="zh-CN"/>
        </w:rPr>
        <w:t xml:space="preserve"> </w:t>
      </w:r>
      <w:r>
        <w:rPr>
          <w:rFonts w:ascii="宋体" w:eastAsia="宋体" w:hAnsi="宋体" w:cs="宋体"/>
          <w:spacing w:val="-4"/>
          <w:sz w:val="24"/>
          <w:szCs w:val="24"/>
          <w:lang w:eastAsia="zh-CN"/>
        </w:rPr>
        <w:t>GB 35181-2025 重大火灾隐患判定规则（2025</w:t>
      </w:r>
      <w:r>
        <w:rPr>
          <w:rFonts w:ascii="宋体" w:eastAsia="宋体" w:hAnsi="宋体" w:cs="宋体"/>
          <w:spacing w:val="-50"/>
          <w:sz w:val="24"/>
          <w:szCs w:val="24"/>
          <w:lang w:eastAsia="zh-CN"/>
        </w:rPr>
        <w:t xml:space="preserve"> </w:t>
      </w:r>
      <w:r>
        <w:rPr>
          <w:rFonts w:ascii="宋体" w:eastAsia="宋体" w:hAnsi="宋体" w:cs="宋体"/>
          <w:spacing w:val="-4"/>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11</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 日实施）</w:t>
      </w:r>
    </w:p>
    <w:p w14:paraId="75391EB5" w14:textId="77777777" w:rsidR="00924397" w:rsidRDefault="00000000">
      <w:pPr>
        <w:spacing w:before="90" w:line="219" w:lineRule="auto"/>
        <w:ind w:left="10"/>
        <w:rPr>
          <w:rFonts w:ascii="宋体" w:eastAsia="宋体" w:hAnsi="宋体" w:cs="宋体" w:hint="eastAsia"/>
          <w:sz w:val="24"/>
          <w:szCs w:val="24"/>
          <w:lang w:eastAsia="zh-CN"/>
        </w:rPr>
      </w:pPr>
      <w:r>
        <w:rPr>
          <w:rFonts w:ascii="宋体" w:eastAsia="宋体" w:hAnsi="宋体" w:cs="宋体"/>
          <w:spacing w:val="-5"/>
          <w:sz w:val="24"/>
          <w:szCs w:val="24"/>
          <w:lang w:eastAsia="zh-CN"/>
        </w:rPr>
        <w:t>9.</w:t>
      </w:r>
      <w:r>
        <w:rPr>
          <w:rFonts w:ascii="宋体" w:eastAsia="宋体" w:hAnsi="宋体" w:cs="宋体"/>
          <w:spacing w:val="85"/>
          <w:sz w:val="24"/>
          <w:szCs w:val="24"/>
          <w:lang w:eastAsia="zh-CN"/>
        </w:rPr>
        <w:t xml:space="preserve"> </w:t>
      </w:r>
      <w:r>
        <w:rPr>
          <w:rFonts w:ascii="宋体" w:eastAsia="宋体" w:hAnsi="宋体" w:cs="宋体"/>
          <w:spacing w:val="-5"/>
          <w:sz w:val="24"/>
          <w:szCs w:val="24"/>
          <w:lang w:eastAsia="zh-CN"/>
        </w:rPr>
        <w:t>《国家危险废物名录（2025</w:t>
      </w:r>
      <w:r>
        <w:rPr>
          <w:rFonts w:ascii="宋体" w:eastAsia="宋体" w:hAnsi="宋体" w:cs="宋体"/>
          <w:spacing w:val="-49"/>
          <w:sz w:val="24"/>
          <w:szCs w:val="24"/>
          <w:lang w:eastAsia="zh-CN"/>
        </w:rPr>
        <w:t xml:space="preserve"> </w:t>
      </w:r>
      <w:r>
        <w:rPr>
          <w:rFonts w:ascii="宋体" w:eastAsia="宋体" w:hAnsi="宋体" w:cs="宋体"/>
          <w:spacing w:val="-5"/>
          <w:sz w:val="24"/>
          <w:szCs w:val="24"/>
          <w:lang w:eastAsia="zh-CN"/>
        </w:rPr>
        <w:t>年版）》（2025</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2B5C031C" w14:textId="77777777" w:rsidR="00924397" w:rsidRDefault="00000000">
      <w:pPr>
        <w:spacing w:before="88" w:line="219" w:lineRule="auto"/>
        <w:ind w:left="27"/>
        <w:rPr>
          <w:rFonts w:ascii="宋体" w:eastAsia="宋体" w:hAnsi="宋体" w:cs="宋体" w:hint="eastAsia"/>
          <w:sz w:val="24"/>
          <w:szCs w:val="24"/>
          <w:lang w:eastAsia="zh-CN"/>
        </w:rPr>
      </w:pPr>
      <w:r>
        <w:rPr>
          <w:rFonts w:ascii="宋体" w:eastAsia="宋体" w:hAnsi="宋体" w:cs="宋体"/>
          <w:spacing w:val="-5"/>
          <w:sz w:val="24"/>
          <w:szCs w:val="24"/>
          <w:lang w:eastAsia="zh-CN"/>
        </w:rPr>
        <w:t>10.</w:t>
      </w:r>
      <w:r>
        <w:rPr>
          <w:rFonts w:ascii="宋体" w:eastAsia="宋体" w:hAnsi="宋体" w:cs="宋体"/>
          <w:spacing w:val="-39"/>
          <w:sz w:val="24"/>
          <w:szCs w:val="24"/>
          <w:lang w:eastAsia="zh-CN"/>
        </w:rPr>
        <w:t xml:space="preserve"> </w:t>
      </w:r>
      <w:r>
        <w:rPr>
          <w:rFonts w:ascii="宋体" w:eastAsia="宋体" w:hAnsi="宋体" w:cs="宋体"/>
          <w:spacing w:val="-5"/>
          <w:sz w:val="24"/>
          <w:szCs w:val="24"/>
          <w:lang w:eastAsia="zh-CN"/>
        </w:rPr>
        <w:t>应急管理部令 第</w:t>
      </w:r>
      <w:r>
        <w:rPr>
          <w:rFonts w:ascii="宋体" w:eastAsia="宋体" w:hAnsi="宋体" w:cs="宋体"/>
          <w:spacing w:val="-32"/>
          <w:sz w:val="24"/>
          <w:szCs w:val="24"/>
          <w:lang w:eastAsia="zh-CN"/>
        </w:rPr>
        <w:t xml:space="preserve"> </w:t>
      </w:r>
      <w:r>
        <w:rPr>
          <w:rFonts w:ascii="宋体" w:eastAsia="宋体" w:hAnsi="宋体" w:cs="宋体"/>
          <w:spacing w:val="-5"/>
          <w:sz w:val="24"/>
          <w:szCs w:val="24"/>
          <w:lang w:eastAsia="zh-CN"/>
        </w:rPr>
        <w:t>16</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号 《矿山救援规程》 （2</w:t>
      </w:r>
      <w:r>
        <w:rPr>
          <w:rFonts w:ascii="宋体" w:eastAsia="宋体" w:hAnsi="宋体" w:cs="宋体"/>
          <w:spacing w:val="-6"/>
          <w:sz w:val="24"/>
          <w:szCs w:val="24"/>
          <w:lang w:eastAsia="zh-CN"/>
        </w:rPr>
        <w:t>024</w:t>
      </w:r>
      <w:r>
        <w:rPr>
          <w:rFonts w:ascii="宋体" w:eastAsia="宋体" w:hAnsi="宋体" w:cs="宋体"/>
          <w:spacing w:val="-50"/>
          <w:sz w:val="24"/>
          <w:szCs w:val="24"/>
          <w:lang w:eastAsia="zh-CN"/>
        </w:rPr>
        <w:t xml:space="preserve"> </w:t>
      </w:r>
      <w:r>
        <w:rPr>
          <w:rFonts w:ascii="宋体" w:eastAsia="宋体" w:hAnsi="宋体" w:cs="宋体"/>
          <w:spacing w:val="-6"/>
          <w:sz w:val="24"/>
          <w:szCs w:val="24"/>
          <w:lang w:eastAsia="zh-CN"/>
        </w:rPr>
        <w:t>年</w:t>
      </w:r>
      <w:r>
        <w:rPr>
          <w:rFonts w:ascii="宋体" w:eastAsia="宋体" w:hAnsi="宋体" w:cs="宋体"/>
          <w:spacing w:val="-45"/>
          <w:sz w:val="24"/>
          <w:szCs w:val="24"/>
          <w:lang w:eastAsia="zh-CN"/>
        </w:rPr>
        <w:t xml:space="preserve"> </w:t>
      </w:r>
      <w:r>
        <w:rPr>
          <w:rFonts w:ascii="宋体" w:eastAsia="宋体" w:hAnsi="宋体" w:cs="宋体"/>
          <w:spacing w:val="-6"/>
          <w:sz w:val="24"/>
          <w:szCs w:val="24"/>
          <w:lang w:eastAsia="zh-CN"/>
        </w:rPr>
        <w:t>7</w:t>
      </w:r>
      <w:r>
        <w:rPr>
          <w:rFonts w:ascii="宋体" w:eastAsia="宋体" w:hAnsi="宋体" w:cs="宋体"/>
          <w:spacing w:val="-45"/>
          <w:sz w:val="24"/>
          <w:szCs w:val="24"/>
          <w:lang w:eastAsia="zh-CN"/>
        </w:rPr>
        <w:t xml:space="preserve"> </w:t>
      </w:r>
      <w:r>
        <w:rPr>
          <w:rFonts w:ascii="宋体" w:eastAsia="宋体" w:hAnsi="宋体" w:cs="宋体"/>
          <w:spacing w:val="-6"/>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6"/>
          <w:sz w:val="24"/>
          <w:szCs w:val="24"/>
          <w:lang w:eastAsia="zh-CN"/>
        </w:rPr>
        <w:t>1 日起施行）</w:t>
      </w:r>
    </w:p>
    <w:p w14:paraId="03F01EAB" w14:textId="77777777" w:rsidR="00924397" w:rsidRDefault="00000000">
      <w:pPr>
        <w:spacing w:before="90" w:line="219" w:lineRule="auto"/>
        <w:ind w:left="27"/>
        <w:rPr>
          <w:rFonts w:ascii="宋体" w:eastAsia="宋体" w:hAnsi="宋体" w:cs="宋体" w:hint="eastAsia"/>
          <w:sz w:val="24"/>
          <w:szCs w:val="24"/>
          <w:lang w:eastAsia="zh-CN"/>
        </w:rPr>
      </w:pPr>
      <w:r>
        <w:rPr>
          <w:rFonts w:ascii="宋体" w:eastAsia="宋体" w:hAnsi="宋体" w:cs="宋体"/>
          <w:spacing w:val="-3"/>
          <w:sz w:val="24"/>
          <w:szCs w:val="24"/>
          <w:lang w:eastAsia="zh-CN"/>
        </w:rPr>
        <w:t>11.</w:t>
      </w:r>
      <w:r>
        <w:rPr>
          <w:rFonts w:ascii="宋体" w:eastAsia="宋体" w:hAnsi="宋体" w:cs="宋体"/>
          <w:spacing w:val="-21"/>
          <w:sz w:val="24"/>
          <w:szCs w:val="24"/>
          <w:lang w:eastAsia="zh-CN"/>
        </w:rPr>
        <w:t xml:space="preserve"> </w:t>
      </w:r>
      <w:r>
        <w:rPr>
          <w:rFonts w:ascii="宋体" w:eastAsia="宋体" w:hAnsi="宋体" w:cs="宋体"/>
          <w:spacing w:val="-3"/>
          <w:sz w:val="24"/>
          <w:szCs w:val="24"/>
          <w:lang w:eastAsia="zh-CN"/>
        </w:rPr>
        <w:t>应急管理部令 第</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15</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 《应急管理部行政复议和行政应诉工作办法》（2024</w:t>
      </w:r>
      <w:r>
        <w:rPr>
          <w:rFonts w:ascii="宋体" w:eastAsia="宋体" w:hAnsi="宋体" w:cs="宋体"/>
          <w:spacing w:val="-50"/>
          <w:sz w:val="24"/>
          <w:szCs w:val="24"/>
          <w:lang w:eastAsia="zh-CN"/>
        </w:rPr>
        <w:t xml:space="preserve"> </w:t>
      </w:r>
      <w:r>
        <w:rPr>
          <w:rFonts w:ascii="宋体" w:eastAsia="宋体" w:hAnsi="宋体" w:cs="宋体"/>
          <w:spacing w:val="-3"/>
          <w:sz w:val="24"/>
          <w:szCs w:val="24"/>
          <w:lang w:eastAsia="zh-CN"/>
        </w:rPr>
        <w:t>年6</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 日起施行）</w:t>
      </w:r>
    </w:p>
    <w:p w14:paraId="2DD54344" w14:textId="77777777" w:rsidR="00924397" w:rsidRDefault="00000000">
      <w:pPr>
        <w:spacing w:before="90" w:line="219" w:lineRule="auto"/>
        <w:ind w:left="27"/>
        <w:rPr>
          <w:rFonts w:ascii="宋体" w:eastAsia="宋体" w:hAnsi="宋体" w:cs="宋体" w:hint="eastAsia"/>
          <w:sz w:val="24"/>
          <w:szCs w:val="24"/>
          <w:lang w:eastAsia="zh-CN"/>
        </w:rPr>
      </w:pPr>
      <w:r>
        <w:rPr>
          <w:rFonts w:ascii="宋体" w:eastAsia="宋体" w:hAnsi="宋体" w:cs="宋体"/>
          <w:spacing w:val="-5"/>
          <w:sz w:val="24"/>
          <w:szCs w:val="24"/>
          <w:lang w:eastAsia="zh-CN"/>
        </w:rPr>
        <w:t>12.</w:t>
      </w:r>
      <w:r>
        <w:rPr>
          <w:rFonts w:ascii="宋体" w:eastAsia="宋体" w:hAnsi="宋体" w:cs="宋体"/>
          <w:spacing w:val="-26"/>
          <w:sz w:val="24"/>
          <w:szCs w:val="24"/>
          <w:lang w:eastAsia="zh-CN"/>
        </w:rPr>
        <w:t xml:space="preserve"> </w:t>
      </w:r>
      <w:r>
        <w:rPr>
          <w:rFonts w:ascii="宋体" w:eastAsia="宋体" w:hAnsi="宋体" w:cs="宋体"/>
          <w:spacing w:val="-5"/>
          <w:sz w:val="24"/>
          <w:szCs w:val="24"/>
          <w:lang w:eastAsia="zh-CN"/>
        </w:rPr>
        <w:t>应急管理部令 第</w:t>
      </w:r>
      <w:r>
        <w:rPr>
          <w:rFonts w:ascii="宋体" w:eastAsia="宋体" w:hAnsi="宋体" w:cs="宋体"/>
          <w:spacing w:val="-32"/>
          <w:sz w:val="24"/>
          <w:szCs w:val="24"/>
          <w:lang w:eastAsia="zh-CN"/>
        </w:rPr>
        <w:t xml:space="preserve"> </w:t>
      </w:r>
      <w:r>
        <w:rPr>
          <w:rFonts w:ascii="宋体" w:eastAsia="宋体" w:hAnsi="宋体" w:cs="宋体"/>
          <w:spacing w:val="-5"/>
          <w:sz w:val="24"/>
          <w:szCs w:val="24"/>
          <w:lang w:eastAsia="zh-CN"/>
        </w:rPr>
        <w:t>14</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号 《生产安全事故罚款处罚规定》（2024</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46"/>
          <w:sz w:val="24"/>
          <w:szCs w:val="24"/>
          <w:lang w:eastAsia="zh-CN"/>
        </w:rPr>
        <w:t xml:space="preserve"> </w:t>
      </w:r>
      <w:r>
        <w:rPr>
          <w:rFonts w:ascii="宋体" w:eastAsia="宋体" w:hAnsi="宋体" w:cs="宋体"/>
          <w:spacing w:val="-5"/>
          <w:sz w:val="24"/>
          <w:szCs w:val="24"/>
          <w:lang w:eastAsia="zh-CN"/>
        </w:rPr>
        <w:t>3</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69824392" w14:textId="77777777" w:rsidR="00924397" w:rsidRDefault="00000000">
      <w:pPr>
        <w:spacing w:before="87" w:line="219" w:lineRule="auto"/>
        <w:ind w:left="27"/>
        <w:rPr>
          <w:rFonts w:ascii="宋体" w:eastAsia="宋体" w:hAnsi="宋体" w:cs="宋体" w:hint="eastAsia"/>
          <w:sz w:val="24"/>
          <w:szCs w:val="24"/>
          <w:lang w:eastAsia="zh-CN"/>
        </w:rPr>
      </w:pPr>
      <w:r>
        <w:rPr>
          <w:rFonts w:ascii="宋体" w:eastAsia="宋体" w:hAnsi="宋体" w:cs="宋体"/>
          <w:spacing w:val="-5"/>
          <w:sz w:val="24"/>
          <w:szCs w:val="24"/>
          <w:lang w:eastAsia="zh-CN"/>
        </w:rPr>
        <w:t>13.</w:t>
      </w:r>
      <w:r>
        <w:rPr>
          <w:rFonts w:ascii="宋体" w:eastAsia="宋体" w:hAnsi="宋体" w:cs="宋体"/>
          <w:spacing w:val="-24"/>
          <w:sz w:val="24"/>
          <w:szCs w:val="24"/>
          <w:lang w:eastAsia="zh-CN"/>
        </w:rPr>
        <w:t xml:space="preserve"> </w:t>
      </w:r>
      <w:r>
        <w:rPr>
          <w:rFonts w:ascii="宋体" w:eastAsia="宋体" w:hAnsi="宋体" w:cs="宋体"/>
          <w:spacing w:val="-5"/>
          <w:sz w:val="24"/>
          <w:szCs w:val="24"/>
          <w:lang w:eastAsia="zh-CN"/>
        </w:rPr>
        <w:t>应急管理部令 第</w:t>
      </w:r>
      <w:r>
        <w:rPr>
          <w:rFonts w:ascii="宋体" w:eastAsia="宋体" w:hAnsi="宋体" w:cs="宋体"/>
          <w:spacing w:val="-32"/>
          <w:sz w:val="24"/>
          <w:szCs w:val="24"/>
          <w:lang w:eastAsia="zh-CN"/>
        </w:rPr>
        <w:t xml:space="preserve"> </w:t>
      </w:r>
      <w:r>
        <w:rPr>
          <w:rFonts w:ascii="宋体" w:eastAsia="宋体" w:hAnsi="宋体" w:cs="宋体"/>
          <w:spacing w:val="-5"/>
          <w:sz w:val="24"/>
          <w:szCs w:val="24"/>
          <w:lang w:eastAsia="zh-CN"/>
        </w:rPr>
        <w:t>13</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号 《工贸企业有限空间作业安全规定》 （2024</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456716E6" w14:textId="77777777" w:rsidR="00924397" w:rsidRDefault="00000000">
      <w:pPr>
        <w:spacing w:before="90" w:line="219" w:lineRule="auto"/>
        <w:ind w:left="27"/>
        <w:rPr>
          <w:rFonts w:ascii="宋体" w:eastAsia="宋体" w:hAnsi="宋体" w:cs="宋体" w:hint="eastAsia"/>
          <w:sz w:val="24"/>
          <w:szCs w:val="24"/>
          <w:lang w:eastAsia="zh-CN"/>
        </w:rPr>
      </w:pPr>
      <w:r>
        <w:rPr>
          <w:rFonts w:ascii="宋体" w:eastAsia="宋体" w:hAnsi="宋体" w:cs="宋体"/>
          <w:spacing w:val="-5"/>
          <w:sz w:val="24"/>
          <w:szCs w:val="24"/>
          <w:lang w:eastAsia="zh-CN"/>
        </w:rPr>
        <w:t>14.</w:t>
      </w:r>
      <w:r>
        <w:rPr>
          <w:rFonts w:ascii="宋体" w:eastAsia="宋体" w:hAnsi="宋体" w:cs="宋体"/>
          <w:spacing w:val="-24"/>
          <w:sz w:val="24"/>
          <w:szCs w:val="24"/>
          <w:lang w:eastAsia="zh-CN"/>
        </w:rPr>
        <w:t xml:space="preserve"> </w:t>
      </w:r>
      <w:r>
        <w:rPr>
          <w:rFonts w:ascii="宋体" w:eastAsia="宋体" w:hAnsi="宋体" w:cs="宋体"/>
          <w:spacing w:val="-5"/>
          <w:sz w:val="24"/>
          <w:szCs w:val="24"/>
          <w:lang w:eastAsia="zh-CN"/>
        </w:rPr>
        <w:t>应急管理部令 第</w:t>
      </w:r>
      <w:r>
        <w:rPr>
          <w:rFonts w:ascii="宋体" w:eastAsia="宋体" w:hAnsi="宋体" w:cs="宋体"/>
          <w:spacing w:val="-32"/>
          <w:sz w:val="24"/>
          <w:szCs w:val="24"/>
          <w:lang w:eastAsia="zh-CN"/>
        </w:rPr>
        <w:t xml:space="preserve"> </w:t>
      </w:r>
      <w:r>
        <w:rPr>
          <w:rFonts w:ascii="宋体" w:eastAsia="宋体" w:hAnsi="宋体" w:cs="宋体"/>
          <w:spacing w:val="-5"/>
          <w:sz w:val="24"/>
          <w:szCs w:val="24"/>
          <w:lang w:eastAsia="zh-CN"/>
        </w:rPr>
        <w:t>12</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号 《应急管理行政裁量权基准暂行规定》（2024</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1EE64DBF" w14:textId="77777777" w:rsidR="00924397" w:rsidRDefault="00000000">
      <w:pPr>
        <w:spacing w:before="90" w:line="219" w:lineRule="auto"/>
        <w:ind w:left="27"/>
        <w:rPr>
          <w:rFonts w:ascii="宋体" w:eastAsia="宋体" w:hAnsi="宋体" w:cs="宋体" w:hint="eastAsia"/>
          <w:sz w:val="24"/>
          <w:szCs w:val="24"/>
          <w:lang w:eastAsia="zh-CN"/>
        </w:rPr>
      </w:pPr>
      <w:r>
        <w:rPr>
          <w:rFonts w:ascii="宋体" w:eastAsia="宋体" w:hAnsi="宋体" w:cs="宋体"/>
          <w:spacing w:val="-4"/>
          <w:sz w:val="24"/>
          <w:szCs w:val="24"/>
          <w:lang w:eastAsia="zh-CN"/>
        </w:rPr>
        <w:t>15.</w:t>
      </w:r>
      <w:r>
        <w:rPr>
          <w:rFonts w:ascii="宋体" w:eastAsia="宋体" w:hAnsi="宋体" w:cs="宋体"/>
          <w:spacing w:val="-39"/>
          <w:sz w:val="24"/>
          <w:szCs w:val="24"/>
          <w:lang w:eastAsia="zh-CN"/>
        </w:rPr>
        <w:t xml:space="preserve"> </w:t>
      </w:r>
      <w:r>
        <w:rPr>
          <w:rFonts w:ascii="宋体" w:eastAsia="宋体" w:hAnsi="宋体" w:cs="宋体"/>
          <w:spacing w:val="-4"/>
          <w:sz w:val="24"/>
          <w:szCs w:val="24"/>
          <w:lang w:eastAsia="zh-CN"/>
        </w:rPr>
        <w:t>应急管理部令 第</w:t>
      </w:r>
      <w:r>
        <w:rPr>
          <w:rFonts w:ascii="宋体" w:eastAsia="宋体" w:hAnsi="宋体" w:cs="宋体"/>
          <w:spacing w:val="-32"/>
          <w:sz w:val="24"/>
          <w:szCs w:val="24"/>
          <w:lang w:eastAsia="zh-CN"/>
        </w:rPr>
        <w:t xml:space="preserve"> </w:t>
      </w:r>
      <w:r>
        <w:rPr>
          <w:rFonts w:ascii="宋体" w:eastAsia="宋体" w:hAnsi="宋体" w:cs="宋体"/>
          <w:spacing w:val="-4"/>
          <w:sz w:val="24"/>
          <w:szCs w:val="24"/>
          <w:lang w:eastAsia="zh-CN"/>
        </w:rPr>
        <w:t>11</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号 《安全生产严重失信主</w:t>
      </w:r>
      <w:r>
        <w:rPr>
          <w:rFonts w:ascii="宋体" w:eastAsia="宋体" w:hAnsi="宋体" w:cs="宋体"/>
          <w:spacing w:val="-5"/>
          <w:sz w:val="24"/>
          <w:szCs w:val="24"/>
          <w:lang w:eastAsia="zh-CN"/>
        </w:rPr>
        <w:t>体名单管理办法》（2023</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10</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04416A36" w14:textId="77777777" w:rsidR="00924397" w:rsidRDefault="00000000">
      <w:pPr>
        <w:spacing w:before="89" w:line="219" w:lineRule="auto"/>
        <w:ind w:left="27"/>
        <w:rPr>
          <w:rFonts w:ascii="宋体" w:eastAsia="宋体" w:hAnsi="宋体" w:cs="宋体" w:hint="eastAsia"/>
          <w:sz w:val="24"/>
          <w:szCs w:val="24"/>
          <w:lang w:eastAsia="zh-CN"/>
        </w:rPr>
      </w:pPr>
      <w:r>
        <w:rPr>
          <w:rFonts w:ascii="宋体" w:eastAsia="宋体" w:hAnsi="宋体" w:cs="宋体"/>
          <w:spacing w:val="-4"/>
          <w:sz w:val="24"/>
          <w:szCs w:val="24"/>
          <w:lang w:eastAsia="zh-CN"/>
        </w:rPr>
        <w:t>16.</w:t>
      </w:r>
      <w:r>
        <w:rPr>
          <w:rFonts w:ascii="宋体" w:eastAsia="宋体" w:hAnsi="宋体" w:cs="宋体"/>
          <w:spacing w:val="-48"/>
          <w:sz w:val="24"/>
          <w:szCs w:val="24"/>
          <w:lang w:eastAsia="zh-CN"/>
        </w:rPr>
        <w:t xml:space="preserve"> </w:t>
      </w:r>
      <w:r>
        <w:rPr>
          <w:rFonts w:ascii="宋体" w:eastAsia="宋体" w:hAnsi="宋体" w:cs="宋体"/>
          <w:spacing w:val="-4"/>
          <w:sz w:val="24"/>
          <w:szCs w:val="24"/>
          <w:lang w:eastAsia="zh-CN"/>
        </w:rPr>
        <w:t>《工贸企业重大事故隐患判定标准》（应急管理部令第</w:t>
      </w:r>
      <w:r>
        <w:rPr>
          <w:rFonts w:ascii="宋体" w:eastAsia="宋体" w:hAnsi="宋体" w:cs="宋体"/>
          <w:spacing w:val="-32"/>
          <w:sz w:val="24"/>
          <w:szCs w:val="24"/>
          <w:lang w:eastAsia="zh-CN"/>
        </w:rPr>
        <w:t xml:space="preserve"> </w:t>
      </w:r>
      <w:r>
        <w:rPr>
          <w:rFonts w:ascii="宋体" w:eastAsia="宋体" w:hAnsi="宋体" w:cs="宋体"/>
          <w:spacing w:val="-4"/>
          <w:sz w:val="24"/>
          <w:szCs w:val="24"/>
          <w:lang w:eastAsia="zh-CN"/>
        </w:rPr>
        <w:t>10</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号</w:t>
      </w:r>
      <w:r>
        <w:rPr>
          <w:rFonts w:ascii="宋体" w:eastAsia="宋体" w:hAnsi="宋体" w:cs="宋体"/>
          <w:spacing w:val="-9"/>
          <w:sz w:val="24"/>
          <w:szCs w:val="24"/>
          <w:lang w:eastAsia="zh-CN"/>
        </w:rPr>
        <w:t>）（</w:t>
      </w:r>
      <w:r>
        <w:rPr>
          <w:rFonts w:ascii="宋体" w:eastAsia="宋体" w:hAnsi="宋体" w:cs="宋体"/>
          <w:spacing w:val="-4"/>
          <w:sz w:val="24"/>
          <w:szCs w:val="24"/>
          <w:lang w:eastAsia="zh-CN"/>
        </w:rPr>
        <w:t>2023</w:t>
      </w:r>
      <w:r>
        <w:rPr>
          <w:rFonts w:ascii="宋体" w:eastAsia="宋体" w:hAnsi="宋体" w:cs="宋体"/>
          <w:spacing w:val="-50"/>
          <w:sz w:val="24"/>
          <w:szCs w:val="24"/>
          <w:lang w:eastAsia="zh-CN"/>
        </w:rPr>
        <w:t xml:space="preserve"> </w:t>
      </w:r>
      <w:r>
        <w:rPr>
          <w:rFonts w:ascii="宋体" w:eastAsia="宋体" w:hAnsi="宋体" w:cs="宋体"/>
          <w:spacing w:val="-4"/>
          <w:sz w:val="24"/>
          <w:szCs w:val="24"/>
          <w:lang w:eastAsia="zh-CN"/>
        </w:rPr>
        <w:t>年</w:t>
      </w:r>
      <w:r>
        <w:rPr>
          <w:rFonts w:ascii="宋体" w:eastAsia="宋体" w:hAnsi="宋体" w:cs="宋体"/>
          <w:spacing w:val="-46"/>
          <w:sz w:val="24"/>
          <w:szCs w:val="24"/>
          <w:lang w:eastAsia="zh-CN"/>
        </w:rPr>
        <w:t xml:space="preserve"> </w:t>
      </w:r>
      <w:r>
        <w:rPr>
          <w:rFonts w:ascii="宋体" w:eastAsia="宋体" w:hAnsi="宋体" w:cs="宋体"/>
          <w:spacing w:val="-4"/>
          <w:sz w:val="24"/>
          <w:szCs w:val="24"/>
          <w:lang w:eastAsia="zh-CN"/>
        </w:rPr>
        <w:t>5</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15 日起施行）</w:t>
      </w:r>
    </w:p>
    <w:p w14:paraId="5C945A94" w14:textId="77777777" w:rsidR="00924397" w:rsidRDefault="00924397">
      <w:pPr>
        <w:spacing w:line="219" w:lineRule="auto"/>
        <w:rPr>
          <w:rFonts w:ascii="宋体" w:eastAsia="宋体" w:hAnsi="宋体" w:cs="宋体" w:hint="eastAsia"/>
          <w:sz w:val="24"/>
          <w:szCs w:val="24"/>
          <w:lang w:eastAsia="zh-CN"/>
        </w:rPr>
        <w:sectPr w:rsidR="00924397">
          <w:headerReference w:type="default" r:id="rId14"/>
          <w:footerReference w:type="default" r:id="rId15"/>
          <w:pgSz w:w="16839" w:h="11906"/>
          <w:pgMar w:top="1091" w:right="1440" w:bottom="1631" w:left="1440" w:header="1076" w:footer="1417" w:gutter="0"/>
          <w:cols w:space="720"/>
        </w:sectPr>
      </w:pPr>
    </w:p>
    <w:p w14:paraId="4263CC1D" w14:textId="77777777" w:rsidR="00924397" w:rsidRDefault="00924397">
      <w:pPr>
        <w:spacing w:line="330" w:lineRule="auto"/>
        <w:rPr>
          <w:lang w:eastAsia="zh-CN"/>
        </w:rPr>
      </w:pPr>
    </w:p>
    <w:p w14:paraId="099A410A" w14:textId="77777777" w:rsidR="00924397" w:rsidRDefault="00924397">
      <w:pPr>
        <w:spacing w:line="331" w:lineRule="auto"/>
        <w:rPr>
          <w:lang w:eastAsia="zh-CN"/>
        </w:rPr>
      </w:pPr>
    </w:p>
    <w:p w14:paraId="7DBDE190" w14:textId="77777777" w:rsidR="00924397" w:rsidRDefault="00000000">
      <w:pPr>
        <w:spacing w:before="78" w:line="219" w:lineRule="auto"/>
        <w:ind w:left="27"/>
        <w:rPr>
          <w:rFonts w:ascii="宋体" w:eastAsia="宋体" w:hAnsi="宋体" w:cs="宋体" w:hint="eastAsia"/>
          <w:sz w:val="24"/>
          <w:szCs w:val="24"/>
          <w:lang w:eastAsia="zh-CN"/>
        </w:rPr>
      </w:pPr>
      <w:r>
        <w:rPr>
          <w:rFonts w:ascii="宋体" w:eastAsia="宋体" w:hAnsi="宋体" w:cs="宋体"/>
          <w:spacing w:val="-1"/>
          <w:sz w:val="24"/>
          <w:szCs w:val="24"/>
          <w:lang w:eastAsia="zh-CN"/>
        </w:rPr>
        <w:t>17.</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《特种设备使用单位落实使用安全主体责任监督管理规定》（2023-5-5</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实施）</w:t>
      </w:r>
    </w:p>
    <w:p w14:paraId="788355B5" w14:textId="77777777" w:rsidR="00924397" w:rsidRDefault="00000000">
      <w:pPr>
        <w:spacing w:before="87" w:line="219" w:lineRule="auto"/>
        <w:ind w:left="27"/>
        <w:rPr>
          <w:rFonts w:ascii="宋体" w:eastAsia="宋体" w:hAnsi="宋体" w:cs="宋体" w:hint="eastAsia"/>
          <w:sz w:val="24"/>
          <w:szCs w:val="24"/>
          <w:lang w:eastAsia="zh-CN"/>
        </w:rPr>
      </w:pPr>
      <w:r>
        <w:rPr>
          <w:rFonts w:ascii="宋体" w:eastAsia="宋体" w:hAnsi="宋体" w:cs="宋体"/>
          <w:spacing w:val="-1"/>
          <w:sz w:val="24"/>
          <w:szCs w:val="24"/>
          <w:lang w:eastAsia="zh-CN"/>
        </w:rPr>
        <w:t>18.</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GB 35181-2025 重大火灾隐患判定规则（20</w:t>
      </w:r>
      <w:r>
        <w:rPr>
          <w:rFonts w:ascii="宋体" w:eastAsia="宋体" w:hAnsi="宋体" w:cs="宋体"/>
          <w:spacing w:val="-2"/>
          <w:sz w:val="24"/>
          <w:szCs w:val="24"/>
          <w:lang w:eastAsia="zh-CN"/>
        </w:rPr>
        <w:t>25-11-1</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实施）</w:t>
      </w:r>
    </w:p>
    <w:p w14:paraId="617BFF75" w14:textId="77777777" w:rsidR="00924397" w:rsidRDefault="00000000">
      <w:pPr>
        <w:spacing w:before="89" w:line="219" w:lineRule="auto"/>
        <w:ind w:left="27"/>
        <w:rPr>
          <w:rFonts w:ascii="宋体" w:eastAsia="宋体" w:hAnsi="宋体" w:cs="宋体" w:hint="eastAsia"/>
          <w:sz w:val="24"/>
          <w:szCs w:val="24"/>
          <w:lang w:eastAsia="zh-CN"/>
        </w:rPr>
      </w:pPr>
      <w:r>
        <w:rPr>
          <w:rFonts w:ascii="宋体" w:eastAsia="宋体" w:hAnsi="宋体" w:cs="宋体"/>
          <w:spacing w:val="-1"/>
          <w:sz w:val="24"/>
          <w:szCs w:val="24"/>
          <w:lang w:eastAsia="zh-CN"/>
        </w:rPr>
        <w:t>19.</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GB/T 43500-2023《安全管理体系 要求》（20</w:t>
      </w:r>
      <w:r>
        <w:rPr>
          <w:rFonts w:ascii="宋体" w:eastAsia="宋体" w:hAnsi="宋体" w:cs="宋体"/>
          <w:spacing w:val="-2"/>
          <w:sz w:val="24"/>
          <w:szCs w:val="24"/>
          <w:lang w:eastAsia="zh-CN"/>
        </w:rPr>
        <w:t>24-6-1</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实施）</w:t>
      </w:r>
    </w:p>
    <w:p w14:paraId="6D040B56" w14:textId="77777777" w:rsidR="00924397" w:rsidRDefault="00000000">
      <w:pPr>
        <w:spacing w:before="89" w:line="220" w:lineRule="auto"/>
        <w:ind w:left="12"/>
        <w:rPr>
          <w:rFonts w:ascii="宋体" w:eastAsia="宋体" w:hAnsi="宋体" w:cs="宋体" w:hint="eastAsia"/>
          <w:sz w:val="24"/>
          <w:szCs w:val="24"/>
          <w:lang w:eastAsia="zh-CN"/>
        </w:rPr>
      </w:pPr>
      <w:r>
        <w:rPr>
          <w:rFonts w:ascii="宋体" w:eastAsia="宋体" w:hAnsi="宋体" w:cs="宋体"/>
          <w:spacing w:val="-1"/>
          <w:sz w:val="24"/>
          <w:szCs w:val="24"/>
          <w:lang w:eastAsia="zh-CN"/>
        </w:rPr>
        <w:t>20.</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GB 55036-2022《消防设施通用规范》（2023-3-1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4F33C84B" w14:textId="77777777" w:rsidR="00924397" w:rsidRDefault="00000000">
      <w:pPr>
        <w:spacing w:before="88" w:line="219" w:lineRule="auto"/>
        <w:ind w:left="12"/>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GB 55037-2022《建筑防火通用规范》（2023-6-1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1097CE60" w14:textId="77777777" w:rsidR="00924397" w:rsidRDefault="00000000">
      <w:pPr>
        <w:spacing w:before="90" w:line="219" w:lineRule="auto"/>
        <w:ind w:left="12"/>
        <w:rPr>
          <w:rFonts w:ascii="宋体" w:eastAsia="宋体" w:hAnsi="宋体" w:cs="宋体" w:hint="eastAsia"/>
          <w:sz w:val="24"/>
          <w:szCs w:val="24"/>
          <w:lang w:eastAsia="zh-CN"/>
        </w:rPr>
      </w:pPr>
      <w:r>
        <w:rPr>
          <w:rFonts w:ascii="宋体" w:eastAsia="宋体" w:hAnsi="宋体" w:cs="宋体"/>
          <w:spacing w:val="-1"/>
          <w:sz w:val="24"/>
          <w:szCs w:val="24"/>
          <w:lang w:eastAsia="zh-CN"/>
        </w:rPr>
        <w:t>22.</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GB15603-2022 《危险化学品仓库储存通则》（2023-7-1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2AD4E648" w14:textId="77777777" w:rsidR="00924397" w:rsidRDefault="00000000">
      <w:pPr>
        <w:spacing w:before="90" w:line="219" w:lineRule="auto"/>
        <w:ind w:left="12"/>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29"/>
          <w:sz w:val="24"/>
          <w:szCs w:val="24"/>
          <w:lang w:eastAsia="zh-CN"/>
        </w:rPr>
        <w:t xml:space="preserve"> </w:t>
      </w:r>
      <w:r>
        <w:rPr>
          <w:rFonts w:ascii="宋体" w:eastAsia="宋体" w:hAnsi="宋体" w:cs="宋体"/>
          <w:spacing w:val="-1"/>
          <w:sz w:val="24"/>
          <w:szCs w:val="24"/>
          <w:lang w:eastAsia="zh-CN"/>
        </w:rPr>
        <w:t>GB/T 13861-2022 生产过程危险和有害因素分类与代码（2022-10-1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449334D8" w14:textId="77777777" w:rsidR="00924397" w:rsidRDefault="00000000">
      <w:pPr>
        <w:spacing w:before="87" w:line="219" w:lineRule="auto"/>
        <w:ind w:left="12"/>
        <w:rPr>
          <w:rFonts w:ascii="宋体" w:eastAsia="宋体" w:hAnsi="宋体" w:cs="宋体" w:hint="eastAsia"/>
          <w:sz w:val="24"/>
          <w:szCs w:val="24"/>
          <w:lang w:eastAsia="zh-CN"/>
        </w:rPr>
      </w:pPr>
      <w:r>
        <w:rPr>
          <w:rFonts w:ascii="宋体" w:eastAsia="宋体" w:hAnsi="宋体" w:cs="宋体"/>
          <w:spacing w:val="-1"/>
          <w:sz w:val="24"/>
          <w:szCs w:val="24"/>
          <w:lang w:eastAsia="zh-CN"/>
        </w:rPr>
        <w:t>24.</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GB30871-2022 危险化学品企业特殊作业安全规范（2022-10-1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5E5F1065" w14:textId="77777777" w:rsidR="00924397" w:rsidRDefault="00000000">
      <w:pPr>
        <w:spacing w:before="90" w:line="219" w:lineRule="auto"/>
        <w:ind w:left="12"/>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财政部 应急部《企业安全生产费用提取和使用管理办法》（2022-12-13</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新修订版已实施）</w:t>
      </w:r>
    </w:p>
    <w:p w14:paraId="0004C8F0" w14:textId="77777777" w:rsidR="00924397" w:rsidRDefault="00000000">
      <w:pPr>
        <w:spacing w:before="89" w:line="219" w:lineRule="auto"/>
        <w:ind w:left="12"/>
        <w:rPr>
          <w:rFonts w:ascii="宋体" w:eastAsia="宋体" w:hAnsi="宋体" w:cs="宋体" w:hint="eastAsia"/>
          <w:sz w:val="24"/>
          <w:szCs w:val="24"/>
          <w:lang w:eastAsia="zh-CN"/>
        </w:rPr>
      </w:pPr>
      <w:r>
        <w:rPr>
          <w:rFonts w:ascii="宋体" w:eastAsia="宋体" w:hAnsi="宋体" w:cs="宋体"/>
          <w:spacing w:val="-3"/>
          <w:sz w:val="24"/>
          <w:szCs w:val="24"/>
          <w:lang w:eastAsia="zh-CN"/>
        </w:rPr>
        <w:t>26.</w:t>
      </w:r>
      <w:r>
        <w:rPr>
          <w:rFonts w:ascii="宋体" w:eastAsia="宋体" w:hAnsi="宋体" w:cs="宋体"/>
          <w:spacing w:val="-47"/>
          <w:sz w:val="24"/>
          <w:szCs w:val="24"/>
          <w:lang w:eastAsia="zh-CN"/>
        </w:rPr>
        <w:t xml:space="preserve"> </w:t>
      </w:r>
      <w:r>
        <w:rPr>
          <w:rFonts w:ascii="宋体" w:eastAsia="宋体" w:hAnsi="宋体" w:cs="宋体"/>
          <w:spacing w:val="-3"/>
          <w:sz w:val="24"/>
          <w:szCs w:val="24"/>
          <w:lang w:eastAsia="zh-CN"/>
        </w:rPr>
        <w:t>《道路交通安全违法行为记分管理办法》（公安部第</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163</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号令</w:t>
      </w:r>
      <w:r>
        <w:rPr>
          <w:rFonts w:ascii="宋体" w:eastAsia="宋体" w:hAnsi="宋体" w:cs="宋体"/>
          <w:spacing w:val="-18"/>
          <w:sz w:val="24"/>
          <w:szCs w:val="24"/>
          <w:lang w:eastAsia="zh-CN"/>
        </w:rPr>
        <w:t>）（</w:t>
      </w:r>
      <w:r>
        <w:rPr>
          <w:rFonts w:ascii="宋体" w:eastAsia="宋体" w:hAnsi="宋体" w:cs="宋体"/>
          <w:spacing w:val="-3"/>
          <w:sz w:val="24"/>
          <w:szCs w:val="24"/>
          <w:lang w:eastAsia="zh-CN"/>
        </w:rPr>
        <w:t>202</w:t>
      </w:r>
      <w:r>
        <w:rPr>
          <w:rFonts w:ascii="宋体" w:eastAsia="宋体" w:hAnsi="宋体" w:cs="宋体"/>
          <w:spacing w:val="-4"/>
          <w:sz w:val="24"/>
          <w:szCs w:val="24"/>
          <w:lang w:eastAsia="zh-CN"/>
        </w:rPr>
        <w:t>2</w:t>
      </w:r>
      <w:r>
        <w:rPr>
          <w:rFonts w:ascii="宋体" w:eastAsia="宋体" w:hAnsi="宋体" w:cs="宋体"/>
          <w:spacing w:val="-49"/>
          <w:sz w:val="24"/>
          <w:szCs w:val="24"/>
          <w:lang w:eastAsia="zh-CN"/>
        </w:rPr>
        <w:t xml:space="preserve"> </w:t>
      </w:r>
      <w:r>
        <w:rPr>
          <w:rFonts w:ascii="宋体" w:eastAsia="宋体" w:hAnsi="宋体" w:cs="宋体"/>
          <w:spacing w:val="-4"/>
          <w:sz w:val="24"/>
          <w:szCs w:val="24"/>
          <w:lang w:eastAsia="zh-CN"/>
        </w:rPr>
        <w:t>年</w:t>
      </w:r>
      <w:r>
        <w:rPr>
          <w:rFonts w:ascii="宋体" w:eastAsia="宋体" w:hAnsi="宋体" w:cs="宋体"/>
          <w:spacing w:val="-52"/>
          <w:sz w:val="24"/>
          <w:szCs w:val="24"/>
          <w:lang w:eastAsia="zh-CN"/>
        </w:rPr>
        <w:t xml:space="preserve"> </w:t>
      </w:r>
      <w:r>
        <w:rPr>
          <w:rFonts w:ascii="宋体" w:eastAsia="宋体" w:hAnsi="宋体" w:cs="宋体"/>
          <w:spacing w:val="-4"/>
          <w:sz w:val="24"/>
          <w:szCs w:val="24"/>
          <w:lang w:eastAsia="zh-CN"/>
        </w:rPr>
        <w:t>4</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 日生效）</w:t>
      </w:r>
    </w:p>
    <w:p w14:paraId="529D5549" w14:textId="77777777" w:rsidR="00924397" w:rsidRDefault="00000000">
      <w:pPr>
        <w:spacing w:before="90" w:line="218" w:lineRule="auto"/>
        <w:ind w:left="12"/>
        <w:rPr>
          <w:rFonts w:ascii="宋体" w:eastAsia="宋体" w:hAnsi="宋体" w:cs="宋体" w:hint="eastAsia"/>
          <w:sz w:val="24"/>
          <w:szCs w:val="24"/>
          <w:lang w:eastAsia="zh-CN"/>
        </w:rPr>
      </w:pPr>
      <w:r>
        <w:rPr>
          <w:rFonts w:ascii="宋体" w:eastAsia="宋体" w:hAnsi="宋体" w:cs="宋体"/>
          <w:sz w:val="24"/>
          <w:szCs w:val="24"/>
          <w:lang w:eastAsia="zh-CN"/>
        </w:rPr>
        <w:t>27.</w:t>
      </w:r>
      <w:r>
        <w:rPr>
          <w:rFonts w:ascii="宋体" w:eastAsia="宋体" w:hAnsi="宋体" w:cs="宋体"/>
          <w:spacing w:val="-28"/>
          <w:sz w:val="24"/>
          <w:szCs w:val="24"/>
          <w:lang w:eastAsia="zh-CN"/>
        </w:rPr>
        <w:t xml:space="preserve"> </w:t>
      </w:r>
      <w:r>
        <w:rPr>
          <w:rFonts w:ascii="宋体" w:eastAsia="宋体" w:hAnsi="宋体" w:cs="宋体"/>
          <w:sz w:val="24"/>
          <w:szCs w:val="24"/>
          <w:lang w:eastAsia="zh-CN"/>
        </w:rPr>
        <w:t>应急管理部</w:t>
      </w:r>
      <w:r>
        <w:rPr>
          <w:rFonts w:ascii="宋体" w:eastAsia="宋体" w:hAnsi="宋体" w:cs="宋体"/>
          <w:spacing w:val="-49"/>
          <w:sz w:val="24"/>
          <w:szCs w:val="24"/>
          <w:lang w:eastAsia="zh-CN"/>
        </w:rPr>
        <w:t xml:space="preserve"> </w:t>
      </w:r>
      <w:r>
        <w:rPr>
          <w:rFonts w:ascii="宋体" w:eastAsia="宋体" w:hAnsi="宋体" w:cs="宋体"/>
          <w:sz w:val="24"/>
          <w:szCs w:val="24"/>
          <w:lang w:eastAsia="zh-CN"/>
        </w:rPr>
        <w:t>6</w:t>
      </w:r>
      <w:r>
        <w:rPr>
          <w:rFonts w:ascii="宋体" w:eastAsia="宋体" w:hAnsi="宋体" w:cs="宋体"/>
          <w:spacing w:val="-45"/>
          <w:sz w:val="24"/>
          <w:szCs w:val="24"/>
          <w:lang w:eastAsia="zh-CN"/>
        </w:rPr>
        <w:t xml:space="preserve"> </w:t>
      </w:r>
      <w:r>
        <w:rPr>
          <w:rFonts w:ascii="宋体" w:eastAsia="宋体" w:hAnsi="宋体" w:cs="宋体"/>
          <w:sz w:val="24"/>
          <w:szCs w:val="24"/>
          <w:lang w:eastAsia="zh-CN"/>
        </w:rPr>
        <w:t>号令 《工贸企业粉尘防爆安全规定》（2021-9-1施行）</w:t>
      </w:r>
    </w:p>
    <w:p w14:paraId="78DDB0E7" w14:textId="77777777" w:rsidR="00924397" w:rsidRDefault="00000000">
      <w:pPr>
        <w:spacing w:before="90" w:line="219" w:lineRule="auto"/>
        <w:ind w:left="12"/>
        <w:rPr>
          <w:rFonts w:ascii="宋体" w:eastAsia="宋体" w:hAnsi="宋体" w:cs="宋体" w:hint="eastAsia"/>
          <w:sz w:val="24"/>
          <w:szCs w:val="24"/>
          <w:lang w:eastAsia="zh-CN"/>
        </w:rPr>
      </w:pPr>
      <w:r>
        <w:rPr>
          <w:rFonts w:ascii="宋体" w:eastAsia="宋体" w:hAnsi="宋体" w:cs="宋体"/>
          <w:sz w:val="24"/>
          <w:szCs w:val="24"/>
          <w:lang w:eastAsia="zh-CN"/>
        </w:rPr>
        <w:t>28.</w:t>
      </w:r>
      <w:r>
        <w:rPr>
          <w:rFonts w:ascii="宋体" w:eastAsia="宋体" w:hAnsi="宋体" w:cs="宋体"/>
          <w:spacing w:val="-31"/>
          <w:sz w:val="24"/>
          <w:szCs w:val="24"/>
          <w:lang w:eastAsia="zh-CN"/>
        </w:rPr>
        <w:t xml:space="preserve"> </w:t>
      </w:r>
      <w:r>
        <w:rPr>
          <w:rFonts w:ascii="宋体" w:eastAsia="宋体" w:hAnsi="宋体" w:cs="宋体"/>
          <w:sz w:val="24"/>
          <w:szCs w:val="24"/>
          <w:lang w:eastAsia="zh-CN"/>
        </w:rPr>
        <w:t>应急管理部</w:t>
      </w:r>
      <w:r>
        <w:rPr>
          <w:rFonts w:ascii="宋体" w:eastAsia="宋体" w:hAnsi="宋体" w:cs="宋体"/>
          <w:spacing w:val="-46"/>
          <w:sz w:val="24"/>
          <w:szCs w:val="24"/>
          <w:lang w:eastAsia="zh-CN"/>
        </w:rPr>
        <w:t xml:space="preserve"> </w:t>
      </w:r>
      <w:r>
        <w:rPr>
          <w:rFonts w:ascii="宋体" w:eastAsia="宋体" w:hAnsi="宋体" w:cs="宋体"/>
          <w:sz w:val="24"/>
          <w:szCs w:val="24"/>
          <w:lang w:eastAsia="zh-CN"/>
        </w:rPr>
        <w:t>5</w:t>
      </w:r>
      <w:r>
        <w:rPr>
          <w:rFonts w:ascii="宋体" w:eastAsia="宋体" w:hAnsi="宋体" w:cs="宋体"/>
          <w:spacing w:val="-45"/>
          <w:sz w:val="24"/>
          <w:szCs w:val="24"/>
          <w:lang w:eastAsia="zh-CN"/>
        </w:rPr>
        <w:t xml:space="preserve"> </w:t>
      </w:r>
      <w:r>
        <w:rPr>
          <w:rFonts w:ascii="宋体" w:eastAsia="宋体" w:hAnsi="宋体" w:cs="宋体"/>
          <w:sz w:val="24"/>
          <w:szCs w:val="24"/>
          <w:lang w:eastAsia="zh-CN"/>
        </w:rPr>
        <w:t>号令 《高层民用建筑消防安全管理规定》（2021-8-1施行）</w:t>
      </w:r>
    </w:p>
    <w:p w14:paraId="6BD87E62" w14:textId="77777777" w:rsidR="00924397" w:rsidRDefault="00000000">
      <w:pPr>
        <w:spacing w:before="91" w:line="219" w:lineRule="auto"/>
        <w:ind w:left="12"/>
        <w:rPr>
          <w:rFonts w:ascii="宋体" w:eastAsia="宋体" w:hAnsi="宋体" w:cs="宋体" w:hint="eastAsia"/>
          <w:sz w:val="24"/>
          <w:szCs w:val="24"/>
          <w:lang w:eastAsia="zh-CN"/>
        </w:rPr>
      </w:pPr>
      <w:r>
        <w:rPr>
          <w:rFonts w:ascii="宋体" w:eastAsia="宋体" w:hAnsi="宋体" w:cs="宋体"/>
          <w:spacing w:val="-2"/>
          <w:sz w:val="24"/>
          <w:szCs w:val="24"/>
          <w:lang w:eastAsia="zh-CN"/>
        </w:rPr>
        <w:t>29.</w:t>
      </w:r>
      <w:r>
        <w:rPr>
          <w:rFonts w:ascii="宋体" w:eastAsia="宋体" w:hAnsi="宋体" w:cs="宋体"/>
          <w:spacing w:val="-26"/>
          <w:sz w:val="24"/>
          <w:szCs w:val="24"/>
          <w:lang w:eastAsia="zh-CN"/>
        </w:rPr>
        <w:t xml:space="preserve"> </w:t>
      </w:r>
      <w:r>
        <w:rPr>
          <w:rFonts w:ascii="宋体" w:eastAsia="宋体" w:hAnsi="宋体" w:cs="宋体"/>
          <w:spacing w:val="-2"/>
          <w:sz w:val="24"/>
          <w:szCs w:val="24"/>
          <w:lang w:eastAsia="zh-CN"/>
        </w:rPr>
        <w:t>新《安全生产法》（2021-9-1</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正式生效）</w:t>
      </w:r>
    </w:p>
    <w:p w14:paraId="6B75682A" w14:textId="77777777" w:rsidR="00924397" w:rsidRDefault="00000000">
      <w:pPr>
        <w:spacing w:before="87" w:line="219" w:lineRule="auto"/>
        <w:ind w:left="14"/>
        <w:rPr>
          <w:rFonts w:ascii="宋体" w:eastAsia="宋体" w:hAnsi="宋体" w:cs="宋体" w:hint="eastAsia"/>
          <w:sz w:val="24"/>
          <w:szCs w:val="24"/>
          <w:lang w:eastAsia="zh-CN"/>
        </w:rPr>
      </w:pPr>
      <w:r>
        <w:rPr>
          <w:rFonts w:ascii="宋体" w:eastAsia="宋体" w:hAnsi="宋体" w:cs="宋体"/>
          <w:sz w:val="24"/>
          <w:szCs w:val="24"/>
          <w:lang w:eastAsia="zh-CN"/>
        </w:rPr>
        <w:t>30.</w:t>
      </w:r>
      <w:r>
        <w:rPr>
          <w:rFonts w:ascii="宋体" w:eastAsia="宋体" w:hAnsi="宋体" w:cs="宋体"/>
          <w:spacing w:val="-47"/>
          <w:sz w:val="24"/>
          <w:szCs w:val="24"/>
          <w:lang w:eastAsia="zh-CN"/>
        </w:rPr>
        <w:t xml:space="preserve"> </w:t>
      </w:r>
      <w:r>
        <w:rPr>
          <w:rFonts w:ascii="宋体" w:eastAsia="宋体" w:hAnsi="宋体" w:cs="宋体"/>
          <w:sz w:val="24"/>
          <w:szCs w:val="24"/>
          <w:lang w:eastAsia="zh-CN"/>
        </w:rPr>
        <w:t>《刑法》修正案（十二</w:t>
      </w:r>
      <w:r>
        <w:rPr>
          <w:rFonts w:ascii="宋体" w:eastAsia="宋体" w:hAnsi="宋体" w:cs="宋体"/>
          <w:spacing w:val="-16"/>
          <w:sz w:val="24"/>
          <w:szCs w:val="24"/>
          <w:lang w:eastAsia="zh-CN"/>
        </w:rPr>
        <w:t>）（</w:t>
      </w:r>
      <w:r>
        <w:rPr>
          <w:rFonts w:ascii="宋体" w:eastAsia="宋体" w:hAnsi="宋体" w:cs="宋体"/>
          <w:sz w:val="24"/>
          <w:szCs w:val="24"/>
          <w:lang w:eastAsia="zh-CN"/>
        </w:rPr>
        <w:t>2024-3-1</w:t>
      </w:r>
      <w:r>
        <w:rPr>
          <w:rFonts w:ascii="宋体" w:eastAsia="宋体" w:hAnsi="宋体" w:cs="宋体"/>
          <w:spacing w:val="-45"/>
          <w:sz w:val="24"/>
          <w:szCs w:val="24"/>
          <w:lang w:eastAsia="zh-CN"/>
        </w:rPr>
        <w:t xml:space="preserve"> </w:t>
      </w:r>
      <w:r>
        <w:rPr>
          <w:rFonts w:ascii="宋体" w:eastAsia="宋体" w:hAnsi="宋体" w:cs="宋体"/>
          <w:sz w:val="24"/>
          <w:szCs w:val="24"/>
          <w:lang w:eastAsia="zh-CN"/>
        </w:rPr>
        <w:t>实施）</w:t>
      </w:r>
    </w:p>
    <w:p w14:paraId="122A0920" w14:textId="77777777" w:rsidR="00924397" w:rsidRDefault="00000000">
      <w:pPr>
        <w:spacing w:before="90" w:line="219" w:lineRule="auto"/>
        <w:ind w:left="14"/>
        <w:rPr>
          <w:rFonts w:ascii="宋体" w:eastAsia="宋体" w:hAnsi="宋体" w:cs="宋体" w:hint="eastAsia"/>
          <w:sz w:val="24"/>
          <w:szCs w:val="24"/>
          <w:lang w:eastAsia="zh-CN"/>
        </w:rPr>
      </w:pPr>
      <w:r>
        <w:rPr>
          <w:rFonts w:ascii="宋体" w:eastAsia="宋体" w:hAnsi="宋体" w:cs="宋体"/>
          <w:spacing w:val="-1"/>
          <w:sz w:val="24"/>
          <w:szCs w:val="24"/>
          <w:lang w:eastAsia="zh-CN"/>
        </w:rPr>
        <w:t>31.</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《中华人民共和国民法典》（2021-01-01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w:t>
      </w:r>
      <w:r>
        <w:rPr>
          <w:rFonts w:ascii="宋体" w:eastAsia="宋体" w:hAnsi="宋体" w:cs="宋体"/>
          <w:spacing w:val="-2"/>
          <w:sz w:val="24"/>
          <w:szCs w:val="24"/>
          <w:lang w:eastAsia="zh-CN"/>
        </w:rPr>
        <w:t>施）</w:t>
      </w:r>
    </w:p>
    <w:p w14:paraId="71ACB975" w14:textId="77777777" w:rsidR="00924397" w:rsidRDefault="00000000">
      <w:pPr>
        <w:spacing w:before="90" w:line="219" w:lineRule="auto"/>
        <w:ind w:left="14"/>
        <w:rPr>
          <w:rFonts w:ascii="宋体" w:eastAsia="宋体" w:hAnsi="宋体" w:cs="宋体" w:hint="eastAsia"/>
          <w:sz w:val="24"/>
          <w:szCs w:val="24"/>
          <w:lang w:eastAsia="zh-CN"/>
        </w:rPr>
      </w:pPr>
      <w:r>
        <w:rPr>
          <w:rFonts w:ascii="宋体" w:eastAsia="宋体" w:hAnsi="宋体" w:cs="宋体"/>
          <w:spacing w:val="-1"/>
          <w:sz w:val="24"/>
          <w:szCs w:val="24"/>
          <w:lang w:eastAsia="zh-CN"/>
        </w:rPr>
        <w:t>32.</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《生产安全事故应急预案管理办法》（2019-09-01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0A53BD7C" w14:textId="77777777" w:rsidR="00924397" w:rsidRDefault="00000000">
      <w:pPr>
        <w:spacing w:before="89" w:line="219" w:lineRule="auto"/>
        <w:ind w:left="14"/>
        <w:rPr>
          <w:rFonts w:ascii="宋体" w:eastAsia="宋体" w:hAnsi="宋体" w:cs="宋体" w:hint="eastAsia"/>
          <w:sz w:val="24"/>
          <w:szCs w:val="24"/>
          <w:lang w:eastAsia="zh-CN"/>
        </w:rPr>
      </w:pPr>
      <w:r>
        <w:rPr>
          <w:rFonts w:ascii="宋体" w:eastAsia="宋体" w:hAnsi="宋体" w:cs="宋体"/>
          <w:sz w:val="24"/>
          <w:szCs w:val="24"/>
          <w:lang w:eastAsia="zh-CN"/>
        </w:rPr>
        <w:t>33.</w:t>
      </w:r>
      <w:r>
        <w:rPr>
          <w:rFonts w:ascii="宋体" w:eastAsia="宋体" w:hAnsi="宋体" w:cs="宋体"/>
          <w:spacing w:val="-47"/>
          <w:sz w:val="24"/>
          <w:szCs w:val="24"/>
          <w:lang w:eastAsia="zh-CN"/>
        </w:rPr>
        <w:t xml:space="preserve"> </w:t>
      </w:r>
      <w:r>
        <w:rPr>
          <w:rFonts w:ascii="宋体" w:eastAsia="宋体" w:hAnsi="宋体" w:cs="宋体"/>
          <w:sz w:val="24"/>
          <w:szCs w:val="24"/>
          <w:lang w:eastAsia="zh-CN"/>
        </w:rPr>
        <w:t>《生产经营单位生产安全事故应急预案编制导则》（GBT 29639-2020</w:t>
      </w:r>
      <w:r>
        <w:rPr>
          <w:rFonts w:ascii="宋体" w:eastAsia="宋体" w:hAnsi="宋体" w:cs="宋体"/>
          <w:spacing w:val="-16"/>
          <w:sz w:val="24"/>
          <w:szCs w:val="24"/>
          <w:lang w:eastAsia="zh-CN"/>
        </w:rPr>
        <w:t>）（</w:t>
      </w:r>
      <w:r>
        <w:rPr>
          <w:rFonts w:ascii="宋体" w:eastAsia="宋体" w:hAnsi="宋体" w:cs="宋体"/>
          <w:sz w:val="24"/>
          <w:szCs w:val="24"/>
          <w:lang w:eastAsia="zh-CN"/>
        </w:rPr>
        <w:t>2021-04-01</w:t>
      </w:r>
      <w:r>
        <w:rPr>
          <w:rFonts w:ascii="宋体" w:eastAsia="宋体" w:hAnsi="宋体" w:cs="宋体"/>
          <w:spacing w:val="-45"/>
          <w:sz w:val="24"/>
          <w:szCs w:val="24"/>
          <w:lang w:eastAsia="zh-CN"/>
        </w:rPr>
        <w:t xml:space="preserve"> </w:t>
      </w:r>
      <w:r>
        <w:rPr>
          <w:rFonts w:ascii="宋体" w:eastAsia="宋体" w:hAnsi="宋体" w:cs="宋体"/>
          <w:sz w:val="24"/>
          <w:szCs w:val="24"/>
          <w:lang w:eastAsia="zh-CN"/>
        </w:rPr>
        <w:t>实施）</w:t>
      </w:r>
    </w:p>
    <w:p w14:paraId="4998FAD0" w14:textId="77777777" w:rsidR="00924397" w:rsidRDefault="00000000">
      <w:pPr>
        <w:spacing w:before="90" w:line="219" w:lineRule="auto"/>
        <w:ind w:left="14"/>
        <w:rPr>
          <w:rFonts w:ascii="宋体" w:eastAsia="宋体" w:hAnsi="宋体" w:cs="宋体" w:hint="eastAsia"/>
          <w:sz w:val="24"/>
          <w:szCs w:val="24"/>
          <w:lang w:eastAsia="zh-CN"/>
        </w:rPr>
      </w:pPr>
      <w:r>
        <w:rPr>
          <w:rFonts w:ascii="宋体" w:eastAsia="宋体" w:hAnsi="宋体" w:cs="宋体"/>
          <w:spacing w:val="-1"/>
          <w:sz w:val="24"/>
          <w:szCs w:val="24"/>
          <w:lang w:eastAsia="zh-CN"/>
        </w:rPr>
        <w:t>34.</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《中华人民共和国固体废物污染环境防治法》（2020-09-01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0CDAE352" w14:textId="77777777" w:rsidR="00924397" w:rsidRDefault="00000000">
      <w:pPr>
        <w:spacing w:before="90" w:line="219" w:lineRule="auto"/>
        <w:ind w:left="14"/>
        <w:rPr>
          <w:rFonts w:ascii="宋体" w:eastAsia="宋体" w:hAnsi="宋体" w:cs="宋体" w:hint="eastAsia"/>
          <w:sz w:val="24"/>
          <w:szCs w:val="24"/>
          <w:lang w:eastAsia="zh-CN"/>
        </w:rPr>
      </w:pPr>
      <w:r>
        <w:rPr>
          <w:rFonts w:ascii="宋体" w:eastAsia="宋体" w:hAnsi="宋体" w:cs="宋体"/>
          <w:spacing w:val="-1"/>
          <w:sz w:val="24"/>
          <w:szCs w:val="24"/>
          <w:lang w:eastAsia="zh-CN"/>
        </w:rPr>
        <w:t>35.</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《建设工程消防设计审查验收管理暂行规定》（2020-06-01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444F6787" w14:textId="77777777" w:rsidR="00924397" w:rsidRDefault="00000000">
      <w:pPr>
        <w:spacing w:before="86" w:line="219" w:lineRule="auto"/>
        <w:ind w:left="14"/>
        <w:rPr>
          <w:rFonts w:ascii="宋体" w:eastAsia="宋体" w:hAnsi="宋体" w:cs="宋体" w:hint="eastAsia"/>
          <w:sz w:val="24"/>
          <w:szCs w:val="24"/>
          <w:lang w:eastAsia="zh-CN"/>
        </w:rPr>
      </w:pPr>
      <w:r>
        <w:rPr>
          <w:rFonts w:ascii="宋体" w:eastAsia="宋体" w:hAnsi="宋体" w:cs="宋体"/>
          <w:sz w:val="24"/>
          <w:szCs w:val="24"/>
          <w:lang w:eastAsia="zh-CN"/>
        </w:rPr>
        <w:t>36.</w:t>
      </w:r>
      <w:r>
        <w:rPr>
          <w:rFonts w:ascii="宋体" w:eastAsia="宋体" w:hAnsi="宋体" w:cs="宋体"/>
          <w:spacing w:val="-48"/>
          <w:sz w:val="24"/>
          <w:szCs w:val="24"/>
          <w:lang w:eastAsia="zh-CN"/>
        </w:rPr>
        <w:t xml:space="preserve"> </w:t>
      </w:r>
      <w:r>
        <w:rPr>
          <w:rFonts w:ascii="宋体" w:eastAsia="宋体" w:hAnsi="宋体" w:cs="宋体"/>
          <w:sz w:val="24"/>
          <w:szCs w:val="24"/>
          <w:lang w:eastAsia="zh-CN"/>
        </w:rPr>
        <w:t>《社会单位灭火和应急疏散预案编制及实施导则</w:t>
      </w:r>
      <w:r>
        <w:rPr>
          <w:rFonts w:ascii="宋体" w:eastAsia="宋体" w:hAnsi="宋体" w:cs="宋体"/>
          <w:spacing w:val="-1"/>
          <w:sz w:val="24"/>
          <w:szCs w:val="24"/>
          <w:lang w:eastAsia="zh-CN"/>
        </w:rPr>
        <w:t>》 GB/T 38315-2019（2021-04-01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35437C5D" w14:textId="77777777" w:rsidR="00924397" w:rsidRDefault="00000000">
      <w:pPr>
        <w:spacing w:before="91" w:line="219" w:lineRule="auto"/>
        <w:ind w:left="14"/>
        <w:rPr>
          <w:rFonts w:ascii="宋体" w:eastAsia="宋体" w:hAnsi="宋体" w:cs="宋体" w:hint="eastAsia"/>
          <w:sz w:val="24"/>
          <w:szCs w:val="24"/>
          <w:lang w:eastAsia="zh-CN"/>
        </w:rPr>
      </w:pPr>
      <w:r>
        <w:rPr>
          <w:rFonts w:ascii="宋体" w:eastAsia="宋体" w:hAnsi="宋体" w:cs="宋体"/>
          <w:spacing w:val="-1"/>
          <w:sz w:val="24"/>
          <w:szCs w:val="24"/>
          <w:lang w:eastAsia="zh-CN"/>
        </w:rPr>
        <w:t>37.</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《生产安全事故应急条例》（2019-04-01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w:t>
      </w:r>
      <w:r>
        <w:rPr>
          <w:rFonts w:ascii="宋体" w:eastAsia="宋体" w:hAnsi="宋体" w:cs="宋体"/>
          <w:spacing w:val="-2"/>
          <w:sz w:val="24"/>
          <w:szCs w:val="24"/>
          <w:lang w:eastAsia="zh-CN"/>
        </w:rPr>
        <w:t>施）</w:t>
      </w:r>
    </w:p>
    <w:p w14:paraId="7906B8D9" w14:textId="77777777" w:rsidR="00924397" w:rsidRDefault="00000000">
      <w:pPr>
        <w:spacing w:before="89" w:line="218" w:lineRule="auto"/>
        <w:ind w:left="14"/>
        <w:rPr>
          <w:rFonts w:ascii="宋体" w:eastAsia="宋体" w:hAnsi="宋体" w:cs="宋体" w:hint="eastAsia"/>
          <w:sz w:val="24"/>
          <w:szCs w:val="24"/>
          <w:lang w:eastAsia="zh-CN"/>
        </w:rPr>
      </w:pPr>
      <w:r>
        <w:rPr>
          <w:rFonts w:ascii="宋体" w:eastAsia="宋体" w:hAnsi="宋体" w:cs="宋体"/>
          <w:spacing w:val="-1"/>
          <w:sz w:val="24"/>
          <w:szCs w:val="24"/>
          <w:lang w:eastAsia="zh-CN"/>
        </w:rPr>
        <w:t>38.</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《易制爆危险化学品治安管理办法》（2019-08-10</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11EE5E76"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16"/>
          <w:pgSz w:w="16839" w:h="11906"/>
          <w:pgMar w:top="1091" w:right="1440" w:bottom="1631" w:left="1440" w:header="1076" w:footer="1417" w:gutter="0"/>
          <w:cols w:space="720"/>
        </w:sectPr>
      </w:pPr>
    </w:p>
    <w:p w14:paraId="00AA91A3" w14:textId="77777777" w:rsidR="00924397" w:rsidRDefault="00924397">
      <w:pPr>
        <w:spacing w:line="330" w:lineRule="auto"/>
        <w:rPr>
          <w:lang w:eastAsia="zh-CN"/>
        </w:rPr>
      </w:pPr>
    </w:p>
    <w:p w14:paraId="2AA1D99B" w14:textId="77777777" w:rsidR="00924397" w:rsidRDefault="00924397">
      <w:pPr>
        <w:spacing w:line="331" w:lineRule="auto"/>
        <w:rPr>
          <w:lang w:eastAsia="zh-CN"/>
        </w:rPr>
      </w:pPr>
    </w:p>
    <w:p w14:paraId="1E25DC6A" w14:textId="77777777" w:rsidR="00924397" w:rsidRDefault="00000000">
      <w:pPr>
        <w:spacing w:before="78" w:line="219" w:lineRule="auto"/>
        <w:ind w:left="14"/>
        <w:rPr>
          <w:rFonts w:ascii="宋体" w:eastAsia="宋体" w:hAnsi="宋体" w:cs="宋体" w:hint="eastAsia"/>
          <w:sz w:val="24"/>
          <w:szCs w:val="24"/>
          <w:lang w:eastAsia="zh-CN"/>
        </w:rPr>
      </w:pPr>
      <w:r>
        <w:rPr>
          <w:rFonts w:ascii="宋体" w:eastAsia="宋体" w:hAnsi="宋体" w:cs="宋体"/>
          <w:spacing w:val="-1"/>
          <w:sz w:val="24"/>
          <w:szCs w:val="24"/>
          <w:lang w:eastAsia="zh-CN"/>
        </w:rPr>
        <w:t>39.</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《全国安全生产专项整治三年行动计划》</w:t>
      </w:r>
    </w:p>
    <w:p w14:paraId="2D8589F7" w14:textId="77777777" w:rsidR="00924397" w:rsidRDefault="00000000">
      <w:pPr>
        <w:spacing w:before="86" w:line="219" w:lineRule="auto"/>
        <w:ind w:left="8"/>
        <w:rPr>
          <w:rFonts w:ascii="宋体" w:eastAsia="宋体" w:hAnsi="宋体" w:cs="宋体" w:hint="eastAsia"/>
          <w:sz w:val="24"/>
          <w:szCs w:val="24"/>
          <w:lang w:eastAsia="zh-CN"/>
        </w:rPr>
      </w:pPr>
      <w:r>
        <w:rPr>
          <w:rFonts w:ascii="宋体" w:eastAsia="宋体" w:hAnsi="宋体" w:cs="宋体"/>
          <w:spacing w:val="-1"/>
          <w:sz w:val="24"/>
          <w:szCs w:val="24"/>
          <w:lang w:eastAsia="zh-CN"/>
        </w:rPr>
        <w:t>40.</w:t>
      </w:r>
      <w:r>
        <w:rPr>
          <w:rFonts w:ascii="宋体" w:eastAsia="宋体" w:hAnsi="宋体" w:cs="宋体"/>
          <w:spacing w:val="-34"/>
          <w:sz w:val="24"/>
          <w:szCs w:val="24"/>
          <w:lang w:eastAsia="zh-CN"/>
        </w:rPr>
        <w:t xml:space="preserve"> </w:t>
      </w:r>
      <w:r>
        <w:rPr>
          <w:rFonts w:ascii="宋体" w:eastAsia="宋体" w:hAnsi="宋体" w:cs="宋体"/>
          <w:spacing w:val="-1"/>
          <w:sz w:val="24"/>
          <w:szCs w:val="24"/>
          <w:lang w:eastAsia="zh-CN"/>
        </w:rPr>
        <w:t>《头部防护 安全帽》GB 2811-2019（2020-07-01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770A9471" w14:textId="77777777" w:rsidR="00924397" w:rsidRDefault="00000000">
      <w:pPr>
        <w:spacing w:before="90" w:line="219" w:lineRule="auto"/>
        <w:ind w:left="8"/>
        <w:rPr>
          <w:rFonts w:ascii="宋体" w:eastAsia="宋体" w:hAnsi="宋体" w:cs="宋体" w:hint="eastAsia"/>
          <w:sz w:val="24"/>
          <w:szCs w:val="24"/>
          <w:lang w:eastAsia="zh-CN"/>
        </w:rPr>
      </w:pPr>
      <w:r>
        <w:rPr>
          <w:rFonts w:ascii="宋体" w:eastAsia="宋体" w:hAnsi="宋体" w:cs="宋体"/>
          <w:sz w:val="24"/>
          <w:szCs w:val="24"/>
          <w:lang w:eastAsia="zh-CN"/>
        </w:rPr>
        <w:t>41.</w:t>
      </w:r>
      <w:r>
        <w:rPr>
          <w:rFonts w:ascii="宋体" w:eastAsia="宋体" w:hAnsi="宋体" w:cs="宋体"/>
          <w:spacing w:val="-48"/>
          <w:sz w:val="24"/>
          <w:szCs w:val="24"/>
          <w:lang w:eastAsia="zh-CN"/>
        </w:rPr>
        <w:t xml:space="preserve"> </w:t>
      </w:r>
      <w:r>
        <w:rPr>
          <w:rFonts w:ascii="宋体" w:eastAsia="宋体" w:hAnsi="宋体" w:cs="宋体"/>
          <w:sz w:val="24"/>
          <w:szCs w:val="24"/>
          <w:lang w:eastAsia="zh-CN"/>
        </w:rPr>
        <w:t xml:space="preserve">《安全标志使用原则与要求》GB/T </w:t>
      </w:r>
      <w:r>
        <w:rPr>
          <w:rFonts w:ascii="宋体" w:eastAsia="宋体" w:hAnsi="宋体" w:cs="宋体"/>
          <w:spacing w:val="-1"/>
          <w:sz w:val="24"/>
          <w:szCs w:val="24"/>
          <w:lang w:eastAsia="zh-CN"/>
        </w:rPr>
        <w:t>2893.5-2020（2020-10-01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6BEDB516" w14:textId="77777777" w:rsidR="00924397" w:rsidRDefault="00000000">
      <w:pPr>
        <w:spacing w:before="89" w:line="219" w:lineRule="auto"/>
        <w:ind w:left="8"/>
        <w:rPr>
          <w:rFonts w:ascii="宋体" w:eastAsia="宋体" w:hAnsi="宋体" w:cs="宋体" w:hint="eastAsia"/>
          <w:sz w:val="24"/>
          <w:szCs w:val="24"/>
          <w:lang w:eastAsia="zh-CN"/>
        </w:rPr>
      </w:pPr>
      <w:r>
        <w:rPr>
          <w:rFonts w:ascii="宋体" w:eastAsia="宋体" w:hAnsi="宋体" w:cs="宋体"/>
          <w:sz w:val="24"/>
          <w:szCs w:val="24"/>
          <w:lang w:eastAsia="zh-CN"/>
        </w:rPr>
        <w:t>42.</w:t>
      </w:r>
      <w:r>
        <w:rPr>
          <w:rFonts w:ascii="宋体" w:eastAsia="宋体" w:hAnsi="宋体" w:cs="宋体"/>
          <w:spacing w:val="-48"/>
          <w:sz w:val="24"/>
          <w:szCs w:val="24"/>
          <w:lang w:eastAsia="zh-CN"/>
        </w:rPr>
        <w:t xml:space="preserve"> </w:t>
      </w:r>
      <w:r>
        <w:rPr>
          <w:rFonts w:ascii="宋体" w:eastAsia="宋体" w:hAnsi="宋体" w:cs="宋体"/>
          <w:sz w:val="24"/>
          <w:szCs w:val="24"/>
          <w:lang w:eastAsia="zh-CN"/>
        </w:rPr>
        <w:t xml:space="preserve">《危险化学品重大危险源辨识》GB </w:t>
      </w:r>
      <w:r>
        <w:rPr>
          <w:rFonts w:ascii="宋体" w:eastAsia="宋体" w:hAnsi="宋体" w:cs="宋体"/>
          <w:spacing w:val="-1"/>
          <w:sz w:val="24"/>
          <w:szCs w:val="24"/>
          <w:lang w:eastAsia="zh-CN"/>
        </w:rPr>
        <w:t>18218-2018</w:t>
      </w:r>
    </w:p>
    <w:p w14:paraId="19490328" w14:textId="77777777" w:rsidR="00924397" w:rsidRDefault="00000000">
      <w:pPr>
        <w:spacing w:before="89" w:line="219" w:lineRule="auto"/>
        <w:ind w:left="8"/>
        <w:rPr>
          <w:rFonts w:ascii="宋体" w:eastAsia="宋体" w:hAnsi="宋体" w:cs="宋体" w:hint="eastAsia"/>
          <w:sz w:val="24"/>
          <w:szCs w:val="24"/>
          <w:lang w:eastAsia="zh-CN"/>
        </w:rPr>
      </w:pPr>
      <w:r>
        <w:rPr>
          <w:rFonts w:ascii="宋体" w:eastAsia="宋体" w:hAnsi="宋体" w:cs="宋体"/>
          <w:spacing w:val="-1"/>
          <w:sz w:val="24"/>
          <w:szCs w:val="24"/>
          <w:lang w:eastAsia="zh-CN"/>
        </w:rPr>
        <w:t>43.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《中华人民共和国消防法》（主席令</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81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w:t>
      </w:r>
      <w:r>
        <w:rPr>
          <w:rFonts w:ascii="宋体" w:eastAsia="宋体" w:hAnsi="宋体" w:cs="宋体"/>
          <w:spacing w:val="-8"/>
          <w:sz w:val="24"/>
          <w:szCs w:val="24"/>
          <w:lang w:eastAsia="zh-CN"/>
        </w:rPr>
        <w:t>）（</w:t>
      </w:r>
      <w:r>
        <w:rPr>
          <w:rFonts w:ascii="宋体" w:eastAsia="宋体" w:hAnsi="宋体" w:cs="宋体"/>
          <w:spacing w:val="-1"/>
          <w:sz w:val="24"/>
          <w:szCs w:val="24"/>
          <w:lang w:eastAsia="zh-CN"/>
        </w:rPr>
        <w:t>2021-4-29</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实施）</w:t>
      </w:r>
    </w:p>
    <w:p w14:paraId="210ADA3E" w14:textId="77777777" w:rsidR="00924397" w:rsidRDefault="00000000">
      <w:pPr>
        <w:spacing w:before="90" w:line="219" w:lineRule="auto"/>
        <w:ind w:left="8"/>
        <w:rPr>
          <w:rFonts w:ascii="宋体" w:eastAsia="宋体" w:hAnsi="宋体" w:cs="宋体" w:hint="eastAsia"/>
          <w:sz w:val="24"/>
          <w:szCs w:val="24"/>
          <w:lang w:eastAsia="zh-CN"/>
        </w:rPr>
      </w:pPr>
      <w:r>
        <w:rPr>
          <w:rFonts w:ascii="宋体" w:eastAsia="宋体" w:hAnsi="宋体" w:cs="宋体"/>
          <w:spacing w:val="-3"/>
          <w:sz w:val="24"/>
          <w:szCs w:val="24"/>
          <w:lang w:eastAsia="zh-CN"/>
        </w:rPr>
        <w:t>44.</w:t>
      </w:r>
      <w:r>
        <w:rPr>
          <w:rFonts w:ascii="宋体" w:eastAsia="宋体" w:hAnsi="宋体" w:cs="宋体"/>
          <w:spacing w:val="-47"/>
          <w:sz w:val="24"/>
          <w:szCs w:val="24"/>
          <w:lang w:eastAsia="zh-CN"/>
        </w:rPr>
        <w:t xml:space="preserve"> </w:t>
      </w:r>
      <w:r>
        <w:rPr>
          <w:rFonts w:ascii="宋体" w:eastAsia="宋体" w:hAnsi="宋体" w:cs="宋体"/>
          <w:spacing w:val="-3"/>
          <w:sz w:val="24"/>
          <w:szCs w:val="24"/>
          <w:lang w:eastAsia="zh-CN"/>
        </w:rPr>
        <w:t>《气瓶安全技术规程》（TSG 23—2021</w:t>
      </w:r>
      <w:r>
        <w:rPr>
          <w:rFonts w:ascii="宋体" w:eastAsia="宋体" w:hAnsi="宋体" w:cs="宋体"/>
          <w:spacing w:val="-9"/>
          <w:sz w:val="24"/>
          <w:szCs w:val="24"/>
          <w:lang w:eastAsia="zh-CN"/>
        </w:rPr>
        <w:t>）（</w:t>
      </w:r>
      <w:r>
        <w:rPr>
          <w:rFonts w:ascii="宋体" w:eastAsia="宋体" w:hAnsi="宋体" w:cs="宋体"/>
          <w:spacing w:val="-3"/>
          <w:sz w:val="24"/>
          <w:szCs w:val="24"/>
          <w:lang w:eastAsia="zh-CN"/>
        </w:rPr>
        <w:t>2021</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年</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6</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 日起施行）</w:t>
      </w:r>
    </w:p>
    <w:p w14:paraId="386345A7" w14:textId="77777777" w:rsidR="00924397" w:rsidRDefault="00000000">
      <w:pPr>
        <w:spacing w:before="90" w:line="219" w:lineRule="auto"/>
        <w:ind w:left="8"/>
        <w:rPr>
          <w:rFonts w:ascii="宋体" w:eastAsia="宋体" w:hAnsi="宋体" w:cs="宋体" w:hint="eastAsia"/>
          <w:sz w:val="24"/>
          <w:szCs w:val="24"/>
          <w:lang w:eastAsia="zh-CN"/>
        </w:rPr>
      </w:pPr>
      <w:r>
        <w:rPr>
          <w:rFonts w:ascii="宋体" w:eastAsia="宋体" w:hAnsi="宋体" w:cs="宋体"/>
          <w:spacing w:val="-3"/>
          <w:sz w:val="24"/>
          <w:szCs w:val="24"/>
          <w:lang w:eastAsia="zh-CN"/>
        </w:rPr>
        <w:t>45.</w:t>
      </w:r>
      <w:r>
        <w:rPr>
          <w:rFonts w:ascii="宋体" w:eastAsia="宋体" w:hAnsi="宋体" w:cs="宋体"/>
          <w:spacing w:val="-42"/>
          <w:sz w:val="24"/>
          <w:szCs w:val="24"/>
          <w:lang w:eastAsia="zh-CN"/>
        </w:rPr>
        <w:t xml:space="preserve"> </w:t>
      </w:r>
      <w:r>
        <w:rPr>
          <w:rFonts w:ascii="宋体" w:eastAsia="宋体" w:hAnsi="宋体" w:cs="宋体"/>
          <w:spacing w:val="-3"/>
          <w:sz w:val="24"/>
          <w:szCs w:val="24"/>
          <w:lang w:eastAsia="zh-CN"/>
        </w:rPr>
        <w:t>GB/T 39480-2020《钢丝绳吊索 使用和维护》（2021</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年</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6</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 日起施</w:t>
      </w:r>
      <w:r>
        <w:rPr>
          <w:rFonts w:ascii="宋体" w:eastAsia="宋体" w:hAnsi="宋体" w:cs="宋体"/>
          <w:spacing w:val="-4"/>
          <w:sz w:val="24"/>
          <w:szCs w:val="24"/>
          <w:lang w:eastAsia="zh-CN"/>
        </w:rPr>
        <w:t>行）</w:t>
      </w:r>
    </w:p>
    <w:p w14:paraId="5373FC4C" w14:textId="77777777" w:rsidR="00924397" w:rsidRDefault="00000000">
      <w:pPr>
        <w:spacing w:before="87" w:line="219" w:lineRule="auto"/>
        <w:ind w:left="8"/>
        <w:rPr>
          <w:rFonts w:ascii="宋体" w:eastAsia="宋体" w:hAnsi="宋体" w:cs="宋体" w:hint="eastAsia"/>
          <w:sz w:val="24"/>
          <w:szCs w:val="24"/>
          <w:lang w:eastAsia="zh-CN"/>
        </w:rPr>
      </w:pPr>
      <w:r>
        <w:rPr>
          <w:rFonts w:ascii="宋体" w:eastAsia="宋体" w:hAnsi="宋体" w:cs="宋体"/>
          <w:spacing w:val="-4"/>
          <w:sz w:val="24"/>
          <w:szCs w:val="24"/>
          <w:lang w:eastAsia="zh-CN"/>
        </w:rPr>
        <w:t>46.</w:t>
      </w:r>
      <w:r>
        <w:rPr>
          <w:rFonts w:ascii="宋体" w:eastAsia="宋体" w:hAnsi="宋体" w:cs="宋体"/>
          <w:spacing w:val="-48"/>
          <w:sz w:val="24"/>
          <w:szCs w:val="24"/>
          <w:lang w:eastAsia="zh-CN"/>
        </w:rPr>
        <w:t xml:space="preserve"> </w:t>
      </w:r>
      <w:r>
        <w:rPr>
          <w:rFonts w:ascii="宋体" w:eastAsia="宋体" w:hAnsi="宋体" w:cs="宋体"/>
          <w:spacing w:val="-4"/>
          <w:sz w:val="24"/>
          <w:szCs w:val="24"/>
          <w:lang w:eastAsia="zh-CN"/>
        </w:rPr>
        <w:t>《企业安全生产标准化建设定级办法》（2021</w:t>
      </w:r>
      <w:r>
        <w:rPr>
          <w:rFonts w:ascii="宋体" w:eastAsia="宋体" w:hAnsi="宋体" w:cs="宋体"/>
          <w:spacing w:val="-49"/>
          <w:sz w:val="24"/>
          <w:szCs w:val="24"/>
          <w:lang w:eastAsia="zh-CN"/>
        </w:rPr>
        <w:t xml:space="preserve"> </w:t>
      </w:r>
      <w:r>
        <w:rPr>
          <w:rFonts w:ascii="宋体" w:eastAsia="宋体" w:hAnsi="宋体" w:cs="宋体"/>
          <w:spacing w:val="-4"/>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11</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w:t>
      </w:r>
      <w:r>
        <w:rPr>
          <w:rFonts w:ascii="宋体" w:eastAsia="宋体" w:hAnsi="宋体" w:cs="宋体"/>
          <w:spacing w:val="-5"/>
          <w:sz w:val="24"/>
          <w:szCs w:val="24"/>
          <w:lang w:eastAsia="zh-CN"/>
        </w:rPr>
        <w:t xml:space="preserve"> 日起施行）</w:t>
      </w:r>
    </w:p>
    <w:p w14:paraId="23A2C747" w14:textId="77777777" w:rsidR="00924397" w:rsidRDefault="00000000">
      <w:pPr>
        <w:spacing w:before="90" w:line="219" w:lineRule="auto"/>
        <w:ind w:left="8"/>
        <w:outlineLvl w:val="0"/>
        <w:rPr>
          <w:rFonts w:ascii="宋体" w:eastAsia="宋体" w:hAnsi="宋体" w:cs="宋体" w:hint="eastAsia"/>
          <w:sz w:val="24"/>
          <w:szCs w:val="24"/>
          <w:lang w:eastAsia="zh-CN"/>
        </w:rPr>
      </w:pPr>
      <w:r>
        <w:rPr>
          <w:rFonts w:ascii="宋体" w:eastAsia="宋体" w:hAnsi="宋体" w:cs="宋体"/>
          <w:spacing w:val="-3"/>
          <w:sz w:val="24"/>
          <w:szCs w:val="24"/>
          <w:lang w:eastAsia="zh-CN"/>
        </w:rPr>
        <w:t>47.</w:t>
      </w:r>
      <w:r>
        <w:rPr>
          <w:rFonts w:ascii="宋体" w:eastAsia="宋体" w:hAnsi="宋体" w:cs="宋体"/>
          <w:spacing w:val="-42"/>
          <w:sz w:val="24"/>
          <w:szCs w:val="24"/>
          <w:lang w:eastAsia="zh-CN"/>
        </w:rPr>
        <w:t xml:space="preserve"> </w:t>
      </w:r>
      <w:r>
        <w:rPr>
          <w:rFonts w:ascii="宋体" w:eastAsia="宋体" w:hAnsi="宋体" w:cs="宋体"/>
          <w:spacing w:val="-3"/>
          <w:sz w:val="24"/>
          <w:szCs w:val="24"/>
          <w:lang w:eastAsia="zh-CN"/>
        </w:rPr>
        <w:t>GB/T 40248-2021《人员密集场所消防安全管理》（202</w:t>
      </w:r>
      <w:r>
        <w:rPr>
          <w:rFonts w:ascii="宋体" w:eastAsia="宋体" w:hAnsi="宋体" w:cs="宋体"/>
          <w:spacing w:val="-4"/>
          <w:sz w:val="24"/>
          <w:szCs w:val="24"/>
          <w:lang w:eastAsia="zh-CN"/>
        </w:rPr>
        <w:t>1</w:t>
      </w:r>
      <w:r>
        <w:rPr>
          <w:rFonts w:ascii="宋体" w:eastAsia="宋体" w:hAnsi="宋体" w:cs="宋体"/>
          <w:spacing w:val="-49"/>
          <w:sz w:val="24"/>
          <w:szCs w:val="24"/>
          <w:lang w:eastAsia="zh-CN"/>
        </w:rPr>
        <w:t xml:space="preserve"> </w:t>
      </w:r>
      <w:r>
        <w:rPr>
          <w:rFonts w:ascii="宋体" w:eastAsia="宋体" w:hAnsi="宋体" w:cs="宋体"/>
          <w:spacing w:val="-4"/>
          <w:sz w:val="24"/>
          <w:szCs w:val="24"/>
          <w:lang w:eastAsia="zh-CN"/>
        </w:rPr>
        <w:t>年</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12</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 日起实施）</w:t>
      </w:r>
    </w:p>
    <w:p w14:paraId="36C3B633"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7"/>
          <w:pgSz w:w="16839" w:h="11906"/>
          <w:pgMar w:top="1091" w:right="1440" w:bottom="1631" w:left="1440" w:header="1076" w:footer="1417" w:gutter="0"/>
          <w:cols w:space="720"/>
        </w:sectPr>
      </w:pPr>
    </w:p>
    <w:p w14:paraId="0D31A057" w14:textId="77777777" w:rsidR="00924397" w:rsidRDefault="00924397">
      <w:pPr>
        <w:spacing w:line="255" w:lineRule="auto"/>
        <w:rPr>
          <w:lang w:eastAsia="zh-CN"/>
        </w:rPr>
      </w:pPr>
    </w:p>
    <w:p w14:paraId="43E0ECF7" w14:textId="77777777" w:rsidR="00924397" w:rsidRDefault="00924397">
      <w:pPr>
        <w:spacing w:line="255" w:lineRule="auto"/>
        <w:rPr>
          <w:lang w:eastAsia="zh-CN"/>
        </w:rPr>
      </w:pPr>
    </w:p>
    <w:p w14:paraId="26EFA4E3" w14:textId="77777777" w:rsidR="00924397" w:rsidRDefault="00924397">
      <w:pPr>
        <w:spacing w:line="256" w:lineRule="auto"/>
        <w:rPr>
          <w:lang w:eastAsia="zh-CN"/>
        </w:rPr>
      </w:pPr>
    </w:p>
    <w:p w14:paraId="5295542F" w14:textId="77777777" w:rsidR="00924397" w:rsidRDefault="00000000">
      <w:pPr>
        <w:pStyle w:val="a3"/>
        <w:spacing w:before="121" w:line="183" w:lineRule="auto"/>
        <w:ind w:left="6552"/>
        <w:rPr>
          <w:rFonts w:hint="eastAsia"/>
          <w:sz w:val="28"/>
          <w:szCs w:val="28"/>
        </w:rPr>
      </w:pPr>
      <w:bookmarkStart w:id="2" w:name="bookmark2"/>
      <w:bookmarkEnd w:id="2"/>
      <w:r>
        <w:rPr>
          <w:b/>
          <w:bCs/>
          <w:color w:val="FF0000"/>
          <w:spacing w:val="-1"/>
          <w:sz w:val="28"/>
          <w:szCs w:val="28"/>
        </w:rPr>
        <w:t>二、法律法规清单</w:t>
      </w:r>
    </w:p>
    <w:p w14:paraId="45CB5FFF" w14:textId="77777777" w:rsidR="00924397" w:rsidRDefault="00924397">
      <w:pPr>
        <w:spacing w:before="14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05AA4625" w14:textId="77777777">
        <w:trPr>
          <w:trHeight w:val="369"/>
        </w:trPr>
        <w:tc>
          <w:tcPr>
            <w:tcW w:w="1111" w:type="dxa"/>
          </w:tcPr>
          <w:p w14:paraId="262E9A12" w14:textId="77777777" w:rsidR="00924397" w:rsidRDefault="00000000">
            <w:pPr>
              <w:pStyle w:val="TableText"/>
              <w:spacing w:before="139" w:line="221" w:lineRule="auto"/>
              <w:ind w:left="379"/>
              <w:rPr>
                <w:rFonts w:hint="eastAsia"/>
              </w:rPr>
            </w:pPr>
            <w:r>
              <w:rPr>
                <w:spacing w:val="-4"/>
              </w:rPr>
              <w:t>序号</w:t>
            </w:r>
          </w:p>
        </w:tc>
        <w:tc>
          <w:tcPr>
            <w:tcW w:w="4024" w:type="dxa"/>
          </w:tcPr>
          <w:p w14:paraId="64D9759C"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0581D00C"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6016FED3"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6D3AD3C5"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04DB14B8"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63B69CE6"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6FAE1D63" w14:textId="77777777" w:rsidR="00924397" w:rsidRDefault="00000000">
            <w:pPr>
              <w:pStyle w:val="TableText"/>
              <w:spacing w:before="139" w:line="221" w:lineRule="auto"/>
              <w:ind w:left="604"/>
              <w:rPr>
                <w:rFonts w:hint="eastAsia"/>
              </w:rPr>
            </w:pPr>
            <w:r>
              <w:rPr>
                <w:spacing w:val="-5"/>
              </w:rPr>
              <w:t>备注</w:t>
            </w:r>
          </w:p>
        </w:tc>
      </w:tr>
      <w:tr w:rsidR="00924397" w14:paraId="748173AE" w14:textId="77777777">
        <w:trPr>
          <w:trHeight w:val="364"/>
        </w:trPr>
        <w:tc>
          <w:tcPr>
            <w:tcW w:w="1111" w:type="dxa"/>
          </w:tcPr>
          <w:p w14:paraId="7051B18F" w14:textId="77777777" w:rsidR="00924397" w:rsidRDefault="00000000">
            <w:pPr>
              <w:pStyle w:val="TableText"/>
              <w:spacing w:before="202" w:line="140" w:lineRule="exact"/>
              <w:ind w:left="472"/>
              <w:rPr>
                <w:rFonts w:hint="eastAsia"/>
              </w:rPr>
            </w:pPr>
            <w:r>
              <w:rPr>
                <w:b/>
                <w:bCs/>
                <w:spacing w:val="-2"/>
                <w:position w:val="-4"/>
              </w:rPr>
              <w:t>一</w:t>
            </w:r>
          </w:p>
        </w:tc>
        <w:tc>
          <w:tcPr>
            <w:tcW w:w="4024" w:type="dxa"/>
          </w:tcPr>
          <w:p w14:paraId="0915BD07" w14:textId="77777777" w:rsidR="00924397" w:rsidRDefault="00000000">
            <w:pPr>
              <w:pStyle w:val="TableText"/>
              <w:spacing w:before="135" w:line="219" w:lineRule="auto"/>
              <w:ind w:left="110"/>
              <w:rPr>
                <w:rFonts w:hint="eastAsia"/>
              </w:rPr>
            </w:pPr>
            <w:r>
              <w:rPr>
                <w:b/>
                <w:bCs/>
                <w:spacing w:val="-6"/>
              </w:rPr>
              <w:t>法律</w:t>
            </w:r>
          </w:p>
        </w:tc>
        <w:tc>
          <w:tcPr>
            <w:tcW w:w="1429" w:type="dxa"/>
          </w:tcPr>
          <w:p w14:paraId="2201759C" w14:textId="77777777" w:rsidR="00924397" w:rsidRDefault="00924397"/>
        </w:tc>
        <w:tc>
          <w:tcPr>
            <w:tcW w:w="1261" w:type="dxa"/>
          </w:tcPr>
          <w:p w14:paraId="2D09A0C3" w14:textId="77777777" w:rsidR="00924397" w:rsidRDefault="00924397"/>
        </w:tc>
        <w:tc>
          <w:tcPr>
            <w:tcW w:w="2015" w:type="dxa"/>
          </w:tcPr>
          <w:p w14:paraId="6569306E" w14:textId="77777777" w:rsidR="00924397" w:rsidRDefault="00924397"/>
        </w:tc>
        <w:tc>
          <w:tcPr>
            <w:tcW w:w="1757" w:type="dxa"/>
          </w:tcPr>
          <w:p w14:paraId="0F73D2C4" w14:textId="77777777" w:rsidR="00924397" w:rsidRDefault="00924397"/>
        </w:tc>
        <w:tc>
          <w:tcPr>
            <w:tcW w:w="2168" w:type="dxa"/>
          </w:tcPr>
          <w:p w14:paraId="696964C5" w14:textId="77777777" w:rsidR="00924397" w:rsidRDefault="00924397"/>
        </w:tc>
        <w:tc>
          <w:tcPr>
            <w:tcW w:w="1558" w:type="dxa"/>
          </w:tcPr>
          <w:p w14:paraId="0B4BC2EB" w14:textId="77777777" w:rsidR="00924397" w:rsidRDefault="00924397"/>
        </w:tc>
      </w:tr>
      <w:tr w:rsidR="00924397" w14:paraId="6A4090C3" w14:textId="77777777">
        <w:trPr>
          <w:trHeight w:val="364"/>
        </w:trPr>
        <w:tc>
          <w:tcPr>
            <w:tcW w:w="1111" w:type="dxa"/>
          </w:tcPr>
          <w:p w14:paraId="253FD0E6" w14:textId="77777777" w:rsidR="00924397" w:rsidRDefault="00000000">
            <w:pPr>
              <w:pStyle w:val="TableText"/>
              <w:spacing w:before="135" w:line="224" w:lineRule="auto"/>
              <w:ind w:left="576"/>
              <w:rPr>
                <w:rFonts w:hint="eastAsia"/>
              </w:rPr>
            </w:pPr>
            <w:r>
              <w:rPr>
                <w:spacing w:val="-10"/>
              </w:rPr>
              <w:t>1.</w:t>
            </w:r>
          </w:p>
        </w:tc>
        <w:tc>
          <w:tcPr>
            <w:tcW w:w="4024" w:type="dxa"/>
          </w:tcPr>
          <w:p w14:paraId="1C3DD69B" w14:textId="77777777" w:rsidR="00924397" w:rsidRDefault="00000000">
            <w:pPr>
              <w:pStyle w:val="TableText"/>
              <w:spacing w:before="136" w:line="219" w:lineRule="auto"/>
              <w:ind w:left="126"/>
              <w:rPr>
                <w:rFonts w:hint="eastAsia"/>
              </w:rPr>
            </w:pPr>
            <w:r>
              <w:rPr>
                <w:b/>
                <w:bCs/>
                <w:spacing w:val="-5"/>
              </w:rPr>
              <w:t>中华人民共和国宪法</w:t>
            </w:r>
          </w:p>
        </w:tc>
        <w:tc>
          <w:tcPr>
            <w:tcW w:w="1429" w:type="dxa"/>
          </w:tcPr>
          <w:p w14:paraId="0B5EC3FD" w14:textId="77777777" w:rsidR="00924397" w:rsidRDefault="00000000">
            <w:pPr>
              <w:pStyle w:val="TableText"/>
              <w:spacing w:before="135" w:line="224" w:lineRule="auto"/>
              <w:ind w:left="282"/>
              <w:rPr>
                <w:rFonts w:hint="eastAsia"/>
              </w:rPr>
            </w:pPr>
            <w:r>
              <w:rPr>
                <w:spacing w:val="-2"/>
              </w:rPr>
              <w:t>1982-12-04</w:t>
            </w:r>
          </w:p>
        </w:tc>
        <w:tc>
          <w:tcPr>
            <w:tcW w:w="1261" w:type="dxa"/>
          </w:tcPr>
          <w:p w14:paraId="4D9185EB" w14:textId="77777777" w:rsidR="00924397" w:rsidRDefault="00000000">
            <w:pPr>
              <w:pStyle w:val="TableText"/>
              <w:spacing w:before="135" w:line="224" w:lineRule="auto"/>
              <w:ind w:left="185"/>
              <w:rPr>
                <w:rFonts w:hint="eastAsia"/>
              </w:rPr>
            </w:pPr>
            <w:r>
              <w:rPr>
                <w:spacing w:val="-1"/>
              </w:rPr>
              <w:t>2004-03-14</w:t>
            </w:r>
          </w:p>
        </w:tc>
        <w:tc>
          <w:tcPr>
            <w:tcW w:w="2015" w:type="dxa"/>
          </w:tcPr>
          <w:p w14:paraId="62CB6D5F" w14:textId="77777777" w:rsidR="00924397" w:rsidRDefault="00000000">
            <w:pPr>
              <w:pStyle w:val="TableText"/>
              <w:spacing w:before="135" w:line="224" w:lineRule="auto"/>
              <w:ind w:left="151"/>
              <w:rPr>
                <w:rFonts w:hint="eastAsia"/>
              </w:rPr>
            </w:pPr>
            <w:r>
              <w:rPr>
                <w:b/>
                <w:bCs/>
                <w:spacing w:val="-2"/>
              </w:rPr>
              <w:t>2018-3-11/</w:t>
            </w:r>
            <w:r>
              <w:rPr>
                <w:b/>
                <w:bCs/>
                <w:color w:val="FF0000"/>
                <w:spacing w:val="-2"/>
              </w:rPr>
              <w:t>2018-3-11</w:t>
            </w:r>
          </w:p>
        </w:tc>
        <w:tc>
          <w:tcPr>
            <w:tcW w:w="1757" w:type="dxa"/>
          </w:tcPr>
          <w:p w14:paraId="312FD005" w14:textId="77777777" w:rsidR="00924397" w:rsidRDefault="00000000">
            <w:pPr>
              <w:pStyle w:val="TableText"/>
              <w:spacing w:before="135" w:line="219" w:lineRule="auto"/>
              <w:ind w:left="253"/>
              <w:rPr>
                <w:rFonts w:hint="eastAsia"/>
              </w:rPr>
            </w:pPr>
            <w:r>
              <w:rPr>
                <w:spacing w:val="-2"/>
              </w:rPr>
              <w:t>全国人大常委会</w:t>
            </w:r>
          </w:p>
        </w:tc>
        <w:tc>
          <w:tcPr>
            <w:tcW w:w="2168" w:type="dxa"/>
          </w:tcPr>
          <w:p w14:paraId="124C28FC" w14:textId="77777777" w:rsidR="00924397" w:rsidRDefault="00924397"/>
        </w:tc>
        <w:tc>
          <w:tcPr>
            <w:tcW w:w="1558" w:type="dxa"/>
          </w:tcPr>
          <w:p w14:paraId="0ECD04DF" w14:textId="77777777" w:rsidR="00924397" w:rsidRDefault="00924397"/>
        </w:tc>
      </w:tr>
      <w:tr w:rsidR="00924397" w14:paraId="088C8890" w14:textId="77777777">
        <w:trPr>
          <w:trHeight w:val="365"/>
        </w:trPr>
        <w:tc>
          <w:tcPr>
            <w:tcW w:w="1111" w:type="dxa"/>
          </w:tcPr>
          <w:p w14:paraId="49FE7A0E" w14:textId="77777777" w:rsidR="00924397" w:rsidRDefault="00000000">
            <w:pPr>
              <w:pStyle w:val="TableText"/>
              <w:spacing w:before="136" w:line="224" w:lineRule="auto"/>
              <w:ind w:left="565"/>
              <w:rPr>
                <w:rFonts w:hint="eastAsia"/>
              </w:rPr>
            </w:pPr>
            <w:r>
              <w:rPr>
                <w:spacing w:val="-4"/>
              </w:rPr>
              <w:t>2.</w:t>
            </w:r>
          </w:p>
        </w:tc>
        <w:tc>
          <w:tcPr>
            <w:tcW w:w="4024" w:type="dxa"/>
          </w:tcPr>
          <w:p w14:paraId="429D5689" w14:textId="77777777" w:rsidR="00924397" w:rsidRDefault="00000000">
            <w:pPr>
              <w:pStyle w:val="TableText"/>
              <w:spacing w:before="136" w:line="219" w:lineRule="auto"/>
              <w:ind w:left="126"/>
              <w:rPr>
                <w:rFonts w:hint="eastAsia"/>
                <w:lang w:eastAsia="zh-CN"/>
              </w:rPr>
            </w:pPr>
            <w:r>
              <w:rPr>
                <w:color w:val="FF0000"/>
                <w:spacing w:val="-2"/>
                <w:lang w:eastAsia="zh-CN"/>
              </w:rPr>
              <w:t>中华人民共和国职业病防治法（修订）</w:t>
            </w:r>
          </w:p>
        </w:tc>
        <w:tc>
          <w:tcPr>
            <w:tcW w:w="1429" w:type="dxa"/>
          </w:tcPr>
          <w:p w14:paraId="290D8B61" w14:textId="77777777" w:rsidR="00924397" w:rsidRDefault="00000000">
            <w:pPr>
              <w:pStyle w:val="TableText"/>
              <w:spacing w:before="136" w:line="224" w:lineRule="auto"/>
              <w:ind w:left="270"/>
              <w:rPr>
                <w:rFonts w:hint="eastAsia"/>
              </w:rPr>
            </w:pPr>
            <w:r>
              <w:rPr>
                <w:spacing w:val="-1"/>
              </w:rPr>
              <w:t>2017-11-04</w:t>
            </w:r>
          </w:p>
        </w:tc>
        <w:tc>
          <w:tcPr>
            <w:tcW w:w="1261" w:type="dxa"/>
          </w:tcPr>
          <w:p w14:paraId="07A8D844" w14:textId="77777777" w:rsidR="00924397" w:rsidRDefault="00000000">
            <w:pPr>
              <w:pStyle w:val="TableText"/>
              <w:spacing w:before="136" w:line="224" w:lineRule="auto"/>
              <w:ind w:left="185"/>
              <w:rPr>
                <w:rFonts w:hint="eastAsia"/>
              </w:rPr>
            </w:pPr>
            <w:r>
              <w:rPr>
                <w:spacing w:val="-1"/>
              </w:rPr>
              <w:t>2017-11-05</w:t>
            </w:r>
          </w:p>
        </w:tc>
        <w:tc>
          <w:tcPr>
            <w:tcW w:w="2015" w:type="dxa"/>
          </w:tcPr>
          <w:p w14:paraId="737D5BE0" w14:textId="77777777" w:rsidR="00924397" w:rsidRDefault="00000000">
            <w:pPr>
              <w:pStyle w:val="TableText"/>
              <w:spacing w:before="136" w:line="224" w:lineRule="auto"/>
              <w:ind w:left="564"/>
              <w:rPr>
                <w:rFonts w:hint="eastAsia"/>
              </w:rPr>
            </w:pPr>
            <w:r>
              <w:rPr>
                <w:color w:val="FF0000"/>
                <w:spacing w:val="-1"/>
              </w:rPr>
              <w:t>2018-12-29</w:t>
            </w:r>
          </w:p>
        </w:tc>
        <w:tc>
          <w:tcPr>
            <w:tcW w:w="1757" w:type="dxa"/>
          </w:tcPr>
          <w:p w14:paraId="2B3AA2E7" w14:textId="77777777" w:rsidR="00924397" w:rsidRDefault="00000000">
            <w:pPr>
              <w:pStyle w:val="TableText"/>
              <w:spacing w:before="136" w:line="219" w:lineRule="auto"/>
              <w:ind w:left="253"/>
              <w:rPr>
                <w:rFonts w:hint="eastAsia"/>
              </w:rPr>
            </w:pPr>
            <w:r>
              <w:rPr>
                <w:spacing w:val="-2"/>
              </w:rPr>
              <w:t>全国人大常委会</w:t>
            </w:r>
          </w:p>
        </w:tc>
        <w:tc>
          <w:tcPr>
            <w:tcW w:w="2168" w:type="dxa"/>
          </w:tcPr>
          <w:p w14:paraId="03883B95" w14:textId="77777777" w:rsidR="00924397" w:rsidRDefault="00000000">
            <w:pPr>
              <w:pStyle w:val="TableText"/>
              <w:spacing w:before="136" w:line="219" w:lineRule="auto"/>
              <w:ind w:left="506"/>
              <w:rPr>
                <w:rFonts w:hint="eastAsia"/>
              </w:rPr>
            </w:pPr>
            <w:r>
              <w:rPr>
                <w:spacing w:val="11"/>
              </w:rPr>
              <w:t>主席令第81号</w:t>
            </w:r>
          </w:p>
        </w:tc>
        <w:tc>
          <w:tcPr>
            <w:tcW w:w="1558" w:type="dxa"/>
          </w:tcPr>
          <w:p w14:paraId="1C62776E" w14:textId="77777777" w:rsidR="00924397" w:rsidRDefault="00924397"/>
        </w:tc>
      </w:tr>
      <w:tr w:rsidR="00924397" w14:paraId="70A46A5D" w14:textId="77777777">
        <w:trPr>
          <w:trHeight w:val="365"/>
        </w:trPr>
        <w:tc>
          <w:tcPr>
            <w:tcW w:w="1111" w:type="dxa"/>
          </w:tcPr>
          <w:p w14:paraId="125FA860" w14:textId="77777777" w:rsidR="00924397" w:rsidRDefault="00000000">
            <w:pPr>
              <w:pStyle w:val="TableText"/>
              <w:spacing w:before="138" w:line="222" w:lineRule="auto"/>
              <w:ind w:left="566"/>
              <w:rPr>
                <w:rFonts w:hint="eastAsia"/>
              </w:rPr>
            </w:pPr>
            <w:r>
              <w:rPr>
                <w:spacing w:val="-5"/>
              </w:rPr>
              <w:t>3.</w:t>
            </w:r>
          </w:p>
        </w:tc>
        <w:tc>
          <w:tcPr>
            <w:tcW w:w="4024" w:type="dxa"/>
          </w:tcPr>
          <w:p w14:paraId="7ACB16DB" w14:textId="77777777" w:rsidR="00924397" w:rsidRDefault="00000000">
            <w:pPr>
              <w:pStyle w:val="TableText"/>
              <w:spacing w:before="138" w:line="219" w:lineRule="auto"/>
              <w:ind w:left="126"/>
              <w:rPr>
                <w:rFonts w:hint="eastAsia"/>
                <w:lang w:eastAsia="zh-CN"/>
              </w:rPr>
            </w:pPr>
            <w:r>
              <w:rPr>
                <w:spacing w:val="-2"/>
                <w:lang w:eastAsia="zh-CN"/>
              </w:rPr>
              <w:t>中华人民共和国个人所得税法（修订）</w:t>
            </w:r>
          </w:p>
        </w:tc>
        <w:tc>
          <w:tcPr>
            <w:tcW w:w="1429" w:type="dxa"/>
          </w:tcPr>
          <w:p w14:paraId="5C38C14C" w14:textId="77777777" w:rsidR="00924397" w:rsidRDefault="00000000">
            <w:pPr>
              <w:pStyle w:val="TableText"/>
              <w:spacing w:before="138" w:line="222" w:lineRule="auto"/>
              <w:ind w:left="270"/>
              <w:rPr>
                <w:rFonts w:hint="eastAsia"/>
              </w:rPr>
            </w:pPr>
            <w:r>
              <w:rPr>
                <w:spacing w:val="-1"/>
              </w:rPr>
              <w:t>2011-06-30</w:t>
            </w:r>
          </w:p>
        </w:tc>
        <w:tc>
          <w:tcPr>
            <w:tcW w:w="1261" w:type="dxa"/>
          </w:tcPr>
          <w:p w14:paraId="085C76A0" w14:textId="77777777" w:rsidR="00924397" w:rsidRDefault="00000000">
            <w:pPr>
              <w:pStyle w:val="TableText"/>
              <w:spacing w:before="138" w:line="222" w:lineRule="auto"/>
              <w:ind w:left="185"/>
              <w:rPr>
                <w:rFonts w:hint="eastAsia"/>
              </w:rPr>
            </w:pPr>
            <w:r>
              <w:rPr>
                <w:spacing w:val="-1"/>
              </w:rPr>
              <w:t>2011-09-01</w:t>
            </w:r>
          </w:p>
        </w:tc>
        <w:tc>
          <w:tcPr>
            <w:tcW w:w="2015" w:type="dxa"/>
          </w:tcPr>
          <w:p w14:paraId="5E3F8ED2" w14:textId="77777777" w:rsidR="00924397" w:rsidRDefault="00000000">
            <w:pPr>
              <w:pStyle w:val="TableText"/>
              <w:spacing w:before="138" w:line="222" w:lineRule="auto"/>
              <w:ind w:left="204"/>
              <w:rPr>
                <w:rFonts w:hint="eastAsia"/>
              </w:rPr>
            </w:pPr>
            <w:r>
              <w:rPr>
                <w:spacing w:val="-1"/>
              </w:rPr>
              <w:t>2018-8-31/</w:t>
            </w:r>
            <w:r>
              <w:rPr>
                <w:color w:val="FF0000"/>
                <w:spacing w:val="-1"/>
              </w:rPr>
              <w:t>2019-1-1</w:t>
            </w:r>
          </w:p>
        </w:tc>
        <w:tc>
          <w:tcPr>
            <w:tcW w:w="1757" w:type="dxa"/>
          </w:tcPr>
          <w:p w14:paraId="4756FF0E"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6F83A415" w14:textId="77777777" w:rsidR="00924397" w:rsidRDefault="00000000">
            <w:pPr>
              <w:pStyle w:val="TableText"/>
              <w:spacing w:before="138" w:line="219" w:lineRule="auto"/>
              <w:ind w:left="506"/>
              <w:rPr>
                <w:rFonts w:hint="eastAsia"/>
              </w:rPr>
            </w:pPr>
            <w:r>
              <w:rPr>
                <w:spacing w:val="11"/>
              </w:rPr>
              <w:t>主席令第48号</w:t>
            </w:r>
          </w:p>
        </w:tc>
        <w:tc>
          <w:tcPr>
            <w:tcW w:w="1558" w:type="dxa"/>
          </w:tcPr>
          <w:p w14:paraId="283ABE54" w14:textId="77777777" w:rsidR="00924397" w:rsidRDefault="00924397"/>
        </w:tc>
      </w:tr>
      <w:tr w:rsidR="00924397" w14:paraId="1CFBC540" w14:textId="77777777">
        <w:trPr>
          <w:trHeight w:val="365"/>
        </w:trPr>
        <w:tc>
          <w:tcPr>
            <w:tcW w:w="1111" w:type="dxa"/>
          </w:tcPr>
          <w:p w14:paraId="6E91676C" w14:textId="77777777" w:rsidR="00924397" w:rsidRDefault="00000000">
            <w:pPr>
              <w:pStyle w:val="TableText"/>
              <w:spacing w:before="137" w:line="223" w:lineRule="auto"/>
              <w:ind w:left="562"/>
              <w:rPr>
                <w:rFonts w:hint="eastAsia"/>
              </w:rPr>
            </w:pPr>
            <w:r>
              <w:rPr>
                <w:spacing w:val="-3"/>
              </w:rPr>
              <w:t>4.</w:t>
            </w:r>
          </w:p>
        </w:tc>
        <w:tc>
          <w:tcPr>
            <w:tcW w:w="4024" w:type="dxa"/>
          </w:tcPr>
          <w:p w14:paraId="5B397AF7" w14:textId="77777777" w:rsidR="00924397" w:rsidRDefault="00000000">
            <w:pPr>
              <w:pStyle w:val="TableText"/>
              <w:spacing w:before="138" w:line="219" w:lineRule="auto"/>
              <w:ind w:left="126"/>
              <w:rPr>
                <w:rFonts w:hint="eastAsia"/>
                <w:lang w:eastAsia="zh-CN"/>
              </w:rPr>
            </w:pPr>
            <w:r>
              <w:rPr>
                <w:spacing w:val="-2"/>
                <w:lang w:eastAsia="zh-CN"/>
              </w:rPr>
              <w:t>中华人民共和国消防法（修订）</w:t>
            </w:r>
          </w:p>
        </w:tc>
        <w:tc>
          <w:tcPr>
            <w:tcW w:w="1429" w:type="dxa"/>
          </w:tcPr>
          <w:p w14:paraId="472F42C0" w14:textId="77777777" w:rsidR="00924397" w:rsidRDefault="00000000">
            <w:pPr>
              <w:pStyle w:val="TableText"/>
              <w:spacing w:before="137" w:line="223" w:lineRule="auto"/>
              <w:ind w:left="270"/>
              <w:rPr>
                <w:rFonts w:hint="eastAsia"/>
              </w:rPr>
            </w:pPr>
            <w:r>
              <w:rPr>
                <w:spacing w:val="-1"/>
              </w:rPr>
              <w:t>2008-10-28</w:t>
            </w:r>
          </w:p>
        </w:tc>
        <w:tc>
          <w:tcPr>
            <w:tcW w:w="1261" w:type="dxa"/>
          </w:tcPr>
          <w:p w14:paraId="7B20A49A" w14:textId="77777777" w:rsidR="00924397" w:rsidRDefault="00000000">
            <w:pPr>
              <w:pStyle w:val="TableText"/>
              <w:spacing w:before="137" w:line="223" w:lineRule="auto"/>
              <w:ind w:left="185"/>
              <w:rPr>
                <w:rFonts w:hint="eastAsia"/>
              </w:rPr>
            </w:pPr>
            <w:r>
              <w:rPr>
                <w:spacing w:val="-1"/>
              </w:rPr>
              <w:t>2009-05-01</w:t>
            </w:r>
          </w:p>
        </w:tc>
        <w:tc>
          <w:tcPr>
            <w:tcW w:w="2015" w:type="dxa"/>
          </w:tcPr>
          <w:p w14:paraId="2E579485" w14:textId="77777777" w:rsidR="00924397" w:rsidRDefault="00000000">
            <w:pPr>
              <w:pStyle w:val="TableText"/>
              <w:spacing w:before="137" w:line="223" w:lineRule="auto"/>
              <w:ind w:left="564"/>
              <w:rPr>
                <w:rFonts w:hint="eastAsia"/>
              </w:rPr>
            </w:pPr>
            <w:r>
              <w:rPr>
                <w:color w:val="FF0000"/>
                <w:spacing w:val="-1"/>
              </w:rPr>
              <w:t>2021-04-29</w:t>
            </w:r>
          </w:p>
        </w:tc>
        <w:tc>
          <w:tcPr>
            <w:tcW w:w="1757" w:type="dxa"/>
          </w:tcPr>
          <w:p w14:paraId="70E96D6F" w14:textId="77777777" w:rsidR="00924397" w:rsidRDefault="00000000">
            <w:pPr>
              <w:pStyle w:val="TableText"/>
              <w:spacing w:before="137" w:line="219" w:lineRule="auto"/>
              <w:ind w:left="253"/>
              <w:rPr>
                <w:rFonts w:hint="eastAsia"/>
              </w:rPr>
            </w:pPr>
            <w:r>
              <w:rPr>
                <w:spacing w:val="-2"/>
              </w:rPr>
              <w:t>全国大会常委会</w:t>
            </w:r>
          </w:p>
        </w:tc>
        <w:tc>
          <w:tcPr>
            <w:tcW w:w="2168" w:type="dxa"/>
          </w:tcPr>
          <w:p w14:paraId="4618213A" w14:textId="77777777" w:rsidR="00924397" w:rsidRDefault="00000000">
            <w:pPr>
              <w:pStyle w:val="TableText"/>
              <w:spacing w:before="137" w:line="219" w:lineRule="auto"/>
              <w:ind w:left="506"/>
              <w:rPr>
                <w:rFonts w:hint="eastAsia"/>
              </w:rPr>
            </w:pPr>
            <w:r>
              <w:rPr>
                <w:spacing w:val="11"/>
              </w:rPr>
              <w:t>主席令第81号</w:t>
            </w:r>
          </w:p>
        </w:tc>
        <w:tc>
          <w:tcPr>
            <w:tcW w:w="1558" w:type="dxa"/>
          </w:tcPr>
          <w:p w14:paraId="26BF891C" w14:textId="77777777" w:rsidR="00924397" w:rsidRDefault="00924397"/>
        </w:tc>
      </w:tr>
      <w:tr w:rsidR="00924397" w14:paraId="166400C8" w14:textId="77777777">
        <w:trPr>
          <w:trHeight w:val="364"/>
        </w:trPr>
        <w:tc>
          <w:tcPr>
            <w:tcW w:w="1111" w:type="dxa"/>
          </w:tcPr>
          <w:p w14:paraId="01CAE612" w14:textId="77777777" w:rsidR="00924397" w:rsidRDefault="00000000">
            <w:pPr>
              <w:pStyle w:val="TableText"/>
              <w:spacing w:before="137" w:line="222" w:lineRule="auto"/>
              <w:ind w:left="566"/>
              <w:rPr>
                <w:rFonts w:hint="eastAsia"/>
              </w:rPr>
            </w:pPr>
            <w:r>
              <w:rPr>
                <w:spacing w:val="-5"/>
              </w:rPr>
              <w:t>5.</w:t>
            </w:r>
          </w:p>
        </w:tc>
        <w:tc>
          <w:tcPr>
            <w:tcW w:w="4024" w:type="dxa"/>
          </w:tcPr>
          <w:p w14:paraId="5FE8EE65" w14:textId="77777777" w:rsidR="00924397" w:rsidRDefault="00000000">
            <w:pPr>
              <w:pStyle w:val="TableText"/>
              <w:spacing w:before="137" w:line="219" w:lineRule="auto"/>
              <w:ind w:left="126"/>
              <w:rPr>
                <w:rFonts w:hint="eastAsia"/>
                <w:lang w:eastAsia="zh-CN"/>
              </w:rPr>
            </w:pPr>
            <w:r>
              <w:rPr>
                <w:spacing w:val="-2"/>
                <w:lang w:eastAsia="zh-CN"/>
              </w:rPr>
              <w:t>中华人民共和国循环经济促进法</w:t>
            </w:r>
          </w:p>
        </w:tc>
        <w:tc>
          <w:tcPr>
            <w:tcW w:w="1429" w:type="dxa"/>
          </w:tcPr>
          <w:p w14:paraId="060E78D5" w14:textId="77777777" w:rsidR="00924397" w:rsidRDefault="00000000">
            <w:pPr>
              <w:pStyle w:val="TableText"/>
              <w:spacing w:before="137" w:line="222" w:lineRule="auto"/>
              <w:ind w:left="270"/>
              <w:rPr>
                <w:rFonts w:hint="eastAsia"/>
              </w:rPr>
            </w:pPr>
            <w:r>
              <w:rPr>
                <w:spacing w:val="-1"/>
              </w:rPr>
              <w:t>2008-08-29</w:t>
            </w:r>
          </w:p>
        </w:tc>
        <w:tc>
          <w:tcPr>
            <w:tcW w:w="1261" w:type="dxa"/>
          </w:tcPr>
          <w:p w14:paraId="743E2937" w14:textId="77777777" w:rsidR="00924397" w:rsidRDefault="00000000">
            <w:pPr>
              <w:pStyle w:val="TableText"/>
              <w:spacing w:before="137" w:line="222" w:lineRule="auto"/>
              <w:ind w:left="185"/>
              <w:rPr>
                <w:rFonts w:hint="eastAsia"/>
              </w:rPr>
            </w:pPr>
            <w:r>
              <w:rPr>
                <w:spacing w:val="-1"/>
              </w:rPr>
              <w:t>2009-01-01</w:t>
            </w:r>
          </w:p>
        </w:tc>
        <w:tc>
          <w:tcPr>
            <w:tcW w:w="2015" w:type="dxa"/>
          </w:tcPr>
          <w:p w14:paraId="0FC018C5" w14:textId="77777777" w:rsidR="00924397" w:rsidRDefault="00000000">
            <w:pPr>
              <w:pStyle w:val="TableText"/>
              <w:spacing w:before="137" w:line="222" w:lineRule="auto"/>
              <w:ind w:left="564"/>
              <w:rPr>
                <w:rFonts w:hint="eastAsia"/>
              </w:rPr>
            </w:pPr>
            <w:r>
              <w:rPr>
                <w:color w:val="FF0000"/>
                <w:spacing w:val="-1"/>
              </w:rPr>
              <w:t>2018-12-26</w:t>
            </w:r>
          </w:p>
        </w:tc>
        <w:tc>
          <w:tcPr>
            <w:tcW w:w="1757" w:type="dxa"/>
          </w:tcPr>
          <w:p w14:paraId="578305B9" w14:textId="77777777" w:rsidR="00924397" w:rsidRDefault="00000000">
            <w:pPr>
              <w:pStyle w:val="TableText"/>
              <w:spacing w:before="137" w:line="219" w:lineRule="auto"/>
              <w:ind w:left="253"/>
              <w:rPr>
                <w:rFonts w:hint="eastAsia"/>
              </w:rPr>
            </w:pPr>
            <w:r>
              <w:rPr>
                <w:spacing w:val="-2"/>
              </w:rPr>
              <w:t>全国人大常委会</w:t>
            </w:r>
          </w:p>
        </w:tc>
        <w:tc>
          <w:tcPr>
            <w:tcW w:w="2168" w:type="dxa"/>
          </w:tcPr>
          <w:p w14:paraId="587F60F9" w14:textId="77777777" w:rsidR="00924397" w:rsidRDefault="00000000">
            <w:pPr>
              <w:pStyle w:val="TableText"/>
              <w:spacing w:before="137" w:line="219" w:lineRule="auto"/>
              <w:ind w:left="552"/>
              <w:rPr>
                <w:rFonts w:hint="eastAsia"/>
              </w:rPr>
            </w:pPr>
            <w:r>
              <w:rPr>
                <w:spacing w:val="5"/>
              </w:rPr>
              <w:t>主席令第4</w:t>
            </w:r>
            <w:r>
              <w:rPr>
                <w:spacing w:val="-29"/>
              </w:rPr>
              <w:t xml:space="preserve"> </w:t>
            </w:r>
            <w:r>
              <w:rPr>
                <w:spacing w:val="5"/>
              </w:rPr>
              <w:t>号</w:t>
            </w:r>
          </w:p>
        </w:tc>
        <w:tc>
          <w:tcPr>
            <w:tcW w:w="1558" w:type="dxa"/>
          </w:tcPr>
          <w:p w14:paraId="29B81756" w14:textId="77777777" w:rsidR="00924397" w:rsidRDefault="00924397"/>
        </w:tc>
      </w:tr>
      <w:tr w:rsidR="00924397" w14:paraId="40EC2714" w14:textId="77777777">
        <w:trPr>
          <w:trHeight w:val="365"/>
        </w:trPr>
        <w:tc>
          <w:tcPr>
            <w:tcW w:w="1111" w:type="dxa"/>
          </w:tcPr>
          <w:p w14:paraId="157EB786" w14:textId="77777777" w:rsidR="00924397" w:rsidRDefault="00000000">
            <w:pPr>
              <w:pStyle w:val="TableText"/>
              <w:spacing w:before="138" w:line="222" w:lineRule="auto"/>
              <w:ind w:left="564"/>
              <w:rPr>
                <w:rFonts w:hint="eastAsia"/>
              </w:rPr>
            </w:pPr>
            <w:r>
              <w:rPr>
                <w:spacing w:val="-4"/>
              </w:rPr>
              <w:t>6.</w:t>
            </w:r>
          </w:p>
        </w:tc>
        <w:tc>
          <w:tcPr>
            <w:tcW w:w="4024" w:type="dxa"/>
          </w:tcPr>
          <w:p w14:paraId="3953525E" w14:textId="77777777" w:rsidR="00924397" w:rsidRDefault="00000000">
            <w:pPr>
              <w:pStyle w:val="TableText"/>
              <w:spacing w:before="138" w:line="219" w:lineRule="auto"/>
              <w:ind w:left="126"/>
              <w:rPr>
                <w:rFonts w:hint="eastAsia"/>
                <w:lang w:eastAsia="zh-CN"/>
              </w:rPr>
            </w:pPr>
            <w:r>
              <w:rPr>
                <w:color w:val="FF0000"/>
                <w:spacing w:val="-2"/>
                <w:lang w:eastAsia="zh-CN"/>
              </w:rPr>
              <w:t>中华人民共和国水污染防治法</w:t>
            </w:r>
            <w:r>
              <w:rPr>
                <w:b/>
                <w:bCs/>
                <w:color w:val="FF0000"/>
                <w:spacing w:val="-2"/>
                <w:lang w:eastAsia="zh-CN"/>
              </w:rPr>
              <w:t>（修订）</w:t>
            </w:r>
          </w:p>
        </w:tc>
        <w:tc>
          <w:tcPr>
            <w:tcW w:w="1429" w:type="dxa"/>
          </w:tcPr>
          <w:p w14:paraId="4C8BACF3" w14:textId="77777777" w:rsidR="00924397" w:rsidRDefault="00000000">
            <w:pPr>
              <w:pStyle w:val="TableText"/>
              <w:spacing w:before="138" w:line="222" w:lineRule="auto"/>
              <w:ind w:left="270"/>
              <w:rPr>
                <w:rFonts w:hint="eastAsia"/>
              </w:rPr>
            </w:pPr>
            <w:r>
              <w:rPr>
                <w:spacing w:val="-1"/>
              </w:rPr>
              <w:t>2017-06-27</w:t>
            </w:r>
          </w:p>
        </w:tc>
        <w:tc>
          <w:tcPr>
            <w:tcW w:w="1261" w:type="dxa"/>
          </w:tcPr>
          <w:p w14:paraId="2576C716" w14:textId="77777777" w:rsidR="00924397" w:rsidRDefault="00000000">
            <w:pPr>
              <w:pStyle w:val="TableText"/>
              <w:spacing w:before="138" w:line="222" w:lineRule="auto"/>
              <w:ind w:left="185"/>
              <w:rPr>
                <w:rFonts w:hint="eastAsia"/>
              </w:rPr>
            </w:pPr>
            <w:r>
              <w:rPr>
                <w:spacing w:val="-1"/>
              </w:rPr>
              <w:t>2018-01-01</w:t>
            </w:r>
          </w:p>
        </w:tc>
        <w:tc>
          <w:tcPr>
            <w:tcW w:w="2015" w:type="dxa"/>
          </w:tcPr>
          <w:p w14:paraId="58C0648B" w14:textId="77777777" w:rsidR="00924397" w:rsidRDefault="00000000">
            <w:pPr>
              <w:pStyle w:val="TableText"/>
              <w:spacing w:before="138" w:line="222" w:lineRule="auto"/>
              <w:ind w:left="564"/>
              <w:rPr>
                <w:rFonts w:hint="eastAsia"/>
              </w:rPr>
            </w:pPr>
            <w:r>
              <w:rPr>
                <w:color w:val="FF0000"/>
                <w:spacing w:val="-1"/>
              </w:rPr>
              <w:t>2018-01-01</w:t>
            </w:r>
          </w:p>
        </w:tc>
        <w:tc>
          <w:tcPr>
            <w:tcW w:w="1757" w:type="dxa"/>
          </w:tcPr>
          <w:p w14:paraId="67DE0242" w14:textId="77777777" w:rsidR="00924397" w:rsidRDefault="00000000">
            <w:pPr>
              <w:pStyle w:val="TableText"/>
              <w:spacing w:before="137" w:line="219" w:lineRule="auto"/>
              <w:ind w:left="253"/>
              <w:rPr>
                <w:rFonts w:hint="eastAsia"/>
              </w:rPr>
            </w:pPr>
            <w:r>
              <w:rPr>
                <w:spacing w:val="-2"/>
              </w:rPr>
              <w:t>全国人大常委会</w:t>
            </w:r>
          </w:p>
        </w:tc>
        <w:tc>
          <w:tcPr>
            <w:tcW w:w="2168" w:type="dxa"/>
          </w:tcPr>
          <w:p w14:paraId="4B098F0B" w14:textId="77777777" w:rsidR="00924397" w:rsidRDefault="00000000">
            <w:pPr>
              <w:pStyle w:val="TableText"/>
              <w:spacing w:before="137" w:line="219" w:lineRule="auto"/>
              <w:ind w:left="506"/>
              <w:rPr>
                <w:rFonts w:hint="eastAsia"/>
              </w:rPr>
            </w:pPr>
            <w:r>
              <w:rPr>
                <w:color w:val="FF0000"/>
                <w:spacing w:val="11"/>
              </w:rPr>
              <w:t>主席令第87号</w:t>
            </w:r>
          </w:p>
        </w:tc>
        <w:tc>
          <w:tcPr>
            <w:tcW w:w="1558" w:type="dxa"/>
          </w:tcPr>
          <w:p w14:paraId="48C17682" w14:textId="77777777" w:rsidR="00924397" w:rsidRDefault="00924397"/>
        </w:tc>
      </w:tr>
      <w:tr w:rsidR="00924397" w14:paraId="04816749" w14:textId="77777777">
        <w:trPr>
          <w:trHeight w:val="454"/>
        </w:trPr>
        <w:tc>
          <w:tcPr>
            <w:tcW w:w="1111" w:type="dxa"/>
          </w:tcPr>
          <w:p w14:paraId="3EA3F98A" w14:textId="77777777" w:rsidR="00924397" w:rsidRDefault="00000000">
            <w:pPr>
              <w:pStyle w:val="TableText"/>
              <w:spacing w:before="137" w:line="239" w:lineRule="auto"/>
              <w:ind w:left="567"/>
              <w:rPr>
                <w:rFonts w:hint="eastAsia"/>
              </w:rPr>
            </w:pPr>
            <w:r>
              <w:rPr>
                <w:spacing w:val="-6"/>
              </w:rPr>
              <w:t>7.</w:t>
            </w:r>
          </w:p>
        </w:tc>
        <w:tc>
          <w:tcPr>
            <w:tcW w:w="4024" w:type="dxa"/>
          </w:tcPr>
          <w:p w14:paraId="33A903B7" w14:textId="77777777" w:rsidR="00924397" w:rsidRDefault="00000000">
            <w:pPr>
              <w:pStyle w:val="TableText"/>
              <w:spacing w:before="183" w:line="219" w:lineRule="auto"/>
              <w:ind w:left="126"/>
              <w:rPr>
                <w:rFonts w:hint="eastAsia"/>
                <w:lang w:eastAsia="zh-CN"/>
              </w:rPr>
            </w:pPr>
            <w:r>
              <w:rPr>
                <w:b/>
                <w:bCs/>
                <w:spacing w:val="-3"/>
                <w:lang w:eastAsia="zh-CN"/>
              </w:rPr>
              <w:t>中华人民共和国道路交通安全法</w:t>
            </w:r>
          </w:p>
        </w:tc>
        <w:tc>
          <w:tcPr>
            <w:tcW w:w="1429" w:type="dxa"/>
          </w:tcPr>
          <w:p w14:paraId="7600627D" w14:textId="77777777" w:rsidR="00924397" w:rsidRDefault="00000000">
            <w:pPr>
              <w:pStyle w:val="TableText"/>
              <w:spacing w:before="182"/>
              <w:ind w:left="270"/>
              <w:rPr>
                <w:rFonts w:hint="eastAsia"/>
              </w:rPr>
            </w:pPr>
            <w:r>
              <w:rPr>
                <w:spacing w:val="-1"/>
              </w:rPr>
              <w:t>2007-12-29</w:t>
            </w:r>
          </w:p>
        </w:tc>
        <w:tc>
          <w:tcPr>
            <w:tcW w:w="1261" w:type="dxa"/>
          </w:tcPr>
          <w:p w14:paraId="07CF3B8B" w14:textId="77777777" w:rsidR="00924397" w:rsidRDefault="00000000">
            <w:pPr>
              <w:pStyle w:val="TableText"/>
              <w:spacing w:before="182"/>
              <w:ind w:left="185"/>
              <w:rPr>
                <w:rFonts w:hint="eastAsia"/>
              </w:rPr>
            </w:pPr>
            <w:r>
              <w:rPr>
                <w:spacing w:val="-1"/>
              </w:rPr>
              <w:t>2008-05-01</w:t>
            </w:r>
          </w:p>
        </w:tc>
        <w:tc>
          <w:tcPr>
            <w:tcW w:w="2015" w:type="dxa"/>
          </w:tcPr>
          <w:p w14:paraId="342BE6CA" w14:textId="77777777" w:rsidR="00924397" w:rsidRDefault="00000000">
            <w:pPr>
              <w:pStyle w:val="TableText"/>
              <w:spacing w:before="138" w:line="224" w:lineRule="auto"/>
              <w:ind w:left="196"/>
              <w:rPr>
                <w:rFonts w:hint="eastAsia"/>
              </w:rPr>
            </w:pPr>
            <w:r>
              <w:rPr>
                <w:b/>
                <w:bCs/>
                <w:spacing w:val="-2"/>
              </w:rPr>
              <w:t>2011-4-22/2011-5-1</w:t>
            </w:r>
          </w:p>
        </w:tc>
        <w:tc>
          <w:tcPr>
            <w:tcW w:w="1757" w:type="dxa"/>
          </w:tcPr>
          <w:p w14:paraId="13419C11" w14:textId="77777777" w:rsidR="00924397" w:rsidRDefault="00000000">
            <w:pPr>
              <w:pStyle w:val="TableText"/>
              <w:spacing w:before="183" w:line="219" w:lineRule="auto"/>
              <w:ind w:left="253"/>
              <w:rPr>
                <w:rFonts w:hint="eastAsia"/>
              </w:rPr>
            </w:pPr>
            <w:r>
              <w:rPr>
                <w:spacing w:val="-2"/>
              </w:rPr>
              <w:t>全国大会常委会</w:t>
            </w:r>
          </w:p>
        </w:tc>
        <w:tc>
          <w:tcPr>
            <w:tcW w:w="2168" w:type="dxa"/>
          </w:tcPr>
          <w:p w14:paraId="570CF2FE" w14:textId="77777777" w:rsidR="00924397" w:rsidRDefault="00000000">
            <w:pPr>
              <w:pStyle w:val="TableText"/>
              <w:spacing w:before="183" w:line="219" w:lineRule="auto"/>
              <w:ind w:left="504"/>
              <w:rPr>
                <w:rFonts w:hint="eastAsia"/>
              </w:rPr>
            </w:pPr>
            <w:r>
              <w:rPr>
                <w:b/>
                <w:bCs/>
                <w:spacing w:val="3"/>
              </w:rPr>
              <w:t>主席令第47</w:t>
            </w:r>
            <w:r>
              <w:rPr>
                <w:spacing w:val="-29"/>
              </w:rPr>
              <w:t xml:space="preserve"> </w:t>
            </w:r>
            <w:r>
              <w:rPr>
                <w:b/>
                <w:bCs/>
                <w:spacing w:val="3"/>
              </w:rPr>
              <w:t>号</w:t>
            </w:r>
          </w:p>
        </w:tc>
        <w:tc>
          <w:tcPr>
            <w:tcW w:w="1558" w:type="dxa"/>
          </w:tcPr>
          <w:p w14:paraId="26D2EAAB" w14:textId="77777777" w:rsidR="00924397" w:rsidRDefault="00924397"/>
        </w:tc>
      </w:tr>
      <w:tr w:rsidR="00924397" w14:paraId="272038BC" w14:textId="77777777">
        <w:trPr>
          <w:trHeight w:val="365"/>
        </w:trPr>
        <w:tc>
          <w:tcPr>
            <w:tcW w:w="1111" w:type="dxa"/>
          </w:tcPr>
          <w:p w14:paraId="736401BB" w14:textId="77777777" w:rsidR="00924397" w:rsidRDefault="00000000">
            <w:pPr>
              <w:pStyle w:val="TableText"/>
              <w:spacing w:before="139" w:line="221" w:lineRule="auto"/>
              <w:ind w:left="563"/>
              <w:rPr>
                <w:rFonts w:hint="eastAsia"/>
              </w:rPr>
            </w:pPr>
            <w:r>
              <w:rPr>
                <w:spacing w:val="-4"/>
              </w:rPr>
              <w:t>8.</w:t>
            </w:r>
          </w:p>
        </w:tc>
        <w:tc>
          <w:tcPr>
            <w:tcW w:w="4024" w:type="dxa"/>
          </w:tcPr>
          <w:p w14:paraId="5EA35533" w14:textId="77777777" w:rsidR="00924397" w:rsidRDefault="00000000">
            <w:pPr>
              <w:pStyle w:val="TableText"/>
              <w:spacing w:before="139" w:line="219" w:lineRule="auto"/>
              <w:ind w:left="126"/>
              <w:rPr>
                <w:rFonts w:hint="eastAsia"/>
                <w:lang w:eastAsia="zh-CN"/>
              </w:rPr>
            </w:pPr>
            <w:r>
              <w:rPr>
                <w:spacing w:val="-2"/>
                <w:lang w:eastAsia="zh-CN"/>
              </w:rPr>
              <w:t>中华人民共和国劳动争议调解仲裁法</w:t>
            </w:r>
          </w:p>
        </w:tc>
        <w:tc>
          <w:tcPr>
            <w:tcW w:w="1429" w:type="dxa"/>
          </w:tcPr>
          <w:p w14:paraId="3B085F84" w14:textId="77777777" w:rsidR="00924397" w:rsidRDefault="00000000">
            <w:pPr>
              <w:pStyle w:val="TableText"/>
              <w:spacing w:before="139" w:line="221" w:lineRule="auto"/>
              <w:ind w:left="270"/>
              <w:rPr>
                <w:rFonts w:hint="eastAsia"/>
              </w:rPr>
            </w:pPr>
            <w:r>
              <w:rPr>
                <w:spacing w:val="-1"/>
              </w:rPr>
              <w:t>2007-12-29</w:t>
            </w:r>
          </w:p>
        </w:tc>
        <w:tc>
          <w:tcPr>
            <w:tcW w:w="1261" w:type="dxa"/>
          </w:tcPr>
          <w:p w14:paraId="4B452A90" w14:textId="77777777" w:rsidR="00924397" w:rsidRDefault="00000000">
            <w:pPr>
              <w:pStyle w:val="TableText"/>
              <w:spacing w:before="139" w:line="221" w:lineRule="auto"/>
              <w:ind w:left="185"/>
              <w:rPr>
                <w:rFonts w:hint="eastAsia"/>
              </w:rPr>
            </w:pPr>
            <w:r>
              <w:rPr>
                <w:spacing w:val="-1"/>
              </w:rPr>
              <w:t>2008-05-01</w:t>
            </w:r>
          </w:p>
        </w:tc>
        <w:tc>
          <w:tcPr>
            <w:tcW w:w="2015" w:type="dxa"/>
          </w:tcPr>
          <w:p w14:paraId="377EA776" w14:textId="77777777" w:rsidR="00924397" w:rsidRDefault="00924397"/>
        </w:tc>
        <w:tc>
          <w:tcPr>
            <w:tcW w:w="1757" w:type="dxa"/>
          </w:tcPr>
          <w:p w14:paraId="10EB28D8"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288AAB2E" w14:textId="77777777" w:rsidR="00924397" w:rsidRDefault="00000000">
            <w:pPr>
              <w:pStyle w:val="TableText"/>
              <w:spacing w:before="139" w:line="219" w:lineRule="auto"/>
              <w:ind w:left="506"/>
              <w:rPr>
                <w:rFonts w:hint="eastAsia"/>
              </w:rPr>
            </w:pPr>
            <w:r>
              <w:rPr>
                <w:spacing w:val="5"/>
              </w:rPr>
              <w:t>主席令第80</w:t>
            </w:r>
            <w:r>
              <w:rPr>
                <w:spacing w:val="-35"/>
              </w:rPr>
              <w:t xml:space="preserve"> </w:t>
            </w:r>
            <w:r>
              <w:rPr>
                <w:spacing w:val="5"/>
              </w:rPr>
              <w:t>号</w:t>
            </w:r>
          </w:p>
        </w:tc>
        <w:tc>
          <w:tcPr>
            <w:tcW w:w="1558" w:type="dxa"/>
          </w:tcPr>
          <w:p w14:paraId="6AD5CCD7" w14:textId="77777777" w:rsidR="00924397" w:rsidRDefault="00924397"/>
        </w:tc>
      </w:tr>
      <w:tr w:rsidR="00924397" w14:paraId="79025E18" w14:textId="77777777">
        <w:trPr>
          <w:trHeight w:val="365"/>
        </w:trPr>
        <w:tc>
          <w:tcPr>
            <w:tcW w:w="1111" w:type="dxa"/>
          </w:tcPr>
          <w:p w14:paraId="1A2D5C0A" w14:textId="77777777" w:rsidR="00924397" w:rsidRDefault="00000000">
            <w:pPr>
              <w:pStyle w:val="TableText"/>
              <w:spacing w:before="139" w:line="221" w:lineRule="auto"/>
              <w:ind w:left="563"/>
              <w:rPr>
                <w:rFonts w:hint="eastAsia"/>
              </w:rPr>
            </w:pPr>
            <w:r>
              <w:rPr>
                <w:spacing w:val="-4"/>
              </w:rPr>
              <w:t>9.</w:t>
            </w:r>
          </w:p>
        </w:tc>
        <w:tc>
          <w:tcPr>
            <w:tcW w:w="4024" w:type="dxa"/>
          </w:tcPr>
          <w:p w14:paraId="5930BA02" w14:textId="77777777" w:rsidR="00924397" w:rsidRDefault="00000000">
            <w:pPr>
              <w:pStyle w:val="TableText"/>
              <w:spacing w:before="139" w:line="219" w:lineRule="auto"/>
              <w:ind w:left="126"/>
              <w:rPr>
                <w:rFonts w:hint="eastAsia"/>
                <w:lang w:eastAsia="zh-CN"/>
              </w:rPr>
            </w:pPr>
            <w:r>
              <w:rPr>
                <w:color w:val="FF0000"/>
                <w:spacing w:val="-2"/>
                <w:lang w:eastAsia="zh-CN"/>
              </w:rPr>
              <w:t>中华人民共和国节约能源法（修订）</w:t>
            </w:r>
          </w:p>
        </w:tc>
        <w:tc>
          <w:tcPr>
            <w:tcW w:w="1429" w:type="dxa"/>
          </w:tcPr>
          <w:p w14:paraId="3D5CB86B" w14:textId="77777777" w:rsidR="00924397" w:rsidRDefault="00000000">
            <w:pPr>
              <w:pStyle w:val="TableText"/>
              <w:spacing w:before="139" w:line="221" w:lineRule="auto"/>
              <w:ind w:left="270"/>
              <w:rPr>
                <w:rFonts w:hint="eastAsia"/>
              </w:rPr>
            </w:pPr>
            <w:r>
              <w:rPr>
                <w:spacing w:val="-1"/>
              </w:rPr>
              <w:t>2016-07-02</w:t>
            </w:r>
          </w:p>
        </w:tc>
        <w:tc>
          <w:tcPr>
            <w:tcW w:w="1261" w:type="dxa"/>
          </w:tcPr>
          <w:p w14:paraId="291BA49C" w14:textId="77777777" w:rsidR="00924397" w:rsidRDefault="00000000">
            <w:pPr>
              <w:pStyle w:val="TableText"/>
              <w:spacing w:before="139" w:line="221" w:lineRule="auto"/>
              <w:ind w:left="185"/>
              <w:rPr>
                <w:rFonts w:hint="eastAsia"/>
              </w:rPr>
            </w:pPr>
            <w:r>
              <w:rPr>
                <w:spacing w:val="-1"/>
              </w:rPr>
              <w:t>2016-07-02</w:t>
            </w:r>
          </w:p>
        </w:tc>
        <w:tc>
          <w:tcPr>
            <w:tcW w:w="2015" w:type="dxa"/>
          </w:tcPr>
          <w:p w14:paraId="2486AFF1" w14:textId="77777777" w:rsidR="00924397" w:rsidRDefault="00000000">
            <w:pPr>
              <w:pStyle w:val="TableText"/>
              <w:spacing w:before="139" w:line="221" w:lineRule="auto"/>
              <w:ind w:left="564"/>
              <w:rPr>
                <w:rFonts w:hint="eastAsia"/>
              </w:rPr>
            </w:pPr>
            <w:r>
              <w:rPr>
                <w:color w:val="FF0000"/>
                <w:spacing w:val="-1"/>
              </w:rPr>
              <w:t>2018-12-26</w:t>
            </w:r>
          </w:p>
        </w:tc>
        <w:tc>
          <w:tcPr>
            <w:tcW w:w="1757" w:type="dxa"/>
          </w:tcPr>
          <w:p w14:paraId="5E187E06"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6CA7A556" w14:textId="77777777" w:rsidR="00924397" w:rsidRDefault="00000000">
            <w:pPr>
              <w:pStyle w:val="TableText"/>
              <w:spacing w:before="138" w:line="219" w:lineRule="auto"/>
              <w:ind w:left="504"/>
              <w:rPr>
                <w:rFonts w:hint="eastAsia"/>
              </w:rPr>
            </w:pPr>
            <w:r>
              <w:rPr>
                <w:b/>
                <w:bCs/>
                <w:color w:val="FF0000"/>
                <w:spacing w:val="3"/>
              </w:rPr>
              <w:t>主席令第48</w:t>
            </w:r>
            <w:r>
              <w:rPr>
                <w:color w:val="FF0000"/>
                <w:spacing w:val="-29"/>
              </w:rPr>
              <w:t xml:space="preserve"> </w:t>
            </w:r>
            <w:r>
              <w:rPr>
                <w:b/>
                <w:bCs/>
                <w:color w:val="FF0000"/>
                <w:spacing w:val="3"/>
              </w:rPr>
              <w:t>号</w:t>
            </w:r>
          </w:p>
        </w:tc>
        <w:tc>
          <w:tcPr>
            <w:tcW w:w="1558" w:type="dxa"/>
          </w:tcPr>
          <w:p w14:paraId="767EC96D" w14:textId="77777777" w:rsidR="00924397" w:rsidRDefault="00924397"/>
        </w:tc>
      </w:tr>
      <w:tr w:rsidR="00924397" w14:paraId="6893D981" w14:textId="77777777">
        <w:trPr>
          <w:trHeight w:val="365"/>
        </w:trPr>
        <w:tc>
          <w:tcPr>
            <w:tcW w:w="1111" w:type="dxa"/>
          </w:tcPr>
          <w:p w14:paraId="6AE0B687" w14:textId="77777777" w:rsidR="00924397" w:rsidRDefault="00000000">
            <w:pPr>
              <w:pStyle w:val="TableText"/>
              <w:spacing w:before="138" w:line="222" w:lineRule="auto"/>
              <w:ind w:left="576"/>
              <w:rPr>
                <w:rFonts w:hint="eastAsia"/>
              </w:rPr>
            </w:pPr>
            <w:r>
              <w:rPr>
                <w:spacing w:val="-7"/>
              </w:rPr>
              <w:t>10.</w:t>
            </w:r>
          </w:p>
        </w:tc>
        <w:tc>
          <w:tcPr>
            <w:tcW w:w="4024" w:type="dxa"/>
          </w:tcPr>
          <w:p w14:paraId="49C743F7" w14:textId="77777777" w:rsidR="00924397" w:rsidRDefault="00000000">
            <w:pPr>
              <w:pStyle w:val="TableText"/>
              <w:spacing w:before="139" w:line="219" w:lineRule="auto"/>
              <w:ind w:left="126"/>
              <w:rPr>
                <w:rFonts w:hint="eastAsia"/>
                <w:lang w:eastAsia="zh-CN"/>
              </w:rPr>
            </w:pPr>
            <w:r>
              <w:rPr>
                <w:spacing w:val="-2"/>
                <w:lang w:eastAsia="zh-CN"/>
              </w:rPr>
              <w:t>中华人民共和国劳动合同法</w:t>
            </w:r>
          </w:p>
        </w:tc>
        <w:tc>
          <w:tcPr>
            <w:tcW w:w="1429" w:type="dxa"/>
          </w:tcPr>
          <w:p w14:paraId="7C873C5C" w14:textId="77777777" w:rsidR="00924397" w:rsidRDefault="00000000">
            <w:pPr>
              <w:pStyle w:val="TableText"/>
              <w:spacing w:before="138" w:line="222" w:lineRule="auto"/>
              <w:ind w:left="270"/>
              <w:rPr>
                <w:rFonts w:hint="eastAsia"/>
              </w:rPr>
            </w:pPr>
            <w:r>
              <w:rPr>
                <w:spacing w:val="-1"/>
              </w:rPr>
              <w:t>2007-06-29</w:t>
            </w:r>
          </w:p>
        </w:tc>
        <w:tc>
          <w:tcPr>
            <w:tcW w:w="1261" w:type="dxa"/>
          </w:tcPr>
          <w:p w14:paraId="6B238942" w14:textId="77777777" w:rsidR="00924397" w:rsidRDefault="00000000">
            <w:pPr>
              <w:pStyle w:val="TableText"/>
              <w:spacing w:before="138" w:line="222" w:lineRule="auto"/>
              <w:ind w:left="185"/>
              <w:rPr>
                <w:rFonts w:hint="eastAsia"/>
              </w:rPr>
            </w:pPr>
            <w:r>
              <w:rPr>
                <w:spacing w:val="-1"/>
              </w:rPr>
              <w:t>2008-01-01</w:t>
            </w:r>
          </w:p>
        </w:tc>
        <w:tc>
          <w:tcPr>
            <w:tcW w:w="2015" w:type="dxa"/>
          </w:tcPr>
          <w:p w14:paraId="4D55A249" w14:textId="77777777" w:rsidR="00924397" w:rsidRDefault="00000000">
            <w:pPr>
              <w:pStyle w:val="TableText"/>
              <w:spacing w:before="138" w:line="222" w:lineRule="auto"/>
              <w:ind w:left="151"/>
              <w:rPr>
                <w:rFonts w:hint="eastAsia"/>
              </w:rPr>
            </w:pPr>
            <w:r>
              <w:rPr>
                <w:b/>
                <w:bCs/>
                <w:spacing w:val="-2"/>
              </w:rPr>
              <w:t>2012-12-28/2013-7-1</w:t>
            </w:r>
          </w:p>
        </w:tc>
        <w:tc>
          <w:tcPr>
            <w:tcW w:w="1757" w:type="dxa"/>
          </w:tcPr>
          <w:p w14:paraId="693FA75A"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4A0429EC" w14:textId="77777777" w:rsidR="00924397" w:rsidRDefault="00000000">
            <w:pPr>
              <w:pStyle w:val="TableText"/>
              <w:spacing w:before="138" w:line="219" w:lineRule="auto"/>
              <w:ind w:left="506"/>
              <w:rPr>
                <w:rFonts w:hint="eastAsia"/>
              </w:rPr>
            </w:pPr>
            <w:r>
              <w:rPr>
                <w:spacing w:val="3"/>
              </w:rPr>
              <w:t>主席令第</w:t>
            </w:r>
            <w:r>
              <w:rPr>
                <w:spacing w:val="-32"/>
              </w:rPr>
              <w:t xml:space="preserve"> </w:t>
            </w:r>
            <w:r>
              <w:rPr>
                <w:spacing w:val="3"/>
              </w:rPr>
              <w:t>21号</w:t>
            </w:r>
          </w:p>
        </w:tc>
        <w:tc>
          <w:tcPr>
            <w:tcW w:w="1558" w:type="dxa"/>
          </w:tcPr>
          <w:p w14:paraId="1CC910BD" w14:textId="77777777" w:rsidR="00924397" w:rsidRDefault="00924397"/>
        </w:tc>
      </w:tr>
      <w:tr w:rsidR="00924397" w14:paraId="343CE024" w14:textId="77777777">
        <w:trPr>
          <w:trHeight w:val="365"/>
        </w:trPr>
        <w:tc>
          <w:tcPr>
            <w:tcW w:w="1111" w:type="dxa"/>
          </w:tcPr>
          <w:p w14:paraId="0B0C2892" w14:textId="77777777" w:rsidR="00924397" w:rsidRDefault="00000000">
            <w:pPr>
              <w:pStyle w:val="TableText"/>
              <w:spacing w:before="138" w:line="222" w:lineRule="auto"/>
              <w:ind w:left="576"/>
              <w:rPr>
                <w:rFonts w:hint="eastAsia"/>
              </w:rPr>
            </w:pPr>
            <w:r>
              <w:rPr>
                <w:spacing w:val="-7"/>
              </w:rPr>
              <w:t>11.</w:t>
            </w:r>
          </w:p>
        </w:tc>
        <w:tc>
          <w:tcPr>
            <w:tcW w:w="4024" w:type="dxa"/>
          </w:tcPr>
          <w:p w14:paraId="6C7D226F" w14:textId="77777777" w:rsidR="00924397" w:rsidRDefault="00000000">
            <w:pPr>
              <w:pStyle w:val="TableText"/>
              <w:spacing w:before="138" w:line="219" w:lineRule="auto"/>
              <w:ind w:right="18"/>
              <w:jc w:val="right"/>
              <w:rPr>
                <w:rFonts w:hint="eastAsia"/>
                <w:lang w:eastAsia="zh-CN"/>
              </w:rPr>
            </w:pPr>
            <w:r>
              <w:rPr>
                <w:color w:val="FF0000"/>
                <w:spacing w:val="-5"/>
                <w:lang w:eastAsia="zh-CN"/>
              </w:rPr>
              <w:t>中华人民共和国固体废物污染环境防治法</w:t>
            </w:r>
            <w:r>
              <w:rPr>
                <w:b/>
                <w:bCs/>
                <w:color w:val="FF0000"/>
                <w:spacing w:val="-5"/>
                <w:lang w:eastAsia="zh-CN"/>
              </w:rPr>
              <w:t>（修订）</w:t>
            </w:r>
          </w:p>
        </w:tc>
        <w:tc>
          <w:tcPr>
            <w:tcW w:w="1429" w:type="dxa"/>
          </w:tcPr>
          <w:p w14:paraId="179EDB69" w14:textId="77777777" w:rsidR="00924397" w:rsidRDefault="00000000">
            <w:pPr>
              <w:pStyle w:val="TableText"/>
              <w:spacing w:before="138" w:line="222" w:lineRule="auto"/>
              <w:ind w:left="270"/>
              <w:rPr>
                <w:rFonts w:hint="eastAsia"/>
              </w:rPr>
            </w:pPr>
            <w:r>
              <w:rPr>
                <w:spacing w:val="-1"/>
              </w:rPr>
              <w:t>2016-11-07</w:t>
            </w:r>
          </w:p>
        </w:tc>
        <w:tc>
          <w:tcPr>
            <w:tcW w:w="1261" w:type="dxa"/>
          </w:tcPr>
          <w:p w14:paraId="445411F4" w14:textId="77777777" w:rsidR="00924397" w:rsidRDefault="00000000">
            <w:pPr>
              <w:pStyle w:val="TableText"/>
              <w:spacing w:before="138" w:line="222" w:lineRule="auto"/>
              <w:ind w:left="185"/>
              <w:rPr>
                <w:rFonts w:hint="eastAsia"/>
              </w:rPr>
            </w:pPr>
            <w:r>
              <w:rPr>
                <w:spacing w:val="-1"/>
              </w:rPr>
              <w:t>2016-11-07</w:t>
            </w:r>
          </w:p>
        </w:tc>
        <w:tc>
          <w:tcPr>
            <w:tcW w:w="2015" w:type="dxa"/>
          </w:tcPr>
          <w:p w14:paraId="68418A11" w14:textId="77777777" w:rsidR="00924397" w:rsidRDefault="00000000">
            <w:pPr>
              <w:pStyle w:val="TableText"/>
              <w:spacing w:before="138" w:line="222" w:lineRule="auto"/>
              <w:ind w:left="112"/>
              <w:rPr>
                <w:rFonts w:hint="eastAsia"/>
              </w:rPr>
            </w:pPr>
            <w:r>
              <w:rPr>
                <w:color w:val="FF0000"/>
                <w:spacing w:val="-1"/>
              </w:rPr>
              <w:t>2020-04-29/2020-9-01</w:t>
            </w:r>
          </w:p>
        </w:tc>
        <w:tc>
          <w:tcPr>
            <w:tcW w:w="1757" w:type="dxa"/>
          </w:tcPr>
          <w:p w14:paraId="355A9281"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6EB34104" w14:textId="77777777" w:rsidR="00924397" w:rsidRDefault="00000000">
            <w:pPr>
              <w:pStyle w:val="TableText"/>
              <w:spacing w:before="138" w:line="219" w:lineRule="auto"/>
              <w:ind w:left="506"/>
              <w:rPr>
                <w:rFonts w:hint="eastAsia"/>
              </w:rPr>
            </w:pPr>
            <w:r>
              <w:rPr>
                <w:color w:val="FF0000"/>
                <w:spacing w:val="3"/>
              </w:rPr>
              <w:t>主席令第</w:t>
            </w:r>
            <w:r>
              <w:rPr>
                <w:color w:val="FF0000"/>
                <w:spacing w:val="-32"/>
              </w:rPr>
              <w:t xml:space="preserve"> </w:t>
            </w:r>
            <w:r>
              <w:rPr>
                <w:color w:val="FF0000"/>
                <w:spacing w:val="3"/>
              </w:rPr>
              <w:t>58号</w:t>
            </w:r>
          </w:p>
        </w:tc>
        <w:tc>
          <w:tcPr>
            <w:tcW w:w="1558" w:type="dxa"/>
          </w:tcPr>
          <w:p w14:paraId="6DD234B4" w14:textId="77777777" w:rsidR="00924397" w:rsidRDefault="00924397"/>
        </w:tc>
      </w:tr>
      <w:tr w:rsidR="00924397" w14:paraId="3E7ED5DC" w14:textId="77777777">
        <w:trPr>
          <w:trHeight w:val="365"/>
        </w:trPr>
        <w:tc>
          <w:tcPr>
            <w:tcW w:w="1111" w:type="dxa"/>
          </w:tcPr>
          <w:p w14:paraId="1E6F9D92" w14:textId="77777777" w:rsidR="00924397" w:rsidRDefault="00000000">
            <w:pPr>
              <w:pStyle w:val="TableText"/>
              <w:spacing w:before="140" w:line="220" w:lineRule="auto"/>
              <w:ind w:left="576"/>
              <w:rPr>
                <w:rFonts w:hint="eastAsia"/>
              </w:rPr>
            </w:pPr>
            <w:r>
              <w:rPr>
                <w:spacing w:val="-7"/>
              </w:rPr>
              <w:t>12.</w:t>
            </w:r>
          </w:p>
        </w:tc>
        <w:tc>
          <w:tcPr>
            <w:tcW w:w="4024" w:type="dxa"/>
          </w:tcPr>
          <w:p w14:paraId="3AFCB15F" w14:textId="77777777" w:rsidR="00924397" w:rsidRDefault="00000000">
            <w:pPr>
              <w:pStyle w:val="TableText"/>
              <w:spacing w:before="140" w:line="219" w:lineRule="auto"/>
              <w:ind w:left="126"/>
              <w:rPr>
                <w:rFonts w:hint="eastAsia"/>
                <w:lang w:eastAsia="zh-CN"/>
              </w:rPr>
            </w:pPr>
            <w:r>
              <w:rPr>
                <w:spacing w:val="-2"/>
                <w:lang w:eastAsia="zh-CN"/>
              </w:rPr>
              <w:t>中华人民共和国噪声污染防治法</w:t>
            </w:r>
          </w:p>
        </w:tc>
        <w:tc>
          <w:tcPr>
            <w:tcW w:w="1429" w:type="dxa"/>
          </w:tcPr>
          <w:p w14:paraId="0B2D605B" w14:textId="77777777" w:rsidR="00924397" w:rsidRDefault="00000000">
            <w:pPr>
              <w:pStyle w:val="TableText"/>
              <w:spacing w:before="140" w:line="220" w:lineRule="auto"/>
              <w:ind w:left="282"/>
              <w:rPr>
                <w:rFonts w:hint="eastAsia"/>
              </w:rPr>
            </w:pPr>
            <w:r>
              <w:rPr>
                <w:spacing w:val="-2"/>
              </w:rPr>
              <w:t>2021-12-24</w:t>
            </w:r>
          </w:p>
        </w:tc>
        <w:tc>
          <w:tcPr>
            <w:tcW w:w="1261" w:type="dxa"/>
          </w:tcPr>
          <w:p w14:paraId="66D64A8A" w14:textId="77777777" w:rsidR="00924397" w:rsidRDefault="00000000">
            <w:pPr>
              <w:pStyle w:val="TableText"/>
              <w:spacing w:before="140" w:line="220" w:lineRule="auto"/>
              <w:ind w:left="285"/>
              <w:rPr>
                <w:rFonts w:hint="eastAsia"/>
              </w:rPr>
            </w:pPr>
            <w:r>
              <w:rPr>
                <w:spacing w:val="-3"/>
              </w:rPr>
              <w:t>2022-06-05</w:t>
            </w:r>
          </w:p>
        </w:tc>
        <w:tc>
          <w:tcPr>
            <w:tcW w:w="2015" w:type="dxa"/>
          </w:tcPr>
          <w:p w14:paraId="45F674E9" w14:textId="77777777" w:rsidR="00924397" w:rsidRDefault="00000000">
            <w:pPr>
              <w:pStyle w:val="TableText"/>
              <w:spacing w:before="140" w:line="220" w:lineRule="auto"/>
              <w:ind w:left="564"/>
              <w:rPr>
                <w:rFonts w:hint="eastAsia"/>
              </w:rPr>
            </w:pPr>
            <w:r>
              <w:rPr>
                <w:color w:val="FF0000"/>
                <w:spacing w:val="-1"/>
              </w:rPr>
            </w:r>
          </w:p>
        </w:tc>
        <w:tc>
          <w:tcPr>
            <w:tcW w:w="1757" w:type="dxa"/>
          </w:tcPr>
          <w:p w14:paraId="1AEFF440" w14:textId="77777777" w:rsidR="00924397" w:rsidRDefault="00000000">
            <w:pPr>
              <w:pStyle w:val="TableText"/>
              <w:spacing w:before="140" w:line="219" w:lineRule="auto"/>
              <w:ind w:left="253"/>
              <w:rPr>
                <w:rFonts w:hint="eastAsia"/>
              </w:rPr>
            </w:pPr>
            <w:r>
              <w:rPr>
                <w:spacing w:val="-2"/>
              </w:rPr>
              <w:t>全国人大常委会</w:t>
            </w:r>
          </w:p>
        </w:tc>
        <w:tc>
          <w:tcPr>
            <w:tcW w:w="2168" w:type="dxa"/>
          </w:tcPr>
          <w:p w14:paraId="0279FA6B" w14:textId="77777777" w:rsidR="00924397" w:rsidRDefault="00924397"/>
        </w:tc>
        <w:tc>
          <w:tcPr>
            <w:tcW w:w="1558" w:type="dxa"/>
          </w:tcPr>
          <w:p w14:paraId="1C889312" w14:textId="77777777" w:rsidR="00924397" w:rsidRDefault="00924397"/>
        </w:tc>
      </w:tr>
      <w:tr w:rsidR="00924397" w14:paraId="30A6A3A9" w14:textId="77777777">
        <w:trPr>
          <w:trHeight w:val="365"/>
        </w:trPr>
        <w:tc>
          <w:tcPr>
            <w:tcW w:w="1111" w:type="dxa"/>
          </w:tcPr>
          <w:p w14:paraId="22DF2BDF" w14:textId="77777777" w:rsidR="00924397" w:rsidRDefault="00000000">
            <w:pPr>
              <w:pStyle w:val="TableText"/>
              <w:spacing w:before="139" w:line="221" w:lineRule="auto"/>
              <w:ind w:left="576"/>
              <w:rPr>
                <w:rFonts w:hint="eastAsia"/>
              </w:rPr>
            </w:pPr>
            <w:r>
              <w:rPr>
                <w:spacing w:val="-7"/>
              </w:rPr>
              <w:t>13.</w:t>
            </w:r>
          </w:p>
        </w:tc>
        <w:tc>
          <w:tcPr>
            <w:tcW w:w="4024" w:type="dxa"/>
          </w:tcPr>
          <w:p w14:paraId="66A2C068" w14:textId="77777777" w:rsidR="00924397" w:rsidRDefault="00000000">
            <w:pPr>
              <w:pStyle w:val="TableText"/>
              <w:spacing w:before="140" w:line="219" w:lineRule="auto"/>
              <w:ind w:left="126"/>
              <w:rPr>
                <w:rFonts w:hint="eastAsia"/>
                <w:lang w:eastAsia="zh-CN"/>
              </w:rPr>
            </w:pPr>
            <w:r>
              <w:rPr>
                <w:spacing w:val="-2"/>
                <w:lang w:eastAsia="zh-CN"/>
              </w:rPr>
              <w:t>中华人民共和国行政许可法</w:t>
            </w:r>
          </w:p>
        </w:tc>
        <w:tc>
          <w:tcPr>
            <w:tcW w:w="1429" w:type="dxa"/>
          </w:tcPr>
          <w:p w14:paraId="0CBC510B" w14:textId="77777777" w:rsidR="00924397" w:rsidRDefault="00000000">
            <w:pPr>
              <w:pStyle w:val="TableText"/>
              <w:spacing w:before="139" w:line="221" w:lineRule="auto"/>
              <w:ind w:left="270"/>
              <w:rPr>
                <w:rFonts w:hint="eastAsia"/>
              </w:rPr>
            </w:pPr>
            <w:r>
              <w:rPr>
                <w:spacing w:val="-1"/>
              </w:rPr>
              <w:t>2003-11-24</w:t>
            </w:r>
          </w:p>
        </w:tc>
        <w:tc>
          <w:tcPr>
            <w:tcW w:w="1261" w:type="dxa"/>
          </w:tcPr>
          <w:p w14:paraId="2F7DBEC1" w14:textId="77777777" w:rsidR="00924397" w:rsidRDefault="00000000">
            <w:pPr>
              <w:pStyle w:val="TableText"/>
              <w:spacing w:before="139" w:line="221" w:lineRule="auto"/>
              <w:ind w:left="185"/>
              <w:rPr>
                <w:rFonts w:hint="eastAsia"/>
              </w:rPr>
            </w:pPr>
            <w:r>
              <w:rPr>
                <w:spacing w:val="-1"/>
              </w:rPr>
              <w:t>2004-07-01</w:t>
            </w:r>
          </w:p>
        </w:tc>
        <w:tc>
          <w:tcPr>
            <w:tcW w:w="2015" w:type="dxa"/>
          </w:tcPr>
          <w:p w14:paraId="060BCEF4" w14:textId="77777777" w:rsidR="00924397" w:rsidRDefault="00000000">
            <w:pPr>
              <w:pStyle w:val="TableText"/>
              <w:spacing w:before="139" w:line="221" w:lineRule="auto"/>
              <w:ind w:left="564"/>
              <w:rPr>
                <w:rFonts w:hint="eastAsia"/>
              </w:rPr>
            </w:pPr>
            <w:r>
              <w:rPr>
                <w:color w:val="FF0000"/>
                <w:spacing w:val="-1"/>
              </w:rPr>
              <w:t>2019-04-23</w:t>
            </w:r>
          </w:p>
        </w:tc>
        <w:tc>
          <w:tcPr>
            <w:tcW w:w="1757" w:type="dxa"/>
          </w:tcPr>
          <w:p w14:paraId="0E0F1C25"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74B75F13" w14:textId="77777777" w:rsidR="00924397" w:rsidRDefault="00000000">
            <w:pPr>
              <w:pStyle w:val="TableText"/>
              <w:spacing w:before="139" w:line="219" w:lineRule="auto"/>
              <w:ind w:left="552"/>
              <w:rPr>
                <w:rFonts w:hint="eastAsia"/>
              </w:rPr>
            </w:pPr>
            <w:r>
              <w:rPr>
                <w:spacing w:val="-4"/>
              </w:rPr>
              <w:t>主席令第</w:t>
            </w:r>
            <w:r>
              <w:rPr>
                <w:spacing w:val="-33"/>
              </w:rPr>
              <w:t xml:space="preserve"> </w:t>
            </w:r>
            <w:r>
              <w:rPr>
                <w:spacing w:val="-4"/>
              </w:rPr>
              <w:t>7</w:t>
            </w:r>
            <w:r>
              <w:rPr>
                <w:spacing w:val="-32"/>
              </w:rPr>
              <w:t xml:space="preserve"> </w:t>
            </w:r>
            <w:r>
              <w:rPr>
                <w:spacing w:val="-4"/>
              </w:rPr>
              <w:t>号</w:t>
            </w:r>
          </w:p>
        </w:tc>
        <w:tc>
          <w:tcPr>
            <w:tcW w:w="1558" w:type="dxa"/>
          </w:tcPr>
          <w:p w14:paraId="39C75F7A" w14:textId="77777777" w:rsidR="00924397" w:rsidRDefault="00924397"/>
        </w:tc>
      </w:tr>
      <w:tr w:rsidR="00924397" w14:paraId="337CF898" w14:textId="77777777">
        <w:trPr>
          <w:trHeight w:val="365"/>
        </w:trPr>
        <w:tc>
          <w:tcPr>
            <w:tcW w:w="1111" w:type="dxa"/>
          </w:tcPr>
          <w:p w14:paraId="03E16A28" w14:textId="77777777" w:rsidR="00924397" w:rsidRDefault="00000000">
            <w:pPr>
              <w:pStyle w:val="TableText"/>
              <w:spacing w:before="139" w:line="221" w:lineRule="auto"/>
              <w:ind w:left="576"/>
              <w:rPr>
                <w:rFonts w:hint="eastAsia"/>
              </w:rPr>
            </w:pPr>
            <w:r>
              <w:rPr>
                <w:spacing w:val="-7"/>
              </w:rPr>
              <w:t>14.</w:t>
            </w:r>
          </w:p>
        </w:tc>
        <w:tc>
          <w:tcPr>
            <w:tcW w:w="4024" w:type="dxa"/>
          </w:tcPr>
          <w:p w14:paraId="79B23940" w14:textId="77777777" w:rsidR="00924397" w:rsidRDefault="00000000">
            <w:pPr>
              <w:pStyle w:val="TableText"/>
              <w:spacing w:before="139" w:line="219" w:lineRule="auto"/>
              <w:ind w:left="126"/>
              <w:rPr>
                <w:rFonts w:hint="eastAsia"/>
                <w:lang w:eastAsia="zh-CN"/>
              </w:rPr>
            </w:pPr>
            <w:r>
              <w:rPr>
                <w:spacing w:val="-3"/>
                <w:lang w:eastAsia="zh-CN"/>
              </w:rPr>
              <w:t>中华人民共和国公司法</w:t>
            </w:r>
          </w:p>
        </w:tc>
        <w:tc>
          <w:tcPr>
            <w:tcW w:w="1429" w:type="dxa"/>
          </w:tcPr>
          <w:p w14:paraId="454B3958" w14:textId="77777777" w:rsidR="00924397" w:rsidRDefault="00000000">
            <w:pPr>
              <w:pStyle w:val="TableText"/>
              <w:spacing w:before="139" w:line="221" w:lineRule="auto"/>
              <w:ind w:left="282"/>
              <w:rPr>
                <w:rFonts w:hint="eastAsia"/>
              </w:rPr>
            </w:pPr>
            <w:r>
              <w:rPr>
                <w:spacing w:val="-2"/>
              </w:rPr>
              <w:t>1993-12-29</w:t>
            </w:r>
          </w:p>
        </w:tc>
        <w:tc>
          <w:tcPr>
            <w:tcW w:w="1261" w:type="dxa"/>
          </w:tcPr>
          <w:p w14:paraId="71E3D0CA" w14:textId="77777777" w:rsidR="00924397" w:rsidRDefault="00000000">
            <w:pPr>
              <w:pStyle w:val="TableText"/>
              <w:spacing w:before="139" w:line="221" w:lineRule="auto"/>
              <w:ind w:left="197"/>
              <w:rPr>
                <w:rFonts w:hint="eastAsia"/>
              </w:rPr>
            </w:pPr>
            <w:r>
              <w:rPr>
                <w:spacing w:val="-2"/>
              </w:rPr>
              <w:t>1993-12-29</w:t>
            </w:r>
          </w:p>
        </w:tc>
        <w:tc>
          <w:tcPr>
            <w:tcW w:w="2015" w:type="dxa"/>
          </w:tcPr>
          <w:p w14:paraId="4BCDBDD5" w14:textId="77777777" w:rsidR="00924397" w:rsidRDefault="00000000">
            <w:pPr>
              <w:pStyle w:val="TableText"/>
              <w:spacing w:before="139" w:line="221" w:lineRule="auto"/>
              <w:ind w:left="564"/>
              <w:rPr>
                <w:rFonts w:hint="eastAsia"/>
              </w:rPr>
            </w:pPr>
            <w:r>
              <w:rPr>
                <w:color w:val="FF0000"/>
                <w:spacing w:val="-1"/>
              </w:rPr>
              <w:t>2018-10-26</w:t>
            </w:r>
          </w:p>
        </w:tc>
        <w:tc>
          <w:tcPr>
            <w:tcW w:w="1757" w:type="dxa"/>
          </w:tcPr>
          <w:p w14:paraId="2EF87650"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0CDF9E0D" w14:textId="77777777" w:rsidR="00924397" w:rsidRDefault="00000000">
            <w:pPr>
              <w:pStyle w:val="TableText"/>
              <w:spacing w:before="139" w:line="219" w:lineRule="auto"/>
              <w:ind w:left="506"/>
              <w:rPr>
                <w:rFonts w:hint="eastAsia"/>
              </w:rPr>
            </w:pPr>
            <w:r>
              <w:rPr>
                <w:color w:val="FF0000"/>
                <w:spacing w:val="-3"/>
              </w:rPr>
              <w:t>主席令第</w:t>
            </w:r>
            <w:r>
              <w:rPr>
                <w:color w:val="FF0000"/>
                <w:spacing w:val="-32"/>
              </w:rPr>
              <w:t xml:space="preserve"> </w:t>
            </w:r>
            <w:r>
              <w:rPr>
                <w:color w:val="FF0000"/>
                <w:spacing w:val="-3"/>
              </w:rPr>
              <w:t>20</w:t>
            </w:r>
            <w:r>
              <w:rPr>
                <w:color w:val="FF0000"/>
                <w:spacing w:val="-37"/>
              </w:rPr>
              <w:t xml:space="preserve"> </w:t>
            </w:r>
            <w:r>
              <w:rPr>
                <w:color w:val="FF0000"/>
                <w:spacing w:val="-3"/>
              </w:rPr>
              <w:t>号</w:t>
            </w:r>
          </w:p>
        </w:tc>
        <w:tc>
          <w:tcPr>
            <w:tcW w:w="1558" w:type="dxa"/>
          </w:tcPr>
          <w:p w14:paraId="79BF1B08" w14:textId="77777777" w:rsidR="00924397" w:rsidRDefault="00924397"/>
        </w:tc>
      </w:tr>
      <w:tr w:rsidR="00924397" w14:paraId="7899A63E" w14:textId="77777777">
        <w:trPr>
          <w:trHeight w:val="365"/>
        </w:trPr>
        <w:tc>
          <w:tcPr>
            <w:tcW w:w="1111" w:type="dxa"/>
          </w:tcPr>
          <w:p w14:paraId="5C59AE44" w14:textId="77777777" w:rsidR="00924397" w:rsidRDefault="00000000">
            <w:pPr>
              <w:pStyle w:val="TableText"/>
              <w:spacing w:before="139" w:line="221" w:lineRule="auto"/>
              <w:ind w:left="576"/>
              <w:rPr>
                <w:rFonts w:hint="eastAsia"/>
              </w:rPr>
            </w:pPr>
            <w:r>
              <w:rPr>
                <w:spacing w:val="-7"/>
              </w:rPr>
              <w:t>15.</w:t>
            </w:r>
          </w:p>
        </w:tc>
        <w:tc>
          <w:tcPr>
            <w:tcW w:w="4024" w:type="dxa"/>
          </w:tcPr>
          <w:p w14:paraId="777F58BE" w14:textId="77777777" w:rsidR="00924397" w:rsidRDefault="00000000">
            <w:pPr>
              <w:pStyle w:val="TableText"/>
              <w:spacing w:before="139" w:line="218" w:lineRule="auto"/>
              <w:ind w:left="126"/>
              <w:rPr>
                <w:rFonts w:hint="eastAsia"/>
                <w:lang w:eastAsia="zh-CN"/>
              </w:rPr>
            </w:pPr>
            <w:r>
              <w:rPr>
                <w:spacing w:val="-2"/>
                <w:lang w:eastAsia="zh-CN"/>
              </w:rPr>
              <w:t>中华人民共和国环境影响评价法</w:t>
            </w:r>
          </w:p>
        </w:tc>
        <w:tc>
          <w:tcPr>
            <w:tcW w:w="1429" w:type="dxa"/>
          </w:tcPr>
          <w:p w14:paraId="6B7C5C65" w14:textId="77777777" w:rsidR="00924397" w:rsidRDefault="00000000">
            <w:pPr>
              <w:pStyle w:val="TableText"/>
              <w:spacing w:before="139" w:line="221" w:lineRule="auto"/>
              <w:ind w:left="270"/>
              <w:rPr>
                <w:rFonts w:hint="eastAsia"/>
              </w:rPr>
            </w:pPr>
            <w:r>
              <w:rPr>
                <w:spacing w:val="-1"/>
              </w:rPr>
              <w:t>2002-10-28</w:t>
            </w:r>
          </w:p>
        </w:tc>
        <w:tc>
          <w:tcPr>
            <w:tcW w:w="1261" w:type="dxa"/>
          </w:tcPr>
          <w:p w14:paraId="1CF173C6" w14:textId="77777777" w:rsidR="00924397" w:rsidRDefault="00000000">
            <w:pPr>
              <w:pStyle w:val="TableText"/>
              <w:spacing w:before="139" w:line="221" w:lineRule="auto"/>
              <w:ind w:left="185"/>
              <w:rPr>
                <w:rFonts w:hint="eastAsia"/>
              </w:rPr>
            </w:pPr>
            <w:r>
              <w:rPr>
                <w:spacing w:val="-1"/>
              </w:rPr>
              <w:t>2003-09-01</w:t>
            </w:r>
          </w:p>
        </w:tc>
        <w:tc>
          <w:tcPr>
            <w:tcW w:w="2015" w:type="dxa"/>
          </w:tcPr>
          <w:p w14:paraId="75F327C0" w14:textId="77777777" w:rsidR="00924397" w:rsidRDefault="00000000">
            <w:pPr>
              <w:pStyle w:val="TableText"/>
              <w:spacing w:before="139" w:line="221" w:lineRule="auto"/>
              <w:ind w:left="564"/>
              <w:rPr>
                <w:rFonts w:hint="eastAsia"/>
              </w:rPr>
            </w:pPr>
            <w:r>
              <w:rPr>
                <w:color w:val="FF0000"/>
                <w:spacing w:val="-1"/>
              </w:rPr>
              <w:t>2018-12-29</w:t>
            </w:r>
          </w:p>
        </w:tc>
        <w:tc>
          <w:tcPr>
            <w:tcW w:w="1757" w:type="dxa"/>
          </w:tcPr>
          <w:p w14:paraId="0C48F321"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65A3EE8F" w14:textId="77777777" w:rsidR="00924397" w:rsidRDefault="00000000">
            <w:pPr>
              <w:pStyle w:val="TableText"/>
              <w:spacing w:before="138" w:line="219" w:lineRule="auto"/>
              <w:ind w:left="506"/>
              <w:rPr>
                <w:rFonts w:hint="eastAsia"/>
              </w:rPr>
            </w:pPr>
            <w:r>
              <w:rPr>
                <w:color w:val="FF0000"/>
                <w:spacing w:val="3"/>
              </w:rPr>
              <w:t>主席令第</w:t>
            </w:r>
            <w:r>
              <w:rPr>
                <w:color w:val="FF0000"/>
                <w:spacing w:val="-32"/>
              </w:rPr>
              <w:t xml:space="preserve"> </w:t>
            </w:r>
            <w:r>
              <w:rPr>
                <w:color w:val="FF0000"/>
                <w:spacing w:val="3"/>
              </w:rPr>
              <w:t>77号</w:t>
            </w:r>
          </w:p>
        </w:tc>
        <w:tc>
          <w:tcPr>
            <w:tcW w:w="1558" w:type="dxa"/>
          </w:tcPr>
          <w:p w14:paraId="5D03DF48" w14:textId="77777777" w:rsidR="00924397" w:rsidRDefault="00924397"/>
        </w:tc>
      </w:tr>
      <w:tr w:rsidR="00924397" w14:paraId="18F10A2D" w14:textId="77777777">
        <w:trPr>
          <w:trHeight w:val="365"/>
        </w:trPr>
        <w:tc>
          <w:tcPr>
            <w:tcW w:w="1111" w:type="dxa"/>
          </w:tcPr>
          <w:p w14:paraId="398B979A" w14:textId="77777777" w:rsidR="00924397" w:rsidRDefault="00000000">
            <w:pPr>
              <w:pStyle w:val="TableText"/>
              <w:spacing w:before="138" w:line="222" w:lineRule="auto"/>
              <w:ind w:left="576"/>
              <w:rPr>
                <w:rFonts w:hint="eastAsia"/>
              </w:rPr>
            </w:pPr>
            <w:r>
              <w:rPr>
                <w:spacing w:val="-7"/>
              </w:rPr>
              <w:t>16.</w:t>
            </w:r>
          </w:p>
        </w:tc>
        <w:tc>
          <w:tcPr>
            <w:tcW w:w="4024" w:type="dxa"/>
          </w:tcPr>
          <w:p w14:paraId="3B43CB2F" w14:textId="77777777" w:rsidR="00924397" w:rsidRDefault="00000000">
            <w:pPr>
              <w:pStyle w:val="TableText"/>
              <w:spacing w:before="139" w:line="219" w:lineRule="auto"/>
              <w:ind w:left="126"/>
              <w:rPr>
                <w:rFonts w:hint="eastAsia"/>
                <w:lang w:eastAsia="zh-CN"/>
              </w:rPr>
            </w:pPr>
            <w:r>
              <w:rPr>
                <w:color w:val="FF0000"/>
                <w:spacing w:val="-2"/>
                <w:lang w:eastAsia="zh-CN"/>
              </w:rPr>
              <w:t>中华人民共和国安全生产法（修订）</w:t>
            </w:r>
          </w:p>
        </w:tc>
        <w:tc>
          <w:tcPr>
            <w:tcW w:w="1429" w:type="dxa"/>
          </w:tcPr>
          <w:p w14:paraId="32D6948E" w14:textId="77777777" w:rsidR="00924397" w:rsidRDefault="00000000">
            <w:pPr>
              <w:pStyle w:val="TableText"/>
              <w:spacing w:before="138" w:line="222" w:lineRule="auto"/>
              <w:ind w:left="270"/>
              <w:rPr>
                <w:rFonts w:hint="eastAsia"/>
              </w:rPr>
            </w:pPr>
            <w:r>
              <w:rPr>
                <w:spacing w:val="-1"/>
              </w:rPr>
              <w:t>2014-08-31</w:t>
            </w:r>
          </w:p>
        </w:tc>
        <w:tc>
          <w:tcPr>
            <w:tcW w:w="1261" w:type="dxa"/>
          </w:tcPr>
          <w:p w14:paraId="6D0DD430" w14:textId="77777777" w:rsidR="00924397" w:rsidRDefault="00000000">
            <w:pPr>
              <w:pStyle w:val="TableText"/>
              <w:spacing w:before="138" w:line="222" w:lineRule="auto"/>
              <w:ind w:left="185"/>
              <w:rPr>
                <w:rFonts w:hint="eastAsia"/>
              </w:rPr>
            </w:pPr>
            <w:r>
              <w:rPr>
                <w:spacing w:val="-1"/>
              </w:rPr>
              <w:t>2014-12-01</w:t>
            </w:r>
          </w:p>
        </w:tc>
        <w:tc>
          <w:tcPr>
            <w:tcW w:w="2015" w:type="dxa"/>
          </w:tcPr>
          <w:p w14:paraId="46923604" w14:textId="77777777" w:rsidR="00924397" w:rsidRDefault="00000000">
            <w:pPr>
              <w:pStyle w:val="TableText"/>
              <w:spacing w:before="138" w:line="222" w:lineRule="auto"/>
              <w:ind w:left="204"/>
              <w:rPr>
                <w:rFonts w:hint="eastAsia"/>
              </w:rPr>
            </w:pPr>
            <w:r>
              <w:rPr>
                <w:color w:val="FF0000"/>
                <w:spacing w:val="-1"/>
              </w:rPr>
              <w:t>2021-6-10/2021-9-1</w:t>
            </w:r>
          </w:p>
        </w:tc>
        <w:tc>
          <w:tcPr>
            <w:tcW w:w="1757" w:type="dxa"/>
          </w:tcPr>
          <w:p w14:paraId="722F059A" w14:textId="77777777" w:rsidR="00924397" w:rsidRDefault="00000000">
            <w:pPr>
              <w:pStyle w:val="TableText"/>
              <w:spacing w:before="138" w:line="219" w:lineRule="auto"/>
              <w:ind w:left="253"/>
              <w:rPr>
                <w:rFonts w:hint="eastAsia"/>
              </w:rPr>
            </w:pPr>
            <w:r>
              <w:rPr>
                <w:spacing w:val="-2"/>
              </w:rPr>
              <w:t>全国大会常委会</w:t>
            </w:r>
          </w:p>
        </w:tc>
        <w:tc>
          <w:tcPr>
            <w:tcW w:w="2168" w:type="dxa"/>
          </w:tcPr>
          <w:p w14:paraId="10F6D019" w14:textId="77777777" w:rsidR="00924397" w:rsidRDefault="00000000">
            <w:pPr>
              <w:pStyle w:val="TableText"/>
              <w:spacing w:before="138" w:line="219" w:lineRule="auto"/>
              <w:ind w:left="506"/>
              <w:rPr>
                <w:rFonts w:hint="eastAsia"/>
              </w:rPr>
            </w:pPr>
            <w:r>
              <w:rPr>
                <w:color w:val="FF0000"/>
                <w:spacing w:val="11"/>
              </w:rPr>
              <w:t>主席令第88号</w:t>
            </w:r>
          </w:p>
        </w:tc>
        <w:tc>
          <w:tcPr>
            <w:tcW w:w="1558" w:type="dxa"/>
          </w:tcPr>
          <w:p w14:paraId="6799F8F7" w14:textId="77777777" w:rsidR="00924397" w:rsidRDefault="00924397"/>
        </w:tc>
      </w:tr>
      <w:tr w:rsidR="00924397" w14:paraId="2F7793B4" w14:textId="77777777">
        <w:trPr>
          <w:trHeight w:val="367"/>
        </w:trPr>
        <w:tc>
          <w:tcPr>
            <w:tcW w:w="1111" w:type="dxa"/>
          </w:tcPr>
          <w:p w14:paraId="72203025" w14:textId="77777777" w:rsidR="00924397" w:rsidRDefault="00000000">
            <w:pPr>
              <w:pStyle w:val="TableText"/>
              <w:spacing w:before="138" w:line="224" w:lineRule="auto"/>
              <w:ind w:left="576"/>
              <w:rPr>
                <w:rFonts w:hint="eastAsia"/>
              </w:rPr>
            </w:pPr>
            <w:r>
              <w:rPr>
                <w:spacing w:val="-7"/>
              </w:rPr>
              <w:t>17.</w:t>
            </w:r>
          </w:p>
        </w:tc>
        <w:tc>
          <w:tcPr>
            <w:tcW w:w="4024" w:type="dxa"/>
          </w:tcPr>
          <w:p w14:paraId="57E3E670" w14:textId="77777777" w:rsidR="00924397" w:rsidRDefault="00000000">
            <w:pPr>
              <w:pStyle w:val="TableText"/>
              <w:spacing w:before="138" w:line="219" w:lineRule="auto"/>
              <w:ind w:left="126"/>
              <w:rPr>
                <w:rFonts w:hint="eastAsia"/>
                <w:lang w:eastAsia="zh-CN"/>
              </w:rPr>
            </w:pPr>
            <w:r>
              <w:rPr>
                <w:spacing w:val="-3"/>
                <w:lang w:eastAsia="zh-CN"/>
              </w:rPr>
              <w:t>中华人民共和国工会法</w:t>
            </w:r>
          </w:p>
        </w:tc>
        <w:tc>
          <w:tcPr>
            <w:tcW w:w="1429" w:type="dxa"/>
          </w:tcPr>
          <w:p w14:paraId="5D0C3F36" w14:textId="77777777" w:rsidR="00924397" w:rsidRDefault="00000000">
            <w:pPr>
              <w:pStyle w:val="TableText"/>
              <w:spacing w:before="138" w:line="224" w:lineRule="auto"/>
              <w:ind w:left="282"/>
              <w:rPr>
                <w:rFonts w:hint="eastAsia"/>
              </w:rPr>
            </w:pPr>
            <w:r>
              <w:rPr>
                <w:spacing w:val="-2"/>
              </w:rPr>
              <w:t>1992-04-03</w:t>
            </w:r>
          </w:p>
        </w:tc>
        <w:tc>
          <w:tcPr>
            <w:tcW w:w="1261" w:type="dxa"/>
          </w:tcPr>
          <w:p w14:paraId="39E1E35E" w14:textId="77777777" w:rsidR="00924397" w:rsidRDefault="00000000">
            <w:pPr>
              <w:pStyle w:val="TableText"/>
              <w:spacing w:before="138" w:line="224" w:lineRule="auto"/>
              <w:ind w:left="185"/>
              <w:rPr>
                <w:rFonts w:hint="eastAsia"/>
              </w:rPr>
            </w:pPr>
            <w:r>
              <w:rPr>
                <w:spacing w:val="-1"/>
              </w:rPr>
              <w:t>2001-10-27</w:t>
            </w:r>
          </w:p>
        </w:tc>
        <w:tc>
          <w:tcPr>
            <w:tcW w:w="2015" w:type="dxa"/>
          </w:tcPr>
          <w:p w14:paraId="29DC6471" w14:textId="77777777" w:rsidR="00924397" w:rsidRDefault="00000000">
            <w:pPr>
              <w:pStyle w:val="TableText"/>
              <w:spacing w:before="138" w:line="224" w:lineRule="auto"/>
              <w:ind w:left="564"/>
              <w:rPr>
                <w:rFonts w:hint="eastAsia"/>
              </w:rPr>
            </w:pPr>
            <w:r>
              <w:rPr>
                <w:spacing w:val="-1"/>
              </w:rPr>
              <w:t>2009-08-27</w:t>
            </w:r>
          </w:p>
        </w:tc>
        <w:tc>
          <w:tcPr>
            <w:tcW w:w="1757" w:type="dxa"/>
          </w:tcPr>
          <w:p w14:paraId="07060DFC" w14:textId="77777777" w:rsidR="00924397" w:rsidRDefault="00000000">
            <w:pPr>
              <w:pStyle w:val="TableText"/>
              <w:spacing w:before="138" w:line="219" w:lineRule="auto"/>
              <w:ind w:left="253"/>
              <w:rPr>
                <w:rFonts w:hint="eastAsia"/>
              </w:rPr>
            </w:pPr>
            <w:r>
              <w:rPr>
                <w:spacing w:val="-2"/>
              </w:rPr>
              <w:t>全国大会常委会</w:t>
            </w:r>
          </w:p>
        </w:tc>
        <w:tc>
          <w:tcPr>
            <w:tcW w:w="2168" w:type="dxa"/>
          </w:tcPr>
          <w:p w14:paraId="0E53223D" w14:textId="77777777" w:rsidR="00924397" w:rsidRDefault="00000000">
            <w:pPr>
              <w:pStyle w:val="TableText"/>
              <w:spacing w:before="138" w:line="219" w:lineRule="auto"/>
              <w:ind w:left="506"/>
              <w:rPr>
                <w:rFonts w:hint="eastAsia"/>
              </w:rPr>
            </w:pPr>
            <w:r>
              <w:rPr>
                <w:spacing w:val="3"/>
              </w:rPr>
              <w:t>主席令第</w:t>
            </w:r>
            <w:r>
              <w:rPr>
                <w:spacing w:val="-32"/>
              </w:rPr>
              <w:t xml:space="preserve"> </w:t>
            </w:r>
            <w:r>
              <w:rPr>
                <w:spacing w:val="3"/>
              </w:rPr>
              <w:t>57号</w:t>
            </w:r>
          </w:p>
        </w:tc>
        <w:tc>
          <w:tcPr>
            <w:tcW w:w="1558" w:type="dxa"/>
          </w:tcPr>
          <w:p w14:paraId="26553FA6" w14:textId="77777777" w:rsidR="00924397" w:rsidRDefault="00924397"/>
        </w:tc>
      </w:tr>
    </w:tbl>
    <w:p w14:paraId="196A3669" w14:textId="77777777" w:rsidR="00924397" w:rsidRDefault="00924397"/>
    <w:p w14:paraId="1AB621B4" w14:textId="77777777" w:rsidR="00924397" w:rsidRDefault="00924397">
      <w:pPr>
        <w:sectPr w:rsidR="00924397">
          <w:headerReference w:type="default" r:id="rId18"/>
          <w:footerReference w:type="default" r:id="rId19"/>
          <w:pgSz w:w="16839" w:h="11906"/>
          <w:pgMar w:top="1091" w:right="755" w:bottom="1631" w:left="754" w:header="1076" w:footer="1417" w:gutter="0"/>
          <w:cols w:space="720"/>
        </w:sectPr>
      </w:pPr>
    </w:p>
    <w:p w14:paraId="5837BBC6" w14:textId="77777777" w:rsidR="00924397" w:rsidRDefault="00924397">
      <w:pPr>
        <w:spacing w:before="111"/>
      </w:pPr>
    </w:p>
    <w:p w14:paraId="6D2B7C69"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0875C95D" w14:textId="77777777">
        <w:trPr>
          <w:trHeight w:val="369"/>
        </w:trPr>
        <w:tc>
          <w:tcPr>
            <w:tcW w:w="1111" w:type="dxa"/>
          </w:tcPr>
          <w:p w14:paraId="3850AE0C" w14:textId="77777777" w:rsidR="00924397" w:rsidRDefault="00000000">
            <w:pPr>
              <w:pStyle w:val="TableText"/>
              <w:spacing w:before="139" w:line="221" w:lineRule="auto"/>
              <w:ind w:left="379"/>
              <w:rPr>
                <w:rFonts w:hint="eastAsia"/>
              </w:rPr>
            </w:pPr>
            <w:r>
              <w:rPr>
                <w:spacing w:val="-4"/>
              </w:rPr>
              <w:t>序号</w:t>
            </w:r>
          </w:p>
        </w:tc>
        <w:tc>
          <w:tcPr>
            <w:tcW w:w="4024" w:type="dxa"/>
          </w:tcPr>
          <w:p w14:paraId="0A31DD67"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36076022"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53FFB62B"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13FC63D8"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548F0F3D"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0F4872BA"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6965FBB2" w14:textId="77777777" w:rsidR="00924397" w:rsidRDefault="00000000">
            <w:pPr>
              <w:pStyle w:val="TableText"/>
              <w:spacing w:before="139" w:line="221" w:lineRule="auto"/>
              <w:ind w:left="604"/>
              <w:rPr>
                <w:rFonts w:hint="eastAsia"/>
              </w:rPr>
            </w:pPr>
            <w:r>
              <w:rPr>
                <w:spacing w:val="-5"/>
              </w:rPr>
              <w:t>备注</w:t>
            </w:r>
          </w:p>
        </w:tc>
      </w:tr>
      <w:tr w:rsidR="00924397" w14:paraId="409479A1" w14:textId="77777777">
        <w:trPr>
          <w:trHeight w:val="364"/>
        </w:trPr>
        <w:tc>
          <w:tcPr>
            <w:tcW w:w="1111" w:type="dxa"/>
          </w:tcPr>
          <w:p w14:paraId="29BAA544" w14:textId="77777777" w:rsidR="00924397" w:rsidRDefault="00000000">
            <w:pPr>
              <w:pStyle w:val="TableText"/>
              <w:spacing w:before="135" w:line="224" w:lineRule="auto"/>
              <w:ind w:left="576"/>
              <w:rPr>
                <w:rFonts w:hint="eastAsia"/>
              </w:rPr>
            </w:pPr>
            <w:r>
              <w:rPr>
                <w:spacing w:val="-7"/>
              </w:rPr>
              <w:t>18.</w:t>
            </w:r>
          </w:p>
        </w:tc>
        <w:tc>
          <w:tcPr>
            <w:tcW w:w="4024" w:type="dxa"/>
          </w:tcPr>
          <w:p w14:paraId="7862E92E" w14:textId="77777777" w:rsidR="00924397" w:rsidRDefault="00000000">
            <w:pPr>
              <w:pStyle w:val="TableText"/>
              <w:spacing w:before="135" w:line="219" w:lineRule="auto"/>
              <w:ind w:left="126"/>
              <w:rPr>
                <w:rFonts w:hint="eastAsia"/>
                <w:lang w:eastAsia="zh-CN"/>
              </w:rPr>
            </w:pPr>
            <w:r>
              <w:rPr>
                <w:spacing w:val="-2"/>
                <w:lang w:eastAsia="zh-CN"/>
              </w:rPr>
              <w:t>中华人民共和国大气污染防治法</w:t>
            </w:r>
          </w:p>
        </w:tc>
        <w:tc>
          <w:tcPr>
            <w:tcW w:w="1429" w:type="dxa"/>
          </w:tcPr>
          <w:p w14:paraId="059894DB" w14:textId="77777777" w:rsidR="00924397" w:rsidRDefault="00000000">
            <w:pPr>
              <w:pStyle w:val="TableText"/>
              <w:spacing w:before="135" w:line="224" w:lineRule="auto"/>
              <w:ind w:left="270"/>
              <w:rPr>
                <w:rFonts w:hint="eastAsia"/>
              </w:rPr>
            </w:pPr>
            <w:r>
              <w:rPr>
                <w:spacing w:val="-1"/>
              </w:rPr>
              <w:t>2015-08-29</w:t>
            </w:r>
          </w:p>
        </w:tc>
        <w:tc>
          <w:tcPr>
            <w:tcW w:w="1261" w:type="dxa"/>
          </w:tcPr>
          <w:p w14:paraId="499354DF" w14:textId="77777777" w:rsidR="00924397" w:rsidRDefault="00000000">
            <w:pPr>
              <w:pStyle w:val="TableText"/>
              <w:spacing w:before="135" w:line="224" w:lineRule="auto"/>
              <w:ind w:left="185"/>
              <w:rPr>
                <w:rFonts w:hint="eastAsia"/>
              </w:rPr>
            </w:pPr>
            <w:r>
              <w:rPr>
                <w:spacing w:val="-1"/>
              </w:rPr>
              <w:t>2016-01-01</w:t>
            </w:r>
          </w:p>
        </w:tc>
        <w:tc>
          <w:tcPr>
            <w:tcW w:w="2015" w:type="dxa"/>
          </w:tcPr>
          <w:p w14:paraId="342BDB82" w14:textId="77777777" w:rsidR="00924397" w:rsidRDefault="00000000">
            <w:pPr>
              <w:pStyle w:val="TableText"/>
              <w:spacing w:before="135" w:line="224" w:lineRule="auto"/>
              <w:ind w:left="564"/>
              <w:rPr>
                <w:rFonts w:hint="eastAsia"/>
              </w:rPr>
            </w:pPr>
            <w:r>
              <w:rPr>
                <w:color w:val="FF0000"/>
                <w:spacing w:val="-1"/>
              </w:rPr>
              <w:t>2018-12-26</w:t>
            </w:r>
          </w:p>
        </w:tc>
        <w:tc>
          <w:tcPr>
            <w:tcW w:w="1757" w:type="dxa"/>
          </w:tcPr>
          <w:p w14:paraId="1190E4AB" w14:textId="77777777" w:rsidR="00924397" w:rsidRDefault="00000000">
            <w:pPr>
              <w:pStyle w:val="TableText"/>
              <w:spacing w:before="134" w:line="219" w:lineRule="auto"/>
              <w:ind w:left="253"/>
              <w:rPr>
                <w:rFonts w:hint="eastAsia"/>
              </w:rPr>
            </w:pPr>
            <w:r>
              <w:rPr>
                <w:spacing w:val="-2"/>
              </w:rPr>
              <w:t>全国人大常委会</w:t>
            </w:r>
          </w:p>
        </w:tc>
        <w:tc>
          <w:tcPr>
            <w:tcW w:w="2168" w:type="dxa"/>
          </w:tcPr>
          <w:p w14:paraId="7EA130CF" w14:textId="77777777" w:rsidR="00924397" w:rsidRDefault="00000000">
            <w:pPr>
              <w:pStyle w:val="TableText"/>
              <w:spacing w:before="134" w:line="219" w:lineRule="auto"/>
              <w:ind w:left="506"/>
              <w:rPr>
                <w:rFonts w:hint="eastAsia"/>
              </w:rPr>
            </w:pPr>
            <w:r>
              <w:rPr>
                <w:color w:val="FF0000"/>
                <w:spacing w:val="3"/>
              </w:rPr>
              <w:t>主席令第</w:t>
            </w:r>
            <w:r>
              <w:rPr>
                <w:color w:val="FF0000"/>
                <w:spacing w:val="-32"/>
              </w:rPr>
              <w:t xml:space="preserve"> </w:t>
            </w:r>
            <w:r>
              <w:rPr>
                <w:color w:val="FF0000"/>
                <w:spacing w:val="3"/>
              </w:rPr>
              <w:t>31号</w:t>
            </w:r>
          </w:p>
        </w:tc>
        <w:tc>
          <w:tcPr>
            <w:tcW w:w="1558" w:type="dxa"/>
          </w:tcPr>
          <w:p w14:paraId="08DA7A5A" w14:textId="77777777" w:rsidR="00924397" w:rsidRDefault="00924397"/>
        </w:tc>
      </w:tr>
      <w:tr w:rsidR="00924397" w14:paraId="2B310D17" w14:textId="77777777">
        <w:trPr>
          <w:trHeight w:val="365"/>
        </w:trPr>
        <w:tc>
          <w:tcPr>
            <w:tcW w:w="1111" w:type="dxa"/>
          </w:tcPr>
          <w:p w14:paraId="1B0AF267" w14:textId="77777777" w:rsidR="00924397" w:rsidRDefault="00000000">
            <w:pPr>
              <w:pStyle w:val="TableText"/>
              <w:spacing w:before="135" w:line="225" w:lineRule="auto"/>
              <w:ind w:left="576"/>
              <w:rPr>
                <w:rFonts w:hint="eastAsia"/>
              </w:rPr>
            </w:pPr>
            <w:r>
              <w:rPr>
                <w:spacing w:val="-7"/>
              </w:rPr>
              <w:t>19.</w:t>
            </w:r>
          </w:p>
        </w:tc>
        <w:tc>
          <w:tcPr>
            <w:tcW w:w="4024" w:type="dxa"/>
          </w:tcPr>
          <w:p w14:paraId="0E0215E3" w14:textId="77777777" w:rsidR="00924397" w:rsidRDefault="00000000">
            <w:pPr>
              <w:pStyle w:val="TableText"/>
              <w:spacing w:before="136" w:line="219" w:lineRule="auto"/>
              <w:ind w:left="126"/>
              <w:rPr>
                <w:rFonts w:hint="eastAsia"/>
                <w:lang w:eastAsia="zh-CN"/>
              </w:rPr>
            </w:pPr>
            <w:r>
              <w:rPr>
                <w:spacing w:val="-2"/>
                <w:lang w:eastAsia="zh-CN"/>
              </w:rPr>
              <w:t>中华人民共和国产品质量法</w:t>
            </w:r>
          </w:p>
        </w:tc>
        <w:tc>
          <w:tcPr>
            <w:tcW w:w="1429" w:type="dxa"/>
          </w:tcPr>
          <w:p w14:paraId="010E6F59" w14:textId="77777777" w:rsidR="00924397" w:rsidRDefault="00000000">
            <w:pPr>
              <w:pStyle w:val="TableText"/>
              <w:spacing w:before="135" w:line="225" w:lineRule="auto"/>
              <w:ind w:left="270"/>
              <w:rPr>
                <w:rFonts w:hint="eastAsia"/>
              </w:rPr>
            </w:pPr>
            <w:r>
              <w:rPr>
                <w:spacing w:val="-1"/>
              </w:rPr>
              <w:t>2000-07-08</w:t>
            </w:r>
          </w:p>
        </w:tc>
        <w:tc>
          <w:tcPr>
            <w:tcW w:w="1261" w:type="dxa"/>
          </w:tcPr>
          <w:p w14:paraId="21D2608E" w14:textId="77777777" w:rsidR="00924397" w:rsidRDefault="00000000">
            <w:pPr>
              <w:pStyle w:val="TableText"/>
              <w:spacing w:before="135" w:line="225" w:lineRule="auto"/>
              <w:ind w:left="185"/>
              <w:rPr>
                <w:rFonts w:hint="eastAsia"/>
              </w:rPr>
            </w:pPr>
            <w:r>
              <w:rPr>
                <w:spacing w:val="-1"/>
              </w:rPr>
              <w:t>2000-07-08</w:t>
            </w:r>
          </w:p>
        </w:tc>
        <w:tc>
          <w:tcPr>
            <w:tcW w:w="2015" w:type="dxa"/>
          </w:tcPr>
          <w:p w14:paraId="1ECEFC69" w14:textId="77777777" w:rsidR="00924397" w:rsidRDefault="00000000">
            <w:pPr>
              <w:pStyle w:val="TableText"/>
              <w:spacing w:before="135" w:line="225" w:lineRule="auto"/>
              <w:ind w:left="564"/>
              <w:rPr>
                <w:rFonts w:hint="eastAsia"/>
              </w:rPr>
            </w:pPr>
            <w:r>
              <w:rPr>
                <w:spacing w:val="-1"/>
              </w:rPr>
              <w:t>2018-12-29</w:t>
            </w:r>
          </w:p>
        </w:tc>
        <w:tc>
          <w:tcPr>
            <w:tcW w:w="1757" w:type="dxa"/>
          </w:tcPr>
          <w:p w14:paraId="05B5F871" w14:textId="77777777" w:rsidR="00924397" w:rsidRDefault="00000000">
            <w:pPr>
              <w:pStyle w:val="TableText"/>
              <w:spacing w:before="135" w:line="219" w:lineRule="auto"/>
              <w:ind w:left="253"/>
              <w:rPr>
                <w:rFonts w:hint="eastAsia"/>
              </w:rPr>
            </w:pPr>
            <w:r>
              <w:rPr>
                <w:spacing w:val="-2"/>
              </w:rPr>
              <w:t>全国人大常委会</w:t>
            </w:r>
          </w:p>
        </w:tc>
        <w:tc>
          <w:tcPr>
            <w:tcW w:w="2168" w:type="dxa"/>
          </w:tcPr>
          <w:p w14:paraId="3108A9EE" w14:textId="77777777" w:rsidR="00924397" w:rsidRDefault="00000000">
            <w:pPr>
              <w:pStyle w:val="TableText"/>
              <w:spacing w:before="135" w:line="219" w:lineRule="auto"/>
              <w:ind w:left="506"/>
              <w:rPr>
                <w:rFonts w:hint="eastAsia"/>
              </w:rPr>
            </w:pPr>
            <w:r>
              <w:rPr>
                <w:spacing w:val="3"/>
              </w:rPr>
              <w:t>主席令第</w:t>
            </w:r>
            <w:r>
              <w:rPr>
                <w:spacing w:val="-32"/>
              </w:rPr>
              <w:t xml:space="preserve"> </w:t>
            </w:r>
            <w:r>
              <w:rPr>
                <w:spacing w:val="3"/>
              </w:rPr>
              <w:t>33号</w:t>
            </w:r>
          </w:p>
        </w:tc>
        <w:tc>
          <w:tcPr>
            <w:tcW w:w="1558" w:type="dxa"/>
          </w:tcPr>
          <w:p w14:paraId="346BEB5D" w14:textId="77777777" w:rsidR="00924397" w:rsidRDefault="00924397"/>
        </w:tc>
      </w:tr>
      <w:tr w:rsidR="00924397" w14:paraId="5AF2ED37" w14:textId="77777777">
        <w:trPr>
          <w:trHeight w:val="365"/>
        </w:trPr>
        <w:tc>
          <w:tcPr>
            <w:tcW w:w="1111" w:type="dxa"/>
          </w:tcPr>
          <w:p w14:paraId="13CFF354" w14:textId="77777777" w:rsidR="00924397" w:rsidRDefault="00000000">
            <w:pPr>
              <w:pStyle w:val="TableText"/>
              <w:spacing w:before="135" w:line="225" w:lineRule="auto"/>
              <w:ind w:left="565"/>
              <w:rPr>
                <w:rFonts w:hint="eastAsia"/>
              </w:rPr>
            </w:pPr>
            <w:r>
              <w:rPr>
                <w:color w:val="FF0000"/>
                <w:spacing w:val="-3"/>
              </w:rPr>
              <w:t>20.</w:t>
            </w:r>
          </w:p>
        </w:tc>
        <w:tc>
          <w:tcPr>
            <w:tcW w:w="4024" w:type="dxa"/>
          </w:tcPr>
          <w:p w14:paraId="2BB68FAF" w14:textId="77777777" w:rsidR="00924397" w:rsidRDefault="00000000">
            <w:pPr>
              <w:pStyle w:val="TableText"/>
              <w:spacing w:before="135" w:line="219" w:lineRule="auto"/>
              <w:ind w:left="126"/>
              <w:rPr>
                <w:rFonts w:hint="eastAsia"/>
                <w:lang w:eastAsia="zh-CN"/>
              </w:rPr>
            </w:pPr>
            <w:r>
              <w:rPr>
                <w:color w:val="FF0000"/>
                <w:spacing w:val="-2"/>
                <w:lang w:eastAsia="zh-CN"/>
              </w:rPr>
              <w:t>中华人民共和国会计法（修订）</w:t>
            </w:r>
          </w:p>
        </w:tc>
        <w:tc>
          <w:tcPr>
            <w:tcW w:w="1429" w:type="dxa"/>
          </w:tcPr>
          <w:p w14:paraId="15B2E436" w14:textId="77777777" w:rsidR="00924397" w:rsidRDefault="00000000">
            <w:pPr>
              <w:pStyle w:val="TableText"/>
              <w:spacing w:before="135" w:line="225" w:lineRule="auto"/>
              <w:ind w:left="270"/>
              <w:rPr>
                <w:rFonts w:hint="eastAsia"/>
              </w:rPr>
            </w:pPr>
            <w:r>
              <w:rPr>
                <w:color w:val="FF0000"/>
                <w:spacing w:val="-1"/>
              </w:rPr>
              <w:t>2017-11-04</w:t>
            </w:r>
          </w:p>
        </w:tc>
        <w:tc>
          <w:tcPr>
            <w:tcW w:w="1261" w:type="dxa"/>
          </w:tcPr>
          <w:p w14:paraId="0AE9AD38" w14:textId="77777777" w:rsidR="00924397" w:rsidRDefault="00000000">
            <w:pPr>
              <w:pStyle w:val="TableText"/>
              <w:spacing w:before="135" w:line="225" w:lineRule="auto"/>
              <w:ind w:left="185"/>
              <w:rPr>
                <w:rFonts w:hint="eastAsia"/>
              </w:rPr>
            </w:pPr>
            <w:r>
              <w:rPr>
                <w:color w:val="FF0000"/>
                <w:spacing w:val="-1"/>
              </w:rPr>
              <w:t>2017-11-05</w:t>
            </w:r>
          </w:p>
        </w:tc>
        <w:tc>
          <w:tcPr>
            <w:tcW w:w="2015" w:type="dxa"/>
          </w:tcPr>
          <w:p w14:paraId="41A70503" w14:textId="77777777" w:rsidR="00924397" w:rsidRDefault="00924397"/>
        </w:tc>
        <w:tc>
          <w:tcPr>
            <w:tcW w:w="1757" w:type="dxa"/>
          </w:tcPr>
          <w:p w14:paraId="3F78271C" w14:textId="77777777" w:rsidR="00924397" w:rsidRDefault="00000000">
            <w:pPr>
              <w:pStyle w:val="TableText"/>
              <w:spacing w:before="135" w:line="219" w:lineRule="auto"/>
              <w:ind w:left="253"/>
              <w:rPr>
                <w:rFonts w:hint="eastAsia"/>
              </w:rPr>
            </w:pPr>
            <w:r>
              <w:rPr>
                <w:spacing w:val="-2"/>
              </w:rPr>
              <w:t>全国人大常委会</w:t>
            </w:r>
          </w:p>
        </w:tc>
        <w:tc>
          <w:tcPr>
            <w:tcW w:w="2168" w:type="dxa"/>
          </w:tcPr>
          <w:p w14:paraId="7F812540" w14:textId="77777777" w:rsidR="00924397" w:rsidRDefault="00000000">
            <w:pPr>
              <w:pStyle w:val="TableText"/>
              <w:spacing w:before="135" w:line="219" w:lineRule="auto"/>
              <w:ind w:left="506"/>
              <w:rPr>
                <w:rFonts w:hint="eastAsia"/>
              </w:rPr>
            </w:pPr>
            <w:r>
              <w:rPr>
                <w:color w:val="FF0000"/>
                <w:spacing w:val="11"/>
              </w:rPr>
              <w:t>主席令第81号</w:t>
            </w:r>
          </w:p>
        </w:tc>
        <w:tc>
          <w:tcPr>
            <w:tcW w:w="1558" w:type="dxa"/>
          </w:tcPr>
          <w:p w14:paraId="187EFE6A" w14:textId="77777777" w:rsidR="00924397" w:rsidRDefault="00924397"/>
        </w:tc>
      </w:tr>
      <w:tr w:rsidR="00924397" w14:paraId="143FEB97" w14:textId="77777777">
        <w:trPr>
          <w:trHeight w:val="365"/>
        </w:trPr>
        <w:tc>
          <w:tcPr>
            <w:tcW w:w="1111" w:type="dxa"/>
          </w:tcPr>
          <w:p w14:paraId="3483467A" w14:textId="77777777" w:rsidR="00924397" w:rsidRDefault="00000000">
            <w:pPr>
              <w:pStyle w:val="TableText"/>
              <w:spacing w:before="137" w:line="223" w:lineRule="auto"/>
              <w:ind w:left="565"/>
              <w:rPr>
                <w:rFonts w:hint="eastAsia"/>
              </w:rPr>
            </w:pPr>
            <w:r>
              <w:rPr>
                <w:spacing w:val="-3"/>
              </w:rPr>
              <w:t>21.</w:t>
            </w:r>
          </w:p>
        </w:tc>
        <w:tc>
          <w:tcPr>
            <w:tcW w:w="4024" w:type="dxa"/>
          </w:tcPr>
          <w:p w14:paraId="2B337496" w14:textId="77777777" w:rsidR="00924397" w:rsidRDefault="00000000">
            <w:pPr>
              <w:pStyle w:val="TableText"/>
              <w:spacing w:before="137" w:line="219" w:lineRule="auto"/>
              <w:ind w:left="126"/>
              <w:rPr>
                <w:rFonts w:hint="eastAsia"/>
                <w:lang w:eastAsia="zh-CN"/>
              </w:rPr>
            </w:pPr>
            <w:r>
              <w:rPr>
                <w:spacing w:val="-2"/>
                <w:lang w:eastAsia="zh-CN"/>
              </w:rPr>
              <w:t>中华人民共和国招标投标法</w:t>
            </w:r>
          </w:p>
        </w:tc>
        <w:tc>
          <w:tcPr>
            <w:tcW w:w="1429" w:type="dxa"/>
          </w:tcPr>
          <w:p w14:paraId="700C7628" w14:textId="77777777" w:rsidR="00924397" w:rsidRDefault="00000000">
            <w:pPr>
              <w:pStyle w:val="TableText"/>
              <w:spacing w:before="137" w:line="223" w:lineRule="auto"/>
              <w:ind w:left="282"/>
              <w:rPr>
                <w:rFonts w:hint="eastAsia"/>
              </w:rPr>
            </w:pPr>
            <w:r>
              <w:rPr>
                <w:spacing w:val="-2"/>
              </w:rPr>
              <w:t>1999-08-30</w:t>
            </w:r>
          </w:p>
        </w:tc>
        <w:tc>
          <w:tcPr>
            <w:tcW w:w="1261" w:type="dxa"/>
          </w:tcPr>
          <w:p w14:paraId="291DCA4E" w14:textId="77777777" w:rsidR="00924397" w:rsidRDefault="00000000">
            <w:pPr>
              <w:pStyle w:val="TableText"/>
              <w:spacing w:before="137" w:line="223" w:lineRule="auto"/>
              <w:ind w:left="185"/>
              <w:rPr>
                <w:rFonts w:hint="eastAsia"/>
              </w:rPr>
            </w:pPr>
            <w:r>
              <w:rPr>
                <w:spacing w:val="-1"/>
              </w:rPr>
              <w:t>2000-01-11</w:t>
            </w:r>
          </w:p>
        </w:tc>
        <w:tc>
          <w:tcPr>
            <w:tcW w:w="2015" w:type="dxa"/>
          </w:tcPr>
          <w:p w14:paraId="76E6C9DB" w14:textId="77777777" w:rsidR="00924397" w:rsidRDefault="00000000">
            <w:pPr>
              <w:pStyle w:val="TableText"/>
              <w:spacing w:before="137" w:line="223" w:lineRule="auto"/>
              <w:ind w:left="564"/>
              <w:rPr>
                <w:rFonts w:hint="eastAsia"/>
              </w:rPr>
            </w:pPr>
            <w:r>
              <w:rPr>
                <w:spacing w:val="-1"/>
              </w:rPr>
              <w:t>2017-12-27</w:t>
            </w:r>
          </w:p>
        </w:tc>
        <w:tc>
          <w:tcPr>
            <w:tcW w:w="1757" w:type="dxa"/>
          </w:tcPr>
          <w:p w14:paraId="0EDAC741" w14:textId="77777777" w:rsidR="00924397" w:rsidRDefault="00000000">
            <w:pPr>
              <w:pStyle w:val="TableText"/>
              <w:spacing w:before="137" w:line="219" w:lineRule="auto"/>
              <w:ind w:left="253"/>
              <w:rPr>
                <w:rFonts w:hint="eastAsia"/>
              </w:rPr>
            </w:pPr>
            <w:r>
              <w:rPr>
                <w:spacing w:val="-2"/>
              </w:rPr>
              <w:t>全国人大常委会</w:t>
            </w:r>
          </w:p>
        </w:tc>
        <w:tc>
          <w:tcPr>
            <w:tcW w:w="2168" w:type="dxa"/>
          </w:tcPr>
          <w:p w14:paraId="7A1AC347" w14:textId="77777777" w:rsidR="00924397" w:rsidRDefault="00000000">
            <w:pPr>
              <w:pStyle w:val="TableText"/>
              <w:spacing w:before="137" w:line="219" w:lineRule="auto"/>
              <w:ind w:left="506"/>
              <w:rPr>
                <w:rFonts w:hint="eastAsia"/>
              </w:rPr>
            </w:pPr>
            <w:r>
              <w:rPr>
                <w:spacing w:val="3"/>
              </w:rPr>
              <w:t>主席令第</w:t>
            </w:r>
            <w:r>
              <w:rPr>
                <w:spacing w:val="-32"/>
              </w:rPr>
              <w:t xml:space="preserve"> </w:t>
            </w:r>
            <w:r>
              <w:rPr>
                <w:spacing w:val="3"/>
              </w:rPr>
              <w:t>21号</w:t>
            </w:r>
          </w:p>
        </w:tc>
        <w:tc>
          <w:tcPr>
            <w:tcW w:w="1558" w:type="dxa"/>
          </w:tcPr>
          <w:p w14:paraId="6FC2839C" w14:textId="77777777" w:rsidR="00924397" w:rsidRDefault="00924397"/>
        </w:tc>
      </w:tr>
      <w:tr w:rsidR="00924397" w14:paraId="4D8AFED6" w14:textId="77777777">
        <w:trPr>
          <w:trHeight w:val="365"/>
        </w:trPr>
        <w:tc>
          <w:tcPr>
            <w:tcW w:w="1111" w:type="dxa"/>
          </w:tcPr>
          <w:p w14:paraId="4D3FCE07" w14:textId="77777777" w:rsidR="00924397" w:rsidRDefault="00000000">
            <w:pPr>
              <w:pStyle w:val="TableText"/>
              <w:spacing w:before="136" w:line="224" w:lineRule="auto"/>
              <w:ind w:left="565"/>
              <w:rPr>
                <w:rFonts w:hint="eastAsia"/>
              </w:rPr>
            </w:pPr>
            <w:r>
              <w:rPr>
                <w:spacing w:val="-3"/>
              </w:rPr>
              <w:t>23.</w:t>
            </w:r>
          </w:p>
        </w:tc>
        <w:tc>
          <w:tcPr>
            <w:tcW w:w="4024" w:type="dxa"/>
          </w:tcPr>
          <w:p w14:paraId="23CFCB98" w14:textId="77777777" w:rsidR="00924397" w:rsidRDefault="00000000">
            <w:pPr>
              <w:pStyle w:val="TableText"/>
              <w:spacing w:before="136" w:line="219" w:lineRule="auto"/>
              <w:ind w:left="126"/>
              <w:rPr>
                <w:rFonts w:hint="eastAsia"/>
                <w:lang w:eastAsia="zh-CN"/>
              </w:rPr>
            </w:pPr>
            <w:r>
              <w:rPr>
                <w:spacing w:val="-3"/>
                <w:lang w:eastAsia="zh-CN"/>
              </w:rPr>
              <w:t>中华人民共和国建筑法</w:t>
            </w:r>
          </w:p>
        </w:tc>
        <w:tc>
          <w:tcPr>
            <w:tcW w:w="1429" w:type="dxa"/>
          </w:tcPr>
          <w:p w14:paraId="75C25304" w14:textId="77777777" w:rsidR="00924397" w:rsidRDefault="00000000">
            <w:pPr>
              <w:pStyle w:val="TableText"/>
              <w:spacing w:before="136" w:line="224" w:lineRule="auto"/>
              <w:ind w:left="282"/>
              <w:rPr>
                <w:rFonts w:hint="eastAsia"/>
              </w:rPr>
            </w:pPr>
            <w:r>
              <w:rPr>
                <w:spacing w:val="-2"/>
              </w:rPr>
              <w:t>1997-11-01</w:t>
            </w:r>
          </w:p>
        </w:tc>
        <w:tc>
          <w:tcPr>
            <w:tcW w:w="1261" w:type="dxa"/>
          </w:tcPr>
          <w:p w14:paraId="3AF7C7A0" w14:textId="77777777" w:rsidR="00924397" w:rsidRDefault="00000000">
            <w:pPr>
              <w:pStyle w:val="TableText"/>
              <w:spacing w:before="136" w:line="224" w:lineRule="auto"/>
              <w:ind w:left="197"/>
              <w:rPr>
                <w:rFonts w:hint="eastAsia"/>
              </w:rPr>
            </w:pPr>
            <w:r>
              <w:rPr>
                <w:spacing w:val="-2"/>
              </w:rPr>
              <w:t>1998-03-01</w:t>
            </w:r>
          </w:p>
        </w:tc>
        <w:tc>
          <w:tcPr>
            <w:tcW w:w="2015" w:type="dxa"/>
          </w:tcPr>
          <w:p w14:paraId="4EB212AD" w14:textId="77777777" w:rsidR="00924397" w:rsidRDefault="00000000">
            <w:pPr>
              <w:pStyle w:val="TableText"/>
              <w:spacing w:before="136" w:line="224" w:lineRule="auto"/>
              <w:ind w:left="564"/>
              <w:rPr>
                <w:rFonts w:hint="eastAsia"/>
              </w:rPr>
            </w:pPr>
            <w:r>
              <w:rPr>
                <w:spacing w:val="-1"/>
              </w:rPr>
              <w:t>2011-04-22</w:t>
            </w:r>
          </w:p>
        </w:tc>
        <w:tc>
          <w:tcPr>
            <w:tcW w:w="1757" w:type="dxa"/>
          </w:tcPr>
          <w:p w14:paraId="2083509D" w14:textId="77777777" w:rsidR="00924397" w:rsidRDefault="00000000">
            <w:pPr>
              <w:pStyle w:val="TableText"/>
              <w:spacing w:before="136" w:line="219" w:lineRule="auto"/>
              <w:ind w:left="253"/>
              <w:rPr>
                <w:rFonts w:hint="eastAsia"/>
              </w:rPr>
            </w:pPr>
            <w:r>
              <w:rPr>
                <w:spacing w:val="-2"/>
              </w:rPr>
              <w:t>全国大会常委会</w:t>
            </w:r>
          </w:p>
        </w:tc>
        <w:tc>
          <w:tcPr>
            <w:tcW w:w="2168" w:type="dxa"/>
          </w:tcPr>
          <w:p w14:paraId="68B861BD" w14:textId="77777777" w:rsidR="00924397" w:rsidRDefault="00000000">
            <w:pPr>
              <w:pStyle w:val="TableText"/>
              <w:spacing w:before="136" w:line="219" w:lineRule="auto"/>
              <w:ind w:left="506"/>
              <w:rPr>
                <w:rFonts w:hint="eastAsia"/>
              </w:rPr>
            </w:pPr>
            <w:r>
              <w:rPr>
                <w:spacing w:val="11"/>
              </w:rPr>
              <w:t>主席令第91号</w:t>
            </w:r>
          </w:p>
        </w:tc>
        <w:tc>
          <w:tcPr>
            <w:tcW w:w="1558" w:type="dxa"/>
          </w:tcPr>
          <w:p w14:paraId="048A6D2D" w14:textId="77777777" w:rsidR="00924397" w:rsidRDefault="00924397"/>
        </w:tc>
      </w:tr>
      <w:tr w:rsidR="00924397" w14:paraId="2EA78388" w14:textId="77777777">
        <w:trPr>
          <w:trHeight w:val="410"/>
        </w:trPr>
        <w:tc>
          <w:tcPr>
            <w:tcW w:w="1111" w:type="dxa"/>
          </w:tcPr>
          <w:p w14:paraId="685F2704" w14:textId="77777777" w:rsidR="00924397" w:rsidRDefault="00000000">
            <w:pPr>
              <w:pStyle w:val="TableText"/>
              <w:spacing w:before="135" w:line="239" w:lineRule="auto"/>
              <w:ind w:left="565"/>
              <w:rPr>
                <w:rFonts w:hint="eastAsia"/>
              </w:rPr>
            </w:pPr>
            <w:r>
              <w:rPr>
                <w:spacing w:val="-3"/>
              </w:rPr>
              <w:t>24.</w:t>
            </w:r>
          </w:p>
        </w:tc>
        <w:tc>
          <w:tcPr>
            <w:tcW w:w="4024" w:type="dxa"/>
          </w:tcPr>
          <w:p w14:paraId="2568A50A" w14:textId="77777777" w:rsidR="00924397" w:rsidRDefault="00000000">
            <w:pPr>
              <w:pStyle w:val="TableText"/>
              <w:spacing w:before="160" w:line="219" w:lineRule="auto"/>
              <w:ind w:left="126"/>
              <w:rPr>
                <w:rFonts w:hint="eastAsia"/>
                <w:lang w:eastAsia="zh-CN"/>
              </w:rPr>
            </w:pPr>
            <w:r>
              <w:rPr>
                <w:spacing w:val="-2"/>
                <w:lang w:eastAsia="zh-CN"/>
              </w:rPr>
              <w:t>中华人民共和国噪声污染防治法</w:t>
            </w:r>
          </w:p>
        </w:tc>
        <w:tc>
          <w:tcPr>
            <w:tcW w:w="1429" w:type="dxa"/>
          </w:tcPr>
          <w:p w14:paraId="3A902947" w14:textId="77777777" w:rsidR="00924397" w:rsidRDefault="00000000">
            <w:pPr>
              <w:pStyle w:val="TableText"/>
              <w:spacing w:before="159"/>
              <w:ind w:left="282"/>
              <w:rPr>
                <w:rFonts w:hint="eastAsia"/>
              </w:rPr>
            </w:pPr>
            <w:r>
              <w:rPr>
                <w:spacing w:val="-2"/>
              </w:rPr>
              <w:t>2021-12-24</w:t>
            </w:r>
          </w:p>
        </w:tc>
        <w:tc>
          <w:tcPr>
            <w:tcW w:w="1261" w:type="dxa"/>
          </w:tcPr>
          <w:p w14:paraId="478C6EEC" w14:textId="77777777" w:rsidR="00924397" w:rsidRDefault="00000000">
            <w:pPr>
              <w:pStyle w:val="TableText"/>
              <w:spacing w:before="159"/>
              <w:ind w:left="197"/>
              <w:rPr>
                <w:rFonts w:hint="eastAsia"/>
              </w:rPr>
            </w:pPr>
            <w:r>
              <w:rPr>
                <w:spacing w:val="-3"/>
              </w:rPr>
              <w:t>2022-06-05</w:t>
            </w:r>
          </w:p>
        </w:tc>
        <w:tc>
          <w:tcPr>
            <w:tcW w:w="2015" w:type="dxa"/>
          </w:tcPr>
          <w:p w14:paraId="71881D50" w14:textId="77777777" w:rsidR="00924397" w:rsidRDefault="00000000">
            <w:pPr>
              <w:pStyle w:val="TableText"/>
              <w:spacing w:before="135"/>
              <w:ind w:left="564"/>
              <w:rPr>
                <w:rFonts w:hint="eastAsia"/>
              </w:rPr>
            </w:pPr>
            <w:r>
              <w:rPr>
                <w:spacing w:val="-1"/>
              </w:rPr>
            </w:r>
          </w:p>
        </w:tc>
        <w:tc>
          <w:tcPr>
            <w:tcW w:w="1757" w:type="dxa"/>
          </w:tcPr>
          <w:p w14:paraId="0DD96E24" w14:textId="77777777" w:rsidR="00924397" w:rsidRDefault="00000000">
            <w:pPr>
              <w:pStyle w:val="TableText"/>
              <w:spacing w:before="159" w:line="219" w:lineRule="auto"/>
              <w:ind w:left="253"/>
              <w:rPr>
                <w:rFonts w:hint="eastAsia"/>
              </w:rPr>
            </w:pPr>
            <w:r>
              <w:rPr>
                <w:spacing w:val="-2"/>
              </w:rPr>
              <w:t>全国人大常委会</w:t>
            </w:r>
          </w:p>
        </w:tc>
        <w:tc>
          <w:tcPr>
            <w:tcW w:w="2168" w:type="dxa"/>
          </w:tcPr>
          <w:p w14:paraId="69631A17" w14:textId="77777777" w:rsidR="00924397" w:rsidRDefault="00000000">
            <w:pPr>
              <w:pStyle w:val="TableText"/>
              <w:spacing w:before="159" w:line="219" w:lineRule="auto"/>
              <w:ind w:left="506"/>
              <w:rPr>
                <w:rFonts w:hint="eastAsia"/>
              </w:rPr>
            </w:pPr>
            <w:r>
              <w:rPr>
                <w:spacing w:val="3"/>
              </w:rPr>
              <w:t>主席令第104号</w:t>
            </w:r>
            <w:r>
              <w:rPr>
                <w:spacing w:val="-32"/>
              </w:rPr>
            </w:r>
            <w:r>
              <w:rPr>
                <w:spacing w:val="3"/>
              </w:rPr>
            </w:r>
          </w:p>
        </w:tc>
        <w:tc>
          <w:tcPr>
            <w:tcW w:w="1558" w:type="dxa"/>
          </w:tcPr>
          <w:p w14:paraId="19ECDB58" w14:textId="77777777" w:rsidR="00924397" w:rsidRDefault="00924397"/>
        </w:tc>
      </w:tr>
      <w:tr w:rsidR="00924397" w14:paraId="6F11C2E3" w14:textId="77777777">
        <w:trPr>
          <w:trHeight w:val="364"/>
        </w:trPr>
        <w:tc>
          <w:tcPr>
            <w:tcW w:w="1111" w:type="dxa"/>
          </w:tcPr>
          <w:p w14:paraId="6B6DB399" w14:textId="77777777" w:rsidR="00924397" w:rsidRDefault="00000000">
            <w:pPr>
              <w:pStyle w:val="TableText"/>
              <w:spacing w:before="136" w:line="223" w:lineRule="auto"/>
              <w:ind w:left="565"/>
              <w:rPr>
                <w:rFonts w:hint="eastAsia"/>
              </w:rPr>
            </w:pPr>
            <w:r>
              <w:rPr>
                <w:color w:val="FF0000"/>
                <w:spacing w:val="-3"/>
              </w:rPr>
              <w:t>25.</w:t>
            </w:r>
          </w:p>
        </w:tc>
        <w:tc>
          <w:tcPr>
            <w:tcW w:w="4024" w:type="dxa"/>
          </w:tcPr>
          <w:p w14:paraId="6A8FE173" w14:textId="77777777" w:rsidR="00924397" w:rsidRDefault="00000000">
            <w:pPr>
              <w:pStyle w:val="TableText"/>
              <w:spacing w:before="136" w:line="219" w:lineRule="auto"/>
              <w:ind w:left="126"/>
              <w:rPr>
                <w:rFonts w:hint="eastAsia"/>
                <w:lang w:eastAsia="zh-CN"/>
              </w:rPr>
            </w:pPr>
            <w:r>
              <w:rPr>
                <w:color w:val="FF0000"/>
                <w:spacing w:val="-2"/>
                <w:lang w:eastAsia="zh-CN"/>
              </w:rPr>
              <w:t>中华人民共和国环境保护法(修订)</w:t>
            </w:r>
          </w:p>
        </w:tc>
        <w:tc>
          <w:tcPr>
            <w:tcW w:w="1429" w:type="dxa"/>
          </w:tcPr>
          <w:p w14:paraId="2CC8F622" w14:textId="77777777" w:rsidR="00924397" w:rsidRDefault="00000000">
            <w:pPr>
              <w:pStyle w:val="TableText"/>
              <w:spacing w:before="136" w:line="223" w:lineRule="auto"/>
              <w:ind w:left="314"/>
              <w:rPr>
                <w:rFonts w:hint="eastAsia"/>
              </w:rPr>
            </w:pPr>
            <w:r>
              <w:rPr>
                <w:color w:val="FF0000"/>
                <w:spacing w:val="-1"/>
              </w:rPr>
              <w:t>2014-4-24</w:t>
            </w:r>
          </w:p>
        </w:tc>
        <w:tc>
          <w:tcPr>
            <w:tcW w:w="1261" w:type="dxa"/>
          </w:tcPr>
          <w:p w14:paraId="34974BC5" w14:textId="77777777" w:rsidR="00924397" w:rsidRDefault="00000000">
            <w:pPr>
              <w:pStyle w:val="TableText"/>
              <w:spacing w:before="136" w:line="223" w:lineRule="auto"/>
              <w:ind w:left="185"/>
              <w:rPr>
                <w:rFonts w:hint="eastAsia"/>
              </w:rPr>
            </w:pPr>
            <w:r>
              <w:rPr>
                <w:color w:val="FF0000"/>
                <w:spacing w:val="-1"/>
              </w:rPr>
              <w:t>2015-01-01</w:t>
            </w:r>
          </w:p>
        </w:tc>
        <w:tc>
          <w:tcPr>
            <w:tcW w:w="2015" w:type="dxa"/>
          </w:tcPr>
          <w:p w14:paraId="2B42A11B" w14:textId="77777777" w:rsidR="00924397" w:rsidRDefault="00924397"/>
        </w:tc>
        <w:tc>
          <w:tcPr>
            <w:tcW w:w="1757" w:type="dxa"/>
          </w:tcPr>
          <w:p w14:paraId="362B48CC" w14:textId="77777777" w:rsidR="00924397" w:rsidRDefault="00000000">
            <w:pPr>
              <w:pStyle w:val="TableText"/>
              <w:spacing w:before="136" w:line="219" w:lineRule="auto"/>
              <w:ind w:left="253"/>
              <w:rPr>
                <w:rFonts w:hint="eastAsia"/>
              </w:rPr>
            </w:pPr>
            <w:r>
              <w:rPr>
                <w:spacing w:val="-2"/>
              </w:rPr>
              <w:t>全国人大常委会</w:t>
            </w:r>
          </w:p>
        </w:tc>
        <w:tc>
          <w:tcPr>
            <w:tcW w:w="2168" w:type="dxa"/>
          </w:tcPr>
          <w:p w14:paraId="35949898" w14:textId="77777777" w:rsidR="00924397" w:rsidRDefault="00000000">
            <w:pPr>
              <w:pStyle w:val="TableText"/>
              <w:spacing w:before="136" w:line="219" w:lineRule="auto"/>
              <w:ind w:left="552"/>
              <w:rPr>
                <w:rFonts w:hint="eastAsia"/>
              </w:rPr>
            </w:pPr>
            <w:r>
              <w:rPr>
                <w:color w:val="FF0000"/>
                <w:spacing w:val="5"/>
              </w:rPr>
              <w:t>主席令第9</w:t>
            </w:r>
            <w:r>
              <w:rPr>
                <w:color w:val="FF0000"/>
                <w:spacing w:val="-29"/>
              </w:rPr>
              <w:t xml:space="preserve"> </w:t>
            </w:r>
            <w:r>
              <w:rPr>
                <w:color w:val="FF0000"/>
                <w:spacing w:val="5"/>
              </w:rPr>
              <w:t>号</w:t>
            </w:r>
          </w:p>
        </w:tc>
        <w:tc>
          <w:tcPr>
            <w:tcW w:w="1558" w:type="dxa"/>
          </w:tcPr>
          <w:p w14:paraId="20AEDAEF" w14:textId="77777777" w:rsidR="00924397" w:rsidRDefault="00924397"/>
        </w:tc>
      </w:tr>
      <w:tr w:rsidR="00924397" w14:paraId="368F5172" w14:textId="77777777">
        <w:trPr>
          <w:trHeight w:val="365"/>
        </w:trPr>
        <w:tc>
          <w:tcPr>
            <w:tcW w:w="1111" w:type="dxa"/>
          </w:tcPr>
          <w:p w14:paraId="176E63EC" w14:textId="77777777" w:rsidR="00924397" w:rsidRDefault="00000000">
            <w:pPr>
              <w:pStyle w:val="TableText"/>
              <w:spacing w:before="139" w:line="221" w:lineRule="auto"/>
              <w:ind w:left="565"/>
              <w:rPr>
                <w:rFonts w:hint="eastAsia"/>
              </w:rPr>
            </w:pPr>
            <w:r>
              <w:rPr>
                <w:color w:val="FF0000"/>
                <w:spacing w:val="-3"/>
              </w:rPr>
              <w:t>26.</w:t>
            </w:r>
          </w:p>
        </w:tc>
        <w:tc>
          <w:tcPr>
            <w:tcW w:w="4024" w:type="dxa"/>
          </w:tcPr>
          <w:p w14:paraId="00FC061E" w14:textId="77777777" w:rsidR="00924397" w:rsidRDefault="00000000">
            <w:pPr>
              <w:pStyle w:val="TableText"/>
              <w:spacing w:before="139" w:line="219" w:lineRule="auto"/>
              <w:ind w:left="126"/>
              <w:rPr>
                <w:rFonts w:hint="eastAsia"/>
                <w:lang w:eastAsia="zh-CN"/>
              </w:rPr>
            </w:pPr>
            <w:r>
              <w:rPr>
                <w:color w:val="FF0000"/>
                <w:spacing w:val="-2"/>
                <w:lang w:eastAsia="zh-CN"/>
              </w:rPr>
              <w:t>中华人民共和国标准化法（修订）</w:t>
            </w:r>
          </w:p>
        </w:tc>
        <w:tc>
          <w:tcPr>
            <w:tcW w:w="1429" w:type="dxa"/>
          </w:tcPr>
          <w:p w14:paraId="5F8354E9" w14:textId="77777777" w:rsidR="00924397" w:rsidRDefault="00000000">
            <w:pPr>
              <w:pStyle w:val="TableText"/>
              <w:spacing w:before="139" w:line="221" w:lineRule="auto"/>
              <w:ind w:left="270"/>
              <w:rPr>
                <w:rFonts w:hint="eastAsia"/>
              </w:rPr>
            </w:pPr>
            <w:r>
              <w:rPr>
                <w:color w:val="FF0000"/>
                <w:spacing w:val="-1"/>
              </w:rPr>
              <w:t>2017-11-04</w:t>
            </w:r>
          </w:p>
        </w:tc>
        <w:tc>
          <w:tcPr>
            <w:tcW w:w="1261" w:type="dxa"/>
          </w:tcPr>
          <w:p w14:paraId="4C5D4856" w14:textId="77777777" w:rsidR="00924397" w:rsidRDefault="00000000">
            <w:pPr>
              <w:pStyle w:val="TableText"/>
              <w:spacing w:before="139" w:line="221" w:lineRule="auto"/>
              <w:ind w:left="185"/>
              <w:rPr>
                <w:rFonts w:hint="eastAsia"/>
              </w:rPr>
            </w:pPr>
            <w:r>
              <w:rPr>
                <w:color w:val="FF0000"/>
                <w:spacing w:val="-1"/>
              </w:rPr>
              <w:t>2018-01-01</w:t>
            </w:r>
          </w:p>
        </w:tc>
        <w:tc>
          <w:tcPr>
            <w:tcW w:w="2015" w:type="dxa"/>
          </w:tcPr>
          <w:p w14:paraId="31ACDA71" w14:textId="77777777" w:rsidR="00924397" w:rsidRDefault="00000000">
            <w:pPr>
              <w:pStyle w:val="TableText"/>
              <w:spacing w:before="139" w:line="221" w:lineRule="auto"/>
              <w:ind w:left="196"/>
              <w:rPr>
                <w:rFonts w:hint="eastAsia"/>
              </w:rPr>
            </w:pPr>
            <w:r>
              <w:rPr>
                <w:b/>
                <w:bCs/>
                <w:color w:val="FF0000"/>
                <w:spacing w:val="-2"/>
              </w:rPr>
              <w:t>2017-11-4/2018-1-1</w:t>
            </w:r>
          </w:p>
        </w:tc>
        <w:tc>
          <w:tcPr>
            <w:tcW w:w="1757" w:type="dxa"/>
          </w:tcPr>
          <w:p w14:paraId="4F44FAAA"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24512EE4" w14:textId="77777777" w:rsidR="00924397" w:rsidRDefault="00000000">
            <w:pPr>
              <w:pStyle w:val="TableText"/>
              <w:spacing w:before="139" w:line="219" w:lineRule="auto"/>
              <w:ind w:left="506"/>
              <w:rPr>
                <w:rFonts w:hint="eastAsia"/>
              </w:rPr>
            </w:pPr>
            <w:r>
              <w:rPr>
                <w:color w:val="FF0000"/>
                <w:spacing w:val="3"/>
              </w:rPr>
              <w:t>主席令第</w:t>
            </w:r>
            <w:r>
              <w:rPr>
                <w:color w:val="FF0000"/>
                <w:spacing w:val="-32"/>
              </w:rPr>
              <w:t xml:space="preserve"> </w:t>
            </w:r>
            <w:r>
              <w:rPr>
                <w:color w:val="FF0000"/>
                <w:spacing w:val="3"/>
              </w:rPr>
              <w:t>78号</w:t>
            </w:r>
          </w:p>
        </w:tc>
        <w:tc>
          <w:tcPr>
            <w:tcW w:w="1558" w:type="dxa"/>
          </w:tcPr>
          <w:p w14:paraId="5980A037" w14:textId="77777777" w:rsidR="00924397" w:rsidRDefault="00924397"/>
        </w:tc>
      </w:tr>
      <w:tr w:rsidR="00924397" w14:paraId="5926F69E" w14:textId="77777777">
        <w:trPr>
          <w:trHeight w:val="365"/>
        </w:trPr>
        <w:tc>
          <w:tcPr>
            <w:tcW w:w="1111" w:type="dxa"/>
          </w:tcPr>
          <w:p w14:paraId="333458BC" w14:textId="77777777" w:rsidR="00924397" w:rsidRDefault="00000000">
            <w:pPr>
              <w:pStyle w:val="TableText"/>
              <w:spacing w:before="138" w:line="222" w:lineRule="auto"/>
              <w:ind w:left="565"/>
              <w:rPr>
                <w:rFonts w:hint="eastAsia"/>
              </w:rPr>
            </w:pPr>
            <w:r>
              <w:rPr>
                <w:spacing w:val="-3"/>
              </w:rPr>
              <w:t>27.</w:t>
            </w:r>
          </w:p>
        </w:tc>
        <w:tc>
          <w:tcPr>
            <w:tcW w:w="4024" w:type="dxa"/>
          </w:tcPr>
          <w:p w14:paraId="7A3CE15C" w14:textId="77777777" w:rsidR="00924397" w:rsidRDefault="00000000">
            <w:pPr>
              <w:pStyle w:val="TableText"/>
              <w:spacing w:before="139" w:line="219" w:lineRule="auto"/>
              <w:ind w:left="126"/>
              <w:rPr>
                <w:rFonts w:hint="eastAsia"/>
                <w:lang w:eastAsia="zh-CN"/>
              </w:rPr>
            </w:pPr>
            <w:r>
              <w:rPr>
                <w:color w:val="FF0000"/>
                <w:spacing w:val="-3"/>
                <w:lang w:eastAsia="zh-CN"/>
              </w:rPr>
              <w:t>中华人民共和国民法典</w:t>
            </w:r>
          </w:p>
        </w:tc>
        <w:tc>
          <w:tcPr>
            <w:tcW w:w="1429" w:type="dxa"/>
          </w:tcPr>
          <w:p w14:paraId="0C9E880D" w14:textId="77777777" w:rsidR="00924397" w:rsidRDefault="00000000">
            <w:pPr>
              <w:pStyle w:val="TableText"/>
              <w:spacing w:before="138" w:line="222" w:lineRule="auto"/>
              <w:ind w:left="270"/>
              <w:rPr>
                <w:rFonts w:hint="eastAsia"/>
              </w:rPr>
            </w:pPr>
            <w:r>
              <w:rPr>
                <w:color w:val="FF0000"/>
                <w:spacing w:val="-1"/>
              </w:rPr>
              <w:t>2020-05-28</w:t>
            </w:r>
          </w:p>
        </w:tc>
        <w:tc>
          <w:tcPr>
            <w:tcW w:w="1261" w:type="dxa"/>
          </w:tcPr>
          <w:p w14:paraId="38D6177E" w14:textId="77777777" w:rsidR="00924397" w:rsidRDefault="00000000">
            <w:pPr>
              <w:pStyle w:val="TableText"/>
              <w:spacing w:before="138" w:line="222" w:lineRule="auto"/>
              <w:ind w:left="185"/>
              <w:rPr>
                <w:rFonts w:hint="eastAsia"/>
              </w:rPr>
            </w:pPr>
            <w:r>
              <w:rPr>
                <w:color w:val="FF0000"/>
                <w:spacing w:val="-1"/>
              </w:rPr>
              <w:t>2021-01-01</w:t>
            </w:r>
          </w:p>
        </w:tc>
        <w:tc>
          <w:tcPr>
            <w:tcW w:w="2015" w:type="dxa"/>
          </w:tcPr>
          <w:p w14:paraId="084FFC2B" w14:textId="77777777" w:rsidR="00924397" w:rsidRDefault="00924397"/>
        </w:tc>
        <w:tc>
          <w:tcPr>
            <w:tcW w:w="1757" w:type="dxa"/>
          </w:tcPr>
          <w:p w14:paraId="7F89A45B" w14:textId="77777777" w:rsidR="00924397" w:rsidRDefault="00000000">
            <w:pPr>
              <w:pStyle w:val="TableText"/>
              <w:spacing w:before="138" w:line="219" w:lineRule="auto"/>
              <w:ind w:left="253"/>
              <w:rPr>
                <w:rFonts w:hint="eastAsia"/>
              </w:rPr>
            </w:pPr>
            <w:r>
              <w:rPr>
                <w:color w:val="FF0000"/>
                <w:spacing w:val="-2"/>
              </w:rPr>
              <w:t>全国人大常委会</w:t>
            </w:r>
          </w:p>
        </w:tc>
        <w:tc>
          <w:tcPr>
            <w:tcW w:w="2168" w:type="dxa"/>
          </w:tcPr>
          <w:p w14:paraId="5E7333BD" w14:textId="77777777" w:rsidR="00924397" w:rsidRDefault="00000000">
            <w:pPr>
              <w:pStyle w:val="TableText"/>
              <w:spacing w:before="138" w:line="219" w:lineRule="auto"/>
              <w:ind w:left="214"/>
              <w:rPr>
                <w:rFonts w:hint="eastAsia"/>
              </w:rPr>
            </w:pPr>
            <w:r>
              <w:rPr>
                <w:color w:val="FF0000"/>
                <w:spacing w:val="-2"/>
              </w:rPr>
              <w:t>2020</w:t>
            </w:r>
            <w:r>
              <w:rPr>
                <w:color w:val="FF0000"/>
                <w:spacing w:val="-36"/>
              </w:rPr>
              <w:t xml:space="preserve"> </w:t>
            </w:r>
            <w:r>
              <w:rPr>
                <w:color w:val="FF0000"/>
                <w:spacing w:val="-2"/>
              </w:rPr>
              <w:t>年主席令第</w:t>
            </w:r>
            <w:r>
              <w:rPr>
                <w:color w:val="FF0000"/>
                <w:spacing w:val="-38"/>
              </w:rPr>
              <w:t xml:space="preserve"> </w:t>
            </w:r>
            <w:r>
              <w:rPr>
                <w:color w:val="FF0000"/>
                <w:spacing w:val="-2"/>
              </w:rPr>
              <w:t>45</w:t>
            </w:r>
            <w:r>
              <w:rPr>
                <w:color w:val="FF0000"/>
                <w:spacing w:val="-37"/>
              </w:rPr>
              <w:t xml:space="preserve"> </w:t>
            </w:r>
            <w:r>
              <w:rPr>
                <w:color w:val="FF0000"/>
                <w:spacing w:val="-2"/>
              </w:rPr>
              <w:t>号</w:t>
            </w:r>
          </w:p>
        </w:tc>
        <w:tc>
          <w:tcPr>
            <w:tcW w:w="1558" w:type="dxa"/>
          </w:tcPr>
          <w:p w14:paraId="0494BD18" w14:textId="77777777" w:rsidR="00924397" w:rsidRDefault="00924397"/>
        </w:tc>
      </w:tr>
      <w:tr w:rsidR="00924397" w14:paraId="1576EE67" w14:textId="77777777">
        <w:trPr>
          <w:trHeight w:val="724"/>
        </w:trPr>
        <w:tc>
          <w:tcPr>
            <w:tcW w:w="1111" w:type="dxa"/>
          </w:tcPr>
          <w:p w14:paraId="46CFEE61" w14:textId="77777777" w:rsidR="00924397" w:rsidRDefault="00924397">
            <w:pPr>
              <w:spacing w:line="258" w:lineRule="auto"/>
            </w:pPr>
          </w:p>
          <w:p w14:paraId="31F8D70E" w14:textId="77777777" w:rsidR="00924397" w:rsidRDefault="00000000">
            <w:pPr>
              <w:pStyle w:val="TableText"/>
              <w:spacing w:before="58" w:line="239" w:lineRule="auto"/>
              <w:ind w:left="541"/>
              <w:rPr>
                <w:rFonts w:hint="eastAsia"/>
              </w:rPr>
            </w:pPr>
            <w:r>
              <w:rPr>
                <w:color w:val="FF0000"/>
                <w:spacing w:val="-3"/>
              </w:rPr>
              <w:t>28.</w:t>
            </w:r>
          </w:p>
        </w:tc>
        <w:tc>
          <w:tcPr>
            <w:tcW w:w="4024" w:type="dxa"/>
          </w:tcPr>
          <w:p w14:paraId="325F096E" w14:textId="77777777" w:rsidR="00924397" w:rsidRDefault="00924397">
            <w:pPr>
              <w:spacing w:line="258" w:lineRule="auto"/>
              <w:rPr>
                <w:lang w:eastAsia="zh-CN"/>
              </w:rPr>
            </w:pPr>
          </w:p>
          <w:p w14:paraId="02F99688" w14:textId="77777777" w:rsidR="00924397" w:rsidRDefault="00000000">
            <w:pPr>
              <w:pStyle w:val="TableText"/>
              <w:spacing w:before="59" w:line="219" w:lineRule="auto"/>
              <w:ind w:left="126"/>
              <w:rPr>
                <w:rFonts w:hint="eastAsia"/>
                <w:lang w:eastAsia="zh-CN"/>
              </w:rPr>
            </w:pPr>
            <w:r>
              <w:rPr>
                <w:color w:val="FF0000"/>
                <w:spacing w:val="-2"/>
                <w:lang w:eastAsia="zh-CN"/>
              </w:rPr>
              <w:t>中华人民共和国计量法（修订）</w:t>
            </w:r>
          </w:p>
        </w:tc>
        <w:tc>
          <w:tcPr>
            <w:tcW w:w="1429" w:type="dxa"/>
          </w:tcPr>
          <w:p w14:paraId="3C10A384" w14:textId="77777777" w:rsidR="00924397" w:rsidRDefault="00924397">
            <w:pPr>
              <w:spacing w:line="258" w:lineRule="auto"/>
              <w:rPr>
                <w:lang w:eastAsia="zh-CN"/>
              </w:rPr>
            </w:pPr>
          </w:p>
          <w:p w14:paraId="655DDD10" w14:textId="77777777" w:rsidR="00924397" w:rsidRDefault="00000000">
            <w:pPr>
              <w:pStyle w:val="TableText"/>
              <w:spacing w:before="58"/>
              <w:ind w:left="359"/>
              <w:rPr>
                <w:rFonts w:hint="eastAsia"/>
              </w:rPr>
            </w:pPr>
            <w:r>
              <w:rPr>
                <w:color w:val="FF0000"/>
                <w:spacing w:val="-2"/>
              </w:rPr>
              <w:t>2017-3-1</w:t>
            </w:r>
          </w:p>
        </w:tc>
        <w:tc>
          <w:tcPr>
            <w:tcW w:w="1261" w:type="dxa"/>
          </w:tcPr>
          <w:p w14:paraId="5CF6A50C" w14:textId="77777777" w:rsidR="00924397" w:rsidRDefault="00924397">
            <w:pPr>
              <w:spacing w:line="258" w:lineRule="auto"/>
            </w:pPr>
          </w:p>
          <w:p w14:paraId="7D26AF52" w14:textId="77777777" w:rsidR="00924397" w:rsidRDefault="00000000">
            <w:pPr>
              <w:pStyle w:val="TableText"/>
              <w:spacing w:before="58"/>
              <w:ind w:left="274"/>
              <w:rPr>
                <w:rFonts w:hint="eastAsia"/>
              </w:rPr>
            </w:pPr>
            <w:r>
              <w:rPr>
                <w:color w:val="FF0000"/>
                <w:spacing w:val="-2"/>
              </w:rPr>
              <w:t>2017-3-1</w:t>
            </w:r>
          </w:p>
        </w:tc>
        <w:tc>
          <w:tcPr>
            <w:tcW w:w="2015" w:type="dxa"/>
          </w:tcPr>
          <w:p w14:paraId="5020E78E" w14:textId="77777777" w:rsidR="00924397" w:rsidRDefault="00000000">
            <w:pPr>
              <w:pStyle w:val="TableText"/>
              <w:spacing w:before="138" w:line="224" w:lineRule="auto"/>
              <w:ind w:left="151"/>
              <w:rPr>
                <w:rFonts w:hint="eastAsia"/>
              </w:rPr>
            </w:pPr>
            <w:r>
              <w:rPr>
                <w:b/>
                <w:bCs/>
                <w:color w:val="FF0000"/>
                <w:spacing w:val="-2"/>
              </w:rPr>
              <w:t>2017-12-27/2017-12-</w:t>
            </w:r>
          </w:p>
          <w:p w14:paraId="19601BB7" w14:textId="77777777" w:rsidR="00924397" w:rsidRDefault="00000000">
            <w:pPr>
              <w:pStyle w:val="TableText"/>
              <w:spacing w:before="141" w:line="221" w:lineRule="auto"/>
              <w:ind w:left="921"/>
              <w:rPr>
                <w:rFonts w:hint="eastAsia"/>
              </w:rPr>
            </w:pPr>
            <w:r>
              <w:rPr>
                <w:b/>
                <w:bCs/>
                <w:color w:val="FF0000"/>
                <w:spacing w:val="-6"/>
              </w:rPr>
              <w:t>28</w:t>
            </w:r>
          </w:p>
        </w:tc>
        <w:tc>
          <w:tcPr>
            <w:tcW w:w="1757" w:type="dxa"/>
          </w:tcPr>
          <w:p w14:paraId="1713E8E4" w14:textId="77777777" w:rsidR="00924397" w:rsidRDefault="00924397">
            <w:pPr>
              <w:spacing w:line="258" w:lineRule="auto"/>
            </w:pPr>
          </w:p>
          <w:p w14:paraId="71DA2926" w14:textId="77777777" w:rsidR="00924397" w:rsidRDefault="00000000">
            <w:pPr>
              <w:pStyle w:val="TableText"/>
              <w:spacing w:before="58" w:line="219" w:lineRule="auto"/>
              <w:ind w:left="253"/>
              <w:rPr>
                <w:rFonts w:hint="eastAsia"/>
              </w:rPr>
            </w:pPr>
            <w:r>
              <w:rPr>
                <w:spacing w:val="-2"/>
              </w:rPr>
              <w:t>全国人大常委会</w:t>
            </w:r>
          </w:p>
        </w:tc>
        <w:tc>
          <w:tcPr>
            <w:tcW w:w="2168" w:type="dxa"/>
          </w:tcPr>
          <w:p w14:paraId="59698B18" w14:textId="77777777" w:rsidR="00924397" w:rsidRDefault="00924397">
            <w:pPr>
              <w:spacing w:line="258" w:lineRule="auto"/>
            </w:pPr>
          </w:p>
          <w:p w14:paraId="4109EDF6" w14:textId="77777777" w:rsidR="00924397" w:rsidRDefault="00000000">
            <w:pPr>
              <w:pStyle w:val="TableText"/>
              <w:spacing w:before="58" w:line="219" w:lineRule="auto"/>
              <w:ind w:left="504"/>
              <w:rPr>
                <w:rFonts w:hint="eastAsia"/>
              </w:rPr>
            </w:pPr>
            <w:r>
              <w:rPr>
                <w:b/>
                <w:bCs/>
                <w:color w:val="FF0000"/>
                <w:spacing w:val="3"/>
              </w:rPr>
              <w:t>主席令第86</w:t>
            </w:r>
            <w:r>
              <w:rPr>
                <w:color w:val="FF0000"/>
                <w:spacing w:val="-29"/>
              </w:rPr>
              <w:t xml:space="preserve"> </w:t>
            </w:r>
            <w:r>
              <w:rPr>
                <w:b/>
                <w:bCs/>
                <w:color w:val="FF0000"/>
                <w:spacing w:val="3"/>
              </w:rPr>
              <w:t>号</w:t>
            </w:r>
          </w:p>
        </w:tc>
        <w:tc>
          <w:tcPr>
            <w:tcW w:w="1558" w:type="dxa"/>
          </w:tcPr>
          <w:p w14:paraId="34FAD2D4" w14:textId="77777777" w:rsidR="00924397" w:rsidRDefault="00924397"/>
        </w:tc>
      </w:tr>
      <w:tr w:rsidR="00924397" w14:paraId="09A7EA89" w14:textId="77777777">
        <w:trPr>
          <w:trHeight w:val="365"/>
        </w:trPr>
        <w:tc>
          <w:tcPr>
            <w:tcW w:w="1111" w:type="dxa"/>
          </w:tcPr>
          <w:p w14:paraId="0EA4A1AA" w14:textId="77777777" w:rsidR="00924397" w:rsidRDefault="00000000">
            <w:pPr>
              <w:pStyle w:val="TableText"/>
              <w:spacing w:before="139" w:line="221" w:lineRule="auto"/>
              <w:ind w:left="565"/>
              <w:rPr>
                <w:rFonts w:hint="eastAsia"/>
              </w:rPr>
            </w:pPr>
            <w:r>
              <w:rPr>
                <w:spacing w:val="-3"/>
              </w:rPr>
              <w:t>29.</w:t>
            </w:r>
          </w:p>
        </w:tc>
        <w:tc>
          <w:tcPr>
            <w:tcW w:w="4024" w:type="dxa"/>
          </w:tcPr>
          <w:p w14:paraId="5CDAABBB" w14:textId="77777777" w:rsidR="00924397" w:rsidRDefault="00000000">
            <w:pPr>
              <w:pStyle w:val="TableText"/>
              <w:spacing w:before="139" w:line="219" w:lineRule="auto"/>
              <w:ind w:left="126"/>
              <w:rPr>
                <w:rFonts w:hint="eastAsia"/>
                <w:lang w:eastAsia="zh-CN"/>
              </w:rPr>
            </w:pPr>
            <w:r>
              <w:rPr>
                <w:spacing w:val="-3"/>
                <w:lang w:eastAsia="zh-CN"/>
              </w:rPr>
              <w:t>中华人民共和国劳动法</w:t>
            </w:r>
          </w:p>
        </w:tc>
        <w:tc>
          <w:tcPr>
            <w:tcW w:w="1429" w:type="dxa"/>
          </w:tcPr>
          <w:p w14:paraId="4BFB0EE2" w14:textId="77777777" w:rsidR="00924397" w:rsidRDefault="00000000">
            <w:pPr>
              <w:pStyle w:val="TableText"/>
              <w:spacing w:before="139" w:line="221" w:lineRule="auto"/>
              <w:ind w:left="370"/>
              <w:rPr>
                <w:rFonts w:hint="eastAsia"/>
              </w:rPr>
            </w:pPr>
            <w:r>
              <w:rPr>
                <w:spacing w:val="-3"/>
              </w:rPr>
              <w:t>1994-7-5</w:t>
            </w:r>
          </w:p>
        </w:tc>
        <w:tc>
          <w:tcPr>
            <w:tcW w:w="1261" w:type="dxa"/>
          </w:tcPr>
          <w:p w14:paraId="7976C7CB" w14:textId="77777777" w:rsidR="00924397" w:rsidRDefault="00000000">
            <w:pPr>
              <w:pStyle w:val="TableText"/>
              <w:spacing w:before="139" w:line="221" w:lineRule="auto"/>
              <w:ind w:left="285"/>
              <w:rPr>
                <w:rFonts w:hint="eastAsia"/>
              </w:rPr>
            </w:pPr>
            <w:r>
              <w:rPr>
                <w:spacing w:val="-3"/>
              </w:rPr>
              <w:t>1995-1-1</w:t>
            </w:r>
          </w:p>
        </w:tc>
        <w:tc>
          <w:tcPr>
            <w:tcW w:w="2015" w:type="dxa"/>
          </w:tcPr>
          <w:p w14:paraId="5CDBB2D3" w14:textId="77777777" w:rsidR="00924397" w:rsidRDefault="00000000">
            <w:pPr>
              <w:pStyle w:val="TableText"/>
              <w:spacing w:before="139" w:line="221" w:lineRule="auto"/>
              <w:ind w:left="564"/>
              <w:rPr>
                <w:rFonts w:hint="eastAsia"/>
              </w:rPr>
            </w:pPr>
            <w:r>
              <w:rPr>
                <w:spacing w:val="-1"/>
              </w:rPr>
              <w:t>2018-12-29</w:t>
            </w:r>
          </w:p>
        </w:tc>
        <w:tc>
          <w:tcPr>
            <w:tcW w:w="1757" w:type="dxa"/>
          </w:tcPr>
          <w:p w14:paraId="7368410F"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0194D8AF" w14:textId="77777777" w:rsidR="00924397" w:rsidRDefault="00000000">
            <w:pPr>
              <w:pStyle w:val="TableText"/>
              <w:spacing w:before="138" w:line="219" w:lineRule="auto"/>
              <w:ind w:left="504"/>
              <w:rPr>
                <w:rFonts w:hint="eastAsia"/>
              </w:rPr>
            </w:pPr>
            <w:r>
              <w:rPr>
                <w:b/>
                <w:bCs/>
                <w:spacing w:val="-4"/>
              </w:rPr>
              <w:t>主席令第</w:t>
            </w:r>
            <w:r>
              <w:rPr>
                <w:spacing w:val="-36"/>
              </w:rPr>
              <w:t xml:space="preserve"> </w:t>
            </w:r>
            <w:r>
              <w:rPr>
                <w:b/>
                <w:bCs/>
                <w:spacing w:val="-4"/>
              </w:rPr>
              <w:t>28</w:t>
            </w:r>
            <w:r>
              <w:rPr>
                <w:spacing w:val="-34"/>
              </w:rPr>
              <w:t xml:space="preserve"> </w:t>
            </w:r>
            <w:r>
              <w:rPr>
                <w:b/>
                <w:bCs/>
                <w:spacing w:val="-4"/>
              </w:rPr>
              <w:t>号</w:t>
            </w:r>
          </w:p>
        </w:tc>
        <w:tc>
          <w:tcPr>
            <w:tcW w:w="1558" w:type="dxa"/>
          </w:tcPr>
          <w:p w14:paraId="46496B58" w14:textId="77777777" w:rsidR="00924397" w:rsidRDefault="00924397"/>
        </w:tc>
      </w:tr>
      <w:tr w:rsidR="00924397" w14:paraId="19607720" w14:textId="77777777">
        <w:trPr>
          <w:trHeight w:val="365"/>
        </w:trPr>
        <w:tc>
          <w:tcPr>
            <w:tcW w:w="1111" w:type="dxa"/>
          </w:tcPr>
          <w:p w14:paraId="09DD475D" w14:textId="77777777" w:rsidR="00924397" w:rsidRDefault="00000000">
            <w:pPr>
              <w:pStyle w:val="TableText"/>
              <w:spacing w:before="138" w:line="222" w:lineRule="auto"/>
              <w:ind w:left="566"/>
              <w:rPr>
                <w:rFonts w:hint="eastAsia"/>
              </w:rPr>
            </w:pPr>
            <w:r>
              <w:rPr>
                <w:color w:val="FF0000"/>
                <w:spacing w:val="-4"/>
              </w:rPr>
              <w:t>30.</w:t>
            </w:r>
          </w:p>
        </w:tc>
        <w:tc>
          <w:tcPr>
            <w:tcW w:w="4024" w:type="dxa"/>
          </w:tcPr>
          <w:p w14:paraId="09077A1A" w14:textId="77777777" w:rsidR="00924397" w:rsidRDefault="00000000">
            <w:pPr>
              <w:pStyle w:val="TableText"/>
              <w:spacing w:before="139" w:line="219" w:lineRule="auto"/>
              <w:ind w:left="126"/>
              <w:rPr>
                <w:rFonts w:hint="eastAsia"/>
                <w:lang w:eastAsia="zh-CN"/>
              </w:rPr>
            </w:pPr>
            <w:r>
              <w:rPr>
                <w:color w:val="FF0000"/>
                <w:spacing w:val="-2"/>
                <w:lang w:eastAsia="zh-CN"/>
              </w:rPr>
              <w:t>中华人民共和国特种设备安全法</w:t>
            </w:r>
          </w:p>
        </w:tc>
        <w:tc>
          <w:tcPr>
            <w:tcW w:w="1429" w:type="dxa"/>
          </w:tcPr>
          <w:p w14:paraId="7EE3FD93" w14:textId="77777777" w:rsidR="00924397" w:rsidRDefault="00000000">
            <w:pPr>
              <w:pStyle w:val="TableText"/>
              <w:spacing w:before="138" w:line="222" w:lineRule="auto"/>
              <w:ind w:left="270"/>
              <w:rPr>
                <w:rFonts w:hint="eastAsia"/>
              </w:rPr>
            </w:pPr>
            <w:r>
              <w:rPr>
                <w:color w:val="FF0000"/>
                <w:spacing w:val="-1"/>
              </w:rPr>
              <w:t>2013-06-29</w:t>
            </w:r>
          </w:p>
        </w:tc>
        <w:tc>
          <w:tcPr>
            <w:tcW w:w="1261" w:type="dxa"/>
          </w:tcPr>
          <w:p w14:paraId="0B83F135" w14:textId="77777777" w:rsidR="00924397" w:rsidRDefault="00000000">
            <w:pPr>
              <w:pStyle w:val="TableText"/>
              <w:spacing w:before="138" w:line="222" w:lineRule="auto"/>
              <w:ind w:left="185"/>
              <w:rPr>
                <w:rFonts w:hint="eastAsia"/>
              </w:rPr>
            </w:pPr>
            <w:r>
              <w:rPr>
                <w:color w:val="FF0000"/>
                <w:spacing w:val="-1"/>
              </w:rPr>
              <w:t>2014-01-01</w:t>
            </w:r>
          </w:p>
        </w:tc>
        <w:tc>
          <w:tcPr>
            <w:tcW w:w="2015" w:type="dxa"/>
          </w:tcPr>
          <w:p w14:paraId="5FC93B05" w14:textId="77777777" w:rsidR="00924397" w:rsidRDefault="00924397"/>
        </w:tc>
        <w:tc>
          <w:tcPr>
            <w:tcW w:w="1757" w:type="dxa"/>
          </w:tcPr>
          <w:p w14:paraId="45EA1492"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4023F224" w14:textId="77777777" w:rsidR="00924397" w:rsidRDefault="00000000">
            <w:pPr>
              <w:pStyle w:val="TableText"/>
              <w:spacing w:before="138" w:line="219" w:lineRule="auto"/>
              <w:ind w:left="552"/>
              <w:rPr>
                <w:rFonts w:hint="eastAsia"/>
              </w:rPr>
            </w:pPr>
            <w:r>
              <w:rPr>
                <w:color w:val="FF0000"/>
                <w:spacing w:val="5"/>
              </w:rPr>
              <w:t>主席令第4</w:t>
            </w:r>
            <w:r>
              <w:rPr>
                <w:color w:val="FF0000"/>
                <w:spacing w:val="-29"/>
              </w:rPr>
              <w:t xml:space="preserve"> </w:t>
            </w:r>
            <w:r>
              <w:rPr>
                <w:color w:val="FF0000"/>
                <w:spacing w:val="5"/>
              </w:rPr>
              <w:t>号</w:t>
            </w:r>
          </w:p>
        </w:tc>
        <w:tc>
          <w:tcPr>
            <w:tcW w:w="1558" w:type="dxa"/>
          </w:tcPr>
          <w:p w14:paraId="3E0D2565" w14:textId="77777777" w:rsidR="00924397" w:rsidRDefault="00924397"/>
        </w:tc>
      </w:tr>
      <w:tr w:rsidR="00924397" w14:paraId="6A9BA44D" w14:textId="77777777">
        <w:trPr>
          <w:trHeight w:val="365"/>
        </w:trPr>
        <w:tc>
          <w:tcPr>
            <w:tcW w:w="1111" w:type="dxa"/>
          </w:tcPr>
          <w:p w14:paraId="24C6BB87" w14:textId="77777777" w:rsidR="00924397" w:rsidRDefault="00000000">
            <w:pPr>
              <w:pStyle w:val="TableText"/>
              <w:spacing w:before="138" w:line="222" w:lineRule="auto"/>
              <w:ind w:left="566"/>
              <w:rPr>
                <w:rFonts w:hint="eastAsia"/>
              </w:rPr>
            </w:pPr>
            <w:r>
              <w:rPr>
                <w:spacing w:val="-4"/>
              </w:rPr>
              <w:t>31.</w:t>
            </w:r>
          </w:p>
        </w:tc>
        <w:tc>
          <w:tcPr>
            <w:tcW w:w="4024" w:type="dxa"/>
          </w:tcPr>
          <w:p w14:paraId="7714E6A8" w14:textId="77777777" w:rsidR="00924397" w:rsidRDefault="00000000">
            <w:pPr>
              <w:pStyle w:val="TableText"/>
              <w:spacing w:before="138" w:line="219" w:lineRule="auto"/>
              <w:ind w:left="126"/>
              <w:rPr>
                <w:rFonts w:hint="eastAsia"/>
                <w:lang w:eastAsia="zh-CN"/>
              </w:rPr>
            </w:pPr>
            <w:r>
              <w:rPr>
                <w:spacing w:val="-2"/>
                <w:lang w:eastAsia="zh-CN"/>
              </w:rPr>
              <w:t>中华人民共和国未成年人保护法</w:t>
            </w:r>
          </w:p>
        </w:tc>
        <w:tc>
          <w:tcPr>
            <w:tcW w:w="1429" w:type="dxa"/>
          </w:tcPr>
          <w:p w14:paraId="77E1B935" w14:textId="77777777" w:rsidR="00924397" w:rsidRDefault="00000000">
            <w:pPr>
              <w:pStyle w:val="TableText"/>
              <w:spacing w:before="138" w:line="222" w:lineRule="auto"/>
              <w:ind w:left="270"/>
              <w:rPr>
                <w:rFonts w:hint="eastAsia"/>
              </w:rPr>
            </w:pPr>
            <w:r>
              <w:rPr>
                <w:spacing w:val="-1"/>
              </w:rPr>
              <w:t>2012-10-26</w:t>
            </w:r>
          </w:p>
        </w:tc>
        <w:tc>
          <w:tcPr>
            <w:tcW w:w="1261" w:type="dxa"/>
          </w:tcPr>
          <w:p w14:paraId="298B21F6" w14:textId="77777777" w:rsidR="00924397" w:rsidRDefault="00000000">
            <w:pPr>
              <w:pStyle w:val="TableText"/>
              <w:spacing w:before="138" w:line="222" w:lineRule="auto"/>
              <w:ind w:left="274"/>
              <w:rPr>
                <w:rFonts w:hint="eastAsia"/>
              </w:rPr>
            </w:pPr>
            <w:r>
              <w:rPr>
                <w:spacing w:val="-2"/>
              </w:rPr>
              <w:t>2013-1-1</w:t>
            </w:r>
          </w:p>
        </w:tc>
        <w:tc>
          <w:tcPr>
            <w:tcW w:w="2015" w:type="dxa"/>
          </w:tcPr>
          <w:p w14:paraId="59A2B002" w14:textId="77777777" w:rsidR="00924397" w:rsidRDefault="00924397"/>
        </w:tc>
        <w:tc>
          <w:tcPr>
            <w:tcW w:w="1757" w:type="dxa"/>
          </w:tcPr>
          <w:p w14:paraId="51472E2B"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32C3019C" w14:textId="77777777" w:rsidR="00924397" w:rsidRDefault="00000000">
            <w:pPr>
              <w:pStyle w:val="TableText"/>
              <w:spacing w:before="94" w:line="219" w:lineRule="auto"/>
              <w:ind w:left="506"/>
              <w:rPr>
                <w:rFonts w:hint="eastAsia"/>
              </w:rPr>
            </w:pPr>
            <w:r>
              <w:rPr>
                <w:spacing w:val="3"/>
              </w:rPr>
              <w:t>主席令第</w:t>
            </w:r>
            <w:r>
              <w:rPr>
                <w:spacing w:val="-32"/>
              </w:rPr>
              <w:t xml:space="preserve"> </w:t>
            </w:r>
            <w:r>
              <w:rPr>
                <w:spacing w:val="3"/>
              </w:rPr>
              <w:t>65号</w:t>
            </w:r>
          </w:p>
        </w:tc>
        <w:tc>
          <w:tcPr>
            <w:tcW w:w="1558" w:type="dxa"/>
          </w:tcPr>
          <w:p w14:paraId="7E219D47" w14:textId="77777777" w:rsidR="00924397" w:rsidRDefault="00924397"/>
        </w:tc>
      </w:tr>
      <w:tr w:rsidR="00924397" w14:paraId="6EFBF44B" w14:textId="77777777">
        <w:trPr>
          <w:trHeight w:val="365"/>
        </w:trPr>
        <w:tc>
          <w:tcPr>
            <w:tcW w:w="1111" w:type="dxa"/>
          </w:tcPr>
          <w:p w14:paraId="6FFB1362" w14:textId="77777777" w:rsidR="00924397" w:rsidRDefault="00000000">
            <w:pPr>
              <w:pStyle w:val="TableText"/>
              <w:spacing w:before="140" w:line="220" w:lineRule="auto"/>
              <w:ind w:left="566"/>
              <w:rPr>
                <w:rFonts w:hint="eastAsia"/>
              </w:rPr>
            </w:pPr>
            <w:r>
              <w:rPr>
                <w:spacing w:val="-4"/>
              </w:rPr>
              <w:t>32.</w:t>
            </w:r>
          </w:p>
        </w:tc>
        <w:tc>
          <w:tcPr>
            <w:tcW w:w="4024" w:type="dxa"/>
          </w:tcPr>
          <w:p w14:paraId="0E2388A5" w14:textId="77777777" w:rsidR="00924397" w:rsidRDefault="00000000">
            <w:pPr>
              <w:pStyle w:val="TableText"/>
              <w:spacing w:before="140" w:line="219" w:lineRule="auto"/>
              <w:ind w:left="126"/>
              <w:rPr>
                <w:rFonts w:hint="eastAsia"/>
                <w:lang w:eastAsia="zh-CN"/>
              </w:rPr>
            </w:pPr>
            <w:r>
              <w:rPr>
                <w:spacing w:val="-2"/>
                <w:lang w:eastAsia="zh-CN"/>
              </w:rPr>
              <w:t>中华人民共和国妇女权益保障法</w:t>
            </w:r>
          </w:p>
        </w:tc>
        <w:tc>
          <w:tcPr>
            <w:tcW w:w="1429" w:type="dxa"/>
          </w:tcPr>
          <w:p w14:paraId="043DE71B" w14:textId="77777777" w:rsidR="00924397" w:rsidRDefault="00000000">
            <w:pPr>
              <w:pStyle w:val="TableText"/>
              <w:spacing w:before="140" w:line="220" w:lineRule="auto"/>
              <w:ind w:left="270"/>
              <w:rPr>
                <w:rFonts w:hint="eastAsia"/>
              </w:rPr>
            </w:pPr>
            <w:r>
              <w:rPr>
                <w:spacing w:val="-1"/>
              </w:rPr>
              <w:t>2005-08-28</w:t>
            </w:r>
          </w:p>
        </w:tc>
        <w:tc>
          <w:tcPr>
            <w:tcW w:w="1261" w:type="dxa"/>
          </w:tcPr>
          <w:p w14:paraId="55D79D05" w14:textId="77777777" w:rsidR="00924397" w:rsidRDefault="00000000">
            <w:pPr>
              <w:pStyle w:val="TableText"/>
              <w:spacing w:before="140" w:line="220" w:lineRule="auto"/>
              <w:ind w:left="185"/>
              <w:rPr>
                <w:rFonts w:hint="eastAsia"/>
              </w:rPr>
            </w:pPr>
            <w:r>
              <w:rPr>
                <w:spacing w:val="-1"/>
              </w:rPr>
              <w:t>2005-12-01</w:t>
            </w:r>
          </w:p>
        </w:tc>
        <w:tc>
          <w:tcPr>
            <w:tcW w:w="2015" w:type="dxa"/>
          </w:tcPr>
          <w:p w14:paraId="4BAFBB15" w14:textId="77777777" w:rsidR="00924397" w:rsidRDefault="00924397"/>
        </w:tc>
        <w:tc>
          <w:tcPr>
            <w:tcW w:w="1757" w:type="dxa"/>
          </w:tcPr>
          <w:p w14:paraId="2FA8EE8B" w14:textId="77777777" w:rsidR="00924397" w:rsidRDefault="00000000">
            <w:pPr>
              <w:pStyle w:val="TableText"/>
              <w:spacing w:before="140" w:line="219" w:lineRule="auto"/>
              <w:ind w:left="253"/>
              <w:rPr>
                <w:rFonts w:hint="eastAsia"/>
              </w:rPr>
            </w:pPr>
            <w:r>
              <w:rPr>
                <w:spacing w:val="-2"/>
              </w:rPr>
              <w:t>全国人大常委会</w:t>
            </w:r>
          </w:p>
        </w:tc>
        <w:tc>
          <w:tcPr>
            <w:tcW w:w="2168" w:type="dxa"/>
          </w:tcPr>
          <w:p w14:paraId="7ED42322" w14:textId="77777777" w:rsidR="00924397" w:rsidRDefault="00000000">
            <w:pPr>
              <w:pStyle w:val="TableText"/>
              <w:spacing w:before="94" w:line="219" w:lineRule="auto"/>
              <w:ind w:left="506"/>
              <w:rPr>
                <w:rFonts w:hint="eastAsia"/>
              </w:rPr>
            </w:pPr>
            <w:r>
              <w:rPr>
                <w:spacing w:val="-2"/>
              </w:rPr>
              <w:t>主席令第</w:t>
            </w:r>
            <w:r>
              <w:rPr>
                <w:spacing w:val="-39"/>
              </w:rPr>
              <w:t xml:space="preserve"> </w:t>
            </w:r>
            <w:r>
              <w:rPr>
                <w:spacing w:val="-2"/>
              </w:rPr>
              <w:t>40</w:t>
            </w:r>
            <w:r>
              <w:rPr>
                <w:spacing w:val="-37"/>
              </w:rPr>
              <w:t xml:space="preserve"> </w:t>
            </w:r>
            <w:r>
              <w:rPr>
                <w:spacing w:val="-2"/>
              </w:rPr>
              <w:t>号</w:t>
            </w:r>
          </w:p>
        </w:tc>
        <w:tc>
          <w:tcPr>
            <w:tcW w:w="1558" w:type="dxa"/>
          </w:tcPr>
          <w:p w14:paraId="2B54CAFC" w14:textId="77777777" w:rsidR="00924397" w:rsidRDefault="00924397"/>
        </w:tc>
      </w:tr>
      <w:tr w:rsidR="00924397" w14:paraId="685AF393" w14:textId="77777777">
        <w:trPr>
          <w:trHeight w:val="365"/>
        </w:trPr>
        <w:tc>
          <w:tcPr>
            <w:tcW w:w="1111" w:type="dxa"/>
          </w:tcPr>
          <w:p w14:paraId="52D7DDC7" w14:textId="77777777" w:rsidR="00924397" w:rsidRDefault="00000000">
            <w:pPr>
              <w:pStyle w:val="TableText"/>
              <w:spacing w:before="139" w:line="221" w:lineRule="auto"/>
              <w:ind w:left="566"/>
              <w:rPr>
                <w:rFonts w:hint="eastAsia"/>
              </w:rPr>
            </w:pPr>
            <w:r>
              <w:rPr>
                <w:color w:val="FF0000"/>
                <w:spacing w:val="-4"/>
              </w:rPr>
              <w:t>33.</w:t>
            </w:r>
          </w:p>
        </w:tc>
        <w:tc>
          <w:tcPr>
            <w:tcW w:w="4024" w:type="dxa"/>
          </w:tcPr>
          <w:p w14:paraId="3E63F0F0" w14:textId="77777777" w:rsidR="00924397" w:rsidRDefault="00000000">
            <w:pPr>
              <w:pStyle w:val="TableText"/>
              <w:spacing w:before="140" w:line="219" w:lineRule="auto"/>
              <w:ind w:left="126"/>
              <w:rPr>
                <w:rFonts w:hint="eastAsia"/>
              </w:rPr>
            </w:pPr>
            <w:r>
              <w:rPr>
                <w:spacing w:val="-3"/>
              </w:rPr>
              <w:t>中华人民共和国水法</w:t>
            </w:r>
          </w:p>
        </w:tc>
        <w:tc>
          <w:tcPr>
            <w:tcW w:w="1429" w:type="dxa"/>
          </w:tcPr>
          <w:p w14:paraId="1B1EF245" w14:textId="77777777" w:rsidR="00924397" w:rsidRDefault="00000000">
            <w:pPr>
              <w:pStyle w:val="TableText"/>
              <w:spacing w:before="139" w:line="221" w:lineRule="auto"/>
              <w:ind w:left="270"/>
              <w:rPr>
                <w:rFonts w:hint="eastAsia"/>
              </w:rPr>
            </w:pPr>
            <w:r>
              <w:rPr>
                <w:spacing w:val="-1"/>
              </w:rPr>
              <w:t>2016-07-02</w:t>
            </w:r>
          </w:p>
        </w:tc>
        <w:tc>
          <w:tcPr>
            <w:tcW w:w="1261" w:type="dxa"/>
          </w:tcPr>
          <w:p w14:paraId="0D40F4B2" w14:textId="77777777" w:rsidR="00924397" w:rsidRDefault="00000000">
            <w:pPr>
              <w:pStyle w:val="TableText"/>
              <w:spacing w:before="139" w:line="221" w:lineRule="auto"/>
              <w:ind w:left="183"/>
              <w:rPr>
                <w:rFonts w:hint="eastAsia"/>
              </w:rPr>
            </w:pPr>
            <w:r>
              <w:rPr>
                <w:b/>
                <w:bCs/>
                <w:spacing w:val="-2"/>
              </w:rPr>
              <w:t>2016-07-02</w:t>
            </w:r>
          </w:p>
        </w:tc>
        <w:tc>
          <w:tcPr>
            <w:tcW w:w="2015" w:type="dxa"/>
          </w:tcPr>
          <w:p w14:paraId="0FF809EA" w14:textId="77777777" w:rsidR="00924397" w:rsidRDefault="00924397"/>
        </w:tc>
        <w:tc>
          <w:tcPr>
            <w:tcW w:w="1757" w:type="dxa"/>
          </w:tcPr>
          <w:p w14:paraId="39A100CB"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70A83AB8" w14:textId="77777777" w:rsidR="00924397" w:rsidRDefault="00000000">
            <w:pPr>
              <w:pStyle w:val="TableText"/>
              <w:spacing w:before="139" w:line="219" w:lineRule="auto"/>
              <w:ind w:left="504"/>
              <w:rPr>
                <w:rFonts w:hint="eastAsia"/>
              </w:rPr>
            </w:pPr>
            <w:r>
              <w:rPr>
                <w:b/>
                <w:bCs/>
                <w:color w:val="FF0000"/>
                <w:spacing w:val="3"/>
              </w:rPr>
              <w:t>主席令第48</w:t>
            </w:r>
            <w:r>
              <w:rPr>
                <w:color w:val="FF0000"/>
                <w:spacing w:val="-29"/>
              </w:rPr>
              <w:t xml:space="preserve"> </w:t>
            </w:r>
            <w:r>
              <w:rPr>
                <w:b/>
                <w:bCs/>
                <w:color w:val="FF0000"/>
                <w:spacing w:val="3"/>
              </w:rPr>
              <w:t>号</w:t>
            </w:r>
          </w:p>
        </w:tc>
        <w:tc>
          <w:tcPr>
            <w:tcW w:w="1558" w:type="dxa"/>
          </w:tcPr>
          <w:p w14:paraId="00E18FEC" w14:textId="77777777" w:rsidR="00924397" w:rsidRDefault="00924397"/>
        </w:tc>
      </w:tr>
      <w:tr w:rsidR="00924397" w14:paraId="4DA47AE3" w14:textId="77777777">
        <w:trPr>
          <w:trHeight w:val="365"/>
        </w:trPr>
        <w:tc>
          <w:tcPr>
            <w:tcW w:w="1111" w:type="dxa"/>
          </w:tcPr>
          <w:p w14:paraId="043F3A01" w14:textId="77777777" w:rsidR="00924397" w:rsidRDefault="00000000">
            <w:pPr>
              <w:pStyle w:val="TableText"/>
              <w:spacing w:before="139" w:line="221" w:lineRule="auto"/>
              <w:ind w:left="566"/>
              <w:rPr>
                <w:rFonts w:hint="eastAsia"/>
              </w:rPr>
            </w:pPr>
            <w:r>
              <w:rPr>
                <w:color w:val="FF0000"/>
                <w:spacing w:val="-4"/>
              </w:rPr>
              <w:t>34.</w:t>
            </w:r>
          </w:p>
        </w:tc>
        <w:tc>
          <w:tcPr>
            <w:tcW w:w="4024" w:type="dxa"/>
          </w:tcPr>
          <w:p w14:paraId="08A0F103" w14:textId="77777777" w:rsidR="00924397" w:rsidRDefault="00000000">
            <w:pPr>
              <w:pStyle w:val="TableText"/>
              <w:spacing w:before="139" w:line="219" w:lineRule="auto"/>
              <w:ind w:left="126"/>
              <w:rPr>
                <w:rFonts w:hint="eastAsia"/>
                <w:lang w:eastAsia="zh-CN"/>
              </w:rPr>
            </w:pPr>
            <w:r>
              <w:rPr>
                <w:spacing w:val="-3"/>
                <w:lang w:eastAsia="zh-CN"/>
              </w:rPr>
              <w:t>中华人民共和国电力法</w:t>
            </w:r>
          </w:p>
        </w:tc>
        <w:tc>
          <w:tcPr>
            <w:tcW w:w="1429" w:type="dxa"/>
          </w:tcPr>
          <w:p w14:paraId="214ABFDB" w14:textId="77777777" w:rsidR="00924397" w:rsidRDefault="00000000">
            <w:pPr>
              <w:pStyle w:val="TableText"/>
              <w:spacing w:before="139" w:line="221" w:lineRule="auto"/>
              <w:ind w:left="270"/>
              <w:rPr>
                <w:rFonts w:hint="eastAsia"/>
              </w:rPr>
            </w:pPr>
            <w:r>
              <w:rPr>
                <w:spacing w:val="-1"/>
              </w:rPr>
              <w:t>2015-04-24</w:t>
            </w:r>
          </w:p>
        </w:tc>
        <w:tc>
          <w:tcPr>
            <w:tcW w:w="1261" w:type="dxa"/>
          </w:tcPr>
          <w:p w14:paraId="4BAEFE23" w14:textId="77777777" w:rsidR="00924397" w:rsidRDefault="00000000">
            <w:pPr>
              <w:pStyle w:val="TableText"/>
              <w:spacing w:before="139" w:line="221" w:lineRule="auto"/>
              <w:ind w:left="185"/>
              <w:rPr>
                <w:rFonts w:hint="eastAsia"/>
              </w:rPr>
            </w:pPr>
            <w:r>
              <w:rPr>
                <w:spacing w:val="-1"/>
              </w:rPr>
              <w:t>2015-04-24</w:t>
            </w:r>
          </w:p>
        </w:tc>
        <w:tc>
          <w:tcPr>
            <w:tcW w:w="2015" w:type="dxa"/>
          </w:tcPr>
          <w:p w14:paraId="13586CCB" w14:textId="77777777" w:rsidR="00924397" w:rsidRDefault="00000000">
            <w:pPr>
              <w:pStyle w:val="TableText"/>
              <w:spacing w:before="139" w:line="221" w:lineRule="auto"/>
              <w:ind w:left="564"/>
              <w:rPr>
                <w:rFonts w:hint="eastAsia"/>
              </w:rPr>
            </w:pPr>
            <w:r>
              <w:rPr>
                <w:color w:val="FF0000"/>
                <w:spacing w:val="-1"/>
              </w:rPr>
              <w:t>2018-12-29</w:t>
            </w:r>
          </w:p>
        </w:tc>
        <w:tc>
          <w:tcPr>
            <w:tcW w:w="1757" w:type="dxa"/>
          </w:tcPr>
          <w:p w14:paraId="425266B0"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6E3A3797" w14:textId="77777777" w:rsidR="00924397" w:rsidRDefault="00000000">
            <w:pPr>
              <w:pStyle w:val="TableText"/>
              <w:spacing w:before="139" w:line="219" w:lineRule="auto"/>
              <w:ind w:left="506"/>
              <w:rPr>
                <w:rFonts w:hint="eastAsia"/>
              </w:rPr>
            </w:pPr>
            <w:r>
              <w:rPr>
                <w:color w:val="FF0000"/>
                <w:spacing w:val="-3"/>
              </w:rPr>
              <w:t>主席令第</w:t>
            </w:r>
            <w:r>
              <w:rPr>
                <w:color w:val="FF0000"/>
                <w:spacing w:val="-32"/>
              </w:rPr>
              <w:t xml:space="preserve"> </w:t>
            </w:r>
            <w:r>
              <w:rPr>
                <w:color w:val="FF0000"/>
                <w:spacing w:val="-3"/>
              </w:rPr>
              <w:t>60</w:t>
            </w:r>
            <w:r>
              <w:rPr>
                <w:color w:val="FF0000"/>
                <w:spacing w:val="-37"/>
              </w:rPr>
              <w:t xml:space="preserve"> </w:t>
            </w:r>
            <w:r>
              <w:rPr>
                <w:color w:val="FF0000"/>
                <w:spacing w:val="-3"/>
              </w:rPr>
              <w:t>号</w:t>
            </w:r>
          </w:p>
        </w:tc>
        <w:tc>
          <w:tcPr>
            <w:tcW w:w="1558" w:type="dxa"/>
          </w:tcPr>
          <w:p w14:paraId="4A738AE6" w14:textId="77777777" w:rsidR="00924397" w:rsidRDefault="00924397"/>
        </w:tc>
      </w:tr>
      <w:tr w:rsidR="00924397" w14:paraId="42825BE7" w14:textId="77777777">
        <w:trPr>
          <w:trHeight w:val="365"/>
        </w:trPr>
        <w:tc>
          <w:tcPr>
            <w:tcW w:w="1111" w:type="dxa"/>
          </w:tcPr>
          <w:p w14:paraId="3A0B2E6E" w14:textId="77777777" w:rsidR="00924397" w:rsidRDefault="00000000">
            <w:pPr>
              <w:pStyle w:val="TableText"/>
              <w:spacing w:before="139" w:line="221" w:lineRule="auto"/>
              <w:ind w:left="566"/>
              <w:rPr>
                <w:rFonts w:hint="eastAsia"/>
              </w:rPr>
            </w:pPr>
            <w:r>
              <w:rPr>
                <w:spacing w:val="-4"/>
              </w:rPr>
              <w:t>35.</w:t>
            </w:r>
          </w:p>
        </w:tc>
        <w:tc>
          <w:tcPr>
            <w:tcW w:w="4024" w:type="dxa"/>
          </w:tcPr>
          <w:p w14:paraId="5A01153D" w14:textId="77777777" w:rsidR="00924397" w:rsidRDefault="00000000">
            <w:pPr>
              <w:pStyle w:val="TableText"/>
              <w:spacing w:before="138" w:line="219" w:lineRule="auto"/>
              <w:ind w:left="126"/>
              <w:rPr>
                <w:rFonts w:hint="eastAsia"/>
                <w:lang w:eastAsia="zh-CN"/>
              </w:rPr>
            </w:pPr>
            <w:r>
              <w:rPr>
                <w:spacing w:val="-2"/>
                <w:lang w:eastAsia="zh-CN"/>
              </w:rPr>
              <w:t>中华人民共和国清洁生产促进法</w:t>
            </w:r>
          </w:p>
        </w:tc>
        <w:tc>
          <w:tcPr>
            <w:tcW w:w="1429" w:type="dxa"/>
          </w:tcPr>
          <w:p w14:paraId="7698B8D9" w14:textId="77777777" w:rsidR="00924397" w:rsidRDefault="00000000">
            <w:pPr>
              <w:pStyle w:val="TableText"/>
              <w:spacing w:before="139" w:line="221" w:lineRule="auto"/>
              <w:ind w:left="270"/>
              <w:rPr>
                <w:rFonts w:hint="eastAsia"/>
              </w:rPr>
            </w:pPr>
            <w:r>
              <w:rPr>
                <w:spacing w:val="-1"/>
              </w:rPr>
              <w:t>2012-02-19</w:t>
            </w:r>
          </w:p>
        </w:tc>
        <w:tc>
          <w:tcPr>
            <w:tcW w:w="1261" w:type="dxa"/>
          </w:tcPr>
          <w:p w14:paraId="5BF8480E" w14:textId="77777777" w:rsidR="00924397" w:rsidRDefault="00000000">
            <w:pPr>
              <w:pStyle w:val="TableText"/>
              <w:spacing w:before="139" w:line="221" w:lineRule="auto"/>
              <w:ind w:left="185"/>
              <w:rPr>
                <w:rFonts w:hint="eastAsia"/>
              </w:rPr>
            </w:pPr>
            <w:r>
              <w:rPr>
                <w:spacing w:val="-1"/>
              </w:rPr>
              <w:t>2012-07-01</w:t>
            </w:r>
          </w:p>
        </w:tc>
        <w:tc>
          <w:tcPr>
            <w:tcW w:w="2015" w:type="dxa"/>
          </w:tcPr>
          <w:p w14:paraId="5EF1183A" w14:textId="77777777" w:rsidR="00924397" w:rsidRDefault="00000000">
            <w:pPr>
              <w:pStyle w:val="TableText"/>
              <w:spacing w:before="139" w:line="221" w:lineRule="auto"/>
              <w:ind w:left="196"/>
              <w:rPr>
                <w:rFonts w:hint="eastAsia"/>
              </w:rPr>
            </w:pPr>
            <w:r>
              <w:rPr>
                <w:b/>
                <w:bCs/>
                <w:spacing w:val="-2"/>
              </w:rPr>
              <w:t>2012-2-29/2012-7-1</w:t>
            </w:r>
          </w:p>
        </w:tc>
        <w:tc>
          <w:tcPr>
            <w:tcW w:w="1757" w:type="dxa"/>
          </w:tcPr>
          <w:p w14:paraId="623B4C6C"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17EFC5E5" w14:textId="77777777" w:rsidR="00924397" w:rsidRDefault="00000000">
            <w:pPr>
              <w:pStyle w:val="TableText"/>
              <w:spacing w:before="138" w:line="219" w:lineRule="auto"/>
              <w:ind w:left="504"/>
              <w:rPr>
                <w:rFonts w:hint="eastAsia"/>
              </w:rPr>
            </w:pPr>
            <w:r>
              <w:rPr>
                <w:b/>
                <w:bCs/>
                <w:spacing w:val="-5"/>
              </w:rPr>
              <w:t>主席令第</w:t>
            </w:r>
            <w:r>
              <w:rPr>
                <w:spacing w:val="-29"/>
              </w:rPr>
              <w:t xml:space="preserve"> </w:t>
            </w:r>
            <w:r>
              <w:rPr>
                <w:b/>
                <w:bCs/>
                <w:spacing w:val="-5"/>
              </w:rPr>
              <w:t>54</w:t>
            </w:r>
            <w:r>
              <w:rPr>
                <w:spacing w:val="-34"/>
              </w:rPr>
              <w:t xml:space="preserve"> </w:t>
            </w:r>
            <w:r>
              <w:rPr>
                <w:b/>
                <w:bCs/>
                <w:spacing w:val="-5"/>
              </w:rPr>
              <w:t>号</w:t>
            </w:r>
          </w:p>
        </w:tc>
        <w:tc>
          <w:tcPr>
            <w:tcW w:w="1558" w:type="dxa"/>
          </w:tcPr>
          <w:p w14:paraId="6487A2ED" w14:textId="77777777" w:rsidR="00924397" w:rsidRDefault="00924397"/>
        </w:tc>
      </w:tr>
      <w:tr w:rsidR="00924397" w14:paraId="00598911" w14:textId="77777777">
        <w:trPr>
          <w:trHeight w:val="365"/>
        </w:trPr>
        <w:tc>
          <w:tcPr>
            <w:tcW w:w="1111" w:type="dxa"/>
          </w:tcPr>
          <w:p w14:paraId="1E0C85C9" w14:textId="77777777" w:rsidR="00924397" w:rsidRDefault="00000000">
            <w:pPr>
              <w:pStyle w:val="TableText"/>
              <w:spacing w:before="138" w:line="222" w:lineRule="auto"/>
              <w:ind w:left="566"/>
              <w:rPr>
                <w:rFonts w:hint="eastAsia"/>
              </w:rPr>
            </w:pPr>
            <w:r>
              <w:rPr>
                <w:spacing w:val="-4"/>
              </w:rPr>
              <w:t>36.</w:t>
            </w:r>
          </w:p>
        </w:tc>
        <w:tc>
          <w:tcPr>
            <w:tcW w:w="4024" w:type="dxa"/>
          </w:tcPr>
          <w:p w14:paraId="617533D4" w14:textId="77777777" w:rsidR="00924397" w:rsidRDefault="00000000">
            <w:pPr>
              <w:pStyle w:val="TableText"/>
              <w:spacing w:before="139" w:line="219" w:lineRule="auto"/>
              <w:ind w:left="126"/>
              <w:rPr>
                <w:rFonts w:hint="eastAsia"/>
                <w:lang w:eastAsia="zh-CN"/>
              </w:rPr>
            </w:pPr>
            <w:r>
              <w:rPr>
                <w:spacing w:val="-2"/>
                <w:lang w:eastAsia="zh-CN"/>
              </w:rPr>
              <w:t>中华人民共和国突发事件应对法</w:t>
            </w:r>
          </w:p>
        </w:tc>
        <w:tc>
          <w:tcPr>
            <w:tcW w:w="1429" w:type="dxa"/>
          </w:tcPr>
          <w:p w14:paraId="6852349D" w14:textId="77777777" w:rsidR="00924397" w:rsidRDefault="00000000">
            <w:pPr>
              <w:pStyle w:val="TableText"/>
              <w:spacing w:before="138" w:line="222" w:lineRule="auto"/>
              <w:ind w:left="270"/>
              <w:rPr>
                <w:rFonts w:hint="eastAsia"/>
              </w:rPr>
            </w:pPr>
            <w:r>
              <w:rPr>
                <w:spacing w:val="-1"/>
              </w:rPr>
              <w:t>2007-08-30</w:t>
            </w:r>
          </w:p>
        </w:tc>
        <w:tc>
          <w:tcPr>
            <w:tcW w:w="1261" w:type="dxa"/>
          </w:tcPr>
          <w:p w14:paraId="34B95AC1" w14:textId="77777777" w:rsidR="00924397" w:rsidRDefault="00000000">
            <w:pPr>
              <w:pStyle w:val="TableText"/>
              <w:spacing w:before="138" w:line="222" w:lineRule="auto"/>
              <w:ind w:left="185"/>
              <w:rPr>
                <w:rFonts w:hint="eastAsia"/>
              </w:rPr>
            </w:pPr>
            <w:r>
              <w:rPr>
                <w:spacing w:val="-1"/>
              </w:rPr>
              <w:t>2007-11-10</w:t>
            </w:r>
          </w:p>
        </w:tc>
        <w:tc>
          <w:tcPr>
            <w:tcW w:w="2015" w:type="dxa"/>
          </w:tcPr>
          <w:p w14:paraId="45DB7149" w14:textId="77777777" w:rsidR="00924397" w:rsidRDefault="00000000">
            <w:pPr>
              <w:pStyle w:val="TableText"/>
              <w:spacing w:before="138" w:line="222" w:lineRule="auto"/>
              <w:ind w:left="158"/>
              <w:rPr>
                <w:rFonts w:hint="eastAsia"/>
              </w:rPr>
            </w:pPr>
            <w:r>
              <w:rPr>
                <w:spacing w:val="-1"/>
              </w:rPr>
              <w:t>2024-6-28/2024-11-1</w:t>
            </w:r>
          </w:p>
        </w:tc>
        <w:tc>
          <w:tcPr>
            <w:tcW w:w="1757" w:type="dxa"/>
          </w:tcPr>
          <w:p w14:paraId="0E95C8D3"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23460F2F" w14:textId="77777777" w:rsidR="00924397" w:rsidRDefault="00000000">
            <w:pPr>
              <w:pStyle w:val="TableText"/>
              <w:spacing w:before="138" w:line="219" w:lineRule="auto"/>
              <w:ind w:left="506"/>
              <w:rPr>
                <w:rFonts w:hint="eastAsia"/>
              </w:rPr>
            </w:pPr>
            <w:r>
              <w:rPr>
                <w:spacing w:val="-3"/>
              </w:rPr>
              <w:t>主席令第</w:t>
            </w:r>
            <w:r>
              <w:rPr>
                <w:spacing w:val="-32"/>
              </w:rPr>
              <w:t xml:space="preserve"> </w:t>
            </w:r>
            <w:r>
              <w:rPr>
                <w:spacing w:val="-3"/>
              </w:rPr>
              <w:t>69</w:t>
            </w:r>
            <w:r>
              <w:rPr>
                <w:spacing w:val="-37"/>
              </w:rPr>
              <w:t xml:space="preserve"> </w:t>
            </w:r>
            <w:r>
              <w:rPr>
                <w:spacing w:val="-3"/>
              </w:rPr>
              <w:t>号</w:t>
            </w:r>
          </w:p>
        </w:tc>
        <w:tc>
          <w:tcPr>
            <w:tcW w:w="1558" w:type="dxa"/>
          </w:tcPr>
          <w:p w14:paraId="51C15152" w14:textId="77777777" w:rsidR="00924397" w:rsidRDefault="00924397"/>
        </w:tc>
      </w:tr>
      <w:tr w:rsidR="00924397" w14:paraId="12D5D62D" w14:textId="77777777">
        <w:trPr>
          <w:trHeight w:val="367"/>
        </w:trPr>
        <w:tc>
          <w:tcPr>
            <w:tcW w:w="1111" w:type="dxa"/>
          </w:tcPr>
          <w:p w14:paraId="05EBEF3A" w14:textId="77777777" w:rsidR="00924397" w:rsidRDefault="00000000">
            <w:pPr>
              <w:pStyle w:val="TableText"/>
              <w:spacing w:before="138" w:line="224" w:lineRule="auto"/>
              <w:ind w:left="566"/>
              <w:rPr>
                <w:rFonts w:hint="eastAsia"/>
              </w:rPr>
            </w:pPr>
            <w:r>
              <w:rPr>
                <w:spacing w:val="-4"/>
              </w:rPr>
              <w:t>37.</w:t>
            </w:r>
          </w:p>
        </w:tc>
        <w:tc>
          <w:tcPr>
            <w:tcW w:w="4024" w:type="dxa"/>
          </w:tcPr>
          <w:p w14:paraId="47453154" w14:textId="77777777" w:rsidR="00924397" w:rsidRDefault="00000000">
            <w:pPr>
              <w:pStyle w:val="TableText"/>
              <w:spacing w:before="138" w:line="219" w:lineRule="auto"/>
              <w:ind w:left="126"/>
              <w:rPr>
                <w:rFonts w:hint="eastAsia"/>
                <w:lang w:eastAsia="zh-CN"/>
              </w:rPr>
            </w:pPr>
            <w:r>
              <w:rPr>
                <w:spacing w:val="-2"/>
                <w:lang w:eastAsia="zh-CN"/>
              </w:rPr>
              <w:t>中华人民共和国放射性污染防治法</w:t>
            </w:r>
          </w:p>
        </w:tc>
        <w:tc>
          <w:tcPr>
            <w:tcW w:w="1429" w:type="dxa"/>
          </w:tcPr>
          <w:p w14:paraId="448240A3" w14:textId="77777777" w:rsidR="00924397" w:rsidRDefault="00000000">
            <w:pPr>
              <w:pStyle w:val="TableText"/>
              <w:spacing w:before="138" w:line="224" w:lineRule="auto"/>
              <w:ind w:left="270"/>
              <w:rPr>
                <w:rFonts w:hint="eastAsia"/>
              </w:rPr>
            </w:pPr>
            <w:r>
              <w:rPr>
                <w:spacing w:val="-1"/>
              </w:rPr>
              <w:t>2003-06-28</w:t>
            </w:r>
          </w:p>
        </w:tc>
        <w:tc>
          <w:tcPr>
            <w:tcW w:w="1261" w:type="dxa"/>
          </w:tcPr>
          <w:p w14:paraId="53F68E19" w14:textId="77777777" w:rsidR="00924397" w:rsidRDefault="00000000">
            <w:pPr>
              <w:pStyle w:val="TableText"/>
              <w:spacing w:before="138" w:line="224" w:lineRule="auto"/>
              <w:ind w:left="185"/>
              <w:rPr>
                <w:rFonts w:hint="eastAsia"/>
              </w:rPr>
            </w:pPr>
            <w:r>
              <w:rPr>
                <w:spacing w:val="-1"/>
              </w:rPr>
              <w:t>2003-10-01</w:t>
            </w:r>
          </w:p>
        </w:tc>
        <w:tc>
          <w:tcPr>
            <w:tcW w:w="2015" w:type="dxa"/>
          </w:tcPr>
          <w:p w14:paraId="34B6299A" w14:textId="77777777" w:rsidR="00924397" w:rsidRDefault="00924397"/>
        </w:tc>
        <w:tc>
          <w:tcPr>
            <w:tcW w:w="1757" w:type="dxa"/>
          </w:tcPr>
          <w:p w14:paraId="4B66CE97"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421041EF" w14:textId="77777777" w:rsidR="00924397" w:rsidRDefault="00000000">
            <w:pPr>
              <w:pStyle w:val="TableText"/>
              <w:spacing w:before="138" w:line="219" w:lineRule="auto"/>
              <w:ind w:left="552"/>
              <w:rPr>
                <w:rFonts w:hint="eastAsia"/>
              </w:rPr>
            </w:pPr>
            <w:r>
              <w:rPr>
                <w:spacing w:val="5"/>
              </w:rPr>
              <w:t>主席令第3</w:t>
            </w:r>
            <w:r>
              <w:rPr>
                <w:spacing w:val="-29"/>
              </w:rPr>
              <w:t xml:space="preserve"> </w:t>
            </w:r>
            <w:r>
              <w:rPr>
                <w:spacing w:val="5"/>
              </w:rPr>
              <w:t>号</w:t>
            </w:r>
          </w:p>
        </w:tc>
        <w:tc>
          <w:tcPr>
            <w:tcW w:w="1558" w:type="dxa"/>
          </w:tcPr>
          <w:p w14:paraId="04BE47D1" w14:textId="77777777" w:rsidR="00924397" w:rsidRDefault="00924397"/>
        </w:tc>
      </w:tr>
    </w:tbl>
    <w:p w14:paraId="30862722" w14:textId="77777777" w:rsidR="00924397" w:rsidRDefault="00924397"/>
    <w:p w14:paraId="25981254" w14:textId="77777777" w:rsidR="00924397" w:rsidRDefault="00924397">
      <w:pPr>
        <w:sectPr w:rsidR="00924397">
          <w:footerReference w:type="default" r:id="rId20"/>
          <w:pgSz w:w="16839" w:h="11906"/>
          <w:pgMar w:top="1091" w:right="755" w:bottom="1631" w:left="754" w:header="1076" w:footer="1417" w:gutter="0"/>
          <w:cols w:space="720"/>
        </w:sectPr>
      </w:pPr>
    </w:p>
    <w:p w14:paraId="5603E539" w14:textId="77777777" w:rsidR="00924397" w:rsidRDefault="00924397">
      <w:pPr>
        <w:spacing w:before="111"/>
      </w:pPr>
    </w:p>
    <w:p w14:paraId="6E7DAB33"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3A70FC5A" w14:textId="77777777">
        <w:trPr>
          <w:trHeight w:val="369"/>
        </w:trPr>
        <w:tc>
          <w:tcPr>
            <w:tcW w:w="1111" w:type="dxa"/>
          </w:tcPr>
          <w:p w14:paraId="661DA827" w14:textId="77777777" w:rsidR="00924397" w:rsidRDefault="00000000">
            <w:pPr>
              <w:pStyle w:val="TableText"/>
              <w:spacing w:before="139" w:line="221" w:lineRule="auto"/>
              <w:ind w:left="379"/>
              <w:rPr>
                <w:rFonts w:hint="eastAsia"/>
              </w:rPr>
            </w:pPr>
            <w:r>
              <w:rPr>
                <w:spacing w:val="-4"/>
              </w:rPr>
              <w:t>序号</w:t>
            </w:r>
          </w:p>
        </w:tc>
        <w:tc>
          <w:tcPr>
            <w:tcW w:w="4024" w:type="dxa"/>
          </w:tcPr>
          <w:p w14:paraId="1AC8DE46"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2703F1CE"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5D604586"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51580FC7"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3A6226ED"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627C1F92"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4ED41D33" w14:textId="77777777" w:rsidR="00924397" w:rsidRDefault="00000000">
            <w:pPr>
              <w:pStyle w:val="TableText"/>
              <w:spacing w:before="139" w:line="221" w:lineRule="auto"/>
              <w:ind w:left="604"/>
              <w:rPr>
                <w:rFonts w:hint="eastAsia"/>
              </w:rPr>
            </w:pPr>
            <w:r>
              <w:rPr>
                <w:spacing w:val="-5"/>
              </w:rPr>
              <w:t>备注</w:t>
            </w:r>
          </w:p>
        </w:tc>
      </w:tr>
      <w:tr w:rsidR="00924397" w14:paraId="054EA3E5" w14:textId="77777777">
        <w:trPr>
          <w:trHeight w:val="364"/>
        </w:trPr>
        <w:tc>
          <w:tcPr>
            <w:tcW w:w="1111" w:type="dxa"/>
          </w:tcPr>
          <w:p w14:paraId="1B8DE5D5" w14:textId="77777777" w:rsidR="00924397" w:rsidRDefault="00000000">
            <w:pPr>
              <w:pStyle w:val="TableText"/>
              <w:spacing w:before="135" w:line="224" w:lineRule="auto"/>
              <w:ind w:left="566"/>
              <w:rPr>
                <w:rFonts w:hint="eastAsia"/>
              </w:rPr>
            </w:pPr>
            <w:r>
              <w:rPr>
                <w:color w:val="FF0000"/>
                <w:spacing w:val="-4"/>
              </w:rPr>
              <w:t>38.</w:t>
            </w:r>
          </w:p>
        </w:tc>
        <w:tc>
          <w:tcPr>
            <w:tcW w:w="4024" w:type="dxa"/>
          </w:tcPr>
          <w:p w14:paraId="2DB6EDC1" w14:textId="77777777" w:rsidR="00924397" w:rsidRDefault="00000000">
            <w:pPr>
              <w:pStyle w:val="TableText"/>
              <w:spacing w:before="135" w:line="219" w:lineRule="auto"/>
              <w:ind w:left="126"/>
              <w:rPr>
                <w:rFonts w:hint="eastAsia"/>
                <w:lang w:eastAsia="zh-CN"/>
              </w:rPr>
            </w:pPr>
            <w:r>
              <w:rPr>
                <w:color w:val="FF0000"/>
                <w:spacing w:val="-2"/>
                <w:lang w:eastAsia="zh-CN"/>
              </w:rPr>
              <w:t>中华人民共和国老年人权益保障法</w:t>
            </w:r>
          </w:p>
        </w:tc>
        <w:tc>
          <w:tcPr>
            <w:tcW w:w="1429" w:type="dxa"/>
          </w:tcPr>
          <w:p w14:paraId="5DCBC2A1" w14:textId="77777777" w:rsidR="00924397" w:rsidRDefault="00000000">
            <w:pPr>
              <w:pStyle w:val="TableText"/>
              <w:spacing w:before="135" w:line="224" w:lineRule="auto"/>
              <w:ind w:left="270"/>
              <w:rPr>
                <w:rFonts w:hint="eastAsia"/>
              </w:rPr>
            </w:pPr>
            <w:r>
              <w:rPr>
                <w:color w:val="FF0000"/>
                <w:spacing w:val="-1"/>
              </w:rPr>
              <w:t>2015-04-24</w:t>
            </w:r>
          </w:p>
        </w:tc>
        <w:tc>
          <w:tcPr>
            <w:tcW w:w="1261" w:type="dxa"/>
          </w:tcPr>
          <w:p w14:paraId="6CF67932" w14:textId="77777777" w:rsidR="00924397" w:rsidRDefault="00000000">
            <w:pPr>
              <w:pStyle w:val="TableText"/>
              <w:spacing w:before="135" w:line="224" w:lineRule="auto"/>
              <w:ind w:left="185"/>
              <w:rPr>
                <w:rFonts w:hint="eastAsia"/>
              </w:rPr>
            </w:pPr>
            <w:r>
              <w:rPr>
                <w:color w:val="FF0000"/>
                <w:spacing w:val="-1"/>
              </w:rPr>
              <w:t>2015-04-24</w:t>
            </w:r>
          </w:p>
        </w:tc>
        <w:tc>
          <w:tcPr>
            <w:tcW w:w="2015" w:type="dxa"/>
          </w:tcPr>
          <w:p w14:paraId="469463C8" w14:textId="77777777" w:rsidR="00924397" w:rsidRDefault="00000000">
            <w:pPr>
              <w:pStyle w:val="TableText"/>
              <w:spacing w:before="135" w:line="224" w:lineRule="auto"/>
              <w:ind w:left="564"/>
              <w:rPr>
                <w:rFonts w:hint="eastAsia"/>
              </w:rPr>
            </w:pPr>
            <w:r>
              <w:rPr>
                <w:color w:val="FF0000"/>
                <w:spacing w:val="-1"/>
              </w:rPr>
              <w:t>2018-12-29</w:t>
            </w:r>
          </w:p>
        </w:tc>
        <w:tc>
          <w:tcPr>
            <w:tcW w:w="1757" w:type="dxa"/>
          </w:tcPr>
          <w:p w14:paraId="45C4C9CC" w14:textId="77777777" w:rsidR="00924397" w:rsidRDefault="00000000">
            <w:pPr>
              <w:pStyle w:val="TableText"/>
              <w:spacing w:before="134" w:line="219" w:lineRule="auto"/>
              <w:ind w:left="253"/>
              <w:rPr>
                <w:rFonts w:hint="eastAsia"/>
              </w:rPr>
            </w:pPr>
            <w:r>
              <w:rPr>
                <w:color w:val="FF0000"/>
                <w:spacing w:val="-2"/>
              </w:rPr>
              <w:t>全国人大常委会</w:t>
            </w:r>
          </w:p>
        </w:tc>
        <w:tc>
          <w:tcPr>
            <w:tcW w:w="2168" w:type="dxa"/>
          </w:tcPr>
          <w:p w14:paraId="297E5E4B" w14:textId="77777777" w:rsidR="00924397" w:rsidRDefault="00000000">
            <w:pPr>
              <w:pStyle w:val="TableText"/>
              <w:spacing w:before="134" w:line="219" w:lineRule="auto"/>
              <w:ind w:left="595"/>
              <w:rPr>
                <w:rFonts w:hint="eastAsia"/>
              </w:rPr>
            </w:pPr>
            <w:r>
              <w:rPr>
                <w:color w:val="FF0000"/>
                <w:spacing w:val="-4"/>
              </w:rPr>
              <w:t>主席令</w:t>
            </w:r>
            <w:r>
              <w:rPr>
                <w:color w:val="FF0000"/>
                <w:spacing w:val="-29"/>
              </w:rPr>
              <w:t xml:space="preserve"> </w:t>
            </w:r>
            <w:r>
              <w:rPr>
                <w:color w:val="FF0000"/>
                <w:spacing w:val="-4"/>
              </w:rPr>
              <w:t>72</w:t>
            </w:r>
            <w:r>
              <w:rPr>
                <w:color w:val="FF0000"/>
                <w:spacing w:val="-34"/>
              </w:rPr>
              <w:t xml:space="preserve"> </w:t>
            </w:r>
            <w:r>
              <w:rPr>
                <w:color w:val="FF0000"/>
                <w:spacing w:val="-4"/>
              </w:rPr>
              <w:t>号</w:t>
            </w:r>
          </w:p>
        </w:tc>
        <w:tc>
          <w:tcPr>
            <w:tcW w:w="1558" w:type="dxa"/>
          </w:tcPr>
          <w:p w14:paraId="6FF42C26" w14:textId="77777777" w:rsidR="00924397" w:rsidRDefault="00924397"/>
        </w:tc>
      </w:tr>
      <w:tr w:rsidR="00924397" w14:paraId="0187A77A" w14:textId="77777777">
        <w:trPr>
          <w:trHeight w:val="364"/>
        </w:trPr>
        <w:tc>
          <w:tcPr>
            <w:tcW w:w="1111" w:type="dxa"/>
          </w:tcPr>
          <w:p w14:paraId="34F245DC" w14:textId="77777777" w:rsidR="00924397" w:rsidRDefault="00000000">
            <w:pPr>
              <w:pStyle w:val="TableText"/>
              <w:spacing w:before="135" w:line="224" w:lineRule="auto"/>
              <w:ind w:left="566"/>
              <w:rPr>
                <w:rFonts w:hint="eastAsia"/>
              </w:rPr>
            </w:pPr>
            <w:r>
              <w:rPr>
                <w:color w:val="FF0000"/>
                <w:spacing w:val="-4"/>
              </w:rPr>
              <w:t>39.</w:t>
            </w:r>
          </w:p>
        </w:tc>
        <w:tc>
          <w:tcPr>
            <w:tcW w:w="4024" w:type="dxa"/>
          </w:tcPr>
          <w:p w14:paraId="4D6ECF34" w14:textId="77777777" w:rsidR="00924397" w:rsidRDefault="00000000">
            <w:pPr>
              <w:pStyle w:val="TableText"/>
              <w:spacing w:before="136" w:line="219" w:lineRule="auto"/>
              <w:ind w:left="126"/>
              <w:rPr>
                <w:rFonts w:hint="eastAsia"/>
                <w:lang w:eastAsia="zh-CN"/>
              </w:rPr>
            </w:pPr>
            <w:r>
              <w:rPr>
                <w:color w:val="FF0000"/>
                <w:spacing w:val="-2"/>
                <w:lang w:eastAsia="zh-CN"/>
              </w:rPr>
              <w:t>中华人民共和国海洋环境保护法（修订）</w:t>
            </w:r>
          </w:p>
        </w:tc>
        <w:tc>
          <w:tcPr>
            <w:tcW w:w="1429" w:type="dxa"/>
          </w:tcPr>
          <w:p w14:paraId="2F0FE644" w14:textId="77777777" w:rsidR="00924397" w:rsidRDefault="00000000">
            <w:pPr>
              <w:pStyle w:val="TableText"/>
              <w:spacing w:before="135" w:line="224" w:lineRule="auto"/>
              <w:ind w:left="270"/>
              <w:rPr>
                <w:rFonts w:hint="eastAsia"/>
              </w:rPr>
            </w:pPr>
            <w:r>
              <w:rPr>
                <w:color w:val="FF0000"/>
                <w:spacing w:val="-1"/>
              </w:rPr>
              <w:t>2017-11-04</w:t>
            </w:r>
          </w:p>
        </w:tc>
        <w:tc>
          <w:tcPr>
            <w:tcW w:w="1261" w:type="dxa"/>
          </w:tcPr>
          <w:p w14:paraId="10019985" w14:textId="77777777" w:rsidR="00924397" w:rsidRDefault="00000000">
            <w:pPr>
              <w:pStyle w:val="TableText"/>
              <w:spacing w:before="135" w:line="224" w:lineRule="auto"/>
              <w:ind w:left="185"/>
              <w:rPr>
                <w:rFonts w:hint="eastAsia"/>
              </w:rPr>
            </w:pPr>
            <w:r>
              <w:rPr>
                <w:color w:val="FF0000"/>
                <w:spacing w:val="-1"/>
              </w:rPr>
              <w:t>2017-11-05</w:t>
            </w:r>
          </w:p>
        </w:tc>
        <w:tc>
          <w:tcPr>
            <w:tcW w:w="2015" w:type="dxa"/>
          </w:tcPr>
          <w:p w14:paraId="286B3C7D" w14:textId="77777777" w:rsidR="00924397" w:rsidRDefault="00924397"/>
        </w:tc>
        <w:tc>
          <w:tcPr>
            <w:tcW w:w="1757" w:type="dxa"/>
          </w:tcPr>
          <w:p w14:paraId="34FC5197" w14:textId="77777777" w:rsidR="00924397" w:rsidRDefault="00000000">
            <w:pPr>
              <w:pStyle w:val="TableText"/>
              <w:spacing w:before="135" w:line="219" w:lineRule="auto"/>
              <w:ind w:left="253"/>
              <w:rPr>
                <w:rFonts w:hint="eastAsia"/>
              </w:rPr>
            </w:pPr>
            <w:r>
              <w:rPr>
                <w:color w:val="FF0000"/>
                <w:spacing w:val="-2"/>
              </w:rPr>
              <w:t>全国人大常委会</w:t>
            </w:r>
          </w:p>
        </w:tc>
        <w:tc>
          <w:tcPr>
            <w:tcW w:w="2168" w:type="dxa"/>
          </w:tcPr>
          <w:p w14:paraId="4ED2E0F3" w14:textId="77777777" w:rsidR="00924397" w:rsidRDefault="00000000">
            <w:pPr>
              <w:pStyle w:val="TableText"/>
              <w:spacing w:before="135" w:line="219" w:lineRule="auto"/>
              <w:ind w:left="506"/>
              <w:rPr>
                <w:rFonts w:hint="eastAsia"/>
              </w:rPr>
            </w:pPr>
            <w:r>
              <w:rPr>
                <w:color w:val="FF0000"/>
                <w:spacing w:val="11"/>
              </w:rPr>
              <w:t>主席令第81号</w:t>
            </w:r>
          </w:p>
        </w:tc>
        <w:tc>
          <w:tcPr>
            <w:tcW w:w="1558" w:type="dxa"/>
          </w:tcPr>
          <w:p w14:paraId="0B0CB4FB" w14:textId="77777777" w:rsidR="00924397" w:rsidRDefault="00924397"/>
        </w:tc>
      </w:tr>
      <w:tr w:rsidR="00924397" w14:paraId="48B795ED" w14:textId="77777777">
        <w:trPr>
          <w:trHeight w:val="364"/>
        </w:trPr>
        <w:tc>
          <w:tcPr>
            <w:tcW w:w="1111" w:type="dxa"/>
          </w:tcPr>
          <w:p w14:paraId="4C309FD4" w14:textId="77777777" w:rsidR="00924397" w:rsidRDefault="00000000">
            <w:pPr>
              <w:pStyle w:val="TableText"/>
              <w:spacing w:before="136" w:line="223" w:lineRule="auto"/>
              <w:ind w:left="562"/>
              <w:rPr>
                <w:rFonts w:hint="eastAsia"/>
              </w:rPr>
            </w:pPr>
            <w:r>
              <w:rPr>
                <w:color w:val="FF0000"/>
                <w:spacing w:val="-2"/>
              </w:rPr>
              <w:t>40.</w:t>
            </w:r>
          </w:p>
        </w:tc>
        <w:tc>
          <w:tcPr>
            <w:tcW w:w="4024" w:type="dxa"/>
          </w:tcPr>
          <w:p w14:paraId="00705DD0" w14:textId="77777777" w:rsidR="00924397" w:rsidRDefault="00000000">
            <w:pPr>
              <w:pStyle w:val="TableText"/>
              <w:spacing w:before="136" w:line="219" w:lineRule="auto"/>
              <w:ind w:left="126"/>
              <w:rPr>
                <w:rFonts w:hint="eastAsia"/>
                <w:lang w:eastAsia="zh-CN"/>
              </w:rPr>
            </w:pPr>
            <w:r>
              <w:rPr>
                <w:color w:val="FF0000"/>
                <w:spacing w:val="-2"/>
                <w:lang w:eastAsia="zh-CN"/>
              </w:rPr>
              <w:t>中华人民共和国文物保护法（修订）</w:t>
            </w:r>
          </w:p>
        </w:tc>
        <w:tc>
          <w:tcPr>
            <w:tcW w:w="1429" w:type="dxa"/>
          </w:tcPr>
          <w:p w14:paraId="71CBB2AD" w14:textId="77777777" w:rsidR="00924397" w:rsidRDefault="00000000">
            <w:pPr>
              <w:pStyle w:val="TableText"/>
              <w:spacing w:before="136" w:line="223" w:lineRule="auto"/>
              <w:ind w:left="270"/>
              <w:rPr>
                <w:rFonts w:hint="eastAsia"/>
              </w:rPr>
            </w:pPr>
            <w:r>
              <w:rPr>
                <w:color w:val="FF0000"/>
                <w:spacing w:val="-1"/>
              </w:rPr>
              <w:t>2017-11-04</w:t>
            </w:r>
          </w:p>
        </w:tc>
        <w:tc>
          <w:tcPr>
            <w:tcW w:w="1261" w:type="dxa"/>
          </w:tcPr>
          <w:p w14:paraId="2E9286F1" w14:textId="77777777" w:rsidR="00924397" w:rsidRDefault="00000000">
            <w:pPr>
              <w:pStyle w:val="TableText"/>
              <w:spacing w:before="136" w:line="223" w:lineRule="auto"/>
              <w:ind w:left="185"/>
              <w:rPr>
                <w:rFonts w:hint="eastAsia"/>
              </w:rPr>
            </w:pPr>
            <w:r>
              <w:rPr>
                <w:color w:val="FF0000"/>
                <w:spacing w:val="-1"/>
              </w:rPr>
              <w:t>2017-11-05</w:t>
            </w:r>
          </w:p>
        </w:tc>
        <w:tc>
          <w:tcPr>
            <w:tcW w:w="2015" w:type="dxa"/>
          </w:tcPr>
          <w:p w14:paraId="464FA6BD" w14:textId="77777777" w:rsidR="00924397" w:rsidRDefault="00924397"/>
        </w:tc>
        <w:tc>
          <w:tcPr>
            <w:tcW w:w="1757" w:type="dxa"/>
          </w:tcPr>
          <w:p w14:paraId="78BC7CAB" w14:textId="77777777" w:rsidR="00924397" w:rsidRDefault="00000000">
            <w:pPr>
              <w:pStyle w:val="TableText"/>
              <w:spacing w:before="136" w:line="219" w:lineRule="auto"/>
              <w:ind w:left="253"/>
              <w:rPr>
                <w:rFonts w:hint="eastAsia"/>
              </w:rPr>
            </w:pPr>
            <w:r>
              <w:rPr>
                <w:color w:val="FF0000"/>
                <w:spacing w:val="-2"/>
              </w:rPr>
              <w:t>全国人大常委会</w:t>
            </w:r>
          </w:p>
        </w:tc>
        <w:tc>
          <w:tcPr>
            <w:tcW w:w="2168" w:type="dxa"/>
          </w:tcPr>
          <w:p w14:paraId="7207AE6B" w14:textId="77777777" w:rsidR="00924397" w:rsidRDefault="00000000">
            <w:pPr>
              <w:pStyle w:val="TableText"/>
              <w:spacing w:before="136" w:line="219" w:lineRule="auto"/>
              <w:ind w:left="506"/>
              <w:rPr>
                <w:rFonts w:hint="eastAsia"/>
              </w:rPr>
            </w:pPr>
            <w:r>
              <w:rPr>
                <w:color w:val="FF0000"/>
                <w:spacing w:val="11"/>
              </w:rPr>
              <w:t>主席令第81号</w:t>
            </w:r>
          </w:p>
        </w:tc>
        <w:tc>
          <w:tcPr>
            <w:tcW w:w="1558" w:type="dxa"/>
          </w:tcPr>
          <w:p w14:paraId="2BBB3A48" w14:textId="77777777" w:rsidR="00924397" w:rsidRDefault="00924397"/>
        </w:tc>
      </w:tr>
      <w:tr w:rsidR="00924397" w14:paraId="70EE6D4B" w14:textId="77777777">
        <w:trPr>
          <w:trHeight w:val="364"/>
        </w:trPr>
        <w:tc>
          <w:tcPr>
            <w:tcW w:w="1111" w:type="dxa"/>
          </w:tcPr>
          <w:p w14:paraId="45FF80A9" w14:textId="77777777" w:rsidR="00924397" w:rsidRDefault="00000000">
            <w:pPr>
              <w:pStyle w:val="TableText"/>
              <w:spacing w:before="139" w:line="220" w:lineRule="auto"/>
              <w:ind w:left="562"/>
              <w:rPr>
                <w:rFonts w:hint="eastAsia"/>
              </w:rPr>
            </w:pPr>
            <w:r>
              <w:rPr>
                <w:spacing w:val="-2"/>
              </w:rPr>
              <w:t>41.</w:t>
            </w:r>
          </w:p>
        </w:tc>
        <w:tc>
          <w:tcPr>
            <w:tcW w:w="4024" w:type="dxa"/>
          </w:tcPr>
          <w:p w14:paraId="75F7ABE2" w14:textId="77777777" w:rsidR="00924397" w:rsidRDefault="00000000">
            <w:pPr>
              <w:pStyle w:val="TableText"/>
              <w:spacing w:before="139" w:line="219" w:lineRule="auto"/>
              <w:ind w:left="126"/>
              <w:rPr>
                <w:rFonts w:hint="eastAsia"/>
                <w:lang w:eastAsia="zh-CN"/>
              </w:rPr>
            </w:pPr>
            <w:r>
              <w:rPr>
                <w:spacing w:val="-3"/>
                <w:lang w:eastAsia="zh-CN"/>
              </w:rPr>
              <w:t>中华人民共和国公路法</w:t>
            </w:r>
          </w:p>
        </w:tc>
        <w:tc>
          <w:tcPr>
            <w:tcW w:w="1429" w:type="dxa"/>
          </w:tcPr>
          <w:p w14:paraId="3989EACC" w14:textId="77777777" w:rsidR="00924397" w:rsidRDefault="00000000">
            <w:pPr>
              <w:pStyle w:val="TableText"/>
              <w:spacing w:before="139" w:line="220" w:lineRule="auto"/>
              <w:ind w:left="270"/>
              <w:rPr>
                <w:rFonts w:hint="eastAsia"/>
              </w:rPr>
            </w:pPr>
            <w:r>
              <w:rPr>
                <w:spacing w:val="-1"/>
              </w:rPr>
              <w:t>2017-11-04</w:t>
            </w:r>
          </w:p>
        </w:tc>
        <w:tc>
          <w:tcPr>
            <w:tcW w:w="1261" w:type="dxa"/>
          </w:tcPr>
          <w:p w14:paraId="7B016AF3" w14:textId="77777777" w:rsidR="00924397" w:rsidRDefault="00000000">
            <w:pPr>
              <w:pStyle w:val="TableText"/>
              <w:spacing w:before="139" w:line="220" w:lineRule="auto"/>
              <w:ind w:left="185"/>
              <w:rPr>
                <w:rFonts w:hint="eastAsia"/>
              </w:rPr>
            </w:pPr>
            <w:r>
              <w:rPr>
                <w:spacing w:val="-1"/>
              </w:rPr>
              <w:t>2017-11-05</w:t>
            </w:r>
          </w:p>
        </w:tc>
        <w:tc>
          <w:tcPr>
            <w:tcW w:w="2015" w:type="dxa"/>
          </w:tcPr>
          <w:p w14:paraId="0070DA20" w14:textId="77777777" w:rsidR="00924397" w:rsidRDefault="00924397"/>
        </w:tc>
        <w:tc>
          <w:tcPr>
            <w:tcW w:w="1757" w:type="dxa"/>
          </w:tcPr>
          <w:p w14:paraId="046CBC32"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5A7C70FA" w14:textId="77777777" w:rsidR="00924397" w:rsidRDefault="00000000">
            <w:pPr>
              <w:pStyle w:val="TableText"/>
              <w:spacing w:before="139" w:line="219" w:lineRule="auto"/>
              <w:ind w:left="506"/>
              <w:rPr>
                <w:rFonts w:hint="eastAsia"/>
              </w:rPr>
            </w:pPr>
            <w:r>
              <w:rPr>
                <w:spacing w:val="11"/>
              </w:rPr>
              <w:t>主席令第81号</w:t>
            </w:r>
          </w:p>
        </w:tc>
        <w:tc>
          <w:tcPr>
            <w:tcW w:w="1558" w:type="dxa"/>
          </w:tcPr>
          <w:p w14:paraId="73070F9A" w14:textId="77777777" w:rsidR="00924397" w:rsidRDefault="00924397"/>
        </w:tc>
      </w:tr>
      <w:tr w:rsidR="00924397" w14:paraId="432AA21A" w14:textId="77777777">
        <w:trPr>
          <w:trHeight w:val="365"/>
        </w:trPr>
        <w:tc>
          <w:tcPr>
            <w:tcW w:w="1111" w:type="dxa"/>
          </w:tcPr>
          <w:p w14:paraId="05E3DB3F" w14:textId="77777777" w:rsidR="00924397" w:rsidRDefault="00000000">
            <w:pPr>
              <w:pStyle w:val="TableText"/>
              <w:spacing w:before="139" w:line="221" w:lineRule="auto"/>
              <w:ind w:left="562"/>
              <w:rPr>
                <w:rFonts w:hint="eastAsia"/>
              </w:rPr>
            </w:pPr>
            <w:r>
              <w:rPr>
                <w:spacing w:val="-2"/>
              </w:rPr>
              <w:t>42.</w:t>
            </w:r>
          </w:p>
        </w:tc>
        <w:tc>
          <w:tcPr>
            <w:tcW w:w="4024" w:type="dxa"/>
          </w:tcPr>
          <w:p w14:paraId="115EC340" w14:textId="77777777" w:rsidR="00924397" w:rsidRDefault="00000000">
            <w:pPr>
              <w:pStyle w:val="TableText"/>
              <w:spacing w:before="140" w:line="219" w:lineRule="auto"/>
              <w:ind w:left="126"/>
              <w:rPr>
                <w:rFonts w:hint="eastAsia"/>
                <w:lang w:eastAsia="zh-CN"/>
              </w:rPr>
            </w:pPr>
            <w:r>
              <w:rPr>
                <w:spacing w:val="-2"/>
                <w:lang w:eastAsia="zh-CN"/>
              </w:rPr>
              <w:t>中华人民共和国反不正当竞争法</w:t>
            </w:r>
          </w:p>
        </w:tc>
        <w:tc>
          <w:tcPr>
            <w:tcW w:w="1429" w:type="dxa"/>
          </w:tcPr>
          <w:p w14:paraId="7B752D09" w14:textId="77777777" w:rsidR="00924397" w:rsidRDefault="00000000">
            <w:pPr>
              <w:pStyle w:val="TableText"/>
              <w:spacing w:before="139" w:line="221" w:lineRule="auto"/>
              <w:ind w:left="270"/>
              <w:rPr>
                <w:rFonts w:hint="eastAsia"/>
              </w:rPr>
            </w:pPr>
            <w:r>
              <w:rPr>
                <w:spacing w:val="-1"/>
              </w:rPr>
              <w:t>2017-11-04</w:t>
            </w:r>
          </w:p>
        </w:tc>
        <w:tc>
          <w:tcPr>
            <w:tcW w:w="1261" w:type="dxa"/>
          </w:tcPr>
          <w:p w14:paraId="594DBAB6" w14:textId="77777777" w:rsidR="00924397" w:rsidRDefault="00000000">
            <w:pPr>
              <w:pStyle w:val="TableText"/>
              <w:spacing w:before="139" w:line="221" w:lineRule="auto"/>
              <w:ind w:left="185"/>
              <w:rPr>
                <w:rFonts w:hint="eastAsia"/>
              </w:rPr>
            </w:pPr>
            <w:r>
              <w:rPr>
                <w:spacing w:val="-1"/>
              </w:rPr>
              <w:t>2018-01-01</w:t>
            </w:r>
          </w:p>
        </w:tc>
        <w:tc>
          <w:tcPr>
            <w:tcW w:w="2015" w:type="dxa"/>
          </w:tcPr>
          <w:p w14:paraId="1600CF7B" w14:textId="77777777" w:rsidR="00924397" w:rsidRDefault="00924397"/>
        </w:tc>
        <w:tc>
          <w:tcPr>
            <w:tcW w:w="1757" w:type="dxa"/>
          </w:tcPr>
          <w:p w14:paraId="382462B9" w14:textId="77777777" w:rsidR="00924397" w:rsidRDefault="00000000">
            <w:pPr>
              <w:pStyle w:val="TableText"/>
              <w:spacing w:before="139" w:line="219" w:lineRule="auto"/>
              <w:ind w:left="253"/>
              <w:rPr>
                <w:rFonts w:hint="eastAsia"/>
              </w:rPr>
            </w:pPr>
            <w:r>
              <w:rPr>
                <w:spacing w:val="-2"/>
              </w:rPr>
              <w:t>全国人大常委会</w:t>
            </w:r>
          </w:p>
        </w:tc>
        <w:tc>
          <w:tcPr>
            <w:tcW w:w="2168" w:type="dxa"/>
          </w:tcPr>
          <w:p w14:paraId="66EC2028" w14:textId="77777777" w:rsidR="00924397" w:rsidRDefault="00000000">
            <w:pPr>
              <w:pStyle w:val="TableText"/>
              <w:spacing w:before="139" w:line="219" w:lineRule="auto"/>
              <w:ind w:left="506"/>
              <w:rPr>
                <w:rFonts w:hint="eastAsia"/>
              </w:rPr>
            </w:pPr>
            <w:r>
              <w:rPr>
                <w:spacing w:val="3"/>
              </w:rPr>
              <w:t>主席令第</w:t>
            </w:r>
            <w:r>
              <w:rPr>
                <w:spacing w:val="-32"/>
              </w:rPr>
              <w:t xml:space="preserve"> </w:t>
            </w:r>
            <w:r>
              <w:rPr>
                <w:spacing w:val="3"/>
              </w:rPr>
              <w:t>78号</w:t>
            </w:r>
          </w:p>
        </w:tc>
        <w:tc>
          <w:tcPr>
            <w:tcW w:w="1558" w:type="dxa"/>
          </w:tcPr>
          <w:p w14:paraId="0B9A8D47" w14:textId="77777777" w:rsidR="00924397" w:rsidRDefault="00924397"/>
        </w:tc>
      </w:tr>
      <w:tr w:rsidR="00924397" w14:paraId="1169D28F" w14:textId="77777777">
        <w:trPr>
          <w:trHeight w:val="365"/>
        </w:trPr>
        <w:tc>
          <w:tcPr>
            <w:tcW w:w="1111" w:type="dxa"/>
          </w:tcPr>
          <w:p w14:paraId="559999F5" w14:textId="77777777" w:rsidR="00924397" w:rsidRDefault="00000000">
            <w:pPr>
              <w:pStyle w:val="TableText"/>
              <w:spacing w:before="139" w:line="221" w:lineRule="auto"/>
              <w:ind w:left="562"/>
              <w:rPr>
                <w:rFonts w:hint="eastAsia"/>
              </w:rPr>
            </w:pPr>
            <w:r>
              <w:rPr>
                <w:color w:val="FF0000"/>
                <w:spacing w:val="-2"/>
              </w:rPr>
              <w:t>43.</w:t>
            </w:r>
          </w:p>
        </w:tc>
        <w:tc>
          <w:tcPr>
            <w:tcW w:w="4024" w:type="dxa"/>
          </w:tcPr>
          <w:p w14:paraId="00B43608" w14:textId="77777777" w:rsidR="00924397" w:rsidRDefault="00000000">
            <w:pPr>
              <w:pStyle w:val="TableText"/>
              <w:spacing w:before="139" w:line="219" w:lineRule="auto"/>
              <w:ind w:left="126"/>
              <w:rPr>
                <w:rFonts w:hint="eastAsia"/>
                <w:lang w:eastAsia="zh-CN"/>
              </w:rPr>
            </w:pPr>
            <w:r>
              <w:rPr>
                <w:color w:val="FF0000"/>
                <w:spacing w:val="-2"/>
                <w:lang w:eastAsia="zh-CN"/>
              </w:rPr>
              <w:t>中华人民共和国防洪法</w:t>
            </w:r>
            <w:r>
              <w:rPr>
                <w:b/>
                <w:bCs/>
                <w:color w:val="FF0000"/>
                <w:spacing w:val="-2"/>
                <w:lang w:eastAsia="zh-CN"/>
              </w:rPr>
              <w:t>(修订)</w:t>
            </w:r>
          </w:p>
        </w:tc>
        <w:tc>
          <w:tcPr>
            <w:tcW w:w="1429" w:type="dxa"/>
          </w:tcPr>
          <w:p w14:paraId="1C898535" w14:textId="77777777" w:rsidR="00924397" w:rsidRDefault="00000000">
            <w:pPr>
              <w:pStyle w:val="TableText"/>
              <w:spacing w:before="139" w:line="221" w:lineRule="auto"/>
              <w:ind w:left="270"/>
              <w:rPr>
                <w:rFonts w:hint="eastAsia"/>
              </w:rPr>
            </w:pPr>
            <w:r>
              <w:rPr>
                <w:color w:val="FF0000"/>
                <w:spacing w:val="-1"/>
              </w:rPr>
              <w:t>2016-07-02</w:t>
            </w:r>
          </w:p>
        </w:tc>
        <w:tc>
          <w:tcPr>
            <w:tcW w:w="1261" w:type="dxa"/>
          </w:tcPr>
          <w:p w14:paraId="62C813DA" w14:textId="77777777" w:rsidR="00924397" w:rsidRDefault="00000000">
            <w:pPr>
              <w:pStyle w:val="TableText"/>
              <w:spacing w:before="139" w:line="221" w:lineRule="auto"/>
              <w:ind w:left="185"/>
              <w:rPr>
                <w:rFonts w:hint="eastAsia"/>
              </w:rPr>
            </w:pPr>
            <w:r>
              <w:rPr>
                <w:color w:val="FF0000"/>
                <w:spacing w:val="-1"/>
              </w:rPr>
              <w:t>2016-07-02</w:t>
            </w:r>
          </w:p>
        </w:tc>
        <w:tc>
          <w:tcPr>
            <w:tcW w:w="2015" w:type="dxa"/>
          </w:tcPr>
          <w:p w14:paraId="30AE701F" w14:textId="77777777" w:rsidR="00924397" w:rsidRDefault="00924397"/>
        </w:tc>
        <w:tc>
          <w:tcPr>
            <w:tcW w:w="1757" w:type="dxa"/>
          </w:tcPr>
          <w:p w14:paraId="2F100FDB" w14:textId="77777777" w:rsidR="00924397" w:rsidRDefault="00000000">
            <w:pPr>
              <w:pStyle w:val="TableText"/>
              <w:spacing w:before="139" w:line="219" w:lineRule="auto"/>
              <w:ind w:left="253"/>
              <w:rPr>
                <w:rFonts w:hint="eastAsia"/>
              </w:rPr>
            </w:pPr>
            <w:r>
              <w:rPr>
                <w:color w:val="FF0000"/>
                <w:spacing w:val="-2"/>
              </w:rPr>
              <w:t>全国人大常委会</w:t>
            </w:r>
          </w:p>
        </w:tc>
        <w:tc>
          <w:tcPr>
            <w:tcW w:w="2168" w:type="dxa"/>
          </w:tcPr>
          <w:p w14:paraId="163D200D" w14:textId="77777777" w:rsidR="00924397" w:rsidRDefault="00000000">
            <w:pPr>
              <w:pStyle w:val="TableText"/>
              <w:spacing w:before="139" w:line="219" w:lineRule="auto"/>
              <w:ind w:left="595"/>
              <w:rPr>
                <w:rFonts w:hint="eastAsia"/>
              </w:rPr>
            </w:pPr>
            <w:r>
              <w:rPr>
                <w:color w:val="FF0000"/>
                <w:spacing w:val="-5"/>
              </w:rPr>
              <w:t>主席令</w:t>
            </w:r>
            <w:r>
              <w:rPr>
                <w:color w:val="FF0000"/>
                <w:spacing w:val="-23"/>
              </w:rPr>
              <w:t xml:space="preserve"> </w:t>
            </w:r>
            <w:r>
              <w:rPr>
                <w:color w:val="FF0000"/>
                <w:spacing w:val="-5"/>
              </w:rPr>
              <w:t>18</w:t>
            </w:r>
            <w:r>
              <w:rPr>
                <w:color w:val="FF0000"/>
                <w:spacing w:val="-34"/>
              </w:rPr>
              <w:t xml:space="preserve"> </w:t>
            </w:r>
            <w:r>
              <w:rPr>
                <w:color w:val="FF0000"/>
                <w:spacing w:val="-5"/>
              </w:rPr>
              <w:t>号</w:t>
            </w:r>
          </w:p>
        </w:tc>
        <w:tc>
          <w:tcPr>
            <w:tcW w:w="1558" w:type="dxa"/>
          </w:tcPr>
          <w:p w14:paraId="42033DE2" w14:textId="77777777" w:rsidR="00924397" w:rsidRDefault="00924397"/>
        </w:tc>
      </w:tr>
      <w:tr w:rsidR="00924397" w14:paraId="291315B8" w14:textId="77777777">
        <w:trPr>
          <w:trHeight w:val="365"/>
        </w:trPr>
        <w:tc>
          <w:tcPr>
            <w:tcW w:w="1111" w:type="dxa"/>
          </w:tcPr>
          <w:p w14:paraId="23BF680E" w14:textId="77777777" w:rsidR="00924397" w:rsidRDefault="00000000">
            <w:pPr>
              <w:pStyle w:val="TableText"/>
              <w:spacing w:before="139" w:line="221" w:lineRule="auto"/>
              <w:ind w:left="562"/>
              <w:rPr>
                <w:rFonts w:hint="eastAsia"/>
              </w:rPr>
            </w:pPr>
            <w:r>
              <w:rPr>
                <w:spacing w:val="-2"/>
              </w:rPr>
              <w:t>44.</w:t>
            </w:r>
          </w:p>
        </w:tc>
        <w:tc>
          <w:tcPr>
            <w:tcW w:w="4024" w:type="dxa"/>
          </w:tcPr>
          <w:p w14:paraId="0107AC18" w14:textId="77777777" w:rsidR="00924397" w:rsidRDefault="00000000">
            <w:pPr>
              <w:pStyle w:val="TableText"/>
              <w:spacing w:before="139" w:line="219" w:lineRule="auto"/>
              <w:ind w:left="126"/>
              <w:rPr>
                <w:rFonts w:hint="eastAsia"/>
                <w:lang w:eastAsia="zh-CN"/>
              </w:rPr>
            </w:pPr>
            <w:r>
              <w:rPr>
                <w:spacing w:val="-2"/>
                <w:lang w:eastAsia="zh-CN"/>
              </w:rPr>
              <w:t>中华人民共和国水土保持法</w:t>
            </w:r>
          </w:p>
        </w:tc>
        <w:tc>
          <w:tcPr>
            <w:tcW w:w="1429" w:type="dxa"/>
          </w:tcPr>
          <w:p w14:paraId="1E61C161" w14:textId="77777777" w:rsidR="00924397" w:rsidRDefault="00000000">
            <w:pPr>
              <w:pStyle w:val="TableText"/>
              <w:spacing w:before="139" w:line="221" w:lineRule="auto"/>
              <w:ind w:left="270"/>
              <w:rPr>
                <w:rFonts w:hint="eastAsia"/>
              </w:rPr>
            </w:pPr>
            <w:r>
              <w:rPr>
                <w:spacing w:val="-1"/>
              </w:rPr>
              <w:t>2010-10-25</w:t>
            </w:r>
          </w:p>
        </w:tc>
        <w:tc>
          <w:tcPr>
            <w:tcW w:w="1261" w:type="dxa"/>
          </w:tcPr>
          <w:p w14:paraId="2744639C" w14:textId="77777777" w:rsidR="00924397" w:rsidRDefault="00000000">
            <w:pPr>
              <w:pStyle w:val="TableText"/>
              <w:spacing w:before="139" w:line="221" w:lineRule="auto"/>
              <w:ind w:left="185"/>
              <w:rPr>
                <w:rFonts w:hint="eastAsia"/>
              </w:rPr>
            </w:pPr>
            <w:r>
              <w:rPr>
                <w:spacing w:val="-1"/>
              </w:rPr>
              <w:t>2011-03-01</w:t>
            </w:r>
          </w:p>
        </w:tc>
        <w:tc>
          <w:tcPr>
            <w:tcW w:w="2015" w:type="dxa"/>
          </w:tcPr>
          <w:p w14:paraId="05AE0D96" w14:textId="77777777" w:rsidR="00924397" w:rsidRDefault="00000000">
            <w:pPr>
              <w:pStyle w:val="TableText"/>
              <w:spacing w:before="139" w:line="221" w:lineRule="auto"/>
              <w:ind w:left="151"/>
              <w:rPr>
                <w:rFonts w:hint="eastAsia"/>
              </w:rPr>
            </w:pPr>
            <w:r>
              <w:rPr>
                <w:b/>
                <w:bCs/>
                <w:spacing w:val="-2"/>
              </w:rPr>
              <w:t>2010-12-25/2011-3-1</w:t>
            </w:r>
          </w:p>
        </w:tc>
        <w:tc>
          <w:tcPr>
            <w:tcW w:w="1757" w:type="dxa"/>
          </w:tcPr>
          <w:p w14:paraId="014BEE47" w14:textId="77777777" w:rsidR="00924397" w:rsidRDefault="00000000">
            <w:pPr>
              <w:pStyle w:val="TableText"/>
              <w:spacing w:before="138" w:line="219" w:lineRule="auto"/>
              <w:ind w:left="253"/>
              <w:rPr>
                <w:rFonts w:hint="eastAsia"/>
              </w:rPr>
            </w:pPr>
            <w:r>
              <w:rPr>
                <w:spacing w:val="-2"/>
              </w:rPr>
              <w:t>全国人大常委会</w:t>
            </w:r>
          </w:p>
        </w:tc>
        <w:tc>
          <w:tcPr>
            <w:tcW w:w="2168" w:type="dxa"/>
          </w:tcPr>
          <w:p w14:paraId="5900CD28" w14:textId="77777777" w:rsidR="00924397" w:rsidRDefault="00000000">
            <w:pPr>
              <w:pStyle w:val="TableText"/>
              <w:spacing w:before="138" w:line="219" w:lineRule="auto"/>
              <w:ind w:left="506"/>
              <w:rPr>
                <w:rFonts w:hint="eastAsia"/>
              </w:rPr>
            </w:pPr>
            <w:r>
              <w:rPr>
                <w:spacing w:val="-3"/>
              </w:rPr>
              <w:t>主席令第</w:t>
            </w:r>
            <w:r>
              <w:rPr>
                <w:spacing w:val="-32"/>
              </w:rPr>
              <w:t xml:space="preserve"> </w:t>
            </w:r>
            <w:r>
              <w:rPr>
                <w:spacing w:val="-3"/>
              </w:rPr>
              <w:t>39</w:t>
            </w:r>
            <w:r>
              <w:rPr>
                <w:spacing w:val="-37"/>
              </w:rPr>
              <w:t xml:space="preserve"> </w:t>
            </w:r>
            <w:r>
              <w:rPr>
                <w:spacing w:val="-3"/>
              </w:rPr>
              <w:t>号</w:t>
            </w:r>
          </w:p>
        </w:tc>
        <w:tc>
          <w:tcPr>
            <w:tcW w:w="1558" w:type="dxa"/>
          </w:tcPr>
          <w:p w14:paraId="0ECB51F0" w14:textId="77777777" w:rsidR="00924397" w:rsidRDefault="00924397"/>
        </w:tc>
      </w:tr>
      <w:tr w:rsidR="00924397" w14:paraId="1CC59423" w14:textId="77777777">
        <w:trPr>
          <w:trHeight w:val="365"/>
        </w:trPr>
        <w:tc>
          <w:tcPr>
            <w:tcW w:w="1111" w:type="dxa"/>
          </w:tcPr>
          <w:p w14:paraId="5C34E9CA" w14:textId="77777777" w:rsidR="00924397" w:rsidRDefault="00000000">
            <w:pPr>
              <w:pStyle w:val="TableText"/>
              <w:spacing w:before="172" w:line="178" w:lineRule="auto"/>
              <w:ind w:left="472"/>
              <w:rPr>
                <w:rFonts w:hint="eastAsia"/>
              </w:rPr>
            </w:pPr>
            <w:r>
              <w:rPr>
                <w:b/>
                <w:bCs/>
                <w:spacing w:val="-2"/>
              </w:rPr>
              <w:t>二</w:t>
            </w:r>
          </w:p>
        </w:tc>
        <w:tc>
          <w:tcPr>
            <w:tcW w:w="4024" w:type="dxa"/>
          </w:tcPr>
          <w:p w14:paraId="74F9E231" w14:textId="77777777" w:rsidR="00924397" w:rsidRDefault="00000000">
            <w:pPr>
              <w:pStyle w:val="TableText"/>
              <w:spacing w:before="138" w:line="220" w:lineRule="auto"/>
              <w:ind w:left="112"/>
              <w:rPr>
                <w:rFonts w:hint="eastAsia"/>
              </w:rPr>
            </w:pPr>
            <w:r>
              <w:rPr>
                <w:b/>
                <w:bCs/>
                <w:spacing w:val="-4"/>
              </w:rPr>
              <w:t>行政法规</w:t>
            </w:r>
          </w:p>
        </w:tc>
        <w:tc>
          <w:tcPr>
            <w:tcW w:w="1429" w:type="dxa"/>
          </w:tcPr>
          <w:p w14:paraId="31675CA6" w14:textId="77777777" w:rsidR="00924397" w:rsidRDefault="00924397"/>
        </w:tc>
        <w:tc>
          <w:tcPr>
            <w:tcW w:w="1261" w:type="dxa"/>
          </w:tcPr>
          <w:p w14:paraId="655A270A" w14:textId="77777777" w:rsidR="00924397" w:rsidRDefault="00924397"/>
        </w:tc>
        <w:tc>
          <w:tcPr>
            <w:tcW w:w="2015" w:type="dxa"/>
          </w:tcPr>
          <w:p w14:paraId="4E98A990" w14:textId="77777777" w:rsidR="00924397" w:rsidRDefault="00924397"/>
        </w:tc>
        <w:tc>
          <w:tcPr>
            <w:tcW w:w="1757" w:type="dxa"/>
          </w:tcPr>
          <w:p w14:paraId="51ADC79D" w14:textId="77777777" w:rsidR="00924397" w:rsidRDefault="00924397"/>
        </w:tc>
        <w:tc>
          <w:tcPr>
            <w:tcW w:w="2168" w:type="dxa"/>
          </w:tcPr>
          <w:p w14:paraId="12CFA4C2" w14:textId="77777777" w:rsidR="00924397" w:rsidRDefault="00924397"/>
        </w:tc>
        <w:tc>
          <w:tcPr>
            <w:tcW w:w="1558" w:type="dxa"/>
          </w:tcPr>
          <w:p w14:paraId="42F06E55" w14:textId="77777777" w:rsidR="00924397" w:rsidRDefault="00924397"/>
        </w:tc>
      </w:tr>
      <w:tr w:rsidR="00924397" w14:paraId="6AAAE46E" w14:textId="77777777">
        <w:trPr>
          <w:trHeight w:val="365"/>
        </w:trPr>
        <w:tc>
          <w:tcPr>
            <w:tcW w:w="1111" w:type="dxa"/>
          </w:tcPr>
          <w:p w14:paraId="62D0D3B6" w14:textId="77777777" w:rsidR="00924397" w:rsidRDefault="00000000">
            <w:pPr>
              <w:pStyle w:val="TableText"/>
              <w:spacing w:before="138" w:line="222" w:lineRule="auto"/>
              <w:ind w:left="562"/>
              <w:rPr>
                <w:rFonts w:hint="eastAsia"/>
              </w:rPr>
            </w:pPr>
            <w:r>
              <w:rPr>
                <w:spacing w:val="-2"/>
              </w:rPr>
              <w:t>45.</w:t>
            </w:r>
          </w:p>
        </w:tc>
        <w:tc>
          <w:tcPr>
            <w:tcW w:w="4024" w:type="dxa"/>
          </w:tcPr>
          <w:p w14:paraId="0056D486" w14:textId="77777777" w:rsidR="00924397" w:rsidRDefault="00000000">
            <w:pPr>
              <w:pStyle w:val="TableText"/>
              <w:spacing w:before="138" w:line="219" w:lineRule="auto"/>
              <w:ind w:left="111"/>
              <w:rPr>
                <w:rFonts w:hint="eastAsia"/>
                <w:lang w:eastAsia="zh-CN"/>
              </w:rPr>
            </w:pPr>
            <w:r>
              <w:rPr>
                <w:color w:val="FF0000"/>
                <w:spacing w:val="-1"/>
                <w:lang w:eastAsia="zh-CN"/>
              </w:rPr>
              <w:t>生产安全事故应急条例</w:t>
            </w:r>
          </w:p>
        </w:tc>
        <w:tc>
          <w:tcPr>
            <w:tcW w:w="1429" w:type="dxa"/>
          </w:tcPr>
          <w:p w14:paraId="1E23BF45" w14:textId="77777777" w:rsidR="00924397" w:rsidRDefault="00000000">
            <w:pPr>
              <w:pStyle w:val="TableText"/>
              <w:spacing w:before="138" w:line="222" w:lineRule="auto"/>
              <w:ind w:left="270"/>
              <w:rPr>
                <w:rFonts w:hint="eastAsia"/>
              </w:rPr>
            </w:pPr>
            <w:r>
              <w:rPr>
                <w:color w:val="FF0000"/>
                <w:spacing w:val="-1"/>
              </w:rPr>
              <w:t>2018-12-05</w:t>
            </w:r>
          </w:p>
        </w:tc>
        <w:tc>
          <w:tcPr>
            <w:tcW w:w="1261" w:type="dxa"/>
          </w:tcPr>
          <w:p w14:paraId="5C6D8272" w14:textId="77777777" w:rsidR="00924397" w:rsidRDefault="00000000">
            <w:pPr>
              <w:pStyle w:val="TableText"/>
              <w:spacing w:before="138" w:line="222" w:lineRule="auto"/>
              <w:ind w:left="185"/>
              <w:rPr>
                <w:rFonts w:hint="eastAsia"/>
              </w:rPr>
            </w:pPr>
            <w:r>
              <w:rPr>
                <w:color w:val="FF0000"/>
                <w:spacing w:val="-1"/>
              </w:rPr>
              <w:t>2019-04-01</w:t>
            </w:r>
          </w:p>
        </w:tc>
        <w:tc>
          <w:tcPr>
            <w:tcW w:w="2015" w:type="dxa"/>
          </w:tcPr>
          <w:p w14:paraId="70324978" w14:textId="77777777" w:rsidR="00924397" w:rsidRDefault="00924397"/>
        </w:tc>
        <w:tc>
          <w:tcPr>
            <w:tcW w:w="1757" w:type="dxa"/>
          </w:tcPr>
          <w:p w14:paraId="54397CAD" w14:textId="77777777" w:rsidR="00924397" w:rsidRDefault="00000000">
            <w:pPr>
              <w:pStyle w:val="TableText"/>
              <w:spacing w:before="138" w:line="219" w:lineRule="auto"/>
              <w:ind w:left="631"/>
              <w:rPr>
                <w:rFonts w:hint="eastAsia"/>
              </w:rPr>
            </w:pPr>
            <w:r>
              <w:rPr>
                <w:color w:val="FF0000"/>
                <w:spacing w:val="-9"/>
              </w:rPr>
              <w:t>国务院</w:t>
            </w:r>
          </w:p>
        </w:tc>
        <w:tc>
          <w:tcPr>
            <w:tcW w:w="2168" w:type="dxa"/>
          </w:tcPr>
          <w:p w14:paraId="3C70CAE5" w14:textId="77777777" w:rsidR="00924397" w:rsidRDefault="00000000">
            <w:pPr>
              <w:pStyle w:val="TableText"/>
              <w:spacing w:before="138" w:line="219" w:lineRule="auto"/>
              <w:ind w:left="388"/>
              <w:rPr>
                <w:rFonts w:hint="eastAsia"/>
              </w:rPr>
            </w:pPr>
            <w:r>
              <w:rPr>
                <w:color w:val="FF0000"/>
                <w:spacing w:val="-5"/>
              </w:rPr>
              <w:t>国务院令第</w:t>
            </w:r>
            <w:r>
              <w:rPr>
                <w:color w:val="FF0000"/>
                <w:spacing w:val="-28"/>
              </w:rPr>
              <w:t xml:space="preserve"> </w:t>
            </w:r>
            <w:r>
              <w:rPr>
                <w:color w:val="FF0000"/>
                <w:spacing w:val="-5"/>
              </w:rPr>
              <w:t>708</w:t>
            </w:r>
            <w:r>
              <w:rPr>
                <w:color w:val="FF0000"/>
                <w:spacing w:val="-32"/>
              </w:rPr>
              <w:t xml:space="preserve"> </w:t>
            </w:r>
            <w:r>
              <w:rPr>
                <w:color w:val="FF0000"/>
                <w:spacing w:val="-5"/>
              </w:rPr>
              <w:t>号</w:t>
            </w:r>
          </w:p>
        </w:tc>
        <w:tc>
          <w:tcPr>
            <w:tcW w:w="1558" w:type="dxa"/>
          </w:tcPr>
          <w:p w14:paraId="4E24890F" w14:textId="77777777" w:rsidR="00924397" w:rsidRDefault="00924397"/>
        </w:tc>
      </w:tr>
      <w:tr w:rsidR="00924397" w14:paraId="729E4DCA" w14:textId="77777777">
        <w:trPr>
          <w:trHeight w:val="365"/>
        </w:trPr>
        <w:tc>
          <w:tcPr>
            <w:tcW w:w="1111" w:type="dxa"/>
          </w:tcPr>
          <w:p w14:paraId="390A43F3" w14:textId="77777777" w:rsidR="00924397" w:rsidRDefault="00000000">
            <w:pPr>
              <w:pStyle w:val="TableText"/>
              <w:spacing w:before="140" w:line="220" w:lineRule="auto"/>
              <w:ind w:left="562"/>
              <w:rPr>
                <w:rFonts w:hint="eastAsia"/>
              </w:rPr>
            </w:pPr>
            <w:r>
              <w:rPr>
                <w:spacing w:val="-2"/>
              </w:rPr>
              <w:t>46.</w:t>
            </w:r>
          </w:p>
        </w:tc>
        <w:tc>
          <w:tcPr>
            <w:tcW w:w="4024" w:type="dxa"/>
          </w:tcPr>
          <w:p w14:paraId="59DDA202" w14:textId="77777777" w:rsidR="00924397" w:rsidRDefault="00000000">
            <w:pPr>
              <w:pStyle w:val="TableText"/>
              <w:spacing w:before="140" w:line="219" w:lineRule="auto"/>
              <w:ind w:left="111"/>
              <w:rPr>
                <w:rFonts w:hint="eastAsia"/>
                <w:lang w:eastAsia="zh-CN"/>
              </w:rPr>
            </w:pPr>
            <w:r>
              <w:rPr>
                <w:spacing w:val="-1"/>
                <w:lang w:eastAsia="zh-CN"/>
              </w:rPr>
              <w:t>危险化学品安全管理条例</w:t>
            </w:r>
          </w:p>
        </w:tc>
        <w:tc>
          <w:tcPr>
            <w:tcW w:w="1429" w:type="dxa"/>
          </w:tcPr>
          <w:p w14:paraId="269D13AD" w14:textId="77777777" w:rsidR="00924397" w:rsidRDefault="00000000">
            <w:pPr>
              <w:pStyle w:val="TableText"/>
              <w:spacing w:before="140" w:line="220" w:lineRule="auto"/>
              <w:ind w:left="270"/>
              <w:rPr>
                <w:rFonts w:hint="eastAsia"/>
              </w:rPr>
            </w:pPr>
            <w:r>
              <w:rPr>
                <w:spacing w:val="-1"/>
              </w:rPr>
              <w:t>2013-12-07</w:t>
            </w:r>
          </w:p>
        </w:tc>
        <w:tc>
          <w:tcPr>
            <w:tcW w:w="1261" w:type="dxa"/>
          </w:tcPr>
          <w:p w14:paraId="73088B5E" w14:textId="77777777" w:rsidR="00924397" w:rsidRDefault="00000000">
            <w:pPr>
              <w:pStyle w:val="TableText"/>
              <w:spacing w:before="140" w:line="220" w:lineRule="auto"/>
              <w:ind w:left="185"/>
              <w:rPr>
                <w:rFonts w:hint="eastAsia"/>
              </w:rPr>
            </w:pPr>
            <w:r>
              <w:rPr>
                <w:spacing w:val="-1"/>
              </w:rPr>
              <w:t>2013-12-07</w:t>
            </w:r>
          </w:p>
        </w:tc>
        <w:tc>
          <w:tcPr>
            <w:tcW w:w="2015" w:type="dxa"/>
          </w:tcPr>
          <w:p w14:paraId="29D785D8" w14:textId="77777777" w:rsidR="00924397" w:rsidRDefault="00000000">
            <w:pPr>
              <w:pStyle w:val="TableText"/>
              <w:spacing w:before="140" w:line="220" w:lineRule="auto"/>
              <w:ind w:left="564"/>
              <w:rPr>
                <w:rFonts w:hint="eastAsia"/>
              </w:rPr>
            </w:pPr>
            <w:r>
              <w:rPr>
                <w:spacing w:val="-1"/>
              </w:rPr>
              <w:t>2013-12-07</w:t>
            </w:r>
          </w:p>
        </w:tc>
        <w:tc>
          <w:tcPr>
            <w:tcW w:w="1757" w:type="dxa"/>
          </w:tcPr>
          <w:p w14:paraId="4C366A23" w14:textId="77777777" w:rsidR="00924397" w:rsidRDefault="00000000">
            <w:pPr>
              <w:pStyle w:val="TableText"/>
              <w:spacing w:before="140" w:line="219" w:lineRule="auto"/>
              <w:ind w:left="631"/>
              <w:rPr>
                <w:rFonts w:hint="eastAsia"/>
              </w:rPr>
            </w:pPr>
            <w:r>
              <w:rPr>
                <w:spacing w:val="-9"/>
              </w:rPr>
              <w:t>国务院</w:t>
            </w:r>
          </w:p>
        </w:tc>
        <w:tc>
          <w:tcPr>
            <w:tcW w:w="2168" w:type="dxa"/>
          </w:tcPr>
          <w:p w14:paraId="5E92A32B" w14:textId="77777777" w:rsidR="00924397" w:rsidRDefault="00000000">
            <w:pPr>
              <w:pStyle w:val="TableText"/>
              <w:spacing w:before="140" w:line="219" w:lineRule="auto"/>
              <w:ind w:left="388"/>
              <w:rPr>
                <w:rFonts w:hint="eastAsia"/>
              </w:rPr>
            </w:pPr>
            <w:r>
              <w:rPr>
                <w:spacing w:val="2"/>
              </w:rPr>
              <w:t>国务院令第645</w:t>
            </w:r>
            <w:r>
              <w:rPr>
                <w:spacing w:val="-32"/>
              </w:rPr>
              <w:t xml:space="preserve"> </w:t>
            </w:r>
            <w:r>
              <w:rPr>
                <w:spacing w:val="2"/>
              </w:rPr>
              <w:t>号</w:t>
            </w:r>
          </w:p>
        </w:tc>
        <w:tc>
          <w:tcPr>
            <w:tcW w:w="1558" w:type="dxa"/>
          </w:tcPr>
          <w:p w14:paraId="3A8A9C63" w14:textId="77777777" w:rsidR="00924397" w:rsidRDefault="00924397"/>
        </w:tc>
      </w:tr>
      <w:tr w:rsidR="00924397" w14:paraId="6FCED6BE" w14:textId="77777777">
        <w:trPr>
          <w:trHeight w:val="365"/>
        </w:trPr>
        <w:tc>
          <w:tcPr>
            <w:tcW w:w="1111" w:type="dxa"/>
          </w:tcPr>
          <w:p w14:paraId="3E1B37B1" w14:textId="77777777" w:rsidR="00924397" w:rsidRDefault="00000000">
            <w:pPr>
              <w:pStyle w:val="TableText"/>
              <w:spacing w:before="139" w:line="221" w:lineRule="auto"/>
              <w:ind w:left="562"/>
              <w:rPr>
                <w:rFonts w:hint="eastAsia"/>
              </w:rPr>
            </w:pPr>
            <w:r>
              <w:rPr>
                <w:spacing w:val="-2"/>
              </w:rPr>
              <w:t>47.</w:t>
            </w:r>
          </w:p>
        </w:tc>
        <w:tc>
          <w:tcPr>
            <w:tcW w:w="4024" w:type="dxa"/>
          </w:tcPr>
          <w:p w14:paraId="35345E23" w14:textId="77777777" w:rsidR="00924397" w:rsidRDefault="00000000">
            <w:pPr>
              <w:pStyle w:val="TableText"/>
              <w:spacing w:before="140" w:line="219" w:lineRule="auto"/>
              <w:ind w:left="111"/>
              <w:rPr>
                <w:rFonts w:hint="eastAsia"/>
              </w:rPr>
            </w:pPr>
            <w:r>
              <w:rPr>
                <w:spacing w:val="-2"/>
              </w:rPr>
              <w:t>工伤保险条例</w:t>
            </w:r>
          </w:p>
        </w:tc>
        <w:tc>
          <w:tcPr>
            <w:tcW w:w="1429" w:type="dxa"/>
          </w:tcPr>
          <w:p w14:paraId="350C4094" w14:textId="77777777" w:rsidR="00924397" w:rsidRDefault="00000000">
            <w:pPr>
              <w:pStyle w:val="TableText"/>
              <w:spacing w:before="139" w:line="221" w:lineRule="auto"/>
              <w:ind w:left="270"/>
              <w:rPr>
                <w:rFonts w:hint="eastAsia"/>
              </w:rPr>
            </w:pPr>
            <w:r>
              <w:rPr>
                <w:spacing w:val="-1"/>
              </w:rPr>
              <w:t>2010-12-20</w:t>
            </w:r>
          </w:p>
        </w:tc>
        <w:tc>
          <w:tcPr>
            <w:tcW w:w="1261" w:type="dxa"/>
          </w:tcPr>
          <w:p w14:paraId="32163BC4" w14:textId="77777777" w:rsidR="00924397" w:rsidRDefault="00000000">
            <w:pPr>
              <w:pStyle w:val="TableText"/>
              <w:spacing w:before="139" w:line="221" w:lineRule="auto"/>
              <w:ind w:left="185"/>
              <w:rPr>
                <w:rFonts w:hint="eastAsia"/>
              </w:rPr>
            </w:pPr>
            <w:r>
              <w:rPr>
                <w:spacing w:val="-1"/>
              </w:rPr>
              <w:t>2011-01-01</w:t>
            </w:r>
          </w:p>
        </w:tc>
        <w:tc>
          <w:tcPr>
            <w:tcW w:w="2015" w:type="dxa"/>
          </w:tcPr>
          <w:p w14:paraId="19FFAB6B" w14:textId="77777777" w:rsidR="00924397" w:rsidRDefault="00000000">
            <w:pPr>
              <w:pStyle w:val="TableText"/>
              <w:spacing w:before="139" w:line="221" w:lineRule="auto"/>
              <w:ind w:left="564"/>
              <w:rPr>
                <w:rFonts w:hint="eastAsia"/>
              </w:rPr>
            </w:pPr>
            <w:r>
              <w:rPr>
                <w:spacing w:val="-1"/>
              </w:rPr>
              <w:t>2011-01-01</w:t>
            </w:r>
          </w:p>
        </w:tc>
        <w:tc>
          <w:tcPr>
            <w:tcW w:w="1757" w:type="dxa"/>
          </w:tcPr>
          <w:p w14:paraId="005FD9DA" w14:textId="77777777" w:rsidR="00924397" w:rsidRDefault="00000000">
            <w:pPr>
              <w:pStyle w:val="TableText"/>
              <w:spacing w:before="140" w:line="219" w:lineRule="auto"/>
              <w:ind w:left="631"/>
              <w:rPr>
                <w:rFonts w:hint="eastAsia"/>
              </w:rPr>
            </w:pPr>
            <w:r>
              <w:rPr>
                <w:spacing w:val="-9"/>
              </w:rPr>
              <w:t>国务院</w:t>
            </w:r>
          </w:p>
        </w:tc>
        <w:tc>
          <w:tcPr>
            <w:tcW w:w="2168" w:type="dxa"/>
          </w:tcPr>
          <w:p w14:paraId="78353996" w14:textId="77777777" w:rsidR="00924397" w:rsidRDefault="00000000">
            <w:pPr>
              <w:pStyle w:val="TableText"/>
              <w:spacing w:before="139" w:line="219" w:lineRule="auto"/>
              <w:ind w:left="388"/>
              <w:rPr>
                <w:rFonts w:hint="eastAsia"/>
              </w:rPr>
            </w:pPr>
            <w:r>
              <w:rPr>
                <w:spacing w:val="2"/>
              </w:rPr>
              <w:t>国务院令第586</w:t>
            </w:r>
            <w:r>
              <w:rPr>
                <w:spacing w:val="-32"/>
              </w:rPr>
              <w:t xml:space="preserve"> </w:t>
            </w:r>
            <w:r>
              <w:rPr>
                <w:spacing w:val="2"/>
              </w:rPr>
              <w:t>号</w:t>
            </w:r>
          </w:p>
        </w:tc>
        <w:tc>
          <w:tcPr>
            <w:tcW w:w="1558" w:type="dxa"/>
          </w:tcPr>
          <w:p w14:paraId="2CEF34F1" w14:textId="77777777" w:rsidR="00924397" w:rsidRDefault="00924397"/>
        </w:tc>
      </w:tr>
      <w:tr w:rsidR="00924397" w14:paraId="20880F2F" w14:textId="77777777">
        <w:trPr>
          <w:trHeight w:val="365"/>
        </w:trPr>
        <w:tc>
          <w:tcPr>
            <w:tcW w:w="1111" w:type="dxa"/>
          </w:tcPr>
          <w:p w14:paraId="6D112504" w14:textId="77777777" w:rsidR="00924397" w:rsidRDefault="00000000">
            <w:pPr>
              <w:pStyle w:val="TableText"/>
              <w:spacing w:before="139" w:line="221" w:lineRule="auto"/>
              <w:ind w:left="562"/>
              <w:rPr>
                <w:rFonts w:hint="eastAsia"/>
              </w:rPr>
            </w:pPr>
            <w:r>
              <w:rPr>
                <w:spacing w:val="-2"/>
              </w:rPr>
              <w:t>48.</w:t>
            </w:r>
          </w:p>
        </w:tc>
        <w:tc>
          <w:tcPr>
            <w:tcW w:w="4024" w:type="dxa"/>
          </w:tcPr>
          <w:p w14:paraId="45C5FD2B" w14:textId="77777777" w:rsidR="00924397" w:rsidRDefault="00000000">
            <w:pPr>
              <w:pStyle w:val="TableText"/>
              <w:spacing w:before="139" w:line="219" w:lineRule="auto"/>
              <w:ind w:left="108"/>
              <w:rPr>
                <w:rFonts w:hint="eastAsia"/>
                <w:lang w:eastAsia="zh-CN"/>
              </w:rPr>
            </w:pPr>
            <w:r>
              <w:rPr>
                <w:spacing w:val="-1"/>
                <w:lang w:eastAsia="zh-CN"/>
              </w:rPr>
              <w:t>废弃电器电子产品回收处理管理条例</w:t>
            </w:r>
          </w:p>
        </w:tc>
        <w:tc>
          <w:tcPr>
            <w:tcW w:w="1429" w:type="dxa"/>
          </w:tcPr>
          <w:p w14:paraId="578E380E" w14:textId="77777777" w:rsidR="00924397" w:rsidRDefault="00000000">
            <w:pPr>
              <w:pStyle w:val="TableText"/>
              <w:spacing w:before="139" w:line="221" w:lineRule="auto"/>
              <w:ind w:left="270"/>
              <w:rPr>
                <w:rFonts w:hint="eastAsia"/>
              </w:rPr>
            </w:pPr>
            <w:r>
              <w:rPr>
                <w:spacing w:val="-1"/>
              </w:rPr>
              <w:t>2009-02-25</w:t>
            </w:r>
          </w:p>
        </w:tc>
        <w:tc>
          <w:tcPr>
            <w:tcW w:w="1261" w:type="dxa"/>
          </w:tcPr>
          <w:p w14:paraId="06095E56" w14:textId="77777777" w:rsidR="00924397" w:rsidRDefault="00000000">
            <w:pPr>
              <w:pStyle w:val="TableText"/>
              <w:spacing w:before="139" w:line="221" w:lineRule="auto"/>
              <w:ind w:left="185"/>
              <w:rPr>
                <w:rFonts w:hint="eastAsia"/>
              </w:rPr>
            </w:pPr>
            <w:r>
              <w:rPr>
                <w:spacing w:val="-1"/>
              </w:rPr>
              <w:t>2011-01-01</w:t>
            </w:r>
          </w:p>
        </w:tc>
        <w:tc>
          <w:tcPr>
            <w:tcW w:w="2015" w:type="dxa"/>
          </w:tcPr>
          <w:p w14:paraId="3074B646" w14:textId="77777777" w:rsidR="00924397" w:rsidRDefault="00000000">
            <w:pPr>
              <w:pStyle w:val="TableText"/>
              <w:spacing w:before="71"/>
              <w:ind w:left="564"/>
              <w:rPr>
                <w:rFonts w:hint="eastAsia"/>
              </w:rPr>
            </w:pPr>
            <w:r>
              <w:rPr>
                <w:spacing w:val="-1"/>
              </w:rPr>
              <w:t>2011-01-01</w:t>
            </w:r>
          </w:p>
        </w:tc>
        <w:tc>
          <w:tcPr>
            <w:tcW w:w="1757" w:type="dxa"/>
          </w:tcPr>
          <w:p w14:paraId="08817BA4" w14:textId="77777777" w:rsidR="00924397" w:rsidRDefault="00000000">
            <w:pPr>
              <w:pStyle w:val="TableText"/>
              <w:spacing w:before="96" w:line="219" w:lineRule="auto"/>
              <w:ind w:left="631"/>
              <w:rPr>
                <w:rFonts w:hint="eastAsia"/>
              </w:rPr>
            </w:pPr>
            <w:r>
              <w:rPr>
                <w:spacing w:val="-9"/>
              </w:rPr>
              <w:t>国务院</w:t>
            </w:r>
          </w:p>
        </w:tc>
        <w:tc>
          <w:tcPr>
            <w:tcW w:w="2168" w:type="dxa"/>
          </w:tcPr>
          <w:p w14:paraId="6A70FEBE" w14:textId="77777777" w:rsidR="00924397" w:rsidRDefault="00000000">
            <w:pPr>
              <w:pStyle w:val="TableText"/>
              <w:spacing w:before="139" w:line="219" w:lineRule="auto"/>
              <w:ind w:left="388"/>
              <w:rPr>
                <w:rFonts w:hint="eastAsia"/>
              </w:rPr>
            </w:pPr>
            <w:r>
              <w:rPr>
                <w:spacing w:val="2"/>
              </w:rPr>
              <w:t>国务院令第551</w:t>
            </w:r>
            <w:r>
              <w:rPr>
                <w:spacing w:val="-32"/>
              </w:rPr>
              <w:t xml:space="preserve"> </w:t>
            </w:r>
            <w:r>
              <w:rPr>
                <w:spacing w:val="2"/>
              </w:rPr>
              <w:t>号</w:t>
            </w:r>
          </w:p>
        </w:tc>
        <w:tc>
          <w:tcPr>
            <w:tcW w:w="1558" w:type="dxa"/>
          </w:tcPr>
          <w:p w14:paraId="0BE9B9C2" w14:textId="77777777" w:rsidR="00924397" w:rsidRDefault="00924397"/>
        </w:tc>
      </w:tr>
      <w:tr w:rsidR="00924397" w14:paraId="79761D6A" w14:textId="77777777">
        <w:trPr>
          <w:trHeight w:val="365"/>
        </w:trPr>
        <w:tc>
          <w:tcPr>
            <w:tcW w:w="1111" w:type="dxa"/>
          </w:tcPr>
          <w:p w14:paraId="1EBB5166" w14:textId="77777777" w:rsidR="00924397" w:rsidRDefault="00000000">
            <w:pPr>
              <w:pStyle w:val="TableText"/>
              <w:spacing w:before="139" w:line="221" w:lineRule="auto"/>
              <w:ind w:left="562"/>
              <w:rPr>
                <w:rFonts w:hint="eastAsia"/>
              </w:rPr>
            </w:pPr>
            <w:r>
              <w:rPr>
                <w:spacing w:val="-2"/>
              </w:rPr>
              <w:t>49.</w:t>
            </w:r>
          </w:p>
        </w:tc>
        <w:tc>
          <w:tcPr>
            <w:tcW w:w="4024" w:type="dxa"/>
          </w:tcPr>
          <w:p w14:paraId="132E68EF" w14:textId="77777777" w:rsidR="00924397" w:rsidRDefault="00000000">
            <w:pPr>
              <w:pStyle w:val="TableText"/>
              <w:spacing w:before="139" w:line="219" w:lineRule="auto"/>
              <w:ind w:left="127"/>
              <w:rPr>
                <w:rFonts w:hint="eastAsia"/>
              </w:rPr>
            </w:pPr>
            <w:r>
              <w:rPr>
                <w:spacing w:val="-4"/>
              </w:rPr>
              <w:t>民用建筑节能条例</w:t>
            </w:r>
          </w:p>
        </w:tc>
        <w:tc>
          <w:tcPr>
            <w:tcW w:w="1429" w:type="dxa"/>
          </w:tcPr>
          <w:p w14:paraId="767C591C" w14:textId="77777777" w:rsidR="00924397" w:rsidRDefault="00000000">
            <w:pPr>
              <w:pStyle w:val="TableText"/>
              <w:spacing w:before="139" w:line="221" w:lineRule="auto"/>
              <w:ind w:left="270"/>
              <w:rPr>
                <w:rFonts w:hint="eastAsia"/>
              </w:rPr>
            </w:pPr>
            <w:r>
              <w:rPr>
                <w:spacing w:val="-1"/>
              </w:rPr>
              <w:t>2008-08-01</w:t>
            </w:r>
          </w:p>
        </w:tc>
        <w:tc>
          <w:tcPr>
            <w:tcW w:w="1261" w:type="dxa"/>
          </w:tcPr>
          <w:p w14:paraId="1B738188" w14:textId="77777777" w:rsidR="00924397" w:rsidRDefault="00000000">
            <w:pPr>
              <w:pStyle w:val="TableText"/>
              <w:spacing w:before="139" w:line="221" w:lineRule="auto"/>
              <w:ind w:left="185"/>
              <w:rPr>
                <w:rFonts w:hint="eastAsia"/>
              </w:rPr>
            </w:pPr>
            <w:r>
              <w:rPr>
                <w:spacing w:val="-1"/>
              </w:rPr>
              <w:t>2008-10-01</w:t>
            </w:r>
          </w:p>
        </w:tc>
        <w:tc>
          <w:tcPr>
            <w:tcW w:w="2015" w:type="dxa"/>
          </w:tcPr>
          <w:p w14:paraId="393D09B6" w14:textId="77777777" w:rsidR="00924397" w:rsidRDefault="00000000">
            <w:pPr>
              <w:pStyle w:val="TableText"/>
              <w:spacing w:before="71"/>
              <w:ind w:left="564"/>
              <w:rPr>
                <w:rFonts w:hint="eastAsia"/>
              </w:rPr>
            </w:pPr>
            <w:r>
              <w:rPr>
                <w:spacing w:val="-1"/>
              </w:rPr>
              <w:t>2008-10-01</w:t>
            </w:r>
          </w:p>
        </w:tc>
        <w:tc>
          <w:tcPr>
            <w:tcW w:w="1757" w:type="dxa"/>
          </w:tcPr>
          <w:p w14:paraId="75AA53A5" w14:textId="77777777" w:rsidR="00924397" w:rsidRDefault="00000000">
            <w:pPr>
              <w:pStyle w:val="TableText"/>
              <w:spacing w:before="96" w:line="219" w:lineRule="auto"/>
              <w:ind w:left="631"/>
              <w:rPr>
                <w:rFonts w:hint="eastAsia"/>
              </w:rPr>
            </w:pPr>
            <w:r>
              <w:rPr>
                <w:spacing w:val="-9"/>
              </w:rPr>
              <w:t>国务院</w:t>
            </w:r>
          </w:p>
        </w:tc>
        <w:tc>
          <w:tcPr>
            <w:tcW w:w="2168" w:type="dxa"/>
          </w:tcPr>
          <w:p w14:paraId="2257DA8D" w14:textId="77777777" w:rsidR="00924397" w:rsidRDefault="00000000">
            <w:pPr>
              <w:pStyle w:val="TableText"/>
              <w:spacing w:before="138" w:line="219" w:lineRule="auto"/>
              <w:ind w:left="388"/>
              <w:rPr>
                <w:rFonts w:hint="eastAsia"/>
              </w:rPr>
            </w:pPr>
            <w:r>
              <w:rPr>
                <w:spacing w:val="2"/>
              </w:rPr>
              <w:t>国务院令第530</w:t>
            </w:r>
            <w:r>
              <w:rPr>
                <w:spacing w:val="-32"/>
              </w:rPr>
              <w:t xml:space="preserve"> </w:t>
            </w:r>
            <w:r>
              <w:rPr>
                <w:spacing w:val="2"/>
              </w:rPr>
              <w:t>号</w:t>
            </w:r>
          </w:p>
        </w:tc>
        <w:tc>
          <w:tcPr>
            <w:tcW w:w="1558" w:type="dxa"/>
          </w:tcPr>
          <w:p w14:paraId="1F682592" w14:textId="77777777" w:rsidR="00924397" w:rsidRDefault="00924397"/>
        </w:tc>
      </w:tr>
      <w:tr w:rsidR="00924397" w14:paraId="3BEB4899" w14:textId="77777777">
        <w:trPr>
          <w:trHeight w:val="365"/>
        </w:trPr>
        <w:tc>
          <w:tcPr>
            <w:tcW w:w="1111" w:type="dxa"/>
          </w:tcPr>
          <w:p w14:paraId="4353615F" w14:textId="77777777" w:rsidR="00924397" w:rsidRDefault="00000000">
            <w:pPr>
              <w:pStyle w:val="TableText"/>
              <w:spacing w:before="138" w:line="222" w:lineRule="auto"/>
              <w:ind w:left="566"/>
              <w:rPr>
                <w:rFonts w:hint="eastAsia"/>
              </w:rPr>
            </w:pPr>
            <w:r>
              <w:rPr>
                <w:spacing w:val="-4"/>
              </w:rPr>
              <w:t>50.</w:t>
            </w:r>
          </w:p>
        </w:tc>
        <w:tc>
          <w:tcPr>
            <w:tcW w:w="4024" w:type="dxa"/>
          </w:tcPr>
          <w:p w14:paraId="70CB48B5" w14:textId="77777777" w:rsidR="00924397" w:rsidRDefault="00000000">
            <w:pPr>
              <w:pStyle w:val="TableText"/>
              <w:spacing w:before="138" w:line="219" w:lineRule="auto"/>
              <w:ind w:left="115"/>
              <w:rPr>
                <w:rFonts w:hint="eastAsia"/>
              </w:rPr>
            </w:pPr>
            <w:r>
              <w:rPr>
                <w:spacing w:val="-2"/>
              </w:rPr>
              <w:t>公共机构节能条例</w:t>
            </w:r>
          </w:p>
        </w:tc>
        <w:tc>
          <w:tcPr>
            <w:tcW w:w="1429" w:type="dxa"/>
          </w:tcPr>
          <w:p w14:paraId="41B147BB" w14:textId="77777777" w:rsidR="00924397" w:rsidRDefault="00000000">
            <w:pPr>
              <w:pStyle w:val="TableText"/>
              <w:spacing w:before="138" w:line="222" w:lineRule="auto"/>
              <w:ind w:left="270"/>
              <w:rPr>
                <w:rFonts w:hint="eastAsia"/>
              </w:rPr>
            </w:pPr>
            <w:r>
              <w:rPr>
                <w:spacing w:val="-1"/>
              </w:rPr>
              <w:t>2017-03-01</w:t>
            </w:r>
          </w:p>
        </w:tc>
        <w:tc>
          <w:tcPr>
            <w:tcW w:w="1261" w:type="dxa"/>
          </w:tcPr>
          <w:p w14:paraId="4919B410" w14:textId="77777777" w:rsidR="00924397" w:rsidRDefault="00000000">
            <w:pPr>
              <w:pStyle w:val="TableText"/>
              <w:spacing w:before="138" w:line="222" w:lineRule="auto"/>
              <w:ind w:left="185"/>
              <w:rPr>
                <w:rFonts w:hint="eastAsia"/>
              </w:rPr>
            </w:pPr>
            <w:r>
              <w:rPr>
                <w:spacing w:val="-1"/>
              </w:rPr>
              <w:t>2017-03-01</w:t>
            </w:r>
          </w:p>
        </w:tc>
        <w:tc>
          <w:tcPr>
            <w:tcW w:w="2015" w:type="dxa"/>
          </w:tcPr>
          <w:p w14:paraId="7A1DAF90" w14:textId="77777777" w:rsidR="00924397" w:rsidRDefault="00000000">
            <w:pPr>
              <w:pStyle w:val="TableText"/>
              <w:spacing w:before="71"/>
              <w:ind w:left="564"/>
              <w:rPr>
                <w:rFonts w:hint="eastAsia"/>
              </w:rPr>
            </w:pPr>
            <w:r>
              <w:rPr>
                <w:spacing w:val="-1"/>
              </w:rPr>
              <w:t>2017-03-01</w:t>
            </w:r>
          </w:p>
        </w:tc>
        <w:tc>
          <w:tcPr>
            <w:tcW w:w="1757" w:type="dxa"/>
          </w:tcPr>
          <w:p w14:paraId="5FE51AC6" w14:textId="77777777" w:rsidR="00924397" w:rsidRDefault="00000000">
            <w:pPr>
              <w:pStyle w:val="TableText"/>
              <w:spacing w:before="95" w:line="219" w:lineRule="auto"/>
              <w:ind w:left="631"/>
              <w:rPr>
                <w:rFonts w:hint="eastAsia"/>
              </w:rPr>
            </w:pPr>
            <w:r>
              <w:rPr>
                <w:spacing w:val="-9"/>
              </w:rPr>
              <w:t>国务院</w:t>
            </w:r>
          </w:p>
        </w:tc>
        <w:tc>
          <w:tcPr>
            <w:tcW w:w="2168" w:type="dxa"/>
          </w:tcPr>
          <w:p w14:paraId="73411AAF" w14:textId="77777777" w:rsidR="00924397" w:rsidRDefault="00000000">
            <w:pPr>
              <w:pStyle w:val="TableText"/>
              <w:spacing w:before="138" w:line="219" w:lineRule="auto"/>
              <w:ind w:left="388"/>
              <w:rPr>
                <w:rFonts w:hint="eastAsia"/>
              </w:rPr>
            </w:pPr>
            <w:r>
              <w:rPr>
                <w:spacing w:val="2"/>
              </w:rPr>
              <w:t>国务院令第531</w:t>
            </w:r>
            <w:r>
              <w:rPr>
                <w:spacing w:val="-32"/>
              </w:rPr>
              <w:t xml:space="preserve"> </w:t>
            </w:r>
            <w:r>
              <w:rPr>
                <w:spacing w:val="2"/>
              </w:rPr>
              <w:t>号</w:t>
            </w:r>
          </w:p>
        </w:tc>
        <w:tc>
          <w:tcPr>
            <w:tcW w:w="1558" w:type="dxa"/>
          </w:tcPr>
          <w:p w14:paraId="23A995F9" w14:textId="77777777" w:rsidR="00924397" w:rsidRDefault="00924397"/>
        </w:tc>
      </w:tr>
      <w:tr w:rsidR="00924397" w14:paraId="33460922" w14:textId="77777777">
        <w:trPr>
          <w:trHeight w:val="365"/>
        </w:trPr>
        <w:tc>
          <w:tcPr>
            <w:tcW w:w="1111" w:type="dxa"/>
          </w:tcPr>
          <w:p w14:paraId="4C4CF8F0" w14:textId="77777777" w:rsidR="00924397" w:rsidRDefault="00000000">
            <w:pPr>
              <w:pStyle w:val="TableText"/>
              <w:spacing w:before="138" w:line="222" w:lineRule="auto"/>
              <w:ind w:left="566"/>
              <w:rPr>
                <w:rFonts w:hint="eastAsia"/>
              </w:rPr>
            </w:pPr>
            <w:r>
              <w:rPr>
                <w:spacing w:val="-4"/>
              </w:rPr>
              <w:t>51.</w:t>
            </w:r>
          </w:p>
        </w:tc>
        <w:tc>
          <w:tcPr>
            <w:tcW w:w="4024" w:type="dxa"/>
          </w:tcPr>
          <w:p w14:paraId="3FF6E37B" w14:textId="77777777" w:rsidR="00924397" w:rsidRDefault="00000000">
            <w:pPr>
              <w:pStyle w:val="TableText"/>
              <w:spacing w:before="138" w:line="219" w:lineRule="auto"/>
              <w:ind w:left="126"/>
              <w:rPr>
                <w:rFonts w:hint="eastAsia"/>
                <w:lang w:eastAsia="zh-CN"/>
              </w:rPr>
            </w:pPr>
            <w:r>
              <w:rPr>
                <w:spacing w:val="-2"/>
                <w:lang w:eastAsia="zh-CN"/>
              </w:rPr>
              <w:t>中华人民共和国劳动合同法实施办法</w:t>
            </w:r>
          </w:p>
        </w:tc>
        <w:tc>
          <w:tcPr>
            <w:tcW w:w="1429" w:type="dxa"/>
          </w:tcPr>
          <w:p w14:paraId="7D81CCC8" w14:textId="77777777" w:rsidR="00924397" w:rsidRDefault="00000000">
            <w:pPr>
              <w:pStyle w:val="TableText"/>
              <w:spacing w:before="138" w:line="222" w:lineRule="auto"/>
              <w:ind w:left="270"/>
              <w:rPr>
                <w:rFonts w:hint="eastAsia"/>
              </w:rPr>
            </w:pPr>
            <w:r>
              <w:rPr>
                <w:spacing w:val="-1"/>
              </w:rPr>
              <w:t>2008-09-18</w:t>
            </w:r>
          </w:p>
        </w:tc>
        <w:tc>
          <w:tcPr>
            <w:tcW w:w="1261" w:type="dxa"/>
          </w:tcPr>
          <w:p w14:paraId="779A1275" w14:textId="77777777" w:rsidR="00924397" w:rsidRDefault="00000000">
            <w:pPr>
              <w:pStyle w:val="TableText"/>
              <w:spacing w:before="138" w:line="222" w:lineRule="auto"/>
              <w:ind w:left="185"/>
              <w:rPr>
                <w:rFonts w:hint="eastAsia"/>
              </w:rPr>
            </w:pPr>
            <w:r>
              <w:rPr>
                <w:spacing w:val="-1"/>
              </w:rPr>
              <w:t>2008-09-18</w:t>
            </w:r>
          </w:p>
        </w:tc>
        <w:tc>
          <w:tcPr>
            <w:tcW w:w="2015" w:type="dxa"/>
          </w:tcPr>
          <w:p w14:paraId="6CC311CE" w14:textId="77777777" w:rsidR="00924397" w:rsidRDefault="00924397"/>
        </w:tc>
        <w:tc>
          <w:tcPr>
            <w:tcW w:w="1757" w:type="dxa"/>
          </w:tcPr>
          <w:p w14:paraId="128EFD0E" w14:textId="77777777" w:rsidR="00924397" w:rsidRDefault="00000000">
            <w:pPr>
              <w:pStyle w:val="TableText"/>
              <w:spacing w:before="95" w:line="219" w:lineRule="auto"/>
              <w:ind w:left="631"/>
              <w:rPr>
                <w:rFonts w:hint="eastAsia"/>
              </w:rPr>
            </w:pPr>
            <w:r>
              <w:rPr>
                <w:spacing w:val="-9"/>
              </w:rPr>
              <w:t>国务院</w:t>
            </w:r>
          </w:p>
        </w:tc>
        <w:tc>
          <w:tcPr>
            <w:tcW w:w="2168" w:type="dxa"/>
          </w:tcPr>
          <w:p w14:paraId="128EC73F" w14:textId="77777777" w:rsidR="00924397" w:rsidRDefault="00000000">
            <w:pPr>
              <w:pStyle w:val="TableText"/>
              <w:spacing w:before="138" w:line="219" w:lineRule="auto"/>
              <w:ind w:left="388"/>
              <w:rPr>
                <w:rFonts w:hint="eastAsia"/>
              </w:rPr>
            </w:pPr>
            <w:r>
              <w:rPr>
                <w:spacing w:val="2"/>
              </w:rPr>
              <w:t>国务院令第535</w:t>
            </w:r>
            <w:r>
              <w:rPr>
                <w:spacing w:val="-32"/>
              </w:rPr>
              <w:t xml:space="preserve"> </w:t>
            </w:r>
            <w:r>
              <w:rPr>
                <w:spacing w:val="2"/>
              </w:rPr>
              <w:t>号</w:t>
            </w:r>
          </w:p>
        </w:tc>
        <w:tc>
          <w:tcPr>
            <w:tcW w:w="1558" w:type="dxa"/>
          </w:tcPr>
          <w:p w14:paraId="0A7E8878" w14:textId="77777777" w:rsidR="00924397" w:rsidRDefault="00924397"/>
        </w:tc>
      </w:tr>
      <w:tr w:rsidR="00924397" w14:paraId="02E421EF" w14:textId="77777777">
        <w:trPr>
          <w:trHeight w:val="365"/>
        </w:trPr>
        <w:tc>
          <w:tcPr>
            <w:tcW w:w="1111" w:type="dxa"/>
          </w:tcPr>
          <w:p w14:paraId="20D93745" w14:textId="77777777" w:rsidR="00924397" w:rsidRDefault="00000000">
            <w:pPr>
              <w:pStyle w:val="TableText"/>
              <w:spacing w:before="140" w:line="220" w:lineRule="auto"/>
              <w:ind w:left="566"/>
              <w:rPr>
                <w:rFonts w:hint="eastAsia"/>
              </w:rPr>
            </w:pPr>
            <w:r>
              <w:rPr>
                <w:spacing w:val="-4"/>
              </w:rPr>
              <w:t>52.</w:t>
            </w:r>
          </w:p>
        </w:tc>
        <w:tc>
          <w:tcPr>
            <w:tcW w:w="4024" w:type="dxa"/>
          </w:tcPr>
          <w:p w14:paraId="482A0458" w14:textId="77777777" w:rsidR="00924397" w:rsidRDefault="00000000">
            <w:pPr>
              <w:pStyle w:val="TableText"/>
              <w:spacing w:before="140" w:line="219" w:lineRule="auto"/>
              <w:ind w:left="110"/>
              <w:rPr>
                <w:rFonts w:hint="eastAsia"/>
              </w:rPr>
            </w:pPr>
            <w:r>
              <w:rPr>
                <w:spacing w:val="-1"/>
              </w:rPr>
              <w:t>职工带薪年休假条例</w:t>
            </w:r>
          </w:p>
        </w:tc>
        <w:tc>
          <w:tcPr>
            <w:tcW w:w="1429" w:type="dxa"/>
          </w:tcPr>
          <w:p w14:paraId="0EF5793E" w14:textId="77777777" w:rsidR="00924397" w:rsidRDefault="00000000">
            <w:pPr>
              <w:pStyle w:val="TableText"/>
              <w:spacing w:before="140" w:line="220" w:lineRule="auto"/>
              <w:ind w:left="270"/>
              <w:rPr>
                <w:rFonts w:hint="eastAsia"/>
              </w:rPr>
            </w:pPr>
            <w:r>
              <w:rPr>
                <w:spacing w:val="-1"/>
              </w:rPr>
              <w:t>2007-12-14</w:t>
            </w:r>
          </w:p>
        </w:tc>
        <w:tc>
          <w:tcPr>
            <w:tcW w:w="1261" w:type="dxa"/>
          </w:tcPr>
          <w:p w14:paraId="7A38E7C2" w14:textId="77777777" w:rsidR="00924397" w:rsidRDefault="00000000">
            <w:pPr>
              <w:pStyle w:val="TableText"/>
              <w:spacing w:before="140" w:line="220" w:lineRule="auto"/>
              <w:ind w:left="185"/>
              <w:rPr>
                <w:rFonts w:hint="eastAsia"/>
              </w:rPr>
            </w:pPr>
            <w:r>
              <w:rPr>
                <w:spacing w:val="-1"/>
              </w:rPr>
              <w:t>2008-01-01</w:t>
            </w:r>
          </w:p>
        </w:tc>
        <w:tc>
          <w:tcPr>
            <w:tcW w:w="2015" w:type="dxa"/>
          </w:tcPr>
          <w:p w14:paraId="741FEC11" w14:textId="77777777" w:rsidR="00924397" w:rsidRDefault="00924397"/>
        </w:tc>
        <w:tc>
          <w:tcPr>
            <w:tcW w:w="1757" w:type="dxa"/>
          </w:tcPr>
          <w:p w14:paraId="07B04C47" w14:textId="77777777" w:rsidR="00924397" w:rsidRDefault="00000000">
            <w:pPr>
              <w:pStyle w:val="TableText"/>
              <w:spacing w:before="95" w:line="219" w:lineRule="auto"/>
              <w:ind w:left="631"/>
              <w:rPr>
                <w:rFonts w:hint="eastAsia"/>
              </w:rPr>
            </w:pPr>
            <w:r>
              <w:rPr>
                <w:spacing w:val="-9"/>
              </w:rPr>
              <w:t>国务院</w:t>
            </w:r>
          </w:p>
        </w:tc>
        <w:tc>
          <w:tcPr>
            <w:tcW w:w="2168" w:type="dxa"/>
          </w:tcPr>
          <w:p w14:paraId="116AFC43" w14:textId="77777777" w:rsidR="00924397" w:rsidRDefault="00000000">
            <w:pPr>
              <w:pStyle w:val="TableText"/>
              <w:spacing w:before="140" w:line="219" w:lineRule="auto"/>
              <w:ind w:left="388"/>
              <w:rPr>
                <w:rFonts w:hint="eastAsia"/>
              </w:rPr>
            </w:pPr>
            <w:r>
              <w:rPr>
                <w:spacing w:val="2"/>
              </w:rPr>
              <w:t>国务院令第514</w:t>
            </w:r>
            <w:r>
              <w:rPr>
                <w:spacing w:val="-32"/>
              </w:rPr>
              <w:t xml:space="preserve"> </w:t>
            </w:r>
            <w:r>
              <w:rPr>
                <w:spacing w:val="2"/>
              </w:rPr>
              <w:t>号</w:t>
            </w:r>
          </w:p>
        </w:tc>
        <w:tc>
          <w:tcPr>
            <w:tcW w:w="1558" w:type="dxa"/>
          </w:tcPr>
          <w:p w14:paraId="505C6038" w14:textId="77777777" w:rsidR="00924397" w:rsidRDefault="00924397"/>
        </w:tc>
      </w:tr>
      <w:tr w:rsidR="00924397" w14:paraId="085FAA9D" w14:textId="77777777">
        <w:trPr>
          <w:trHeight w:val="365"/>
        </w:trPr>
        <w:tc>
          <w:tcPr>
            <w:tcW w:w="1111" w:type="dxa"/>
          </w:tcPr>
          <w:p w14:paraId="04F67C49" w14:textId="77777777" w:rsidR="00924397" w:rsidRDefault="00000000">
            <w:pPr>
              <w:pStyle w:val="TableText"/>
              <w:spacing w:before="139" w:line="221" w:lineRule="auto"/>
              <w:ind w:left="566"/>
              <w:rPr>
                <w:rFonts w:hint="eastAsia"/>
              </w:rPr>
            </w:pPr>
            <w:r>
              <w:rPr>
                <w:spacing w:val="-4"/>
              </w:rPr>
              <w:t>53.</w:t>
            </w:r>
          </w:p>
        </w:tc>
        <w:tc>
          <w:tcPr>
            <w:tcW w:w="4024" w:type="dxa"/>
          </w:tcPr>
          <w:p w14:paraId="7F0AA14F" w14:textId="77777777" w:rsidR="00924397" w:rsidRDefault="00000000">
            <w:pPr>
              <w:pStyle w:val="TableText"/>
              <w:spacing w:before="139" w:line="218" w:lineRule="auto"/>
              <w:ind w:left="111"/>
              <w:rPr>
                <w:rFonts w:hint="eastAsia"/>
                <w:lang w:eastAsia="zh-CN"/>
              </w:rPr>
            </w:pPr>
            <w:r>
              <w:rPr>
                <w:color w:val="FF0000"/>
                <w:spacing w:val="-1"/>
                <w:lang w:eastAsia="zh-CN"/>
              </w:rPr>
              <w:t>生产安全事故报告和调查处理条例</w:t>
            </w:r>
          </w:p>
        </w:tc>
        <w:tc>
          <w:tcPr>
            <w:tcW w:w="1429" w:type="dxa"/>
          </w:tcPr>
          <w:p w14:paraId="55DB4BA6" w14:textId="77777777" w:rsidR="00924397" w:rsidRDefault="00000000">
            <w:pPr>
              <w:pStyle w:val="TableText"/>
              <w:spacing w:before="139" w:line="221" w:lineRule="auto"/>
              <w:ind w:left="314"/>
              <w:rPr>
                <w:rFonts w:hint="eastAsia"/>
              </w:rPr>
            </w:pPr>
            <w:r>
              <w:rPr>
                <w:spacing w:val="-1"/>
              </w:rPr>
              <w:t>2007-04-9</w:t>
            </w:r>
          </w:p>
        </w:tc>
        <w:tc>
          <w:tcPr>
            <w:tcW w:w="1261" w:type="dxa"/>
          </w:tcPr>
          <w:p w14:paraId="58F208E1" w14:textId="77777777" w:rsidR="00924397" w:rsidRDefault="00000000">
            <w:pPr>
              <w:pStyle w:val="TableText"/>
              <w:spacing w:before="139" w:line="221" w:lineRule="auto"/>
              <w:ind w:left="185"/>
              <w:rPr>
                <w:rFonts w:hint="eastAsia"/>
              </w:rPr>
            </w:pPr>
            <w:r>
              <w:rPr>
                <w:spacing w:val="-1"/>
              </w:rPr>
              <w:t>2007-06-01</w:t>
            </w:r>
          </w:p>
        </w:tc>
        <w:tc>
          <w:tcPr>
            <w:tcW w:w="2015" w:type="dxa"/>
          </w:tcPr>
          <w:p w14:paraId="584B76F4" w14:textId="77777777" w:rsidR="00924397" w:rsidRDefault="00924397"/>
        </w:tc>
        <w:tc>
          <w:tcPr>
            <w:tcW w:w="1757" w:type="dxa"/>
          </w:tcPr>
          <w:p w14:paraId="621F58F6" w14:textId="77777777" w:rsidR="00924397" w:rsidRDefault="00000000">
            <w:pPr>
              <w:pStyle w:val="TableText"/>
              <w:spacing w:before="94" w:line="219" w:lineRule="auto"/>
              <w:ind w:left="631"/>
              <w:rPr>
                <w:rFonts w:hint="eastAsia"/>
              </w:rPr>
            </w:pPr>
            <w:r>
              <w:rPr>
                <w:spacing w:val="-9"/>
              </w:rPr>
              <w:t>国务院</w:t>
            </w:r>
          </w:p>
        </w:tc>
        <w:tc>
          <w:tcPr>
            <w:tcW w:w="2168" w:type="dxa"/>
          </w:tcPr>
          <w:p w14:paraId="67A4CBE7" w14:textId="77777777" w:rsidR="00924397" w:rsidRDefault="00000000">
            <w:pPr>
              <w:pStyle w:val="TableText"/>
              <w:spacing w:before="139" w:line="219" w:lineRule="auto"/>
              <w:ind w:left="388"/>
              <w:rPr>
                <w:rFonts w:hint="eastAsia"/>
              </w:rPr>
            </w:pPr>
            <w:r>
              <w:rPr>
                <w:spacing w:val="2"/>
              </w:rPr>
              <w:t>国务院令第493</w:t>
            </w:r>
            <w:r>
              <w:rPr>
                <w:spacing w:val="-32"/>
              </w:rPr>
              <w:t xml:space="preserve"> </w:t>
            </w:r>
            <w:r>
              <w:rPr>
                <w:spacing w:val="2"/>
              </w:rPr>
              <w:t>号</w:t>
            </w:r>
          </w:p>
        </w:tc>
        <w:tc>
          <w:tcPr>
            <w:tcW w:w="1558" w:type="dxa"/>
          </w:tcPr>
          <w:p w14:paraId="382F4465" w14:textId="77777777" w:rsidR="00924397" w:rsidRDefault="00924397"/>
        </w:tc>
      </w:tr>
      <w:tr w:rsidR="00924397" w14:paraId="4BF87DCD" w14:textId="77777777">
        <w:trPr>
          <w:trHeight w:val="365"/>
        </w:trPr>
        <w:tc>
          <w:tcPr>
            <w:tcW w:w="1111" w:type="dxa"/>
          </w:tcPr>
          <w:p w14:paraId="59210D4B" w14:textId="77777777" w:rsidR="00924397" w:rsidRDefault="00000000">
            <w:pPr>
              <w:pStyle w:val="TableText"/>
              <w:spacing w:before="139" w:line="221" w:lineRule="auto"/>
              <w:ind w:left="566"/>
              <w:rPr>
                <w:rFonts w:hint="eastAsia"/>
              </w:rPr>
            </w:pPr>
            <w:r>
              <w:rPr>
                <w:spacing w:val="-4"/>
              </w:rPr>
              <w:t>54.</w:t>
            </w:r>
          </w:p>
        </w:tc>
        <w:tc>
          <w:tcPr>
            <w:tcW w:w="4024" w:type="dxa"/>
          </w:tcPr>
          <w:p w14:paraId="6407E24A" w14:textId="77777777" w:rsidR="00924397" w:rsidRDefault="00000000">
            <w:pPr>
              <w:pStyle w:val="TableText"/>
              <w:spacing w:before="139" w:line="219" w:lineRule="auto"/>
              <w:ind w:left="113"/>
              <w:rPr>
                <w:rFonts w:hint="eastAsia"/>
              </w:rPr>
            </w:pPr>
            <w:r>
              <w:rPr>
                <w:spacing w:val="-2"/>
              </w:rPr>
              <w:t>交通安全法实施条例</w:t>
            </w:r>
          </w:p>
        </w:tc>
        <w:tc>
          <w:tcPr>
            <w:tcW w:w="1429" w:type="dxa"/>
          </w:tcPr>
          <w:p w14:paraId="1D812E3E" w14:textId="77777777" w:rsidR="00924397" w:rsidRDefault="00000000">
            <w:pPr>
              <w:pStyle w:val="TableText"/>
              <w:spacing w:before="139" w:line="221" w:lineRule="auto"/>
              <w:ind w:left="270"/>
              <w:rPr>
                <w:rFonts w:hint="eastAsia"/>
              </w:rPr>
            </w:pPr>
            <w:r>
              <w:rPr>
                <w:spacing w:val="-1"/>
              </w:rPr>
              <w:t>2004-04-31</w:t>
            </w:r>
          </w:p>
        </w:tc>
        <w:tc>
          <w:tcPr>
            <w:tcW w:w="1261" w:type="dxa"/>
          </w:tcPr>
          <w:p w14:paraId="7FD7AF93" w14:textId="77777777" w:rsidR="00924397" w:rsidRDefault="00000000">
            <w:pPr>
              <w:pStyle w:val="TableText"/>
              <w:spacing w:before="139" w:line="221" w:lineRule="auto"/>
              <w:ind w:left="185"/>
              <w:rPr>
                <w:rFonts w:hint="eastAsia"/>
              </w:rPr>
            </w:pPr>
            <w:r>
              <w:rPr>
                <w:spacing w:val="-1"/>
              </w:rPr>
              <w:t>2004-05-01</w:t>
            </w:r>
          </w:p>
        </w:tc>
        <w:tc>
          <w:tcPr>
            <w:tcW w:w="2015" w:type="dxa"/>
          </w:tcPr>
          <w:p w14:paraId="10779D4E" w14:textId="77777777" w:rsidR="00924397" w:rsidRDefault="00924397"/>
        </w:tc>
        <w:tc>
          <w:tcPr>
            <w:tcW w:w="1757" w:type="dxa"/>
          </w:tcPr>
          <w:p w14:paraId="57DA7966" w14:textId="77777777" w:rsidR="00924397" w:rsidRDefault="00000000">
            <w:pPr>
              <w:pStyle w:val="TableText"/>
              <w:spacing w:before="139" w:line="219" w:lineRule="auto"/>
              <w:ind w:left="631"/>
              <w:rPr>
                <w:rFonts w:hint="eastAsia"/>
              </w:rPr>
            </w:pPr>
            <w:r>
              <w:rPr>
                <w:spacing w:val="-9"/>
              </w:rPr>
              <w:t>国务院</w:t>
            </w:r>
          </w:p>
        </w:tc>
        <w:tc>
          <w:tcPr>
            <w:tcW w:w="2168" w:type="dxa"/>
          </w:tcPr>
          <w:p w14:paraId="73702381" w14:textId="77777777" w:rsidR="00924397" w:rsidRDefault="00000000">
            <w:pPr>
              <w:pStyle w:val="TableText"/>
              <w:spacing w:before="139" w:line="219" w:lineRule="auto"/>
              <w:ind w:left="388"/>
              <w:rPr>
                <w:rFonts w:hint="eastAsia"/>
              </w:rPr>
            </w:pPr>
            <w:r>
              <w:rPr>
                <w:spacing w:val="2"/>
              </w:rPr>
              <w:t>国务院令第405</w:t>
            </w:r>
            <w:r>
              <w:rPr>
                <w:spacing w:val="-32"/>
              </w:rPr>
              <w:t xml:space="preserve"> </w:t>
            </w:r>
            <w:r>
              <w:rPr>
                <w:spacing w:val="2"/>
              </w:rPr>
              <w:t>号</w:t>
            </w:r>
          </w:p>
        </w:tc>
        <w:tc>
          <w:tcPr>
            <w:tcW w:w="1558" w:type="dxa"/>
          </w:tcPr>
          <w:p w14:paraId="300F09D2" w14:textId="77777777" w:rsidR="00924397" w:rsidRDefault="00924397"/>
        </w:tc>
      </w:tr>
      <w:tr w:rsidR="00924397" w14:paraId="3832BF1A" w14:textId="77777777">
        <w:trPr>
          <w:trHeight w:val="365"/>
        </w:trPr>
        <w:tc>
          <w:tcPr>
            <w:tcW w:w="1111" w:type="dxa"/>
          </w:tcPr>
          <w:p w14:paraId="16FF0A60" w14:textId="77777777" w:rsidR="00924397" w:rsidRDefault="00000000">
            <w:pPr>
              <w:pStyle w:val="TableText"/>
              <w:spacing w:before="139" w:line="221" w:lineRule="auto"/>
              <w:ind w:left="566"/>
              <w:rPr>
                <w:rFonts w:hint="eastAsia"/>
              </w:rPr>
            </w:pPr>
            <w:r>
              <w:rPr>
                <w:spacing w:val="-4"/>
              </w:rPr>
              <w:t>55.</w:t>
            </w:r>
          </w:p>
        </w:tc>
        <w:tc>
          <w:tcPr>
            <w:tcW w:w="4024" w:type="dxa"/>
          </w:tcPr>
          <w:p w14:paraId="513DC3BD" w14:textId="77777777" w:rsidR="00924397" w:rsidRDefault="00000000">
            <w:pPr>
              <w:pStyle w:val="TableText"/>
              <w:spacing w:before="139" w:line="219" w:lineRule="auto"/>
              <w:ind w:left="113"/>
              <w:rPr>
                <w:rFonts w:hint="eastAsia"/>
              </w:rPr>
            </w:pPr>
            <w:r>
              <w:rPr>
                <w:color w:val="FF0000"/>
                <w:spacing w:val="-2"/>
              </w:rPr>
              <w:t>安全生产许可证条例</w:t>
            </w:r>
          </w:p>
        </w:tc>
        <w:tc>
          <w:tcPr>
            <w:tcW w:w="1429" w:type="dxa"/>
          </w:tcPr>
          <w:p w14:paraId="498B12B6" w14:textId="77777777" w:rsidR="00924397" w:rsidRDefault="00000000">
            <w:pPr>
              <w:pStyle w:val="TableText"/>
              <w:spacing w:before="139" w:line="221" w:lineRule="auto"/>
              <w:ind w:left="270"/>
              <w:rPr>
                <w:rFonts w:hint="eastAsia"/>
              </w:rPr>
            </w:pPr>
            <w:r>
              <w:rPr>
                <w:spacing w:val="-1"/>
              </w:rPr>
              <w:t>2014-07-29</w:t>
            </w:r>
          </w:p>
        </w:tc>
        <w:tc>
          <w:tcPr>
            <w:tcW w:w="1261" w:type="dxa"/>
          </w:tcPr>
          <w:p w14:paraId="77599CEA" w14:textId="77777777" w:rsidR="00924397" w:rsidRDefault="00000000">
            <w:pPr>
              <w:pStyle w:val="TableText"/>
              <w:spacing w:before="139" w:line="221" w:lineRule="auto"/>
              <w:ind w:left="185"/>
              <w:rPr>
                <w:rFonts w:hint="eastAsia"/>
              </w:rPr>
            </w:pPr>
            <w:r>
              <w:rPr>
                <w:spacing w:val="-1"/>
              </w:rPr>
              <w:t>2014-07-29</w:t>
            </w:r>
          </w:p>
        </w:tc>
        <w:tc>
          <w:tcPr>
            <w:tcW w:w="2015" w:type="dxa"/>
          </w:tcPr>
          <w:p w14:paraId="43E5C42E" w14:textId="77777777" w:rsidR="00924397" w:rsidRDefault="00924397"/>
        </w:tc>
        <w:tc>
          <w:tcPr>
            <w:tcW w:w="1757" w:type="dxa"/>
          </w:tcPr>
          <w:p w14:paraId="60A3E643" w14:textId="77777777" w:rsidR="00924397" w:rsidRDefault="00000000">
            <w:pPr>
              <w:pStyle w:val="TableText"/>
              <w:spacing w:before="139" w:line="219" w:lineRule="auto"/>
              <w:ind w:left="631"/>
              <w:rPr>
                <w:rFonts w:hint="eastAsia"/>
              </w:rPr>
            </w:pPr>
            <w:r>
              <w:rPr>
                <w:spacing w:val="-9"/>
              </w:rPr>
              <w:t>国务院</w:t>
            </w:r>
          </w:p>
        </w:tc>
        <w:tc>
          <w:tcPr>
            <w:tcW w:w="2168" w:type="dxa"/>
          </w:tcPr>
          <w:p w14:paraId="0AC5721C" w14:textId="77777777" w:rsidR="00924397" w:rsidRDefault="00000000">
            <w:pPr>
              <w:pStyle w:val="TableText"/>
              <w:spacing w:before="138" w:line="219" w:lineRule="auto"/>
              <w:ind w:left="388"/>
              <w:rPr>
                <w:rFonts w:hint="eastAsia"/>
              </w:rPr>
            </w:pPr>
            <w:r>
              <w:rPr>
                <w:spacing w:val="2"/>
              </w:rPr>
              <w:t>国务院令第653</w:t>
            </w:r>
            <w:r>
              <w:rPr>
                <w:spacing w:val="-32"/>
              </w:rPr>
              <w:t xml:space="preserve"> </w:t>
            </w:r>
            <w:r>
              <w:rPr>
                <w:spacing w:val="2"/>
              </w:rPr>
              <w:t>号</w:t>
            </w:r>
          </w:p>
        </w:tc>
        <w:tc>
          <w:tcPr>
            <w:tcW w:w="1558" w:type="dxa"/>
          </w:tcPr>
          <w:p w14:paraId="53B74083" w14:textId="77777777" w:rsidR="00924397" w:rsidRDefault="00924397"/>
        </w:tc>
      </w:tr>
      <w:tr w:rsidR="00924397" w14:paraId="2C5B92F7" w14:textId="77777777">
        <w:trPr>
          <w:trHeight w:val="365"/>
        </w:trPr>
        <w:tc>
          <w:tcPr>
            <w:tcW w:w="1111" w:type="dxa"/>
          </w:tcPr>
          <w:p w14:paraId="0DDA164D" w14:textId="77777777" w:rsidR="00924397" w:rsidRDefault="00000000">
            <w:pPr>
              <w:pStyle w:val="TableText"/>
              <w:spacing w:before="138" w:line="222" w:lineRule="auto"/>
              <w:ind w:left="566"/>
              <w:rPr>
                <w:rFonts w:hint="eastAsia"/>
              </w:rPr>
            </w:pPr>
            <w:r>
              <w:rPr>
                <w:spacing w:val="-4"/>
              </w:rPr>
              <w:t>56.</w:t>
            </w:r>
          </w:p>
        </w:tc>
        <w:tc>
          <w:tcPr>
            <w:tcW w:w="4024" w:type="dxa"/>
          </w:tcPr>
          <w:p w14:paraId="029630E3" w14:textId="77777777" w:rsidR="00924397" w:rsidRDefault="00000000">
            <w:pPr>
              <w:pStyle w:val="TableText"/>
              <w:spacing w:before="139" w:line="219" w:lineRule="auto"/>
              <w:ind w:left="112"/>
              <w:rPr>
                <w:rFonts w:hint="eastAsia"/>
                <w:lang w:eastAsia="zh-CN"/>
              </w:rPr>
            </w:pPr>
            <w:r>
              <w:rPr>
                <w:spacing w:val="-1"/>
                <w:lang w:eastAsia="zh-CN"/>
              </w:rPr>
              <w:t>企业事业单位内部治安保卫条例</w:t>
            </w:r>
          </w:p>
        </w:tc>
        <w:tc>
          <w:tcPr>
            <w:tcW w:w="1429" w:type="dxa"/>
          </w:tcPr>
          <w:p w14:paraId="56DE2EAF" w14:textId="77777777" w:rsidR="00924397" w:rsidRDefault="00000000">
            <w:pPr>
              <w:pStyle w:val="TableText"/>
              <w:spacing w:before="138" w:line="222" w:lineRule="auto"/>
              <w:ind w:left="270"/>
              <w:rPr>
                <w:rFonts w:hint="eastAsia"/>
              </w:rPr>
            </w:pPr>
            <w:r>
              <w:rPr>
                <w:spacing w:val="-1"/>
              </w:rPr>
              <w:t>2004-09-27</w:t>
            </w:r>
          </w:p>
        </w:tc>
        <w:tc>
          <w:tcPr>
            <w:tcW w:w="1261" w:type="dxa"/>
          </w:tcPr>
          <w:p w14:paraId="24B1CE96" w14:textId="77777777" w:rsidR="00924397" w:rsidRDefault="00000000">
            <w:pPr>
              <w:pStyle w:val="TableText"/>
              <w:spacing w:before="138" w:line="222" w:lineRule="auto"/>
              <w:ind w:left="185"/>
              <w:rPr>
                <w:rFonts w:hint="eastAsia"/>
              </w:rPr>
            </w:pPr>
            <w:r>
              <w:rPr>
                <w:spacing w:val="-1"/>
              </w:rPr>
              <w:t>2004-12-01</w:t>
            </w:r>
          </w:p>
        </w:tc>
        <w:tc>
          <w:tcPr>
            <w:tcW w:w="2015" w:type="dxa"/>
          </w:tcPr>
          <w:p w14:paraId="544F2742" w14:textId="77777777" w:rsidR="00924397" w:rsidRDefault="00924397"/>
        </w:tc>
        <w:tc>
          <w:tcPr>
            <w:tcW w:w="1757" w:type="dxa"/>
          </w:tcPr>
          <w:p w14:paraId="7BA1F5DA" w14:textId="77777777" w:rsidR="00924397" w:rsidRDefault="00000000">
            <w:pPr>
              <w:pStyle w:val="TableText"/>
              <w:spacing w:before="139" w:line="219" w:lineRule="auto"/>
              <w:ind w:left="631"/>
              <w:rPr>
                <w:rFonts w:hint="eastAsia"/>
              </w:rPr>
            </w:pPr>
            <w:r>
              <w:rPr>
                <w:spacing w:val="-9"/>
              </w:rPr>
              <w:t>国务院</w:t>
            </w:r>
          </w:p>
        </w:tc>
        <w:tc>
          <w:tcPr>
            <w:tcW w:w="2168" w:type="dxa"/>
          </w:tcPr>
          <w:p w14:paraId="0F619519" w14:textId="77777777" w:rsidR="00924397" w:rsidRDefault="00000000">
            <w:pPr>
              <w:pStyle w:val="TableText"/>
              <w:spacing w:before="138" w:line="219" w:lineRule="auto"/>
              <w:ind w:left="388"/>
              <w:rPr>
                <w:rFonts w:hint="eastAsia"/>
              </w:rPr>
            </w:pPr>
            <w:r>
              <w:rPr>
                <w:spacing w:val="2"/>
              </w:rPr>
              <w:t>国务院令第421</w:t>
            </w:r>
            <w:r>
              <w:rPr>
                <w:spacing w:val="-32"/>
              </w:rPr>
              <w:t xml:space="preserve"> </w:t>
            </w:r>
            <w:r>
              <w:rPr>
                <w:spacing w:val="2"/>
              </w:rPr>
              <w:t>号</w:t>
            </w:r>
          </w:p>
        </w:tc>
        <w:tc>
          <w:tcPr>
            <w:tcW w:w="1558" w:type="dxa"/>
          </w:tcPr>
          <w:p w14:paraId="2DA19EF3" w14:textId="77777777" w:rsidR="00924397" w:rsidRDefault="00924397"/>
        </w:tc>
      </w:tr>
      <w:tr w:rsidR="00924397" w14:paraId="1CA0152A" w14:textId="77777777">
        <w:trPr>
          <w:trHeight w:val="367"/>
        </w:trPr>
        <w:tc>
          <w:tcPr>
            <w:tcW w:w="1111" w:type="dxa"/>
          </w:tcPr>
          <w:p w14:paraId="5021DA88" w14:textId="77777777" w:rsidR="00924397" w:rsidRDefault="00000000">
            <w:pPr>
              <w:pStyle w:val="TableText"/>
              <w:spacing w:before="138" w:line="224" w:lineRule="auto"/>
              <w:ind w:left="566"/>
              <w:rPr>
                <w:rFonts w:hint="eastAsia"/>
              </w:rPr>
            </w:pPr>
            <w:r>
              <w:rPr>
                <w:spacing w:val="-4"/>
              </w:rPr>
              <w:t>57.</w:t>
            </w:r>
          </w:p>
        </w:tc>
        <w:tc>
          <w:tcPr>
            <w:tcW w:w="4024" w:type="dxa"/>
          </w:tcPr>
          <w:p w14:paraId="3DC97437" w14:textId="77777777" w:rsidR="00924397" w:rsidRDefault="00000000">
            <w:pPr>
              <w:pStyle w:val="TableText"/>
              <w:spacing w:before="138" w:line="219" w:lineRule="auto"/>
              <w:ind w:left="126"/>
              <w:rPr>
                <w:rFonts w:hint="eastAsia"/>
                <w:lang w:eastAsia="zh-CN"/>
              </w:rPr>
            </w:pPr>
            <w:r>
              <w:rPr>
                <w:spacing w:val="-2"/>
                <w:lang w:eastAsia="zh-CN"/>
              </w:rPr>
              <w:t>中华人民共和国水污染防治法实施细则</w:t>
            </w:r>
          </w:p>
        </w:tc>
        <w:tc>
          <w:tcPr>
            <w:tcW w:w="1429" w:type="dxa"/>
          </w:tcPr>
          <w:p w14:paraId="747C2F87" w14:textId="77777777" w:rsidR="00924397" w:rsidRDefault="00000000">
            <w:pPr>
              <w:pStyle w:val="TableText"/>
              <w:spacing w:before="138" w:line="224" w:lineRule="auto"/>
              <w:ind w:left="270"/>
              <w:rPr>
                <w:rFonts w:hint="eastAsia"/>
              </w:rPr>
            </w:pPr>
            <w:r>
              <w:rPr>
                <w:spacing w:val="-1"/>
              </w:rPr>
              <w:t>2000-03-20</w:t>
            </w:r>
          </w:p>
        </w:tc>
        <w:tc>
          <w:tcPr>
            <w:tcW w:w="1261" w:type="dxa"/>
          </w:tcPr>
          <w:p w14:paraId="5B384E2B" w14:textId="77777777" w:rsidR="00924397" w:rsidRDefault="00000000">
            <w:pPr>
              <w:pStyle w:val="TableText"/>
              <w:spacing w:before="138" w:line="224" w:lineRule="auto"/>
              <w:ind w:left="140"/>
              <w:rPr>
                <w:rFonts w:hint="eastAsia"/>
              </w:rPr>
            </w:pPr>
            <w:r>
              <w:rPr>
                <w:spacing w:val="-1"/>
              </w:rPr>
              <w:t>2000-03-201</w:t>
            </w:r>
          </w:p>
        </w:tc>
        <w:tc>
          <w:tcPr>
            <w:tcW w:w="2015" w:type="dxa"/>
          </w:tcPr>
          <w:p w14:paraId="1A1BB8D7" w14:textId="77777777" w:rsidR="00924397" w:rsidRDefault="00000000">
            <w:pPr>
              <w:pStyle w:val="TableText"/>
              <w:spacing w:before="138" w:line="220" w:lineRule="auto"/>
              <w:ind w:left="830"/>
              <w:rPr>
                <w:rFonts w:hint="eastAsia"/>
              </w:rPr>
            </w:pPr>
            <w:r>
              <w:rPr>
                <w:color w:val="FF0000"/>
                <w:spacing w:val="-4"/>
              </w:rPr>
              <w:t>废止</w:t>
            </w:r>
          </w:p>
        </w:tc>
        <w:tc>
          <w:tcPr>
            <w:tcW w:w="1757" w:type="dxa"/>
          </w:tcPr>
          <w:p w14:paraId="348ED531" w14:textId="77777777" w:rsidR="00924397" w:rsidRDefault="00000000">
            <w:pPr>
              <w:pStyle w:val="TableText"/>
              <w:spacing w:before="138" w:line="219" w:lineRule="auto"/>
              <w:ind w:left="631"/>
              <w:rPr>
                <w:rFonts w:hint="eastAsia"/>
              </w:rPr>
            </w:pPr>
            <w:r>
              <w:rPr>
                <w:spacing w:val="-9"/>
              </w:rPr>
              <w:t>国务院</w:t>
            </w:r>
          </w:p>
        </w:tc>
        <w:tc>
          <w:tcPr>
            <w:tcW w:w="2168" w:type="dxa"/>
          </w:tcPr>
          <w:p w14:paraId="66957E68" w14:textId="77777777" w:rsidR="00924397" w:rsidRDefault="00000000">
            <w:pPr>
              <w:pStyle w:val="TableText"/>
              <w:spacing w:before="138" w:line="219" w:lineRule="auto"/>
              <w:ind w:left="388"/>
              <w:rPr>
                <w:rFonts w:hint="eastAsia"/>
              </w:rPr>
            </w:pPr>
            <w:r>
              <w:rPr>
                <w:spacing w:val="2"/>
              </w:rPr>
              <w:t>国务院令第284</w:t>
            </w:r>
            <w:r>
              <w:rPr>
                <w:spacing w:val="-32"/>
              </w:rPr>
              <w:t xml:space="preserve"> </w:t>
            </w:r>
            <w:r>
              <w:rPr>
                <w:spacing w:val="2"/>
              </w:rPr>
              <w:t>号</w:t>
            </w:r>
          </w:p>
        </w:tc>
        <w:tc>
          <w:tcPr>
            <w:tcW w:w="1558" w:type="dxa"/>
          </w:tcPr>
          <w:p w14:paraId="101F522C" w14:textId="77777777" w:rsidR="00924397" w:rsidRDefault="00924397"/>
        </w:tc>
      </w:tr>
    </w:tbl>
    <w:p w14:paraId="4458A20E" w14:textId="77777777" w:rsidR="00924397" w:rsidRDefault="00924397"/>
    <w:p w14:paraId="174DDCF6" w14:textId="77777777" w:rsidR="00924397" w:rsidRDefault="00924397">
      <w:pPr>
        <w:sectPr w:rsidR="00924397">
          <w:footerReference w:type="default" r:id="rId21"/>
          <w:pgSz w:w="16839" w:h="11906"/>
          <w:pgMar w:top="1091" w:right="755" w:bottom="1631" w:left="754" w:header="1076" w:footer="1417" w:gutter="0"/>
          <w:cols w:space="720"/>
        </w:sectPr>
      </w:pPr>
    </w:p>
    <w:p w14:paraId="21229619" w14:textId="77777777" w:rsidR="00924397" w:rsidRDefault="00924397">
      <w:pPr>
        <w:spacing w:before="111"/>
      </w:pPr>
    </w:p>
    <w:p w14:paraId="46E4F08F"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41681C64" w14:textId="77777777">
        <w:trPr>
          <w:trHeight w:val="369"/>
        </w:trPr>
        <w:tc>
          <w:tcPr>
            <w:tcW w:w="1111" w:type="dxa"/>
          </w:tcPr>
          <w:p w14:paraId="57ED6F9F" w14:textId="77777777" w:rsidR="00924397" w:rsidRDefault="00000000">
            <w:pPr>
              <w:pStyle w:val="TableText"/>
              <w:spacing w:before="139" w:line="221" w:lineRule="auto"/>
              <w:ind w:left="379"/>
              <w:rPr>
                <w:rFonts w:hint="eastAsia"/>
              </w:rPr>
            </w:pPr>
            <w:r>
              <w:rPr>
                <w:spacing w:val="-4"/>
              </w:rPr>
              <w:t>序号</w:t>
            </w:r>
          </w:p>
        </w:tc>
        <w:tc>
          <w:tcPr>
            <w:tcW w:w="4024" w:type="dxa"/>
          </w:tcPr>
          <w:p w14:paraId="4AE00027"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0E72A665"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5F663C71"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7029AD64"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09EDB637"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7F740A35"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21B8963B" w14:textId="77777777" w:rsidR="00924397" w:rsidRDefault="00000000">
            <w:pPr>
              <w:pStyle w:val="TableText"/>
              <w:spacing w:before="139" w:line="221" w:lineRule="auto"/>
              <w:ind w:left="604"/>
              <w:rPr>
                <w:rFonts w:hint="eastAsia"/>
              </w:rPr>
            </w:pPr>
            <w:r>
              <w:rPr>
                <w:spacing w:val="-5"/>
              </w:rPr>
              <w:t>备注</w:t>
            </w:r>
          </w:p>
        </w:tc>
      </w:tr>
      <w:tr w:rsidR="00924397" w14:paraId="7215B393" w14:textId="77777777">
        <w:trPr>
          <w:trHeight w:val="364"/>
        </w:trPr>
        <w:tc>
          <w:tcPr>
            <w:tcW w:w="1111" w:type="dxa"/>
          </w:tcPr>
          <w:p w14:paraId="521602B1" w14:textId="77777777" w:rsidR="00924397" w:rsidRDefault="00000000">
            <w:pPr>
              <w:pStyle w:val="TableText"/>
              <w:spacing w:before="135" w:line="224" w:lineRule="auto"/>
              <w:ind w:left="566"/>
              <w:rPr>
                <w:rFonts w:hint="eastAsia"/>
              </w:rPr>
            </w:pPr>
            <w:r>
              <w:rPr>
                <w:color w:val="FF0000"/>
                <w:spacing w:val="-4"/>
              </w:rPr>
              <w:t>58.</w:t>
            </w:r>
          </w:p>
        </w:tc>
        <w:tc>
          <w:tcPr>
            <w:tcW w:w="4024" w:type="dxa"/>
          </w:tcPr>
          <w:p w14:paraId="31721C64" w14:textId="77777777" w:rsidR="00924397" w:rsidRDefault="00000000">
            <w:pPr>
              <w:pStyle w:val="TableText"/>
              <w:spacing w:before="135" w:line="219" w:lineRule="auto"/>
              <w:ind w:left="111"/>
              <w:rPr>
                <w:rFonts w:hint="eastAsia"/>
                <w:lang w:eastAsia="zh-CN"/>
              </w:rPr>
            </w:pPr>
            <w:r>
              <w:rPr>
                <w:color w:val="FF0000"/>
                <w:spacing w:val="-1"/>
                <w:lang w:eastAsia="zh-CN"/>
              </w:rPr>
              <w:t>建设工程质量管理条例</w:t>
            </w:r>
          </w:p>
        </w:tc>
        <w:tc>
          <w:tcPr>
            <w:tcW w:w="1429" w:type="dxa"/>
          </w:tcPr>
          <w:p w14:paraId="01B7E4E0" w14:textId="77777777" w:rsidR="00924397" w:rsidRDefault="00000000">
            <w:pPr>
              <w:pStyle w:val="TableText"/>
              <w:spacing w:before="91"/>
              <w:ind w:left="270"/>
              <w:rPr>
                <w:rFonts w:hint="eastAsia"/>
              </w:rPr>
            </w:pPr>
            <w:r>
              <w:rPr>
                <w:spacing w:val="-1"/>
              </w:rPr>
              <w:t>2000-01-30</w:t>
            </w:r>
          </w:p>
        </w:tc>
        <w:tc>
          <w:tcPr>
            <w:tcW w:w="1261" w:type="dxa"/>
          </w:tcPr>
          <w:p w14:paraId="06D40FDD" w14:textId="77777777" w:rsidR="00924397" w:rsidRDefault="00000000">
            <w:pPr>
              <w:pStyle w:val="TableText"/>
              <w:spacing w:before="91"/>
              <w:ind w:left="185"/>
              <w:rPr>
                <w:rFonts w:hint="eastAsia"/>
              </w:rPr>
            </w:pPr>
            <w:r>
              <w:rPr>
                <w:spacing w:val="-1"/>
              </w:rPr>
              <w:t>2000-01-30</w:t>
            </w:r>
          </w:p>
        </w:tc>
        <w:tc>
          <w:tcPr>
            <w:tcW w:w="2015" w:type="dxa"/>
          </w:tcPr>
          <w:p w14:paraId="10714464" w14:textId="77777777" w:rsidR="00924397" w:rsidRDefault="00000000">
            <w:pPr>
              <w:pStyle w:val="TableText"/>
              <w:spacing w:before="67"/>
              <w:ind w:left="564"/>
              <w:rPr>
                <w:rFonts w:hint="eastAsia"/>
              </w:rPr>
            </w:pPr>
            <w:r>
              <w:rPr>
                <w:color w:val="FF0000"/>
                <w:spacing w:val="-1"/>
              </w:rPr>
              <w:t>2019-04-23</w:t>
            </w:r>
          </w:p>
        </w:tc>
        <w:tc>
          <w:tcPr>
            <w:tcW w:w="1757" w:type="dxa"/>
          </w:tcPr>
          <w:p w14:paraId="64597626" w14:textId="77777777" w:rsidR="00924397" w:rsidRDefault="00000000">
            <w:pPr>
              <w:pStyle w:val="TableText"/>
              <w:spacing w:before="92" w:line="219" w:lineRule="auto"/>
              <w:ind w:left="631"/>
              <w:rPr>
                <w:rFonts w:hint="eastAsia"/>
              </w:rPr>
            </w:pPr>
            <w:r>
              <w:rPr>
                <w:spacing w:val="-9"/>
              </w:rPr>
              <w:t>国务院</w:t>
            </w:r>
          </w:p>
        </w:tc>
        <w:tc>
          <w:tcPr>
            <w:tcW w:w="2168" w:type="dxa"/>
          </w:tcPr>
          <w:p w14:paraId="57168BD9" w14:textId="77777777" w:rsidR="00924397" w:rsidRDefault="00000000">
            <w:pPr>
              <w:pStyle w:val="TableText"/>
              <w:spacing w:before="91" w:line="219" w:lineRule="auto"/>
              <w:ind w:left="388"/>
              <w:rPr>
                <w:rFonts w:hint="eastAsia"/>
              </w:rPr>
            </w:pPr>
            <w:r>
              <w:rPr>
                <w:spacing w:val="2"/>
              </w:rPr>
              <w:t>国务院令第279</w:t>
            </w:r>
            <w:r>
              <w:rPr>
                <w:spacing w:val="-32"/>
              </w:rPr>
              <w:t xml:space="preserve"> </w:t>
            </w:r>
            <w:r>
              <w:rPr>
                <w:spacing w:val="2"/>
              </w:rPr>
              <w:t>号</w:t>
            </w:r>
          </w:p>
        </w:tc>
        <w:tc>
          <w:tcPr>
            <w:tcW w:w="1558" w:type="dxa"/>
          </w:tcPr>
          <w:p w14:paraId="16FFE58B" w14:textId="77777777" w:rsidR="00924397" w:rsidRDefault="00924397"/>
        </w:tc>
      </w:tr>
      <w:tr w:rsidR="00924397" w14:paraId="6754159D" w14:textId="77777777">
        <w:trPr>
          <w:trHeight w:val="364"/>
        </w:trPr>
        <w:tc>
          <w:tcPr>
            <w:tcW w:w="1111" w:type="dxa"/>
          </w:tcPr>
          <w:p w14:paraId="45970371" w14:textId="77777777" w:rsidR="00924397" w:rsidRDefault="00000000">
            <w:pPr>
              <w:pStyle w:val="TableText"/>
              <w:spacing w:before="135" w:line="224" w:lineRule="auto"/>
              <w:ind w:left="566"/>
              <w:rPr>
                <w:rFonts w:hint="eastAsia"/>
              </w:rPr>
            </w:pPr>
            <w:r>
              <w:rPr>
                <w:spacing w:val="-4"/>
              </w:rPr>
              <w:t>59.</w:t>
            </w:r>
          </w:p>
        </w:tc>
        <w:tc>
          <w:tcPr>
            <w:tcW w:w="4024" w:type="dxa"/>
          </w:tcPr>
          <w:p w14:paraId="4D6BD566" w14:textId="77777777" w:rsidR="00924397" w:rsidRDefault="00000000">
            <w:pPr>
              <w:pStyle w:val="TableText"/>
              <w:spacing w:before="92" w:line="219" w:lineRule="auto"/>
              <w:ind w:left="111"/>
              <w:rPr>
                <w:rFonts w:hint="eastAsia"/>
                <w:lang w:eastAsia="zh-CN"/>
              </w:rPr>
            </w:pPr>
            <w:r>
              <w:rPr>
                <w:b/>
                <w:bCs/>
                <w:spacing w:val="-3"/>
                <w:lang w:eastAsia="zh-CN"/>
              </w:rPr>
              <w:t>建设项目环境保护管理条例</w:t>
            </w:r>
          </w:p>
        </w:tc>
        <w:tc>
          <w:tcPr>
            <w:tcW w:w="1429" w:type="dxa"/>
          </w:tcPr>
          <w:p w14:paraId="3CE6919B" w14:textId="77777777" w:rsidR="00924397" w:rsidRDefault="00000000">
            <w:pPr>
              <w:pStyle w:val="TableText"/>
              <w:spacing w:before="92"/>
              <w:ind w:left="270"/>
              <w:rPr>
                <w:rFonts w:hint="eastAsia"/>
              </w:rPr>
            </w:pPr>
            <w:r>
              <w:rPr>
                <w:spacing w:val="-1"/>
              </w:rPr>
              <w:t>2017-07-16</w:t>
            </w:r>
          </w:p>
        </w:tc>
        <w:tc>
          <w:tcPr>
            <w:tcW w:w="1261" w:type="dxa"/>
          </w:tcPr>
          <w:p w14:paraId="746CC232" w14:textId="77777777" w:rsidR="00924397" w:rsidRDefault="00000000">
            <w:pPr>
              <w:pStyle w:val="TableText"/>
              <w:spacing w:before="92"/>
              <w:ind w:left="185"/>
              <w:rPr>
                <w:rFonts w:hint="eastAsia"/>
              </w:rPr>
            </w:pPr>
            <w:r>
              <w:rPr>
                <w:spacing w:val="-1"/>
              </w:rPr>
              <w:t>2017-10-01</w:t>
            </w:r>
          </w:p>
        </w:tc>
        <w:tc>
          <w:tcPr>
            <w:tcW w:w="2015" w:type="dxa"/>
          </w:tcPr>
          <w:p w14:paraId="0B62DEAB" w14:textId="77777777" w:rsidR="00924397" w:rsidRDefault="00000000">
            <w:pPr>
              <w:pStyle w:val="TableText"/>
              <w:spacing w:before="68"/>
              <w:ind w:left="564"/>
              <w:rPr>
                <w:rFonts w:hint="eastAsia"/>
              </w:rPr>
            </w:pPr>
            <w:r>
              <w:rPr>
                <w:spacing w:val="-1"/>
              </w:rPr>
              <w:t>2017-10-01</w:t>
            </w:r>
          </w:p>
        </w:tc>
        <w:tc>
          <w:tcPr>
            <w:tcW w:w="1757" w:type="dxa"/>
          </w:tcPr>
          <w:p w14:paraId="6B050C2D" w14:textId="77777777" w:rsidR="00924397" w:rsidRDefault="00000000">
            <w:pPr>
              <w:pStyle w:val="TableText"/>
              <w:spacing w:before="92" w:line="219" w:lineRule="auto"/>
              <w:ind w:left="631"/>
              <w:rPr>
                <w:rFonts w:hint="eastAsia"/>
              </w:rPr>
            </w:pPr>
            <w:r>
              <w:rPr>
                <w:spacing w:val="-9"/>
              </w:rPr>
              <w:t>国务院</w:t>
            </w:r>
          </w:p>
        </w:tc>
        <w:tc>
          <w:tcPr>
            <w:tcW w:w="2168" w:type="dxa"/>
          </w:tcPr>
          <w:p w14:paraId="3BB1142F" w14:textId="77777777" w:rsidR="00924397" w:rsidRDefault="00000000">
            <w:pPr>
              <w:pStyle w:val="TableText"/>
              <w:spacing w:before="135" w:line="219" w:lineRule="auto"/>
              <w:ind w:left="388"/>
              <w:rPr>
                <w:rFonts w:hint="eastAsia"/>
              </w:rPr>
            </w:pPr>
            <w:r>
              <w:rPr>
                <w:spacing w:val="2"/>
              </w:rPr>
              <w:t>国务院令第682</w:t>
            </w:r>
            <w:r>
              <w:rPr>
                <w:spacing w:val="-32"/>
              </w:rPr>
              <w:t xml:space="preserve"> </w:t>
            </w:r>
            <w:r>
              <w:rPr>
                <w:spacing w:val="2"/>
              </w:rPr>
              <w:t>号</w:t>
            </w:r>
          </w:p>
        </w:tc>
        <w:tc>
          <w:tcPr>
            <w:tcW w:w="1558" w:type="dxa"/>
          </w:tcPr>
          <w:p w14:paraId="1360100A" w14:textId="77777777" w:rsidR="00924397" w:rsidRDefault="00924397"/>
        </w:tc>
      </w:tr>
      <w:tr w:rsidR="00924397" w14:paraId="5042C2C6" w14:textId="77777777">
        <w:trPr>
          <w:trHeight w:val="365"/>
        </w:trPr>
        <w:tc>
          <w:tcPr>
            <w:tcW w:w="1111" w:type="dxa"/>
          </w:tcPr>
          <w:p w14:paraId="1FCE1AE7" w14:textId="77777777" w:rsidR="00924397" w:rsidRDefault="00000000">
            <w:pPr>
              <w:pStyle w:val="TableText"/>
              <w:spacing w:before="136" w:line="224" w:lineRule="auto"/>
              <w:ind w:left="564"/>
              <w:rPr>
                <w:rFonts w:hint="eastAsia"/>
              </w:rPr>
            </w:pPr>
            <w:r>
              <w:rPr>
                <w:spacing w:val="-3"/>
              </w:rPr>
              <w:t>60.</w:t>
            </w:r>
          </w:p>
        </w:tc>
        <w:tc>
          <w:tcPr>
            <w:tcW w:w="4024" w:type="dxa"/>
          </w:tcPr>
          <w:p w14:paraId="40EAD4DA" w14:textId="77777777" w:rsidR="00924397" w:rsidRDefault="00000000">
            <w:pPr>
              <w:pStyle w:val="TableText"/>
              <w:spacing w:before="92" w:line="219" w:lineRule="auto"/>
              <w:ind w:left="113"/>
              <w:rPr>
                <w:rFonts w:hint="eastAsia"/>
                <w:lang w:eastAsia="zh-CN"/>
              </w:rPr>
            </w:pPr>
            <w:r>
              <w:rPr>
                <w:spacing w:val="-1"/>
                <w:lang w:eastAsia="zh-CN"/>
              </w:rPr>
              <w:t>消耗臭氧层物质管理条例</w:t>
            </w:r>
          </w:p>
        </w:tc>
        <w:tc>
          <w:tcPr>
            <w:tcW w:w="1429" w:type="dxa"/>
          </w:tcPr>
          <w:p w14:paraId="0BF48D3C" w14:textId="77777777" w:rsidR="00924397" w:rsidRDefault="00000000">
            <w:pPr>
              <w:pStyle w:val="TableText"/>
              <w:spacing w:before="92"/>
              <w:ind w:left="359"/>
              <w:rPr>
                <w:rFonts w:hint="eastAsia"/>
              </w:rPr>
            </w:pPr>
            <w:r>
              <w:rPr>
                <w:spacing w:val="-2"/>
              </w:rPr>
              <w:t>2010-4-8</w:t>
            </w:r>
          </w:p>
        </w:tc>
        <w:tc>
          <w:tcPr>
            <w:tcW w:w="1261" w:type="dxa"/>
          </w:tcPr>
          <w:p w14:paraId="3FDAE8B3" w14:textId="77777777" w:rsidR="00924397" w:rsidRDefault="00000000">
            <w:pPr>
              <w:pStyle w:val="TableText"/>
              <w:spacing w:before="92"/>
              <w:ind w:left="185"/>
              <w:rPr>
                <w:rFonts w:hint="eastAsia"/>
              </w:rPr>
            </w:pPr>
            <w:r>
              <w:rPr>
                <w:spacing w:val="-1"/>
              </w:rPr>
              <w:t>2010-06-01</w:t>
            </w:r>
          </w:p>
        </w:tc>
        <w:tc>
          <w:tcPr>
            <w:tcW w:w="2015" w:type="dxa"/>
          </w:tcPr>
          <w:p w14:paraId="4C1DF3D1" w14:textId="77777777" w:rsidR="00924397" w:rsidRDefault="00924397"/>
        </w:tc>
        <w:tc>
          <w:tcPr>
            <w:tcW w:w="1757" w:type="dxa"/>
          </w:tcPr>
          <w:p w14:paraId="341F7C22" w14:textId="77777777" w:rsidR="00924397" w:rsidRDefault="00000000">
            <w:pPr>
              <w:pStyle w:val="TableText"/>
              <w:spacing w:before="93" w:line="219" w:lineRule="auto"/>
              <w:ind w:left="631"/>
              <w:rPr>
                <w:rFonts w:hint="eastAsia"/>
              </w:rPr>
            </w:pPr>
            <w:r>
              <w:rPr>
                <w:spacing w:val="-9"/>
              </w:rPr>
              <w:t>国务院</w:t>
            </w:r>
          </w:p>
        </w:tc>
        <w:tc>
          <w:tcPr>
            <w:tcW w:w="2168" w:type="dxa"/>
          </w:tcPr>
          <w:p w14:paraId="36E9EAB6" w14:textId="77777777" w:rsidR="00924397" w:rsidRDefault="00000000">
            <w:pPr>
              <w:pStyle w:val="TableText"/>
              <w:spacing w:before="136" w:line="219" w:lineRule="auto"/>
              <w:ind w:left="388"/>
              <w:rPr>
                <w:rFonts w:hint="eastAsia"/>
              </w:rPr>
            </w:pPr>
            <w:r>
              <w:rPr>
                <w:spacing w:val="2"/>
              </w:rPr>
              <w:t>国务院令第573</w:t>
            </w:r>
            <w:r>
              <w:rPr>
                <w:spacing w:val="-32"/>
              </w:rPr>
              <w:t xml:space="preserve"> </w:t>
            </w:r>
            <w:r>
              <w:rPr>
                <w:spacing w:val="2"/>
              </w:rPr>
              <w:t>号</w:t>
            </w:r>
          </w:p>
        </w:tc>
        <w:tc>
          <w:tcPr>
            <w:tcW w:w="1558" w:type="dxa"/>
          </w:tcPr>
          <w:p w14:paraId="46DE1119" w14:textId="77777777" w:rsidR="00924397" w:rsidRDefault="00924397"/>
        </w:tc>
      </w:tr>
      <w:tr w:rsidR="00924397" w14:paraId="20574CC3" w14:textId="77777777">
        <w:trPr>
          <w:trHeight w:val="365"/>
        </w:trPr>
        <w:tc>
          <w:tcPr>
            <w:tcW w:w="1111" w:type="dxa"/>
          </w:tcPr>
          <w:p w14:paraId="2C3705D7" w14:textId="77777777" w:rsidR="00924397" w:rsidRDefault="00000000">
            <w:pPr>
              <w:pStyle w:val="TableText"/>
              <w:spacing w:before="138" w:line="222" w:lineRule="auto"/>
              <w:ind w:left="564"/>
              <w:rPr>
                <w:rFonts w:hint="eastAsia"/>
              </w:rPr>
            </w:pPr>
            <w:r>
              <w:rPr>
                <w:spacing w:val="-3"/>
              </w:rPr>
              <w:t>61.</w:t>
            </w:r>
          </w:p>
        </w:tc>
        <w:tc>
          <w:tcPr>
            <w:tcW w:w="4024" w:type="dxa"/>
          </w:tcPr>
          <w:p w14:paraId="55E7CFC3" w14:textId="77777777" w:rsidR="00924397" w:rsidRDefault="00000000">
            <w:pPr>
              <w:pStyle w:val="TableText"/>
              <w:spacing w:before="92" w:line="219" w:lineRule="auto"/>
              <w:ind w:left="109"/>
              <w:rPr>
                <w:rFonts w:hint="eastAsia"/>
                <w:lang w:eastAsia="zh-CN"/>
              </w:rPr>
            </w:pPr>
            <w:r>
              <w:rPr>
                <w:spacing w:val="-1"/>
                <w:lang w:eastAsia="zh-CN"/>
              </w:rPr>
              <w:t>特大安全事故行政责任追究的规定</w:t>
            </w:r>
          </w:p>
        </w:tc>
        <w:tc>
          <w:tcPr>
            <w:tcW w:w="1429" w:type="dxa"/>
          </w:tcPr>
          <w:p w14:paraId="391A50B2" w14:textId="77777777" w:rsidR="00924397" w:rsidRDefault="00000000">
            <w:pPr>
              <w:pStyle w:val="TableText"/>
              <w:spacing w:before="92"/>
              <w:ind w:left="314"/>
              <w:rPr>
                <w:rFonts w:hint="eastAsia"/>
              </w:rPr>
            </w:pPr>
            <w:r>
              <w:rPr>
                <w:spacing w:val="-1"/>
              </w:rPr>
              <w:t>2001-4-21</w:t>
            </w:r>
          </w:p>
        </w:tc>
        <w:tc>
          <w:tcPr>
            <w:tcW w:w="1261" w:type="dxa"/>
          </w:tcPr>
          <w:p w14:paraId="419682DF" w14:textId="77777777" w:rsidR="00924397" w:rsidRDefault="00000000">
            <w:pPr>
              <w:pStyle w:val="TableText"/>
              <w:spacing w:before="92"/>
              <w:ind w:left="231"/>
              <w:rPr>
                <w:rFonts w:hint="eastAsia"/>
              </w:rPr>
            </w:pPr>
            <w:r>
              <w:rPr>
                <w:spacing w:val="-1"/>
              </w:rPr>
              <w:t>2001-4-21</w:t>
            </w:r>
          </w:p>
        </w:tc>
        <w:tc>
          <w:tcPr>
            <w:tcW w:w="2015" w:type="dxa"/>
          </w:tcPr>
          <w:p w14:paraId="4627866B" w14:textId="77777777" w:rsidR="00924397" w:rsidRDefault="00924397"/>
        </w:tc>
        <w:tc>
          <w:tcPr>
            <w:tcW w:w="1757" w:type="dxa"/>
          </w:tcPr>
          <w:p w14:paraId="755C95CD" w14:textId="77777777" w:rsidR="00924397" w:rsidRDefault="00000000">
            <w:pPr>
              <w:pStyle w:val="TableText"/>
              <w:spacing w:before="93" w:line="219" w:lineRule="auto"/>
              <w:ind w:left="631"/>
              <w:rPr>
                <w:rFonts w:hint="eastAsia"/>
              </w:rPr>
            </w:pPr>
            <w:r>
              <w:rPr>
                <w:spacing w:val="-9"/>
              </w:rPr>
              <w:t>国务院</w:t>
            </w:r>
          </w:p>
        </w:tc>
        <w:tc>
          <w:tcPr>
            <w:tcW w:w="2168" w:type="dxa"/>
          </w:tcPr>
          <w:p w14:paraId="7BEBDEFE" w14:textId="77777777" w:rsidR="00924397" w:rsidRDefault="00000000">
            <w:pPr>
              <w:pStyle w:val="TableText"/>
              <w:spacing w:before="92" w:line="219" w:lineRule="auto"/>
              <w:ind w:left="342"/>
              <w:rPr>
                <w:rFonts w:hint="eastAsia"/>
              </w:rPr>
            </w:pPr>
            <w:r>
              <w:rPr>
                <w:spacing w:val="-4"/>
              </w:rPr>
              <w:t>国务院令 第</w:t>
            </w:r>
            <w:r>
              <w:rPr>
                <w:spacing w:val="-32"/>
              </w:rPr>
              <w:t xml:space="preserve"> </w:t>
            </w:r>
            <w:r>
              <w:rPr>
                <w:spacing w:val="-4"/>
              </w:rPr>
              <w:t>302</w:t>
            </w:r>
            <w:r>
              <w:rPr>
                <w:spacing w:val="-34"/>
              </w:rPr>
              <w:t xml:space="preserve"> </w:t>
            </w:r>
            <w:r>
              <w:rPr>
                <w:spacing w:val="-4"/>
              </w:rPr>
              <w:t>号</w:t>
            </w:r>
          </w:p>
        </w:tc>
        <w:tc>
          <w:tcPr>
            <w:tcW w:w="1558" w:type="dxa"/>
          </w:tcPr>
          <w:p w14:paraId="22D6AA7D" w14:textId="77777777" w:rsidR="00924397" w:rsidRDefault="00924397"/>
        </w:tc>
      </w:tr>
      <w:tr w:rsidR="00924397" w14:paraId="281E1C5F" w14:textId="77777777">
        <w:trPr>
          <w:trHeight w:val="365"/>
        </w:trPr>
        <w:tc>
          <w:tcPr>
            <w:tcW w:w="1111" w:type="dxa"/>
          </w:tcPr>
          <w:p w14:paraId="50289607" w14:textId="77777777" w:rsidR="00924397" w:rsidRDefault="00000000">
            <w:pPr>
              <w:pStyle w:val="TableText"/>
              <w:spacing w:before="137" w:line="223" w:lineRule="auto"/>
              <w:ind w:left="564"/>
              <w:rPr>
                <w:rFonts w:hint="eastAsia"/>
              </w:rPr>
            </w:pPr>
            <w:r>
              <w:rPr>
                <w:spacing w:val="-3"/>
              </w:rPr>
              <w:t>62.</w:t>
            </w:r>
          </w:p>
        </w:tc>
        <w:tc>
          <w:tcPr>
            <w:tcW w:w="4024" w:type="dxa"/>
          </w:tcPr>
          <w:p w14:paraId="4010656E" w14:textId="77777777" w:rsidR="00924397" w:rsidRDefault="00000000">
            <w:pPr>
              <w:pStyle w:val="TableText"/>
              <w:spacing w:before="92" w:line="219" w:lineRule="auto"/>
              <w:ind w:left="126"/>
              <w:rPr>
                <w:rFonts w:hint="eastAsia"/>
                <w:lang w:eastAsia="zh-CN"/>
              </w:rPr>
            </w:pPr>
            <w:r>
              <w:rPr>
                <w:spacing w:val="-2"/>
                <w:lang w:eastAsia="zh-CN"/>
              </w:rPr>
              <w:t>中华人民共和国尘肺病防治条例</w:t>
            </w:r>
          </w:p>
        </w:tc>
        <w:tc>
          <w:tcPr>
            <w:tcW w:w="1429" w:type="dxa"/>
          </w:tcPr>
          <w:p w14:paraId="50101376" w14:textId="77777777" w:rsidR="00924397" w:rsidRDefault="00000000">
            <w:pPr>
              <w:pStyle w:val="TableText"/>
              <w:spacing w:before="91"/>
              <w:ind w:left="325"/>
              <w:rPr>
                <w:rFonts w:hint="eastAsia"/>
              </w:rPr>
            </w:pPr>
            <w:r>
              <w:rPr>
                <w:spacing w:val="-3"/>
              </w:rPr>
              <w:t>1987-12-3</w:t>
            </w:r>
          </w:p>
        </w:tc>
        <w:tc>
          <w:tcPr>
            <w:tcW w:w="1261" w:type="dxa"/>
          </w:tcPr>
          <w:p w14:paraId="13C7824B" w14:textId="77777777" w:rsidR="00924397" w:rsidRDefault="00000000">
            <w:pPr>
              <w:pStyle w:val="TableText"/>
              <w:spacing w:before="91"/>
              <w:ind w:left="242"/>
              <w:rPr>
                <w:rFonts w:hint="eastAsia"/>
              </w:rPr>
            </w:pPr>
            <w:r>
              <w:rPr>
                <w:spacing w:val="-3"/>
              </w:rPr>
              <w:t>1987-12-3</w:t>
            </w:r>
          </w:p>
        </w:tc>
        <w:tc>
          <w:tcPr>
            <w:tcW w:w="2015" w:type="dxa"/>
          </w:tcPr>
          <w:p w14:paraId="67DE245A" w14:textId="77777777" w:rsidR="00924397" w:rsidRDefault="00924397"/>
        </w:tc>
        <w:tc>
          <w:tcPr>
            <w:tcW w:w="1757" w:type="dxa"/>
          </w:tcPr>
          <w:p w14:paraId="502577DF" w14:textId="77777777" w:rsidR="00924397" w:rsidRDefault="00000000">
            <w:pPr>
              <w:pStyle w:val="TableText"/>
              <w:spacing w:before="92" w:line="219" w:lineRule="auto"/>
              <w:ind w:left="631"/>
              <w:rPr>
                <w:rFonts w:hint="eastAsia"/>
              </w:rPr>
            </w:pPr>
            <w:r>
              <w:rPr>
                <w:spacing w:val="-9"/>
              </w:rPr>
              <w:t>国务院</w:t>
            </w:r>
          </w:p>
        </w:tc>
        <w:tc>
          <w:tcPr>
            <w:tcW w:w="2168" w:type="dxa"/>
          </w:tcPr>
          <w:p w14:paraId="4874846C" w14:textId="77777777" w:rsidR="00924397" w:rsidRDefault="00000000">
            <w:pPr>
              <w:pStyle w:val="TableText"/>
              <w:spacing w:before="92" w:line="220" w:lineRule="auto"/>
              <w:ind w:left="321"/>
              <w:rPr>
                <w:rFonts w:hint="eastAsia"/>
              </w:rPr>
            </w:pPr>
            <w:r>
              <w:rPr>
                <w:spacing w:val="-3"/>
              </w:rPr>
              <w:t>国发〔1987〕105</w:t>
            </w:r>
            <w:r>
              <w:rPr>
                <w:spacing w:val="-24"/>
              </w:rPr>
              <w:t xml:space="preserve"> </w:t>
            </w:r>
            <w:r>
              <w:rPr>
                <w:spacing w:val="-3"/>
              </w:rPr>
              <w:t>号</w:t>
            </w:r>
          </w:p>
        </w:tc>
        <w:tc>
          <w:tcPr>
            <w:tcW w:w="1558" w:type="dxa"/>
          </w:tcPr>
          <w:p w14:paraId="3908F7FB" w14:textId="77777777" w:rsidR="00924397" w:rsidRDefault="00924397"/>
        </w:tc>
      </w:tr>
      <w:tr w:rsidR="00924397" w14:paraId="2201DE9B" w14:textId="77777777">
        <w:trPr>
          <w:trHeight w:val="365"/>
        </w:trPr>
        <w:tc>
          <w:tcPr>
            <w:tcW w:w="1111" w:type="dxa"/>
          </w:tcPr>
          <w:p w14:paraId="2633273B" w14:textId="77777777" w:rsidR="00924397" w:rsidRDefault="00000000">
            <w:pPr>
              <w:pStyle w:val="TableText"/>
              <w:spacing w:before="137" w:line="223" w:lineRule="auto"/>
              <w:ind w:left="564"/>
              <w:rPr>
                <w:rFonts w:hint="eastAsia"/>
              </w:rPr>
            </w:pPr>
            <w:r>
              <w:rPr>
                <w:spacing w:val="-3"/>
              </w:rPr>
              <w:t>63.</w:t>
            </w:r>
          </w:p>
        </w:tc>
        <w:tc>
          <w:tcPr>
            <w:tcW w:w="4024" w:type="dxa"/>
          </w:tcPr>
          <w:p w14:paraId="1374B730" w14:textId="77777777" w:rsidR="00924397" w:rsidRDefault="00000000">
            <w:pPr>
              <w:pStyle w:val="TableText"/>
              <w:spacing w:before="94" w:line="219" w:lineRule="auto"/>
              <w:ind w:left="126"/>
              <w:rPr>
                <w:rFonts w:hint="eastAsia"/>
                <w:lang w:eastAsia="zh-CN"/>
              </w:rPr>
            </w:pPr>
            <w:r>
              <w:rPr>
                <w:spacing w:val="-2"/>
                <w:lang w:eastAsia="zh-CN"/>
              </w:rPr>
              <w:t>中华人民共和国道路交通安全法实施条例</w:t>
            </w:r>
          </w:p>
        </w:tc>
        <w:tc>
          <w:tcPr>
            <w:tcW w:w="1429" w:type="dxa"/>
          </w:tcPr>
          <w:p w14:paraId="7FA45B1D" w14:textId="77777777" w:rsidR="00924397" w:rsidRDefault="00000000">
            <w:pPr>
              <w:pStyle w:val="TableText"/>
              <w:spacing w:before="93"/>
              <w:ind w:left="314"/>
              <w:rPr>
                <w:rFonts w:hint="eastAsia"/>
              </w:rPr>
            </w:pPr>
            <w:r>
              <w:rPr>
                <w:spacing w:val="-1"/>
              </w:rPr>
              <w:t>2004-4-30</w:t>
            </w:r>
          </w:p>
        </w:tc>
        <w:tc>
          <w:tcPr>
            <w:tcW w:w="1261" w:type="dxa"/>
          </w:tcPr>
          <w:p w14:paraId="5F486DF4" w14:textId="77777777" w:rsidR="00924397" w:rsidRDefault="00000000">
            <w:pPr>
              <w:pStyle w:val="TableText"/>
              <w:spacing w:before="93"/>
              <w:ind w:left="274"/>
              <w:rPr>
                <w:rFonts w:hint="eastAsia"/>
              </w:rPr>
            </w:pPr>
            <w:r>
              <w:rPr>
                <w:spacing w:val="-2"/>
              </w:rPr>
              <w:t>2004-5-1</w:t>
            </w:r>
          </w:p>
        </w:tc>
        <w:tc>
          <w:tcPr>
            <w:tcW w:w="2015" w:type="dxa"/>
          </w:tcPr>
          <w:p w14:paraId="78AF24BF" w14:textId="77777777" w:rsidR="00924397" w:rsidRDefault="00000000">
            <w:pPr>
              <w:pStyle w:val="TableText"/>
              <w:spacing w:before="69"/>
              <w:ind w:left="564"/>
              <w:rPr>
                <w:rFonts w:hint="eastAsia"/>
              </w:rPr>
            </w:pPr>
            <w:r>
              <w:rPr>
                <w:color w:val="FF0000"/>
                <w:spacing w:val="-1"/>
              </w:rPr>
              <w:t>2017-10-07</w:t>
            </w:r>
          </w:p>
        </w:tc>
        <w:tc>
          <w:tcPr>
            <w:tcW w:w="1757" w:type="dxa"/>
          </w:tcPr>
          <w:p w14:paraId="72219DEF" w14:textId="77777777" w:rsidR="00924397" w:rsidRDefault="00000000">
            <w:pPr>
              <w:pStyle w:val="TableText"/>
              <w:spacing w:before="94" w:line="219" w:lineRule="auto"/>
              <w:ind w:left="631"/>
              <w:rPr>
                <w:rFonts w:hint="eastAsia"/>
              </w:rPr>
            </w:pPr>
            <w:r>
              <w:rPr>
                <w:spacing w:val="-9"/>
              </w:rPr>
              <w:t>国务院</w:t>
            </w:r>
          </w:p>
        </w:tc>
        <w:tc>
          <w:tcPr>
            <w:tcW w:w="2168" w:type="dxa"/>
          </w:tcPr>
          <w:p w14:paraId="0EB4BF0E" w14:textId="77777777" w:rsidR="00924397" w:rsidRDefault="00000000">
            <w:pPr>
              <w:pStyle w:val="TableText"/>
              <w:spacing w:before="94" w:line="219" w:lineRule="auto"/>
              <w:ind w:left="342"/>
              <w:rPr>
                <w:rFonts w:hint="eastAsia"/>
              </w:rPr>
            </w:pPr>
            <w:r>
              <w:rPr>
                <w:spacing w:val="-4"/>
              </w:rPr>
              <w:t>国务院令 第</w:t>
            </w:r>
            <w:r>
              <w:rPr>
                <w:spacing w:val="-32"/>
              </w:rPr>
              <w:t xml:space="preserve"> </w:t>
            </w:r>
            <w:r>
              <w:rPr>
                <w:spacing w:val="-4"/>
              </w:rPr>
              <w:t>405</w:t>
            </w:r>
            <w:r>
              <w:rPr>
                <w:spacing w:val="-34"/>
              </w:rPr>
              <w:t xml:space="preserve"> </w:t>
            </w:r>
            <w:r>
              <w:rPr>
                <w:spacing w:val="-4"/>
              </w:rPr>
              <w:t>号</w:t>
            </w:r>
          </w:p>
        </w:tc>
        <w:tc>
          <w:tcPr>
            <w:tcW w:w="1558" w:type="dxa"/>
          </w:tcPr>
          <w:p w14:paraId="47123ED9" w14:textId="77777777" w:rsidR="00924397" w:rsidRDefault="00924397"/>
        </w:tc>
      </w:tr>
      <w:tr w:rsidR="00924397" w14:paraId="2A2F67AD" w14:textId="77777777">
        <w:trPr>
          <w:trHeight w:val="365"/>
        </w:trPr>
        <w:tc>
          <w:tcPr>
            <w:tcW w:w="1111" w:type="dxa"/>
          </w:tcPr>
          <w:p w14:paraId="3CC596A2" w14:textId="77777777" w:rsidR="00924397" w:rsidRDefault="00000000">
            <w:pPr>
              <w:pStyle w:val="TableText"/>
              <w:spacing w:before="137" w:line="223" w:lineRule="auto"/>
              <w:ind w:left="564"/>
              <w:rPr>
                <w:rFonts w:hint="eastAsia"/>
              </w:rPr>
            </w:pPr>
            <w:r>
              <w:rPr>
                <w:spacing w:val="-3"/>
              </w:rPr>
              <w:t>64.</w:t>
            </w:r>
          </w:p>
        </w:tc>
        <w:tc>
          <w:tcPr>
            <w:tcW w:w="4024" w:type="dxa"/>
          </w:tcPr>
          <w:p w14:paraId="033092C8" w14:textId="77777777" w:rsidR="00924397" w:rsidRDefault="00000000">
            <w:pPr>
              <w:pStyle w:val="TableText"/>
              <w:spacing w:before="94" w:line="219" w:lineRule="auto"/>
              <w:ind w:left="126"/>
              <w:rPr>
                <w:rFonts w:hint="eastAsia"/>
                <w:lang w:eastAsia="zh-CN"/>
              </w:rPr>
            </w:pPr>
            <w:r>
              <w:rPr>
                <w:color w:val="FF0000"/>
                <w:spacing w:val="-2"/>
                <w:lang w:eastAsia="zh-CN"/>
              </w:rPr>
              <w:t>中华人民共和国道路运输条例</w:t>
            </w:r>
          </w:p>
        </w:tc>
        <w:tc>
          <w:tcPr>
            <w:tcW w:w="1429" w:type="dxa"/>
          </w:tcPr>
          <w:p w14:paraId="797BB288" w14:textId="77777777" w:rsidR="00924397" w:rsidRDefault="00000000">
            <w:pPr>
              <w:pStyle w:val="TableText"/>
              <w:spacing w:before="93"/>
              <w:ind w:left="314"/>
              <w:rPr>
                <w:rFonts w:hint="eastAsia"/>
              </w:rPr>
            </w:pPr>
            <w:r>
              <w:rPr>
                <w:spacing w:val="-1"/>
              </w:rPr>
              <w:t>2016-12-6</w:t>
            </w:r>
          </w:p>
        </w:tc>
        <w:tc>
          <w:tcPr>
            <w:tcW w:w="1261" w:type="dxa"/>
          </w:tcPr>
          <w:p w14:paraId="197D0E3C" w14:textId="77777777" w:rsidR="00924397" w:rsidRDefault="00000000">
            <w:pPr>
              <w:pStyle w:val="TableText"/>
              <w:spacing w:before="93"/>
              <w:ind w:left="231"/>
              <w:rPr>
                <w:rFonts w:hint="eastAsia"/>
              </w:rPr>
            </w:pPr>
            <w:r>
              <w:rPr>
                <w:spacing w:val="-1"/>
              </w:rPr>
              <w:t>2016-12-6</w:t>
            </w:r>
          </w:p>
        </w:tc>
        <w:tc>
          <w:tcPr>
            <w:tcW w:w="2015" w:type="dxa"/>
          </w:tcPr>
          <w:p w14:paraId="6D97E3E5" w14:textId="77777777" w:rsidR="00924397" w:rsidRDefault="00000000">
            <w:pPr>
              <w:pStyle w:val="TableText"/>
              <w:spacing w:before="70" w:line="224" w:lineRule="auto"/>
              <w:ind w:left="204"/>
              <w:rPr>
                <w:rFonts w:hint="eastAsia"/>
              </w:rPr>
            </w:pPr>
            <w:r>
              <w:rPr>
                <w:color w:val="FF0000"/>
                <w:spacing w:val="-1"/>
              </w:rPr>
              <w:t>2019-3-2/2019-3-18</w:t>
            </w:r>
          </w:p>
        </w:tc>
        <w:tc>
          <w:tcPr>
            <w:tcW w:w="1757" w:type="dxa"/>
          </w:tcPr>
          <w:p w14:paraId="770EA8B2" w14:textId="77777777" w:rsidR="00924397" w:rsidRDefault="00000000">
            <w:pPr>
              <w:pStyle w:val="TableText"/>
              <w:spacing w:before="94" w:line="219" w:lineRule="auto"/>
              <w:ind w:left="631"/>
              <w:rPr>
                <w:rFonts w:hint="eastAsia"/>
              </w:rPr>
            </w:pPr>
            <w:r>
              <w:rPr>
                <w:spacing w:val="-9"/>
              </w:rPr>
              <w:t>国务院</w:t>
            </w:r>
          </w:p>
        </w:tc>
        <w:tc>
          <w:tcPr>
            <w:tcW w:w="2168" w:type="dxa"/>
          </w:tcPr>
          <w:p w14:paraId="086AB312" w14:textId="77777777" w:rsidR="00924397" w:rsidRDefault="00000000">
            <w:pPr>
              <w:pStyle w:val="TableText"/>
              <w:spacing w:before="93" w:line="219" w:lineRule="auto"/>
              <w:ind w:left="388"/>
              <w:rPr>
                <w:rFonts w:hint="eastAsia"/>
              </w:rPr>
            </w:pPr>
            <w:r>
              <w:rPr>
                <w:spacing w:val="2"/>
              </w:rPr>
              <w:t>国务院令第666</w:t>
            </w:r>
            <w:r>
              <w:rPr>
                <w:spacing w:val="-32"/>
              </w:rPr>
              <w:t xml:space="preserve"> </w:t>
            </w:r>
            <w:r>
              <w:rPr>
                <w:spacing w:val="2"/>
              </w:rPr>
              <w:t>号</w:t>
            </w:r>
          </w:p>
        </w:tc>
        <w:tc>
          <w:tcPr>
            <w:tcW w:w="1558" w:type="dxa"/>
          </w:tcPr>
          <w:p w14:paraId="00647D81" w14:textId="77777777" w:rsidR="00924397" w:rsidRDefault="00924397"/>
        </w:tc>
      </w:tr>
      <w:tr w:rsidR="00924397" w14:paraId="6B93DBEF" w14:textId="77777777">
        <w:trPr>
          <w:trHeight w:val="365"/>
        </w:trPr>
        <w:tc>
          <w:tcPr>
            <w:tcW w:w="1111" w:type="dxa"/>
          </w:tcPr>
          <w:p w14:paraId="77A918F5" w14:textId="77777777" w:rsidR="00924397" w:rsidRDefault="00000000">
            <w:pPr>
              <w:pStyle w:val="TableText"/>
              <w:spacing w:before="136" w:line="224" w:lineRule="auto"/>
              <w:ind w:left="564"/>
              <w:rPr>
                <w:rFonts w:hint="eastAsia"/>
              </w:rPr>
            </w:pPr>
            <w:r>
              <w:rPr>
                <w:spacing w:val="-3"/>
              </w:rPr>
              <w:t>65.</w:t>
            </w:r>
          </w:p>
        </w:tc>
        <w:tc>
          <w:tcPr>
            <w:tcW w:w="4024" w:type="dxa"/>
          </w:tcPr>
          <w:p w14:paraId="2D2F77AD" w14:textId="77777777" w:rsidR="00924397" w:rsidRDefault="00000000">
            <w:pPr>
              <w:pStyle w:val="TableText"/>
              <w:spacing w:before="93" w:line="219" w:lineRule="auto"/>
              <w:ind w:left="109"/>
              <w:rPr>
                <w:rFonts w:hint="eastAsia"/>
                <w:lang w:eastAsia="zh-CN"/>
              </w:rPr>
            </w:pPr>
            <w:r>
              <w:rPr>
                <w:spacing w:val="-1"/>
                <w:lang w:eastAsia="zh-CN"/>
              </w:rPr>
              <w:t>特种设备安全监察条例</w:t>
            </w:r>
          </w:p>
        </w:tc>
        <w:tc>
          <w:tcPr>
            <w:tcW w:w="1429" w:type="dxa"/>
          </w:tcPr>
          <w:p w14:paraId="110EE751" w14:textId="77777777" w:rsidR="00924397" w:rsidRDefault="00000000">
            <w:pPr>
              <w:pStyle w:val="TableText"/>
              <w:spacing w:before="93"/>
              <w:ind w:left="270"/>
              <w:rPr>
                <w:rFonts w:hint="eastAsia"/>
              </w:rPr>
            </w:pPr>
            <w:r>
              <w:rPr>
                <w:spacing w:val="-1"/>
              </w:rPr>
              <w:t>2009-01-24</w:t>
            </w:r>
          </w:p>
        </w:tc>
        <w:tc>
          <w:tcPr>
            <w:tcW w:w="1261" w:type="dxa"/>
          </w:tcPr>
          <w:p w14:paraId="03CCBC23" w14:textId="77777777" w:rsidR="00924397" w:rsidRDefault="00000000">
            <w:pPr>
              <w:pStyle w:val="TableText"/>
              <w:spacing w:before="93"/>
              <w:ind w:left="274"/>
              <w:rPr>
                <w:rFonts w:hint="eastAsia"/>
              </w:rPr>
            </w:pPr>
            <w:r>
              <w:rPr>
                <w:spacing w:val="-2"/>
              </w:rPr>
              <w:t>2009-5-1</w:t>
            </w:r>
          </w:p>
        </w:tc>
        <w:tc>
          <w:tcPr>
            <w:tcW w:w="2015" w:type="dxa"/>
          </w:tcPr>
          <w:p w14:paraId="605A368C" w14:textId="77777777" w:rsidR="00924397" w:rsidRDefault="00924397"/>
        </w:tc>
        <w:tc>
          <w:tcPr>
            <w:tcW w:w="1757" w:type="dxa"/>
          </w:tcPr>
          <w:p w14:paraId="7FEB7CA9" w14:textId="77777777" w:rsidR="00924397" w:rsidRDefault="00000000">
            <w:pPr>
              <w:pStyle w:val="TableText"/>
              <w:spacing w:before="93" w:line="219" w:lineRule="auto"/>
              <w:ind w:left="631"/>
              <w:rPr>
                <w:rFonts w:hint="eastAsia"/>
              </w:rPr>
            </w:pPr>
            <w:r>
              <w:rPr>
                <w:spacing w:val="-9"/>
              </w:rPr>
              <w:t>国务院</w:t>
            </w:r>
          </w:p>
        </w:tc>
        <w:tc>
          <w:tcPr>
            <w:tcW w:w="2168" w:type="dxa"/>
          </w:tcPr>
          <w:p w14:paraId="081A5D81" w14:textId="77777777" w:rsidR="00924397" w:rsidRDefault="00000000">
            <w:pPr>
              <w:pStyle w:val="TableText"/>
              <w:spacing w:before="93" w:line="219" w:lineRule="auto"/>
              <w:ind w:left="388"/>
              <w:rPr>
                <w:rFonts w:hint="eastAsia"/>
              </w:rPr>
            </w:pPr>
            <w:r>
              <w:rPr>
                <w:spacing w:val="2"/>
              </w:rPr>
              <w:t>国务院令第549</w:t>
            </w:r>
            <w:r>
              <w:rPr>
                <w:spacing w:val="-32"/>
              </w:rPr>
              <w:t xml:space="preserve"> </w:t>
            </w:r>
            <w:r>
              <w:rPr>
                <w:spacing w:val="2"/>
              </w:rPr>
              <w:t>号</w:t>
            </w:r>
          </w:p>
        </w:tc>
        <w:tc>
          <w:tcPr>
            <w:tcW w:w="1558" w:type="dxa"/>
          </w:tcPr>
          <w:p w14:paraId="7681C5F2" w14:textId="77777777" w:rsidR="00924397" w:rsidRDefault="00924397"/>
        </w:tc>
      </w:tr>
      <w:tr w:rsidR="00924397" w14:paraId="638C5C1A" w14:textId="77777777">
        <w:trPr>
          <w:trHeight w:val="365"/>
        </w:trPr>
        <w:tc>
          <w:tcPr>
            <w:tcW w:w="1111" w:type="dxa"/>
          </w:tcPr>
          <w:p w14:paraId="226945F4" w14:textId="77777777" w:rsidR="00924397" w:rsidRDefault="00000000">
            <w:pPr>
              <w:pStyle w:val="TableText"/>
              <w:spacing w:before="136" w:line="224" w:lineRule="auto"/>
              <w:ind w:left="564"/>
              <w:rPr>
                <w:rFonts w:hint="eastAsia"/>
              </w:rPr>
            </w:pPr>
            <w:r>
              <w:rPr>
                <w:spacing w:val="-3"/>
              </w:rPr>
              <w:t>66.</w:t>
            </w:r>
          </w:p>
        </w:tc>
        <w:tc>
          <w:tcPr>
            <w:tcW w:w="4024" w:type="dxa"/>
          </w:tcPr>
          <w:p w14:paraId="3BAD6B4C" w14:textId="77777777" w:rsidR="00924397" w:rsidRDefault="00000000">
            <w:pPr>
              <w:pStyle w:val="TableText"/>
              <w:spacing w:before="93" w:line="219" w:lineRule="auto"/>
              <w:ind w:left="114"/>
              <w:rPr>
                <w:rFonts w:hint="eastAsia"/>
                <w:lang w:eastAsia="zh-CN"/>
              </w:rPr>
            </w:pPr>
            <w:r>
              <w:rPr>
                <w:spacing w:val="-2"/>
                <w:lang w:eastAsia="zh-CN"/>
              </w:rPr>
              <w:t>女职工劳动保护特别规定</w:t>
            </w:r>
          </w:p>
        </w:tc>
        <w:tc>
          <w:tcPr>
            <w:tcW w:w="1429" w:type="dxa"/>
          </w:tcPr>
          <w:p w14:paraId="06FA0B4B" w14:textId="77777777" w:rsidR="00924397" w:rsidRDefault="00000000">
            <w:pPr>
              <w:pStyle w:val="TableText"/>
              <w:spacing w:before="92"/>
              <w:ind w:left="314"/>
              <w:rPr>
                <w:rFonts w:hint="eastAsia"/>
              </w:rPr>
            </w:pPr>
            <w:r>
              <w:rPr>
                <w:spacing w:val="-1"/>
              </w:rPr>
              <w:t>2012-4-28</w:t>
            </w:r>
          </w:p>
        </w:tc>
        <w:tc>
          <w:tcPr>
            <w:tcW w:w="1261" w:type="dxa"/>
          </w:tcPr>
          <w:p w14:paraId="418FF711" w14:textId="77777777" w:rsidR="00924397" w:rsidRDefault="00000000">
            <w:pPr>
              <w:pStyle w:val="TableText"/>
              <w:spacing w:before="92"/>
              <w:ind w:left="231"/>
              <w:rPr>
                <w:rFonts w:hint="eastAsia"/>
              </w:rPr>
            </w:pPr>
            <w:r>
              <w:rPr>
                <w:spacing w:val="-1"/>
              </w:rPr>
              <w:t>2012-4-28</w:t>
            </w:r>
          </w:p>
        </w:tc>
        <w:tc>
          <w:tcPr>
            <w:tcW w:w="2015" w:type="dxa"/>
          </w:tcPr>
          <w:p w14:paraId="4B061134" w14:textId="77777777" w:rsidR="00924397" w:rsidRDefault="00924397"/>
        </w:tc>
        <w:tc>
          <w:tcPr>
            <w:tcW w:w="1757" w:type="dxa"/>
          </w:tcPr>
          <w:p w14:paraId="42CEE36A" w14:textId="77777777" w:rsidR="00924397" w:rsidRDefault="00000000">
            <w:pPr>
              <w:pStyle w:val="TableText"/>
              <w:spacing w:before="93" w:line="219" w:lineRule="auto"/>
              <w:ind w:left="631"/>
              <w:rPr>
                <w:rFonts w:hint="eastAsia"/>
              </w:rPr>
            </w:pPr>
            <w:r>
              <w:rPr>
                <w:spacing w:val="-9"/>
              </w:rPr>
              <w:t>国务院</w:t>
            </w:r>
          </w:p>
        </w:tc>
        <w:tc>
          <w:tcPr>
            <w:tcW w:w="2168" w:type="dxa"/>
          </w:tcPr>
          <w:p w14:paraId="15F72616" w14:textId="77777777" w:rsidR="00924397" w:rsidRDefault="00000000">
            <w:pPr>
              <w:pStyle w:val="TableText"/>
              <w:spacing w:before="92" w:line="219" w:lineRule="auto"/>
              <w:ind w:left="208"/>
              <w:rPr>
                <w:rFonts w:hint="eastAsia"/>
              </w:rPr>
            </w:pPr>
            <w:r>
              <w:rPr>
                <w:spacing w:val="-5"/>
              </w:rPr>
              <w:t>国务院令（第</w:t>
            </w:r>
            <w:r>
              <w:rPr>
                <w:spacing w:val="-29"/>
              </w:rPr>
              <w:t xml:space="preserve"> </w:t>
            </w:r>
            <w:r>
              <w:rPr>
                <w:spacing w:val="-5"/>
              </w:rPr>
              <w:t>619</w:t>
            </w:r>
            <w:r>
              <w:rPr>
                <w:spacing w:val="-32"/>
              </w:rPr>
              <w:t xml:space="preserve"> </w:t>
            </w:r>
            <w:r>
              <w:rPr>
                <w:spacing w:val="-5"/>
              </w:rPr>
              <w:t>号）</w:t>
            </w:r>
          </w:p>
        </w:tc>
        <w:tc>
          <w:tcPr>
            <w:tcW w:w="1558" w:type="dxa"/>
          </w:tcPr>
          <w:p w14:paraId="457CE5E5" w14:textId="77777777" w:rsidR="00924397" w:rsidRDefault="00924397"/>
        </w:tc>
      </w:tr>
      <w:tr w:rsidR="00924397" w14:paraId="630CA4FD" w14:textId="77777777">
        <w:trPr>
          <w:trHeight w:val="365"/>
        </w:trPr>
        <w:tc>
          <w:tcPr>
            <w:tcW w:w="1111" w:type="dxa"/>
          </w:tcPr>
          <w:p w14:paraId="1AB65074" w14:textId="77777777" w:rsidR="00924397" w:rsidRDefault="00000000">
            <w:pPr>
              <w:pStyle w:val="TableText"/>
              <w:spacing w:before="138" w:line="222" w:lineRule="auto"/>
              <w:ind w:left="564"/>
              <w:rPr>
                <w:rFonts w:hint="eastAsia"/>
              </w:rPr>
            </w:pPr>
            <w:r>
              <w:rPr>
                <w:spacing w:val="-3"/>
              </w:rPr>
              <w:t>67.</w:t>
            </w:r>
          </w:p>
        </w:tc>
        <w:tc>
          <w:tcPr>
            <w:tcW w:w="4024" w:type="dxa"/>
          </w:tcPr>
          <w:p w14:paraId="5F39210B" w14:textId="77777777" w:rsidR="00924397" w:rsidRDefault="00000000">
            <w:pPr>
              <w:pStyle w:val="TableText"/>
              <w:spacing w:before="93" w:line="219" w:lineRule="auto"/>
              <w:ind w:left="109"/>
              <w:rPr>
                <w:rFonts w:hint="eastAsia"/>
              </w:rPr>
            </w:pPr>
            <w:r>
              <w:rPr>
                <w:spacing w:val="-1"/>
              </w:rPr>
              <w:t>禁止使用童工规定</w:t>
            </w:r>
          </w:p>
        </w:tc>
        <w:tc>
          <w:tcPr>
            <w:tcW w:w="1429" w:type="dxa"/>
          </w:tcPr>
          <w:p w14:paraId="2DB597F6" w14:textId="77777777" w:rsidR="00924397" w:rsidRDefault="00000000">
            <w:pPr>
              <w:pStyle w:val="TableText"/>
              <w:spacing w:before="92"/>
              <w:ind w:left="270"/>
              <w:rPr>
                <w:rFonts w:hint="eastAsia"/>
              </w:rPr>
            </w:pPr>
            <w:r>
              <w:rPr>
                <w:spacing w:val="-1"/>
              </w:rPr>
              <w:t>2002-10-01</w:t>
            </w:r>
          </w:p>
        </w:tc>
        <w:tc>
          <w:tcPr>
            <w:tcW w:w="1261" w:type="dxa"/>
          </w:tcPr>
          <w:p w14:paraId="2A93809A" w14:textId="77777777" w:rsidR="00924397" w:rsidRDefault="00000000">
            <w:pPr>
              <w:pStyle w:val="TableText"/>
              <w:spacing w:before="92"/>
              <w:ind w:left="185"/>
              <w:rPr>
                <w:rFonts w:hint="eastAsia"/>
              </w:rPr>
            </w:pPr>
            <w:r>
              <w:rPr>
                <w:spacing w:val="-1"/>
              </w:rPr>
              <w:t>2002-12-01</w:t>
            </w:r>
          </w:p>
        </w:tc>
        <w:tc>
          <w:tcPr>
            <w:tcW w:w="2015" w:type="dxa"/>
          </w:tcPr>
          <w:p w14:paraId="77B94B50" w14:textId="77777777" w:rsidR="00924397" w:rsidRDefault="00924397"/>
        </w:tc>
        <w:tc>
          <w:tcPr>
            <w:tcW w:w="1757" w:type="dxa"/>
          </w:tcPr>
          <w:p w14:paraId="1A8B452F" w14:textId="77777777" w:rsidR="00924397" w:rsidRDefault="00000000">
            <w:pPr>
              <w:pStyle w:val="TableText"/>
              <w:spacing w:before="93" w:line="219" w:lineRule="auto"/>
              <w:ind w:left="631"/>
              <w:rPr>
                <w:rFonts w:hint="eastAsia"/>
              </w:rPr>
            </w:pPr>
            <w:r>
              <w:rPr>
                <w:spacing w:val="-9"/>
              </w:rPr>
              <w:t>国务院</w:t>
            </w:r>
          </w:p>
        </w:tc>
        <w:tc>
          <w:tcPr>
            <w:tcW w:w="2168" w:type="dxa"/>
          </w:tcPr>
          <w:p w14:paraId="6BE9DF22" w14:textId="77777777" w:rsidR="00924397" w:rsidRDefault="00000000">
            <w:pPr>
              <w:pStyle w:val="TableText"/>
              <w:spacing w:before="92" w:line="219" w:lineRule="auto"/>
              <w:ind w:left="388"/>
              <w:rPr>
                <w:rFonts w:hint="eastAsia"/>
              </w:rPr>
            </w:pPr>
            <w:r>
              <w:rPr>
                <w:spacing w:val="2"/>
              </w:rPr>
              <w:t>国务院令第364</w:t>
            </w:r>
            <w:r>
              <w:rPr>
                <w:spacing w:val="-32"/>
              </w:rPr>
              <w:t xml:space="preserve"> </w:t>
            </w:r>
            <w:r>
              <w:rPr>
                <w:spacing w:val="2"/>
              </w:rPr>
              <w:t>号</w:t>
            </w:r>
          </w:p>
        </w:tc>
        <w:tc>
          <w:tcPr>
            <w:tcW w:w="1558" w:type="dxa"/>
          </w:tcPr>
          <w:p w14:paraId="06220B00" w14:textId="77777777" w:rsidR="00924397" w:rsidRDefault="00924397"/>
        </w:tc>
      </w:tr>
      <w:tr w:rsidR="00924397" w14:paraId="52F73359" w14:textId="77777777">
        <w:trPr>
          <w:trHeight w:val="365"/>
        </w:trPr>
        <w:tc>
          <w:tcPr>
            <w:tcW w:w="1111" w:type="dxa"/>
          </w:tcPr>
          <w:p w14:paraId="77225B45" w14:textId="77777777" w:rsidR="00924397" w:rsidRDefault="00000000">
            <w:pPr>
              <w:pStyle w:val="TableText"/>
              <w:spacing w:before="137" w:line="223" w:lineRule="auto"/>
              <w:ind w:left="564"/>
              <w:rPr>
                <w:rFonts w:hint="eastAsia"/>
              </w:rPr>
            </w:pPr>
            <w:r>
              <w:rPr>
                <w:spacing w:val="-3"/>
              </w:rPr>
              <w:t>68.</w:t>
            </w:r>
          </w:p>
        </w:tc>
        <w:tc>
          <w:tcPr>
            <w:tcW w:w="4024" w:type="dxa"/>
          </w:tcPr>
          <w:p w14:paraId="7C144C57" w14:textId="77777777" w:rsidR="00924397" w:rsidRDefault="00000000">
            <w:pPr>
              <w:pStyle w:val="TableText"/>
              <w:spacing w:before="92" w:line="219" w:lineRule="auto"/>
              <w:ind w:left="110"/>
              <w:rPr>
                <w:rFonts w:hint="eastAsia"/>
                <w:lang w:eastAsia="zh-CN"/>
              </w:rPr>
            </w:pPr>
            <w:r>
              <w:rPr>
                <w:spacing w:val="-1"/>
                <w:lang w:eastAsia="zh-CN"/>
              </w:rPr>
              <w:t>使用有毒物品作业场所劳动保护条例</w:t>
            </w:r>
          </w:p>
        </w:tc>
        <w:tc>
          <w:tcPr>
            <w:tcW w:w="1429" w:type="dxa"/>
          </w:tcPr>
          <w:p w14:paraId="31C1A390" w14:textId="77777777" w:rsidR="00924397" w:rsidRDefault="00000000">
            <w:pPr>
              <w:pStyle w:val="TableText"/>
              <w:spacing w:before="91"/>
              <w:ind w:left="314"/>
              <w:rPr>
                <w:rFonts w:hint="eastAsia"/>
              </w:rPr>
            </w:pPr>
            <w:r>
              <w:rPr>
                <w:spacing w:val="-1"/>
              </w:rPr>
              <w:t>2002-4-30</w:t>
            </w:r>
          </w:p>
        </w:tc>
        <w:tc>
          <w:tcPr>
            <w:tcW w:w="1261" w:type="dxa"/>
          </w:tcPr>
          <w:p w14:paraId="6CAC8BD3" w14:textId="77777777" w:rsidR="00924397" w:rsidRDefault="00000000">
            <w:pPr>
              <w:pStyle w:val="TableText"/>
              <w:spacing w:before="91"/>
              <w:ind w:left="231"/>
              <w:rPr>
                <w:rFonts w:hint="eastAsia"/>
              </w:rPr>
            </w:pPr>
            <w:r>
              <w:rPr>
                <w:spacing w:val="-1"/>
              </w:rPr>
              <w:t>2002-5-12</w:t>
            </w:r>
          </w:p>
        </w:tc>
        <w:tc>
          <w:tcPr>
            <w:tcW w:w="2015" w:type="dxa"/>
          </w:tcPr>
          <w:p w14:paraId="327D068E" w14:textId="77777777" w:rsidR="00924397" w:rsidRDefault="00924397"/>
        </w:tc>
        <w:tc>
          <w:tcPr>
            <w:tcW w:w="1757" w:type="dxa"/>
          </w:tcPr>
          <w:p w14:paraId="01713474" w14:textId="77777777" w:rsidR="00924397" w:rsidRDefault="00000000">
            <w:pPr>
              <w:pStyle w:val="TableText"/>
              <w:spacing w:before="92" w:line="219" w:lineRule="auto"/>
              <w:ind w:left="631"/>
              <w:rPr>
                <w:rFonts w:hint="eastAsia"/>
              </w:rPr>
            </w:pPr>
            <w:r>
              <w:rPr>
                <w:spacing w:val="-9"/>
              </w:rPr>
              <w:t>国务院</w:t>
            </w:r>
          </w:p>
        </w:tc>
        <w:tc>
          <w:tcPr>
            <w:tcW w:w="2168" w:type="dxa"/>
          </w:tcPr>
          <w:p w14:paraId="6EF608D3" w14:textId="77777777" w:rsidR="00924397" w:rsidRDefault="00000000">
            <w:pPr>
              <w:pStyle w:val="TableText"/>
              <w:spacing w:before="92" w:line="219" w:lineRule="auto"/>
              <w:ind w:left="477"/>
              <w:rPr>
                <w:rFonts w:hint="eastAsia"/>
              </w:rPr>
            </w:pPr>
            <w:r>
              <w:rPr>
                <w:spacing w:val="-5"/>
              </w:rPr>
              <w:t>国务院令</w:t>
            </w:r>
            <w:r>
              <w:rPr>
                <w:spacing w:val="-31"/>
              </w:rPr>
              <w:t xml:space="preserve"> </w:t>
            </w:r>
            <w:r>
              <w:rPr>
                <w:spacing w:val="-5"/>
              </w:rPr>
              <w:t>352</w:t>
            </w:r>
            <w:r>
              <w:rPr>
                <w:spacing w:val="-34"/>
              </w:rPr>
              <w:t xml:space="preserve"> </w:t>
            </w:r>
            <w:r>
              <w:rPr>
                <w:spacing w:val="-5"/>
              </w:rPr>
              <w:t>号</w:t>
            </w:r>
          </w:p>
        </w:tc>
        <w:tc>
          <w:tcPr>
            <w:tcW w:w="1558" w:type="dxa"/>
          </w:tcPr>
          <w:p w14:paraId="6FBD79D1" w14:textId="77777777" w:rsidR="00924397" w:rsidRDefault="00924397"/>
        </w:tc>
      </w:tr>
      <w:tr w:rsidR="00924397" w14:paraId="571E3089" w14:textId="77777777">
        <w:trPr>
          <w:trHeight w:val="365"/>
        </w:trPr>
        <w:tc>
          <w:tcPr>
            <w:tcW w:w="1111" w:type="dxa"/>
          </w:tcPr>
          <w:p w14:paraId="7079B0E0" w14:textId="77777777" w:rsidR="00924397" w:rsidRDefault="00000000">
            <w:pPr>
              <w:pStyle w:val="TableText"/>
              <w:spacing w:before="137" w:line="223" w:lineRule="auto"/>
              <w:ind w:left="564"/>
              <w:rPr>
                <w:rFonts w:hint="eastAsia"/>
              </w:rPr>
            </w:pPr>
            <w:r>
              <w:rPr>
                <w:spacing w:val="-3"/>
              </w:rPr>
              <w:t>69.</w:t>
            </w:r>
          </w:p>
        </w:tc>
        <w:tc>
          <w:tcPr>
            <w:tcW w:w="4024" w:type="dxa"/>
          </w:tcPr>
          <w:p w14:paraId="07836F86" w14:textId="77777777" w:rsidR="00924397" w:rsidRDefault="00000000">
            <w:pPr>
              <w:pStyle w:val="TableText"/>
              <w:spacing w:before="94" w:line="219" w:lineRule="auto"/>
              <w:ind w:left="130"/>
              <w:rPr>
                <w:rFonts w:hint="eastAsia"/>
                <w:lang w:eastAsia="zh-CN"/>
              </w:rPr>
            </w:pPr>
            <w:r>
              <w:rPr>
                <w:spacing w:val="-2"/>
                <w:lang w:eastAsia="zh-CN"/>
              </w:rPr>
              <w:t>电力安全事故应急处置和调查处理条例</w:t>
            </w:r>
          </w:p>
        </w:tc>
        <w:tc>
          <w:tcPr>
            <w:tcW w:w="1429" w:type="dxa"/>
          </w:tcPr>
          <w:p w14:paraId="585A1BC1" w14:textId="77777777" w:rsidR="00924397" w:rsidRDefault="00000000">
            <w:pPr>
              <w:pStyle w:val="TableText"/>
              <w:spacing w:before="93"/>
              <w:ind w:left="314"/>
              <w:rPr>
                <w:rFonts w:hint="eastAsia"/>
              </w:rPr>
            </w:pPr>
            <w:r>
              <w:rPr>
                <w:spacing w:val="-1"/>
              </w:rPr>
              <w:t>2011-6-15</w:t>
            </w:r>
          </w:p>
        </w:tc>
        <w:tc>
          <w:tcPr>
            <w:tcW w:w="1261" w:type="dxa"/>
          </w:tcPr>
          <w:p w14:paraId="13E79E2C" w14:textId="77777777" w:rsidR="00924397" w:rsidRDefault="00000000">
            <w:pPr>
              <w:pStyle w:val="TableText"/>
              <w:spacing w:before="93"/>
              <w:ind w:left="274"/>
              <w:rPr>
                <w:rFonts w:hint="eastAsia"/>
              </w:rPr>
            </w:pPr>
            <w:r>
              <w:rPr>
                <w:spacing w:val="-2"/>
              </w:rPr>
              <w:t>2011-9-1</w:t>
            </w:r>
          </w:p>
        </w:tc>
        <w:tc>
          <w:tcPr>
            <w:tcW w:w="2015" w:type="dxa"/>
          </w:tcPr>
          <w:p w14:paraId="37ABB668" w14:textId="77777777" w:rsidR="00924397" w:rsidRDefault="00924397"/>
        </w:tc>
        <w:tc>
          <w:tcPr>
            <w:tcW w:w="1757" w:type="dxa"/>
          </w:tcPr>
          <w:p w14:paraId="51818501" w14:textId="77777777" w:rsidR="00924397" w:rsidRDefault="00000000">
            <w:pPr>
              <w:pStyle w:val="TableText"/>
              <w:spacing w:before="94" w:line="219" w:lineRule="auto"/>
              <w:ind w:left="631"/>
              <w:rPr>
                <w:rFonts w:hint="eastAsia"/>
              </w:rPr>
            </w:pPr>
            <w:r>
              <w:rPr>
                <w:spacing w:val="-9"/>
              </w:rPr>
              <w:t>国务院</w:t>
            </w:r>
          </w:p>
        </w:tc>
        <w:tc>
          <w:tcPr>
            <w:tcW w:w="2168" w:type="dxa"/>
          </w:tcPr>
          <w:p w14:paraId="70D84D4E" w14:textId="77777777" w:rsidR="00924397" w:rsidRDefault="00000000">
            <w:pPr>
              <w:pStyle w:val="TableText"/>
              <w:spacing w:before="94" w:line="219" w:lineRule="auto"/>
              <w:ind w:left="388"/>
              <w:rPr>
                <w:rFonts w:hint="eastAsia"/>
              </w:rPr>
            </w:pPr>
            <w:r>
              <w:rPr>
                <w:spacing w:val="2"/>
              </w:rPr>
              <w:t>国务院令第599</w:t>
            </w:r>
            <w:r>
              <w:rPr>
                <w:spacing w:val="-32"/>
              </w:rPr>
              <w:t xml:space="preserve"> </w:t>
            </w:r>
            <w:r>
              <w:rPr>
                <w:spacing w:val="2"/>
              </w:rPr>
              <w:t>号</w:t>
            </w:r>
          </w:p>
        </w:tc>
        <w:tc>
          <w:tcPr>
            <w:tcW w:w="1558" w:type="dxa"/>
          </w:tcPr>
          <w:p w14:paraId="351A904A" w14:textId="77777777" w:rsidR="00924397" w:rsidRDefault="00924397"/>
        </w:tc>
      </w:tr>
      <w:tr w:rsidR="00924397" w14:paraId="70904064" w14:textId="77777777">
        <w:trPr>
          <w:trHeight w:val="365"/>
        </w:trPr>
        <w:tc>
          <w:tcPr>
            <w:tcW w:w="1111" w:type="dxa"/>
          </w:tcPr>
          <w:p w14:paraId="3C38E6D0" w14:textId="77777777" w:rsidR="00924397" w:rsidRDefault="00000000">
            <w:pPr>
              <w:pStyle w:val="TableText"/>
              <w:spacing w:before="137" w:line="223" w:lineRule="auto"/>
              <w:ind w:left="469"/>
              <w:rPr>
                <w:rFonts w:hint="eastAsia"/>
              </w:rPr>
            </w:pPr>
            <w:r>
              <w:rPr>
                <w:b/>
                <w:bCs/>
                <w:spacing w:val="-2"/>
              </w:rPr>
              <w:t>三</w:t>
            </w:r>
          </w:p>
        </w:tc>
        <w:tc>
          <w:tcPr>
            <w:tcW w:w="4024" w:type="dxa"/>
          </w:tcPr>
          <w:p w14:paraId="6DFB9ABE" w14:textId="77777777" w:rsidR="00924397" w:rsidRDefault="00000000">
            <w:pPr>
              <w:pStyle w:val="TableText"/>
              <w:spacing w:before="136" w:line="219" w:lineRule="auto"/>
              <w:ind w:left="111"/>
              <w:rPr>
                <w:rFonts w:hint="eastAsia"/>
              </w:rPr>
            </w:pPr>
            <w:r>
              <w:rPr>
                <w:b/>
                <w:bCs/>
                <w:spacing w:val="-4"/>
              </w:rPr>
              <w:t>部门规章</w:t>
            </w:r>
          </w:p>
        </w:tc>
        <w:tc>
          <w:tcPr>
            <w:tcW w:w="1429" w:type="dxa"/>
          </w:tcPr>
          <w:p w14:paraId="686C5B6A" w14:textId="77777777" w:rsidR="00924397" w:rsidRDefault="00924397"/>
        </w:tc>
        <w:tc>
          <w:tcPr>
            <w:tcW w:w="1261" w:type="dxa"/>
          </w:tcPr>
          <w:p w14:paraId="1FFBDD08" w14:textId="77777777" w:rsidR="00924397" w:rsidRDefault="00924397"/>
        </w:tc>
        <w:tc>
          <w:tcPr>
            <w:tcW w:w="2015" w:type="dxa"/>
          </w:tcPr>
          <w:p w14:paraId="1C5B487C" w14:textId="77777777" w:rsidR="00924397" w:rsidRDefault="00924397"/>
        </w:tc>
        <w:tc>
          <w:tcPr>
            <w:tcW w:w="1757" w:type="dxa"/>
          </w:tcPr>
          <w:p w14:paraId="74F888F2" w14:textId="77777777" w:rsidR="00924397" w:rsidRDefault="00924397"/>
        </w:tc>
        <w:tc>
          <w:tcPr>
            <w:tcW w:w="2168" w:type="dxa"/>
          </w:tcPr>
          <w:p w14:paraId="7DAAAC30" w14:textId="77777777" w:rsidR="00924397" w:rsidRDefault="00924397"/>
        </w:tc>
        <w:tc>
          <w:tcPr>
            <w:tcW w:w="1558" w:type="dxa"/>
          </w:tcPr>
          <w:p w14:paraId="179CAC72" w14:textId="77777777" w:rsidR="00924397" w:rsidRDefault="00924397"/>
        </w:tc>
      </w:tr>
      <w:tr w:rsidR="00924397" w14:paraId="677F9CD8" w14:textId="77777777">
        <w:trPr>
          <w:trHeight w:val="365"/>
        </w:trPr>
        <w:tc>
          <w:tcPr>
            <w:tcW w:w="1111" w:type="dxa"/>
          </w:tcPr>
          <w:p w14:paraId="69033842" w14:textId="77777777" w:rsidR="00924397" w:rsidRDefault="00000000">
            <w:pPr>
              <w:pStyle w:val="TableText"/>
              <w:spacing w:before="136" w:line="224" w:lineRule="auto"/>
              <w:ind w:left="567"/>
              <w:rPr>
                <w:rFonts w:hint="eastAsia"/>
              </w:rPr>
            </w:pPr>
            <w:r>
              <w:rPr>
                <w:spacing w:val="-4"/>
              </w:rPr>
              <w:t>70.</w:t>
            </w:r>
          </w:p>
        </w:tc>
        <w:tc>
          <w:tcPr>
            <w:tcW w:w="4024" w:type="dxa"/>
          </w:tcPr>
          <w:p w14:paraId="3B92269A" w14:textId="77777777" w:rsidR="00924397" w:rsidRDefault="00000000">
            <w:pPr>
              <w:pStyle w:val="TableText"/>
              <w:spacing w:before="69" w:line="219" w:lineRule="auto"/>
              <w:ind w:left="111"/>
              <w:rPr>
                <w:rFonts w:hint="eastAsia"/>
                <w:lang w:eastAsia="zh-CN"/>
              </w:rPr>
            </w:pPr>
            <w:r>
              <w:rPr>
                <w:b/>
                <w:bCs/>
                <w:spacing w:val="-2"/>
                <w:lang w:eastAsia="zh-CN"/>
              </w:rPr>
              <w:t>建设工程消防设计审查验收管理暂行规定</w:t>
            </w:r>
          </w:p>
        </w:tc>
        <w:tc>
          <w:tcPr>
            <w:tcW w:w="1429" w:type="dxa"/>
          </w:tcPr>
          <w:p w14:paraId="70DFA7A0" w14:textId="77777777" w:rsidR="00924397" w:rsidRDefault="00000000">
            <w:pPr>
              <w:pStyle w:val="TableText"/>
              <w:spacing w:before="93"/>
              <w:ind w:left="266"/>
              <w:rPr>
                <w:rFonts w:hint="eastAsia"/>
              </w:rPr>
            </w:pPr>
            <w:r>
              <w:rPr>
                <w:b/>
                <w:bCs/>
                <w:spacing w:val="-2"/>
              </w:rPr>
              <w:t>2020-01-19</w:t>
            </w:r>
          </w:p>
        </w:tc>
        <w:tc>
          <w:tcPr>
            <w:tcW w:w="1261" w:type="dxa"/>
          </w:tcPr>
          <w:p w14:paraId="4F2EA27B" w14:textId="77777777" w:rsidR="00924397" w:rsidRDefault="00000000">
            <w:pPr>
              <w:pStyle w:val="TableText"/>
              <w:spacing w:before="93"/>
              <w:ind w:left="183"/>
              <w:rPr>
                <w:rFonts w:hint="eastAsia"/>
              </w:rPr>
            </w:pPr>
            <w:r>
              <w:rPr>
                <w:b/>
                <w:bCs/>
                <w:spacing w:val="-2"/>
              </w:rPr>
              <w:t>2020-06-01</w:t>
            </w:r>
          </w:p>
        </w:tc>
        <w:tc>
          <w:tcPr>
            <w:tcW w:w="2015" w:type="dxa"/>
          </w:tcPr>
          <w:p w14:paraId="4B1C1E2D" w14:textId="77777777" w:rsidR="00924397" w:rsidRDefault="00924397"/>
        </w:tc>
        <w:tc>
          <w:tcPr>
            <w:tcW w:w="1757" w:type="dxa"/>
          </w:tcPr>
          <w:p w14:paraId="10BE87DB" w14:textId="77777777" w:rsidR="00924397" w:rsidRDefault="00000000">
            <w:pPr>
              <w:pStyle w:val="TableText"/>
              <w:spacing w:before="93" w:line="219" w:lineRule="auto"/>
              <w:ind w:left="612"/>
              <w:rPr>
                <w:rFonts w:hint="eastAsia"/>
              </w:rPr>
            </w:pPr>
            <w:r>
              <w:rPr>
                <w:b/>
                <w:bCs/>
                <w:spacing w:val="-4"/>
              </w:rPr>
              <w:t>住建部</w:t>
            </w:r>
          </w:p>
        </w:tc>
        <w:tc>
          <w:tcPr>
            <w:tcW w:w="2168" w:type="dxa"/>
          </w:tcPr>
          <w:p w14:paraId="786E986C" w14:textId="77777777" w:rsidR="00924397" w:rsidRDefault="00000000">
            <w:pPr>
              <w:pStyle w:val="TableText"/>
              <w:spacing w:before="93" w:line="219" w:lineRule="auto"/>
              <w:ind w:left="410"/>
              <w:rPr>
                <w:rFonts w:hint="eastAsia"/>
              </w:rPr>
            </w:pPr>
            <w:r>
              <w:rPr>
                <w:b/>
                <w:bCs/>
                <w:spacing w:val="-4"/>
              </w:rPr>
              <w:t>住建部令第</w:t>
            </w:r>
            <w:r>
              <w:rPr>
                <w:spacing w:val="-32"/>
              </w:rPr>
              <w:t xml:space="preserve"> </w:t>
            </w:r>
            <w:r>
              <w:rPr>
                <w:b/>
                <w:bCs/>
                <w:spacing w:val="-4"/>
              </w:rPr>
              <w:t>51</w:t>
            </w:r>
            <w:r>
              <w:rPr>
                <w:spacing w:val="-34"/>
              </w:rPr>
              <w:t xml:space="preserve"> </w:t>
            </w:r>
            <w:r>
              <w:rPr>
                <w:b/>
                <w:bCs/>
                <w:spacing w:val="-4"/>
              </w:rPr>
              <w:t>号</w:t>
            </w:r>
          </w:p>
        </w:tc>
        <w:tc>
          <w:tcPr>
            <w:tcW w:w="1558" w:type="dxa"/>
          </w:tcPr>
          <w:p w14:paraId="45DA6C75" w14:textId="77777777" w:rsidR="00924397" w:rsidRDefault="00924397"/>
        </w:tc>
      </w:tr>
      <w:tr w:rsidR="00924397" w14:paraId="5EAFC381" w14:textId="77777777">
        <w:trPr>
          <w:trHeight w:val="365"/>
        </w:trPr>
        <w:tc>
          <w:tcPr>
            <w:tcW w:w="1111" w:type="dxa"/>
          </w:tcPr>
          <w:p w14:paraId="25B0EA3B" w14:textId="77777777" w:rsidR="00924397" w:rsidRDefault="00000000">
            <w:pPr>
              <w:pStyle w:val="TableText"/>
              <w:spacing w:before="136" w:line="224" w:lineRule="auto"/>
              <w:ind w:left="567"/>
              <w:rPr>
                <w:rFonts w:hint="eastAsia"/>
              </w:rPr>
            </w:pPr>
            <w:r>
              <w:rPr>
                <w:spacing w:val="-4"/>
              </w:rPr>
              <w:t>71.</w:t>
            </w:r>
          </w:p>
        </w:tc>
        <w:tc>
          <w:tcPr>
            <w:tcW w:w="4024" w:type="dxa"/>
          </w:tcPr>
          <w:p w14:paraId="0F169228" w14:textId="77777777" w:rsidR="00924397" w:rsidRDefault="00000000">
            <w:pPr>
              <w:pStyle w:val="TableText"/>
              <w:spacing w:before="69" w:line="218" w:lineRule="auto"/>
              <w:ind w:left="121"/>
              <w:rPr>
                <w:rFonts w:hint="eastAsia"/>
                <w:lang w:eastAsia="zh-CN"/>
              </w:rPr>
            </w:pPr>
            <w:r>
              <w:rPr>
                <w:b/>
                <w:bCs/>
                <w:spacing w:val="-3"/>
                <w:lang w:eastAsia="zh-CN"/>
              </w:rPr>
              <w:t>易制爆危险化学品治安管理办法</w:t>
            </w:r>
          </w:p>
        </w:tc>
        <w:tc>
          <w:tcPr>
            <w:tcW w:w="1429" w:type="dxa"/>
          </w:tcPr>
          <w:p w14:paraId="6FF1CF43" w14:textId="77777777" w:rsidR="00924397" w:rsidRDefault="00000000">
            <w:pPr>
              <w:pStyle w:val="TableText"/>
              <w:spacing w:before="92"/>
              <w:ind w:left="266"/>
              <w:rPr>
                <w:rFonts w:hint="eastAsia"/>
              </w:rPr>
            </w:pPr>
            <w:r>
              <w:rPr>
                <w:b/>
                <w:bCs/>
                <w:spacing w:val="-2"/>
              </w:rPr>
              <w:t>2019-05-22</w:t>
            </w:r>
          </w:p>
        </w:tc>
        <w:tc>
          <w:tcPr>
            <w:tcW w:w="1261" w:type="dxa"/>
          </w:tcPr>
          <w:p w14:paraId="2AA9292A" w14:textId="77777777" w:rsidR="00924397" w:rsidRDefault="00000000">
            <w:pPr>
              <w:pStyle w:val="TableText"/>
              <w:spacing w:before="92"/>
              <w:ind w:left="183"/>
              <w:rPr>
                <w:rFonts w:hint="eastAsia"/>
              </w:rPr>
            </w:pPr>
            <w:r>
              <w:rPr>
                <w:b/>
                <w:bCs/>
                <w:spacing w:val="-2"/>
              </w:rPr>
              <w:t>2019-08-10</w:t>
            </w:r>
          </w:p>
        </w:tc>
        <w:tc>
          <w:tcPr>
            <w:tcW w:w="2015" w:type="dxa"/>
          </w:tcPr>
          <w:p w14:paraId="369CF26C" w14:textId="77777777" w:rsidR="00924397" w:rsidRDefault="00924397"/>
        </w:tc>
        <w:tc>
          <w:tcPr>
            <w:tcW w:w="1757" w:type="dxa"/>
          </w:tcPr>
          <w:p w14:paraId="3E0CDB9F" w14:textId="77777777" w:rsidR="00924397" w:rsidRDefault="00000000">
            <w:pPr>
              <w:pStyle w:val="TableText"/>
              <w:spacing w:before="93" w:line="219" w:lineRule="auto"/>
              <w:ind w:left="619"/>
              <w:rPr>
                <w:rFonts w:hint="eastAsia"/>
              </w:rPr>
            </w:pPr>
            <w:r>
              <w:rPr>
                <w:b/>
                <w:bCs/>
                <w:spacing w:val="-6"/>
              </w:rPr>
              <w:t>公安部</w:t>
            </w:r>
          </w:p>
        </w:tc>
        <w:tc>
          <w:tcPr>
            <w:tcW w:w="2168" w:type="dxa"/>
          </w:tcPr>
          <w:p w14:paraId="0E523A0E" w14:textId="77777777" w:rsidR="00924397" w:rsidRDefault="00000000">
            <w:pPr>
              <w:pStyle w:val="TableText"/>
              <w:spacing w:before="92" w:line="219" w:lineRule="auto"/>
              <w:ind w:left="371"/>
              <w:rPr>
                <w:rFonts w:hint="eastAsia"/>
              </w:rPr>
            </w:pPr>
            <w:r>
              <w:rPr>
                <w:b/>
                <w:bCs/>
                <w:spacing w:val="-6"/>
              </w:rPr>
              <w:t>公安部令第</w:t>
            </w:r>
            <w:r>
              <w:rPr>
                <w:spacing w:val="-17"/>
              </w:rPr>
              <w:t xml:space="preserve"> </w:t>
            </w:r>
            <w:r>
              <w:rPr>
                <w:b/>
                <w:bCs/>
                <w:spacing w:val="-6"/>
              </w:rPr>
              <w:t>154</w:t>
            </w:r>
            <w:r>
              <w:rPr>
                <w:spacing w:val="-34"/>
              </w:rPr>
              <w:t xml:space="preserve"> </w:t>
            </w:r>
            <w:r>
              <w:rPr>
                <w:b/>
                <w:bCs/>
                <w:spacing w:val="-6"/>
              </w:rPr>
              <w:t>号</w:t>
            </w:r>
          </w:p>
        </w:tc>
        <w:tc>
          <w:tcPr>
            <w:tcW w:w="1558" w:type="dxa"/>
          </w:tcPr>
          <w:p w14:paraId="0389F605" w14:textId="77777777" w:rsidR="00924397" w:rsidRDefault="00924397"/>
        </w:tc>
      </w:tr>
      <w:tr w:rsidR="00924397" w14:paraId="31BA16D3" w14:textId="77777777">
        <w:trPr>
          <w:trHeight w:val="365"/>
        </w:trPr>
        <w:tc>
          <w:tcPr>
            <w:tcW w:w="1111" w:type="dxa"/>
          </w:tcPr>
          <w:p w14:paraId="17EC13B7" w14:textId="77777777" w:rsidR="00924397" w:rsidRDefault="00000000">
            <w:pPr>
              <w:pStyle w:val="TableText"/>
              <w:spacing w:before="138" w:line="222" w:lineRule="auto"/>
              <w:ind w:left="567"/>
              <w:rPr>
                <w:rFonts w:hint="eastAsia"/>
              </w:rPr>
            </w:pPr>
            <w:r>
              <w:rPr>
                <w:spacing w:val="-4"/>
              </w:rPr>
              <w:t>72.</w:t>
            </w:r>
          </w:p>
        </w:tc>
        <w:tc>
          <w:tcPr>
            <w:tcW w:w="4024" w:type="dxa"/>
          </w:tcPr>
          <w:p w14:paraId="56BD23E1" w14:textId="77777777" w:rsidR="00924397" w:rsidRDefault="00000000">
            <w:pPr>
              <w:pStyle w:val="TableText"/>
              <w:spacing w:before="95" w:line="218" w:lineRule="auto"/>
              <w:ind w:left="113"/>
              <w:rPr>
                <w:rFonts w:hint="eastAsia"/>
                <w:lang w:eastAsia="zh-CN"/>
              </w:rPr>
            </w:pPr>
            <w:r>
              <w:rPr>
                <w:color w:val="FF0000"/>
                <w:spacing w:val="-1"/>
                <w:lang w:eastAsia="zh-CN"/>
              </w:rPr>
              <w:t>安全评价检测检验机构管理办法</w:t>
            </w:r>
          </w:p>
        </w:tc>
        <w:tc>
          <w:tcPr>
            <w:tcW w:w="1429" w:type="dxa"/>
          </w:tcPr>
          <w:p w14:paraId="311644C2" w14:textId="77777777" w:rsidR="00924397" w:rsidRDefault="00000000">
            <w:pPr>
              <w:pStyle w:val="TableText"/>
              <w:spacing w:before="92"/>
              <w:ind w:left="270"/>
              <w:rPr>
                <w:rFonts w:hint="eastAsia"/>
              </w:rPr>
            </w:pPr>
            <w:r>
              <w:rPr>
                <w:color w:val="FF0000"/>
                <w:spacing w:val="-1"/>
              </w:rPr>
              <w:t>2018-06-19</w:t>
            </w:r>
          </w:p>
        </w:tc>
        <w:tc>
          <w:tcPr>
            <w:tcW w:w="1261" w:type="dxa"/>
          </w:tcPr>
          <w:p w14:paraId="3E588E09" w14:textId="77777777" w:rsidR="00924397" w:rsidRDefault="00000000">
            <w:pPr>
              <w:pStyle w:val="TableText"/>
              <w:spacing w:before="92"/>
              <w:ind w:left="185"/>
              <w:rPr>
                <w:rFonts w:hint="eastAsia"/>
              </w:rPr>
            </w:pPr>
            <w:r>
              <w:rPr>
                <w:color w:val="FF0000"/>
                <w:spacing w:val="-1"/>
              </w:rPr>
              <w:t>2019-05-01</w:t>
            </w:r>
          </w:p>
        </w:tc>
        <w:tc>
          <w:tcPr>
            <w:tcW w:w="2015" w:type="dxa"/>
          </w:tcPr>
          <w:p w14:paraId="664DB4A7" w14:textId="77777777" w:rsidR="00924397" w:rsidRDefault="00924397"/>
        </w:tc>
        <w:tc>
          <w:tcPr>
            <w:tcW w:w="1757" w:type="dxa"/>
          </w:tcPr>
          <w:p w14:paraId="4E184C26" w14:textId="77777777" w:rsidR="00924397" w:rsidRDefault="00000000">
            <w:pPr>
              <w:pStyle w:val="TableText"/>
              <w:spacing w:before="93" w:line="219" w:lineRule="auto"/>
              <w:ind w:left="433"/>
              <w:rPr>
                <w:rFonts w:hint="eastAsia"/>
              </w:rPr>
            </w:pPr>
            <w:r>
              <w:rPr>
                <w:color w:val="FF0000"/>
                <w:spacing w:val="-2"/>
              </w:rPr>
              <w:t>应急管理部</w:t>
            </w:r>
          </w:p>
        </w:tc>
        <w:tc>
          <w:tcPr>
            <w:tcW w:w="2168" w:type="dxa"/>
          </w:tcPr>
          <w:p w14:paraId="152E33B6" w14:textId="77777777" w:rsidR="00924397" w:rsidRDefault="00000000">
            <w:pPr>
              <w:pStyle w:val="TableText"/>
              <w:spacing w:before="93" w:line="219" w:lineRule="auto"/>
              <w:ind w:left="459"/>
              <w:rPr>
                <w:rFonts w:hint="eastAsia"/>
              </w:rPr>
            </w:pPr>
            <w:r>
              <w:rPr>
                <w:color w:val="FF0000"/>
                <w:spacing w:val="-4"/>
              </w:rPr>
              <w:t>应急管理部</w:t>
            </w:r>
            <w:r>
              <w:rPr>
                <w:color w:val="FF0000"/>
                <w:spacing w:val="-25"/>
              </w:rPr>
              <w:t xml:space="preserve"> </w:t>
            </w:r>
            <w:r>
              <w:rPr>
                <w:color w:val="FF0000"/>
                <w:spacing w:val="-4"/>
              </w:rPr>
              <w:t>1</w:t>
            </w:r>
            <w:r>
              <w:rPr>
                <w:color w:val="FF0000"/>
                <w:spacing w:val="-34"/>
              </w:rPr>
              <w:t xml:space="preserve"> </w:t>
            </w:r>
            <w:r>
              <w:rPr>
                <w:color w:val="FF0000"/>
                <w:spacing w:val="-4"/>
              </w:rPr>
              <w:t>号</w:t>
            </w:r>
          </w:p>
        </w:tc>
        <w:tc>
          <w:tcPr>
            <w:tcW w:w="1558" w:type="dxa"/>
          </w:tcPr>
          <w:p w14:paraId="288281CB" w14:textId="77777777" w:rsidR="00924397" w:rsidRDefault="00924397"/>
        </w:tc>
      </w:tr>
      <w:tr w:rsidR="00924397" w14:paraId="4FAFE147" w14:textId="77777777">
        <w:trPr>
          <w:trHeight w:val="628"/>
        </w:trPr>
        <w:tc>
          <w:tcPr>
            <w:tcW w:w="1111" w:type="dxa"/>
          </w:tcPr>
          <w:p w14:paraId="4B0A5A78" w14:textId="77777777" w:rsidR="00924397" w:rsidRDefault="00000000">
            <w:pPr>
              <w:pStyle w:val="TableText"/>
              <w:spacing w:before="137" w:line="239" w:lineRule="auto"/>
              <w:ind w:left="567"/>
              <w:rPr>
                <w:rFonts w:hint="eastAsia"/>
              </w:rPr>
            </w:pPr>
            <w:r>
              <w:rPr>
                <w:spacing w:val="-4"/>
              </w:rPr>
              <w:t>73.</w:t>
            </w:r>
          </w:p>
        </w:tc>
        <w:tc>
          <w:tcPr>
            <w:tcW w:w="4024" w:type="dxa"/>
          </w:tcPr>
          <w:p w14:paraId="673D81D0" w14:textId="77777777" w:rsidR="00924397" w:rsidRDefault="00000000">
            <w:pPr>
              <w:pStyle w:val="TableText"/>
              <w:spacing w:before="70" w:line="281" w:lineRule="auto"/>
              <w:ind w:left="110" w:right="107" w:firstLine="5"/>
              <w:rPr>
                <w:rFonts w:hint="eastAsia"/>
                <w:lang w:eastAsia="zh-CN"/>
              </w:rPr>
            </w:pPr>
            <w:r>
              <w:rPr>
                <w:color w:val="FF0000"/>
                <w:lang w:eastAsia="zh-CN"/>
              </w:rPr>
              <w:t>《应急管理部关于实施危险化学品重大危险源源</w:t>
            </w:r>
            <w:r>
              <w:rPr>
                <w:color w:val="FF0000"/>
                <w:spacing w:val="-1"/>
                <w:lang w:eastAsia="zh-CN"/>
              </w:rPr>
              <w:t>长责任制的通知》</w:t>
            </w:r>
          </w:p>
        </w:tc>
        <w:tc>
          <w:tcPr>
            <w:tcW w:w="1429" w:type="dxa"/>
          </w:tcPr>
          <w:p w14:paraId="3DA9E8B2" w14:textId="77777777" w:rsidR="00924397" w:rsidRDefault="00000000">
            <w:pPr>
              <w:pStyle w:val="TableText"/>
              <w:spacing w:before="223"/>
              <w:ind w:left="270"/>
              <w:rPr>
                <w:rFonts w:hint="eastAsia"/>
              </w:rPr>
            </w:pPr>
            <w:r>
              <w:rPr>
                <w:color w:val="FF0000"/>
                <w:spacing w:val="-1"/>
              </w:rPr>
              <w:t>2018-09-21</w:t>
            </w:r>
          </w:p>
        </w:tc>
        <w:tc>
          <w:tcPr>
            <w:tcW w:w="1261" w:type="dxa"/>
          </w:tcPr>
          <w:p w14:paraId="3A50D03A" w14:textId="77777777" w:rsidR="00924397" w:rsidRDefault="00000000">
            <w:pPr>
              <w:pStyle w:val="TableText"/>
              <w:spacing w:before="223"/>
              <w:ind w:left="185"/>
              <w:rPr>
                <w:rFonts w:hint="eastAsia"/>
              </w:rPr>
            </w:pPr>
            <w:r>
              <w:rPr>
                <w:color w:val="FF0000"/>
                <w:spacing w:val="-1"/>
              </w:rPr>
              <w:t>2018-09-21</w:t>
            </w:r>
          </w:p>
        </w:tc>
        <w:tc>
          <w:tcPr>
            <w:tcW w:w="2015" w:type="dxa"/>
          </w:tcPr>
          <w:p w14:paraId="4951198F" w14:textId="77777777" w:rsidR="00924397" w:rsidRDefault="00924397"/>
        </w:tc>
        <w:tc>
          <w:tcPr>
            <w:tcW w:w="1757" w:type="dxa"/>
          </w:tcPr>
          <w:p w14:paraId="474E70A5" w14:textId="77777777" w:rsidR="00924397" w:rsidRDefault="00000000">
            <w:pPr>
              <w:pStyle w:val="TableText"/>
              <w:spacing w:before="224" w:line="219" w:lineRule="auto"/>
              <w:ind w:left="433"/>
              <w:rPr>
                <w:rFonts w:hint="eastAsia"/>
              </w:rPr>
            </w:pPr>
            <w:r>
              <w:rPr>
                <w:color w:val="FF0000"/>
                <w:spacing w:val="-2"/>
              </w:rPr>
              <w:t>应急管理部</w:t>
            </w:r>
          </w:p>
        </w:tc>
        <w:tc>
          <w:tcPr>
            <w:tcW w:w="2168" w:type="dxa"/>
          </w:tcPr>
          <w:p w14:paraId="274440C9" w14:textId="77777777" w:rsidR="00924397" w:rsidRDefault="00000000">
            <w:pPr>
              <w:pStyle w:val="TableText"/>
              <w:spacing w:before="224" w:line="221" w:lineRule="auto"/>
              <w:ind w:left="346"/>
              <w:rPr>
                <w:rFonts w:hint="eastAsia"/>
              </w:rPr>
            </w:pPr>
            <w:r>
              <w:rPr>
                <w:color w:val="FF0000"/>
                <w:spacing w:val="-1"/>
              </w:rPr>
              <w:t>应急〔2018〕89</w:t>
            </w:r>
            <w:r>
              <w:rPr>
                <w:color w:val="FF0000"/>
                <w:spacing w:val="-31"/>
              </w:rPr>
              <w:t xml:space="preserve"> </w:t>
            </w:r>
            <w:r>
              <w:rPr>
                <w:color w:val="FF0000"/>
                <w:spacing w:val="-1"/>
              </w:rPr>
              <w:t>号</w:t>
            </w:r>
          </w:p>
        </w:tc>
        <w:tc>
          <w:tcPr>
            <w:tcW w:w="1558" w:type="dxa"/>
          </w:tcPr>
          <w:p w14:paraId="00762681" w14:textId="77777777" w:rsidR="00924397" w:rsidRDefault="00924397"/>
        </w:tc>
      </w:tr>
      <w:tr w:rsidR="00924397" w14:paraId="23F39BCE" w14:textId="77777777">
        <w:trPr>
          <w:trHeight w:val="628"/>
        </w:trPr>
        <w:tc>
          <w:tcPr>
            <w:tcW w:w="1111" w:type="dxa"/>
          </w:tcPr>
          <w:p w14:paraId="29624666" w14:textId="77777777" w:rsidR="00924397" w:rsidRDefault="00000000">
            <w:pPr>
              <w:pStyle w:val="TableText"/>
              <w:spacing w:before="138" w:line="239" w:lineRule="auto"/>
              <w:ind w:left="567"/>
              <w:rPr>
                <w:rFonts w:hint="eastAsia"/>
              </w:rPr>
            </w:pPr>
            <w:r>
              <w:rPr>
                <w:spacing w:val="-4"/>
              </w:rPr>
              <w:t>74.</w:t>
            </w:r>
          </w:p>
        </w:tc>
        <w:tc>
          <w:tcPr>
            <w:tcW w:w="4024" w:type="dxa"/>
          </w:tcPr>
          <w:p w14:paraId="3A3381AF" w14:textId="77777777" w:rsidR="00924397" w:rsidRDefault="00000000">
            <w:pPr>
              <w:pStyle w:val="TableText"/>
              <w:spacing w:before="71" w:line="280" w:lineRule="auto"/>
              <w:ind w:left="118" w:right="107" w:hanging="9"/>
              <w:rPr>
                <w:rFonts w:hint="eastAsia"/>
                <w:lang w:eastAsia="zh-CN"/>
              </w:rPr>
            </w:pPr>
            <w:r>
              <w:rPr>
                <w:color w:val="FF0000"/>
                <w:spacing w:val="1"/>
                <w:lang w:eastAsia="zh-CN"/>
              </w:rPr>
              <w:t>应急管理部关于全面实施危险化学品企业安全风</w:t>
            </w:r>
            <w:r>
              <w:rPr>
                <w:color w:val="FF0000"/>
                <w:spacing w:val="-2"/>
                <w:lang w:eastAsia="zh-CN"/>
              </w:rPr>
              <w:t>险研判与承诺公告制度的通知》</w:t>
            </w:r>
          </w:p>
        </w:tc>
        <w:tc>
          <w:tcPr>
            <w:tcW w:w="1429" w:type="dxa"/>
          </w:tcPr>
          <w:p w14:paraId="6502ED1D" w14:textId="77777777" w:rsidR="00924397" w:rsidRDefault="00000000">
            <w:pPr>
              <w:pStyle w:val="TableText"/>
              <w:spacing w:before="226"/>
              <w:ind w:left="270"/>
              <w:rPr>
                <w:rFonts w:hint="eastAsia"/>
              </w:rPr>
            </w:pPr>
            <w:r>
              <w:rPr>
                <w:color w:val="FF0000"/>
                <w:spacing w:val="-1"/>
              </w:rPr>
              <w:t>2018-09-04</w:t>
            </w:r>
          </w:p>
        </w:tc>
        <w:tc>
          <w:tcPr>
            <w:tcW w:w="1261" w:type="dxa"/>
          </w:tcPr>
          <w:p w14:paraId="3C4F69DF" w14:textId="77777777" w:rsidR="00924397" w:rsidRDefault="00000000">
            <w:pPr>
              <w:pStyle w:val="TableText"/>
              <w:spacing w:before="226"/>
              <w:ind w:left="185"/>
              <w:rPr>
                <w:rFonts w:hint="eastAsia"/>
              </w:rPr>
            </w:pPr>
            <w:r>
              <w:rPr>
                <w:color w:val="FF0000"/>
                <w:spacing w:val="-1"/>
              </w:rPr>
              <w:t>2018-09-04</w:t>
            </w:r>
          </w:p>
        </w:tc>
        <w:tc>
          <w:tcPr>
            <w:tcW w:w="2015" w:type="dxa"/>
          </w:tcPr>
          <w:p w14:paraId="4D9D5EE9" w14:textId="77777777" w:rsidR="00924397" w:rsidRDefault="00924397"/>
        </w:tc>
        <w:tc>
          <w:tcPr>
            <w:tcW w:w="1757" w:type="dxa"/>
          </w:tcPr>
          <w:p w14:paraId="294EF4C0" w14:textId="77777777" w:rsidR="00924397" w:rsidRDefault="00000000">
            <w:pPr>
              <w:pStyle w:val="TableText"/>
              <w:spacing w:before="227" w:line="219" w:lineRule="auto"/>
              <w:ind w:left="433"/>
              <w:rPr>
                <w:rFonts w:hint="eastAsia"/>
              </w:rPr>
            </w:pPr>
            <w:r>
              <w:rPr>
                <w:color w:val="FF0000"/>
                <w:spacing w:val="-2"/>
              </w:rPr>
              <w:t>应急管理部</w:t>
            </w:r>
          </w:p>
        </w:tc>
        <w:tc>
          <w:tcPr>
            <w:tcW w:w="2168" w:type="dxa"/>
          </w:tcPr>
          <w:p w14:paraId="55103700" w14:textId="77777777" w:rsidR="00924397" w:rsidRDefault="00000000">
            <w:pPr>
              <w:pStyle w:val="TableText"/>
              <w:spacing w:before="227" w:line="221" w:lineRule="auto"/>
              <w:ind w:left="346"/>
              <w:rPr>
                <w:rFonts w:hint="eastAsia"/>
              </w:rPr>
            </w:pPr>
            <w:r>
              <w:rPr>
                <w:color w:val="FF0000"/>
                <w:spacing w:val="-1"/>
              </w:rPr>
              <w:t>应急〔2018〕74</w:t>
            </w:r>
            <w:r>
              <w:rPr>
                <w:color w:val="FF0000"/>
                <w:spacing w:val="-31"/>
              </w:rPr>
              <w:t xml:space="preserve"> </w:t>
            </w:r>
            <w:r>
              <w:rPr>
                <w:color w:val="FF0000"/>
                <w:spacing w:val="-1"/>
              </w:rPr>
              <w:t>号</w:t>
            </w:r>
          </w:p>
        </w:tc>
        <w:tc>
          <w:tcPr>
            <w:tcW w:w="1558" w:type="dxa"/>
          </w:tcPr>
          <w:p w14:paraId="6A1ADF40" w14:textId="77777777" w:rsidR="00924397" w:rsidRDefault="00924397"/>
        </w:tc>
      </w:tr>
      <w:tr w:rsidR="00924397" w14:paraId="333BBF9E" w14:textId="77777777">
        <w:trPr>
          <w:trHeight w:val="365"/>
        </w:trPr>
        <w:tc>
          <w:tcPr>
            <w:tcW w:w="1111" w:type="dxa"/>
          </w:tcPr>
          <w:p w14:paraId="53ACE37C" w14:textId="77777777" w:rsidR="00924397" w:rsidRDefault="00000000">
            <w:pPr>
              <w:pStyle w:val="TableText"/>
              <w:spacing w:before="139" w:line="221" w:lineRule="auto"/>
              <w:ind w:left="567"/>
              <w:rPr>
                <w:rFonts w:hint="eastAsia"/>
              </w:rPr>
            </w:pPr>
            <w:r>
              <w:rPr>
                <w:spacing w:val="-4"/>
              </w:rPr>
              <w:t>75.</w:t>
            </w:r>
          </w:p>
        </w:tc>
        <w:tc>
          <w:tcPr>
            <w:tcW w:w="4024" w:type="dxa"/>
          </w:tcPr>
          <w:p w14:paraId="2A9FE7FC" w14:textId="77777777" w:rsidR="00924397" w:rsidRDefault="00000000">
            <w:pPr>
              <w:pStyle w:val="TableText"/>
              <w:spacing w:before="96" w:line="219" w:lineRule="auto"/>
              <w:ind w:left="114"/>
              <w:rPr>
                <w:rFonts w:hint="eastAsia"/>
              </w:rPr>
            </w:pPr>
            <w:r>
              <w:rPr>
                <w:spacing w:val="-2"/>
              </w:rPr>
              <w:t>女职工保健工作规定</w:t>
            </w:r>
          </w:p>
        </w:tc>
        <w:tc>
          <w:tcPr>
            <w:tcW w:w="1429" w:type="dxa"/>
          </w:tcPr>
          <w:p w14:paraId="53938384" w14:textId="77777777" w:rsidR="00924397" w:rsidRDefault="00000000">
            <w:pPr>
              <w:pStyle w:val="TableText"/>
              <w:spacing w:before="95"/>
              <w:ind w:left="270"/>
              <w:rPr>
                <w:rFonts w:hint="eastAsia"/>
              </w:rPr>
            </w:pPr>
            <w:r>
              <w:rPr>
                <w:spacing w:val="-1"/>
              </w:rPr>
              <w:t>2006-09-02</w:t>
            </w:r>
          </w:p>
        </w:tc>
        <w:tc>
          <w:tcPr>
            <w:tcW w:w="1261" w:type="dxa"/>
          </w:tcPr>
          <w:p w14:paraId="5D29380B" w14:textId="77777777" w:rsidR="00924397" w:rsidRDefault="00000000">
            <w:pPr>
              <w:pStyle w:val="TableText"/>
              <w:spacing w:before="95"/>
              <w:ind w:left="274"/>
              <w:rPr>
                <w:rFonts w:hint="eastAsia"/>
              </w:rPr>
            </w:pPr>
            <w:r>
              <w:rPr>
                <w:spacing w:val="-2"/>
              </w:rPr>
              <w:t>2006-9-2</w:t>
            </w:r>
          </w:p>
        </w:tc>
        <w:tc>
          <w:tcPr>
            <w:tcW w:w="2015" w:type="dxa"/>
          </w:tcPr>
          <w:p w14:paraId="1157D6B7" w14:textId="77777777" w:rsidR="00924397" w:rsidRDefault="00000000">
            <w:pPr>
              <w:pStyle w:val="TableText"/>
              <w:spacing w:before="71"/>
              <w:ind w:left="564"/>
              <w:rPr>
                <w:rFonts w:hint="eastAsia"/>
              </w:rPr>
            </w:pPr>
            <w:r>
              <w:rPr>
                <w:spacing w:val="-1"/>
              </w:rPr>
              <w:t>2011-12-26</w:t>
            </w:r>
          </w:p>
        </w:tc>
        <w:tc>
          <w:tcPr>
            <w:tcW w:w="1757" w:type="dxa"/>
          </w:tcPr>
          <w:p w14:paraId="71D4E05A" w14:textId="77777777" w:rsidR="00924397" w:rsidRDefault="00000000">
            <w:pPr>
              <w:pStyle w:val="TableText"/>
              <w:spacing w:before="96" w:line="219" w:lineRule="auto"/>
              <w:ind w:left="617"/>
              <w:rPr>
                <w:rFonts w:hint="eastAsia"/>
              </w:rPr>
            </w:pPr>
            <w:r>
              <w:rPr>
                <w:spacing w:val="-4"/>
              </w:rPr>
              <w:t>劳动部</w:t>
            </w:r>
          </w:p>
        </w:tc>
        <w:tc>
          <w:tcPr>
            <w:tcW w:w="2168" w:type="dxa"/>
          </w:tcPr>
          <w:p w14:paraId="0EAFCD8A" w14:textId="77777777" w:rsidR="00924397" w:rsidRDefault="00000000">
            <w:pPr>
              <w:pStyle w:val="TableText"/>
              <w:spacing w:before="96" w:line="219" w:lineRule="auto"/>
              <w:ind w:left="115"/>
              <w:rPr>
                <w:rFonts w:hint="eastAsia"/>
              </w:rPr>
            </w:pPr>
            <w:r>
              <w:rPr>
                <w:spacing w:val="-4"/>
              </w:rPr>
              <w:t>卫妇发 （1993）第</w:t>
            </w:r>
            <w:r>
              <w:rPr>
                <w:spacing w:val="-25"/>
              </w:rPr>
              <w:t xml:space="preserve"> </w:t>
            </w:r>
            <w:r>
              <w:rPr>
                <w:spacing w:val="-4"/>
              </w:rPr>
              <w:t>11</w:t>
            </w:r>
            <w:r>
              <w:rPr>
                <w:spacing w:val="-34"/>
              </w:rPr>
              <w:t xml:space="preserve"> </w:t>
            </w:r>
            <w:r>
              <w:rPr>
                <w:spacing w:val="-4"/>
              </w:rPr>
              <w:t>号</w:t>
            </w:r>
          </w:p>
        </w:tc>
        <w:tc>
          <w:tcPr>
            <w:tcW w:w="1558" w:type="dxa"/>
          </w:tcPr>
          <w:p w14:paraId="096CEFE4" w14:textId="77777777" w:rsidR="00924397" w:rsidRDefault="00924397"/>
        </w:tc>
      </w:tr>
      <w:tr w:rsidR="00924397" w14:paraId="5B61C690" w14:textId="77777777">
        <w:trPr>
          <w:trHeight w:val="367"/>
        </w:trPr>
        <w:tc>
          <w:tcPr>
            <w:tcW w:w="1111" w:type="dxa"/>
          </w:tcPr>
          <w:p w14:paraId="1632D64F" w14:textId="77777777" w:rsidR="00924397" w:rsidRDefault="00000000">
            <w:pPr>
              <w:pStyle w:val="TableText"/>
              <w:spacing w:before="138" w:line="224" w:lineRule="auto"/>
              <w:ind w:left="567"/>
              <w:rPr>
                <w:rFonts w:hint="eastAsia"/>
              </w:rPr>
            </w:pPr>
            <w:r>
              <w:rPr>
                <w:spacing w:val="-4"/>
              </w:rPr>
              <w:t>76.</w:t>
            </w:r>
          </w:p>
        </w:tc>
        <w:tc>
          <w:tcPr>
            <w:tcW w:w="4024" w:type="dxa"/>
          </w:tcPr>
          <w:p w14:paraId="37545A3C" w14:textId="77777777" w:rsidR="00924397" w:rsidRDefault="00000000">
            <w:pPr>
              <w:pStyle w:val="TableText"/>
              <w:spacing w:before="95" w:line="219" w:lineRule="auto"/>
              <w:ind w:left="111"/>
              <w:rPr>
                <w:rFonts w:hint="eastAsia"/>
                <w:lang w:eastAsia="zh-CN"/>
              </w:rPr>
            </w:pPr>
            <w:r>
              <w:rPr>
                <w:spacing w:val="-1"/>
                <w:lang w:eastAsia="zh-CN"/>
              </w:rPr>
              <w:t>工作场所安全使用化学品的规定</w:t>
            </w:r>
          </w:p>
        </w:tc>
        <w:tc>
          <w:tcPr>
            <w:tcW w:w="1429" w:type="dxa"/>
          </w:tcPr>
          <w:p w14:paraId="3A1678DA" w14:textId="77777777" w:rsidR="00924397" w:rsidRDefault="00000000">
            <w:pPr>
              <w:pStyle w:val="TableText"/>
              <w:spacing w:before="138" w:line="224" w:lineRule="auto"/>
              <w:ind w:left="270"/>
              <w:rPr>
                <w:rFonts w:hint="eastAsia"/>
              </w:rPr>
            </w:pPr>
            <w:r>
              <w:rPr>
                <w:spacing w:val="-1"/>
              </w:rPr>
              <w:t>2010-12-31</w:t>
            </w:r>
          </w:p>
        </w:tc>
        <w:tc>
          <w:tcPr>
            <w:tcW w:w="1261" w:type="dxa"/>
          </w:tcPr>
          <w:p w14:paraId="0B2720DC" w14:textId="77777777" w:rsidR="00924397" w:rsidRDefault="00000000">
            <w:pPr>
              <w:pStyle w:val="TableText"/>
              <w:spacing w:before="138" w:line="224" w:lineRule="auto"/>
              <w:ind w:left="185"/>
              <w:rPr>
                <w:rFonts w:hint="eastAsia"/>
              </w:rPr>
            </w:pPr>
            <w:r>
              <w:rPr>
                <w:spacing w:val="-1"/>
              </w:rPr>
              <w:t>2011-01-01</w:t>
            </w:r>
          </w:p>
        </w:tc>
        <w:tc>
          <w:tcPr>
            <w:tcW w:w="2015" w:type="dxa"/>
          </w:tcPr>
          <w:p w14:paraId="77244D58" w14:textId="77777777" w:rsidR="00924397" w:rsidRDefault="00924397"/>
        </w:tc>
        <w:tc>
          <w:tcPr>
            <w:tcW w:w="1757" w:type="dxa"/>
          </w:tcPr>
          <w:p w14:paraId="46B8165D" w14:textId="77777777" w:rsidR="00924397" w:rsidRDefault="00000000">
            <w:pPr>
              <w:pStyle w:val="TableText"/>
              <w:spacing w:before="95" w:line="219" w:lineRule="auto"/>
              <w:ind w:left="617"/>
              <w:rPr>
                <w:rFonts w:hint="eastAsia"/>
              </w:rPr>
            </w:pPr>
            <w:r>
              <w:rPr>
                <w:spacing w:val="-4"/>
              </w:rPr>
              <w:t>劳动部</w:t>
            </w:r>
          </w:p>
        </w:tc>
        <w:tc>
          <w:tcPr>
            <w:tcW w:w="2168" w:type="dxa"/>
          </w:tcPr>
          <w:p w14:paraId="1F3ECF1F" w14:textId="77777777" w:rsidR="00924397" w:rsidRDefault="00000000">
            <w:pPr>
              <w:pStyle w:val="TableText"/>
              <w:spacing w:before="95" w:line="219" w:lineRule="auto"/>
              <w:ind w:left="307"/>
              <w:rPr>
                <w:rFonts w:hint="eastAsia"/>
              </w:rPr>
            </w:pPr>
            <w:r>
              <w:rPr>
                <w:spacing w:val="-1"/>
              </w:rPr>
              <w:t>劳部发[</w:t>
            </w:r>
            <w:hyperlink w:anchor="bookmark36" w:history="1">
              <w:r>
                <w:rPr>
                  <w:spacing w:val="-1"/>
                </w:rPr>
                <w:t>1996</w:t>
              </w:r>
            </w:hyperlink>
            <w:r>
              <w:rPr>
                <w:spacing w:val="-1"/>
              </w:rPr>
              <w:t>]423</w:t>
            </w:r>
            <w:r>
              <w:rPr>
                <w:spacing w:val="-34"/>
              </w:rPr>
              <w:t xml:space="preserve"> </w:t>
            </w:r>
            <w:r>
              <w:rPr>
                <w:spacing w:val="-1"/>
              </w:rPr>
              <w:t>号</w:t>
            </w:r>
          </w:p>
        </w:tc>
        <w:tc>
          <w:tcPr>
            <w:tcW w:w="1558" w:type="dxa"/>
          </w:tcPr>
          <w:p w14:paraId="479C89DD" w14:textId="77777777" w:rsidR="00924397" w:rsidRDefault="00924397"/>
        </w:tc>
      </w:tr>
    </w:tbl>
    <w:p w14:paraId="510B7600" w14:textId="77777777" w:rsidR="00924397" w:rsidRDefault="00924397">
      <w:pPr>
        <w:spacing w:line="161" w:lineRule="exact"/>
        <w:rPr>
          <w:sz w:val="14"/>
        </w:rPr>
      </w:pPr>
    </w:p>
    <w:p w14:paraId="3FBAC939" w14:textId="77777777" w:rsidR="00924397" w:rsidRDefault="00924397">
      <w:pPr>
        <w:spacing w:line="161" w:lineRule="exact"/>
        <w:rPr>
          <w:sz w:val="14"/>
          <w:szCs w:val="14"/>
        </w:rPr>
        <w:sectPr w:rsidR="00924397">
          <w:footerReference w:type="default" r:id="rId22"/>
          <w:pgSz w:w="16839" w:h="11906"/>
          <w:pgMar w:top="1091" w:right="755" w:bottom="1631" w:left="754" w:header="1076" w:footer="1417" w:gutter="0"/>
          <w:cols w:space="720"/>
        </w:sectPr>
      </w:pPr>
    </w:p>
    <w:p w14:paraId="7BC666C5" w14:textId="77777777" w:rsidR="00924397" w:rsidRDefault="00924397">
      <w:pPr>
        <w:spacing w:before="111"/>
      </w:pPr>
    </w:p>
    <w:p w14:paraId="05619652"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2791D209" w14:textId="77777777">
        <w:trPr>
          <w:trHeight w:val="369"/>
        </w:trPr>
        <w:tc>
          <w:tcPr>
            <w:tcW w:w="1111" w:type="dxa"/>
          </w:tcPr>
          <w:p w14:paraId="0BD079EB" w14:textId="77777777" w:rsidR="00924397" w:rsidRDefault="00000000">
            <w:pPr>
              <w:pStyle w:val="TableText"/>
              <w:spacing w:before="139" w:line="221" w:lineRule="auto"/>
              <w:ind w:left="379"/>
              <w:rPr>
                <w:rFonts w:hint="eastAsia"/>
              </w:rPr>
            </w:pPr>
            <w:r>
              <w:rPr>
                <w:spacing w:val="-4"/>
              </w:rPr>
              <w:t>序号</w:t>
            </w:r>
          </w:p>
        </w:tc>
        <w:tc>
          <w:tcPr>
            <w:tcW w:w="4024" w:type="dxa"/>
          </w:tcPr>
          <w:p w14:paraId="57E1F3B4"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124F173C"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7F3B2046"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1A522893"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5CEB4EB7"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4A37AEFA"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55408742" w14:textId="77777777" w:rsidR="00924397" w:rsidRDefault="00000000">
            <w:pPr>
              <w:pStyle w:val="TableText"/>
              <w:spacing w:before="139" w:line="221" w:lineRule="auto"/>
              <w:ind w:left="604"/>
              <w:rPr>
                <w:rFonts w:hint="eastAsia"/>
              </w:rPr>
            </w:pPr>
            <w:r>
              <w:rPr>
                <w:spacing w:val="-5"/>
              </w:rPr>
              <w:t>备注</w:t>
            </w:r>
          </w:p>
        </w:tc>
      </w:tr>
      <w:tr w:rsidR="00924397" w14:paraId="5945FC1B" w14:textId="77777777">
        <w:trPr>
          <w:trHeight w:val="365"/>
        </w:trPr>
        <w:tc>
          <w:tcPr>
            <w:tcW w:w="1111" w:type="dxa"/>
          </w:tcPr>
          <w:p w14:paraId="20335BB1" w14:textId="77777777" w:rsidR="00924397" w:rsidRDefault="00000000">
            <w:pPr>
              <w:pStyle w:val="TableText"/>
              <w:spacing w:before="135" w:line="225" w:lineRule="auto"/>
              <w:ind w:left="567"/>
              <w:rPr>
                <w:rFonts w:hint="eastAsia"/>
              </w:rPr>
            </w:pPr>
            <w:r>
              <w:rPr>
                <w:spacing w:val="-4"/>
              </w:rPr>
              <w:t>77.</w:t>
            </w:r>
          </w:p>
        </w:tc>
        <w:tc>
          <w:tcPr>
            <w:tcW w:w="4024" w:type="dxa"/>
          </w:tcPr>
          <w:p w14:paraId="6D516685" w14:textId="77777777" w:rsidR="00924397" w:rsidRDefault="00000000">
            <w:pPr>
              <w:pStyle w:val="TableText"/>
              <w:spacing w:before="92" w:line="219" w:lineRule="auto"/>
              <w:ind w:left="112"/>
              <w:rPr>
                <w:rFonts w:hint="eastAsia"/>
                <w:lang w:eastAsia="zh-CN"/>
              </w:rPr>
            </w:pPr>
            <w:r>
              <w:rPr>
                <w:spacing w:val="-1"/>
                <w:lang w:eastAsia="zh-CN"/>
              </w:rPr>
              <w:t>未成年工特殊保护规定</w:t>
            </w:r>
          </w:p>
        </w:tc>
        <w:tc>
          <w:tcPr>
            <w:tcW w:w="1429" w:type="dxa"/>
          </w:tcPr>
          <w:p w14:paraId="66D6F89F" w14:textId="77777777" w:rsidR="00924397" w:rsidRDefault="00000000">
            <w:pPr>
              <w:pStyle w:val="TableText"/>
              <w:spacing w:before="135" w:line="225" w:lineRule="auto"/>
              <w:ind w:left="270"/>
              <w:rPr>
                <w:rFonts w:hint="eastAsia"/>
              </w:rPr>
            </w:pPr>
            <w:r>
              <w:rPr>
                <w:spacing w:val="-1"/>
              </w:rPr>
              <w:t>2010-08-01</w:t>
            </w:r>
          </w:p>
        </w:tc>
        <w:tc>
          <w:tcPr>
            <w:tcW w:w="1261" w:type="dxa"/>
          </w:tcPr>
          <w:p w14:paraId="600CD2C9" w14:textId="77777777" w:rsidR="00924397" w:rsidRDefault="00000000">
            <w:pPr>
              <w:pStyle w:val="TableText"/>
              <w:spacing w:before="135" w:line="225" w:lineRule="auto"/>
              <w:ind w:left="185"/>
              <w:rPr>
                <w:rFonts w:hint="eastAsia"/>
              </w:rPr>
            </w:pPr>
            <w:r>
              <w:rPr>
                <w:spacing w:val="-1"/>
              </w:rPr>
              <w:t>2010-09-01</w:t>
            </w:r>
          </w:p>
        </w:tc>
        <w:tc>
          <w:tcPr>
            <w:tcW w:w="2015" w:type="dxa"/>
          </w:tcPr>
          <w:p w14:paraId="66FF5FDB" w14:textId="77777777" w:rsidR="00924397" w:rsidRDefault="00924397"/>
        </w:tc>
        <w:tc>
          <w:tcPr>
            <w:tcW w:w="1757" w:type="dxa"/>
          </w:tcPr>
          <w:p w14:paraId="6E0D318B" w14:textId="77777777" w:rsidR="00924397" w:rsidRDefault="00000000">
            <w:pPr>
              <w:pStyle w:val="TableText"/>
              <w:spacing w:before="92" w:line="219" w:lineRule="auto"/>
              <w:ind w:left="615"/>
              <w:rPr>
                <w:rFonts w:hint="eastAsia"/>
              </w:rPr>
            </w:pPr>
            <w:r>
              <w:rPr>
                <w:spacing w:val="-4"/>
              </w:rPr>
              <w:t>建设部</w:t>
            </w:r>
          </w:p>
        </w:tc>
        <w:tc>
          <w:tcPr>
            <w:tcW w:w="2168" w:type="dxa"/>
          </w:tcPr>
          <w:p w14:paraId="0B328B4C" w14:textId="77777777" w:rsidR="00924397" w:rsidRDefault="00000000">
            <w:pPr>
              <w:pStyle w:val="TableText"/>
              <w:spacing w:before="92" w:line="219" w:lineRule="auto"/>
              <w:ind w:left="216"/>
              <w:rPr>
                <w:rFonts w:hint="eastAsia"/>
              </w:rPr>
            </w:pPr>
            <w:r>
              <w:rPr>
                <w:spacing w:val="-1"/>
              </w:rPr>
              <w:t>劳部发〔1994〕498</w:t>
            </w:r>
            <w:r>
              <w:rPr>
                <w:spacing w:val="-34"/>
              </w:rPr>
              <w:t xml:space="preserve"> </w:t>
            </w:r>
            <w:r>
              <w:rPr>
                <w:spacing w:val="-1"/>
              </w:rPr>
              <w:t>号</w:t>
            </w:r>
          </w:p>
        </w:tc>
        <w:tc>
          <w:tcPr>
            <w:tcW w:w="1558" w:type="dxa"/>
          </w:tcPr>
          <w:p w14:paraId="2D16A85E" w14:textId="77777777" w:rsidR="00924397" w:rsidRDefault="00924397"/>
        </w:tc>
      </w:tr>
      <w:tr w:rsidR="00924397" w14:paraId="7F5E915B" w14:textId="77777777">
        <w:trPr>
          <w:trHeight w:val="365"/>
        </w:trPr>
        <w:tc>
          <w:tcPr>
            <w:tcW w:w="1111" w:type="dxa"/>
          </w:tcPr>
          <w:p w14:paraId="6CE58F77" w14:textId="77777777" w:rsidR="00924397" w:rsidRDefault="00000000">
            <w:pPr>
              <w:pStyle w:val="TableText"/>
              <w:spacing w:before="134" w:line="226" w:lineRule="auto"/>
              <w:ind w:left="567"/>
              <w:rPr>
                <w:rFonts w:hint="eastAsia"/>
              </w:rPr>
            </w:pPr>
            <w:r>
              <w:rPr>
                <w:spacing w:val="-4"/>
              </w:rPr>
              <w:t>78.</w:t>
            </w:r>
          </w:p>
        </w:tc>
        <w:tc>
          <w:tcPr>
            <w:tcW w:w="4024" w:type="dxa"/>
          </w:tcPr>
          <w:p w14:paraId="3DBDCB81" w14:textId="77777777" w:rsidR="00924397" w:rsidRDefault="00000000">
            <w:pPr>
              <w:pStyle w:val="TableText"/>
              <w:spacing w:before="91" w:line="219" w:lineRule="auto"/>
              <w:ind w:left="127"/>
              <w:rPr>
                <w:rFonts w:hint="eastAsia"/>
                <w:lang w:eastAsia="zh-CN"/>
              </w:rPr>
            </w:pPr>
            <w:r>
              <w:rPr>
                <w:spacing w:val="-3"/>
                <w:lang w:eastAsia="zh-CN"/>
              </w:rPr>
              <w:t>民用建筑节能管理规定</w:t>
            </w:r>
          </w:p>
        </w:tc>
        <w:tc>
          <w:tcPr>
            <w:tcW w:w="1429" w:type="dxa"/>
          </w:tcPr>
          <w:p w14:paraId="3534F6B2" w14:textId="77777777" w:rsidR="00924397" w:rsidRDefault="00000000">
            <w:pPr>
              <w:pStyle w:val="TableText"/>
              <w:spacing w:before="134" w:line="226" w:lineRule="auto"/>
              <w:ind w:left="270"/>
              <w:rPr>
                <w:rFonts w:hint="eastAsia"/>
              </w:rPr>
            </w:pPr>
            <w:r>
              <w:rPr>
                <w:spacing w:val="-1"/>
              </w:rPr>
              <w:t>2008-07-23</w:t>
            </w:r>
          </w:p>
        </w:tc>
        <w:tc>
          <w:tcPr>
            <w:tcW w:w="1261" w:type="dxa"/>
          </w:tcPr>
          <w:p w14:paraId="4BE8D48B" w14:textId="77777777" w:rsidR="00924397" w:rsidRDefault="00000000">
            <w:pPr>
              <w:pStyle w:val="TableText"/>
              <w:spacing w:before="134" w:line="226" w:lineRule="auto"/>
              <w:ind w:left="185"/>
              <w:rPr>
                <w:rFonts w:hint="eastAsia"/>
              </w:rPr>
            </w:pPr>
            <w:r>
              <w:rPr>
                <w:spacing w:val="-1"/>
              </w:rPr>
              <w:t>2008-10-01</w:t>
            </w:r>
          </w:p>
        </w:tc>
        <w:tc>
          <w:tcPr>
            <w:tcW w:w="2015" w:type="dxa"/>
          </w:tcPr>
          <w:p w14:paraId="3E2EB615" w14:textId="77777777" w:rsidR="00924397" w:rsidRDefault="00924397"/>
        </w:tc>
        <w:tc>
          <w:tcPr>
            <w:tcW w:w="1757" w:type="dxa"/>
          </w:tcPr>
          <w:p w14:paraId="210C1873" w14:textId="77777777" w:rsidR="00924397" w:rsidRDefault="00000000">
            <w:pPr>
              <w:pStyle w:val="TableText"/>
              <w:spacing w:before="91" w:line="219" w:lineRule="auto"/>
              <w:ind w:left="615"/>
              <w:rPr>
                <w:rFonts w:hint="eastAsia"/>
              </w:rPr>
            </w:pPr>
            <w:r>
              <w:rPr>
                <w:spacing w:val="-4"/>
              </w:rPr>
              <w:t>建设部</w:t>
            </w:r>
          </w:p>
        </w:tc>
        <w:tc>
          <w:tcPr>
            <w:tcW w:w="2168" w:type="dxa"/>
          </w:tcPr>
          <w:p w14:paraId="6812BEEE" w14:textId="77777777" w:rsidR="00924397" w:rsidRDefault="00000000">
            <w:pPr>
              <w:pStyle w:val="TableText"/>
              <w:spacing w:before="91" w:line="219" w:lineRule="auto"/>
              <w:ind w:left="372"/>
              <w:rPr>
                <w:rFonts w:hint="eastAsia"/>
              </w:rPr>
            </w:pPr>
            <w:r>
              <w:rPr>
                <w:spacing w:val="-4"/>
              </w:rPr>
              <w:t>建设部令第</w:t>
            </w:r>
            <w:r>
              <w:rPr>
                <w:spacing w:val="-22"/>
              </w:rPr>
              <w:t xml:space="preserve"> </w:t>
            </w:r>
            <w:r>
              <w:rPr>
                <w:spacing w:val="-4"/>
              </w:rPr>
              <w:t>143</w:t>
            </w:r>
            <w:r>
              <w:rPr>
                <w:spacing w:val="-31"/>
              </w:rPr>
              <w:t xml:space="preserve"> </w:t>
            </w:r>
            <w:r>
              <w:rPr>
                <w:spacing w:val="-4"/>
              </w:rPr>
              <w:t>号</w:t>
            </w:r>
          </w:p>
        </w:tc>
        <w:tc>
          <w:tcPr>
            <w:tcW w:w="1558" w:type="dxa"/>
          </w:tcPr>
          <w:p w14:paraId="3233916B" w14:textId="77777777" w:rsidR="00924397" w:rsidRDefault="00924397"/>
        </w:tc>
      </w:tr>
      <w:tr w:rsidR="00924397" w14:paraId="71B5E799" w14:textId="77777777">
        <w:trPr>
          <w:trHeight w:val="628"/>
        </w:trPr>
        <w:tc>
          <w:tcPr>
            <w:tcW w:w="1111" w:type="dxa"/>
          </w:tcPr>
          <w:p w14:paraId="69FB47F1" w14:textId="77777777" w:rsidR="00924397" w:rsidRDefault="00000000">
            <w:pPr>
              <w:pStyle w:val="TableText"/>
              <w:spacing w:before="134" w:line="239" w:lineRule="auto"/>
              <w:ind w:left="567"/>
              <w:rPr>
                <w:rFonts w:hint="eastAsia"/>
              </w:rPr>
            </w:pPr>
            <w:r>
              <w:rPr>
                <w:spacing w:val="-4"/>
              </w:rPr>
              <w:t>79.</w:t>
            </w:r>
          </w:p>
        </w:tc>
        <w:tc>
          <w:tcPr>
            <w:tcW w:w="4024" w:type="dxa"/>
          </w:tcPr>
          <w:p w14:paraId="6803DA5D" w14:textId="77777777" w:rsidR="00924397" w:rsidRDefault="00000000">
            <w:pPr>
              <w:pStyle w:val="TableText"/>
              <w:spacing w:before="223" w:line="219" w:lineRule="auto"/>
              <w:ind w:left="110"/>
              <w:rPr>
                <w:rFonts w:hint="eastAsia"/>
              </w:rPr>
            </w:pPr>
            <w:r>
              <w:rPr>
                <w:color w:val="FF0000"/>
                <w:spacing w:val="-1"/>
              </w:rPr>
              <w:t>职业病分类和目录</w:t>
            </w:r>
          </w:p>
        </w:tc>
        <w:tc>
          <w:tcPr>
            <w:tcW w:w="1429" w:type="dxa"/>
          </w:tcPr>
          <w:p w14:paraId="76DD1E9D" w14:textId="77777777" w:rsidR="00924397" w:rsidRDefault="00000000">
            <w:pPr>
              <w:pStyle w:val="TableText"/>
              <w:spacing w:before="265"/>
              <w:ind w:left="270"/>
              <w:rPr>
                <w:rFonts w:hint="eastAsia"/>
              </w:rPr>
            </w:pPr>
            <w:r>
              <w:rPr>
                <w:spacing w:val="-1"/>
              </w:rPr>
              <w:t>2013-12-23</w:t>
            </w:r>
          </w:p>
        </w:tc>
        <w:tc>
          <w:tcPr>
            <w:tcW w:w="1261" w:type="dxa"/>
          </w:tcPr>
          <w:p w14:paraId="1BEC5E67" w14:textId="77777777" w:rsidR="00924397" w:rsidRDefault="00000000">
            <w:pPr>
              <w:pStyle w:val="TableText"/>
              <w:spacing w:before="265"/>
              <w:ind w:left="185"/>
              <w:rPr>
                <w:rFonts w:hint="eastAsia"/>
              </w:rPr>
            </w:pPr>
            <w:r>
              <w:rPr>
                <w:spacing w:val="-1"/>
              </w:rPr>
              <w:t>2013-12-23</w:t>
            </w:r>
          </w:p>
        </w:tc>
        <w:tc>
          <w:tcPr>
            <w:tcW w:w="2015" w:type="dxa"/>
          </w:tcPr>
          <w:p w14:paraId="55EE6883" w14:textId="77777777" w:rsidR="00924397" w:rsidRDefault="00000000">
            <w:pPr>
              <w:pStyle w:val="TableText"/>
              <w:spacing w:before="66"/>
              <w:ind w:left="564"/>
              <w:rPr>
                <w:rFonts w:hint="eastAsia"/>
              </w:rPr>
            </w:pPr>
            <w:r>
              <w:rPr>
                <w:spacing w:val="-1"/>
              </w:rPr>
              <w:t>2013-12-23</w:t>
            </w:r>
          </w:p>
        </w:tc>
        <w:tc>
          <w:tcPr>
            <w:tcW w:w="1757" w:type="dxa"/>
          </w:tcPr>
          <w:p w14:paraId="362C544A" w14:textId="77777777" w:rsidR="00924397" w:rsidRDefault="00000000">
            <w:pPr>
              <w:pStyle w:val="TableText"/>
              <w:spacing w:before="223" w:line="220" w:lineRule="auto"/>
              <w:ind w:left="362"/>
              <w:rPr>
                <w:rFonts w:hint="eastAsia"/>
              </w:rPr>
            </w:pPr>
            <w:r>
              <w:rPr>
                <w:spacing w:val="-5"/>
              </w:rPr>
              <w:t>国家质监总局</w:t>
            </w:r>
          </w:p>
        </w:tc>
        <w:tc>
          <w:tcPr>
            <w:tcW w:w="2168" w:type="dxa"/>
          </w:tcPr>
          <w:p w14:paraId="5DAA6788" w14:textId="77777777" w:rsidR="00924397" w:rsidRDefault="00000000">
            <w:pPr>
              <w:pStyle w:val="TableText"/>
              <w:spacing w:before="67" w:line="220" w:lineRule="auto"/>
              <w:ind w:left="208"/>
              <w:rPr>
                <w:rFonts w:hint="eastAsia"/>
              </w:rPr>
            </w:pPr>
            <w:r>
              <w:rPr>
                <w:spacing w:val="-2"/>
              </w:rPr>
              <w:t>国卫疾控发〔2013〕48</w:t>
            </w:r>
          </w:p>
          <w:p w14:paraId="6D52C5A3" w14:textId="77777777" w:rsidR="00924397" w:rsidRDefault="00000000">
            <w:pPr>
              <w:pStyle w:val="TableText"/>
              <w:spacing w:before="97" w:line="221" w:lineRule="auto"/>
              <w:ind w:left="1003"/>
              <w:rPr>
                <w:rFonts w:hint="eastAsia"/>
              </w:rPr>
            </w:pPr>
            <w:r>
              <w:t>号</w:t>
            </w:r>
          </w:p>
        </w:tc>
        <w:tc>
          <w:tcPr>
            <w:tcW w:w="1558" w:type="dxa"/>
          </w:tcPr>
          <w:p w14:paraId="1B74FA60" w14:textId="77777777" w:rsidR="00924397" w:rsidRDefault="00924397"/>
        </w:tc>
      </w:tr>
      <w:tr w:rsidR="00924397" w14:paraId="6F3E6B8F" w14:textId="77777777">
        <w:trPr>
          <w:trHeight w:val="628"/>
        </w:trPr>
        <w:tc>
          <w:tcPr>
            <w:tcW w:w="1111" w:type="dxa"/>
          </w:tcPr>
          <w:p w14:paraId="6A82D7A8" w14:textId="77777777" w:rsidR="00924397" w:rsidRDefault="00000000">
            <w:pPr>
              <w:pStyle w:val="TableText"/>
              <w:spacing w:before="137" w:line="239" w:lineRule="auto"/>
              <w:ind w:left="563"/>
              <w:rPr>
                <w:rFonts w:hint="eastAsia"/>
              </w:rPr>
            </w:pPr>
            <w:r>
              <w:rPr>
                <w:spacing w:val="-3"/>
              </w:rPr>
              <w:t>80.</w:t>
            </w:r>
          </w:p>
        </w:tc>
        <w:tc>
          <w:tcPr>
            <w:tcW w:w="4024" w:type="dxa"/>
          </w:tcPr>
          <w:p w14:paraId="38984AA2" w14:textId="77777777" w:rsidR="00924397" w:rsidRDefault="00000000">
            <w:pPr>
              <w:pStyle w:val="TableText"/>
              <w:spacing w:before="224" w:line="219" w:lineRule="auto"/>
              <w:ind w:left="110"/>
              <w:rPr>
                <w:rFonts w:hint="eastAsia"/>
                <w:lang w:eastAsia="zh-CN"/>
              </w:rPr>
            </w:pPr>
            <w:r>
              <w:rPr>
                <w:color w:val="FF0000"/>
                <w:spacing w:val="-1"/>
                <w:lang w:eastAsia="zh-CN"/>
              </w:rPr>
              <w:t>职业健康检查管理办法</w:t>
            </w:r>
          </w:p>
        </w:tc>
        <w:tc>
          <w:tcPr>
            <w:tcW w:w="1429" w:type="dxa"/>
          </w:tcPr>
          <w:p w14:paraId="4573F355" w14:textId="77777777" w:rsidR="00924397" w:rsidRDefault="00000000">
            <w:pPr>
              <w:pStyle w:val="TableText"/>
              <w:spacing w:before="268"/>
              <w:ind w:left="270"/>
              <w:rPr>
                <w:rFonts w:hint="eastAsia"/>
              </w:rPr>
            </w:pPr>
            <w:r>
              <w:rPr>
                <w:color w:val="FF0000"/>
                <w:spacing w:val="-1"/>
              </w:rPr>
              <w:t>2016-06-03</w:t>
            </w:r>
          </w:p>
        </w:tc>
        <w:tc>
          <w:tcPr>
            <w:tcW w:w="1261" w:type="dxa"/>
          </w:tcPr>
          <w:p w14:paraId="0C4ACC7D" w14:textId="77777777" w:rsidR="00924397" w:rsidRDefault="00000000">
            <w:pPr>
              <w:pStyle w:val="TableText"/>
              <w:spacing w:before="268"/>
              <w:ind w:left="185"/>
              <w:rPr>
                <w:rFonts w:hint="eastAsia"/>
              </w:rPr>
            </w:pPr>
            <w:r>
              <w:rPr>
                <w:color w:val="FF0000"/>
                <w:spacing w:val="-1"/>
              </w:rPr>
              <w:t>2016-07-01</w:t>
            </w:r>
          </w:p>
        </w:tc>
        <w:tc>
          <w:tcPr>
            <w:tcW w:w="2015" w:type="dxa"/>
          </w:tcPr>
          <w:p w14:paraId="2C938B43" w14:textId="77777777" w:rsidR="00924397" w:rsidRDefault="00000000">
            <w:pPr>
              <w:pStyle w:val="TableText"/>
              <w:spacing w:before="67"/>
              <w:ind w:left="564"/>
              <w:rPr>
                <w:rFonts w:hint="eastAsia"/>
              </w:rPr>
            </w:pPr>
            <w:r>
              <w:rPr>
                <w:color w:val="FF0000"/>
                <w:spacing w:val="-1"/>
              </w:rPr>
              <w:t>2019-02-28</w:t>
            </w:r>
          </w:p>
        </w:tc>
        <w:tc>
          <w:tcPr>
            <w:tcW w:w="1757" w:type="dxa"/>
          </w:tcPr>
          <w:p w14:paraId="3352577E" w14:textId="77777777" w:rsidR="00924397" w:rsidRDefault="00000000">
            <w:pPr>
              <w:pStyle w:val="TableText"/>
              <w:spacing w:before="223" w:line="220" w:lineRule="auto"/>
              <w:ind w:left="451"/>
              <w:rPr>
                <w:rFonts w:hint="eastAsia"/>
              </w:rPr>
            </w:pPr>
            <w:r>
              <w:rPr>
                <w:color w:val="FF0000"/>
                <w:spacing w:val="-5"/>
              </w:rPr>
              <w:t>国家卫健委</w:t>
            </w:r>
          </w:p>
        </w:tc>
        <w:tc>
          <w:tcPr>
            <w:tcW w:w="2168" w:type="dxa"/>
          </w:tcPr>
          <w:p w14:paraId="78F3418E" w14:textId="77777777" w:rsidR="00924397" w:rsidRDefault="00000000">
            <w:pPr>
              <w:pStyle w:val="TableText"/>
              <w:spacing w:before="67" w:line="219" w:lineRule="auto"/>
              <w:ind w:left="131"/>
              <w:rPr>
                <w:rFonts w:hint="eastAsia"/>
                <w:lang w:eastAsia="zh-CN"/>
              </w:rPr>
            </w:pPr>
            <w:r>
              <w:rPr>
                <w:color w:val="FF0000"/>
                <w:spacing w:val="-3"/>
                <w:lang w:eastAsia="zh-CN"/>
              </w:rPr>
              <w:t>国家卫生健康委员会令</w:t>
            </w:r>
            <w:r>
              <w:rPr>
                <w:color w:val="FF0000"/>
                <w:spacing w:val="-28"/>
                <w:lang w:eastAsia="zh-CN"/>
              </w:rPr>
              <w:t xml:space="preserve"> </w:t>
            </w:r>
            <w:r>
              <w:rPr>
                <w:color w:val="FF0000"/>
                <w:spacing w:val="-3"/>
                <w:lang w:eastAsia="zh-CN"/>
              </w:rPr>
              <w:t>2</w:t>
            </w:r>
          </w:p>
          <w:p w14:paraId="2726DB0D" w14:textId="77777777" w:rsidR="00924397" w:rsidRDefault="00000000">
            <w:pPr>
              <w:pStyle w:val="TableText"/>
              <w:spacing w:before="98" w:line="221" w:lineRule="auto"/>
              <w:ind w:left="1003"/>
              <w:rPr>
                <w:rFonts w:hint="eastAsia"/>
              </w:rPr>
            </w:pPr>
            <w:r>
              <w:rPr>
                <w:color w:val="FF0000"/>
              </w:rPr>
              <w:t>号</w:t>
            </w:r>
          </w:p>
        </w:tc>
        <w:tc>
          <w:tcPr>
            <w:tcW w:w="1558" w:type="dxa"/>
          </w:tcPr>
          <w:p w14:paraId="18AE3BF2" w14:textId="77777777" w:rsidR="00924397" w:rsidRDefault="00924397"/>
        </w:tc>
      </w:tr>
      <w:tr w:rsidR="00924397" w14:paraId="2902F8F2" w14:textId="77777777">
        <w:trPr>
          <w:trHeight w:val="628"/>
        </w:trPr>
        <w:tc>
          <w:tcPr>
            <w:tcW w:w="1111" w:type="dxa"/>
          </w:tcPr>
          <w:p w14:paraId="48B13314" w14:textId="77777777" w:rsidR="00924397" w:rsidRDefault="00000000">
            <w:pPr>
              <w:pStyle w:val="TableText"/>
              <w:spacing w:before="137" w:line="239" w:lineRule="auto"/>
              <w:ind w:left="563"/>
              <w:rPr>
                <w:rFonts w:hint="eastAsia"/>
              </w:rPr>
            </w:pPr>
            <w:r>
              <w:rPr>
                <w:spacing w:val="-3"/>
              </w:rPr>
              <w:t>81.</w:t>
            </w:r>
          </w:p>
        </w:tc>
        <w:tc>
          <w:tcPr>
            <w:tcW w:w="4024" w:type="dxa"/>
          </w:tcPr>
          <w:p w14:paraId="51014FEB" w14:textId="77777777" w:rsidR="00924397" w:rsidRDefault="00000000">
            <w:pPr>
              <w:pStyle w:val="TableText"/>
              <w:spacing w:before="224" w:line="219" w:lineRule="auto"/>
              <w:ind w:left="110"/>
              <w:rPr>
                <w:rFonts w:hint="eastAsia"/>
                <w:lang w:eastAsia="zh-CN"/>
              </w:rPr>
            </w:pPr>
            <w:r>
              <w:rPr>
                <w:spacing w:val="-1"/>
                <w:lang w:eastAsia="zh-CN"/>
              </w:rPr>
              <w:t>职业病危害因素分类目录</w:t>
            </w:r>
          </w:p>
        </w:tc>
        <w:tc>
          <w:tcPr>
            <w:tcW w:w="1429" w:type="dxa"/>
          </w:tcPr>
          <w:p w14:paraId="3A63D96A" w14:textId="77777777" w:rsidR="00924397" w:rsidRDefault="00000000">
            <w:pPr>
              <w:pStyle w:val="TableText"/>
              <w:spacing w:before="269"/>
              <w:ind w:left="270"/>
              <w:rPr>
                <w:rFonts w:hint="eastAsia"/>
              </w:rPr>
            </w:pPr>
            <w:r>
              <w:rPr>
                <w:spacing w:val="-1"/>
              </w:rPr>
              <w:t>2015-11-17</w:t>
            </w:r>
          </w:p>
        </w:tc>
        <w:tc>
          <w:tcPr>
            <w:tcW w:w="1261" w:type="dxa"/>
          </w:tcPr>
          <w:p w14:paraId="239898B1" w14:textId="77777777" w:rsidR="00924397" w:rsidRDefault="00000000">
            <w:pPr>
              <w:pStyle w:val="TableText"/>
              <w:spacing w:before="269"/>
              <w:ind w:left="185"/>
              <w:rPr>
                <w:rFonts w:hint="eastAsia"/>
              </w:rPr>
            </w:pPr>
            <w:r>
              <w:rPr>
                <w:spacing w:val="-1"/>
              </w:rPr>
              <w:t>2015-11-17</w:t>
            </w:r>
          </w:p>
        </w:tc>
        <w:tc>
          <w:tcPr>
            <w:tcW w:w="2015" w:type="dxa"/>
          </w:tcPr>
          <w:p w14:paraId="30268855" w14:textId="77777777" w:rsidR="00924397" w:rsidRDefault="00000000">
            <w:pPr>
              <w:pStyle w:val="TableText"/>
              <w:spacing w:before="67"/>
              <w:ind w:left="564"/>
              <w:rPr>
                <w:rFonts w:hint="eastAsia"/>
              </w:rPr>
            </w:pPr>
            <w:r>
              <w:rPr>
                <w:spacing w:val="-1"/>
              </w:rPr>
              <w:t>2015-11-17</w:t>
            </w:r>
          </w:p>
        </w:tc>
        <w:tc>
          <w:tcPr>
            <w:tcW w:w="1757" w:type="dxa"/>
          </w:tcPr>
          <w:p w14:paraId="5148EA09" w14:textId="77777777" w:rsidR="00924397" w:rsidRDefault="00000000">
            <w:pPr>
              <w:pStyle w:val="TableText"/>
              <w:spacing w:before="224" w:line="220" w:lineRule="auto"/>
              <w:ind w:left="271"/>
              <w:rPr>
                <w:rFonts w:hint="eastAsia"/>
              </w:rPr>
            </w:pPr>
            <w:r>
              <w:rPr>
                <w:spacing w:val="-4"/>
              </w:rPr>
              <w:t>国家卫生计生委</w:t>
            </w:r>
          </w:p>
        </w:tc>
        <w:tc>
          <w:tcPr>
            <w:tcW w:w="2168" w:type="dxa"/>
          </w:tcPr>
          <w:p w14:paraId="75474E35" w14:textId="77777777" w:rsidR="00924397" w:rsidRDefault="00000000">
            <w:pPr>
              <w:pStyle w:val="TableText"/>
              <w:spacing w:before="68" w:line="220" w:lineRule="auto"/>
              <w:ind w:left="208"/>
              <w:rPr>
                <w:rFonts w:hint="eastAsia"/>
              </w:rPr>
            </w:pPr>
            <w:r>
              <w:rPr>
                <w:spacing w:val="-2"/>
              </w:rPr>
              <w:t>国卫疾控发〔2015〕92</w:t>
            </w:r>
          </w:p>
          <w:p w14:paraId="4B903985" w14:textId="77777777" w:rsidR="00924397" w:rsidRDefault="00000000">
            <w:pPr>
              <w:pStyle w:val="TableText"/>
              <w:spacing w:before="97" w:line="221" w:lineRule="auto"/>
              <w:ind w:left="1003"/>
              <w:rPr>
                <w:rFonts w:hint="eastAsia"/>
              </w:rPr>
            </w:pPr>
            <w:r>
              <w:t>号</w:t>
            </w:r>
          </w:p>
        </w:tc>
        <w:tc>
          <w:tcPr>
            <w:tcW w:w="1558" w:type="dxa"/>
          </w:tcPr>
          <w:p w14:paraId="76FB7D4D" w14:textId="77777777" w:rsidR="00924397" w:rsidRDefault="00924397"/>
        </w:tc>
      </w:tr>
      <w:tr w:rsidR="00924397" w14:paraId="1E74C982" w14:textId="77777777">
        <w:trPr>
          <w:trHeight w:val="365"/>
        </w:trPr>
        <w:tc>
          <w:tcPr>
            <w:tcW w:w="1111" w:type="dxa"/>
          </w:tcPr>
          <w:p w14:paraId="72152D0F" w14:textId="77777777" w:rsidR="00924397" w:rsidRDefault="00000000">
            <w:pPr>
              <w:pStyle w:val="TableText"/>
              <w:spacing w:before="138" w:line="222" w:lineRule="auto"/>
              <w:ind w:left="563"/>
              <w:rPr>
                <w:rFonts w:hint="eastAsia"/>
              </w:rPr>
            </w:pPr>
            <w:r>
              <w:rPr>
                <w:spacing w:val="-3"/>
              </w:rPr>
              <w:t>82.</w:t>
            </w:r>
          </w:p>
        </w:tc>
        <w:tc>
          <w:tcPr>
            <w:tcW w:w="4024" w:type="dxa"/>
          </w:tcPr>
          <w:p w14:paraId="316E8DCA" w14:textId="77777777" w:rsidR="00924397" w:rsidRDefault="00000000">
            <w:pPr>
              <w:pStyle w:val="TableText"/>
              <w:spacing w:before="95" w:line="219" w:lineRule="auto"/>
              <w:ind w:left="111"/>
              <w:rPr>
                <w:rFonts w:hint="eastAsia"/>
                <w:lang w:eastAsia="zh-CN"/>
              </w:rPr>
            </w:pPr>
            <w:r>
              <w:rPr>
                <w:spacing w:val="-1"/>
                <w:lang w:eastAsia="zh-CN"/>
              </w:rPr>
              <w:t>用人单位职业病危害防治八条规定</w:t>
            </w:r>
          </w:p>
        </w:tc>
        <w:tc>
          <w:tcPr>
            <w:tcW w:w="1429" w:type="dxa"/>
          </w:tcPr>
          <w:p w14:paraId="7942433D" w14:textId="77777777" w:rsidR="00924397" w:rsidRDefault="00000000">
            <w:pPr>
              <w:pStyle w:val="TableText"/>
              <w:spacing w:before="138" w:line="222" w:lineRule="auto"/>
              <w:ind w:left="270"/>
              <w:rPr>
                <w:rFonts w:hint="eastAsia"/>
              </w:rPr>
            </w:pPr>
            <w:r>
              <w:rPr>
                <w:spacing w:val="-1"/>
              </w:rPr>
              <w:t>2012-07-06</w:t>
            </w:r>
          </w:p>
        </w:tc>
        <w:tc>
          <w:tcPr>
            <w:tcW w:w="1261" w:type="dxa"/>
          </w:tcPr>
          <w:p w14:paraId="7E1A7896" w14:textId="77777777" w:rsidR="00924397" w:rsidRDefault="00000000">
            <w:pPr>
              <w:pStyle w:val="TableText"/>
              <w:spacing w:before="138" w:line="222" w:lineRule="auto"/>
              <w:ind w:left="185"/>
              <w:rPr>
                <w:rFonts w:hint="eastAsia"/>
              </w:rPr>
            </w:pPr>
            <w:r>
              <w:rPr>
                <w:spacing w:val="-1"/>
              </w:rPr>
              <w:t>2012-11-01</w:t>
            </w:r>
          </w:p>
        </w:tc>
        <w:tc>
          <w:tcPr>
            <w:tcW w:w="2015" w:type="dxa"/>
          </w:tcPr>
          <w:p w14:paraId="58911564" w14:textId="77777777" w:rsidR="00924397" w:rsidRDefault="00000000">
            <w:pPr>
              <w:pStyle w:val="TableText"/>
              <w:spacing w:before="71" w:line="220" w:lineRule="auto"/>
              <w:ind w:left="830"/>
              <w:rPr>
                <w:rFonts w:hint="eastAsia"/>
              </w:rPr>
            </w:pPr>
            <w:r>
              <w:rPr>
                <w:color w:val="FF0000"/>
                <w:spacing w:val="-4"/>
              </w:rPr>
              <w:t>废止</w:t>
            </w:r>
          </w:p>
        </w:tc>
        <w:tc>
          <w:tcPr>
            <w:tcW w:w="1757" w:type="dxa"/>
          </w:tcPr>
          <w:p w14:paraId="50EE83C1" w14:textId="77777777" w:rsidR="00924397" w:rsidRDefault="00000000">
            <w:pPr>
              <w:pStyle w:val="TableText"/>
              <w:spacing w:before="95" w:line="220" w:lineRule="auto"/>
              <w:ind w:left="362"/>
              <w:rPr>
                <w:rFonts w:hint="eastAsia"/>
              </w:rPr>
            </w:pPr>
            <w:r>
              <w:rPr>
                <w:spacing w:val="-5"/>
              </w:rPr>
              <w:t>国家质监总局</w:t>
            </w:r>
          </w:p>
        </w:tc>
        <w:tc>
          <w:tcPr>
            <w:tcW w:w="2168" w:type="dxa"/>
          </w:tcPr>
          <w:p w14:paraId="69416890" w14:textId="77777777" w:rsidR="00924397" w:rsidRDefault="00000000">
            <w:pPr>
              <w:pStyle w:val="TableText"/>
              <w:spacing w:before="95" w:line="219" w:lineRule="auto"/>
              <w:ind w:left="417"/>
              <w:rPr>
                <w:rFonts w:hint="eastAsia"/>
              </w:rPr>
            </w:pPr>
            <w:r>
              <w:rPr>
                <w:spacing w:val="-3"/>
              </w:rPr>
              <w:t>安监总局第</w:t>
            </w:r>
            <w:r>
              <w:rPr>
                <w:spacing w:val="-31"/>
              </w:rPr>
              <w:t xml:space="preserve"> </w:t>
            </w:r>
            <w:r>
              <w:rPr>
                <w:spacing w:val="-3"/>
              </w:rPr>
              <w:t>76</w:t>
            </w:r>
            <w:r>
              <w:rPr>
                <w:spacing w:val="-35"/>
              </w:rPr>
              <w:t xml:space="preserve"> </w:t>
            </w:r>
            <w:r>
              <w:rPr>
                <w:spacing w:val="-3"/>
              </w:rPr>
              <w:t>号</w:t>
            </w:r>
          </w:p>
        </w:tc>
        <w:tc>
          <w:tcPr>
            <w:tcW w:w="1558" w:type="dxa"/>
          </w:tcPr>
          <w:p w14:paraId="0D555A45" w14:textId="77777777" w:rsidR="00924397" w:rsidRDefault="00924397"/>
        </w:tc>
      </w:tr>
      <w:tr w:rsidR="00924397" w14:paraId="52F1177A" w14:textId="77777777">
        <w:trPr>
          <w:trHeight w:val="365"/>
        </w:trPr>
        <w:tc>
          <w:tcPr>
            <w:tcW w:w="1111" w:type="dxa"/>
          </w:tcPr>
          <w:p w14:paraId="01633BCC" w14:textId="77777777" w:rsidR="00924397" w:rsidRDefault="00000000">
            <w:pPr>
              <w:pStyle w:val="TableText"/>
              <w:spacing w:before="138" w:line="222" w:lineRule="auto"/>
              <w:ind w:left="563"/>
              <w:rPr>
                <w:rFonts w:hint="eastAsia"/>
              </w:rPr>
            </w:pPr>
            <w:r>
              <w:rPr>
                <w:spacing w:val="-3"/>
              </w:rPr>
              <w:t>83.</w:t>
            </w:r>
          </w:p>
        </w:tc>
        <w:tc>
          <w:tcPr>
            <w:tcW w:w="4024" w:type="dxa"/>
          </w:tcPr>
          <w:p w14:paraId="56F9C418" w14:textId="77777777" w:rsidR="00924397" w:rsidRDefault="00000000">
            <w:pPr>
              <w:pStyle w:val="TableText"/>
              <w:spacing w:before="95" w:line="219" w:lineRule="auto"/>
              <w:ind w:left="111"/>
              <w:rPr>
                <w:rFonts w:hint="eastAsia"/>
                <w:lang w:eastAsia="zh-CN"/>
              </w:rPr>
            </w:pPr>
            <w:r>
              <w:rPr>
                <w:spacing w:val="-1"/>
                <w:lang w:eastAsia="zh-CN"/>
              </w:rPr>
              <w:t>工业企业职工听力保护规范</w:t>
            </w:r>
          </w:p>
        </w:tc>
        <w:tc>
          <w:tcPr>
            <w:tcW w:w="1429" w:type="dxa"/>
          </w:tcPr>
          <w:p w14:paraId="46E4B565" w14:textId="77777777" w:rsidR="00924397" w:rsidRDefault="00000000">
            <w:pPr>
              <w:pStyle w:val="TableText"/>
              <w:spacing w:before="138" w:line="222" w:lineRule="auto"/>
              <w:ind w:left="270"/>
              <w:rPr>
                <w:rFonts w:hint="eastAsia"/>
              </w:rPr>
            </w:pPr>
            <w:r>
              <w:rPr>
                <w:spacing w:val="-1"/>
              </w:rPr>
              <w:t>2009-01-16</w:t>
            </w:r>
          </w:p>
        </w:tc>
        <w:tc>
          <w:tcPr>
            <w:tcW w:w="1261" w:type="dxa"/>
          </w:tcPr>
          <w:p w14:paraId="4F0FBF7A" w14:textId="77777777" w:rsidR="00924397" w:rsidRDefault="00000000">
            <w:pPr>
              <w:pStyle w:val="TableText"/>
              <w:spacing w:before="138" w:line="222" w:lineRule="auto"/>
              <w:ind w:left="185"/>
              <w:rPr>
                <w:rFonts w:hint="eastAsia"/>
              </w:rPr>
            </w:pPr>
            <w:r>
              <w:rPr>
                <w:spacing w:val="-1"/>
              </w:rPr>
              <w:t>2009-03-01</w:t>
            </w:r>
          </w:p>
        </w:tc>
        <w:tc>
          <w:tcPr>
            <w:tcW w:w="2015" w:type="dxa"/>
          </w:tcPr>
          <w:p w14:paraId="2A3198B8" w14:textId="77777777" w:rsidR="00924397" w:rsidRDefault="00924397"/>
        </w:tc>
        <w:tc>
          <w:tcPr>
            <w:tcW w:w="1757" w:type="dxa"/>
          </w:tcPr>
          <w:p w14:paraId="4BBC85D0" w14:textId="77777777" w:rsidR="00924397" w:rsidRDefault="00000000">
            <w:pPr>
              <w:pStyle w:val="TableText"/>
              <w:spacing w:before="95" w:line="219" w:lineRule="auto"/>
              <w:ind w:left="614"/>
              <w:rPr>
                <w:rFonts w:hint="eastAsia"/>
              </w:rPr>
            </w:pPr>
            <w:r>
              <w:rPr>
                <w:spacing w:val="-3"/>
              </w:rPr>
              <w:t>卫生部</w:t>
            </w:r>
          </w:p>
        </w:tc>
        <w:tc>
          <w:tcPr>
            <w:tcW w:w="2168" w:type="dxa"/>
          </w:tcPr>
          <w:p w14:paraId="1A665488" w14:textId="77777777" w:rsidR="00924397" w:rsidRDefault="00000000">
            <w:pPr>
              <w:pStyle w:val="TableText"/>
              <w:spacing w:before="95" w:line="219" w:lineRule="auto"/>
              <w:ind w:left="115"/>
              <w:rPr>
                <w:rFonts w:hint="eastAsia"/>
              </w:rPr>
            </w:pPr>
            <w:r>
              <w:rPr>
                <w:spacing w:val="-2"/>
              </w:rPr>
              <w:t>卫法监发[</w:t>
            </w:r>
            <w:hyperlink w:anchor="bookmark37" w:history="1">
              <w:r>
                <w:rPr>
                  <w:spacing w:val="-2"/>
                </w:rPr>
                <w:t>1999</w:t>
              </w:r>
            </w:hyperlink>
            <w:r>
              <w:rPr>
                <w:spacing w:val="-2"/>
              </w:rPr>
              <w:t>]第</w:t>
            </w:r>
            <w:r>
              <w:rPr>
                <w:spacing w:val="-39"/>
              </w:rPr>
              <w:t xml:space="preserve"> </w:t>
            </w:r>
            <w:r>
              <w:rPr>
                <w:spacing w:val="-2"/>
              </w:rPr>
              <w:t>620</w:t>
            </w:r>
            <w:r>
              <w:rPr>
                <w:spacing w:val="-46"/>
              </w:rPr>
              <w:t xml:space="preserve"> </w:t>
            </w:r>
            <w:r>
              <w:rPr>
                <w:spacing w:val="-2"/>
              </w:rPr>
              <w:t>号</w:t>
            </w:r>
          </w:p>
        </w:tc>
        <w:tc>
          <w:tcPr>
            <w:tcW w:w="1558" w:type="dxa"/>
          </w:tcPr>
          <w:p w14:paraId="62C5A252" w14:textId="77777777" w:rsidR="00924397" w:rsidRDefault="00924397"/>
        </w:tc>
      </w:tr>
      <w:tr w:rsidR="00924397" w14:paraId="6BD03F16" w14:textId="77777777">
        <w:trPr>
          <w:trHeight w:val="365"/>
        </w:trPr>
        <w:tc>
          <w:tcPr>
            <w:tcW w:w="1111" w:type="dxa"/>
          </w:tcPr>
          <w:p w14:paraId="061E8E8C" w14:textId="77777777" w:rsidR="00924397" w:rsidRDefault="00000000">
            <w:pPr>
              <w:pStyle w:val="TableText"/>
              <w:spacing w:before="137" w:line="223" w:lineRule="auto"/>
              <w:ind w:left="563"/>
              <w:rPr>
                <w:rFonts w:hint="eastAsia"/>
              </w:rPr>
            </w:pPr>
            <w:r>
              <w:rPr>
                <w:color w:val="FF0000"/>
                <w:spacing w:val="-3"/>
              </w:rPr>
              <w:t>84.</w:t>
            </w:r>
          </w:p>
        </w:tc>
        <w:tc>
          <w:tcPr>
            <w:tcW w:w="4024" w:type="dxa"/>
          </w:tcPr>
          <w:p w14:paraId="5D4F4190" w14:textId="77777777" w:rsidR="00924397" w:rsidRDefault="00000000">
            <w:pPr>
              <w:pStyle w:val="TableText"/>
              <w:spacing w:before="94" w:line="219" w:lineRule="auto"/>
              <w:ind w:left="113"/>
              <w:rPr>
                <w:rFonts w:hint="eastAsia"/>
                <w:lang w:eastAsia="zh-CN"/>
              </w:rPr>
            </w:pPr>
            <w:r>
              <w:rPr>
                <w:color w:val="FF0000"/>
                <w:spacing w:val="-1"/>
                <w:lang w:eastAsia="zh-CN"/>
              </w:rPr>
              <w:t>劳动保护监督检查员工作条例</w:t>
            </w:r>
          </w:p>
        </w:tc>
        <w:tc>
          <w:tcPr>
            <w:tcW w:w="1429" w:type="dxa"/>
          </w:tcPr>
          <w:p w14:paraId="44930DB3" w14:textId="77777777" w:rsidR="00924397" w:rsidRDefault="00000000">
            <w:pPr>
              <w:pStyle w:val="TableText"/>
              <w:spacing w:before="137" w:line="223" w:lineRule="auto"/>
              <w:ind w:left="270"/>
              <w:rPr>
                <w:rFonts w:hint="eastAsia"/>
              </w:rPr>
            </w:pPr>
            <w:r>
              <w:rPr>
                <w:color w:val="FF0000"/>
                <w:spacing w:val="-1"/>
              </w:rPr>
              <w:t>2015-03-19</w:t>
            </w:r>
          </w:p>
        </w:tc>
        <w:tc>
          <w:tcPr>
            <w:tcW w:w="1261" w:type="dxa"/>
          </w:tcPr>
          <w:p w14:paraId="58816471" w14:textId="77777777" w:rsidR="00924397" w:rsidRDefault="00000000">
            <w:pPr>
              <w:pStyle w:val="TableText"/>
              <w:spacing w:before="137" w:line="223" w:lineRule="auto"/>
              <w:ind w:left="185"/>
              <w:rPr>
                <w:rFonts w:hint="eastAsia"/>
              </w:rPr>
            </w:pPr>
            <w:r>
              <w:rPr>
                <w:color w:val="FF0000"/>
                <w:spacing w:val="-1"/>
              </w:rPr>
              <w:t>2015-06-01</w:t>
            </w:r>
          </w:p>
        </w:tc>
        <w:tc>
          <w:tcPr>
            <w:tcW w:w="2015" w:type="dxa"/>
          </w:tcPr>
          <w:p w14:paraId="76F729C6" w14:textId="77777777" w:rsidR="00924397" w:rsidRDefault="00924397"/>
        </w:tc>
        <w:tc>
          <w:tcPr>
            <w:tcW w:w="1757" w:type="dxa"/>
          </w:tcPr>
          <w:p w14:paraId="030A9243" w14:textId="77777777" w:rsidR="00924397" w:rsidRDefault="00000000">
            <w:pPr>
              <w:pStyle w:val="TableText"/>
              <w:spacing w:before="94" w:line="219" w:lineRule="auto"/>
              <w:ind w:left="270"/>
              <w:rPr>
                <w:rFonts w:hint="eastAsia"/>
              </w:rPr>
            </w:pPr>
            <w:r>
              <w:rPr>
                <w:color w:val="FF0000"/>
                <w:spacing w:val="-4"/>
              </w:rPr>
              <w:t>中华全国总工会</w:t>
            </w:r>
          </w:p>
        </w:tc>
        <w:tc>
          <w:tcPr>
            <w:tcW w:w="2168" w:type="dxa"/>
          </w:tcPr>
          <w:p w14:paraId="4799B53C" w14:textId="77777777" w:rsidR="00924397" w:rsidRDefault="00000000">
            <w:pPr>
              <w:pStyle w:val="TableText"/>
              <w:spacing w:before="94" w:line="220" w:lineRule="auto"/>
              <w:ind w:left="262"/>
              <w:rPr>
                <w:rFonts w:hint="eastAsia"/>
              </w:rPr>
            </w:pPr>
            <w:r>
              <w:rPr>
                <w:color w:val="FF0000"/>
                <w:spacing w:val="-1"/>
              </w:rPr>
              <w:t>总工发［</w:t>
            </w:r>
            <w:hyperlink w:anchor="bookmark38" w:history="1">
              <w:r>
                <w:rPr>
                  <w:color w:val="FF0000"/>
                  <w:spacing w:val="-1"/>
                </w:rPr>
                <w:t>2001</w:t>
              </w:r>
            </w:hyperlink>
            <w:r>
              <w:rPr>
                <w:color w:val="FF0000"/>
                <w:spacing w:val="-1"/>
              </w:rPr>
              <w:t>］16</w:t>
            </w:r>
            <w:r>
              <w:rPr>
                <w:color w:val="FF0000"/>
                <w:spacing w:val="-34"/>
              </w:rPr>
              <w:t xml:space="preserve"> </w:t>
            </w:r>
            <w:r>
              <w:rPr>
                <w:color w:val="FF0000"/>
                <w:spacing w:val="-1"/>
              </w:rPr>
              <w:t>号</w:t>
            </w:r>
          </w:p>
        </w:tc>
        <w:tc>
          <w:tcPr>
            <w:tcW w:w="1558" w:type="dxa"/>
          </w:tcPr>
          <w:p w14:paraId="6ECA8EAC" w14:textId="77777777" w:rsidR="00924397" w:rsidRDefault="00924397"/>
        </w:tc>
      </w:tr>
      <w:tr w:rsidR="00924397" w14:paraId="305F43D3" w14:textId="77777777">
        <w:trPr>
          <w:trHeight w:val="365"/>
        </w:trPr>
        <w:tc>
          <w:tcPr>
            <w:tcW w:w="1111" w:type="dxa"/>
          </w:tcPr>
          <w:p w14:paraId="2F1130B2" w14:textId="77777777" w:rsidR="00924397" w:rsidRDefault="00000000">
            <w:pPr>
              <w:pStyle w:val="TableText"/>
              <w:spacing w:before="137" w:line="223" w:lineRule="auto"/>
              <w:ind w:left="563"/>
              <w:rPr>
                <w:rFonts w:hint="eastAsia"/>
              </w:rPr>
            </w:pPr>
            <w:r>
              <w:rPr>
                <w:spacing w:val="-3"/>
              </w:rPr>
              <w:t>85.</w:t>
            </w:r>
          </w:p>
        </w:tc>
        <w:tc>
          <w:tcPr>
            <w:tcW w:w="4024" w:type="dxa"/>
          </w:tcPr>
          <w:p w14:paraId="4185E053" w14:textId="77777777" w:rsidR="00924397" w:rsidRDefault="00000000">
            <w:pPr>
              <w:pStyle w:val="TableText"/>
              <w:spacing w:before="93" w:line="219" w:lineRule="auto"/>
              <w:ind w:left="109"/>
              <w:rPr>
                <w:rFonts w:hint="eastAsia"/>
                <w:lang w:eastAsia="zh-CN"/>
              </w:rPr>
            </w:pPr>
            <w:r>
              <w:rPr>
                <w:spacing w:val="-1"/>
                <w:lang w:eastAsia="zh-CN"/>
              </w:rPr>
              <w:t>基层工会劳动保护监督检查委员会工作条例</w:t>
            </w:r>
          </w:p>
        </w:tc>
        <w:tc>
          <w:tcPr>
            <w:tcW w:w="1429" w:type="dxa"/>
          </w:tcPr>
          <w:p w14:paraId="47FBAAD1" w14:textId="77777777" w:rsidR="00924397" w:rsidRDefault="00000000">
            <w:pPr>
              <w:pStyle w:val="TableText"/>
              <w:spacing w:before="137" w:line="223" w:lineRule="auto"/>
              <w:ind w:left="270"/>
              <w:rPr>
                <w:rFonts w:hint="eastAsia"/>
              </w:rPr>
            </w:pPr>
            <w:r>
              <w:rPr>
                <w:spacing w:val="-1"/>
              </w:rPr>
              <w:t>2016-06-21</w:t>
            </w:r>
          </w:p>
        </w:tc>
        <w:tc>
          <w:tcPr>
            <w:tcW w:w="1261" w:type="dxa"/>
          </w:tcPr>
          <w:p w14:paraId="1CD4E586" w14:textId="77777777" w:rsidR="00924397" w:rsidRDefault="00000000">
            <w:pPr>
              <w:pStyle w:val="TableText"/>
              <w:spacing w:before="137" w:line="223" w:lineRule="auto"/>
              <w:ind w:left="185"/>
              <w:rPr>
                <w:rFonts w:hint="eastAsia"/>
              </w:rPr>
            </w:pPr>
            <w:r>
              <w:rPr>
                <w:spacing w:val="-1"/>
              </w:rPr>
              <w:t>2016-08-01</w:t>
            </w:r>
          </w:p>
        </w:tc>
        <w:tc>
          <w:tcPr>
            <w:tcW w:w="2015" w:type="dxa"/>
          </w:tcPr>
          <w:p w14:paraId="2E76181A" w14:textId="77777777" w:rsidR="00924397" w:rsidRDefault="00924397"/>
        </w:tc>
        <w:tc>
          <w:tcPr>
            <w:tcW w:w="1757" w:type="dxa"/>
          </w:tcPr>
          <w:p w14:paraId="03876FCC" w14:textId="77777777" w:rsidR="00924397" w:rsidRDefault="00000000">
            <w:pPr>
              <w:pStyle w:val="TableText"/>
              <w:spacing w:before="93" w:line="219" w:lineRule="auto"/>
              <w:ind w:left="270"/>
              <w:rPr>
                <w:rFonts w:hint="eastAsia"/>
              </w:rPr>
            </w:pPr>
            <w:r>
              <w:rPr>
                <w:spacing w:val="-4"/>
              </w:rPr>
              <w:t>中华全国总工会</w:t>
            </w:r>
          </w:p>
        </w:tc>
        <w:tc>
          <w:tcPr>
            <w:tcW w:w="2168" w:type="dxa"/>
          </w:tcPr>
          <w:p w14:paraId="7DD88A1F" w14:textId="77777777" w:rsidR="00924397" w:rsidRDefault="00000000">
            <w:pPr>
              <w:pStyle w:val="TableText"/>
              <w:spacing w:before="94" w:line="220" w:lineRule="auto"/>
              <w:ind w:left="262"/>
              <w:rPr>
                <w:rFonts w:hint="eastAsia"/>
              </w:rPr>
            </w:pPr>
            <w:r>
              <w:rPr>
                <w:spacing w:val="-1"/>
              </w:rPr>
              <w:t>总工发［</w:t>
            </w:r>
            <w:hyperlink w:anchor="bookmark39" w:history="1">
              <w:r>
                <w:rPr>
                  <w:spacing w:val="-1"/>
                </w:rPr>
                <w:t>2001</w:t>
              </w:r>
            </w:hyperlink>
            <w:r>
              <w:rPr>
                <w:spacing w:val="-1"/>
              </w:rPr>
              <w:t>］16</w:t>
            </w:r>
            <w:r>
              <w:rPr>
                <w:spacing w:val="-34"/>
              </w:rPr>
              <w:t xml:space="preserve"> </w:t>
            </w:r>
            <w:r>
              <w:rPr>
                <w:spacing w:val="-1"/>
              </w:rPr>
              <w:t>号</w:t>
            </w:r>
          </w:p>
        </w:tc>
        <w:tc>
          <w:tcPr>
            <w:tcW w:w="1558" w:type="dxa"/>
          </w:tcPr>
          <w:p w14:paraId="7737BD1F" w14:textId="77777777" w:rsidR="00924397" w:rsidRDefault="00924397"/>
        </w:tc>
      </w:tr>
      <w:tr w:rsidR="00924397" w14:paraId="52591746" w14:textId="77777777">
        <w:trPr>
          <w:trHeight w:val="365"/>
        </w:trPr>
        <w:tc>
          <w:tcPr>
            <w:tcW w:w="1111" w:type="dxa"/>
          </w:tcPr>
          <w:p w14:paraId="51B9CF57" w14:textId="77777777" w:rsidR="00924397" w:rsidRDefault="00000000">
            <w:pPr>
              <w:pStyle w:val="TableText"/>
              <w:spacing w:before="69" w:line="239" w:lineRule="auto"/>
              <w:ind w:left="539"/>
              <w:rPr>
                <w:rFonts w:hint="eastAsia"/>
              </w:rPr>
            </w:pPr>
            <w:r>
              <w:rPr>
                <w:spacing w:val="-3"/>
              </w:rPr>
              <w:t>86.</w:t>
            </w:r>
          </w:p>
        </w:tc>
        <w:tc>
          <w:tcPr>
            <w:tcW w:w="4024" w:type="dxa"/>
          </w:tcPr>
          <w:p w14:paraId="605426B4" w14:textId="77777777" w:rsidR="00924397" w:rsidRDefault="00000000">
            <w:pPr>
              <w:pStyle w:val="TableText"/>
              <w:spacing w:before="93" w:line="219" w:lineRule="auto"/>
              <w:ind w:left="111"/>
              <w:rPr>
                <w:rFonts w:hint="eastAsia"/>
                <w:lang w:eastAsia="zh-CN"/>
              </w:rPr>
            </w:pPr>
            <w:r>
              <w:rPr>
                <w:spacing w:val="-1"/>
                <w:lang w:eastAsia="zh-CN"/>
              </w:rPr>
              <w:t>工会小组劳动保护检查员工作条例</w:t>
            </w:r>
          </w:p>
        </w:tc>
        <w:tc>
          <w:tcPr>
            <w:tcW w:w="1429" w:type="dxa"/>
          </w:tcPr>
          <w:p w14:paraId="175DA906" w14:textId="77777777" w:rsidR="00924397" w:rsidRDefault="00000000">
            <w:pPr>
              <w:pStyle w:val="TableText"/>
              <w:spacing w:before="139" w:line="221" w:lineRule="auto"/>
              <w:ind w:left="270"/>
              <w:rPr>
                <w:rFonts w:hint="eastAsia"/>
              </w:rPr>
            </w:pPr>
            <w:r>
              <w:rPr>
                <w:spacing w:val="-1"/>
              </w:rPr>
              <w:t>2007-12-28</w:t>
            </w:r>
          </w:p>
        </w:tc>
        <w:tc>
          <w:tcPr>
            <w:tcW w:w="1261" w:type="dxa"/>
          </w:tcPr>
          <w:p w14:paraId="7F2A18A7" w14:textId="77777777" w:rsidR="00924397" w:rsidRDefault="00000000">
            <w:pPr>
              <w:pStyle w:val="TableText"/>
              <w:spacing w:before="139" w:line="221" w:lineRule="auto"/>
              <w:ind w:left="185"/>
              <w:rPr>
                <w:rFonts w:hint="eastAsia"/>
              </w:rPr>
            </w:pPr>
            <w:r>
              <w:rPr>
                <w:spacing w:val="-1"/>
              </w:rPr>
              <w:t>2008-02-01</w:t>
            </w:r>
          </w:p>
        </w:tc>
        <w:tc>
          <w:tcPr>
            <w:tcW w:w="2015" w:type="dxa"/>
          </w:tcPr>
          <w:p w14:paraId="0D00B7D5" w14:textId="77777777" w:rsidR="00924397" w:rsidRDefault="00924397"/>
        </w:tc>
        <w:tc>
          <w:tcPr>
            <w:tcW w:w="1757" w:type="dxa"/>
          </w:tcPr>
          <w:p w14:paraId="6F990EEA" w14:textId="77777777" w:rsidR="00924397" w:rsidRDefault="00000000">
            <w:pPr>
              <w:pStyle w:val="TableText"/>
              <w:spacing w:before="93" w:line="219" w:lineRule="auto"/>
              <w:ind w:left="270"/>
              <w:rPr>
                <w:rFonts w:hint="eastAsia"/>
              </w:rPr>
            </w:pPr>
            <w:r>
              <w:rPr>
                <w:spacing w:val="-4"/>
              </w:rPr>
              <w:t>中华全国总工会</w:t>
            </w:r>
          </w:p>
        </w:tc>
        <w:tc>
          <w:tcPr>
            <w:tcW w:w="2168" w:type="dxa"/>
          </w:tcPr>
          <w:p w14:paraId="5DDE0B1C" w14:textId="77777777" w:rsidR="00924397" w:rsidRDefault="00000000">
            <w:pPr>
              <w:pStyle w:val="TableText"/>
              <w:spacing w:before="93" w:line="220" w:lineRule="auto"/>
              <w:ind w:left="262"/>
              <w:rPr>
                <w:rFonts w:hint="eastAsia"/>
              </w:rPr>
            </w:pPr>
            <w:r>
              <w:rPr>
                <w:spacing w:val="-1"/>
              </w:rPr>
              <w:t>总工发［</w:t>
            </w:r>
            <w:hyperlink w:anchor="bookmark40" w:history="1">
              <w:r>
                <w:rPr>
                  <w:spacing w:val="-1"/>
                </w:rPr>
                <w:t>2001</w:t>
              </w:r>
            </w:hyperlink>
            <w:r>
              <w:rPr>
                <w:spacing w:val="-1"/>
              </w:rPr>
              <w:t>］16</w:t>
            </w:r>
            <w:r>
              <w:rPr>
                <w:spacing w:val="-34"/>
              </w:rPr>
              <w:t xml:space="preserve"> </w:t>
            </w:r>
            <w:r>
              <w:rPr>
                <w:spacing w:val="-1"/>
              </w:rPr>
              <w:t>号</w:t>
            </w:r>
          </w:p>
        </w:tc>
        <w:tc>
          <w:tcPr>
            <w:tcW w:w="1558" w:type="dxa"/>
          </w:tcPr>
          <w:p w14:paraId="2A5D24CA" w14:textId="77777777" w:rsidR="00924397" w:rsidRDefault="00924397"/>
        </w:tc>
      </w:tr>
      <w:tr w:rsidR="00924397" w14:paraId="66C19A0A" w14:textId="77777777">
        <w:trPr>
          <w:trHeight w:val="365"/>
        </w:trPr>
        <w:tc>
          <w:tcPr>
            <w:tcW w:w="1111" w:type="dxa"/>
          </w:tcPr>
          <w:p w14:paraId="3EDEB39E" w14:textId="77777777" w:rsidR="00924397" w:rsidRDefault="00000000">
            <w:pPr>
              <w:pStyle w:val="TableText"/>
              <w:spacing w:before="138" w:line="222" w:lineRule="auto"/>
              <w:ind w:left="563"/>
              <w:rPr>
                <w:rFonts w:hint="eastAsia"/>
              </w:rPr>
            </w:pPr>
            <w:r>
              <w:rPr>
                <w:spacing w:val="-3"/>
              </w:rPr>
              <w:t>87.</w:t>
            </w:r>
          </w:p>
        </w:tc>
        <w:tc>
          <w:tcPr>
            <w:tcW w:w="4024" w:type="dxa"/>
          </w:tcPr>
          <w:p w14:paraId="009D906A" w14:textId="77777777" w:rsidR="00924397" w:rsidRDefault="00000000">
            <w:pPr>
              <w:pStyle w:val="TableText"/>
              <w:spacing w:before="93" w:line="219" w:lineRule="auto"/>
              <w:ind w:left="111"/>
              <w:rPr>
                <w:rFonts w:hint="eastAsia"/>
              </w:rPr>
            </w:pPr>
            <w:r>
              <w:rPr>
                <w:spacing w:val="-2"/>
              </w:rPr>
              <w:t>工伤认定办法</w:t>
            </w:r>
          </w:p>
        </w:tc>
        <w:tc>
          <w:tcPr>
            <w:tcW w:w="1429" w:type="dxa"/>
          </w:tcPr>
          <w:p w14:paraId="37B9E815" w14:textId="77777777" w:rsidR="00924397" w:rsidRDefault="00000000">
            <w:pPr>
              <w:pStyle w:val="TableText"/>
              <w:spacing w:before="138" w:line="222" w:lineRule="auto"/>
              <w:ind w:left="270"/>
              <w:rPr>
                <w:rFonts w:hint="eastAsia"/>
              </w:rPr>
            </w:pPr>
            <w:r>
              <w:rPr>
                <w:spacing w:val="-1"/>
              </w:rPr>
              <w:t>2010-12-31</w:t>
            </w:r>
          </w:p>
        </w:tc>
        <w:tc>
          <w:tcPr>
            <w:tcW w:w="1261" w:type="dxa"/>
          </w:tcPr>
          <w:p w14:paraId="72094299" w14:textId="77777777" w:rsidR="00924397" w:rsidRDefault="00000000">
            <w:pPr>
              <w:pStyle w:val="TableText"/>
              <w:spacing w:before="138" w:line="222" w:lineRule="auto"/>
              <w:ind w:left="185"/>
              <w:rPr>
                <w:rFonts w:hint="eastAsia"/>
              </w:rPr>
            </w:pPr>
            <w:r>
              <w:rPr>
                <w:spacing w:val="-1"/>
              </w:rPr>
              <w:t>2010-12-31</w:t>
            </w:r>
          </w:p>
        </w:tc>
        <w:tc>
          <w:tcPr>
            <w:tcW w:w="2015" w:type="dxa"/>
          </w:tcPr>
          <w:p w14:paraId="684CCC22" w14:textId="77777777" w:rsidR="00924397" w:rsidRDefault="00000000">
            <w:pPr>
              <w:pStyle w:val="TableText"/>
              <w:spacing w:before="68"/>
              <w:ind w:left="564"/>
              <w:rPr>
                <w:rFonts w:hint="eastAsia"/>
              </w:rPr>
            </w:pPr>
            <w:r>
              <w:rPr>
                <w:spacing w:val="-1"/>
              </w:rPr>
              <w:t>2010-12-31</w:t>
            </w:r>
          </w:p>
        </w:tc>
        <w:tc>
          <w:tcPr>
            <w:tcW w:w="1757" w:type="dxa"/>
          </w:tcPr>
          <w:p w14:paraId="65402B8F" w14:textId="77777777" w:rsidR="00924397" w:rsidRDefault="00000000">
            <w:pPr>
              <w:pStyle w:val="TableText"/>
              <w:spacing w:before="93" w:line="219" w:lineRule="auto"/>
              <w:ind w:left="257"/>
              <w:rPr>
                <w:rFonts w:hint="eastAsia"/>
              </w:rPr>
            </w:pPr>
            <w:r>
              <w:rPr>
                <w:spacing w:val="-2"/>
              </w:rPr>
              <w:t>劳动社会保障部</w:t>
            </w:r>
          </w:p>
        </w:tc>
        <w:tc>
          <w:tcPr>
            <w:tcW w:w="2168" w:type="dxa"/>
          </w:tcPr>
          <w:p w14:paraId="69D40CC6" w14:textId="77777777" w:rsidR="00924397" w:rsidRDefault="00000000">
            <w:pPr>
              <w:pStyle w:val="TableText"/>
              <w:spacing w:before="93" w:line="219" w:lineRule="auto"/>
              <w:ind w:left="281"/>
              <w:rPr>
                <w:rFonts w:hint="eastAsia"/>
              </w:rPr>
            </w:pPr>
            <w:r>
              <w:rPr>
                <w:spacing w:val="4"/>
              </w:rPr>
              <w:t>人力保障部令第8</w:t>
            </w:r>
            <w:r>
              <w:rPr>
                <w:spacing w:val="-35"/>
              </w:rPr>
              <w:t xml:space="preserve"> </w:t>
            </w:r>
            <w:r>
              <w:rPr>
                <w:spacing w:val="4"/>
              </w:rPr>
              <w:t>号</w:t>
            </w:r>
          </w:p>
        </w:tc>
        <w:tc>
          <w:tcPr>
            <w:tcW w:w="1558" w:type="dxa"/>
          </w:tcPr>
          <w:p w14:paraId="06FB037E" w14:textId="77777777" w:rsidR="00924397" w:rsidRDefault="00924397"/>
        </w:tc>
      </w:tr>
      <w:tr w:rsidR="00924397" w14:paraId="26125867" w14:textId="77777777">
        <w:trPr>
          <w:trHeight w:val="365"/>
        </w:trPr>
        <w:tc>
          <w:tcPr>
            <w:tcW w:w="1111" w:type="dxa"/>
          </w:tcPr>
          <w:p w14:paraId="2C3F6459" w14:textId="77777777" w:rsidR="00924397" w:rsidRDefault="00000000">
            <w:pPr>
              <w:pStyle w:val="TableText"/>
              <w:spacing w:before="138" w:line="222" w:lineRule="auto"/>
              <w:ind w:left="563"/>
              <w:rPr>
                <w:rFonts w:hint="eastAsia"/>
              </w:rPr>
            </w:pPr>
            <w:r>
              <w:rPr>
                <w:color w:val="FF0000"/>
                <w:spacing w:val="-3"/>
              </w:rPr>
              <w:t>88.</w:t>
            </w:r>
          </w:p>
        </w:tc>
        <w:tc>
          <w:tcPr>
            <w:tcW w:w="4024" w:type="dxa"/>
          </w:tcPr>
          <w:p w14:paraId="16F987B2" w14:textId="77777777" w:rsidR="00924397" w:rsidRDefault="00000000">
            <w:pPr>
              <w:pStyle w:val="TableText"/>
              <w:spacing w:before="138" w:line="219" w:lineRule="auto"/>
              <w:ind w:left="127"/>
              <w:rPr>
                <w:rFonts w:hint="eastAsia"/>
                <w:lang w:eastAsia="zh-CN"/>
              </w:rPr>
            </w:pPr>
            <w:r>
              <w:rPr>
                <w:color w:val="FF0000"/>
                <w:spacing w:val="-2"/>
                <w:lang w:eastAsia="zh-CN"/>
              </w:rPr>
              <w:t>国家危险废物名录（2025</w:t>
            </w:r>
            <w:r>
              <w:rPr>
                <w:color w:val="FF0000"/>
                <w:spacing w:val="-38"/>
                <w:lang w:eastAsia="zh-CN"/>
              </w:rPr>
              <w:t xml:space="preserve"> </w:t>
            </w:r>
            <w:r>
              <w:rPr>
                <w:color w:val="FF0000"/>
                <w:spacing w:val="-2"/>
                <w:lang w:eastAsia="zh-CN"/>
              </w:rPr>
              <w:t>年版）</w:t>
            </w:r>
          </w:p>
        </w:tc>
        <w:tc>
          <w:tcPr>
            <w:tcW w:w="1429" w:type="dxa"/>
          </w:tcPr>
          <w:p w14:paraId="7DD77793" w14:textId="77777777" w:rsidR="00924397" w:rsidRDefault="00000000">
            <w:pPr>
              <w:pStyle w:val="TableText"/>
              <w:spacing w:before="138" w:line="222" w:lineRule="auto"/>
              <w:ind w:left="270"/>
              <w:rPr>
                <w:rFonts w:hint="eastAsia"/>
              </w:rPr>
            </w:pPr>
            <w:r>
              <w:rPr>
                <w:color w:val="FF0000"/>
                <w:spacing w:val="-1"/>
              </w:rPr>
              <w:t>2024-11-26</w:t>
            </w:r>
          </w:p>
        </w:tc>
        <w:tc>
          <w:tcPr>
            <w:tcW w:w="1261" w:type="dxa"/>
          </w:tcPr>
          <w:p w14:paraId="4E134048" w14:textId="77777777" w:rsidR="00924397" w:rsidRDefault="00000000">
            <w:pPr>
              <w:pStyle w:val="TableText"/>
              <w:spacing w:before="138" w:line="222" w:lineRule="auto"/>
              <w:ind w:left="185"/>
              <w:rPr>
                <w:rFonts w:hint="eastAsia"/>
              </w:rPr>
            </w:pPr>
            <w:r>
              <w:rPr>
                <w:color w:val="FF0000"/>
                <w:spacing w:val="-1"/>
              </w:rPr>
              <w:t>2025-01-01</w:t>
            </w:r>
          </w:p>
        </w:tc>
        <w:tc>
          <w:tcPr>
            <w:tcW w:w="2015" w:type="dxa"/>
          </w:tcPr>
          <w:p w14:paraId="5395E9FD" w14:textId="77777777" w:rsidR="00924397" w:rsidRDefault="00000000">
            <w:pPr>
              <w:pStyle w:val="TableText"/>
              <w:spacing w:before="138" w:line="222" w:lineRule="auto"/>
              <w:ind w:left="564"/>
              <w:rPr>
                <w:rFonts w:hint="eastAsia"/>
              </w:rPr>
            </w:pPr>
            <w:r>
              <w:rPr>
                <w:color w:val="FF0000"/>
                <w:spacing w:val="-1"/>
              </w:rPr>
              <w:t>2025-01-01</w:t>
            </w:r>
          </w:p>
        </w:tc>
        <w:tc>
          <w:tcPr>
            <w:tcW w:w="1757" w:type="dxa"/>
          </w:tcPr>
          <w:p w14:paraId="393E74F7" w14:textId="77777777" w:rsidR="00924397" w:rsidRDefault="00000000">
            <w:pPr>
              <w:pStyle w:val="TableText"/>
              <w:spacing w:before="138" w:line="219" w:lineRule="auto"/>
              <w:ind w:left="434"/>
              <w:rPr>
                <w:rFonts w:hint="eastAsia"/>
              </w:rPr>
            </w:pPr>
            <w:r>
              <w:rPr>
                <w:color w:val="FF0000"/>
                <w:spacing w:val="-2"/>
              </w:rPr>
              <w:t>生态环境部</w:t>
            </w:r>
          </w:p>
        </w:tc>
        <w:tc>
          <w:tcPr>
            <w:tcW w:w="2168" w:type="dxa"/>
          </w:tcPr>
          <w:p w14:paraId="2C19EA58" w14:textId="77777777" w:rsidR="00924397" w:rsidRDefault="00000000">
            <w:pPr>
              <w:pStyle w:val="TableText"/>
              <w:spacing w:before="138" w:line="219" w:lineRule="auto"/>
              <w:ind w:left="413"/>
              <w:rPr>
                <w:rFonts w:hint="eastAsia"/>
              </w:rPr>
            </w:pPr>
            <w:r>
              <w:rPr>
                <w:color w:val="FF0000"/>
                <w:spacing w:val="-3"/>
              </w:rPr>
              <w:t>环保部令第</w:t>
            </w:r>
            <w:r>
              <w:rPr>
                <w:color w:val="FF0000"/>
                <w:spacing w:val="-28"/>
              </w:rPr>
              <w:t xml:space="preserve"> </w:t>
            </w:r>
            <w:r>
              <w:rPr>
                <w:color w:val="FF0000"/>
                <w:spacing w:val="-3"/>
              </w:rPr>
              <w:t>36</w:t>
            </w:r>
            <w:r>
              <w:rPr>
                <w:color w:val="FF0000"/>
                <w:spacing w:val="-34"/>
              </w:rPr>
              <w:t xml:space="preserve"> </w:t>
            </w:r>
            <w:r>
              <w:rPr>
                <w:color w:val="FF0000"/>
                <w:spacing w:val="-3"/>
              </w:rPr>
              <w:t>号</w:t>
            </w:r>
          </w:p>
        </w:tc>
        <w:tc>
          <w:tcPr>
            <w:tcW w:w="1558" w:type="dxa"/>
          </w:tcPr>
          <w:p w14:paraId="793FF7CC" w14:textId="77777777" w:rsidR="00924397" w:rsidRDefault="00924397"/>
        </w:tc>
      </w:tr>
      <w:tr w:rsidR="00924397" w14:paraId="14D4B0E6" w14:textId="77777777">
        <w:trPr>
          <w:trHeight w:val="365"/>
        </w:trPr>
        <w:tc>
          <w:tcPr>
            <w:tcW w:w="1111" w:type="dxa"/>
          </w:tcPr>
          <w:p w14:paraId="28D634AC" w14:textId="77777777" w:rsidR="00924397" w:rsidRDefault="00000000">
            <w:pPr>
              <w:pStyle w:val="TableText"/>
              <w:spacing w:before="138" w:line="222" w:lineRule="auto"/>
              <w:ind w:left="563"/>
              <w:rPr>
                <w:rFonts w:hint="eastAsia"/>
              </w:rPr>
            </w:pPr>
            <w:r>
              <w:rPr>
                <w:spacing w:val="-3"/>
              </w:rPr>
              <w:t>89.</w:t>
            </w:r>
          </w:p>
        </w:tc>
        <w:tc>
          <w:tcPr>
            <w:tcW w:w="4024" w:type="dxa"/>
          </w:tcPr>
          <w:p w14:paraId="3CAF6860" w14:textId="77777777" w:rsidR="00924397" w:rsidRDefault="00000000">
            <w:pPr>
              <w:pStyle w:val="TableText"/>
              <w:spacing w:before="95" w:line="219" w:lineRule="auto"/>
              <w:ind w:left="111"/>
              <w:rPr>
                <w:rFonts w:hint="eastAsia"/>
                <w:lang w:eastAsia="zh-CN"/>
              </w:rPr>
            </w:pPr>
            <w:r>
              <w:rPr>
                <w:spacing w:val="-1"/>
                <w:lang w:eastAsia="zh-CN"/>
              </w:rPr>
              <w:t>建设项目环境保护设施竣工验收管理办法</w:t>
            </w:r>
          </w:p>
        </w:tc>
        <w:tc>
          <w:tcPr>
            <w:tcW w:w="1429" w:type="dxa"/>
          </w:tcPr>
          <w:p w14:paraId="30440610" w14:textId="77777777" w:rsidR="00924397" w:rsidRDefault="00000000">
            <w:pPr>
              <w:pStyle w:val="TableText"/>
              <w:spacing w:before="138" w:line="222" w:lineRule="auto"/>
              <w:ind w:left="270"/>
              <w:rPr>
                <w:rFonts w:hint="eastAsia"/>
              </w:rPr>
            </w:pPr>
            <w:r>
              <w:rPr>
                <w:spacing w:val="-1"/>
              </w:rPr>
              <w:t>2006-12-25</w:t>
            </w:r>
          </w:p>
        </w:tc>
        <w:tc>
          <w:tcPr>
            <w:tcW w:w="1261" w:type="dxa"/>
          </w:tcPr>
          <w:p w14:paraId="3CA96FD3" w14:textId="77777777" w:rsidR="00924397" w:rsidRDefault="00000000">
            <w:pPr>
              <w:pStyle w:val="TableText"/>
              <w:spacing w:before="138" w:line="222" w:lineRule="auto"/>
              <w:ind w:left="185"/>
              <w:rPr>
                <w:rFonts w:hint="eastAsia"/>
              </w:rPr>
            </w:pPr>
            <w:r>
              <w:rPr>
                <w:spacing w:val="-1"/>
              </w:rPr>
              <w:t>2007-03-01</w:t>
            </w:r>
          </w:p>
        </w:tc>
        <w:tc>
          <w:tcPr>
            <w:tcW w:w="2015" w:type="dxa"/>
          </w:tcPr>
          <w:p w14:paraId="4B33CD97" w14:textId="77777777" w:rsidR="00924397" w:rsidRDefault="00924397"/>
        </w:tc>
        <w:tc>
          <w:tcPr>
            <w:tcW w:w="1757" w:type="dxa"/>
          </w:tcPr>
          <w:p w14:paraId="1D62EED4" w14:textId="77777777" w:rsidR="00924397" w:rsidRDefault="00000000">
            <w:pPr>
              <w:pStyle w:val="TableText"/>
              <w:spacing w:before="95" w:line="219" w:lineRule="auto"/>
              <w:ind w:left="613"/>
              <w:rPr>
                <w:rFonts w:hint="eastAsia"/>
              </w:rPr>
            </w:pPr>
            <w:r>
              <w:rPr>
                <w:color w:val="333333"/>
                <w:spacing w:val="-3"/>
              </w:rPr>
              <w:t>环保部</w:t>
            </w:r>
          </w:p>
        </w:tc>
        <w:tc>
          <w:tcPr>
            <w:tcW w:w="2168" w:type="dxa"/>
          </w:tcPr>
          <w:p w14:paraId="7770EDBD" w14:textId="77777777" w:rsidR="00924397" w:rsidRDefault="00000000">
            <w:pPr>
              <w:pStyle w:val="TableText"/>
              <w:spacing w:before="94" w:line="219" w:lineRule="auto"/>
              <w:ind w:left="190"/>
              <w:rPr>
                <w:rFonts w:hint="eastAsia"/>
              </w:rPr>
            </w:pPr>
            <w:r>
              <w:rPr>
                <w:spacing w:val="-3"/>
              </w:rPr>
              <w:t>环境保护部令 第</w:t>
            </w:r>
            <w:r>
              <w:rPr>
                <w:spacing w:val="-20"/>
              </w:rPr>
              <w:t xml:space="preserve"> </w:t>
            </w:r>
            <w:r>
              <w:rPr>
                <w:spacing w:val="-3"/>
              </w:rPr>
              <w:t>16</w:t>
            </w:r>
            <w:r>
              <w:rPr>
                <w:spacing w:val="-34"/>
              </w:rPr>
              <w:t xml:space="preserve"> </w:t>
            </w:r>
            <w:r>
              <w:rPr>
                <w:spacing w:val="-3"/>
              </w:rPr>
              <w:t>号</w:t>
            </w:r>
          </w:p>
        </w:tc>
        <w:tc>
          <w:tcPr>
            <w:tcW w:w="1558" w:type="dxa"/>
          </w:tcPr>
          <w:p w14:paraId="425D6ABD" w14:textId="77777777" w:rsidR="00924397" w:rsidRDefault="00924397"/>
        </w:tc>
      </w:tr>
      <w:tr w:rsidR="00924397" w14:paraId="6AD38247" w14:textId="77777777">
        <w:trPr>
          <w:trHeight w:val="455"/>
        </w:trPr>
        <w:tc>
          <w:tcPr>
            <w:tcW w:w="1111" w:type="dxa"/>
          </w:tcPr>
          <w:p w14:paraId="3E933209" w14:textId="77777777" w:rsidR="00924397" w:rsidRDefault="00000000">
            <w:pPr>
              <w:pStyle w:val="TableText"/>
              <w:spacing w:before="137" w:line="239" w:lineRule="auto"/>
              <w:ind w:left="563"/>
              <w:rPr>
                <w:rFonts w:hint="eastAsia"/>
              </w:rPr>
            </w:pPr>
            <w:r>
              <w:rPr>
                <w:color w:val="FF0000"/>
                <w:spacing w:val="-3"/>
              </w:rPr>
              <w:t>90.</w:t>
            </w:r>
          </w:p>
        </w:tc>
        <w:tc>
          <w:tcPr>
            <w:tcW w:w="4024" w:type="dxa"/>
          </w:tcPr>
          <w:p w14:paraId="2FF34BE0" w14:textId="77777777" w:rsidR="00924397" w:rsidRDefault="00000000">
            <w:pPr>
              <w:pStyle w:val="TableText"/>
              <w:spacing w:before="140" w:line="220" w:lineRule="auto"/>
              <w:ind w:left="111"/>
              <w:rPr>
                <w:rFonts w:hint="eastAsia"/>
              </w:rPr>
            </w:pPr>
            <w:r>
              <w:rPr>
                <w:color w:val="FF0000"/>
                <w:spacing w:val="-2"/>
              </w:rPr>
              <w:t>危险化学品目录</w:t>
            </w:r>
          </w:p>
        </w:tc>
        <w:tc>
          <w:tcPr>
            <w:tcW w:w="1429" w:type="dxa"/>
          </w:tcPr>
          <w:p w14:paraId="23B2AA97" w14:textId="77777777" w:rsidR="00924397" w:rsidRDefault="00000000">
            <w:pPr>
              <w:pStyle w:val="TableText"/>
              <w:spacing w:before="182"/>
              <w:ind w:left="314"/>
              <w:rPr>
                <w:rFonts w:hint="eastAsia"/>
              </w:rPr>
            </w:pPr>
            <w:r>
              <w:rPr>
                <w:color w:val="FF0000"/>
                <w:spacing w:val="-1"/>
              </w:rPr>
              <w:t>2015-2-27</w:t>
            </w:r>
          </w:p>
        </w:tc>
        <w:tc>
          <w:tcPr>
            <w:tcW w:w="1261" w:type="dxa"/>
          </w:tcPr>
          <w:p w14:paraId="18473102" w14:textId="77777777" w:rsidR="00924397" w:rsidRDefault="00000000">
            <w:pPr>
              <w:pStyle w:val="TableText"/>
              <w:spacing w:before="182"/>
              <w:ind w:left="185"/>
              <w:rPr>
                <w:rFonts w:hint="eastAsia"/>
              </w:rPr>
            </w:pPr>
            <w:r>
              <w:rPr>
                <w:color w:val="FF0000"/>
                <w:spacing w:val="-1"/>
              </w:rPr>
              <w:t>2015-05-01</w:t>
            </w:r>
          </w:p>
        </w:tc>
        <w:tc>
          <w:tcPr>
            <w:tcW w:w="2015" w:type="dxa"/>
          </w:tcPr>
          <w:p w14:paraId="7E2FDE82" w14:textId="77777777" w:rsidR="00924397" w:rsidRDefault="00924397"/>
        </w:tc>
        <w:tc>
          <w:tcPr>
            <w:tcW w:w="1757" w:type="dxa"/>
          </w:tcPr>
          <w:p w14:paraId="0D7817B1" w14:textId="77777777" w:rsidR="00924397" w:rsidRDefault="00000000">
            <w:pPr>
              <w:pStyle w:val="TableText"/>
              <w:spacing w:before="140" w:line="219" w:lineRule="auto"/>
              <w:ind w:left="253"/>
              <w:rPr>
                <w:rFonts w:hint="eastAsia"/>
              </w:rPr>
            </w:pPr>
            <w:r>
              <w:rPr>
                <w:color w:val="FF0000"/>
                <w:spacing w:val="-2"/>
              </w:rPr>
              <w:t>环保部等十部委</w:t>
            </w:r>
          </w:p>
        </w:tc>
        <w:tc>
          <w:tcPr>
            <w:tcW w:w="2168" w:type="dxa"/>
          </w:tcPr>
          <w:p w14:paraId="53319B85" w14:textId="77777777" w:rsidR="00924397" w:rsidRDefault="00000000">
            <w:pPr>
              <w:pStyle w:val="TableText"/>
              <w:spacing w:before="140" w:line="219" w:lineRule="auto"/>
              <w:ind w:left="325"/>
              <w:rPr>
                <w:rFonts w:hint="eastAsia"/>
              </w:rPr>
            </w:pPr>
            <w:r>
              <w:rPr>
                <w:color w:val="FF0000"/>
                <w:spacing w:val="-4"/>
              </w:rPr>
              <w:t>十部委</w:t>
            </w:r>
            <w:r>
              <w:rPr>
                <w:color w:val="FF0000"/>
                <w:spacing w:val="-31"/>
              </w:rPr>
              <w:t xml:space="preserve"> </w:t>
            </w:r>
            <w:r>
              <w:rPr>
                <w:color w:val="FF0000"/>
                <w:spacing w:val="-4"/>
              </w:rPr>
              <w:t>2015</w:t>
            </w:r>
            <w:r>
              <w:rPr>
                <w:color w:val="FF0000"/>
                <w:spacing w:val="-40"/>
              </w:rPr>
              <w:t xml:space="preserve"> </w:t>
            </w:r>
            <w:r>
              <w:rPr>
                <w:color w:val="FF0000"/>
                <w:spacing w:val="-4"/>
              </w:rPr>
              <w:t>年</w:t>
            </w:r>
            <w:r>
              <w:rPr>
                <w:color w:val="FF0000"/>
                <w:spacing w:val="-34"/>
              </w:rPr>
              <w:t xml:space="preserve"> </w:t>
            </w:r>
            <w:r>
              <w:rPr>
                <w:color w:val="FF0000"/>
                <w:spacing w:val="-4"/>
              </w:rPr>
              <w:t>5</w:t>
            </w:r>
            <w:r>
              <w:rPr>
                <w:color w:val="FF0000"/>
                <w:spacing w:val="-34"/>
              </w:rPr>
              <w:t xml:space="preserve"> </w:t>
            </w:r>
            <w:r>
              <w:rPr>
                <w:color w:val="FF0000"/>
                <w:spacing w:val="-4"/>
              </w:rPr>
              <w:t>号</w:t>
            </w:r>
          </w:p>
        </w:tc>
        <w:tc>
          <w:tcPr>
            <w:tcW w:w="1558" w:type="dxa"/>
          </w:tcPr>
          <w:p w14:paraId="31281C54" w14:textId="77777777" w:rsidR="00924397" w:rsidRDefault="00924397"/>
        </w:tc>
      </w:tr>
      <w:tr w:rsidR="00924397" w14:paraId="23929F54" w14:textId="77777777">
        <w:trPr>
          <w:trHeight w:val="365"/>
        </w:trPr>
        <w:tc>
          <w:tcPr>
            <w:tcW w:w="1111" w:type="dxa"/>
          </w:tcPr>
          <w:p w14:paraId="4F39CDBC" w14:textId="77777777" w:rsidR="00924397" w:rsidRDefault="00000000">
            <w:pPr>
              <w:pStyle w:val="TableText"/>
              <w:spacing w:before="138" w:line="222" w:lineRule="auto"/>
              <w:ind w:left="563"/>
              <w:rPr>
                <w:rFonts w:hint="eastAsia"/>
              </w:rPr>
            </w:pPr>
            <w:r>
              <w:rPr>
                <w:color w:val="FF0000"/>
                <w:spacing w:val="-3"/>
              </w:rPr>
              <w:t>91.</w:t>
            </w:r>
          </w:p>
        </w:tc>
        <w:tc>
          <w:tcPr>
            <w:tcW w:w="4024" w:type="dxa"/>
          </w:tcPr>
          <w:p w14:paraId="77968D85" w14:textId="77777777" w:rsidR="00924397" w:rsidRDefault="00000000">
            <w:pPr>
              <w:pStyle w:val="TableText"/>
              <w:spacing w:before="95" w:line="219" w:lineRule="auto"/>
              <w:ind w:left="111"/>
              <w:rPr>
                <w:rFonts w:hint="eastAsia"/>
              </w:rPr>
            </w:pPr>
            <w:r>
              <w:rPr>
                <w:color w:val="FF0000"/>
                <w:spacing w:val="-2"/>
              </w:rPr>
              <w:t>火灾事故调查规定</w:t>
            </w:r>
          </w:p>
        </w:tc>
        <w:tc>
          <w:tcPr>
            <w:tcW w:w="1429" w:type="dxa"/>
          </w:tcPr>
          <w:p w14:paraId="65C01A8E" w14:textId="77777777" w:rsidR="00924397" w:rsidRDefault="00000000">
            <w:pPr>
              <w:pStyle w:val="TableText"/>
              <w:spacing w:before="94"/>
              <w:ind w:left="270"/>
              <w:rPr>
                <w:rFonts w:hint="eastAsia"/>
              </w:rPr>
            </w:pPr>
            <w:r>
              <w:rPr>
                <w:color w:val="FF0000"/>
                <w:spacing w:val="-1"/>
              </w:rPr>
              <w:t>2012-12-07</w:t>
            </w:r>
          </w:p>
        </w:tc>
        <w:tc>
          <w:tcPr>
            <w:tcW w:w="1261" w:type="dxa"/>
          </w:tcPr>
          <w:p w14:paraId="15C7A184" w14:textId="77777777" w:rsidR="00924397" w:rsidRDefault="00000000">
            <w:pPr>
              <w:pStyle w:val="TableText"/>
              <w:spacing w:before="94"/>
              <w:ind w:left="185"/>
              <w:rPr>
                <w:rFonts w:hint="eastAsia"/>
              </w:rPr>
            </w:pPr>
            <w:r>
              <w:rPr>
                <w:color w:val="FF0000"/>
                <w:spacing w:val="-1"/>
              </w:rPr>
              <w:t>2012-12-07</w:t>
            </w:r>
          </w:p>
        </w:tc>
        <w:tc>
          <w:tcPr>
            <w:tcW w:w="2015" w:type="dxa"/>
          </w:tcPr>
          <w:p w14:paraId="268BF5F5" w14:textId="77777777" w:rsidR="00924397" w:rsidRDefault="00924397"/>
        </w:tc>
        <w:tc>
          <w:tcPr>
            <w:tcW w:w="1757" w:type="dxa"/>
          </w:tcPr>
          <w:p w14:paraId="626789E6" w14:textId="77777777" w:rsidR="00924397" w:rsidRDefault="00000000">
            <w:pPr>
              <w:pStyle w:val="TableText"/>
              <w:spacing w:before="95" w:line="219" w:lineRule="auto"/>
              <w:ind w:left="619"/>
              <w:rPr>
                <w:rFonts w:hint="eastAsia"/>
              </w:rPr>
            </w:pPr>
            <w:r>
              <w:rPr>
                <w:color w:val="FF0000"/>
                <w:spacing w:val="-5"/>
              </w:rPr>
              <w:t>公安部</w:t>
            </w:r>
          </w:p>
        </w:tc>
        <w:tc>
          <w:tcPr>
            <w:tcW w:w="2168" w:type="dxa"/>
          </w:tcPr>
          <w:p w14:paraId="39222ADA" w14:textId="77777777" w:rsidR="00924397" w:rsidRDefault="00000000">
            <w:pPr>
              <w:pStyle w:val="TableText"/>
              <w:spacing w:before="95" w:line="219" w:lineRule="auto"/>
              <w:ind w:left="376"/>
              <w:rPr>
                <w:rFonts w:hint="eastAsia"/>
              </w:rPr>
            </w:pPr>
            <w:r>
              <w:rPr>
                <w:color w:val="FF0000"/>
                <w:spacing w:val="-4"/>
              </w:rPr>
              <w:t>公安部令第</w:t>
            </w:r>
            <w:r>
              <w:rPr>
                <w:color w:val="FF0000"/>
                <w:spacing w:val="-23"/>
              </w:rPr>
              <w:t xml:space="preserve"> </w:t>
            </w:r>
            <w:r>
              <w:rPr>
                <w:color w:val="FF0000"/>
                <w:spacing w:val="-4"/>
              </w:rPr>
              <w:t>121</w:t>
            </w:r>
            <w:r>
              <w:rPr>
                <w:color w:val="FF0000"/>
                <w:spacing w:val="-34"/>
              </w:rPr>
              <w:t xml:space="preserve"> </w:t>
            </w:r>
            <w:r>
              <w:rPr>
                <w:color w:val="FF0000"/>
                <w:spacing w:val="-4"/>
              </w:rPr>
              <w:t>号</w:t>
            </w:r>
          </w:p>
        </w:tc>
        <w:tc>
          <w:tcPr>
            <w:tcW w:w="1558" w:type="dxa"/>
          </w:tcPr>
          <w:p w14:paraId="6ED2AF0E" w14:textId="77777777" w:rsidR="00924397" w:rsidRDefault="00924397"/>
        </w:tc>
      </w:tr>
      <w:tr w:rsidR="00924397" w14:paraId="30E70229" w14:textId="77777777">
        <w:trPr>
          <w:trHeight w:val="628"/>
        </w:trPr>
        <w:tc>
          <w:tcPr>
            <w:tcW w:w="1111" w:type="dxa"/>
          </w:tcPr>
          <w:p w14:paraId="4AF71B14" w14:textId="77777777" w:rsidR="00924397" w:rsidRDefault="00000000">
            <w:pPr>
              <w:pStyle w:val="TableText"/>
              <w:spacing w:before="137" w:line="239" w:lineRule="auto"/>
              <w:ind w:left="563"/>
              <w:rPr>
                <w:rFonts w:hint="eastAsia"/>
              </w:rPr>
            </w:pPr>
            <w:r>
              <w:rPr>
                <w:spacing w:val="-3"/>
              </w:rPr>
              <w:t>92.</w:t>
            </w:r>
          </w:p>
        </w:tc>
        <w:tc>
          <w:tcPr>
            <w:tcW w:w="4024" w:type="dxa"/>
          </w:tcPr>
          <w:p w14:paraId="04D6A5A3" w14:textId="77777777" w:rsidR="00924397" w:rsidRDefault="00000000">
            <w:pPr>
              <w:pStyle w:val="TableText"/>
              <w:spacing w:before="70" w:line="281" w:lineRule="auto"/>
              <w:ind w:left="113" w:right="136" w:hanging="5"/>
              <w:rPr>
                <w:rFonts w:hint="eastAsia"/>
                <w:lang w:eastAsia="zh-CN"/>
              </w:rPr>
            </w:pPr>
            <w:r>
              <w:rPr>
                <w:spacing w:val="-1"/>
                <w:lang w:eastAsia="zh-CN"/>
              </w:rPr>
              <w:t>机关、团体、企业、事业、单位消防安全管理规</w:t>
            </w:r>
            <w:r>
              <w:rPr>
                <w:lang w:eastAsia="zh-CN"/>
              </w:rPr>
              <w:t>定</w:t>
            </w:r>
          </w:p>
        </w:tc>
        <w:tc>
          <w:tcPr>
            <w:tcW w:w="1429" w:type="dxa"/>
          </w:tcPr>
          <w:p w14:paraId="399D09C0" w14:textId="77777777" w:rsidR="00924397" w:rsidRDefault="00000000">
            <w:pPr>
              <w:pStyle w:val="TableText"/>
              <w:spacing w:before="269"/>
              <w:ind w:left="270"/>
              <w:rPr>
                <w:rFonts w:hint="eastAsia"/>
              </w:rPr>
            </w:pPr>
            <w:r>
              <w:rPr>
                <w:spacing w:val="-1"/>
              </w:rPr>
              <w:t>2001-10-19</w:t>
            </w:r>
          </w:p>
        </w:tc>
        <w:tc>
          <w:tcPr>
            <w:tcW w:w="1261" w:type="dxa"/>
          </w:tcPr>
          <w:p w14:paraId="588BD2AE" w14:textId="77777777" w:rsidR="00924397" w:rsidRDefault="00000000">
            <w:pPr>
              <w:pStyle w:val="TableText"/>
              <w:spacing w:before="269"/>
              <w:ind w:left="185"/>
              <w:rPr>
                <w:rFonts w:hint="eastAsia"/>
              </w:rPr>
            </w:pPr>
            <w:r>
              <w:rPr>
                <w:spacing w:val="-1"/>
              </w:rPr>
              <w:t>2002-05-01</w:t>
            </w:r>
          </w:p>
        </w:tc>
        <w:tc>
          <w:tcPr>
            <w:tcW w:w="2015" w:type="dxa"/>
          </w:tcPr>
          <w:p w14:paraId="071E4571" w14:textId="77777777" w:rsidR="00924397" w:rsidRDefault="00924397"/>
        </w:tc>
        <w:tc>
          <w:tcPr>
            <w:tcW w:w="1757" w:type="dxa"/>
          </w:tcPr>
          <w:p w14:paraId="2F5AA691" w14:textId="77777777" w:rsidR="00924397" w:rsidRDefault="00000000">
            <w:pPr>
              <w:pStyle w:val="TableText"/>
              <w:spacing w:before="227" w:line="219" w:lineRule="auto"/>
              <w:ind w:left="619"/>
              <w:rPr>
                <w:rFonts w:hint="eastAsia"/>
              </w:rPr>
            </w:pPr>
            <w:r>
              <w:rPr>
                <w:spacing w:val="-5"/>
              </w:rPr>
              <w:t>公安部</w:t>
            </w:r>
          </w:p>
        </w:tc>
        <w:tc>
          <w:tcPr>
            <w:tcW w:w="2168" w:type="dxa"/>
          </w:tcPr>
          <w:p w14:paraId="43B4CA17" w14:textId="77777777" w:rsidR="00924397" w:rsidRDefault="00000000">
            <w:pPr>
              <w:pStyle w:val="TableText"/>
              <w:spacing w:before="226" w:line="219" w:lineRule="auto"/>
              <w:ind w:left="419"/>
              <w:rPr>
                <w:rFonts w:hint="eastAsia"/>
              </w:rPr>
            </w:pPr>
            <w:r>
              <w:rPr>
                <w:spacing w:val="-3"/>
              </w:rPr>
              <w:t>公安部令第</w:t>
            </w:r>
            <w:r>
              <w:rPr>
                <w:spacing w:val="-33"/>
              </w:rPr>
              <w:t xml:space="preserve"> </w:t>
            </w:r>
            <w:r>
              <w:rPr>
                <w:spacing w:val="-3"/>
              </w:rPr>
              <w:t>61</w:t>
            </w:r>
            <w:r>
              <w:rPr>
                <w:spacing w:val="-35"/>
              </w:rPr>
              <w:t xml:space="preserve"> </w:t>
            </w:r>
            <w:r>
              <w:rPr>
                <w:spacing w:val="-3"/>
              </w:rPr>
              <w:t>号</w:t>
            </w:r>
          </w:p>
        </w:tc>
        <w:tc>
          <w:tcPr>
            <w:tcW w:w="1558" w:type="dxa"/>
          </w:tcPr>
          <w:p w14:paraId="09B99DCA" w14:textId="77777777" w:rsidR="00924397" w:rsidRDefault="00924397"/>
        </w:tc>
      </w:tr>
      <w:tr w:rsidR="00924397" w14:paraId="3CE80F13" w14:textId="77777777">
        <w:trPr>
          <w:trHeight w:val="365"/>
        </w:trPr>
        <w:tc>
          <w:tcPr>
            <w:tcW w:w="1111" w:type="dxa"/>
          </w:tcPr>
          <w:p w14:paraId="294AA614" w14:textId="77777777" w:rsidR="00924397" w:rsidRDefault="00000000">
            <w:pPr>
              <w:pStyle w:val="TableText"/>
              <w:spacing w:before="138" w:line="222" w:lineRule="auto"/>
              <w:ind w:left="563"/>
              <w:rPr>
                <w:rFonts w:hint="eastAsia"/>
              </w:rPr>
            </w:pPr>
            <w:r>
              <w:rPr>
                <w:spacing w:val="-3"/>
              </w:rPr>
              <w:t>93.</w:t>
            </w:r>
          </w:p>
        </w:tc>
        <w:tc>
          <w:tcPr>
            <w:tcW w:w="4024" w:type="dxa"/>
          </w:tcPr>
          <w:p w14:paraId="2FD2162C" w14:textId="77777777" w:rsidR="00924397" w:rsidRDefault="00000000">
            <w:pPr>
              <w:pStyle w:val="TableText"/>
              <w:spacing w:before="95" w:line="219" w:lineRule="auto"/>
              <w:ind w:left="108"/>
              <w:rPr>
                <w:rFonts w:hint="eastAsia"/>
                <w:lang w:eastAsia="zh-CN"/>
              </w:rPr>
            </w:pPr>
            <w:r>
              <w:rPr>
                <w:spacing w:val="-1"/>
                <w:lang w:eastAsia="zh-CN"/>
              </w:rPr>
              <w:t>仓库防火安全管理规则</w:t>
            </w:r>
          </w:p>
        </w:tc>
        <w:tc>
          <w:tcPr>
            <w:tcW w:w="1429" w:type="dxa"/>
          </w:tcPr>
          <w:p w14:paraId="29A965B6" w14:textId="77777777" w:rsidR="00924397" w:rsidRDefault="00000000">
            <w:pPr>
              <w:pStyle w:val="TableText"/>
              <w:spacing w:before="138" w:line="222" w:lineRule="auto"/>
              <w:ind w:left="325"/>
              <w:rPr>
                <w:rFonts w:hint="eastAsia"/>
              </w:rPr>
            </w:pPr>
            <w:r>
              <w:rPr>
                <w:spacing w:val="-2"/>
              </w:rPr>
              <w:t>1990-3-22</w:t>
            </w:r>
          </w:p>
        </w:tc>
        <w:tc>
          <w:tcPr>
            <w:tcW w:w="1261" w:type="dxa"/>
          </w:tcPr>
          <w:p w14:paraId="62AFB4C8" w14:textId="77777777" w:rsidR="00924397" w:rsidRDefault="00000000">
            <w:pPr>
              <w:pStyle w:val="TableText"/>
              <w:spacing w:before="138" w:line="222" w:lineRule="auto"/>
              <w:ind w:left="242"/>
              <w:rPr>
                <w:rFonts w:hint="eastAsia"/>
              </w:rPr>
            </w:pPr>
            <w:r>
              <w:rPr>
                <w:spacing w:val="-3"/>
              </w:rPr>
              <w:t>1990-3-22</w:t>
            </w:r>
          </w:p>
        </w:tc>
        <w:tc>
          <w:tcPr>
            <w:tcW w:w="2015" w:type="dxa"/>
          </w:tcPr>
          <w:p w14:paraId="09B7494E" w14:textId="77777777" w:rsidR="00924397" w:rsidRDefault="00924397"/>
        </w:tc>
        <w:tc>
          <w:tcPr>
            <w:tcW w:w="1757" w:type="dxa"/>
          </w:tcPr>
          <w:p w14:paraId="5783F759" w14:textId="77777777" w:rsidR="00924397" w:rsidRDefault="00000000">
            <w:pPr>
              <w:pStyle w:val="TableText"/>
              <w:spacing w:before="95" w:line="219" w:lineRule="auto"/>
              <w:ind w:left="619"/>
              <w:rPr>
                <w:rFonts w:hint="eastAsia"/>
              </w:rPr>
            </w:pPr>
            <w:r>
              <w:rPr>
                <w:spacing w:val="-5"/>
              </w:rPr>
              <w:t>公安部</w:t>
            </w:r>
          </w:p>
        </w:tc>
        <w:tc>
          <w:tcPr>
            <w:tcW w:w="2168" w:type="dxa"/>
          </w:tcPr>
          <w:p w14:paraId="7CB4EC24" w14:textId="77777777" w:rsidR="00924397" w:rsidRDefault="00000000">
            <w:pPr>
              <w:pStyle w:val="TableText"/>
              <w:spacing w:before="95" w:line="219" w:lineRule="auto"/>
              <w:ind w:left="465"/>
              <w:rPr>
                <w:rFonts w:hint="eastAsia"/>
              </w:rPr>
            </w:pPr>
            <w:r>
              <w:rPr>
                <w:spacing w:val="-4"/>
              </w:rPr>
              <w:t>公安部令第</w:t>
            </w:r>
            <w:r>
              <w:rPr>
                <w:spacing w:val="-31"/>
              </w:rPr>
              <w:t xml:space="preserve"> </w:t>
            </w:r>
            <w:r>
              <w:rPr>
                <w:spacing w:val="-4"/>
              </w:rPr>
              <w:t>6</w:t>
            </w:r>
            <w:r>
              <w:rPr>
                <w:spacing w:val="-34"/>
              </w:rPr>
              <w:t xml:space="preserve"> </w:t>
            </w:r>
            <w:r>
              <w:rPr>
                <w:spacing w:val="-4"/>
              </w:rPr>
              <w:t>号</w:t>
            </w:r>
          </w:p>
        </w:tc>
        <w:tc>
          <w:tcPr>
            <w:tcW w:w="1558" w:type="dxa"/>
          </w:tcPr>
          <w:p w14:paraId="43D426FA" w14:textId="77777777" w:rsidR="00924397" w:rsidRDefault="00924397"/>
        </w:tc>
      </w:tr>
      <w:tr w:rsidR="00924397" w14:paraId="0C168250" w14:textId="77777777">
        <w:trPr>
          <w:trHeight w:val="367"/>
        </w:trPr>
        <w:tc>
          <w:tcPr>
            <w:tcW w:w="1111" w:type="dxa"/>
          </w:tcPr>
          <w:p w14:paraId="2D9725F8" w14:textId="77777777" w:rsidR="00924397" w:rsidRDefault="00000000">
            <w:pPr>
              <w:pStyle w:val="TableText"/>
              <w:spacing w:before="138" w:line="224" w:lineRule="auto"/>
              <w:ind w:left="563"/>
              <w:rPr>
                <w:rFonts w:hint="eastAsia"/>
              </w:rPr>
            </w:pPr>
            <w:r>
              <w:rPr>
                <w:spacing w:val="-3"/>
              </w:rPr>
              <w:t>94.</w:t>
            </w:r>
          </w:p>
        </w:tc>
        <w:tc>
          <w:tcPr>
            <w:tcW w:w="4024" w:type="dxa"/>
          </w:tcPr>
          <w:p w14:paraId="1A985B4F" w14:textId="77777777" w:rsidR="00924397" w:rsidRDefault="00000000">
            <w:pPr>
              <w:pStyle w:val="TableText"/>
              <w:spacing w:before="95" w:line="219" w:lineRule="auto"/>
              <w:ind w:left="109"/>
              <w:rPr>
                <w:rFonts w:hint="eastAsia"/>
              </w:rPr>
            </w:pPr>
            <w:r>
              <w:rPr>
                <w:spacing w:val="-1"/>
              </w:rPr>
              <w:t>环境监测管理办法</w:t>
            </w:r>
          </w:p>
        </w:tc>
        <w:tc>
          <w:tcPr>
            <w:tcW w:w="1429" w:type="dxa"/>
          </w:tcPr>
          <w:p w14:paraId="61F3B2B9" w14:textId="77777777" w:rsidR="00924397" w:rsidRDefault="00000000">
            <w:pPr>
              <w:pStyle w:val="TableText"/>
              <w:spacing w:before="138" w:line="224" w:lineRule="auto"/>
              <w:ind w:left="270"/>
              <w:rPr>
                <w:rFonts w:hint="eastAsia"/>
              </w:rPr>
            </w:pPr>
            <w:r>
              <w:rPr>
                <w:spacing w:val="-1"/>
              </w:rPr>
              <w:t>2007-09-01</w:t>
            </w:r>
          </w:p>
        </w:tc>
        <w:tc>
          <w:tcPr>
            <w:tcW w:w="1261" w:type="dxa"/>
          </w:tcPr>
          <w:p w14:paraId="5D1C58EB" w14:textId="77777777" w:rsidR="00924397" w:rsidRDefault="00000000">
            <w:pPr>
              <w:pStyle w:val="TableText"/>
              <w:spacing w:before="138" w:line="224" w:lineRule="auto"/>
              <w:ind w:left="185"/>
              <w:rPr>
                <w:rFonts w:hint="eastAsia"/>
              </w:rPr>
            </w:pPr>
            <w:r>
              <w:rPr>
                <w:spacing w:val="-1"/>
              </w:rPr>
              <w:t>2007-09-01</w:t>
            </w:r>
          </w:p>
        </w:tc>
        <w:tc>
          <w:tcPr>
            <w:tcW w:w="2015" w:type="dxa"/>
          </w:tcPr>
          <w:p w14:paraId="238C16ED" w14:textId="77777777" w:rsidR="00924397" w:rsidRDefault="00924397"/>
        </w:tc>
        <w:tc>
          <w:tcPr>
            <w:tcW w:w="1757" w:type="dxa"/>
          </w:tcPr>
          <w:p w14:paraId="5058369F" w14:textId="77777777" w:rsidR="00924397" w:rsidRDefault="00000000">
            <w:pPr>
              <w:pStyle w:val="TableText"/>
              <w:spacing w:before="95" w:line="220" w:lineRule="auto"/>
              <w:ind w:left="362"/>
              <w:rPr>
                <w:rFonts w:hint="eastAsia"/>
              </w:rPr>
            </w:pPr>
            <w:r>
              <w:rPr>
                <w:spacing w:val="-5"/>
              </w:rPr>
              <w:t>国家环保总局</w:t>
            </w:r>
          </w:p>
        </w:tc>
        <w:tc>
          <w:tcPr>
            <w:tcW w:w="2168" w:type="dxa"/>
          </w:tcPr>
          <w:p w14:paraId="63345843" w14:textId="77777777" w:rsidR="00924397" w:rsidRDefault="00000000">
            <w:pPr>
              <w:pStyle w:val="TableText"/>
              <w:spacing w:before="94" w:line="219" w:lineRule="auto"/>
              <w:ind w:left="145"/>
              <w:rPr>
                <w:rFonts w:hint="eastAsia"/>
              </w:rPr>
            </w:pPr>
            <w:r>
              <w:rPr>
                <w:spacing w:val="-2"/>
              </w:rPr>
              <w:t>环境保护总局令第</w:t>
            </w:r>
            <w:r>
              <w:rPr>
                <w:spacing w:val="-30"/>
              </w:rPr>
              <w:t xml:space="preserve"> </w:t>
            </w:r>
            <w:r>
              <w:rPr>
                <w:spacing w:val="-2"/>
              </w:rPr>
              <w:t>39</w:t>
            </w:r>
            <w:r>
              <w:rPr>
                <w:spacing w:val="-36"/>
              </w:rPr>
              <w:t xml:space="preserve"> </w:t>
            </w:r>
            <w:r>
              <w:rPr>
                <w:spacing w:val="-2"/>
              </w:rPr>
              <w:t>号</w:t>
            </w:r>
          </w:p>
        </w:tc>
        <w:tc>
          <w:tcPr>
            <w:tcW w:w="1558" w:type="dxa"/>
          </w:tcPr>
          <w:p w14:paraId="6A2AEEC2" w14:textId="77777777" w:rsidR="00924397" w:rsidRDefault="00924397"/>
        </w:tc>
      </w:tr>
    </w:tbl>
    <w:p w14:paraId="5691F7E0" w14:textId="77777777" w:rsidR="00924397" w:rsidRDefault="00924397"/>
    <w:p w14:paraId="38DF2AC9" w14:textId="77777777" w:rsidR="00924397" w:rsidRDefault="00924397">
      <w:pPr>
        <w:sectPr w:rsidR="00924397">
          <w:footerReference w:type="default" r:id="rId23"/>
          <w:pgSz w:w="16839" w:h="11906"/>
          <w:pgMar w:top="1091" w:right="755" w:bottom="1631" w:left="754" w:header="1076" w:footer="1417" w:gutter="0"/>
          <w:cols w:space="720"/>
        </w:sectPr>
      </w:pPr>
    </w:p>
    <w:p w14:paraId="647935C3" w14:textId="77777777" w:rsidR="00924397" w:rsidRDefault="00924397">
      <w:pPr>
        <w:spacing w:before="111"/>
      </w:pPr>
    </w:p>
    <w:p w14:paraId="19106464"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3A9DE18F" w14:textId="77777777">
        <w:trPr>
          <w:trHeight w:val="369"/>
        </w:trPr>
        <w:tc>
          <w:tcPr>
            <w:tcW w:w="1111" w:type="dxa"/>
          </w:tcPr>
          <w:p w14:paraId="24E80F0C" w14:textId="77777777" w:rsidR="00924397" w:rsidRDefault="00000000">
            <w:pPr>
              <w:pStyle w:val="TableText"/>
              <w:spacing w:before="139" w:line="221" w:lineRule="auto"/>
              <w:ind w:left="379"/>
              <w:rPr>
                <w:rFonts w:hint="eastAsia"/>
              </w:rPr>
            </w:pPr>
            <w:r>
              <w:rPr>
                <w:spacing w:val="-4"/>
              </w:rPr>
              <w:t>序号</w:t>
            </w:r>
          </w:p>
        </w:tc>
        <w:tc>
          <w:tcPr>
            <w:tcW w:w="4024" w:type="dxa"/>
          </w:tcPr>
          <w:p w14:paraId="7595F41B"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14C2AB38"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0B2F3D1E"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2E485D19"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29286093"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0D0DAEBD"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60F53923" w14:textId="77777777" w:rsidR="00924397" w:rsidRDefault="00000000">
            <w:pPr>
              <w:pStyle w:val="TableText"/>
              <w:spacing w:before="139" w:line="221" w:lineRule="auto"/>
              <w:ind w:left="604"/>
              <w:rPr>
                <w:rFonts w:hint="eastAsia"/>
              </w:rPr>
            </w:pPr>
            <w:r>
              <w:rPr>
                <w:spacing w:val="-5"/>
              </w:rPr>
              <w:t>备注</w:t>
            </w:r>
          </w:p>
        </w:tc>
      </w:tr>
      <w:tr w:rsidR="00924397" w14:paraId="75F84BF7" w14:textId="77777777">
        <w:trPr>
          <w:trHeight w:val="364"/>
        </w:trPr>
        <w:tc>
          <w:tcPr>
            <w:tcW w:w="1111" w:type="dxa"/>
          </w:tcPr>
          <w:p w14:paraId="55E30FBA" w14:textId="77777777" w:rsidR="00924397" w:rsidRDefault="00000000">
            <w:pPr>
              <w:pStyle w:val="TableText"/>
              <w:spacing w:before="135" w:line="224" w:lineRule="auto"/>
              <w:ind w:left="563"/>
              <w:rPr>
                <w:rFonts w:hint="eastAsia"/>
              </w:rPr>
            </w:pPr>
            <w:r>
              <w:rPr>
                <w:spacing w:val="-3"/>
              </w:rPr>
              <w:t>95.</w:t>
            </w:r>
          </w:p>
        </w:tc>
        <w:tc>
          <w:tcPr>
            <w:tcW w:w="4024" w:type="dxa"/>
          </w:tcPr>
          <w:p w14:paraId="02DF382D" w14:textId="77777777" w:rsidR="00924397" w:rsidRDefault="00000000">
            <w:pPr>
              <w:pStyle w:val="TableText"/>
              <w:spacing w:before="91" w:line="219" w:lineRule="auto"/>
              <w:ind w:left="109"/>
              <w:rPr>
                <w:rFonts w:hint="eastAsia"/>
                <w:lang w:eastAsia="zh-CN"/>
              </w:rPr>
            </w:pPr>
            <w:r>
              <w:rPr>
                <w:spacing w:val="-1"/>
                <w:lang w:eastAsia="zh-CN"/>
              </w:rPr>
              <w:t>全国机动车尾气排放监测管理制度</w:t>
            </w:r>
          </w:p>
        </w:tc>
        <w:tc>
          <w:tcPr>
            <w:tcW w:w="1429" w:type="dxa"/>
          </w:tcPr>
          <w:p w14:paraId="487AD583" w14:textId="77777777" w:rsidR="00924397" w:rsidRDefault="00000000">
            <w:pPr>
              <w:pStyle w:val="TableText"/>
              <w:spacing w:before="135" w:line="224" w:lineRule="auto"/>
              <w:ind w:left="270"/>
              <w:rPr>
                <w:rFonts w:hint="eastAsia"/>
              </w:rPr>
            </w:pPr>
            <w:r>
              <w:rPr>
                <w:spacing w:val="-1"/>
              </w:rPr>
              <w:t>2001-10-19</w:t>
            </w:r>
          </w:p>
        </w:tc>
        <w:tc>
          <w:tcPr>
            <w:tcW w:w="1261" w:type="dxa"/>
          </w:tcPr>
          <w:p w14:paraId="2B5DE127" w14:textId="77777777" w:rsidR="00924397" w:rsidRDefault="00000000">
            <w:pPr>
              <w:pStyle w:val="TableText"/>
              <w:spacing w:before="135" w:line="224" w:lineRule="auto"/>
              <w:ind w:left="185"/>
              <w:rPr>
                <w:rFonts w:hint="eastAsia"/>
              </w:rPr>
            </w:pPr>
            <w:r>
              <w:rPr>
                <w:spacing w:val="-1"/>
              </w:rPr>
              <w:t>2002-05-01</w:t>
            </w:r>
          </w:p>
        </w:tc>
        <w:tc>
          <w:tcPr>
            <w:tcW w:w="2015" w:type="dxa"/>
          </w:tcPr>
          <w:p w14:paraId="4B93687D" w14:textId="77777777" w:rsidR="00924397" w:rsidRDefault="00924397"/>
        </w:tc>
        <w:tc>
          <w:tcPr>
            <w:tcW w:w="1757" w:type="dxa"/>
          </w:tcPr>
          <w:p w14:paraId="711C5CA6" w14:textId="77777777" w:rsidR="00924397" w:rsidRDefault="00000000">
            <w:pPr>
              <w:pStyle w:val="TableText"/>
              <w:spacing w:before="92" w:line="220" w:lineRule="auto"/>
              <w:ind w:left="362"/>
              <w:rPr>
                <w:rFonts w:hint="eastAsia"/>
              </w:rPr>
            </w:pPr>
            <w:r>
              <w:rPr>
                <w:spacing w:val="-5"/>
              </w:rPr>
              <w:t>国家环保总局</w:t>
            </w:r>
          </w:p>
        </w:tc>
        <w:tc>
          <w:tcPr>
            <w:tcW w:w="2168" w:type="dxa"/>
          </w:tcPr>
          <w:p w14:paraId="681B32F4" w14:textId="77777777" w:rsidR="00924397" w:rsidRDefault="00000000">
            <w:pPr>
              <w:pStyle w:val="TableText"/>
              <w:spacing w:before="92" w:line="219" w:lineRule="auto"/>
              <w:ind w:left="459"/>
              <w:rPr>
                <w:rFonts w:hint="eastAsia"/>
              </w:rPr>
            </w:pPr>
            <w:r>
              <w:rPr>
                <w:spacing w:val="-2"/>
              </w:rPr>
              <w:t>环监字第</w:t>
            </w:r>
            <w:r>
              <w:rPr>
                <w:spacing w:val="-36"/>
              </w:rPr>
              <w:t xml:space="preserve"> </w:t>
            </w:r>
            <w:r>
              <w:rPr>
                <w:spacing w:val="-2"/>
              </w:rPr>
              <w:t>087</w:t>
            </w:r>
            <w:r>
              <w:rPr>
                <w:spacing w:val="-35"/>
              </w:rPr>
              <w:t xml:space="preserve"> </w:t>
            </w:r>
            <w:r>
              <w:rPr>
                <w:spacing w:val="-2"/>
              </w:rPr>
              <w:t>号</w:t>
            </w:r>
          </w:p>
        </w:tc>
        <w:tc>
          <w:tcPr>
            <w:tcW w:w="1558" w:type="dxa"/>
          </w:tcPr>
          <w:p w14:paraId="767EB525" w14:textId="77777777" w:rsidR="00924397" w:rsidRDefault="00924397"/>
        </w:tc>
      </w:tr>
      <w:tr w:rsidR="00924397" w14:paraId="610A76DF" w14:textId="77777777">
        <w:trPr>
          <w:trHeight w:val="364"/>
        </w:trPr>
        <w:tc>
          <w:tcPr>
            <w:tcW w:w="1111" w:type="dxa"/>
          </w:tcPr>
          <w:p w14:paraId="518748ED" w14:textId="77777777" w:rsidR="00924397" w:rsidRDefault="00000000">
            <w:pPr>
              <w:pStyle w:val="TableText"/>
              <w:spacing w:before="135" w:line="224" w:lineRule="auto"/>
              <w:ind w:left="563"/>
              <w:rPr>
                <w:rFonts w:hint="eastAsia"/>
              </w:rPr>
            </w:pPr>
            <w:r>
              <w:rPr>
                <w:spacing w:val="-3"/>
              </w:rPr>
              <w:t>96.</w:t>
            </w:r>
          </w:p>
        </w:tc>
        <w:tc>
          <w:tcPr>
            <w:tcW w:w="4024" w:type="dxa"/>
          </w:tcPr>
          <w:p w14:paraId="4E059239" w14:textId="77777777" w:rsidR="00924397" w:rsidRDefault="00000000">
            <w:pPr>
              <w:pStyle w:val="TableText"/>
              <w:spacing w:before="92" w:line="220" w:lineRule="auto"/>
              <w:ind w:left="111"/>
              <w:rPr>
                <w:rFonts w:hint="eastAsia"/>
                <w:lang w:eastAsia="zh-CN"/>
              </w:rPr>
            </w:pPr>
            <w:r>
              <w:rPr>
                <w:spacing w:val="-1"/>
                <w:lang w:eastAsia="zh-CN"/>
              </w:rPr>
              <w:t>建设项目环境保护设计规定</w:t>
            </w:r>
          </w:p>
        </w:tc>
        <w:tc>
          <w:tcPr>
            <w:tcW w:w="1429" w:type="dxa"/>
          </w:tcPr>
          <w:p w14:paraId="46C784A6" w14:textId="77777777" w:rsidR="00924397" w:rsidRDefault="00000000">
            <w:pPr>
              <w:pStyle w:val="TableText"/>
              <w:spacing w:before="135" w:line="224" w:lineRule="auto"/>
              <w:ind w:left="270"/>
              <w:rPr>
                <w:rFonts w:hint="eastAsia"/>
              </w:rPr>
            </w:pPr>
            <w:r>
              <w:rPr>
                <w:spacing w:val="-1"/>
              </w:rPr>
              <w:t>2001-06-01</w:t>
            </w:r>
          </w:p>
        </w:tc>
        <w:tc>
          <w:tcPr>
            <w:tcW w:w="1261" w:type="dxa"/>
          </w:tcPr>
          <w:p w14:paraId="6F38BC61" w14:textId="77777777" w:rsidR="00924397" w:rsidRDefault="00000000">
            <w:pPr>
              <w:pStyle w:val="TableText"/>
              <w:spacing w:before="135" w:line="224" w:lineRule="auto"/>
              <w:ind w:left="185"/>
              <w:rPr>
                <w:rFonts w:hint="eastAsia"/>
              </w:rPr>
            </w:pPr>
            <w:r>
              <w:rPr>
                <w:spacing w:val="-1"/>
              </w:rPr>
              <w:t>2001-06-01</w:t>
            </w:r>
          </w:p>
        </w:tc>
        <w:tc>
          <w:tcPr>
            <w:tcW w:w="2015" w:type="dxa"/>
          </w:tcPr>
          <w:p w14:paraId="6E9FBA8A" w14:textId="77777777" w:rsidR="00924397" w:rsidRDefault="00924397"/>
        </w:tc>
        <w:tc>
          <w:tcPr>
            <w:tcW w:w="1757" w:type="dxa"/>
          </w:tcPr>
          <w:p w14:paraId="00C43028" w14:textId="77777777" w:rsidR="00924397" w:rsidRDefault="00000000">
            <w:pPr>
              <w:pStyle w:val="TableText"/>
              <w:spacing w:before="92" w:line="220" w:lineRule="auto"/>
              <w:ind w:left="362"/>
              <w:rPr>
                <w:rFonts w:hint="eastAsia"/>
              </w:rPr>
            </w:pPr>
            <w:r>
              <w:rPr>
                <w:color w:val="333333"/>
                <w:spacing w:val="-5"/>
              </w:rPr>
              <w:t>国家环保总局</w:t>
            </w:r>
          </w:p>
        </w:tc>
        <w:tc>
          <w:tcPr>
            <w:tcW w:w="2168" w:type="dxa"/>
          </w:tcPr>
          <w:p w14:paraId="017810ED" w14:textId="77777777" w:rsidR="00924397" w:rsidRDefault="00000000">
            <w:pPr>
              <w:pStyle w:val="TableText"/>
              <w:spacing w:before="92" w:line="219" w:lineRule="auto"/>
              <w:ind w:left="162"/>
              <w:rPr>
                <w:rFonts w:hint="eastAsia"/>
              </w:rPr>
            </w:pPr>
            <w:r>
              <w:rPr>
                <w:color w:val="333333"/>
                <w:spacing w:val="-4"/>
              </w:rPr>
              <w:t>国家环境保护局令</w:t>
            </w:r>
            <w:r>
              <w:rPr>
                <w:color w:val="333333"/>
                <w:spacing w:val="-25"/>
              </w:rPr>
              <w:t xml:space="preserve"> </w:t>
            </w:r>
            <w:r>
              <w:rPr>
                <w:color w:val="333333"/>
                <w:spacing w:val="-4"/>
              </w:rPr>
              <w:t>14</w:t>
            </w:r>
            <w:r>
              <w:rPr>
                <w:color w:val="333333"/>
                <w:spacing w:val="-37"/>
              </w:rPr>
              <w:t xml:space="preserve"> </w:t>
            </w:r>
            <w:r>
              <w:rPr>
                <w:color w:val="333333"/>
                <w:spacing w:val="-4"/>
              </w:rPr>
              <w:t>号</w:t>
            </w:r>
          </w:p>
        </w:tc>
        <w:tc>
          <w:tcPr>
            <w:tcW w:w="1558" w:type="dxa"/>
          </w:tcPr>
          <w:p w14:paraId="762E15E2" w14:textId="77777777" w:rsidR="00924397" w:rsidRDefault="00924397"/>
        </w:tc>
      </w:tr>
      <w:tr w:rsidR="00924397" w14:paraId="6F5E513E" w14:textId="77777777">
        <w:trPr>
          <w:trHeight w:val="364"/>
        </w:trPr>
        <w:tc>
          <w:tcPr>
            <w:tcW w:w="1111" w:type="dxa"/>
          </w:tcPr>
          <w:p w14:paraId="697F2C97" w14:textId="77777777" w:rsidR="00924397" w:rsidRDefault="00000000">
            <w:pPr>
              <w:pStyle w:val="TableText"/>
              <w:spacing w:before="136" w:line="223" w:lineRule="auto"/>
              <w:ind w:left="563"/>
              <w:rPr>
                <w:rFonts w:hint="eastAsia"/>
              </w:rPr>
            </w:pPr>
            <w:r>
              <w:rPr>
                <w:spacing w:val="-3"/>
              </w:rPr>
              <w:t>97.</w:t>
            </w:r>
          </w:p>
        </w:tc>
        <w:tc>
          <w:tcPr>
            <w:tcW w:w="4024" w:type="dxa"/>
          </w:tcPr>
          <w:p w14:paraId="4EDE860E" w14:textId="77777777" w:rsidR="00924397" w:rsidRDefault="00000000">
            <w:pPr>
              <w:pStyle w:val="TableText"/>
              <w:spacing w:before="93" w:line="219" w:lineRule="auto"/>
              <w:ind w:left="111"/>
              <w:rPr>
                <w:rFonts w:hint="eastAsia"/>
              </w:rPr>
            </w:pPr>
            <w:r>
              <w:rPr>
                <w:spacing w:val="-1"/>
              </w:rPr>
              <w:t>污染源监测管理办法</w:t>
            </w:r>
          </w:p>
        </w:tc>
        <w:tc>
          <w:tcPr>
            <w:tcW w:w="1429" w:type="dxa"/>
          </w:tcPr>
          <w:p w14:paraId="49C9A1D3" w14:textId="77777777" w:rsidR="00924397" w:rsidRDefault="00000000">
            <w:pPr>
              <w:pStyle w:val="TableText"/>
              <w:spacing w:before="136" w:line="223" w:lineRule="auto"/>
              <w:ind w:left="270"/>
              <w:rPr>
                <w:rFonts w:hint="eastAsia"/>
              </w:rPr>
            </w:pPr>
            <w:r>
              <w:rPr>
                <w:spacing w:val="-1"/>
              </w:rPr>
              <w:t>2001-11-05</w:t>
            </w:r>
          </w:p>
        </w:tc>
        <w:tc>
          <w:tcPr>
            <w:tcW w:w="1261" w:type="dxa"/>
          </w:tcPr>
          <w:p w14:paraId="5751F437" w14:textId="77777777" w:rsidR="00924397" w:rsidRDefault="00000000">
            <w:pPr>
              <w:pStyle w:val="TableText"/>
              <w:spacing w:before="136" w:line="223" w:lineRule="auto"/>
              <w:ind w:left="185"/>
              <w:rPr>
                <w:rFonts w:hint="eastAsia"/>
              </w:rPr>
            </w:pPr>
            <w:r>
              <w:rPr>
                <w:spacing w:val="-1"/>
              </w:rPr>
              <w:t>2001-11-05</w:t>
            </w:r>
          </w:p>
        </w:tc>
        <w:tc>
          <w:tcPr>
            <w:tcW w:w="2015" w:type="dxa"/>
          </w:tcPr>
          <w:p w14:paraId="7E12D6A4" w14:textId="77777777" w:rsidR="00924397" w:rsidRDefault="00000000">
            <w:pPr>
              <w:pStyle w:val="TableText"/>
              <w:spacing w:before="69" w:line="220" w:lineRule="auto"/>
              <w:ind w:left="830"/>
              <w:rPr>
                <w:rFonts w:hint="eastAsia"/>
              </w:rPr>
            </w:pPr>
            <w:r>
              <w:rPr>
                <w:color w:val="FF0000"/>
                <w:spacing w:val="-4"/>
              </w:rPr>
              <w:t>废止</w:t>
            </w:r>
          </w:p>
        </w:tc>
        <w:tc>
          <w:tcPr>
            <w:tcW w:w="1757" w:type="dxa"/>
          </w:tcPr>
          <w:p w14:paraId="33C14AAA" w14:textId="77777777" w:rsidR="00924397" w:rsidRDefault="00000000">
            <w:pPr>
              <w:pStyle w:val="TableText"/>
              <w:spacing w:before="93" w:line="220" w:lineRule="auto"/>
              <w:ind w:left="362"/>
              <w:rPr>
                <w:rFonts w:hint="eastAsia"/>
              </w:rPr>
            </w:pPr>
            <w:r>
              <w:rPr>
                <w:color w:val="333333"/>
                <w:spacing w:val="-5"/>
              </w:rPr>
              <w:t>国家环保总局</w:t>
            </w:r>
          </w:p>
        </w:tc>
        <w:tc>
          <w:tcPr>
            <w:tcW w:w="2168" w:type="dxa"/>
          </w:tcPr>
          <w:p w14:paraId="195A239E" w14:textId="77777777" w:rsidR="00924397" w:rsidRDefault="00000000">
            <w:pPr>
              <w:pStyle w:val="TableText"/>
              <w:spacing w:before="93" w:line="219" w:lineRule="auto"/>
              <w:ind w:left="325"/>
              <w:rPr>
                <w:rFonts w:hint="eastAsia"/>
              </w:rPr>
            </w:pPr>
            <w:r>
              <w:rPr>
                <w:spacing w:val="-4"/>
              </w:rPr>
              <w:t>环发</w:t>
            </w:r>
            <w:r>
              <w:rPr>
                <w:spacing w:val="-24"/>
              </w:rPr>
              <w:t xml:space="preserve"> </w:t>
            </w:r>
            <w:r>
              <w:rPr>
                <w:spacing w:val="-4"/>
              </w:rPr>
              <w:t>1999</w:t>
            </w:r>
            <w:r>
              <w:rPr>
                <w:spacing w:val="-41"/>
              </w:rPr>
              <w:t xml:space="preserve"> </w:t>
            </w:r>
            <w:r>
              <w:rPr>
                <w:spacing w:val="-4"/>
              </w:rPr>
              <w:t>第</w:t>
            </w:r>
            <w:r>
              <w:rPr>
                <w:spacing w:val="-35"/>
              </w:rPr>
              <w:t xml:space="preserve"> </w:t>
            </w:r>
            <w:r>
              <w:rPr>
                <w:spacing w:val="-4"/>
              </w:rPr>
              <w:t>246</w:t>
            </w:r>
            <w:r>
              <w:rPr>
                <w:spacing w:val="-34"/>
              </w:rPr>
              <w:t xml:space="preserve"> </w:t>
            </w:r>
            <w:r>
              <w:rPr>
                <w:spacing w:val="-4"/>
              </w:rPr>
              <w:t>号</w:t>
            </w:r>
          </w:p>
        </w:tc>
        <w:tc>
          <w:tcPr>
            <w:tcW w:w="1558" w:type="dxa"/>
          </w:tcPr>
          <w:p w14:paraId="32151F4B" w14:textId="77777777" w:rsidR="00924397" w:rsidRDefault="00924397"/>
        </w:tc>
      </w:tr>
      <w:tr w:rsidR="00924397" w14:paraId="696FF8B0" w14:textId="77777777">
        <w:trPr>
          <w:trHeight w:val="365"/>
        </w:trPr>
        <w:tc>
          <w:tcPr>
            <w:tcW w:w="1111" w:type="dxa"/>
          </w:tcPr>
          <w:p w14:paraId="105F9EED" w14:textId="77777777" w:rsidR="00924397" w:rsidRDefault="00000000">
            <w:pPr>
              <w:pStyle w:val="TableText"/>
              <w:spacing w:before="139" w:line="221" w:lineRule="auto"/>
              <w:ind w:left="563"/>
              <w:rPr>
                <w:rFonts w:hint="eastAsia"/>
              </w:rPr>
            </w:pPr>
            <w:r>
              <w:rPr>
                <w:spacing w:val="-3"/>
              </w:rPr>
              <w:t>98.</w:t>
            </w:r>
          </w:p>
        </w:tc>
        <w:tc>
          <w:tcPr>
            <w:tcW w:w="4024" w:type="dxa"/>
          </w:tcPr>
          <w:p w14:paraId="3F60B70D" w14:textId="77777777" w:rsidR="00924397" w:rsidRDefault="00000000">
            <w:pPr>
              <w:pStyle w:val="TableText"/>
              <w:spacing w:before="94" w:line="219" w:lineRule="auto"/>
              <w:ind w:left="109"/>
              <w:rPr>
                <w:rFonts w:hint="eastAsia"/>
                <w:lang w:eastAsia="zh-CN"/>
              </w:rPr>
            </w:pPr>
            <w:r>
              <w:rPr>
                <w:spacing w:val="-1"/>
                <w:lang w:eastAsia="zh-CN"/>
              </w:rPr>
              <w:t>城市节约用水管理规定</w:t>
            </w:r>
          </w:p>
        </w:tc>
        <w:tc>
          <w:tcPr>
            <w:tcW w:w="1429" w:type="dxa"/>
          </w:tcPr>
          <w:p w14:paraId="7C5B361A" w14:textId="77777777" w:rsidR="00924397" w:rsidRDefault="00000000">
            <w:pPr>
              <w:pStyle w:val="TableText"/>
              <w:spacing w:before="139" w:line="221" w:lineRule="auto"/>
              <w:ind w:left="282"/>
              <w:rPr>
                <w:rFonts w:hint="eastAsia"/>
              </w:rPr>
            </w:pPr>
            <w:r>
              <w:rPr>
                <w:spacing w:val="-2"/>
              </w:rPr>
              <w:t>1989-01-01</w:t>
            </w:r>
          </w:p>
        </w:tc>
        <w:tc>
          <w:tcPr>
            <w:tcW w:w="1261" w:type="dxa"/>
          </w:tcPr>
          <w:p w14:paraId="52376F1E" w14:textId="77777777" w:rsidR="00924397" w:rsidRDefault="00000000">
            <w:pPr>
              <w:pStyle w:val="TableText"/>
              <w:spacing w:before="139" w:line="221" w:lineRule="auto"/>
              <w:ind w:left="197"/>
              <w:rPr>
                <w:rFonts w:hint="eastAsia"/>
              </w:rPr>
            </w:pPr>
            <w:r>
              <w:rPr>
                <w:spacing w:val="-2"/>
              </w:rPr>
              <w:t>1989-01-01</w:t>
            </w:r>
          </w:p>
        </w:tc>
        <w:tc>
          <w:tcPr>
            <w:tcW w:w="2015" w:type="dxa"/>
          </w:tcPr>
          <w:p w14:paraId="33AEAC7D" w14:textId="77777777" w:rsidR="00924397" w:rsidRDefault="00924397"/>
        </w:tc>
        <w:tc>
          <w:tcPr>
            <w:tcW w:w="1757" w:type="dxa"/>
          </w:tcPr>
          <w:p w14:paraId="4F1C020A" w14:textId="77777777" w:rsidR="00924397" w:rsidRDefault="00000000">
            <w:pPr>
              <w:pStyle w:val="TableText"/>
              <w:spacing w:before="94" w:line="219" w:lineRule="auto"/>
              <w:ind w:left="615"/>
              <w:rPr>
                <w:rFonts w:hint="eastAsia"/>
              </w:rPr>
            </w:pPr>
            <w:r>
              <w:rPr>
                <w:spacing w:val="-4"/>
              </w:rPr>
              <w:t>建设部</w:t>
            </w:r>
          </w:p>
        </w:tc>
        <w:tc>
          <w:tcPr>
            <w:tcW w:w="2168" w:type="dxa"/>
          </w:tcPr>
          <w:p w14:paraId="0087102E" w14:textId="77777777" w:rsidR="00924397" w:rsidRDefault="00000000">
            <w:pPr>
              <w:pStyle w:val="TableText"/>
              <w:spacing w:before="93" w:line="219" w:lineRule="auto"/>
              <w:ind w:left="416"/>
              <w:rPr>
                <w:rFonts w:hint="eastAsia"/>
              </w:rPr>
            </w:pPr>
            <w:r>
              <w:rPr>
                <w:spacing w:val="-3"/>
              </w:rPr>
              <w:t>建设部令第</w:t>
            </w:r>
            <w:r>
              <w:rPr>
                <w:spacing w:val="-30"/>
              </w:rPr>
              <w:t xml:space="preserve"> </w:t>
            </w:r>
            <w:r>
              <w:rPr>
                <w:spacing w:val="-3"/>
              </w:rPr>
              <w:t>01</w:t>
            </w:r>
            <w:r>
              <w:rPr>
                <w:spacing w:val="-34"/>
              </w:rPr>
              <w:t xml:space="preserve"> </w:t>
            </w:r>
            <w:r>
              <w:rPr>
                <w:spacing w:val="-3"/>
              </w:rPr>
              <w:t>号</w:t>
            </w:r>
          </w:p>
        </w:tc>
        <w:tc>
          <w:tcPr>
            <w:tcW w:w="1558" w:type="dxa"/>
          </w:tcPr>
          <w:p w14:paraId="58846051" w14:textId="77777777" w:rsidR="00924397" w:rsidRDefault="00924397"/>
        </w:tc>
      </w:tr>
      <w:tr w:rsidR="00924397" w14:paraId="0F0F1AB0" w14:textId="77777777">
        <w:trPr>
          <w:trHeight w:val="365"/>
        </w:trPr>
        <w:tc>
          <w:tcPr>
            <w:tcW w:w="1111" w:type="dxa"/>
          </w:tcPr>
          <w:p w14:paraId="07A46782" w14:textId="77777777" w:rsidR="00924397" w:rsidRDefault="00000000">
            <w:pPr>
              <w:pStyle w:val="TableText"/>
              <w:spacing w:before="138" w:line="222" w:lineRule="auto"/>
              <w:ind w:left="563"/>
              <w:rPr>
                <w:rFonts w:hint="eastAsia"/>
              </w:rPr>
            </w:pPr>
            <w:r>
              <w:rPr>
                <w:spacing w:val="-3"/>
              </w:rPr>
              <w:t>99.</w:t>
            </w:r>
          </w:p>
        </w:tc>
        <w:tc>
          <w:tcPr>
            <w:tcW w:w="4024" w:type="dxa"/>
          </w:tcPr>
          <w:p w14:paraId="4923AB76" w14:textId="77777777" w:rsidR="00924397" w:rsidRDefault="00000000">
            <w:pPr>
              <w:pStyle w:val="TableText"/>
              <w:spacing w:before="93" w:line="219" w:lineRule="auto"/>
              <w:ind w:left="120"/>
              <w:rPr>
                <w:rFonts w:hint="eastAsia"/>
              </w:rPr>
            </w:pPr>
            <w:r>
              <w:rPr>
                <w:spacing w:val="-3"/>
              </w:rPr>
              <w:t>防雷减灾管理办法</w:t>
            </w:r>
          </w:p>
        </w:tc>
        <w:tc>
          <w:tcPr>
            <w:tcW w:w="1429" w:type="dxa"/>
          </w:tcPr>
          <w:p w14:paraId="7875A169" w14:textId="77777777" w:rsidR="00924397" w:rsidRDefault="00000000">
            <w:pPr>
              <w:pStyle w:val="TableText"/>
              <w:spacing w:before="138" w:line="222" w:lineRule="auto"/>
              <w:ind w:left="314"/>
              <w:rPr>
                <w:rFonts w:hint="eastAsia"/>
              </w:rPr>
            </w:pPr>
            <w:r>
              <w:rPr>
                <w:spacing w:val="-1"/>
              </w:rPr>
              <w:t>2013-5-31</w:t>
            </w:r>
          </w:p>
        </w:tc>
        <w:tc>
          <w:tcPr>
            <w:tcW w:w="1261" w:type="dxa"/>
          </w:tcPr>
          <w:p w14:paraId="53BE274A" w14:textId="77777777" w:rsidR="00924397" w:rsidRDefault="00000000">
            <w:pPr>
              <w:pStyle w:val="TableText"/>
              <w:spacing w:before="92"/>
              <w:ind w:left="231"/>
              <w:rPr>
                <w:rFonts w:hint="eastAsia"/>
              </w:rPr>
            </w:pPr>
            <w:r>
              <w:rPr>
                <w:spacing w:val="-1"/>
              </w:rPr>
              <w:t>2013-6-01</w:t>
            </w:r>
          </w:p>
        </w:tc>
        <w:tc>
          <w:tcPr>
            <w:tcW w:w="2015" w:type="dxa"/>
          </w:tcPr>
          <w:p w14:paraId="40F61C52" w14:textId="77777777" w:rsidR="00924397" w:rsidRDefault="00924397"/>
        </w:tc>
        <w:tc>
          <w:tcPr>
            <w:tcW w:w="1757" w:type="dxa"/>
          </w:tcPr>
          <w:p w14:paraId="3CA958D8" w14:textId="77777777" w:rsidR="00924397" w:rsidRDefault="00000000">
            <w:pPr>
              <w:pStyle w:val="TableText"/>
              <w:spacing w:before="93" w:line="219" w:lineRule="auto"/>
              <w:ind w:left="451"/>
              <w:rPr>
                <w:rFonts w:hint="eastAsia"/>
              </w:rPr>
            </w:pPr>
            <w:r>
              <w:rPr>
                <w:spacing w:val="-5"/>
              </w:rPr>
              <w:t>国家气象局</w:t>
            </w:r>
          </w:p>
        </w:tc>
        <w:tc>
          <w:tcPr>
            <w:tcW w:w="2168" w:type="dxa"/>
          </w:tcPr>
          <w:p w14:paraId="47C23541" w14:textId="77777777" w:rsidR="00924397" w:rsidRDefault="00000000">
            <w:pPr>
              <w:pStyle w:val="TableText"/>
              <w:spacing w:before="93" w:line="219" w:lineRule="auto"/>
              <w:ind w:left="342"/>
              <w:rPr>
                <w:rFonts w:hint="eastAsia"/>
              </w:rPr>
            </w:pPr>
            <w:r>
              <w:rPr>
                <w:spacing w:val="-4"/>
              </w:rPr>
              <w:t>中国气象局第</w:t>
            </w:r>
            <w:r>
              <w:rPr>
                <w:spacing w:val="-33"/>
              </w:rPr>
              <w:t xml:space="preserve"> </w:t>
            </w:r>
            <w:r>
              <w:rPr>
                <w:spacing w:val="-4"/>
              </w:rPr>
              <w:t>24</w:t>
            </w:r>
            <w:r>
              <w:rPr>
                <w:spacing w:val="-36"/>
              </w:rPr>
              <w:t xml:space="preserve"> </w:t>
            </w:r>
            <w:r>
              <w:rPr>
                <w:spacing w:val="-4"/>
              </w:rPr>
              <w:t>号</w:t>
            </w:r>
          </w:p>
        </w:tc>
        <w:tc>
          <w:tcPr>
            <w:tcW w:w="1558" w:type="dxa"/>
          </w:tcPr>
          <w:p w14:paraId="0081CFD7" w14:textId="77777777" w:rsidR="00924397" w:rsidRDefault="00924397"/>
        </w:tc>
      </w:tr>
      <w:tr w:rsidR="00924397" w14:paraId="2D3B99DA" w14:textId="77777777">
        <w:trPr>
          <w:trHeight w:val="365"/>
        </w:trPr>
        <w:tc>
          <w:tcPr>
            <w:tcW w:w="1111" w:type="dxa"/>
          </w:tcPr>
          <w:p w14:paraId="517F9287" w14:textId="77777777" w:rsidR="00924397" w:rsidRDefault="00000000">
            <w:pPr>
              <w:pStyle w:val="TableText"/>
              <w:spacing w:before="138" w:line="222" w:lineRule="auto"/>
              <w:ind w:left="576"/>
              <w:rPr>
                <w:rFonts w:hint="eastAsia"/>
              </w:rPr>
            </w:pPr>
            <w:r>
              <w:rPr>
                <w:spacing w:val="-5"/>
              </w:rPr>
              <w:t>100.</w:t>
            </w:r>
          </w:p>
        </w:tc>
        <w:tc>
          <w:tcPr>
            <w:tcW w:w="4024" w:type="dxa"/>
          </w:tcPr>
          <w:p w14:paraId="26251A0D" w14:textId="77777777" w:rsidR="00924397" w:rsidRDefault="00000000">
            <w:pPr>
              <w:pStyle w:val="TableText"/>
              <w:spacing w:before="95" w:line="213" w:lineRule="auto"/>
              <w:ind w:left="109"/>
              <w:rPr>
                <w:rFonts w:hint="eastAsia"/>
                <w:lang w:eastAsia="zh-CN"/>
              </w:rPr>
            </w:pPr>
            <w:r>
              <w:rPr>
                <w:spacing w:val="-1"/>
                <w:lang w:eastAsia="zh-CN"/>
              </w:rPr>
              <w:t>承装（修、试）电力设施许可证管理办法_</w:t>
            </w:r>
          </w:p>
        </w:tc>
        <w:tc>
          <w:tcPr>
            <w:tcW w:w="1429" w:type="dxa"/>
          </w:tcPr>
          <w:p w14:paraId="78652E26" w14:textId="77777777" w:rsidR="00924397" w:rsidRDefault="00000000">
            <w:pPr>
              <w:pStyle w:val="TableText"/>
              <w:spacing w:before="138" w:line="222" w:lineRule="auto"/>
              <w:ind w:left="270"/>
              <w:rPr>
                <w:rFonts w:hint="eastAsia"/>
              </w:rPr>
            </w:pPr>
            <w:r>
              <w:rPr>
                <w:spacing w:val="-1"/>
              </w:rPr>
              <w:t>2004-12-27</w:t>
            </w:r>
          </w:p>
        </w:tc>
        <w:tc>
          <w:tcPr>
            <w:tcW w:w="1261" w:type="dxa"/>
          </w:tcPr>
          <w:p w14:paraId="5CA8684E" w14:textId="77777777" w:rsidR="00924397" w:rsidRDefault="00000000">
            <w:pPr>
              <w:pStyle w:val="TableText"/>
              <w:spacing w:before="94"/>
              <w:ind w:left="274"/>
              <w:rPr>
                <w:rFonts w:hint="eastAsia"/>
              </w:rPr>
            </w:pPr>
            <w:r>
              <w:rPr>
                <w:spacing w:val="-2"/>
              </w:rPr>
              <w:t>2015-3-1</w:t>
            </w:r>
          </w:p>
        </w:tc>
        <w:tc>
          <w:tcPr>
            <w:tcW w:w="2015" w:type="dxa"/>
          </w:tcPr>
          <w:p w14:paraId="43B665F5" w14:textId="77777777" w:rsidR="00924397" w:rsidRDefault="00924397"/>
        </w:tc>
        <w:tc>
          <w:tcPr>
            <w:tcW w:w="1757" w:type="dxa"/>
          </w:tcPr>
          <w:p w14:paraId="477237E1" w14:textId="77777777" w:rsidR="00924397" w:rsidRDefault="00000000">
            <w:pPr>
              <w:pStyle w:val="TableText"/>
              <w:spacing w:before="95" w:line="219" w:lineRule="auto"/>
              <w:ind w:left="271"/>
              <w:rPr>
                <w:rFonts w:hint="eastAsia"/>
              </w:rPr>
            </w:pPr>
            <w:r>
              <w:rPr>
                <w:spacing w:val="-4"/>
              </w:rPr>
              <w:t>国家电力监管委</w:t>
            </w:r>
          </w:p>
        </w:tc>
        <w:tc>
          <w:tcPr>
            <w:tcW w:w="2168" w:type="dxa"/>
          </w:tcPr>
          <w:p w14:paraId="03D67E58" w14:textId="77777777" w:rsidR="00924397" w:rsidRDefault="00000000">
            <w:pPr>
              <w:pStyle w:val="TableText"/>
              <w:spacing w:before="95" w:line="219" w:lineRule="auto"/>
              <w:ind w:left="526"/>
              <w:rPr>
                <w:rFonts w:hint="eastAsia"/>
              </w:rPr>
            </w:pPr>
            <w:r>
              <w:rPr>
                <w:spacing w:val="-7"/>
              </w:rPr>
              <w:t>电监会</w:t>
            </w:r>
            <w:r>
              <w:rPr>
                <w:spacing w:val="-35"/>
              </w:rPr>
              <w:t xml:space="preserve"> </w:t>
            </w:r>
            <w:r>
              <w:rPr>
                <w:spacing w:val="-7"/>
              </w:rPr>
              <w:t>28</w:t>
            </w:r>
            <w:r>
              <w:rPr>
                <w:spacing w:val="-37"/>
              </w:rPr>
              <w:t xml:space="preserve"> </w:t>
            </w:r>
            <w:r>
              <w:rPr>
                <w:spacing w:val="-7"/>
              </w:rPr>
              <w:t>号令</w:t>
            </w:r>
          </w:p>
        </w:tc>
        <w:tc>
          <w:tcPr>
            <w:tcW w:w="1558" w:type="dxa"/>
          </w:tcPr>
          <w:p w14:paraId="56B9B402" w14:textId="77777777" w:rsidR="00924397" w:rsidRDefault="00924397"/>
        </w:tc>
      </w:tr>
      <w:tr w:rsidR="00924397" w14:paraId="6231A6DD" w14:textId="77777777">
        <w:trPr>
          <w:trHeight w:val="365"/>
        </w:trPr>
        <w:tc>
          <w:tcPr>
            <w:tcW w:w="1111" w:type="dxa"/>
          </w:tcPr>
          <w:p w14:paraId="628A13F7" w14:textId="77777777" w:rsidR="00924397" w:rsidRDefault="00000000">
            <w:pPr>
              <w:pStyle w:val="TableText"/>
              <w:spacing w:before="138" w:line="222" w:lineRule="auto"/>
              <w:ind w:left="576"/>
              <w:rPr>
                <w:rFonts w:hint="eastAsia"/>
              </w:rPr>
            </w:pPr>
            <w:r>
              <w:rPr>
                <w:spacing w:val="-5"/>
              </w:rPr>
              <w:t>101.</w:t>
            </w:r>
          </w:p>
        </w:tc>
        <w:tc>
          <w:tcPr>
            <w:tcW w:w="4024" w:type="dxa"/>
          </w:tcPr>
          <w:p w14:paraId="662CC76A" w14:textId="77777777" w:rsidR="00924397" w:rsidRDefault="00000000">
            <w:pPr>
              <w:pStyle w:val="TableText"/>
              <w:spacing w:before="95" w:line="219" w:lineRule="auto"/>
              <w:ind w:left="130"/>
              <w:rPr>
                <w:rFonts w:hint="eastAsia"/>
                <w:lang w:eastAsia="zh-CN"/>
              </w:rPr>
            </w:pPr>
            <w:r>
              <w:rPr>
                <w:spacing w:val="-3"/>
                <w:lang w:eastAsia="zh-CN"/>
              </w:rPr>
              <w:t>电力安全生产监督管理办法</w:t>
            </w:r>
          </w:p>
        </w:tc>
        <w:tc>
          <w:tcPr>
            <w:tcW w:w="1429" w:type="dxa"/>
          </w:tcPr>
          <w:p w14:paraId="5EEB21CC" w14:textId="77777777" w:rsidR="00924397" w:rsidRDefault="00000000">
            <w:pPr>
              <w:pStyle w:val="TableText"/>
              <w:spacing w:before="138" w:line="222" w:lineRule="auto"/>
              <w:ind w:left="314"/>
              <w:rPr>
                <w:rFonts w:hint="eastAsia"/>
              </w:rPr>
            </w:pPr>
            <w:r>
              <w:rPr>
                <w:spacing w:val="-1"/>
              </w:rPr>
              <w:t>2015-2-17</w:t>
            </w:r>
          </w:p>
        </w:tc>
        <w:tc>
          <w:tcPr>
            <w:tcW w:w="1261" w:type="dxa"/>
          </w:tcPr>
          <w:p w14:paraId="7D7C6559" w14:textId="77777777" w:rsidR="00924397" w:rsidRDefault="00000000">
            <w:pPr>
              <w:pStyle w:val="TableText"/>
              <w:spacing w:before="94"/>
              <w:ind w:left="274"/>
              <w:rPr>
                <w:rFonts w:hint="eastAsia"/>
              </w:rPr>
            </w:pPr>
            <w:r>
              <w:rPr>
                <w:spacing w:val="-2"/>
              </w:rPr>
              <w:t>2015-3-1</w:t>
            </w:r>
          </w:p>
        </w:tc>
        <w:tc>
          <w:tcPr>
            <w:tcW w:w="2015" w:type="dxa"/>
          </w:tcPr>
          <w:p w14:paraId="28490A29" w14:textId="77777777" w:rsidR="00924397" w:rsidRDefault="00924397"/>
        </w:tc>
        <w:tc>
          <w:tcPr>
            <w:tcW w:w="1757" w:type="dxa"/>
          </w:tcPr>
          <w:p w14:paraId="15178011" w14:textId="77777777" w:rsidR="00924397" w:rsidRDefault="00000000">
            <w:pPr>
              <w:pStyle w:val="TableText"/>
              <w:spacing w:before="95" w:line="219" w:lineRule="auto"/>
              <w:ind w:left="451"/>
              <w:rPr>
                <w:rFonts w:hint="eastAsia"/>
              </w:rPr>
            </w:pPr>
            <w:r>
              <w:rPr>
                <w:spacing w:val="-5"/>
              </w:rPr>
              <w:t>国家发改委</w:t>
            </w:r>
          </w:p>
        </w:tc>
        <w:tc>
          <w:tcPr>
            <w:tcW w:w="2168" w:type="dxa"/>
          </w:tcPr>
          <w:p w14:paraId="4198D65B" w14:textId="77777777" w:rsidR="00924397" w:rsidRDefault="00000000">
            <w:pPr>
              <w:pStyle w:val="TableText"/>
              <w:spacing w:before="95" w:line="219" w:lineRule="auto"/>
              <w:ind w:left="431"/>
              <w:rPr>
                <w:rFonts w:hint="eastAsia"/>
              </w:rPr>
            </w:pPr>
            <w:r>
              <w:rPr>
                <w:spacing w:val="-5"/>
              </w:rPr>
              <w:t>国家发改委</w:t>
            </w:r>
            <w:r>
              <w:rPr>
                <w:spacing w:val="-29"/>
              </w:rPr>
              <w:t xml:space="preserve"> </w:t>
            </w:r>
            <w:r>
              <w:rPr>
                <w:spacing w:val="-5"/>
              </w:rPr>
              <w:t>21</w:t>
            </w:r>
            <w:r>
              <w:rPr>
                <w:spacing w:val="-35"/>
              </w:rPr>
              <w:t xml:space="preserve"> </w:t>
            </w:r>
            <w:r>
              <w:rPr>
                <w:spacing w:val="-5"/>
              </w:rPr>
              <w:t>号</w:t>
            </w:r>
          </w:p>
        </w:tc>
        <w:tc>
          <w:tcPr>
            <w:tcW w:w="1558" w:type="dxa"/>
          </w:tcPr>
          <w:p w14:paraId="1F643428" w14:textId="77777777" w:rsidR="00924397" w:rsidRDefault="00924397"/>
        </w:tc>
      </w:tr>
      <w:tr w:rsidR="00924397" w14:paraId="0201B9F7" w14:textId="77777777">
        <w:trPr>
          <w:trHeight w:val="365"/>
        </w:trPr>
        <w:tc>
          <w:tcPr>
            <w:tcW w:w="1111" w:type="dxa"/>
          </w:tcPr>
          <w:p w14:paraId="25DB5F4D" w14:textId="77777777" w:rsidR="00924397" w:rsidRDefault="00000000">
            <w:pPr>
              <w:pStyle w:val="TableText"/>
              <w:spacing w:before="70" w:line="239" w:lineRule="auto"/>
              <w:ind w:left="552"/>
              <w:rPr>
                <w:rFonts w:hint="eastAsia"/>
              </w:rPr>
            </w:pPr>
            <w:r>
              <w:rPr>
                <w:spacing w:val="-5"/>
              </w:rPr>
              <w:t>102.</w:t>
            </w:r>
          </w:p>
        </w:tc>
        <w:tc>
          <w:tcPr>
            <w:tcW w:w="4024" w:type="dxa"/>
          </w:tcPr>
          <w:p w14:paraId="6BE3DFD7" w14:textId="77777777" w:rsidR="00924397" w:rsidRDefault="00000000">
            <w:pPr>
              <w:pStyle w:val="TableText"/>
              <w:spacing w:before="94" w:line="219" w:lineRule="auto"/>
              <w:ind w:left="112"/>
              <w:rPr>
                <w:rFonts w:hint="eastAsia"/>
                <w:lang w:eastAsia="zh-CN"/>
              </w:rPr>
            </w:pPr>
            <w:r>
              <w:rPr>
                <w:color w:val="FF0000"/>
                <w:spacing w:val="-1"/>
                <w:lang w:eastAsia="zh-CN"/>
              </w:rPr>
              <w:t>企业安全生产责任体系五落实五到位规定</w:t>
            </w:r>
          </w:p>
        </w:tc>
        <w:tc>
          <w:tcPr>
            <w:tcW w:w="1429" w:type="dxa"/>
          </w:tcPr>
          <w:p w14:paraId="200F3744" w14:textId="77777777" w:rsidR="00924397" w:rsidRDefault="00000000">
            <w:pPr>
              <w:pStyle w:val="TableText"/>
              <w:spacing w:before="137" w:line="223" w:lineRule="auto"/>
              <w:ind w:left="270"/>
              <w:rPr>
                <w:rFonts w:hint="eastAsia"/>
              </w:rPr>
            </w:pPr>
            <w:r>
              <w:rPr>
                <w:spacing w:val="-1"/>
              </w:rPr>
              <w:t>2015-03-26</w:t>
            </w:r>
          </w:p>
        </w:tc>
        <w:tc>
          <w:tcPr>
            <w:tcW w:w="1261" w:type="dxa"/>
          </w:tcPr>
          <w:p w14:paraId="02C7DE6F" w14:textId="77777777" w:rsidR="00924397" w:rsidRDefault="00000000">
            <w:pPr>
              <w:pStyle w:val="TableText"/>
              <w:spacing w:before="137" w:line="223" w:lineRule="auto"/>
              <w:ind w:left="185"/>
              <w:rPr>
                <w:rFonts w:hint="eastAsia"/>
              </w:rPr>
            </w:pPr>
            <w:r>
              <w:rPr>
                <w:spacing w:val="-1"/>
              </w:rPr>
              <w:t>2015-05-01</w:t>
            </w:r>
          </w:p>
        </w:tc>
        <w:tc>
          <w:tcPr>
            <w:tcW w:w="2015" w:type="dxa"/>
          </w:tcPr>
          <w:p w14:paraId="48ACFAAD" w14:textId="77777777" w:rsidR="00924397" w:rsidRDefault="00924397"/>
        </w:tc>
        <w:tc>
          <w:tcPr>
            <w:tcW w:w="1757" w:type="dxa"/>
          </w:tcPr>
          <w:p w14:paraId="2F199B17" w14:textId="77777777" w:rsidR="00924397" w:rsidRDefault="00000000">
            <w:pPr>
              <w:pStyle w:val="TableText"/>
              <w:spacing w:before="137" w:line="220" w:lineRule="auto"/>
              <w:ind w:left="362"/>
              <w:rPr>
                <w:rFonts w:hint="eastAsia"/>
              </w:rPr>
            </w:pPr>
            <w:r>
              <w:rPr>
                <w:spacing w:val="-5"/>
              </w:rPr>
              <w:t>国家安监总局</w:t>
            </w:r>
          </w:p>
        </w:tc>
        <w:tc>
          <w:tcPr>
            <w:tcW w:w="2168" w:type="dxa"/>
          </w:tcPr>
          <w:p w14:paraId="045F7C7A" w14:textId="77777777" w:rsidR="00924397" w:rsidRDefault="00000000">
            <w:pPr>
              <w:pStyle w:val="TableText"/>
              <w:spacing w:before="138" w:line="219" w:lineRule="auto"/>
              <w:ind w:left="170"/>
              <w:rPr>
                <w:rFonts w:hint="eastAsia"/>
              </w:rPr>
            </w:pPr>
            <w:r>
              <w:rPr>
                <w:spacing w:val="-1"/>
              </w:rPr>
              <w:t>安监总办〔2015〕27</w:t>
            </w:r>
            <w:r>
              <w:rPr>
                <w:spacing w:val="-32"/>
              </w:rPr>
              <w:t xml:space="preserve"> </w:t>
            </w:r>
            <w:r>
              <w:rPr>
                <w:spacing w:val="-1"/>
              </w:rPr>
              <w:t>号</w:t>
            </w:r>
          </w:p>
        </w:tc>
        <w:tc>
          <w:tcPr>
            <w:tcW w:w="1558" w:type="dxa"/>
          </w:tcPr>
          <w:p w14:paraId="5E3713DC" w14:textId="77777777" w:rsidR="00924397" w:rsidRDefault="00924397"/>
        </w:tc>
      </w:tr>
      <w:tr w:rsidR="00924397" w14:paraId="73E98AEA" w14:textId="77777777">
        <w:trPr>
          <w:trHeight w:val="365"/>
        </w:trPr>
        <w:tc>
          <w:tcPr>
            <w:tcW w:w="1111" w:type="dxa"/>
          </w:tcPr>
          <w:p w14:paraId="1747E072" w14:textId="77777777" w:rsidR="00924397" w:rsidRDefault="00000000">
            <w:pPr>
              <w:pStyle w:val="TableText"/>
              <w:spacing w:before="137" w:line="223" w:lineRule="auto"/>
              <w:ind w:left="552"/>
              <w:rPr>
                <w:rFonts w:hint="eastAsia"/>
              </w:rPr>
            </w:pPr>
            <w:r>
              <w:rPr>
                <w:spacing w:val="-5"/>
              </w:rPr>
              <w:t>103.</w:t>
            </w:r>
          </w:p>
        </w:tc>
        <w:tc>
          <w:tcPr>
            <w:tcW w:w="4024" w:type="dxa"/>
          </w:tcPr>
          <w:p w14:paraId="3B7A333C" w14:textId="77777777" w:rsidR="00924397" w:rsidRDefault="00000000">
            <w:pPr>
              <w:pStyle w:val="TableText"/>
              <w:spacing w:before="137" w:line="219" w:lineRule="auto"/>
              <w:ind w:left="111"/>
              <w:rPr>
                <w:rFonts w:hint="eastAsia"/>
                <w:lang w:eastAsia="zh-CN"/>
              </w:rPr>
            </w:pPr>
            <w:r>
              <w:rPr>
                <w:spacing w:val="-1"/>
                <w:lang w:eastAsia="zh-CN"/>
              </w:rPr>
              <w:t>建设项目竣工环境保护验收管理办法</w:t>
            </w:r>
          </w:p>
        </w:tc>
        <w:tc>
          <w:tcPr>
            <w:tcW w:w="1429" w:type="dxa"/>
          </w:tcPr>
          <w:p w14:paraId="5A0C49A8" w14:textId="77777777" w:rsidR="00924397" w:rsidRDefault="00000000">
            <w:pPr>
              <w:pStyle w:val="TableText"/>
              <w:spacing w:before="137" w:line="223" w:lineRule="auto"/>
              <w:ind w:left="270"/>
              <w:rPr>
                <w:rFonts w:hint="eastAsia"/>
              </w:rPr>
            </w:pPr>
            <w:r>
              <w:rPr>
                <w:spacing w:val="-1"/>
              </w:rPr>
              <w:t>2010-12-22</w:t>
            </w:r>
          </w:p>
        </w:tc>
        <w:tc>
          <w:tcPr>
            <w:tcW w:w="1261" w:type="dxa"/>
          </w:tcPr>
          <w:p w14:paraId="2472891A" w14:textId="77777777" w:rsidR="00924397" w:rsidRDefault="00000000">
            <w:pPr>
              <w:pStyle w:val="TableText"/>
              <w:spacing w:before="137" w:line="223" w:lineRule="auto"/>
              <w:ind w:left="185"/>
              <w:rPr>
                <w:rFonts w:hint="eastAsia"/>
              </w:rPr>
            </w:pPr>
            <w:r>
              <w:rPr>
                <w:spacing w:val="-1"/>
              </w:rPr>
              <w:t>2010-12-22</w:t>
            </w:r>
          </w:p>
        </w:tc>
        <w:tc>
          <w:tcPr>
            <w:tcW w:w="2015" w:type="dxa"/>
          </w:tcPr>
          <w:p w14:paraId="59026078" w14:textId="77777777" w:rsidR="00924397" w:rsidRDefault="00000000">
            <w:pPr>
              <w:pStyle w:val="TableText"/>
              <w:spacing w:before="137" w:line="219" w:lineRule="auto"/>
              <w:ind w:left="180"/>
              <w:rPr>
                <w:rFonts w:hint="eastAsia"/>
              </w:rPr>
            </w:pPr>
            <w:r>
              <w:rPr>
                <w:spacing w:val="-9"/>
              </w:rPr>
              <w:t>2021</w:t>
            </w:r>
            <w:r>
              <w:rPr>
                <w:spacing w:val="-31"/>
              </w:rPr>
              <w:t xml:space="preserve"> </w:t>
            </w:r>
            <w:r>
              <w:rPr>
                <w:spacing w:val="-9"/>
              </w:rPr>
              <w:t>年</w:t>
            </w:r>
            <w:r>
              <w:rPr>
                <w:spacing w:val="-24"/>
              </w:rPr>
              <w:t xml:space="preserve"> </w:t>
            </w:r>
            <w:r>
              <w:rPr>
                <w:spacing w:val="-9"/>
              </w:rPr>
              <w:t>1</w:t>
            </w:r>
            <w:r>
              <w:rPr>
                <w:spacing w:val="-34"/>
              </w:rPr>
              <w:t xml:space="preserve"> </w:t>
            </w:r>
            <w:r>
              <w:rPr>
                <w:spacing w:val="-9"/>
              </w:rPr>
              <w:t>月</w:t>
            </w:r>
            <w:r>
              <w:rPr>
                <w:spacing w:val="-38"/>
              </w:rPr>
              <w:t xml:space="preserve"> </w:t>
            </w:r>
            <w:r>
              <w:rPr>
                <w:spacing w:val="-9"/>
              </w:rPr>
              <w:t>4 日废止</w:t>
            </w:r>
          </w:p>
        </w:tc>
        <w:tc>
          <w:tcPr>
            <w:tcW w:w="1757" w:type="dxa"/>
          </w:tcPr>
          <w:p w14:paraId="4B3BB402" w14:textId="77777777" w:rsidR="00924397" w:rsidRDefault="00000000">
            <w:pPr>
              <w:pStyle w:val="TableText"/>
              <w:spacing w:before="137" w:line="220" w:lineRule="auto"/>
              <w:ind w:left="362"/>
              <w:rPr>
                <w:rFonts w:hint="eastAsia"/>
              </w:rPr>
            </w:pPr>
            <w:r>
              <w:rPr>
                <w:spacing w:val="-5"/>
              </w:rPr>
              <w:t>国家环保总局</w:t>
            </w:r>
          </w:p>
        </w:tc>
        <w:tc>
          <w:tcPr>
            <w:tcW w:w="2168" w:type="dxa"/>
          </w:tcPr>
          <w:p w14:paraId="4C759774" w14:textId="77777777" w:rsidR="00924397" w:rsidRDefault="00000000">
            <w:pPr>
              <w:pStyle w:val="TableText"/>
              <w:spacing w:before="137" w:line="219" w:lineRule="auto"/>
              <w:ind w:left="325"/>
              <w:rPr>
                <w:rFonts w:hint="eastAsia"/>
              </w:rPr>
            </w:pPr>
            <w:r>
              <w:rPr>
                <w:spacing w:val="1"/>
              </w:rPr>
              <w:t>环保总局令第</w:t>
            </w:r>
            <w:r>
              <w:rPr>
                <w:spacing w:val="-19"/>
              </w:rPr>
              <w:t xml:space="preserve"> </w:t>
            </w:r>
            <w:r>
              <w:rPr>
                <w:spacing w:val="1"/>
              </w:rPr>
              <w:t>13号</w:t>
            </w:r>
          </w:p>
        </w:tc>
        <w:tc>
          <w:tcPr>
            <w:tcW w:w="1558" w:type="dxa"/>
          </w:tcPr>
          <w:p w14:paraId="5640181A" w14:textId="77777777" w:rsidR="00924397" w:rsidRDefault="00924397"/>
        </w:tc>
      </w:tr>
      <w:tr w:rsidR="00924397" w14:paraId="0193B5B2" w14:textId="77777777">
        <w:trPr>
          <w:trHeight w:val="365"/>
        </w:trPr>
        <w:tc>
          <w:tcPr>
            <w:tcW w:w="1111" w:type="dxa"/>
          </w:tcPr>
          <w:p w14:paraId="61831B4E" w14:textId="77777777" w:rsidR="00924397" w:rsidRDefault="00000000">
            <w:pPr>
              <w:pStyle w:val="TableText"/>
              <w:spacing w:before="139" w:line="221" w:lineRule="auto"/>
              <w:ind w:left="576"/>
              <w:rPr>
                <w:rFonts w:hint="eastAsia"/>
              </w:rPr>
            </w:pPr>
            <w:r>
              <w:rPr>
                <w:spacing w:val="-5"/>
              </w:rPr>
              <w:t>104.</w:t>
            </w:r>
          </w:p>
        </w:tc>
        <w:tc>
          <w:tcPr>
            <w:tcW w:w="4024" w:type="dxa"/>
          </w:tcPr>
          <w:p w14:paraId="7DBB798A" w14:textId="77777777" w:rsidR="00924397" w:rsidRDefault="00000000">
            <w:pPr>
              <w:pStyle w:val="TableText"/>
              <w:spacing w:before="70" w:line="219" w:lineRule="auto"/>
              <w:ind w:left="111"/>
              <w:rPr>
                <w:rFonts w:hint="eastAsia"/>
                <w:lang w:eastAsia="zh-CN"/>
              </w:rPr>
            </w:pPr>
            <w:r>
              <w:rPr>
                <w:color w:val="FF0000"/>
                <w:spacing w:val="-1"/>
                <w:lang w:eastAsia="zh-CN"/>
              </w:rPr>
              <w:t>生产安全事故应急预案管理办法</w:t>
            </w:r>
          </w:p>
        </w:tc>
        <w:tc>
          <w:tcPr>
            <w:tcW w:w="1429" w:type="dxa"/>
          </w:tcPr>
          <w:p w14:paraId="1C32AD27" w14:textId="77777777" w:rsidR="00924397" w:rsidRDefault="00000000">
            <w:pPr>
              <w:pStyle w:val="TableText"/>
              <w:spacing w:before="139" w:line="221" w:lineRule="auto"/>
              <w:ind w:left="314"/>
              <w:rPr>
                <w:rFonts w:hint="eastAsia"/>
              </w:rPr>
            </w:pPr>
            <w:r>
              <w:rPr>
                <w:color w:val="FF0000"/>
                <w:spacing w:val="-1"/>
              </w:rPr>
              <w:t>2019-7-11</w:t>
            </w:r>
          </w:p>
        </w:tc>
        <w:tc>
          <w:tcPr>
            <w:tcW w:w="1261" w:type="dxa"/>
          </w:tcPr>
          <w:p w14:paraId="5F297B1F" w14:textId="77777777" w:rsidR="00924397" w:rsidRDefault="00000000">
            <w:pPr>
              <w:pStyle w:val="TableText"/>
              <w:spacing w:before="139" w:line="221" w:lineRule="auto"/>
              <w:ind w:left="185"/>
              <w:rPr>
                <w:rFonts w:hint="eastAsia"/>
              </w:rPr>
            </w:pPr>
            <w:r>
              <w:rPr>
                <w:color w:val="FF0000"/>
                <w:spacing w:val="-1"/>
              </w:rPr>
              <w:t>2019-09-01</w:t>
            </w:r>
          </w:p>
        </w:tc>
        <w:tc>
          <w:tcPr>
            <w:tcW w:w="2015" w:type="dxa"/>
          </w:tcPr>
          <w:p w14:paraId="556538D1" w14:textId="77777777" w:rsidR="00924397" w:rsidRDefault="00924397"/>
        </w:tc>
        <w:tc>
          <w:tcPr>
            <w:tcW w:w="1757" w:type="dxa"/>
          </w:tcPr>
          <w:p w14:paraId="27417AA0" w14:textId="77777777" w:rsidR="00924397" w:rsidRDefault="00000000">
            <w:pPr>
              <w:pStyle w:val="TableText"/>
              <w:spacing w:before="139" w:line="219" w:lineRule="auto"/>
              <w:ind w:left="433"/>
              <w:rPr>
                <w:rFonts w:hint="eastAsia"/>
              </w:rPr>
            </w:pPr>
            <w:r>
              <w:rPr>
                <w:color w:val="FF0000"/>
                <w:spacing w:val="-2"/>
              </w:rPr>
              <w:t>应急管理部</w:t>
            </w:r>
          </w:p>
        </w:tc>
        <w:tc>
          <w:tcPr>
            <w:tcW w:w="2168" w:type="dxa"/>
          </w:tcPr>
          <w:p w14:paraId="160A17A8" w14:textId="77777777" w:rsidR="00924397" w:rsidRDefault="00000000">
            <w:pPr>
              <w:pStyle w:val="TableText"/>
              <w:spacing w:before="139" w:line="219" w:lineRule="auto"/>
              <w:ind w:left="370"/>
              <w:rPr>
                <w:rFonts w:hint="eastAsia"/>
              </w:rPr>
            </w:pPr>
            <w:r>
              <w:rPr>
                <w:color w:val="FF0000"/>
                <w:spacing w:val="4"/>
              </w:rPr>
              <w:t>应急管理部第2</w:t>
            </w:r>
            <w:r>
              <w:rPr>
                <w:color w:val="FF0000"/>
                <w:spacing w:val="-29"/>
              </w:rPr>
              <w:t xml:space="preserve"> </w:t>
            </w:r>
            <w:r>
              <w:rPr>
                <w:color w:val="FF0000"/>
                <w:spacing w:val="4"/>
              </w:rPr>
              <w:t>号</w:t>
            </w:r>
          </w:p>
        </w:tc>
        <w:tc>
          <w:tcPr>
            <w:tcW w:w="1558" w:type="dxa"/>
          </w:tcPr>
          <w:p w14:paraId="1C3A3F1B" w14:textId="77777777" w:rsidR="00924397" w:rsidRDefault="00924397"/>
        </w:tc>
      </w:tr>
      <w:tr w:rsidR="00924397" w14:paraId="0BBA1660" w14:textId="77777777">
        <w:trPr>
          <w:trHeight w:val="365"/>
        </w:trPr>
        <w:tc>
          <w:tcPr>
            <w:tcW w:w="1111" w:type="dxa"/>
          </w:tcPr>
          <w:p w14:paraId="1AAE1AB3" w14:textId="77777777" w:rsidR="00924397" w:rsidRDefault="00000000">
            <w:pPr>
              <w:pStyle w:val="TableText"/>
              <w:spacing w:before="138" w:line="222" w:lineRule="auto"/>
              <w:ind w:left="576"/>
              <w:rPr>
                <w:rFonts w:hint="eastAsia"/>
              </w:rPr>
            </w:pPr>
            <w:r>
              <w:rPr>
                <w:spacing w:val="-5"/>
              </w:rPr>
              <w:t>105.</w:t>
            </w:r>
          </w:p>
        </w:tc>
        <w:tc>
          <w:tcPr>
            <w:tcW w:w="4024" w:type="dxa"/>
          </w:tcPr>
          <w:p w14:paraId="2442FEE0" w14:textId="77777777" w:rsidR="00924397" w:rsidRDefault="00000000">
            <w:pPr>
              <w:pStyle w:val="TableText"/>
              <w:spacing w:before="139" w:line="219" w:lineRule="auto"/>
              <w:ind w:left="108"/>
              <w:rPr>
                <w:rFonts w:hint="eastAsia"/>
                <w:lang w:eastAsia="zh-CN"/>
              </w:rPr>
            </w:pPr>
            <w:r>
              <w:rPr>
                <w:spacing w:val="-1"/>
                <w:lang w:eastAsia="zh-CN"/>
              </w:rPr>
              <w:t>废电池污染防治技术政策</w:t>
            </w:r>
          </w:p>
        </w:tc>
        <w:tc>
          <w:tcPr>
            <w:tcW w:w="1429" w:type="dxa"/>
          </w:tcPr>
          <w:p w14:paraId="39389F0B" w14:textId="77777777" w:rsidR="00924397" w:rsidRDefault="00000000">
            <w:pPr>
              <w:pStyle w:val="TableText"/>
              <w:spacing w:before="138" w:line="222" w:lineRule="auto"/>
              <w:ind w:left="270"/>
              <w:rPr>
                <w:rFonts w:hint="eastAsia"/>
              </w:rPr>
            </w:pPr>
            <w:r>
              <w:rPr>
                <w:spacing w:val="-1"/>
              </w:rPr>
              <w:t>2016-12-26</w:t>
            </w:r>
          </w:p>
        </w:tc>
        <w:tc>
          <w:tcPr>
            <w:tcW w:w="1261" w:type="dxa"/>
          </w:tcPr>
          <w:p w14:paraId="4C3A4C03" w14:textId="77777777" w:rsidR="00924397" w:rsidRDefault="00000000">
            <w:pPr>
              <w:pStyle w:val="TableText"/>
              <w:spacing w:before="138" w:line="222" w:lineRule="auto"/>
              <w:ind w:left="185"/>
              <w:rPr>
                <w:rFonts w:hint="eastAsia"/>
              </w:rPr>
            </w:pPr>
            <w:r>
              <w:rPr>
                <w:spacing w:val="-1"/>
              </w:rPr>
              <w:t>2016-12-26</w:t>
            </w:r>
          </w:p>
        </w:tc>
        <w:tc>
          <w:tcPr>
            <w:tcW w:w="2015" w:type="dxa"/>
          </w:tcPr>
          <w:p w14:paraId="7382FD88" w14:textId="77777777" w:rsidR="00924397" w:rsidRDefault="00924397"/>
        </w:tc>
        <w:tc>
          <w:tcPr>
            <w:tcW w:w="1757" w:type="dxa"/>
          </w:tcPr>
          <w:p w14:paraId="03454092" w14:textId="77777777" w:rsidR="00924397" w:rsidRDefault="00000000">
            <w:pPr>
              <w:pStyle w:val="TableText"/>
              <w:spacing w:before="139" w:line="219" w:lineRule="auto"/>
              <w:ind w:left="433"/>
              <w:rPr>
                <w:rFonts w:hint="eastAsia"/>
              </w:rPr>
            </w:pPr>
            <w:r>
              <w:rPr>
                <w:spacing w:val="-2"/>
              </w:rPr>
              <w:t>环境保护部</w:t>
            </w:r>
          </w:p>
        </w:tc>
        <w:tc>
          <w:tcPr>
            <w:tcW w:w="2168" w:type="dxa"/>
          </w:tcPr>
          <w:p w14:paraId="12CAE5C0" w14:textId="77777777" w:rsidR="00924397" w:rsidRDefault="00000000">
            <w:pPr>
              <w:pStyle w:val="TableText"/>
              <w:spacing w:before="139" w:line="219" w:lineRule="auto"/>
              <w:ind w:left="440"/>
              <w:rPr>
                <w:rFonts w:hint="eastAsia"/>
              </w:rPr>
            </w:pPr>
            <w:r>
              <w:rPr>
                <w:spacing w:val="-3"/>
              </w:rPr>
              <w:t>2016</w:t>
            </w:r>
            <w:r>
              <w:rPr>
                <w:spacing w:val="-33"/>
              </w:rPr>
              <w:t xml:space="preserve"> </w:t>
            </w:r>
            <w:r>
              <w:rPr>
                <w:spacing w:val="-3"/>
              </w:rPr>
              <w:t>年 第</w:t>
            </w:r>
            <w:r>
              <w:rPr>
                <w:spacing w:val="-36"/>
              </w:rPr>
              <w:t xml:space="preserve"> </w:t>
            </w:r>
            <w:r>
              <w:rPr>
                <w:spacing w:val="-3"/>
              </w:rPr>
              <w:t>82</w:t>
            </w:r>
            <w:r>
              <w:rPr>
                <w:spacing w:val="-35"/>
              </w:rPr>
              <w:t xml:space="preserve"> </w:t>
            </w:r>
            <w:r>
              <w:rPr>
                <w:spacing w:val="-3"/>
              </w:rPr>
              <w:t>号</w:t>
            </w:r>
          </w:p>
        </w:tc>
        <w:tc>
          <w:tcPr>
            <w:tcW w:w="1558" w:type="dxa"/>
          </w:tcPr>
          <w:p w14:paraId="0CDCBFE3" w14:textId="77777777" w:rsidR="00924397" w:rsidRDefault="00924397"/>
        </w:tc>
      </w:tr>
      <w:tr w:rsidR="00924397" w14:paraId="5B711C8F" w14:textId="77777777">
        <w:trPr>
          <w:trHeight w:val="724"/>
        </w:trPr>
        <w:tc>
          <w:tcPr>
            <w:tcW w:w="1111" w:type="dxa"/>
          </w:tcPr>
          <w:p w14:paraId="7CF9091C" w14:textId="77777777" w:rsidR="00924397" w:rsidRDefault="00000000">
            <w:pPr>
              <w:pStyle w:val="TableText"/>
              <w:spacing w:before="138" w:line="239" w:lineRule="auto"/>
              <w:ind w:left="576"/>
              <w:rPr>
                <w:rFonts w:hint="eastAsia"/>
              </w:rPr>
            </w:pPr>
            <w:r>
              <w:rPr>
                <w:spacing w:val="-5"/>
              </w:rPr>
              <w:t>106.</w:t>
            </w:r>
          </w:p>
        </w:tc>
        <w:tc>
          <w:tcPr>
            <w:tcW w:w="4024" w:type="dxa"/>
          </w:tcPr>
          <w:p w14:paraId="78DF65C3" w14:textId="77777777" w:rsidR="00924397" w:rsidRDefault="00000000">
            <w:pPr>
              <w:pStyle w:val="TableText"/>
              <w:spacing w:before="138" w:line="219" w:lineRule="auto"/>
              <w:ind w:left="110"/>
              <w:rPr>
                <w:rFonts w:hint="eastAsia"/>
              </w:rPr>
            </w:pPr>
            <w:r>
              <w:rPr>
                <w:spacing w:val="-1"/>
              </w:rPr>
              <w:t>职业病分类和目录</w:t>
            </w:r>
          </w:p>
        </w:tc>
        <w:tc>
          <w:tcPr>
            <w:tcW w:w="1429" w:type="dxa"/>
          </w:tcPr>
          <w:p w14:paraId="2D4FEDF1" w14:textId="77777777" w:rsidR="00924397" w:rsidRDefault="00924397">
            <w:pPr>
              <w:spacing w:line="258" w:lineRule="auto"/>
            </w:pPr>
          </w:p>
          <w:p w14:paraId="6E67F304" w14:textId="77777777" w:rsidR="00924397" w:rsidRDefault="00000000">
            <w:pPr>
              <w:pStyle w:val="TableText"/>
              <w:spacing w:before="58"/>
              <w:ind w:left="270"/>
              <w:rPr>
                <w:rFonts w:hint="eastAsia"/>
              </w:rPr>
            </w:pPr>
            <w:r>
              <w:rPr>
                <w:spacing w:val="-1"/>
              </w:rPr>
              <w:t>2013-12-23</w:t>
            </w:r>
          </w:p>
        </w:tc>
        <w:tc>
          <w:tcPr>
            <w:tcW w:w="1261" w:type="dxa"/>
          </w:tcPr>
          <w:p w14:paraId="24E2D0B3" w14:textId="77777777" w:rsidR="00924397" w:rsidRDefault="00924397">
            <w:pPr>
              <w:spacing w:line="258" w:lineRule="auto"/>
            </w:pPr>
          </w:p>
          <w:p w14:paraId="2C6D1A67" w14:textId="77777777" w:rsidR="00924397" w:rsidRDefault="00000000">
            <w:pPr>
              <w:pStyle w:val="TableText"/>
              <w:spacing w:before="58"/>
              <w:ind w:left="185"/>
              <w:rPr>
                <w:rFonts w:hint="eastAsia"/>
              </w:rPr>
            </w:pPr>
            <w:r>
              <w:rPr>
                <w:spacing w:val="-1"/>
              </w:rPr>
              <w:t>2013-12-23</w:t>
            </w:r>
          </w:p>
        </w:tc>
        <w:tc>
          <w:tcPr>
            <w:tcW w:w="2015" w:type="dxa"/>
          </w:tcPr>
          <w:p w14:paraId="709A9DCF" w14:textId="77777777" w:rsidR="00924397" w:rsidRDefault="00924397"/>
        </w:tc>
        <w:tc>
          <w:tcPr>
            <w:tcW w:w="1757" w:type="dxa"/>
          </w:tcPr>
          <w:p w14:paraId="76A4F778" w14:textId="77777777" w:rsidR="00924397" w:rsidRDefault="00924397">
            <w:pPr>
              <w:spacing w:line="258" w:lineRule="auto"/>
            </w:pPr>
          </w:p>
          <w:p w14:paraId="31B6BEBD" w14:textId="77777777" w:rsidR="00924397" w:rsidRDefault="00000000">
            <w:pPr>
              <w:pStyle w:val="TableText"/>
              <w:spacing w:before="59" w:line="220" w:lineRule="auto"/>
              <w:ind w:left="271"/>
              <w:rPr>
                <w:rFonts w:hint="eastAsia"/>
              </w:rPr>
            </w:pPr>
            <w:r>
              <w:rPr>
                <w:spacing w:val="-4"/>
              </w:rPr>
              <w:t>国家卫生计生委</w:t>
            </w:r>
          </w:p>
        </w:tc>
        <w:tc>
          <w:tcPr>
            <w:tcW w:w="2168" w:type="dxa"/>
          </w:tcPr>
          <w:p w14:paraId="4AC03426" w14:textId="77777777" w:rsidR="00924397" w:rsidRDefault="00000000">
            <w:pPr>
              <w:pStyle w:val="TableText"/>
              <w:spacing w:before="138" w:line="220" w:lineRule="auto"/>
              <w:ind w:left="208"/>
              <w:rPr>
                <w:rFonts w:hint="eastAsia"/>
              </w:rPr>
            </w:pPr>
            <w:r>
              <w:rPr>
                <w:spacing w:val="-2"/>
              </w:rPr>
              <w:t>国卫疾控发〔2013〕48</w:t>
            </w:r>
          </w:p>
          <w:p w14:paraId="4A9D6754" w14:textId="77777777" w:rsidR="00924397" w:rsidRDefault="00000000">
            <w:pPr>
              <w:pStyle w:val="TableText"/>
              <w:spacing w:before="145" w:line="221" w:lineRule="auto"/>
              <w:ind w:left="1003"/>
              <w:rPr>
                <w:rFonts w:hint="eastAsia"/>
              </w:rPr>
            </w:pPr>
            <w:r>
              <w:t>号</w:t>
            </w:r>
          </w:p>
        </w:tc>
        <w:tc>
          <w:tcPr>
            <w:tcW w:w="1558" w:type="dxa"/>
          </w:tcPr>
          <w:p w14:paraId="1391CCF9" w14:textId="77777777" w:rsidR="00924397" w:rsidRDefault="00924397"/>
        </w:tc>
      </w:tr>
      <w:tr w:rsidR="00924397" w14:paraId="4BC6A1AA" w14:textId="77777777">
        <w:trPr>
          <w:trHeight w:val="365"/>
        </w:trPr>
        <w:tc>
          <w:tcPr>
            <w:tcW w:w="1111" w:type="dxa"/>
          </w:tcPr>
          <w:p w14:paraId="1D618B51" w14:textId="77777777" w:rsidR="00924397" w:rsidRDefault="00000000">
            <w:pPr>
              <w:pStyle w:val="TableText"/>
              <w:spacing w:before="139" w:line="221" w:lineRule="auto"/>
              <w:ind w:left="576"/>
              <w:rPr>
                <w:rFonts w:hint="eastAsia"/>
              </w:rPr>
            </w:pPr>
            <w:r>
              <w:rPr>
                <w:spacing w:val="-5"/>
              </w:rPr>
              <w:t>107.</w:t>
            </w:r>
          </w:p>
        </w:tc>
        <w:tc>
          <w:tcPr>
            <w:tcW w:w="4024" w:type="dxa"/>
          </w:tcPr>
          <w:p w14:paraId="422A7572" w14:textId="77777777" w:rsidR="00924397" w:rsidRDefault="00000000">
            <w:pPr>
              <w:pStyle w:val="TableText"/>
              <w:spacing w:before="139" w:line="219" w:lineRule="auto"/>
              <w:ind w:left="113"/>
              <w:rPr>
                <w:rFonts w:hint="eastAsia"/>
                <w:lang w:eastAsia="zh-CN"/>
              </w:rPr>
            </w:pPr>
            <w:r>
              <w:rPr>
                <w:spacing w:val="-1"/>
                <w:lang w:eastAsia="zh-CN"/>
              </w:rPr>
              <w:t>劳动防护用品配备标准（试行）</w:t>
            </w:r>
          </w:p>
        </w:tc>
        <w:tc>
          <w:tcPr>
            <w:tcW w:w="1429" w:type="dxa"/>
          </w:tcPr>
          <w:p w14:paraId="71E87A24" w14:textId="77777777" w:rsidR="00924397" w:rsidRDefault="00000000">
            <w:pPr>
              <w:pStyle w:val="TableText"/>
              <w:spacing w:before="139" w:line="221" w:lineRule="auto"/>
              <w:ind w:left="270"/>
              <w:rPr>
                <w:rFonts w:hint="eastAsia"/>
              </w:rPr>
            </w:pPr>
            <w:r>
              <w:rPr>
                <w:spacing w:val="-1"/>
              </w:rPr>
              <w:t>2000-03-06</w:t>
            </w:r>
          </w:p>
        </w:tc>
        <w:tc>
          <w:tcPr>
            <w:tcW w:w="1261" w:type="dxa"/>
          </w:tcPr>
          <w:p w14:paraId="7EA2AE36" w14:textId="77777777" w:rsidR="00924397" w:rsidRDefault="00000000">
            <w:pPr>
              <w:pStyle w:val="TableText"/>
              <w:spacing w:before="139" w:line="221" w:lineRule="auto"/>
              <w:ind w:left="185"/>
              <w:rPr>
                <w:rFonts w:hint="eastAsia"/>
              </w:rPr>
            </w:pPr>
            <w:r>
              <w:rPr>
                <w:spacing w:val="-1"/>
              </w:rPr>
              <w:t>2000-03-06</w:t>
            </w:r>
          </w:p>
        </w:tc>
        <w:tc>
          <w:tcPr>
            <w:tcW w:w="2015" w:type="dxa"/>
          </w:tcPr>
          <w:p w14:paraId="420246A0" w14:textId="77777777" w:rsidR="00924397" w:rsidRDefault="00924397"/>
        </w:tc>
        <w:tc>
          <w:tcPr>
            <w:tcW w:w="1757" w:type="dxa"/>
          </w:tcPr>
          <w:p w14:paraId="6C5C4F73" w14:textId="77777777" w:rsidR="00924397" w:rsidRDefault="00000000">
            <w:pPr>
              <w:pStyle w:val="TableText"/>
              <w:spacing w:before="139" w:line="220" w:lineRule="auto"/>
              <w:ind w:left="451"/>
              <w:rPr>
                <w:rFonts w:hint="eastAsia"/>
              </w:rPr>
            </w:pPr>
            <w:r>
              <w:rPr>
                <w:spacing w:val="-5"/>
              </w:rPr>
              <w:t>国家经贸委</w:t>
            </w:r>
          </w:p>
        </w:tc>
        <w:tc>
          <w:tcPr>
            <w:tcW w:w="2168" w:type="dxa"/>
          </w:tcPr>
          <w:p w14:paraId="2C60DB20" w14:textId="77777777" w:rsidR="00924397" w:rsidRDefault="00000000">
            <w:pPr>
              <w:pStyle w:val="TableText"/>
              <w:spacing w:before="139" w:line="220" w:lineRule="auto"/>
              <w:ind w:left="230"/>
              <w:rPr>
                <w:rFonts w:hint="eastAsia"/>
              </w:rPr>
            </w:pPr>
            <w:r>
              <w:rPr>
                <w:spacing w:val="-2"/>
              </w:rPr>
              <w:t>国经贸安[</w:t>
            </w:r>
            <w:hyperlink w:anchor="bookmark41" w:history="1">
              <w:r>
                <w:rPr>
                  <w:spacing w:val="-2"/>
                </w:rPr>
                <w:t>2000</w:t>
              </w:r>
            </w:hyperlink>
            <w:r>
              <w:rPr>
                <w:spacing w:val="-2"/>
              </w:rPr>
              <w:t>]189</w:t>
            </w:r>
            <w:r>
              <w:rPr>
                <w:spacing w:val="-32"/>
              </w:rPr>
              <w:t xml:space="preserve"> </w:t>
            </w:r>
            <w:r>
              <w:rPr>
                <w:spacing w:val="-2"/>
              </w:rPr>
              <w:t>号</w:t>
            </w:r>
          </w:p>
        </w:tc>
        <w:tc>
          <w:tcPr>
            <w:tcW w:w="1558" w:type="dxa"/>
          </w:tcPr>
          <w:p w14:paraId="1AC32747" w14:textId="77777777" w:rsidR="00924397" w:rsidRDefault="00924397"/>
        </w:tc>
      </w:tr>
      <w:tr w:rsidR="00924397" w14:paraId="65DE736F" w14:textId="77777777">
        <w:trPr>
          <w:trHeight w:val="365"/>
        </w:trPr>
        <w:tc>
          <w:tcPr>
            <w:tcW w:w="1111" w:type="dxa"/>
          </w:tcPr>
          <w:p w14:paraId="1E34CC8E" w14:textId="77777777" w:rsidR="00924397" w:rsidRDefault="00000000">
            <w:pPr>
              <w:pStyle w:val="TableText"/>
              <w:spacing w:before="138" w:line="222" w:lineRule="auto"/>
              <w:ind w:left="576"/>
              <w:rPr>
                <w:rFonts w:hint="eastAsia"/>
              </w:rPr>
            </w:pPr>
            <w:r>
              <w:rPr>
                <w:spacing w:val="-5"/>
              </w:rPr>
              <w:t>108.</w:t>
            </w:r>
          </w:p>
        </w:tc>
        <w:tc>
          <w:tcPr>
            <w:tcW w:w="4024" w:type="dxa"/>
          </w:tcPr>
          <w:p w14:paraId="6A98163C" w14:textId="77777777" w:rsidR="00924397" w:rsidRDefault="00000000">
            <w:pPr>
              <w:pStyle w:val="TableText"/>
              <w:spacing w:before="138" w:line="218" w:lineRule="auto"/>
              <w:ind w:left="111"/>
              <w:rPr>
                <w:rFonts w:hint="eastAsia"/>
                <w:lang w:eastAsia="zh-CN"/>
              </w:rPr>
            </w:pPr>
            <w:r>
              <w:rPr>
                <w:spacing w:val="-1"/>
                <w:lang w:eastAsia="zh-CN"/>
              </w:rPr>
              <w:t>建设项目环境影响评价文件分级审批规定</w:t>
            </w:r>
          </w:p>
        </w:tc>
        <w:tc>
          <w:tcPr>
            <w:tcW w:w="1429" w:type="dxa"/>
          </w:tcPr>
          <w:p w14:paraId="6799F3E8" w14:textId="77777777" w:rsidR="00924397" w:rsidRDefault="00000000">
            <w:pPr>
              <w:pStyle w:val="TableText"/>
              <w:spacing w:before="138" w:line="222" w:lineRule="auto"/>
              <w:ind w:left="270"/>
              <w:rPr>
                <w:rFonts w:hint="eastAsia"/>
              </w:rPr>
            </w:pPr>
            <w:r>
              <w:rPr>
                <w:spacing w:val="-1"/>
              </w:rPr>
              <w:t>2009-01-16</w:t>
            </w:r>
          </w:p>
        </w:tc>
        <w:tc>
          <w:tcPr>
            <w:tcW w:w="1261" w:type="dxa"/>
          </w:tcPr>
          <w:p w14:paraId="182EEBA4" w14:textId="77777777" w:rsidR="00924397" w:rsidRDefault="00000000">
            <w:pPr>
              <w:pStyle w:val="TableText"/>
              <w:spacing w:before="138" w:line="222" w:lineRule="auto"/>
              <w:ind w:left="185"/>
              <w:rPr>
                <w:rFonts w:hint="eastAsia"/>
              </w:rPr>
            </w:pPr>
            <w:r>
              <w:rPr>
                <w:spacing w:val="-1"/>
              </w:rPr>
              <w:t>2009-03-01</w:t>
            </w:r>
          </w:p>
        </w:tc>
        <w:tc>
          <w:tcPr>
            <w:tcW w:w="2015" w:type="dxa"/>
          </w:tcPr>
          <w:p w14:paraId="5B12BCAE" w14:textId="77777777" w:rsidR="00924397" w:rsidRDefault="00924397"/>
        </w:tc>
        <w:tc>
          <w:tcPr>
            <w:tcW w:w="1757" w:type="dxa"/>
          </w:tcPr>
          <w:p w14:paraId="78DD51B3" w14:textId="77777777" w:rsidR="00924397" w:rsidRDefault="00000000">
            <w:pPr>
              <w:pStyle w:val="TableText"/>
              <w:spacing w:before="139" w:line="219" w:lineRule="auto"/>
              <w:ind w:left="433"/>
              <w:rPr>
                <w:rFonts w:hint="eastAsia"/>
              </w:rPr>
            </w:pPr>
            <w:r>
              <w:rPr>
                <w:spacing w:val="-2"/>
              </w:rPr>
              <w:t>环境保护部</w:t>
            </w:r>
          </w:p>
        </w:tc>
        <w:tc>
          <w:tcPr>
            <w:tcW w:w="2168" w:type="dxa"/>
          </w:tcPr>
          <w:p w14:paraId="5D942ED8" w14:textId="77777777" w:rsidR="00924397" w:rsidRDefault="00000000">
            <w:pPr>
              <w:pStyle w:val="TableText"/>
              <w:spacing w:before="138" w:line="219" w:lineRule="auto"/>
              <w:ind w:left="459"/>
              <w:rPr>
                <w:rFonts w:hint="eastAsia"/>
              </w:rPr>
            </w:pPr>
            <w:r>
              <w:rPr>
                <w:spacing w:val="-3"/>
              </w:rPr>
              <w:t>环保部令第</w:t>
            </w:r>
            <w:r>
              <w:rPr>
                <w:spacing w:val="-32"/>
              </w:rPr>
              <w:t xml:space="preserve"> </w:t>
            </w:r>
            <w:r>
              <w:rPr>
                <w:spacing w:val="-3"/>
              </w:rPr>
              <w:t>5</w:t>
            </w:r>
            <w:r>
              <w:rPr>
                <w:spacing w:val="-34"/>
              </w:rPr>
              <w:t xml:space="preserve"> </w:t>
            </w:r>
            <w:r>
              <w:rPr>
                <w:spacing w:val="-3"/>
              </w:rPr>
              <w:t>号</w:t>
            </w:r>
          </w:p>
        </w:tc>
        <w:tc>
          <w:tcPr>
            <w:tcW w:w="1558" w:type="dxa"/>
          </w:tcPr>
          <w:p w14:paraId="18D60730" w14:textId="77777777" w:rsidR="00924397" w:rsidRDefault="00924397"/>
        </w:tc>
      </w:tr>
      <w:tr w:rsidR="00924397" w14:paraId="79582303" w14:textId="77777777">
        <w:trPr>
          <w:trHeight w:val="365"/>
        </w:trPr>
        <w:tc>
          <w:tcPr>
            <w:tcW w:w="1111" w:type="dxa"/>
          </w:tcPr>
          <w:p w14:paraId="21FF4F9A" w14:textId="77777777" w:rsidR="00924397" w:rsidRDefault="00000000">
            <w:pPr>
              <w:pStyle w:val="TableText"/>
              <w:spacing w:before="138" w:line="222" w:lineRule="auto"/>
              <w:ind w:left="552"/>
              <w:rPr>
                <w:rFonts w:hint="eastAsia"/>
              </w:rPr>
            </w:pPr>
            <w:r>
              <w:rPr>
                <w:spacing w:val="-5"/>
              </w:rPr>
              <w:t>109.</w:t>
            </w:r>
          </w:p>
        </w:tc>
        <w:tc>
          <w:tcPr>
            <w:tcW w:w="4024" w:type="dxa"/>
          </w:tcPr>
          <w:p w14:paraId="5A9D9E76" w14:textId="77777777" w:rsidR="00924397" w:rsidRDefault="00000000">
            <w:pPr>
              <w:pStyle w:val="TableText"/>
              <w:spacing w:before="138" w:line="219" w:lineRule="auto"/>
              <w:ind w:left="111"/>
              <w:rPr>
                <w:rFonts w:hint="eastAsia"/>
                <w:lang w:eastAsia="zh-CN"/>
              </w:rPr>
            </w:pPr>
            <w:r>
              <w:rPr>
                <w:spacing w:val="-1"/>
                <w:lang w:eastAsia="zh-CN"/>
              </w:rPr>
              <w:t>建设项目环境保护分类管理名录</w:t>
            </w:r>
          </w:p>
        </w:tc>
        <w:tc>
          <w:tcPr>
            <w:tcW w:w="1429" w:type="dxa"/>
          </w:tcPr>
          <w:p w14:paraId="6BD4F4B3" w14:textId="77777777" w:rsidR="00924397" w:rsidRDefault="00000000">
            <w:pPr>
              <w:pStyle w:val="TableText"/>
              <w:spacing w:before="138" w:line="222" w:lineRule="auto"/>
              <w:ind w:left="270"/>
              <w:rPr>
                <w:rFonts w:hint="eastAsia"/>
              </w:rPr>
            </w:pPr>
            <w:r>
              <w:rPr>
                <w:spacing w:val="-1"/>
              </w:rPr>
              <w:t>2015-04-09</w:t>
            </w:r>
          </w:p>
        </w:tc>
        <w:tc>
          <w:tcPr>
            <w:tcW w:w="1261" w:type="dxa"/>
          </w:tcPr>
          <w:p w14:paraId="63BC5D14" w14:textId="77777777" w:rsidR="00924397" w:rsidRDefault="00000000">
            <w:pPr>
              <w:pStyle w:val="TableText"/>
              <w:spacing w:before="138" w:line="222" w:lineRule="auto"/>
              <w:ind w:left="185"/>
              <w:rPr>
                <w:rFonts w:hint="eastAsia"/>
              </w:rPr>
            </w:pPr>
            <w:r>
              <w:rPr>
                <w:spacing w:val="-1"/>
              </w:rPr>
              <w:t>2015-06-01</w:t>
            </w:r>
          </w:p>
        </w:tc>
        <w:tc>
          <w:tcPr>
            <w:tcW w:w="2015" w:type="dxa"/>
          </w:tcPr>
          <w:p w14:paraId="4C4BB164" w14:textId="77777777" w:rsidR="00924397" w:rsidRDefault="00924397"/>
        </w:tc>
        <w:tc>
          <w:tcPr>
            <w:tcW w:w="1757" w:type="dxa"/>
          </w:tcPr>
          <w:p w14:paraId="0EE11D1A" w14:textId="77777777" w:rsidR="00924397" w:rsidRDefault="00000000">
            <w:pPr>
              <w:pStyle w:val="TableText"/>
              <w:spacing w:before="138" w:line="219" w:lineRule="auto"/>
              <w:ind w:left="433"/>
              <w:rPr>
                <w:rFonts w:hint="eastAsia"/>
              </w:rPr>
            </w:pPr>
            <w:r>
              <w:rPr>
                <w:spacing w:val="-2"/>
              </w:rPr>
              <w:t>环境保护部</w:t>
            </w:r>
          </w:p>
        </w:tc>
        <w:tc>
          <w:tcPr>
            <w:tcW w:w="2168" w:type="dxa"/>
          </w:tcPr>
          <w:p w14:paraId="6D2624C4" w14:textId="77777777" w:rsidR="00924397" w:rsidRDefault="00000000">
            <w:pPr>
              <w:pStyle w:val="TableText"/>
              <w:spacing w:before="138" w:line="219" w:lineRule="auto"/>
              <w:ind w:left="413"/>
              <w:rPr>
                <w:rFonts w:hint="eastAsia"/>
              </w:rPr>
            </w:pPr>
            <w:r>
              <w:rPr>
                <w:spacing w:val="-3"/>
              </w:rPr>
              <w:t>环保部令第</w:t>
            </w:r>
            <w:r>
              <w:rPr>
                <w:spacing w:val="-28"/>
              </w:rPr>
              <w:t xml:space="preserve"> </w:t>
            </w:r>
            <w:r>
              <w:rPr>
                <w:spacing w:val="-3"/>
              </w:rPr>
              <w:t>33</w:t>
            </w:r>
            <w:r>
              <w:rPr>
                <w:spacing w:val="-34"/>
              </w:rPr>
              <w:t xml:space="preserve"> </w:t>
            </w:r>
            <w:r>
              <w:rPr>
                <w:spacing w:val="-3"/>
              </w:rPr>
              <w:t>号</w:t>
            </w:r>
          </w:p>
        </w:tc>
        <w:tc>
          <w:tcPr>
            <w:tcW w:w="1558" w:type="dxa"/>
          </w:tcPr>
          <w:p w14:paraId="6B5D677D" w14:textId="77777777" w:rsidR="00924397" w:rsidRDefault="00924397"/>
        </w:tc>
      </w:tr>
      <w:tr w:rsidR="00924397" w14:paraId="063DBF90" w14:textId="77777777">
        <w:trPr>
          <w:trHeight w:val="365"/>
        </w:trPr>
        <w:tc>
          <w:tcPr>
            <w:tcW w:w="1111" w:type="dxa"/>
          </w:tcPr>
          <w:p w14:paraId="45442CFD" w14:textId="77777777" w:rsidR="00924397" w:rsidRDefault="00000000">
            <w:pPr>
              <w:pStyle w:val="TableText"/>
              <w:spacing w:before="140" w:line="220" w:lineRule="auto"/>
              <w:ind w:left="552"/>
              <w:rPr>
                <w:rFonts w:hint="eastAsia"/>
              </w:rPr>
            </w:pPr>
            <w:r>
              <w:rPr>
                <w:spacing w:val="-5"/>
              </w:rPr>
              <w:t>110.</w:t>
            </w:r>
          </w:p>
        </w:tc>
        <w:tc>
          <w:tcPr>
            <w:tcW w:w="4024" w:type="dxa"/>
          </w:tcPr>
          <w:p w14:paraId="637ECC56" w14:textId="77777777" w:rsidR="00924397" w:rsidRDefault="00000000">
            <w:pPr>
              <w:pStyle w:val="TableText"/>
              <w:spacing w:before="140" w:line="219" w:lineRule="auto"/>
              <w:ind w:left="109"/>
              <w:rPr>
                <w:rFonts w:hint="eastAsia"/>
                <w:lang w:eastAsia="zh-CN"/>
              </w:rPr>
            </w:pPr>
            <w:r>
              <w:rPr>
                <w:spacing w:val="-1"/>
                <w:lang w:eastAsia="zh-CN"/>
              </w:rPr>
              <w:t>城市居民住宅安全防范设施建设管理规定</w:t>
            </w:r>
          </w:p>
        </w:tc>
        <w:tc>
          <w:tcPr>
            <w:tcW w:w="1429" w:type="dxa"/>
          </w:tcPr>
          <w:p w14:paraId="1271E4B3" w14:textId="77777777" w:rsidR="00924397" w:rsidRDefault="00000000">
            <w:pPr>
              <w:pStyle w:val="TableText"/>
              <w:spacing w:before="140" w:line="220" w:lineRule="auto"/>
              <w:ind w:left="282"/>
              <w:rPr>
                <w:rFonts w:hint="eastAsia"/>
              </w:rPr>
            </w:pPr>
            <w:r>
              <w:rPr>
                <w:spacing w:val="-2"/>
              </w:rPr>
              <w:t>1996-01-05</w:t>
            </w:r>
          </w:p>
        </w:tc>
        <w:tc>
          <w:tcPr>
            <w:tcW w:w="1261" w:type="dxa"/>
          </w:tcPr>
          <w:p w14:paraId="365F5842" w14:textId="77777777" w:rsidR="00924397" w:rsidRDefault="00000000">
            <w:pPr>
              <w:pStyle w:val="TableText"/>
              <w:spacing w:before="140" w:line="220" w:lineRule="auto"/>
              <w:ind w:left="197"/>
              <w:rPr>
                <w:rFonts w:hint="eastAsia"/>
              </w:rPr>
            </w:pPr>
            <w:r>
              <w:rPr>
                <w:spacing w:val="-2"/>
              </w:rPr>
              <w:t>1996-01-05</w:t>
            </w:r>
          </w:p>
        </w:tc>
        <w:tc>
          <w:tcPr>
            <w:tcW w:w="2015" w:type="dxa"/>
          </w:tcPr>
          <w:p w14:paraId="02C99C6B" w14:textId="77777777" w:rsidR="00924397" w:rsidRDefault="00924397"/>
        </w:tc>
        <w:tc>
          <w:tcPr>
            <w:tcW w:w="1757" w:type="dxa"/>
          </w:tcPr>
          <w:p w14:paraId="0B827071" w14:textId="77777777" w:rsidR="00924397" w:rsidRDefault="00000000">
            <w:pPr>
              <w:pStyle w:val="TableText"/>
              <w:spacing w:before="140" w:line="219" w:lineRule="auto"/>
              <w:ind w:left="346"/>
              <w:rPr>
                <w:rFonts w:hint="eastAsia"/>
              </w:rPr>
            </w:pPr>
            <w:r>
              <w:rPr>
                <w:spacing w:val="-2"/>
              </w:rPr>
              <w:t>建设部公安部</w:t>
            </w:r>
          </w:p>
        </w:tc>
        <w:tc>
          <w:tcPr>
            <w:tcW w:w="2168" w:type="dxa"/>
          </w:tcPr>
          <w:p w14:paraId="2620620A" w14:textId="77777777" w:rsidR="00924397" w:rsidRDefault="00000000">
            <w:pPr>
              <w:pStyle w:val="TableText"/>
              <w:spacing w:before="140" w:line="219" w:lineRule="auto"/>
              <w:ind w:left="147"/>
              <w:rPr>
                <w:rFonts w:hint="eastAsia"/>
              </w:rPr>
            </w:pPr>
            <w:r>
              <w:rPr>
                <w:spacing w:val="-2"/>
              </w:rPr>
              <w:t>建设部公安部令第</w:t>
            </w:r>
            <w:r>
              <w:rPr>
                <w:spacing w:val="-32"/>
              </w:rPr>
              <w:t xml:space="preserve"> </w:t>
            </w:r>
            <w:r>
              <w:rPr>
                <w:spacing w:val="-2"/>
              </w:rPr>
              <w:t>49</w:t>
            </w:r>
            <w:r>
              <w:rPr>
                <w:spacing w:val="-37"/>
              </w:rPr>
              <w:t xml:space="preserve"> </w:t>
            </w:r>
            <w:r>
              <w:rPr>
                <w:spacing w:val="-2"/>
              </w:rPr>
              <w:t>号</w:t>
            </w:r>
          </w:p>
        </w:tc>
        <w:tc>
          <w:tcPr>
            <w:tcW w:w="1558" w:type="dxa"/>
          </w:tcPr>
          <w:p w14:paraId="435DF2F0" w14:textId="77777777" w:rsidR="00924397" w:rsidRDefault="00924397"/>
        </w:tc>
      </w:tr>
      <w:tr w:rsidR="00924397" w14:paraId="72C00653" w14:textId="77777777">
        <w:trPr>
          <w:trHeight w:val="365"/>
        </w:trPr>
        <w:tc>
          <w:tcPr>
            <w:tcW w:w="1111" w:type="dxa"/>
          </w:tcPr>
          <w:p w14:paraId="09EAB55B" w14:textId="77777777" w:rsidR="00924397" w:rsidRDefault="00000000">
            <w:pPr>
              <w:pStyle w:val="TableText"/>
              <w:spacing w:before="139" w:line="221" w:lineRule="auto"/>
              <w:ind w:left="486"/>
              <w:rPr>
                <w:rFonts w:hint="eastAsia"/>
              </w:rPr>
            </w:pPr>
            <w:r>
              <w:rPr>
                <w:b/>
                <w:bCs/>
                <w:spacing w:val="-2"/>
              </w:rPr>
              <w:t>四</w:t>
            </w:r>
          </w:p>
        </w:tc>
        <w:tc>
          <w:tcPr>
            <w:tcW w:w="4024" w:type="dxa"/>
          </w:tcPr>
          <w:p w14:paraId="0C3C26D3" w14:textId="77777777" w:rsidR="00924397" w:rsidRDefault="00000000">
            <w:pPr>
              <w:pStyle w:val="TableText"/>
              <w:spacing w:before="140" w:line="219" w:lineRule="auto"/>
              <w:ind w:left="109"/>
              <w:rPr>
                <w:rFonts w:hint="eastAsia"/>
              </w:rPr>
            </w:pPr>
            <w:r>
              <w:rPr>
                <w:b/>
                <w:bCs/>
                <w:spacing w:val="-3"/>
              </w:rPr>
              <w:t>地方法规及文件</w:t>
            </w:r>
          </w:p>
        </w:tc>
        <w:tc>
          <w:tcPr>
            <w:tcW w:w="1429" w:type="dxa"/>
          </w:tcPr>
          <w:p w14:paraId="7AAA1A0E" w14:textId="77777777" w:rsidR="00924397" w:rsidRDefault="00924397"/>
        </w:tc>
        <w:tc>
          <w:tcPr>
            <w:tcW w:w="1261" w:type="dxa"/>
          </w:tcPr>
          <w:p w14:paraId="6AB68E22" w14:textId="77777777" w:rsidR="00924397" w:rsidRDefault="00924397"/>
        </w:tc>
        <w:tc>
          <w:tcPr>
            <w:tcW w:w="2015" w:type="dxa"/>
          </w:tcPr>
          <w:p w14:paraId="7877A2B6" w14:textId="77777777" w:rsidR="00924397" w:rsidRDefault="00924397"/>
        </w:tc>
        <w:tc>
          <w:tcPr>
            <w:tcW w:w="1757" w:type="dxa"/>
          </w:tcPr>
          <w:p w14:paraId="20AA23B2" w14:textId="77777777" w:rsidR="00924397" w:rsidRDefault="00924397"/>
        </w:tc>
        <w:tc>
          <w:tcPr>
            <w:tcW w:w="2168" w:type="dxa"/>
          </w:tcPr>
          <w:p w14:paraId="3A2815A4" w14:textId="77777777" w:rsidR="00924397" w:rsidRDefault="00924397"/>
        </w:tc>
        <w:tc>
          <w:tcPr>
            <w:tcW w:w="1558" w:type="dxa"/>
          </w:tcPr>
          <w:p w14:paraId="2ED31456" w14:textId="77777777" w:rsidR="00924397" w:rsidRDefault="00924397"/>
        </w:tc>
      </w:tr>
      <w:tr w:rsidR="00924397" w14:paraId="7B8AA73F" w14:textId="77777777">
        <w:trPr>
          <w:trHeight w:val="365"/>
        </w:trPr>
        <w:tc>
          <w:tcPr>
            <w:tcW w:w="1111" w:type="dxa"/>
          </w:tcPr>
          <w:p w14:paraId="4BBF8B3F" w14:textId="77777777" w:rsidR="00924397" w:rsidRDefault="00924397"/>
        </w:tc>
        <w:tc>
          <w:tcPr>
            <w:tcW w:w="4024" w:type="dxa"/>
          </w:tcPr>
          <w:p w14:paraId="0E4DDBB6" w14:textId="77777777" w:rsidR="00924397" w:rsidRDefault="00000000">
            <w:pPr>
              <w:pStyle w:val="TableText"/>
              <w:spacing w:before="139" w:line="220" w:lineRule="auto"/>
              <w:ind w:left="139"/>
              <w:rPr>
                <w:rFonts w:hint="eastAsia"/>
              </w:rPr>
            </w:pPr>
            <w:r>
              <w:rPr>
                <w:spacing w:val="-10"/>
              </w:rPr>
              <w:t>自行补充</w:t>
            </w:r>
          </w:p>
        </w:tc>
        <w:tc>
          <w:tcPr>
            <w:tcW w:w="1429" w:type="dxa"/>
          </w:tcPr>
          <w:p w14:paraId="5BF29734" w14:textId="77777777" w:rsidR="00924397" w:rsidRDefault="00924397"/>
        </w:tc>
        <w:tc>
          <w:tcPr>
            <w:tcW w:w="1261" w:type="dxa"/>
          </w:tcPr>
          <w:p w14:paraId="049F87AD" w14:textId="77777777" w:rsidR="00924397" w:rsidRDefault="00924397"/>
        </w:tc>
        <w:tc>
          <w:tcPr>
            <w:tcW w:w="2015" w:type="dxa"/>
          </w:tcPr>
          <w:p w14:paraId="7724ACE5" w14:textId="77777777" w:rsidR="00924397" w:rsidRDefault="00924397"/>
        </w:tc>
        <w:tc>
          <w:tcPr>
            <w:tcW w:w="1757" w:type="dxa"/>
          </w:tcPr>
          <w:p w14:paraId="5509BE1B" w14:textId="77777777" w:rsidR="00924397" w:rsidRDefault="00924397"/>
        </w:tc>
        <w:tc>
          <w:tcPr>
            <w:tcW w:w="2168" w:type="dxa"/>
          </w:tcPr>
          <w:p w14:paraId="71CF07D1" w14:textId="77777777" w:rsidR="00924397" w:rsidRDefault="00924397"/>
        </w:tc>
        <w:tc>
          <w:tcPr>
            <w:tcW w:w="1558" w:type="dxa"/>
          </w:tcPr>
          <w:p w14:paraId="2E6BE05A" w14:textId="77777777" w:rsidR="00924397" w:rsidRDefault="00924397"/>
        </w:tc>
      </w:tr>
      <w:tr w:rsidR="00924397" w14:paraId="1FD6366F" w14:textId="77777777">
        <w:trPr>
          <w:trHeight w:val="365"/>
        </w:trPr>
        <w:tc>
          <w:tcPr>
            <w:tcW w:w="1111" w:type="dxa"/>
          </w:tcPr>
          <w:p w14:paraId="113F11D4" w14:textId="77777777" w:rsidR="00924397" w:rsidRDefault="00000000">
            <w:pPr>
              <w:pStyle w:val="TableText"/>
              <w:spacing w:before="139" w:line="221" w:lineRule="auto"/>
              <w:ind w:left="472"/>
              <w:rPr>
                <w:rFonts w:hint="eastAsia"/>
              </w:rPr>
            </w:pPr>
            <w:r>
              <w:rPr>
                <w:b/>
                <w:bCs/>
                <w:spacing w:val="-2"/>
              </w:rPr>
              <w:t>五</w:t>
            </w:r>
          </w:p>
        </w:tc>
        <w:tc>
          <w:tcPr>
            <w:tcW w:w="4024" w:type="dxa"/>
          </w:tcPr>
          <w:p w14:paraId="3B9BA1E5" w14:textId="77777777" w:rsidR="00924397" w:rsidRDefault="00000000">
            <w:pPr>
              <w:pStyle w:val="TableText"/>
              <w:spacing w:before="96" w:line="220" w:lineRule="auto"/>
              <w:ind w:left="127"/>
              <w:rPr>
                <w:rFonts w:hint="eastAsia"/>
              </w:rPr>
            </w:pPr>
            <w:r>
              <w:rPr>
                <w:b/>
                <w:bCs/>
                <w:spacing w:val="-6"/>
              </w:rPr>
              <w:t>国家标准规范</w:t>
            </w:r>
          </w:p>
        </w:tc>
        <w:tc>
          <w:tcPr>
            <w:tcW w:w="1429" w:type="dxa"/>
          </w:tcPr>
          <w:p w14:paraId="5C9EAAA7" w14:textId="77777777" w:rsidR="00924397" w:rsidRDefault="00924397"/>
        </w:tc>
        <w:tc>
          <w:tcPr>
            <w:tcW w:w="1261" w:type="dxa"/>
          </w:tcPr>
          <w:p w14:paraId="4E05A80D" w14:textId="77777777" w:rsidR="00924397" w:rsidRDefault="00924397"/>
        </w:tc>
        <w:tc>
          <w:tcPr>
            <w:tcW w:w="2015" w:type="dxa"/>
          </w:tcPr>
          <w:p w14:paraId="4A0CDD54" w14:textId="77777777" w:rsidR="00924397" w:rsidRDefault="00924397"/>
        </w:tc>
        <w:tc>
          <w:tcPr>
            <w:tcW w:w="1757" w:type="dxa"/>
          </w:tcPr>
          <w:p w14:paraId="6A93BADA" w14:textId="77777777" w:rsidR="00924397" w:rsidRDefault="00924397"/>
        </w:tc>
        <w:tc>
          <w:tcPr>
            <w:tcW w:w="2168" w:type="dxa"/>
          </w:tcPr>
          <w:p w14:paraId="40742725" w14:textId="77777777" w:rsidR="00924397" w:rsidRDefault="00924397"/>
        </w:tc>
        <w:tc>
          <w:tcPr>
            <w:tcW w:w="1558" w:type="dxa"/>
          </w:tcPr>
          <w:p w14:paraId="430E8A23" w14:textId="77777777" w:rsidR="00924397" w:rsidRDefault="00924397"/>
        </w:tc>
      </w:tr>
      <w:tr w:rsidR="00924397" w14:paraId="3B07DC8C" w14:textId="77777777">
        <w:trPr>
          <w:trHeight w:val="367"/>
        </w:trPr>
        <w:tc>
          <w:tcPr>
            <w:tcW w:w="1111" w:type="dxa"/>
          </w:tcPr>
          <w:p w14:paraId="77F3125E" w14:textId="77777777" w:rsidR="00924397" w:rsidRDefault="00000000">
            <w:pPr>
              <w:pStyle w:val="TableText"/>
              <w:spacing w:before="138" w:line="224" w:lineRule="auto"/>
              <w:ind w:left="576"/>
              <w:rPr>
                <w:rFonts w:hint="eastAsia"/>
              </w:rPr>
            </w:pPr>
            <w:r>
              <w:rPr>
                <w:spacing w:val="-5"/>
              </w:rPr>
              <w:t>111.</w:t>
            </w:r>
          </w:p>
        </w:tc>
        <w:tc>
          <w:tcPr>
            <w:tcW w:w="4024" w:type="dxa"/>
          </w:tcPr>
          <w:p w14:paraId="43149C61" w14:textId="77777777" w:rsidR="00924397" w:rsidRDefault="00000000">
            <w:pPr>
              <w:pStyle w:val="TableText"/>
              <w:spacing w:before="136" w:line="219" w:lineRule="auto"/>
              <w:ind w:left="111"/>
              <w:rPr>
                <w:rFonts w:hint="eastAsia"/>
                <w:lang w:eastAsia="zh-CN"/>
              </w:rPr>
            </w:pPr>
            <w:r>
              <w:rPr>
                <w:spacing w:val="-1"/>
                <w:lang w:eastAsia="zh-CN"/>
              </w:rPr>
              <w:t>生产经营单位生产安全事故应急预案编制导则</w:t>
            </w:r>
          </w:p>
        </w:tc>
        <w:tc>
          <w:tcPr>
            <w:tcW w:w="1429" w:type="dxa"/>
          </w:tcPr>
          <w:p w14:paraId="08C01560" w14:textId="77777777" w:rsidR="00924397" w:rsidRDefault="00000000">
            <w:pPr>
              <w:pStyle w:val="TableText"/>
              <w:spacing w:before="138" w:line="224" w:lineRule="auto"/>
              <w:ind w:left="270"/>
              <w:rPr>
                <w:rFonts w:hint="eastAsia"/>
              </w:rPr>
            </w:pPr>
            <w:r>
              <w:rPr>
                <w:spacing w:val="-1"/>
              </w:rPr>
              <w:t>2020-09-29</w:t>
            </w:r>
          </w:p>
        </w:tc>
        <w:tc>
          <w:tcPr>
            <w:tcW w:w="1261" w:type="dxa"/>
          </w:tcPr>
          <w:p w14:paraId="4C00B913" w14:textId="77777777" w:rsidR="00924397" w:rsidRDefault="00000000">
            <w:pPr>
              <w:pStyle w:val="TableText"/>
              <w:spacing w:before="138" w:line="224" w:lineRule="auto"/>
              <w:ind w:left="185"/>
              <w:rPr>
                <w:rFonts w:hint="eastAsia"/>
              </w:rPr>
            </w:pPr>
            <w:r>
              <w:rPr>
                <w:spacing w:val="-1"/>
              </w:rPr>
              <w:t>2021-04-01</w:t>
            </w:r>
          </w:p>
        </w:tc>
        <w:tc>
          <w:tcPr>
            <w:tcW w:w="2015" w:type="dxa"/>
          </w:tcPr>
          <w:p w14:paraId="52C8E664" w14:textId="77777777" w:rsidR="00924397" w:rsidRDefault="00924397"/>
        </w:tc>
        <w:tc>
          <w:tcPr>
            <w:tcW w:w="1757" w:type="dxa"/>
          </w:tcPr>
          <w:p w14:paraId="003B7807" w14:textId="77777777" w:rsidR="00924397" w:rsidRDefault="00000000">
            <w:pPr>
              <w:pStyle w:val="TableText"/>
              <w:spacing w:before="136" w:line="220" w:lineRule="auto"/>
              <w:ind w:left="362"/>
              <w:rPr>
                <w:rFonts w:hint="eastAsia"/>
              </w:rPr>
            </w:pPr>
            <w:r>
              <w:rPr>
                <w:spacing w:val="-5"/>
              </w:rPr>
              <w:t>国家质监总局</w:t>
            </w:r>
          </w:p>
        </w:tc>
        <w:tc>
          <w:tcPr>
            <w:tcW w:w="2168" w:type="dxa"/>
          </w:tcPr>
          <w:p w14:paraId="04785507" w14:textId="77777777" w:rsidR="00924397" w:rsidRDefault="00000000">
            <w:pPr>
              <w:pStyle w:val="TableText"/>
              <w:spacing w:before="136" w:line="226" w:lineRule="auto"/>
              <w:ind w:left="457"/>
              <w:rPr>
                <w:rFonts w:hint="eastAsia"/>
              </w:rPr>
            </w:pPr>
            <w:r>
              <w:rPr>
                <w:spacing w:val="-1"/>
              </w:rPr>
              <w:t>GBT 29639-2020</w:t>
            </w:r>
          </w:p>
        </w:tc>
        <w:tc>
          <w:tcPr>
            <w:tcW w:w="1558" w:type="dxa"/>
          </w:tcPr>
          <w:p w14:paraId="17628EAA" w14:textId="77777777" w:rsidR="00924397" w:rsidRDefault="00924397"/>
        </w:tc>
      </w:tr>
    </w:tbl>
    <w:p w14:paraId="37A4B0C7" w14:textId="77777777" w:rsidR="00924397" w:rsidRDefault="00924397"/>
    <w:p w14:paraId="441E9038" w14:textId="77777777" w:rsidR="00924397" w:rsidRDefault="00924397">
      <w:pPr>
        <w:sectPr w:rsidR="00924397">
          <w:footerReference w:type="default" r:id="rId24"/>
          <w:pgSz w:w="16839" w:h="11906"/>
          <w:pgMar w:top="1091" w:right="755" w:bottom="1631" w:left="754" w:header="1076" w:footer="1417" w:gutter="0"/>
          <w:cols w:space="720"/>
        </w:sectPr>
      </w:pPr>
    </w:p>
    <w:p w14:paraId="638F8A96" w14:textId="77777777" w:rsidR="00924397" w:rsidRDefault="00924397">
      <w:pPr>
        <w:spacing w:before="111"/>
      </w:pPr>
    </w:p>
    <w:p w14:paraId="14C478F5"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250ED906" w14:textId="77777777">
        <w:trPr>
          <w:trHeight w:val="369"/>
        </w:trPr>
        <w:tc>
          <w:tcPr>
            <w:tcW w:w="1111" w:type="dxa"/>
          </w:tcPr>
          <w:p w14:paraId="50610806" w14:textId="77777777" w:rsidR="00924397" w:rsidRDefault="00000000">
            <w:pPr>
              <w:pStyle w:val="TableText"/>
              <w:spacing w:before="139" w:line="221" w:lineRule="auto"/>
              <w:ind w:left="379"/>
              <w:rPr>
                <w:rFonts w:hint="eastAsia"/>
              </w:rPr>
            </w:pPr>
            <w:r>
              <w:rPr>
                <w:spacing w:val="-4"/>
              </w:rPr>
              <w:t>序号</w:t>
            </w:r>
          </w:p>
        </w:tc>
        <w:tc>
          <w:tcPr>
            <w:tcW w:w="4024" w:type="dxa"/>
          </w:tcPr>
          <w:p w14:paraId="357DB0C9"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31F3EA5C"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75728F01"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46E5136C"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5D26EC07"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3939A18F"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72F7BCB1" w14:textId="77777777" w:rsidR="00924397" w:rsidRDefault="00000000">
            <w:pPr>
              <w:pStyle w:val="TableText"/>
              <w:spacing w:before="139" w:line="221" w:lineRule="auto"/>
              <w:ind w:left="604"/>
              <w:rPr>
                <w:rFonts w:hint="eastAsia"/>
              </w:rPr>
            </w:pPr>
            <w:r>
              <w:rPr>
                <w:spacing w:val="-5"/>
              </w:rPr>
              <w:t>备注</w:t>
            </w:r>
          </w:p>
        </w:tc>
      </w:tr>
      <w:tr w:rsidR="00924397" w14:paraId="61754186" w14:textId="77777777">
        <w:trPr>
          <w:trHeight w:val="634"/>
        </w:trPr>
        <w:tc>
          <w:tcPr>
            <w:tcW w:w="1111" w:type="dxa"/>
          </w:tcPr>
          <w:p w14:paraId="45A8856F" w14:textId="77777777" w:rsidR="00924397" w:rsidRDefault="00000000">
            <w:pPr>
              <w:pStyle w:val="TableText"/>
              <w:spacing w:before="134" w:line="239" w:lineRule="auto"/>
              <w:ind w:left="576"/>
              <w:rPr>
                <w:rFonts w:hint="eastAsia"/>
              </w:rPr>
            </w:pPr>
            <w:r>
              <w:rPr>
                <w:b/>
                <w:bCs/>
                <w:color w:val="FF0000"/>
                <w:spacing w:val="-7"/>
              </w:rPr>
              <w:t>112.</w:t>
            </w:r>
          </w:p>
        </w:tc>
        <w:tc>
          <w:tcPr>
            <w:tcW w:w="4024" w:type="dxa"/>
          </w:tcPr>
          <w:p w14:paraId="6D13CD63" w14:textId="77777777" w:rsidR="00924397" w:rsidRDefault="00000000">
            <w:pPr>
              <w:pStyle w:val="TableText"/>
              <w:spacing w:before="109" w:line="264" w:lineRule="auto"/>
              <w:ind w:left="111" w:right="108" w:hanging="4"/>
              <w:rPr>
                <w:rFonts w:hint="eastAsia"/>
                <w:lang w:eastAsia="zh-CN"/>
              </w:rPr>
            </w:pPr>
            <w:r>
              <w:rPr>
                <w:b/>
                <w:bCs/>
                <w:color w:val="FF0000"/>
                <w:lang w:eastAsia="zh-CN"/>
              </w:rPr>
              <w:t>GB</w:t>
            </w:r>
            <w:r>
              <w:rPr>
                <w:color w:val="FF0000"/>
                <w:spacing w:val="3"/>
                <w:lang w:eastAsia="zh-CN"/>
              </w:rPr>
              <w:t xml:space="preserve"> </w:t>
            </w:r>
            <w:r>
              <w:rPr>
                <w:b/>
                <w:bCs/>
                <w:color w:val="FF0000"/>
                <w:spacing w:val="3"/>
                <w:lang w:eastAsia="zh-CN"/>
              </w:rPr>
              <w:t>39800.1-2020</w:t>
            </w:r>
            <w:r>
              <w:rPr>
                <w:color w:val="FF0000"/>
                <w:spacing w:val="3"/>
                <w:lang w:eastAsia="zh-CN"/>
              </w:rPr>
              <w:t xml:space="preserve"> </w:t>
            </w:r>
            <w:r>
              <w:rPr>
                <w:b/>
                <w:bCs/>
                <w:color w:val="FF0000"/>
                <w:spacing w:val="3"/>
                <w:lang w:eastAsia="zh-CN"/>
              </w:rPr>
              <w:t>个体防护装备配</w:t>
            </w:r>
            <w:r>
              <w:rPr>
                <w:b/>
                <w:bCs/>
                <w:color w:val="FF0000"/>
                <w:spacing w:val="2"/>
                <w:lang w:eastAsia="zh-CN"/>
              </w:rPr>
              <w:t>备规范_第</w:t>
            </w:r>
            <w:r>
              <w:rPr>
                <w:color w:val="FF0000"/>
                <w:spacing w:val="-15"/>
                <w:lang w:eastAsia="zh-CN"/>
              </w:rPr>
              <w:t xml:space="preserve"> </w:t>
            </w:r>
            <w:r>
              <w:rPr>
                <w:b/>
                <w:bCs/>
                <w:color w:val="FF0000"/>
                <w:spacing w:val="2"/>
                <w:lang w:eastAsia="zh-CN"/>
              </w:rPr>
              <w:t>1</w:t>
            </w:r>
            <w:r>
              <w:rPr>
                <w:b/>
                <w:bCs/>
                <w:color w:val="FF0000"/>
                <w:spacing w:val="-4"/>
                <w:lang w:eastAsia="zh-CN"/>
              </w:rPr>
              <w:t>部分：总则</w:t>
            </w:r>
          </w:p>
        </w:tc>
        <w:tc>
          <w:tcPr>
            <w:tcW w:w="1429" w:type="dxa"/>
          </w:tcPr>
          <w:p w14:paraId="2BBB358B" w14:textId="77777777" w:rsidR="00924397" w:rsidRDefault="00000000">
            <w:pPr>
              <w:pStyle w:val="TableText"/>
              <w:spacing w:before="269" w:line="224" w:lineRule="auto"/>
              <w:ind w:left="266"/>
              <w:rPr>
                <w:rFonts w:hint="eastAsia"/>
              </w:rPr>
            </w:pPr>
            <w:r>
              <w:rPr>
                <w:b/>
                <w:bCs/>
                <w:color w:val="FF0000"/>
                <w:spacing w:val="-3"/>
              </w:rPr>
              <w:t>2020/12/24</w:t>
            </w:r>
          </w:p>
        </w:tc>
        <w:tc>
          <w:tcPr>
            <w:tcW w:w="1261" w:type="dxa"/>
          </w:tcPr>
          <w:p w14:paraId="4801E299" w14:textId="77777777" w:rsidR="00924397" w:rsidRDefault="00000000">
            <w:pPr>
              <w:pStyle w:val="TableText"/>
              <w:spacing w:before="269" w:line="224" w:lineRule="auto"/>
              <w:ind w:left="272"/>
              <w:rPr>
                <w:rFonts w:hint="eastAsia"/>
              </w:rPr>
            </w:pPr>
            <w:r>
              <w:rPr>
                <w:b/>
                <w:bCs/>
                <w:color w:val="FF0000"/>
                <w:spacing w:val="-3"/>
              </w:rPr>
              <w:t>2022/1/1</w:t>
            </w:r>
          </w:p>
        </w:tc>
        <w:tc>
          <w:tcPr>
            <w:tcW w:w="2015" w:type="dxa"/>
          </w:tcPr>
          <w:p w14:paraId="0B5EDDE7" w14:textId="77777777" w:rsidR="00924397" w:rsidRDefault="00924397"/>
        </w:tc>
        <w:tc>
          <w:tcPr>
            <w:tcW w:w="1757" w:type="dxa"/>
          </w:tcPr>
          <w:p w14:paraId="5173A3FC" w14:textId="77777777" w:rsidR="00924397" w:rsidRDefault="00924397"/>
        </w:tc>
        <w:tc>
          <w:tcPr>
            <w:tcW w:w="2168" w:type="dxa"/>
          </w:tcPr>
          <w:p w14:paraId="5C66D5CF" w14:textId="77777777" w:rsidR="00924397" w:rsidRDefault="00000000">
            <w:pPr>
              <w:pStyle w:val="TableText"/>
              <w:spacing w:before="266"/>
              <w:ind w:left="498"/>
              <w:rPr>
                <w:rFonts w:hint="eastAsia"/>
              </w:rPr>
            </w:pPr>
            <w:r>
              <w:rPr>
                <w:b/>
                <w:bCs/>
                <w:color w:val="FF0000"/>
                <w:spacing w:val="-3"/>
              </w:rPr>
              <w:t>GB</w:t>
            </w:r>
            <w:r>
              <w:rPr>
                <w:color w:val="FF0000"/>
                <w:spacing w:val="19"/>
              </w:rPr>
              <w:t xml:space="preserve"> </w:t>
            </w:r>
            <w:r>
              <w:rPr>
                <w:b/>
                <w:bCs/>
                <w:color w:val="FF0000"/>
                <w:spacing w:val="-3"/>
              </w:rPr>
              <w:t>39800-2020</w:t>
            </w:r>
          </w:p>
        </w:tc>
        <w:tc>
          <w:tcPr>
            <w:tcW w:w="1558" w:type="dxa"/>
          </w:tcPr>
          <w:p w14:paraId="7025492D" w14:textId="77777777" w:rsidR="00924397" w:rsidRDefault="00924397"/>
        </w:tc>
      </w:tr>
      <w:tr w:rsidR="00924397" w14:paraId="5A82BAAB" w14:textId="77777777">
        <w:trPr>
          <w:trHeight w:val="634"/>
        </w:trPr>
        <w:tc>
          <w:tcPr>
            <w:tcW w:w="1111" w:type="dxa"/>
          </w:tcPr>
          <w:p w14:paraId="6A5FAD62" w14:textId="77777777" w:rsidR="00924397" w:rsidRDefault="00000000">
            <w:pPr>
              <w:pStyle w:val="TableText"/>
              <w:spacing w:before="136" w:line="239" w:lineRule="auto"/>
              <w:ind w:left="576"/>
              <w:rPr>
                <w:rFonts w:hint="eastAsia"/>
              </w:rPr>
            </w:pPr>
            <w:r>
              <w:rPr>
                <w:b/>
                <w:bCs/>
                <w:color w:val="FF0000"/>
                <w:spacing w:val="-7"/>
              </w:rPr>
              <w:t>113.</w:t>
            </w:r>
          </w:p>
        </w:tc>
        <w:tc>
          <w:tcPr>
            <w:tcW w:w="4024" w:type="dxa"/>
          </w:tcPr>
          <w:p w14:paraId="738B8488" w14:textId="77777777" w:rsidR="00924397" w:rsidRDefault="00000000">
            <w:pPr>
              <w:pStyle w:val="TableText"/>
              <w:spacing w:before="111" w:line="263" w:lineRule="auto"/>
              <w:ind w:left="111" w:right="106" w:hanging="4"/>
              <w:rPr>
                <w:rFonts w:hint="eastAsia"/>
                <w:lang w:eastAsia="zh-CN"/>
              </w:rPr>
            </w:pPr>
            <w:r>
              <w:rPr>
                <w:b/>
                <w:bCs/>
                <w:color w:val="FF0000"/>
                <w:lang w:eastAsia="zh-CN"/>
              </w:rPr>
              <w:t>GB</w:t>
            </w:r>
            <w:r>
              <w:rPr>
                <w:color w:val="FF0000"/>
                <w:spacing w:val="2"/>
                <w:lang w:eastAsia="zh-CN"/>
              </w:rPr>
              <w:t xml:space="preserve"> </w:t>
            </w:r>
            <w:r>
              <w:rPr>
                <w:b/>
                <w:bCs/>
                <w:color w:val="FF0000"/>
                <w:spacing w:val="2"/>
                <w:lang w:eastAsia="zh-CN"/>
              </w:rPr>
              <w:t>39800.2-2020</w:t>
            </w:r>
            <w:r>
              <w:rPr>
                <w:color w:val="FF0000"/>
                <w:spacing w:val="14"/>
                <w:lang w:eastAsia="zh-CN"/>
              </w:rPr>
              <w:t xml:space="preserve"> </w:t>
            </w:r>
            <w:r>
              <w:rPr>
                <w:b/>
                <w:bCs/>
                <w:color w:val="FF0000"/>
                <w:spacing w:val="2"/>
                <w:lang w:eastAsia="zh-CN"/>
              </w:rPr>
              <w:t>个体防护装备</w:t>
            </w:r>
            <w:r>
              <w:rPr>
                <w:b/>
                <w:bCs/>
                <w:color w:val="FF0000"/>
                <w:spacing w:val="1"/>
                <w:lang w:eastAsia="zh-CN"/>
              </w:rPr>
              <w:t>配备规范</w:t>
            </w:r>
            <w:r>
              <w:rPr>
                <w:color w:val="FF0000"/>
                <w:spacing w:val="30"/>
                <w:lang w:eastAsia="zh-CN"/>
              </w:rPr>
              <w:t xml:space="preserve"> </w:t>
            </w:r>
            <w:r>
              <w:rPr>
                <w:b/>
                <w:bCs/>
                <w:color w:val="FF0000"/>
                <w:spacing w:val="1"/>
                <w:lang w:eastAsia="zh-CN"/>
              </w:rPr>
              <w:t>第</w:t>
            </w:r>
            <w:r>
              <w:rPr>
                <w:color w:val="FF0000"/>
                <w:spacing w:val="-23"/>
                <w:lang w:eastAsia="zh-CN"/>
              </w:rPr>
              <w:t xml:space="preserve"> </w:t>
            </w:r>
            <w:r>
              <w:rPr>
                <w:b/>
                <w:bCs/>
                <w:color w:val="FF0000"/>
                <w:spacing w:val="1"/>
                <w:lang w:eastAsia="zh-CN"/>
              </w:rPr>
              <w:t>2</w:t>
            </w:r>
            <w:r>
              <w:rPr>
                <w:b/>
                <w:bCs/>
                <w:color w:val="FF0000"/>
                <w:spacing w:val="-3"/>
                <w:lang w:eastAsia="zh-CN"/>
              </w:rPr>
              <w:t>部分：石油、化工、天然气</w:t>
            </w:r>
          </w:p>
        </w:tc>
        <w:tc>
          <w:tcPr>
            <w:tcW w:w="1429" w:type="dxa"/>
          </w:tcPr>
          <w:p w14:paraId="4A683FE1" w14:textId="77777777" w:rsidR="00924397" w:rsidRDefault="00000000">
            <w:pPr>
              <w:pStyle w:val="TableText"/>
              <w:spacing w:before="271" w:line="224" w:lineRule="auto"/>
              <w:ind w:left="266"/>
              <w:rPr>
                <w:rFonts w:hint="eastAsia"/>
              </w:rPr>
            </w:pPr>
            <w:r>
              <w:rPr>
                <w:b/>
                <w:bCs/>
                <w:color w:val="FF0000"/>
                <w:spacing w:val="-3"/>
              </w:rPr>
              <w:t>2020/12/24</w:t>
            </w:r>
          </w:p>
        </w:tc>
        <w:tc>
          <w:tcPr>
            <w:tcW w:w="1261" w:type="dxa"/>
          </w:tcPr>
          <w:p w14:paraId="1C6778ED" w14:textId="77777777" w:rsidR="00924397" w:rsidRDefault="00000000">
            <w:pPr>
              <w:pStyle w:val="TableText"/>
              <w:spacing w:before="271" w:line="224" w:lineRule="auto"/>
              <w:ind w:left="272"/>
              <w:rPr>
                <w:rFonts w:hint="eastAsia"/>
              </w:rPr>
            </w:pPr>
            <w:r>
              <w:rPr>
                <w:b/>
                <w:bCs/>
                <w:color w:val="FF0000"/>
                <w:spacing w:val="-3"/>
              </w:rPr>
              <w:t>2022/1/1</w:t>
            </w:r>
          </w:p>
        </w:tc>
        <w:tc>
          <w:tcPr>
            <w:tcW w:w="2015" w:type="dxa"/>
          </w:tcPr>
          <w:p w14:paraId="4896DBF0" w14:textId="77777777" w:rsidR="00924397" w:rsidRDefault="00924397"/>
        </w:tc>
        <w:tc>
          <w:tcPr>
            <w:tcW w:w="1757" w:type="dxa"/>
          </w:tcPr>
          <w:p w14:paraId="5E8056BC" w14:textId="77777777" w:rsidR="00924397" w:rsidRDefault="00924397"/>
        </w:tc>
        <w:tc>
          <w:tcPr>
            <w:tcW w:w="2168" w:type="dxa"/>
          </w:tcPr>
          <w:p w14:paraId="7C8C4E3F" w14:textId="77777777" w:rsidR="00924397" w:rsidRDefault="00000000">
            <w:pPr>
              <w:pStyle w:val="TableText"/>
              <w:spacing w:before="266"/>
              <w:ind w:left="498"/>
              <w:rPr>
                <w:rFonts w:hint="eastAsia"/>
              </w:rPr>
            </w:pPr>
            <w:r>
              <w:rPr>
                <w:b/>
                <w:bCs/>
                <w:color w:val="FF0000"/>
                <w:spacing w:val="-3"/>
              </w:rPr>
              <w:t>GB</w:t>
            </w:r>
            <w:r>
              <w:rPr>
                <w:color w:val="FF0000"/>
                <w:spacing w:val="19"/>
              </w:rPr>
              <w:t xml:space="preserve"> </w:t>
            </w:r>
            <w:r>
              <w:rPr>
                <w:b/>
                <w:bCs/>
                <w:color w:val="FF0000"/>
                <w:spacing w:val="-3"/>
              </w:rPr>
              <w:t>39800-2020</w:t>
            </w:r>
          </w:p>
        </w:tc>
        <w:tc>
          <w:tcPr>
            <w:tcW w:w="1558" w:type="dxa"/>
          </w:tcPr>
          <w:p w14:paraId="2DA2D2EE" w14:textId="77777777" w:rsidR="00924397" w:rsidRDefault="00924397"/>
        </w:tc>
      </w:tr>
      <w:tr w:rsidR="00924397" w14:paraId="139683B8" w14:textId="77777777">
        <w:trPr>
          <w:trHeight w:val="634"/>
        </w:trPr>
        <w:tc>
          <w:tcPr>
            <w:tcW w:w="1111" w:type="dxa"/>
          </w:tcPr>
          <w:p w14:paraId="64401387" w14:textId="77777777" w:rsidR="00924397" w:rsidRDefault="00000000">
            <w:pPr>
              <w:pStyle w:val="TableText"/>
              <w:spacing w:before="136" w:line="239" w:lineRule="auto"/>
              <w:ind w:left="576"/>
              <w:rPr>
                <w:rFonts w:hint="eastAsia"/>
              </w:rPr>
            </w:pPr>
            <w:r>
              <w:rPr>
                <w:b/>
                <w:bCs/>
                <w:color w:val="FF0000"/>
                <w:spacing w:val="-7"/>
              </w:rPr>
              <w:t>114.</w:t>
            </w:r>
          </w:p>
        </w:tc>
        <w:tc>
          <w:tcPr>
            <w:tcW w:w="4024" w:type="dxa"/>
          </w:tcPr>
          <w:p w14:paraId="093A00FB" w14:textId="77777777" w:rsidR="00924397" w:rsidRDefault="00000000">
            <w:pPr>
              <w:pStyle w:val="TableText"/>
              <w:spacing w:before="113" w:line="262" w:lineRule="auto"/>
              <w:ind w:left="111" w:right="106" w:hanging="4"/>
              <w:rPr>
                <w:rFonts w:hint="eastAsia"/>
                <w:lang w:eastAsia="zh-CN"/>
              </w:rPr>
            </w:pPr>
            <w:r>
              <w:rPr>
                <w:b/>
                <w:bCs/>
                <w:color w:val="FF0000"/>
                <w:lang w:eastAsia="zh-CN"/>
              </w:rPr>
              <w:t>GB</w:t>
            </w:r>
            <w:r>
              <w:rPr>
                <w:color w:val="FF0000"/>
                <w:spacing w:val="1"/>
                <w:lang w:eastAsia="zh-CN"/>
              </w:rPr>
              <w:t xml:space="preserve"> </w:t>
            </w:r>
            <w:r>
              <w:rPr>
                <w:b/>
                <w:bCs/>
                <w:color w:val="FF0000"/>
                <w:spacing w:val="1"/>
                <w:lang w:eastAsia="zh-CN"/>
              </w:rPr>
              <w:t>39800.3-2020</w:t>
            </w:r>
            <w:r>
              <w:rPr>
                <w:color w:val="FF0000"/>
                <w:spacing w:val="31"/>
                <w:w w:val="101"/>
                <w:lang w:eastAsia="zh-CN"/>
              </w:rPr>
              <w:t xml:space="preserve"> </w:t>
            </w:r>
            <w:r>
              <w:rPr>
                <w:b/>
                <w:bCs/>
                <w:color w:val="FF0000"/>
                <w:spacing w:val="1"/>
                <w:lang w:eastAsia="zh-CN"/>
              </w:rPr>
              <w:t>个体防护装备配备规范</w:t>
            </w:r>
            <w:r>
              <w:rPr>
                <w:color w:val="FF0000"/>
                <w:spacing w:val="29"/>
                <w:lang w:eastAsia="zh-CN"/>
              </w:rPr>
              <w:t xml:space="preserve"> </w:t>
            </w:r>
            <w:r>
              <w:rPr>
                <w:b/>
                <w:bCs/>
                <w:color w:val="FF0000"/>
                <w:spacing w:val="1"/>
                <w:lang w:eastAsia="zh-CN"/>
              </w:rPr>
              <w:t>第</w:t>
            </w:r>
            <w:r>
              <w:rPr>
                <w:color w:val="FF0000"/>
                <w:spacing w:val="-21"/>
                <w:lang w:eastAsia="zh-CN"/>
              </w:rPr>
              <w:t xml:space="preserve"> </w:t>
            </w:r>
            <w:r>
              <w:rPr>
                <w:b/>
                <w:bCs/>
                <w:color w:val="FF0000"/>
                <w:spacing w:val="1"/>
                <w:lang w:eastAsia="zh-CN"/>
              </w:rPr>
              <w:t>3</w:t>
            </w:r>
            <w:r>
              <w:rPr>
                <w:b/>
                <w:bCs/>
                <w:color w:val="FF0000"/>
                <w:spacing w:val="-3"/>
                <w:lang w:eastAsia="zh-CN"/>
              </w:rPr>
              <w:t>部分：冶金、有色</w:t>
            </w:r>
          </w:p>
        </w:tc>
        <w:tc>
          <w:tcPr>
            <w:tcW w:w="1429" w:type="dxa"/>
          </w:tcPr>
          <w:p w14:paraId="114455FB" w14:textId="77777777" w:rsidR="00924397" w:rsidRDefault="00000000">
            <w:pPr>
              <w:pStyle w:val="TableText"/>
              <w:spacing w:before="273" w:line="224" w:lineRule="auto"/>
              <w:ind w:left="266"/>
              <w:rPr>
                <w:rFonts w:hint="eastAsia"/>
              </w:rPr>
            </w:pPr>
            <w:r>
              <w:rPr>
                <w:b/>
                <w:bCs/>
                <w:color w:val="FF0000"/>
                <w:spacing w:val="-3"/>
              </w:rPr>
              <w:t>2020/12/24</w:t>
            </w:r>
          </w:p>
        </w:tc>
        <w:tc>
          <w:tcPr>
            <w:tcW w:w="1261" w:type="dxa"/>
          </w:tcPr>
          <w:p w14:paraId="05A34BE3" w14:textId="77777777" w:rsidR="00924397" w:rsidRDefault="00000000">
            <w:pPr>
              <w:pStyle w:val="TableText"/>
              <w:spacing w:before="273" w:line="224" w:lineRule="auto"/>
              <w:ind w:left="272"/>
              <w:rPr>
                <w:rFonts w:hint="eastAsia"/>
              </w:rPr>
            </w:pPr>
            <w:r>
              <w:rPr>
                <w:b/>
                <w:bCs/>
                <w:color w:val="FF0000"/>
                <w:spacing w:val="-3"/>
              </w:rPr>
              <w:t>2022/1/1</w:t>
            </w:r>
          </w:p>
        </w:tc>
        <w:tc>
          <w:tcPr>
            <w:tcW w:w="2015" w:type="dxa"/>
          </w:tcPr>
          <w:p w14:paraId="64A304CD" w14:textId="77777777" w:rsidR="00924397" w:rsidRDefault="00924397"/>
        </w:tc>
        <w:tc>
          <w:tcPr>
            <w:tcW w:w="1757" w:type="dxa"/>
          </w:tcPr>
          <w:p w14:paraId="5CFC154C" w14:textId="77777777" w:rsidR="00924397" w:rsidRDefault="00924397"/>
        </w:tc>
        <w:tc>
          <w:tcPr>
            <w:tcW w:w="2168" w:type="dxa"/>
          </w:tcPr>
          <w:p w14:paraId="4DC9E2DE" w14:textId="77777777" w:rsidR="00924397" w:rsidRDefault="00000000">
            <w:pPr>
              <w:pStyle w:val="TableText"/>
              <w:spacing w:before="267"/>
              <w:ind w:left="498"/>
              <w:rPr>
                <w:rFonts w:hint="eastAsia"/>
              </w:rPr>
            </w:pPr>
            <w:r>
              <w:rPr>
                <w:b/>
                <w:bCs/>
                <w:color w:val="FF0000"/>
                <w:spacing w:val="-3"/>
              </w:rPr>
              <w:t>GB</w:t>
            </w:r>
            <w:r>
              <w:rPr>
                <w:color w:val="FF0000"/>
                <w:spacing w:val="19"/>
              </w:rPr>
              <w:t xml:space="preserve"> </w:t>
            </w:r>
            <w:r>
              <w:rPr>
                <w:b/>
                <w:bCs/>
                <w:color w:val="FF0000"/>
                <w:spacing w:val="-3"/>
              </w:rPr>
              <w:t>39800-2020</w:t>
            </w:r>
          </w:p>
        </w:tc>
        <w:tc>
          <w:tcPr>
            <w:tcW w:w="1558" w:type="dxa"/>
          </w:tcPr>
          <w:p w14:paraId="55114BD1" w14:textId="77777777" w:rsidR="00924397" w:rsidRDefault="00924397"/>
        </w:tc>
      </w:tr>
      <w:tr w:rsidR="00924397" w14:paraId="5CD6A478" w14:textId="77777777">
        <w:trPr>
          <w:trHeight w:val="634"/>
        </w:trPr>
        <w:tc>
          <w:tcPr>
            <w:tcW w:w="1111" w:type="dxa"/>
          </w:tcPr>
          <w:p w14:paraId="1047E7D0" w14:textId="77777777" w:rsidR="00924397" w:rsidRDefault="00000000">
            <w:pPr>
              <w:pStyle w:val="TableText"/>
              <w:spacing w:before="137" w:line="239" w:lineRule="auto"/>
              <w:ind w:left="576"/>
              <w:rPr>
                <w:rFonts w:hint="eastAsia"/>
              </w:rPr>
            </w:pPr>
            <w:r>
              <w:rPr>
                <w:b/>
                <w:bCs/>
                <w:color w:val="FF0000"/>
                <w:spacing w:val="-7"/>
              </w:rPr>
              <w:t>115.</w:t>
            </w:r>
          </w:p>
        </w:tc>
        <w:tc>
          <w:tcPr>
            <w:tcW w:w="4024" w:type="dxa"/>
          </w:tcPr>
          <w:p w14:paraId="3194D25B" w14:textId="77777777" w:rsidR="00924397" w:rsidRDefault="00000000">
            <w:pPr>
              <w:pStyle w:val="TableText"/>
              <w:spacing w:before="111" w:line="263" w:lineRule="auto"/>
              <w:ind w:left="111" w:right="106" w:hanging="4"/>
              <w:rPr>
                <w:rFonts w:hint="eastAsia"/>
                <w:lang w:eastAsia="zh-CN"/>
              </w:rPr>
            </w:pPr>
            <w:r>
              <w:rPr>
                <w:b/>
                <w:bCs/>
                <w:color w:val="FF0000"/>
                <w:lang w:eastAsia="zh-CN"/>
              </w:rPr>
              <w:t>GB</w:t>
            </w:r>
            <w:r>
              <w:rPr>
                <w:color w:val="FF0000"/>
                <w:spacing w:val="2"/>
                <w:lang w:eastAsia="zh-CN"/>
              </w:rPr>
              <w:t xml:space="preserve"> </w:t>
            </w:r>
            <w:r>
              <w:rPr>
                <w:b/>
                <w:bCs/>
                <w:color w:val="FF0000"/>
                <w:spacing w:val="2"/>
                <w:lang w:eastAsia="zh-CN"/>
              </w:rPr>
              <w:t>39800.4-2020</w:t>
            </w:r>
            <w:r>
              <w:rPr>
                <w:color w:val="FF0000"/>
                <w:spacing w:val="15"/>
                <w:lang w:eastAsia="zh-CN"/>
              </w:rPr>
              <w:t xml:space="preserve"> </w:t>
            </w:r>
            <w:r>
              <w:rPr>
                <w:b/>
                <w:bCs/>
                <w:color w:val="FF0000"/>
                <w:spacing w:val="2"/>
                <w:lang w:eastAsia="zh-CN"/>
              </w:rPr>
              <w:t>个体防护装备配备</w:t>
            </w:r>
            <w:r>
              <w:rPr>
                <w:b/>
                <w:bCs/>
                <w:color w:val="FF0000"/>
                <w:spacing w:val="1"/>
                <w:lang w:eastAsia="zh-CN"/>
              </w:rPr>
              <w:t>规范</w:t>
            </w:r>
            <w:r>
              <w:rPr>
                <w:color w:val="FF0000"/>
                <w:spacing w:val="30"/>
                <w:lang w:eastAsia="zh-CN"/>
              </w:rPr>
              <w:t xml:space="preserve"> </w:t>
            </w:r>
            <w:r>
              <w:rPr>
                <w:b/>
                <w:bCs/>
                <w:color w:val="FF0000"/>
                <w:spacing w:val="1"/>
                <w:lang w:eastAsia="zh-CN"/>
              </w:rPr>
              <w:t>第</w:t>
            </w:r>
            <w:r>
              <w:rPr>
                <w:color w:val="FF0000"/>
                <w:spacing w:val="-26"/>
                <w:lang w:eastAsia="zh-CN"/>
              </w:rPr>
              <w:t xml:space="preserve"> </w:t>
            </w:r>
            <w:r>
              <w:rPr>
                <w:b/>
                <w:bCs/>
                <w:color w:val="FF0000"/>
                <w:spacing w:val="1"/>
                <w:lang w:eastAsia="zh-CN"/>
              </w:rPr>
              <w:t>4</w:t>
            </w:r>
            <w:r>
              <w:rPr>
                <w:b/>
                <w:bCs/>
                <w:color w:val="FF0000"/>
                <w:spacing w:val="-3"/>
                <w:lang w:eastAsia="zh-CN"/>
              </w:rPr>
              <w:t>部分：非煤矿山</w:t>
            </w:r>
          </w:p>
        </w:tc>
        <w:tc>
          <w:tcPr>
            <w:tcW w:w="1429" w:type="dxa"/>
          </w:tcPr>
          <w:p w14:paraId="3556C4F3" w14:textId="77777777" w:rsidR="00924397" w:rsidRDefault="00000000">
            <w:pPr>
              <w:pStyle w:val="TableText"/>
              <w:spacing w:before="272" w:line="224" w:lineRule="auto"/>
              <w:ind w:left="266"/>
              <w:rPr>
                <w:rFonts w:hint="eastAsia"/>
              </w:rPr>
            </w:pPr>
            <w:r>
              <w:rPr>
                <w:b/>
                <w:bCs/>
                <w:color w:val="FF0000"/>
                <w:spacing w:val="-3"/>
              </w:rPr>
              <w:t>2020/12/24</w:t>
            </w:r>
          </w:p>
        </w:tc>
        <w:tc>
          <w:tcPr>
            <w:tcW w:w="1261" w:type="dxa"/>
          </w:tcPr>
          <w:p w14:paraId="5CCE7A96" w14:textId="77777777" w:rsidR="00924397" w:rsidRDefault="00000000">
            <w:pPr>
              <w:pStyle w:val="TableText"/>
              <w:spacing w:before="272" w:line="224" w:lineRule="auto"/>
              <w:ind w:left="272"/>
              <w:rPr>
                <w:rFonts w:hint="eastAsia"/>
              </w:rPr>
            </w:pPr>
            <w:r>
              <w:rPr>
                <w:b/>
                <w:bCs/>
                <w:color w:val="FF0000"/>
                <w:spacing w:val="-3"/>
              </w:rPr>
              <w:t>2022/1/1</w:t>
            </w:r>
          </w:p>
        </w:tc>
        <w:tc>
          <w:tcPr>
            <w:tcW w:w="2015" w:type="dxa"/>
          </w:tcPr>
          <w:p w14:paraId="7841C44D" w14:textId="77777777" w:rsidR="00924397" w:rsidRDefault="00924397"/>
        </w:tc>
        <w:tc>
          <w:tcPr>
            <w:tcW w:w="1757" w:type="dxa"/>
          </w:tcPr>
          <w:p w14:paraId="0E14A8D3" w14:textId="77777777" w:rsidR="00924397" w:rsidRDefault="00924397"/>
        </w:tc>
        <w:tc>
          <w:tcPr>
            <w:tcW w:w="2168" w:type="dxa"/>
          </w:tcPr>
          <w:p w14:paraId="499D5B07" w14:textId="77777777" w:rsidR="00924397" w:rsidRDefault="00000000">
            <w:pPr>
              <w:pStyle w:val="TableText"/>
              <w:spacing w:before="269"/>
              <w:ind w:left="498"/>
              <w:rPr>
                <w:rFonts w:hint="eastAsia"/>
              </w:rPr>
            </w:pPr>
            <w:r>
              <w:rPr>
                <w:b/>
                <w:bCs/>
                <w:color w:val="FF0000"/>
                <w:spacing w:val="-3"/>
              </w:rPr>
              <w:t>GB</w:t>
            </w:r>
            <w:r>
              <w:rPr>
                <w:color w:val="FF0000"/>
                <w:spacing w:val="19"/>
              </w:rPr>
              <w:t xml:space="preserve"> </w:t>
            </w:r>
            <w:r>
              <w:rPr>
                <w:b/>
                <w:bCs/>
                <w:color w:val="FF0000"/>
                <w:spacing w:val="-3"/>
              </w:rPr>
              <w:t>39800-2020</w:t>
            </w:r>
          </w:p>
        </w:tc>
        <w:tc>
          <w:tcPr>
            <w:tcW w:w="1558" w:type="dxa"/>
          </w:tcPr>
          <w:p w14:paraId="34B9F41C" w14:textId="77777777" w:rsidR="00924397" w:rsidRDefault="00924397"/>
        </w:tc>
      </w:tr>
      <w:tr w:rsidR="00924397" w14:paraId="26A1CCAC" w14:textId="77777777">
        <w:trPr>
          <w:trHeight w:val="635"/>
        </w:trPr>
        <w:tc>
          <w:tcPr>
            <w:tcW w:w="1111" w:type="dxa"/>
          </w:tcPr>
          <w:p w14:paraId="317088AE" w14:textId="77777777" w:rsidR="00924397" w:rsidRDefault="00000000">
            <w:pPr>
              <w:pStyle w:val="TableText"/>
              <w:spacing w:before="139" w:line="239" w:lineRule="auto"/>
              <w:ind w:left="576"/>
              <w:rPr>
                <w:rFonts w:hint="eastAsia"/>
              </w:rPr>
            </w:pPr>
            <w:r>
              <w:rPr>
                <w:b/>
                <w:bCs/>
                <w:color w:val="FF0000"/>
                <w:spacing w:val="-7"/>
              </w:rPr>
              <w:t>116.</w:t>
            </w:r>
          </w:p>
        </w:tc>
        <w:tc>
          <w:tcPr>
            <w:tcW w:w="4024" w:type="dxa"/>
          </w:tcPr>
          <w:p w14:paraId="45384311" w14:textId="77777777" w:rsidR="00924397" w:rsidRDefault="00000000">
            <w:pPr>
              <w:pStyle w:val="TableText"/>
              <w:spacing w:before="114" w:line="262" w:lineRule="auto"/>
              <w:ind w:left="111" w:right="107" w:hanging="4"/>
              <w:rPr>
                <w:rFonts w:hint="eastAsia"/>
                <w:lang w:eastAsia="zh-CN"/>
              </w:rPr>
            </w:pPr>
            <w:r>
              <w:rPr>
                <w:b/>
                <w:bCs/>
                <w:color w:val="FF0000"/>
                <w:spacing w:val="-2"/>
                <w:lang w:eastAsia="zh-CN"/>
              </w:rPr>
              <w:t>GB39800.5-2023</w:t>
            </w:r>
            <w:r>
              <w:rPr>
                <w:color w:val="FF0000"/>
                <w:spacing w:val="-2"/>
                <w:lang w:eastAsia="zh-CN"/>
              </w:rPr>
              <w:t xml:space="preserve"> </w:t>
            </w:r>
            <w:r>
              <w:rPr>
                <w:b/>
                <w:bCs/>
                <w:color w:val="FF0000"/>
                <w:spacing w:val="-2"/>
                <w:lang w:eastAsia="zh-CN"/>
              </w:rPr>
              <w:t>个体防护装备配备规范</w:t>
            </w:r>
            <w:r>
              <w:rPr>
                <w:color w:val="FF0000"/>
                <w:spacing w:val="-2"/>
                <w:lang w:eastAsia="zh-CN"/>
              </w:rPr>
              <w:t xml:space="preserve"> </w:t>
            </w:r>
            <w:r>
              <w:rPr>
                <w:b/>
                <w:bCs/>
                <w:color w:val="FF0000"/>
                <w:spacing w:val="-2"/>
                <w:lang w:eastAsia="zh-CN"/>
              </w:rPr>
              <w:t>第</w:t>
            </w:r>
            <w:r>
              <w:rPr>
                <w:color w:val="FF0000"/>
                <w:spacing w:val="-27"/>
                <w:lang w:eastAsia="zh-CN"/>
              </w:rPr>
              <w:t xml:space="preserve"> </w:t>
            </w:r>
            <w:r>
              <w:rPr>
                <w:b/>
                <w:bCs/>
                <w:color w:val="FF0000"/>
                <w:spacing w:val="-2"/>
                <w:lang w:eastAsia="zh-CN"/>
              </w:rPr>
              <w:t>5</w:t>
            </w:r>
            <w:r>
              <w:rPr>
                <w:color w:val="FF0000"/>
                <w:spacing w:val="-34"/>
                <w:lang w:eastAsia="zh-CN"/>
              </w:rPr>
              <w:t xml:space="preserve"> </w:t>
            </w:r>
            <w:r>
              <w:rPr>
                <w:b/>
                <w:bCs/>
                <w:color w:val="FF0000"/>
                <w:spacing w:val="-2"/>
                <w:lang w:eastAsia="zh-CN"/>
              </w:rPr>
              <w:t>部</w:t>
            </w:r>
            <w:r>
              <w:rPr>
                <w:b/>
                <w:bCs/>
                <w:color w:val="FF0000"/>
                <w:spacing w:val="-4"/>
                <w:lang w:eastAsia="zh-CN"/>
              </w:rPr>
              <w:t>分:建材</w:t>
            </w:r>
          </w:p>
        </w:tc>
        <w:tc>
          <w:tcPr>
            <w:tcW w:w="1429" w:type="dxa"/>
          </w:tcPr>
          <w:p w14:paraId="1A71C46F" w14:textId="77777777" w:rsidR="00924397" w:rsidRDefault="00000000">
            <w:pPr>
              <w:pStyle w:val="TableText"/>
              <w:spacing w:before="274" w:line="224" w:lineRule="auto"/>
              <w:ind w:left="266"/>
              <w:rPr>
                <w:rFonts w:hint="eastAsia"/>
              </w:rPr>
            </w:pPr>
            <w:r>
              <w:rPr>
                <w:b/>
                <w:bCs/>
                <w:color w:val="FF0000"/>
                <w:spacing w:val="-2"/>
              </w:rPr>
              <w:t>2023/12/28</w:t>
            </w:r>
          </w:p>
        </w:tc>
        <w:tc>
          <w:tcPr>
            <w:tcW w:w="1261" w:type="dxa"/>
          </w:tcPr>
          <w:p w14:paraId="1989A753" w14:textId="77777777" w:rsidR="00924397" w:rsidRDefault="00000000">
            <w:pPr>
              <w:pStyle w:val="TableText"/>
              <w:spacing w:before="274" w:line="224" w:lineRule="auto"/>
              <w:ind w:left="272"/>
              <w:rPr>
                <w:rFonts w:hint="eastAsia"/>
              </w:rPr>
            </w:pPr>
            <w:r>
              <w:rPr>
                <w:b/>
                <w:bCs/>
                <w:color w:val="FF0000"/>
                <w:spacing w:val="-3"/>
              </w:rPr>
              <w:t>2025/1/1</w:t>
            </w:r>
          </w:p>
        </w:tc>
        <w:tc>
          <w:tcPr>
            <w:tcW w:w="2015" w:type="dxa"/>
          </w:tcPr>
          <w:p w14:paraId="50E4DC30" w14:textId="77777777" w:rsidR="00924397" w:rsidRDefault="00924397"/>
        </w:tc>
        <w:tc>
          <w:tcPr>
            <w:tcW w:w="1757" w:type="dxa"/>
          </w:tcPr>
          <w:p w14:paraId="76E010C0" w14:textId="77777777" w:rsidR="00924397" w:rsidRDefault="00924397"/>
        </w:tc>
        <w:tc>
          <w:tcPr>
            <w:tcW w:w="2168" w:type="dxa"/>
          </w:tcPr>
          <w:p w14:paraId="0CEF847F" w14:textId="77777777" w:rsidR="00924397" w:rsidRDefault="00000000">
            <w:pPr>
              <w:pStyle w:val="TableText"/>
              <w:spacing w:before="269"/>
              <w:ind w:left="498"/>
              <w:rPr>
                <w:rFonts w:hint="eastAsia"/>
              </w:rPr>
            </w:pPr>
            <w:r>
              <w:rPr>
                <w:b/>
                <w:bCs/>
                <w:color w:val="FF0000"/>
                <w:spacing w:val="-3"/>
              </w:rPr>
              <w:t>GB</w:t>
            </w:r>
            <w:r>
              <w:rPr>
                <w:color w:val="FF0000"/>
                <w:spacing w:val="18"/>
              </w:rPr>
              <w:t xml:space="preserve"> </w:t>
            </w:r>
            <w:r>
              <w:rPr>
                <w:b/>
                <w:bCs/>
                <w:color w:val="FF0000"/>
                <w:spacing w:val="-3"/>
              </w:rPr>
              <w:t>39800-2023</w:t>
            </w:r>
          </w:p>
        </w:tc>
        <w:tc>
          <w:tcPr>
            <w:tcW w:w="1558" w:type="dxa"/>
          </w:tcPr>
          <w:p w14:paraId="5BBAC198" w14:textId="77777777" w:rsidR="00924397" w:rsidRDefault="00924397"/>
        </w:tc>
      </w:tr>
      <w:tr w:rsidR="00924397" w14:paraId="748F1AE8" w14:textId="77777777">
        <w:trPr>
          <w:trHeight w:val="635"/>
        </w:trPr>
        <w:tc>
          <w:tcPr>
            <w:tcW w:w="1111" w:type="dxa"/>
          </w:tcPr>
          <w:p w14:paraId="28359DE7" w14:textId="77777777" w:rsidR="00924397" w:rsidRDefault="00000000">
            <w:pPr>
              <w:pStyle w:val="TableText"/>
              <w:spacing w:before="138" w:line="239" w:lineRule="auto"/>
              <w:ind w:left="576"/>
              <w:rPr>
                <w:rFonts w:hint="eastAsia"/>
              </w:rPr>
            </w:pPr>
            <w:r>
              <w:rPr>
                <w:b/>
                <w:bCs/>
                <w:color w:val="FF0000"/>
                <w:spacing w:val="-7"/>
              </w:rPr>
              <w:t>117.</w:t>
            </w:r>
          </w:p>
        </w:tc>
        <w:tc>
          <w:tcPr>
            <w:tcW w:w="4024" w:type="dxa"/>
          </w:tcPr>
          <w:p w14:paraId="2BF78255" w14:textId="77777777" w:rsidR="00924397" w:rsidRDefault="00000000">
            <w:pPr>
              <w:pStyle w:val="TableText"/>
              <w:spacing w:before="114" w:line="262" w:lineRule="auto"/>
              <w:ind w:left="111" w:right="107" w:hanging="4"/>
              <w:rPr>
                <w:rFonts w:hint="eastAsia"/>
                <w:lang w:eastAsia="zh-CN"/>
              </w:rPr>
            </w:pPr>
            <w:r>
              <w:rPr>
                <w:b/>
                <w:bCs/>
                <w:color w:val="FF0000"/>
                <w:spacing w:val="-2"/>
                <w:lang w:eastAsia="zh-CN"/>
              </w:rPr>
              <w:t>GB39800.6-2023</w:t>
            </w:r>
            <w:r>
              <w:rPr>
                <w:color w:val="FF0000"/>
                <w:spacing w:val="-2"/>
                <w:lang w:eastAsia="zh-CN"/>
              </w:rPr>
              <w:t xml:space="preserve"> </w:t>
            </w:r>
            <w:r>
              <w:rPr>
                <w:b/>
                <w:bCs/>
                <w:color w:val="FF0000"/>
                <w:spacing w:val="-2"/>
                <w:lang w:eastAsia="zh-CN"/>
              </w:rPr>
              <w:t>个体防护装备配备规范</w:t>
            </w:r>
            <w:r>
              <w:rPr>
                <w:color w:val="FF0000"/>
                <w:spacing w:val="-2"/>
                <w:lang w:eastAsia="zh-CN"/>
              </w:rPr>
              <w:t xml:space="preserve"> </w:t>
            </w:r>
            <w:r>
              <w:rPr>
                <w:b/>
                <w:bCs/>
                <w:color w:val="FF0000"/>
                <w:spacing w:val="-2"/>
                <w:lang w:eastAsia="zh-CN"/>
              </w:rPr>
              <w:t>第</w:t>
            </w:r>
            <w:r>
              <w:rPr>
                <w:color w:val="FF0000"/>
                <w:spacing w:val="-27"/>
                <w:lang w:eastAsia="zh-CN"/>
              </w:rPr>
              <w:t xml:space="preserve"> </w:t>
            </w:r>
            <w:r>
              <w:rPr>
                <w:b/>
                <w:bCs/>
                <w:color w:val="FF0000"/>
                <w:spacing w:val="-2"/>
                <w:lang w:eastAsia="zh-CN"/>
              </w:rPr>
              <w:t>6</w:t>
            </w:r>
            <w:r>
              <w:rPr>
                <w:color w:val="FF0000"/>
                <w:spacing w:val="-34"/>
                <w:lang w:eastAsia="zh-CN"/>
              </w:rPr>
              <w:t xml:space="preserve"> </w:t>
            </w:r>
            <w:r>
              <w:rPr>
                <w:b/>
                <w:bCs/>
                <w:color w:val="FF0000"/>
                <w:spacing w:val="-2"/>
                <w:lang w:eastAsia="zh-CN"/>
              </w:rPr>
              <w:t>部</w:t>
            </w:r>
            <w:r>
              <w:rPr>
                <w:b/>
                <w:bCs/>
                <w:color w:val="FF0000"/>
                <w:spacing w:val="-4"/>
                <w:lang w:eastAsia="zh-CN"/>
              </w:rPr>
              <w:t>分:电力</w:t>
            </w:r>
          </w:p>
        </w:tc>
        <w:tc>
          <w:tcPr>
            <w:tcW w:w="1429" w:type="dxa"/>
          </w:tcPr>
          <w:p w14:paraId="514FC16F" w14:textId="77777777" w:rsidR="00924397" w:rsidRDefault="00000000">
            <w:pPr>
              <w:pStyle w:val="TableText"/>
              <w:spacing w:before="275" w:line="224" w:lineRule="auto"/>
              <w:ind w:left="266"/>
              <w:rPr>
                <w:rFonts w:hint="eastAsia"/>
              </w:rPr>
            </w:pPr>
            <w:r>
              <w:rPr>
                <w:b/>
                <w:bCs/>
                <w:color w:val="FF0000"/>
                <w:spacing w:val="-2"/>
              </w:rPr>
              <w:t>2023/12/28</w:t>
            </w:r>
          </w:p>
        </w:tc>
        <w:tc>
          <w:tcPr>
            <w:tcW w:w="1261" w:type="dxa"/>
          </w:tcPr>
          <w:p w14:paraId="7BBC8EE5" w14:textId="77777777" w:rsidR="00924397" w:rsidRDefault="00000000">
            <w:pPr>
              <w:pStyle w:val="TableText"/>
              <w:spacing w:before="275" w:line="224" w:lineRule="auto"/>
              <w:ind w:left="272"/>
              <w:rPr>
                <w:rFonts w:hint="eastAsia"/>
              </w:rPr>
            </w:pPr>
            <w:r>
              <w:rPr>
                <w:b/>
                <w:bCs/>
                <w:color w:val="FF0000"/>
                <w:spacing w:val="-3"/>
              </w:rPr>
              <w:t>2025/1/1</w:t>
            </w:r>
          </w:p>
        </w:tc>
        <w:tc>
          <w:tcPr>
            <w:tcW w:w="2015" w:type="dxa"/>
          </w:tcPr>
          <w:p w14:paraId="0BC2E3A7" w14:textId="77777777" w:rsidR="00924397" w:rsidRDefault="00924397"/>
        </w:tc>
        <w:tc>
          <w:tcPr>
            <w:tcW w:w="1757" w:type="dxa"/>
          </w:tcPr>
          <w:p w14:paraId="4EA425E7" w14:textId="77777777" w:rsidR="00924397" w:rsidRDefault="00924397"/>
        </w:tc>
        <w:tc>
          <w:tcPr>
            <w:tcW w:w="2168" w:type="dxa"/>
          </w:tcPr>
          <w:p w14:paraId="0A4EFD84" w14:textId="77777777" w:rsidR="00924397" w:rsidRDefault="00000000">
            <w:pPr>
              <w:pStyle w:val="TableText"/>
              <w:spacing w:before="269"/>
              <w:ind w:left="498"/>
              <w:rPr>
                <w:rFonts w:hint="eastAsia"/>
              </w:rPr>
            </w:pPr>
            <w:r>
              <w:rPr>
                <w:b/>
                <w:bCs/>
                <w:color w:val="FF0000"/>
                <w:spacing w:val="-3"/>
              </w:rPr>
              <w:t>GB</w:t>
            </w:r>
            <w:r>
              <w:rPr>
                <w:color w:val="FF0000"/>
                <w:spacing w:val="18"/>
              </w:rPr>
              <w:t xml:space="preserve"> </w:t>
            </w:r>
            <w:r>
              <w:rPr>
                <w:b/>
                <w:bCs/>
                <w:color w:val="FF0000"/>
                <w:spacing w:val="-3"/>
              </w:rPr>
              <w:t>39800-2023</w:t>
            </w:r>
          </w:p>
        </w:tc>
        <w:tc>
          <w:tcPr>
            <w:tcW w:w="1558" w:type="dxa"/>
          </w:tcPr>
          <w:p w14:paraId="13606854" w14:textId="77777777" w:rsidR="00924397" w:rsidRDefault="00924397"/>
        </w:tc>
      </w:tr>
      <w:tr w:rsidR="00924397" w14:paraId="59E7479A" w14:textId="77777777">
        <w:trPr>
          <w:trHeight w:val="635"/>
        </w:trPr>
        <w:tc>
          <w:tcPr>
            <w:tcW w:w="1111" w:type="dxa"/>
          </w:tcPr>
          <w:p w14:paraId="31081F8F" w14:textId="77777777" w:rsidR="00924397" w:rsidRDefault="00000000">
            <w:pPr>
              <w:pStyle w:val="TableText"/>
              <w:spacing w:before="138" w:line="239" w:lineRule="auto"/>
              <w:ind w:left="576"/>
              <w:rPr>
                <w:rFonts w:hint="eastAsia"/>
              </w:rPr>
            </w:pPr>
            <w:r>
              <w:rPr>
                <w:b/>
                <w:bCs/>
                <w:color w:val="FF0000"/>
                <w:spacing w:val="-7"/>
              </w:rPr>
              <w:t>118.</w:t>
            </w:r>
          </w:p>
        </w:tc>
        <w:tc>
          <w:tcPr>
            <w:tcW w:w="4024" w:type="dxa"/>
          </w:tcPr>
          <w:p w14:paraId="1FAF6C5F" w14:textId="77777777" w:rsidR="00924397" w:rsidRDefault="00000000">
            <w:pPr>
              <w:pStyle w:val="TableText"/>
              <w:spacing w:before="112" w:line="263" w:lineRule="auto"/>
              <w:ind w:left="111" w:right="107" w:hanging="4"/>
              <w:rPr>
                <w:rFonts w:hint="eastAsia"/>
                <w:lang w:eastAsia="zh-CN"/>
              </w:rPr>
            </w:pPr>
            <w:r>
              <w:rPr>
                <w:b/>
                <w:bCs/>
                <w:color w:val="FF0000"/>
                <w:spacing w:val="-2"/>
                <w:lang w:eastAsia="zh-CN"/>
              </w:rPr>
              <w:t>GB39800.7-2023</w:t>
            </w:r>
            <w:r>
              <w:rPr>
                <w:color w:val="FF0000"/>
                <w:spacing w:val="-2"/>
                <w:lang w:eastAsia="zh-CN"/>
              </w:rPr>
              <w:t xml:space="preserve"> </w:t>
            </w:r>
            <w:r>
              <w:rPr>
                <w:b/>
                <w:bCs/>
                <w:color w:val="FF0000"/>
                <w:spacing w:val="-2"/>
                <w:lang w:eastAsia="zh-CN"/>
              </w:rPr>
              <w:t>个体防护装备配备规范</w:t>
            </w:r>
            <w:r>
              <w:rPr>
                <w:color w:val="FF0000"/>
                <w:spacing w:val="-2"/>
                <w:lang w:eastAsia="zh-CN"/>
              </w:rPr>
              <w:t xml:space="preserve"> </w:t>
            </w:r>
            <w:r>
              <w:rPr>
                <w:b/>
                <w:bCs/>
                <w:color w:val="FF0000"/>
                <w:spacing w:val="-2"/>
                <w:lang w:eastAsia="zh-CN"/>
              </w:rPr>
              <w:t>第</w:t>
            </w:r>
            <w:r>
              <w:rPr>
                <w:color w:val="FF0000"/>
                <w:spacing w:val="-27"/>
                <w:lang w:eastAsia="zh-CN"/>
              </w:rPr>
              <w:t xml:space="preserve"> </w:t>
            </w:r>
            <w:r>
              <w:rPr>
                <w:b/>
                <w:bCs/>
                <w:color w:val="FF0000"/>
                <w:spacing w:val="-2"/>
                <w:lang w:eastAsia="zh-CN"/>
              </w:rPr>
              <w:t>7</w:t>
            </w:r>
            <w:r>
              <w:rPr>
                <w:color w:val="FF0000"/>
                <w:spacing w:val="-34"/>
                <w:lang w:eastAsia="zh-CN"/>
              </w:rPr>
              <w:t xml:space="preserve"> </w:t>
            </w:r>
            <w:r>
              <w:rPr>
                <w:b/>
                <w:bCs/>
                <w:color w:val="FF0000"/>
                <w:spacing w:val="-2"/>
                <w:lang w:eastAsia="zh-CN"/>
              </w:rPr>
              <w:t>部</w:t>
            </w:r>
            <w:r>
              <w:rPr>
                <w:b/>
                <w:bCs/>
                <w:color w:val="FF0000"/>
                <w:spacing w:val="-4"/>
                <w:lang w:eastAsia="zh-CN"/>
              </w:rPr>
              <w:t>分:电子</w:t>
            </w:r>
          </w:p>
        </w:tc>
        <w:tc>
          <w:tcPr>
            <w:tcW w:w="1429" w:type="dxa"/>
          </w:tcPr>
          <w:p w14:paraId="27DD2D90" w14:textId="77777777" w:rsidR="00924397" w:rsidRDefault="00000000">
            <w:pPr>
              <w:pStyle w:val="TableText"/>
              <w:spacing w:before="273" w:line="224" w:lineRule="auto"/>
              <w:ind w:left="266"/>
              <w:rPr>
                <w:rFonts w:hint="eastAsia"/>
              </w:rPr>
            </w:pPr>
            <w:r>
              <w:rPr>
                <w:b/>
                <w:bCs/>
                <w:color w:val="FF0000"/>
                <w:spacing w:val="-2"/>
              </w:rPr>
              <w:t>2023/12/28</w:t>
            </w:r>
          </w:p>
        </w:tc>
        <w:tc>
          <w:tcPr>
            <w:tcW w:w="1261" w:type="dxa"/>
          </w:tcPr>
          <w:p w14:paraId="6B29B7DD" w14:textId="77777777" w:rsidR="00924397" w:rsidRDefault="00000000">
            <w:pPr>
              <w:pStyle w:val="TableText"/>
              <w:spacing w:before="273" w:line="224" w:lineRule="auto"/>
              <w:ind w:left="272"/>
              <w:rPr>
                <w:rFonts w:hint="eastAsia"/>
              </w:rPr>
            </w:pPr>
            <w:r>
              <w:rPr>
                <w:b/>
                <w:bCs/>
                <w:color w:val="FF0000"/>
                <w:spacing w:val="-3"/>
              </w:rPr>
              <w:t>2025/1/1</w:t>
            </w:r>
          </w:p>
        </w:tc>
        <w:tc>
          <w:tcPr>
            <w:tcW w:w="2015" w:type="dxa"/>
          </w:tcPr>
          <w:p w14:paraId="3A7F8F39" w14:textId="77777777" w:rsidR="00924397" w:rsidRDefault="00924397"/>
        </w:tc>
        <w:tc>
          <w:tcPr>
            <w:tcW w:w="1757" w:type="dxa"/>
          </w:tcPr>
          <w:p w14:paraId="4AA653F3" w14:textId="77777777" w:rsidR="00924397" w:rsidRDefault="00924397"/>
        </w:tc>
        <w:tc>
          <w:tcPr>
            <w:tcW w:w="2168" w:type="dxa"/>
          </w:tcPr>
          <w:p w14:paraId="69EF6DBD" w14:textId="77777777" w:rsidR="00924397" w:rsidRDefault="00000000">
            <w:pPr>
              <w:pStyle w:val="TableText"/>
              <w:spacing w:before="270"/>
              <w:ind w:left="498"/>
              <w:rPr>
                <w:rFonts w:hint="eastAsia"/>
              </w:rPr>
            </w:pPr>
            <w:r>
              <w:rPr>
                <w:b/>
                <w:bCs/>
                <w:color w:val="FF0000"/>
                <w:spacing w:val="-3"/>
              </w:rPr>
              <w:t>GB</w:t>
            </w:r>
            <w:r>
              <w:rPr>
                <w:color w:val="FF0000"/>
                <w:spacing w:val="18"/>
              </w:rPr>
              <w:t xml:space="preserve"> </w:t>
            </w:r>
            <w:r>
              <w:rPr>
                <w:b/>
                <w:bCs/>
                <w:color w:val="FF0000"/>
                <w:spacing w:val="-3"/>
              </w:rPr>
              <w:t>39800-2023</w:t>
            </w:r>
          </w:p>
        </w:tc>
        <w:tc>
          <w:tcPr>
            <w:tcW w:w="1558" w:type="dxa"/>
          </w:tcPr>
          <w:p w14:paraId="2151CB0C" w14:textId="77777777" w:rsidR="00924397" w:rsidRDefault="00924397"/>
        </w:tc>
      </w:tr>
      <w:tr w:rsidR="00924397" w14:paraId="41C9D6FE" w14:textId="77777777">
        <w:trPr>
          <w:trHeight w:val="365"/>
        </w:trPr>
        <w:tc>
          <w:tcPr>
            <w:tcW w:w="1111" w:type="dxa"/>
          </w:tcPr>
          <w:p w14:paraId="18B2BA49" w14:textId="77777777" w:rsidR="00924397" w:rsidRDefault="00000000">
            <w:pPr>
              <w:pStyle w:val="TableText"/>
              <w:spacing w:before="139" w:line="221" w:lineRule="auto"/>
              <w:ind w:left="576"/>
              <w:rPr>
                <w:rFonts w:hint="eastAsia"/>
              </w:rPr>
            </w:pPr>
            <w:r>
              <w:rPr>
                <w:b/>
                <w:bCs/>
                <w:color w:val="FF0000"/>
                <w:spacing w:val="-7"/>
              </w:rPr>
              <w:t>119.</w:t>
            </w:r>
          </w:p>
        </w:tc>
        <w:tc>
          <w:tcPr>
            <w:tcW w:w="4024" w:type="dxa"/>
          </w:tcPr>
          <w:p w14:paraId="1BA1461B" w14:textId="77777777" w:rsidR="00924397" w:rsidRDefault="00000000">
            <w:pPr>
              <w:pStyle w:val="TableText"/>
              <w:spacing w:before="135" w:line="219" w:lineRule="auto"/>
              <w:ind w:left="113"/>
              <w:rPr>
                <w:rFonts w:hint="eastAsia"/>
                <w:lang w:eastAsia="zh-CN"/>
              </w:rPr>
            </w:pPr>
            <w:r>
              <w:rPr>
                <w:b/>
                <w:bCs/>
                <w:color w:val="FF0000"/>
                <w:spacing w:val="-2"/>
                <w:lang w:eastAsia="zh-CN"/>
              </w:rPr>
              <w:t>消防应急照明和疏散指示系统</w:t>
            </w:r>
          </w:p>
        </w:tc>
        <w:tc>
          <w:tcPr>
            <w:tcW w:w="1429" w:type="dxa"/>
          </w:tcPr>
          <w:p w14:paraId="150B4D82" w14:textId="77777777" w:rsidR="00924397" w:rsidRDefault="00000000">
            <w:pPr>
              <w:pStyle w:val="TableText"/>
              <w:spacing w:before="139" w:line="221" w:lineRule="auto"/>
              <w:ind w:left="311"/>
              <w:rPr>
                <w:rFonts w:hint="eastAsia"/>
              </w:rPr>
            </w:pPr>
            <w:r>
              <w:rPr>
                <w:b/>
                <w:bCs/>
                <w:color w:val="FF0000"/>
                <w:spacing w:val="-3"/>
              </w:rPr>
              <w:t>2024/4/29</w:t>
            </w:r>
          </w:p>
        </w:tc>
        <w:tc>
          <w:tcPr>
            <w:tcW w:w="1261" w:type="dxa"/>
          </w:tcPr>
          <w:p w14:paraId="6DA92394" w14:textId="77777777" w:rsidR="00924397" w:rsidRDefault="00000000">
            <w:pPr>
              <w:pStyle w:val="TableText"/>
              <w:spacing w:before="139" w:line="221" w:lineRule="auto"/>
              <w:ind w:left="272"/>
              <w:rPr>
                <w:rFonts w:hint="eastAsia"/>
              </w:rPr>
            </w:pPr>
            <w:r>
              <w:rPr>
                <w:b/>
                <w:bCs/>
                <w:color w:val="FF0000"/>
                <w:spacing w:val="-3"/>
              </w:rPr>
              <w:t>2025/5/1</w:t>
            </w:r>
          </w:p>
        </w:tc>
        <w:tc>
          <w:tcPr>
            <w:tcW w:w="2015" w:type="dxa"/>
          </w:tcPr>
          <w:p w14:paraId="0CC6DD2E" w14:textId="77777777" w:rsidR="00924397" w:rsidRDefault="00924397"/>
        </w:tc>
        <w:tc>
          <w:tcPr>
            <w:tcW w:w="1757" w:type="dxa"/>
          </w:tcPr>
          <w:p w14:paraId="441FDD4A" w14:textId="77777777" w:rsidR="00924397" w:rsidRDefault="00924397"/>
        </w:tc>
        <w:tc>
          <w:tcPr>
            <w:tcW w:w="2168" w:type="dxa"/>
          </w:tcPr>
          <w:p w14:paraId="157946D6" w14:textId="77777777" w:rsidR="00924397" w:rsidRDefault="00000000">
            <w:pPr>
              <w:pStyle w:val="TableText"/>
              <w:spacing w:before="135" w:line="225" w:lineRule="auto"/>
              <w:ind w:left="498"/>
              <w:rPr>
                <w:rFonts w:hint="eastAsia"/>
              </w:rPr>
            </w:pPr>
            <w:r>
              <w:rPr>
                <w:b/>
                <w:bCs/>
                <w:color w:val="FF0000"/>
                <w:spacing w:val="-4"/>
              </w:rPr>
              <w:t>GB</w:t>
            </w:r>
            <w:r>
              <w:rPr>
                <w:color w:val="FF0000"/>
                <w:spacing w:val="31"/>
              </w:rPr>
              <w:t xml:space="preserve"> </w:t>
            </w:r>
            <w:r>
              <w:rPr>
                <w:b/>
                <w:bCs/>
                <w:color w:val="FF0000"/>
                <w:spacing w:val="-4"/>
              </w:rPr>
              <w:t>17945-2024</w:t>
            </w:r>
          </w:p>
        </w:tc>
        <w:tc>
          <w:tcPr>
            <w:tcW w:w="1558" w:type="dxa"/>
          </w:tcPr>
          <w:p w14:paraId="689F493F" w14:textId="77777777" w:rsidR="00924397" w:rsidRDefault="00924397"/>
        </w:tc>
      </w:tr>
      <w:tr w:rsidR="00924397" w14:paraId="5D30DBA8" w14:textId="77777777">
        <w:trPr>
          <w:trHeight w:val="365"/>
        </w:trPr>
        <w:tc>
          <w:tcPr>
            <w:tcW w:w="1111" w:type="dxa"/>
          </w:tcPr>
          <w:p w14:paraId="7749B7B2" w14:textId="77777777" w:rsidR="00924397" w:rsidRDefault="00000000">
            <w:pPr>
              <w:pStyle w:val="TableText"/>
              <w:spacing w:before="139" w:line="221" w:lineRule="auto"/>
              <w:ind w:left="576"/>
              <w:rPr>
                <w:rFonts w:hint="eastAsia"/>
              </w:rPr>
            </w:pPr>
            <w:r>
              <w:rPr>
                <w:b/>
                <w:bCs/>
                <w:color w:val="FF0000"/>
                <w:spacing w:val="-7"/>
              </w:rPr>
              <w:t>120.</w:t>
            </w:r>
          </w:p>
        </w:tc>
        <w:tc>
          <w:tcPr>
            <w:tcW w:w="4024" w:type="dxa"/>
          </w:tcPr>
          <w:p w14:paraId="6219174E" w14:textId="77777777" w:rsidR="00924397" w:rsidRDefault="00000000">
            <w:pPr>
              <w:pStyle w:val="TableText"/>
              <w:spacing w:before="135" w:line="219" w:lineRule="auto"/>
              <w:ind w:left="109"/>
              <w:rPr>
                <w:rFonts w:hint="eastAsia"/>
              </w:rPr>
            </w:pPr>
            <w:r>
              <w:rPr>
                <w:b/>
                <w:bCs/>
                <w:color w:val="FF0000"/>
                <w:spacing w:val="-3"/>
              </w:rPr>
              <w:t>手提式灭火器</w:t>
            </w:r>
          </w:p>
        </w:tc>
        <w:tc>
          <w:tcPr>
            <w:tcW w:w="1429" w:type="dxa"/>
          </w:tcPr>
          <w:p w14:paraId="779FFE0C" w14:textId="77777777" w:rsidR="00924397" w:rsidRDefault="00000000">
            <w:pPr>
              <w:pStyle w:val="TableText"/>
              <w:spacing w:before="139" w:line="221" w:lineRule="auto"/>
              <w:ind w:left="266"/>
              <w:rPr>
                <w:rFonts w:hint="eastAsia"/>
              </w:rPr>
            </w:pPr>
            <w:r>
              <w:rPr>
                <w:b/>
                <w:bCs/>
                <w:color w:val="FF0000"/>
                <w:spacing w:val="-3"/>
              </w:rPr>
              <w:t>2023/12/28</w:t>
            </w:r>
          </w:p>
        </w:tc>
        <w:tc>
          <w:tcPr>
            <w:tcW w:w="1261" w:type="dxa"/>
          </w:tcPr>
          <w:p w14:paraId="4FE21615" w14:textId="77777777" w:rsidR="00924397" w:rsidRDefault="00000000">
            <w:pPr>
              <w:pStyle w:val="TableText"/>
              <w:spacing w:before="139" w:line="221" w:lineRule="auto"/>
              <w:ind w:left="272"/>
              <w:rPr>
                <w:rFonts w:hint="eastAsia"/>
              </w:rPr>
            </w:pPr>
            <w:r>
              <w:rPr>
                <w:b/>
                <w:bCs/>
                <w:color w:val="FF0000"/>
                <w:spacing w:val="-3"/>
              </w:rPr>
              <w:t>2025/1/1</w:t>
            </w:r>
          </w:p>
        </w:tc>
        <w:tc>
          <w:tcPr>
            <w:tcW w:w="2015" w:type="dxa"/>
          </w:tcPr>
          <w:p w14:paraId="2F760A0F" w14:textId="77777777" w:rsidR="00924397" w:rsidRDefault="00924397"/>
        </w:tc>
        <w:tc>
          <w:tcPr>
            <w:tcW w:w="1757" w:type="dxa"/>
          </w:tcPr>
          <w:p w14:paraId="5E6CA08A" w14:textId="77777777" w:rsidR="00924397" w:rsidRDefault="00924397"/>
        </w:tc>
        <w:tc>
          <w:tcPr>
            <w:tcW w:w="2168" w:type="dxa"/>
          </w:tcPr>
          <w:p w14:paraId="0857A5BA" w14:textId="77777777" w:rsidR="00924397" w:rsidRDefault="00000000">
            <w:pPr>
              <w:pStyle w:val="TableText"/>
              <w:spacing w:before="134" w:line="226" w:lineRule="auto"/>
              <w:ind w:left="543"/>
              <w:rPr>
                <w:rFonts w:hint="eastAsia"/>
              </w:rPr>
            </w:pPr>
            <w:r>
              <w:rPr>
                <w:b/>
                <w:bCs/>
                <w:color w:val="FF0000"/>
                <w:spacing w:val="-2"/>
              </w:rPr>
              <w:t>GB</w:t>
            </w:r>
            <w:r>
              <w:rPr>
                <w:color w:val="FF0000"/>
                <w:spacing w:val="-2"/>
              </w:rPr>
              <w:t xml:space="preserve"> </w:t>
            </w:r>
            <w:r>
              <w:rPr>
                <w:b/>
                <w:bCs/>
                <w:color w:val="FF0000"/>
                <w:spacing w:val="-2"/>
              </w:rPr>
              <w:t>4351-2023</w:t>
            </w:r>
          </w:p>
        </w:tc>
        <w:tc>
          <w:tcPr>
            <w:tcW w:w="1558" w:type="dxa"/>
          </w:tcPr>
          <w:p w14:paraId="257D9103" w14:textId="77777777" w:rsidR="00924397" w:rsidRDefault="00924397"/>
        </w:tc>
      </w:tr>
      <w:tr w:rsidR="00924397" w14:paraId="60E19E3A" w14:textId="77777777">
        <w:trPr>
          <w:trHeight w:val="365"/>
        </w:trPr>
        <w:tc>
          <w:tcPr>
            <w:tcW w:w="1111" w:type="dxa"/>
          </w:tcPr>
          <w:p w14:paraId="3667A562" w14:textId="77777777" w:rsidR="00924397" w:rsidRDefault="00000000">
            <w:pPr>
              <w:pStyle w:val="TableText"/>
              <w:spacing w:before="139" w:line="221" w:lineRule="auto"/>
              <w:ind w:left="576"/>
              <w:rPr>
                <w:rFonts w:hint="eastAsia"/>
              </w:rPr>
            </w:pPr>
            <w:r>
              <w:rPr>
                <w:spacing w:val="-5"/>
              </w:rPr>
              <w:t>121.</w:t>
            </w:r>
          </w:p>
        </w:tc>
        <w:tc>
          <w:tcPr>
            <w:tcW w:w="4024" w:type="dxa"/>
          </w:tcPr>
          <w:p w14:paraId="414062EA" w14:textId="77777777" w:rsidR="00924397" w:rsidRDefault="00000000">
            <w:pPr>
              <w:pStyle w:val="TableText"/>
              <w:spacing w:before="134" w:line="219" w:lineRule="auto"/>
              <w:ind w:left="115"/>
              <w:rPr>
                <w:rFonts w:hint="eastAsia"/>
                <w:lang w:eastAsia="zh-CN"/>
              </w:rPr>
            </w:pPr>
            <w:r>
              <w:rPr>
                <w:spacing w:val="-1"/>
                <w:lang w:eastAsia="zh-CN"/>
              </w:rPr>
              <w:t>《危险化学品企业特殊作业安全规范》</w:t>
            </w:r>
          </w:p>
        </w:tc>
        <w:tc>
          <w:tcPr>
            <w:tcW w:w="1429" w:type="dxa"/>
          </w:tcPr>
          <w:p w14:paraId="5E1F7B54" w14:textId="77777777" w:rsidR="00924397" w:rsidRDefault="00000000">
            <w:pPr>
              <w:pStyle w:val="TableText"/>
              <w:spacing w:before="139" w:line="221" w:lineRule="auto"/>
              <w:ind w:left="270"/>
              <w:rPr>
                <w:rFonts w:hint="eastAsia"/>
              </w:rPr>
            </w:pPr>
            <w:r>
              <w:rPr>
                <w:spacing w:val="-1"/>
              </w:rPr>
              <w:t>2022-03-15</w:t>
            </w:r>
          </w:p>
        </w:tc>
        <w:tc>
          <w:tcPr>
            <w:tcW w:w="1261" w:type="dxa"/>
          </w:tcPr>
          <w:p w14:paraId="78CB3AED" w14:textId="77777777" w:rsidR="00924397" w:rsidRDefault="00000000">
            <w:pPr>
              <w:pStyle w:val="TableText"/>
              <w:spacing w:before="139" w:line="221" w:lineRule="auto"/>
              <w:ind w:left="185"/>
              <w:rPr>
                <w:rFonts w:hint="eastAsia"/>
              </w:rPr>
            </w:pPr>
            <w:r>
              <w:rPr>
                <w:spacing w:val="-1"/>
              </w:rPr>
              <w:t>2022-10-01</w:t>
            </w:r>
          </w:p>
        </w:tc>
        <w:tc>
          <w:tcPr>
            <w:tcW w:w="2015" w:type="dxa"/>
          </w:tcPr>
          <w:p w14:paraId="27A08824" w14:textId="77777777" w:rsidR="00924397" w:rsidRDefault="00924397"/>
        </w:tc>
        <w:tc>
          <w:tcPr>
            <w:tcW w:w="1757" w:type="dxa"/>
          </w:tcPr>
          <w:p w14:paraId="5493923C" w14:textId="77777777" w:rsidR="00924397" w:rsidRDefault="00000000">
            <w:pPr>
              <w:pStyle w:val="TableText"/>
              <w:spacing w:before="134" w:line="220" w:lineRule="auto"/>
              <w:ind w:left="362"/>
              <w:rPr>
                <w:rFonts w:hint="eastAsia"/>
              </w:rPr>
            </w:pPr>
            <w:r>
              <w:rPr>
                <w:spacing w:val="-5"/>
              </w:rPr>
              <w:t>国家质监总局</w:t>
            </w:r>
          </w:p>
        </w:tc>
        <w:tc>
          <w:tcPr>
            <w:tcW w:w="2168" w:type="dxa"/>
          </w:tcPr>
          <w:p w14:paraId="3C5DFABD" w14:textId="77777777" w:rsidR="00924397" w:rsidRDefault="00000000">
            <w:pPr>
              <w:pStyle w:val="TableText"/>
              <w:spacing w:before="134" w:line="226" w:lineRule="auto"/>
              <w:ind w:left="503"/>
              <w:rPr>
                <w:rFonts w:hint="eastAsia"/>
              </w:rPr>
            </w:pPr>
            <w:r>
              <w:rPr>
                <w:spacing w:val="-1"/>
              </w:rPr>
              <w:t>GB 30871-2022</w:t>
            </w:r>
          </w:p>
        </w:tc>
        <w:tc>
          <w:tcPr>
            <w:tcW w:w="1558" w:type="dxa"/>
          </w:tcPr>
          <w:p w14:paraId="7C68F08F" w14:textId="77777777" w:rsidR="00924397" w:rsidRDefault="00924397"/>
        </w:tc>
      </w:tr>
      <w:tr w:rsidR="00924397" w14:paraId="0A8555FB" w14:textId="77777777">
        <w:trPr>
          <w:trHeight w:val="635"/>
        </w:trPr>
        <w:tc>
          <w:tcPr>
            <w:tcW w:w="1111" w:type="dxa"/>
          </w:tcPr>
          <w:p w14:paraId="4A7FEFB6" w14:textId="77777777" w:rsidR="00924397" w:rsidRDefault="00000000">
            <w:pPr>
              <w:pStyle w:val="TableText"/>
              <w:spacing w:before="138" w:line="239" w:lineRule="auto"/>
              <w:ind w:left="576"/>
              <w:rPr>
                <w:rFonts w:hint="eastAsia"/>
              </w:rPr>
            </w:pPr>
            <w:r>
              <w:rPr>
                <w:spacing w:val="-5"/>
              </w:rPr>
              <w:t>122.</w:t>
            </w:r>
          </w:p>
        </w:tc>
        <w:tc>
          <w:tcPr>
            <w:tcW w:w="4024" w:type="dxa"/>
          </w:tcPr>
          <w:p w14:paraId="291BEE63" w14:textId="77777777" w:rsidR="00924397" w:rsidRDefault="00000000">
            <w:pPr>
              <w:pStyle w:val="TableText"/>
              <w:spacing w:before="112" w:line="263" w:lineRule="auto"/>
              <w:ind w:left="110" w:right="105" w:firstLine="10"/>
              <w:rPr>
                <w:rFonts w:hint="eastAsia"/>
                <w:lang w:eastAsia="zh-CN"/>
              </w:rPr>
            </w:pPr>
            <w:r>
              <w:rPr>
                <w:spacing w:val="-5"/>
                <w:lang w:eastAsia="zh-CN"/>
              </w:rPr>
              <w:t>眼面部防护 应急喷淋和洗眼设备第</w:t>
            </w:r>
            <w:r>
              <w:rPr>
                <w:spacing w:val="-22"/>
                <w:lang w:eastAsia="zh-CN"/>
              </w:rPr>
              <w:t xml:space="preserve"> </w:t>
            </w:r>
            <w:r>
              <w:rPr>
                <w:spacing w:val="-5"/>
                <w:lang w:eastAsia="zh-CN"/>
              </w:rPr>
              <w:t>1</w:t>
            </w:r>
            <w:r>
              <w:rPr>
                <w:spacing w:val="-37"/>
                <w:lang w:eastAsia="zh-CN"/>
              </w:rPr>
              <w:t xml:space="preserve"> </w:t>
            </w:r>
            <w:r>
              <w:rPr>
                <w:spacing w:val="-5"/>
                <w:lang w:eastAsia="zh-CN"/>
              </w:rPr>
              <w:t>部分：技术</w:t>
            </w:r>
            <w:r>
              <w:rPr>
                <w:spacing w:val="-4"/>
                <w:lang w:eastAsia="zh-CN"/>
              </w:rPr>
              <w:t>要求</w:t>
            </w:r>
          </w:p>
        </w:tc>
        <w:tc>
          <w:tcPr>
            <w:tcW w:w="1429" w:type="dxa"/>
          </w:tcPr>
          <w:p w14:paraId="2F951A91" w14:textId="77777777" w:rsidR="00924397" w:rsidRDefault="00924397">
            <w:pPr>
              <w:rPr>
                <w:lang w:eastAsia="zh-CN"/>
              </w:rPr>
            </w:pPr>
          </w:p>
        </w:tc>
        <w:tc>
          <w:tcPr>
            <w:tcW w:w="1261" w:type="dxa"/>
          </w:tcPr>
          <w:p w14:paraId="0628F4E9" w14:textId="77777777" w:rsidR="00924397" w:rsidRDefault="00924397">
            <w:pPr>
              <w:rPr>
                <w:lang w:eastAsia="zh-CN"/>
              </w:rPr>
            </w:pPr>
          </w:p>
        </w:tc>
        <w:tc>
          <w:tcPr>
            <w:tcW w:w="2015" w:type="dxa"/>
          </w:tcPr>
          <w:p w14:paraId="6C484604" w14:textId="77777777" w:rsidR="00924397" w:rsidRDefault="00924397">
            <w:pPr>
              <w:rPr>
                <w:lang w:eastAsia="zh-CN"/>
              </w:rPr>
            </w:pPr>
          </w:p>
        </w:tc>
        <w:tc>
          <w:tcPr>
            <w:tcW w:w="1757" w:type="dxa"/>
          </w:tcPr>
          <w:p w14:paraId="2BB2EA36" w14:textId="77777777" w:rsidR="00924397" w:rsidRDefault="00000000">
            <w:pPr>
              <w:pStyle w:val="TableText"/>
              <w:spacing w:before="270" w:line="220" w:lineRule="auto"/>
              <w:ind w:left="362"/>
              <w:rPr>
                <w:rFonts w:hint="eastAsia"/>
              </w:rPr>
            </w:pPr>
            <w:r>
              <w:rPr>
                <w:spacing w:val="-5"/>
              </w:rPr>
              <w:t>国家质监总局</w:t>
            </w:r>
          </w:p>
        </w:tc>
        <w:tc>
          <w:tcPr>
            <w:tcW w:w="2168" w:type="dxa"/>
          </w:tcPr>
          <w:p w14:paraId="09CFDCAF" w14:textId="77777777" w:rsidR="00924397" w:rsidRDefault="00000000">
            <w:pPr>
              <w:pStyle w:val="TableText"/>
              <w:spacing w:before="271" w:line="224" w:lineRule="auto"/>
              <w:ind w:left="323"/>
              <w:rPr>
                <w:rFonts w:hint="eastAsia"/>
              </w:rPr>
            </w:pPr>
            <w:r>
              <w:rPr>
                <w:spacing w:val="-1"/>
              </w:rPr>
              <w:t>GB/T 38144.1-2019</w:t>
            </w:r>
          </w:p>
        </w:tc>
        <w:tc>
          <w:tcPr>
            <w:tcW w:w="1558" w:type="dxa"/>
          </w:tcPr>
          <w:p w14:paraId="0651C87F" w14:textId="77777777" w:rsidR="00924397" w:rsidRDefault="00924397"/>
        </w:tc>
      </w:tr>
      <w:tr w:rsidR="00924397" w14:paraId="78A691A0" w14:textId="77777777">
        <w:trPr>
          <w:trHeight w:val="635"/>
        </w:trPr>
        <w:tc>
          <w:tcPr>
            <w:tcW w:w="1111" w:type="dxa"/>
          </w:tcPr>
          <w:p w14:paraId="3840273F" w14:textId="77777777" w:rsidR="00924397" w:rsidRDefault="00000000">
            <w:pPr>
              <w:pStyle w:val="TableText"/>
              <w:spacing w:before="139" w:line="239" w:lineRule="auto"/>
              <w:ind w:left="576"/>
              <w:rPr>
                <w:rFonts w:hint="eastAsia"/>
              </w:rPr>
            </w:pPr>
            <w:r>
              <w:rPr>
                <w:spacing w:val="-5"/>
              </w:rPr>
              <w:t>123.</w:t>
            </w:r>
          </w:p>
        </w:tc>
        <w:tc>
          <w:tcPr>
            <w:tcW w:w="4024" w:type="dxa"/>
          </w:tcPr>
          <w:p w14:paraId="102E640C" w14:textId="77777777" w:rsidR="00924397" w:rsidRDefault="00000000">
            <w:pPr>
              <w:pStyle w:val="TableText"/>
              <w:spacing w:before="114" w:line="262" w:lineRule="auto"/>
              <w:ind w:left="111" w:right="107" w:firstLine="9"/>
              <w:rPr>
                <w:rFonts w:hint="eastAsia"/>
                <w:lang w:eastAsia="zh-CN"/>
              </w:rPr>
            </w:pPr>
            <w:r>
              <w:rPr>
                <w:spacing w:val="1"/>
                <w:lang w:eastAsia="zh-CN"/>
              </w:rPr>
              <w:t>眼面部防护应急喷淋和洗眼设备第</w:t>
            </w:r>
            <w:r>
              <w:rPr>
                <w:spacing w:val="-24"/>
                <w:lang w:eastAsia="zh-CN"/>
              </w:rPr>
              <w:t xml:space="preserve"> </w:t>
            </w:r>
            <w:r>
              <w:rPr>
                <w:spacing w:val="1"/>
                <w:lang w:eastAsia="zh-CN"/>
              </w:rPr>
              <w:t>2</w:t>
            </w:r>
            <w:r>
              <w:rPr>
                <w:spacing w:val="-29"/>
                <w:lang w:eastAsia="zh-CN"/>
              </w:rPr>
              <w:t xml:space="preserve"> </w:t>
            </w:r>
            <w:r>
              <w:rPr>
                <w:spacing w:val="1"/>
                <w:lang w:eastAsia="zh-CN"/>
              </w:rPr>
              <w:t>部分</w:t>
            </w:r>
            <w:r>
              <w:rPr>
                <w:spacing w:val="-49"/>
                <w:lang w:eastAsia="zh-CN"/>
              </w:rPr>
              <w:t xml:space="preserve"> </w:t>
            </w:r>
            <w:r>
              <w:rPr>
                <w:spacing w:val="1"/>
                <w:lang w:eastAsia="zh-CN"/>
              </w:rPr>
              <w:t>:使用</w:t>
            </w:r>
            <w:r>
              <w:rPr>
                <w:spacing w:val="-5"/>
                <w:lang w:eastAsia="zh-CN"/>
              </w:rPr>
              <w:t>指南</w:t>
            </w:r>
          </w:p>
        </w:tc>
        <w:tc>
          <w:tcPr>
            <w:tcW w:w="1429" w:type="dxa"/>
          </w:tcPr>
          <w:p w14:paraId="5EC0D0C3" w14:textId="77777777" w:rsidR="00924397" w:rsidRDefault="00924397">
            <w:pPr>
              <w:rPr>
                <w:lang w:eastAsia="zh-CN"/>
              </w:rPr>
            </w:pPr>
          </w:p>
        </w:tc>
        <w:tc>
          <w:tcPr>
            <w:tcW w:w="1261" w:type="dxa"/>
          </w:tcPr>
          <w:p w14:paraId="2615AFB8" w14:textId="77777777" w:rsidR="00924397" w:rsidRDefault="00924397">
            <w:pPr>
              <w:rPr>
                <w:lang w:eastAsia="zh-CN"/>
              </w:rPr>
            </w:pPr>
          </w:p>
        </w:tc>
        <w:tc>
          <w:tcPr>
            <w:tcW w:w="2015" w:type="dxa"/>
          </w:tcPr>
          <w:p w14:paraId="2902E862" w14:textId="77777777" w:rsidR="00924397" w:rsidRDefault="00924397">
            <w:pPr>
              <w:rPr>
                <w:lang w:eastAsia="zh-CN"/>
              </w:rPr>
            </w:pPr>
          </w:p>
        </w:tc>
        <w:tc>
          <w:tcPr>
            <w:tcW w:w="1757" w:type="dxa"/>
          </w:tcPr>
          <w:p w14:paraId="6F99B677" w14:textId="77777777" w:rsidR="00924397" w:rsidRDefault="00000000">
            <w:pPr>
              <w:pStyle w:val="TableText"/>
              <w:spacing w:before="269" w:line="220" w:lineRule="auto"/>
              <w:ind w:left="362"/>
              <w:rPr>
                <w:rFonts w:hint="eastAsia"/>
              </w:rPr>
            </w:pPr>
            <w:r>
              <w:rPr>
                <w:spacing w:val="-5"/>
              </w:rPr>
              <w:t>国家质监总局</w:t>
            </w:r>
          </w:p>
        </w:tc>
        <w:tc>
          <w:tcPr>
            <w:tcW w:w="2168" w:type="dxa"/>
          </w:tcPr>
          <w:p w14:paraId="76F9DC47" w14:textId="77777777" w:rsidR="00924397" w:rsidRDefault="00000000">
            <w:pPr>
              <w:pStyle w:val="TableText"/>
              <w:spacing w:before="269" w:line="224" w:lineRule="auto"/>
              <w:ind w:left="323"/>
              <w:rPr>
                <w:rFonts w:hint="eastAsia"/>
              </w:rPr>
            </w:pPr>
            <w:r>
              <w:rPr>
                <w:spacing w:val="-1"/>
              </w:rPr>
              <w:t>GB/T 38144.2-2019</w:t>
            </w:r>
          </w:p>
        </w:tc>
        <w:tc>
          <w:tcPr>
            <w:tcW w:w="1558" w:type="dxa"/>
          </w:tcPr>
          <w:p w14:paraId="6A84831B" w14:textId="77777777" w:rsidR="00924397" w:rsidRDefault="00924397"/>
        </w:tc>
      </w:tr>
      <w:tr w:rsidR="00924397" w14:paraId="0D9A8070" w14:textId="77777777">
        <w:trPr>
          <w:trHeight w:val="365"/>
        </w:trPr>
        <w:tc>
          <w:tcPr>
            <w:tcW w:w="1111" w:type="dxa"/>
          </w:tcPr>
          <w:p w14:paraId="292D99C4" w14:textId="77777777" w:rsidR="00924397" w:rsidRDefault="00000000">
            <w:pPr>
              <w:pStyle w:val="TableText"/>
              <w:spacing w:before="140" w:line="220" w:lineRule="auto"/>
              <w:ind w:left="576"/>
              <w:rPr>
                <w:rFonts w:hint="eastAsia"/>
              </w:rPr>
            </w:pPr>
            <w:r>
              <w:rPr>
                <w:spacing w:val="-5"/>
              </w:rPr>
              <w:t>124.</w:t>
            </w:r>
          </w:p>
        </w:tc>
        <w:tc>
          <w:tcPr>
            <w:tcW w:w="4024" w:type="dxa"/>
          </w:tcPr>
          <w:p w14:paraId="5570CABF" w14:textId="77777777" w:rsidR="00924397" w:rsidRDefault="00000000">
            <w:pPr>
              <w:pStyle w:val="TableText"/>
              <w:spacing w:before="135" w:line="219" w:lineRule="auto"/>
              <w:ind w:left="109"/>
              <w:rPr>
                <w:rFonts w:hint="eastAsia"/>
                <w:lang w:eastAsia="zh-CN"/>
              </w:rPr>
            </w:pPr>
            <w:r>
              <w:rPr>
                <w:spacing w:val="-1"/>
                <w:lang w:eastAsia="zh-CN"/>
              </w:rPr>
              <w:t>城镇燃气设计规范（2020</w:t>
            </w:r>
            <w:r>
              <w:rPr>
                <w:spacing w:val="-37"/>
                <w:lang w:eastAsia="zh-CN"/>
              </w:rPr>
              <w:t xml:space="preserve"> </w:t>
            </w:r>
            <w:r>
              <w:rPr>
                <w:spacing w:val="-1"/>
                <w:lang w:eastAsia="zh-CN"/>
              </w:rPr>
              <w:t>年版）</w:t>
            </w:r>
          </w:p>
        </w:tc>
        <w:tc>
          <w:tcPr>
            <w:tcW w:w="1429" w:type="dxa"/>
          </w:tcPr>
          <w:p w14:paraId="631ED35B" w14:textId="77777777" w:rsidR="00924397" w:rsidRDefault="00000000">
            <w:pPr>
              <w:pStyle w:val="TableText"/>
              <w:spacing w:before="140" w:line="220" w:lineRule="auto"/>
              <w:ind w:left="270"/>
              <w:rPr>
                <w:rFonts w:hint="eastAsia"/>
              </w:rPr>
            </w:pPr>
            <w:r>
              <w:rPr>
                <w:spacing w:val="-1"/>
              </w:rPr>
              <w:t>2006-07-12</w:t>
            </w:r>
          </w:p>
        </w:tc>
        <w:tc>
          <w:tcPr>
            <w:tcW w:w="1261" w:type="dxa"/>
          </w:tcPr>
          <w:p w14:paraId="309F3F53" w14:textId="77777777" w:rsidR="00924397" w:rsidRDefault="00000000">
            <w:pPr>
              <w:pStyle w:val="TableText"/>
              <w:spacing w:before="140" w:line="220" w:lineRule="auto"/>
              <w:ind w:left="185"/>
              <w:rPr>
                <w:rFonts w:hint="eastAsia"/>
              </w:rPr>
            </w:pPr>
            <w:r>
              <w:rPr>
                <w:spacing w:val="-1"/>
              </w:rPr>
              <w:t>2006-11-01</w:t>
            </w:r>
          </w:p>
        </w:tc>
        <w:tc>
          <w:tcPr>
            <w:tcW w:w="2015" w:type="dxa"/>
          </w:tcPr>
          <w:p w14:paraId="684D10E4" w14:textId="77777777" w:rsidR="00924397" w:rsidRDefault="00000000">
            <w:pPr>
              <w:pStyle w:val="TableText"/>
              <w:spacing w:before="114" w:line="224" w:lineRule="auto"/>
              <w:ind w:left="158"/>
              <w:rPr>
                <w:rFonts w:hint="eastAsia"/>
              </w:rPr>
            </w:pPr>
            <w:r>
              <w:rPr>
                <w:spacing w:val="-1"/>
              </w:rPr>
              <w:t>2020-04-09/2020-6-1</w:t>
            </w:r>
          </w:p>
        </w:tc>
        <w:tc>
          <w:tcPr>
            <w:tcW w:w="1757" w:type="dxa"/>
          </w:tcPr>
          <w:p w14:paraId="6F8DEE71" w14:textId="77777777" w:rsidR="00924397" w:rsidRDefault="00000000">
            <w:pPr>
              <w:pStyle w:val="TableText"/>
              <w:spacing w:before="135" w:line="220" w:lineRule="auto"/>
              <w:ind w:left="362"/>
              <w:rPr>
                <w:rFonts w:hint="eastAsia"/>
              </w:rPr>
            </w:pPr>
            <w:r>
              <w:rPr>
                <w:spacing w:val="-5"/>
              </w:rPr>
              <w:t>国家质监总局</w:t>
            </w:r>
          </w:p>
        </w:tc>
        <w:tc>
          <w:tcPr>
            <w:tcW w:w="2168" w:type="dxa"/>
          </w:tcPr>
          <w:p w14:paraId="3301494E" w14:textId="77777777" w:rsidR="00924397" w:rsidRDefault="00000000">
            <w:pPr>
              <w:pStyle w:val="TableText"/>
              <w:spacing w:before="135" w:line="225" w:lineRule="auto"/>
              <w:ind w:left="548"/>
              <w:rPr>
                <w:rFonts w:hint="eastAsia"/>
              </w:rPr>
            </w:pPr>
            <w:r>
              <w:rPr>
                <w:spacing w:val="-1"/>
              </w:rPr>
              <w:t>GB50028-2006</w:t>
            </w:r>
          </w:p>
        </w:tc>
        <w:tc>
          <w:tcPr>
            <w:tcW w:w="1558" w:type="dxa"/>
          </w:tcPr>
          <w:p w14:paraId="536610AC" w14:textId="77777777" w:rsidR="00924397" w:rsidRDefault="00924397"/>
        </w:tc>
      </w:tr>
      <w:tr w:rsidR="00924397" w14:paraId="40302E6F" w14:textId="77777777">
        <w:trPr>
          <w:trHeight w:val="367"/>
        </w:trPr>
        <w:tc>
          <w:tcPr>
            <w:tcW w:w="1111" w:type="dxa"/>
          </w:tcPr>
          <w:p w14:paraId="7B3DF604" w14:textId="77777777" w:rsidR="00924397" w:rsidRDefault="00000000">
            <w:pPr>
              <w:pStyle w:val="TableText"/>
              <w:spacing w:before="139" w:line="223" w:lineRule="auto"/>
              <w:ind w:left="576"/>
              <w:rPr>
                <w:rFonts w:hint="eastAsia"/>
              </w:rPr>
            </w:pPr>
            <w:r>
              <w:rPr>
                <w:spacing w:val="-5"/>
              </w:rPr>
              <w:t>125.</w:t>
            </w:r>
          </w:p>
        </w:tc>
        <w:tc>
          <w:tcPr>
            <w:tcW w:w="4024" w:type="dxa"/>
          </w:tcPr>
          <w:p w14:paraId="1313F38A" w14:textId="77777777" w:rsidR="00924397" w:rsidRDefault="00000000">
            <w:pPr>
              <w:pStyle w:val="TableText"/>
              <w:spacing w:before="134" w:line="219" w:lineRule="auto"/>
              <w:ind w:left="111"/>
              <w:rPr>
                <w:rFonts w:hint="eastAsia"/>
                <w:lang w:eastAsia="zh-CN"/>
              </w:rPr>
            </w:pPr>
            <w:r>
              <w:rPr>
                <w:spacing w:val="-1"/>
                <w:lang w:eastAsia="zh-CN"/>
              </w:rPr>
              <w:t>社会单位灭火和应急疏散预案编制及实施导则</w:t>
            </w:r>
          </w:p>
        </w:tc>
        <w:tc>
          <w:tcPr>
            <w:tcW w:w="1429" w:type="dxa"/>
          </w:tcPr>
          <w:p w14:paraId="7F72A0D0" w14:textId="77777777" w:rsidR="00924397" w:rsidRDefault="00000000">
            <w:pPr>
              <w:pStyle w:val="TableText"/>
              <w:spacing w:before="139" w:line="223" w:lineRule="auto"/>
              <w:ind w:left="270"/>
              <w:rPr>
                <w:rFonts w:hint="eastAsia"/>
              </w:rPr>
            </w:pPr>
            <w:r>
              <w:rPr>
                <w:spacing w:val="-1"/>
              </w:rPr>
              <w:t>2019-12-10</w:t>
            </w:r>
          </w:p>
        </w:tc>
        <w:tc>
          <w:tcPr>
            <w:tcW w:w="1261" w:type="dxa"/>
          </w:tcPr>
          <w:p w14:paraId="6B9047CB" w14:textId="77777777" w:rsidR="00924397" w:rsidRDefault="00000000">
            <w:pPr>
              <w:pStyle w:val="TableText"/>
              <w:spacing w:before="139" w:line="223" w:lineRule="auto"/>
              <w:ind w:left="185"/>
              <w:rPr>
                <w:rFonts w:hint="eastAsia"/>
              </w:rPr>
            </w:pPr>
            <w:r>
              <w:rPr>
                <w:spacing w:val="-1"/>
              </w:rPr>
              <w:t>2020-04-01</w:t>
            </w:r>
          </w:p>
        </w:tc>
        <w:tc>
          <w:tcPr>
            <w:tcW w:w="2015" w:type="dxa"/>
          </w:tcPr>
          <w:p w14:paraId="191F16E2" w14:textId="77777777" w:rsidR="00924397" w:rsidRDefault="00924397"/>
        </w:tc>
        <w:tc>
          <w:tcPr>
            <w:tcW w:w="1757" w:type="dxa"/>
          </w:tcPr>
          <w:p w14:paraId="58BD9160" w14:textId="77777777" w:rsidR="00924397" w:rsidRDefault="00000000">
            <w:pPr>
              <w:pStyle w:val="TableText"/>
              <w:spacing w:before="135" w:line="220" w:lineRule="auto"/>
              <w:ind w:left="362"/>
              <w:rPr>
                <w:rFonts w:hint="eastAsia"/>
              </w:rPr>
            </w:pPr>
            <w:r>
              <w:rPr>
                <w:spacing w:val="-5"/>
              </w:rPr>
              <w:t>国家质监总局</w:t>
            </w:r>
          </w:p>
        </w:tc>
        <w:tc>
          <w:tcPr>
            <w:tcW w:w="2168" w:type="dxa"/>
          </w:tcPr>
          <w:p w14:paraId="7B7EEF55" w14:textId="77777777" w:rsidR="00924397" w:rsidRDefault="00000000">
            <w:pPr>
              <w:pStyle w:val="TableText"/>
              <w:spacing w:before="135" w:line="224" w:lineRule="auto"/>
              <w:ind w:left="411"/>
              <w:rPr>
                <w:rFonts w:hint="eastAsia"/>
              </w:rPr>
            </w:pPr>
            <w:r>
              <w:rPr>
                <w:spacing w:val="-1"/>
              </w:rPr>
              <w:t>GB/T 38315-2019</w:t>
            </w:r>
          </w:p>
        </w:tc>
        <w:tc>
          <w:tcPr>
            <w:tcW w:w="1558" w:type="dxa"/>
          </w:tcPr>
          <w:p w14:paraId="4FB07974" w14:textId="77777777" w:rsidR="00924397" w:rsidRDefault="00924397"/>
        </w:tc>
      </w:tr>
    </w:tbl>
    <w:p w14:paraId="13722341" w14:textId="77777777" w:rsidR="00924397" w:rsidRDefault="00924397"/>
    <w:p w14:paraId="1CBF40AB" w14:textId="77777777" w:rsidR="00924397" w:rsidRDefault="00924397">
      <w:pPr>
        <w:sectPr w:rsidR="00924397">
          <w:footerReference w:type="default" r:id="rId25"/>
          <w:pgSz w:w="16839" w:h="11906"/>
          <w:pgMar w:top="1091" w:right="755" w:bottom="1631" w:left="754" w:header="1076" w:footer="1417" w:gutter="0"/>
          <w:cols w:space="720"/>
        </w:sectPr>
      </w:pPr>
    </w:p>
    <w:p w14:paraId="7020A19B" w14:textId="77777777" w:rsidR="00924397" w:rsidRDefault="00924397">
      <w:pPr>
        <w:spacing w:before="111"/>
      </w:pPr>
    </w:p>
    <w:p w14:paraId="2EE4AE12"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02D0F98A" w14:textId="77777777">
        <w:trPr>
          <w:trHeight w:val="369"/>
        </w:trPr>
        <w:tc>
          <w:tcPr>
            <w:tcW w:w="1111" w:type="dxa"/>
          </w:tcPr>
          <w:p w14:paraId="15F6BEA2" w14:textId="77777777" w:rsidR="00924397" w:rsidRDefault="00000000">
            <w:pPr>
              <w:pStyle w:val="TableText"/>
              <w:spacing w:before="139" w:line="221" w:lineRule="auto"/>
              <w:ind w:left="379"/>
              <w:rPr>
                <w:rFonts w:hint="eastAsia"/>
              </w:rPr>
            </w:pPr>
            <w:r>
              <w:rPr>
                <w:spacing w:val="-4"/>
              </w:rPr>
              <w:t>序号</w:t>
            </w:r>
          </w:p>
        </w:tc>
        <w:tc>
          <w:tcPr>
            <w:tcW w:w="4024" w:type="dxa"/>
          </w:tcPr>
          <w:p w14:paraId="35FC1B61"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23B31981"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28E6255C"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2033F671"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0482137D"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0D324C00"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5D9A4835" w14:textId="77777777" w:rsidR="00924397" w:rsidRDefault="00000000">
            <w:pPr>
              <w:pStyle w:val="TableText"/>
              <w:spacing w:before="139" w:line="221" w:lineRule="auto"/>
              <w:ind w:left="604"/>
              <w:rPr>
                <w:rFonts w:hint="eastAsia"/>
              </w:rPr>
            </w:pPr>
            <w:r>
              <w:rPr>
                <w:spacing w:val="-5"/>
              </w:rPr>
              <w:t>备注</w:t>
            </w:r>
          </w:p>
        </w:tc>
      </w:tr>
      <w:tr w:rsidR="00924397" w14:paraId="638E77A4" w14:textId="77777777">
        <w:trPr>
          <w:trHeight w:val="364"/>
        </w:trPr>
        <w:tc>
          <w:tcPr>
            <w:tcW w:w="1111" w:type="dxa"/>
          </w:tcPr>
          <w:p w14:paraId="2601E645" w14:textId="77777777" w:rsidR="00924397" w:rsidRDefault="00000000">
            <w:pPr>
              <w:pStyle w:val="TableText"/>
              <w:spacing w:before="135" w:line="224" w:lineRule="auto"/>
              <w:ind w:left="576"/>
              <w:rPr>
                <w:rFonts w:hint="eastAsia"/>
              </w:rPr>
            </w:pPr>
            <w:r>
              <w:rPr>
                <w:spacing w:val="-5"/>
              </w:rPr>
              <w:t>126.</w:t>
            </w:r>
          </w:p>
        </w:tc>
        <w:tc>
          <w:tcPr>
            <w:tcW w:w="4024" w:type="dxa"/>
          </w:tcPr>
          <w:p w14:paraId="31EBB551" w14:textId="77777777" w:rsidR="00924397" w:rsidRDefault="00000000">
            <w:pPr>
              <w:pStyle w:val="TableText"/>
              <w:spacing w:before="130" w:line="219" w:lineRule="auto"/>
              <w:ind w:left="115"/>
              <w:rPr>
                <w:rFonts w:hint="eastAsia"/>
                <w:lang w:eastAsia="zh-CN"/>
              </w:rPr>
            </w:pPr>
            <w:r>
              <w:rPr>
                <w:spacing w:val="-1"/>
                <w:lang w:eastAsia="zh-CN"/>
              </w:rPr>
              <w:t>《危险化学品经营企业安全技术基本要求》</w:t>
            </w:r>
          </w:p>
        </w:tc>
        <w:tc>
          <w:tcPr>
            <w:tcW w:w="1429" w:type="dxa"/>
          </w:tcPr>
          <w:p w14:paraId="3A97C383" w14:textId="77777777" w:rsidR="00924397" w:rsidRDefault="00000000">
            <w:pPr>
              <w:pStyle w:val="TableText"/>
              <w:spacing w:before="135" w:line="224" w:lineRule="auto"/>
              <w:ind w:left="270"/>
              <w:rPr>
                <w:rFonts w:hint="eastAsia"/>
              </w:rPr>
            </w:pPr>
            <w:r>
              <w:rPr>
                <w:spacing w:val="-1"/>
              </w:rPr>
              <w:t>2019-02-25</w:t>
            </w:r>
          </w:p>
        </w:tc>
        <w:tc>
          <w:tcPr>
            <w:tcW w:w="1261" w:type="dxa"/>
          </w:tcPr>
          <w:p w14:paraId="6B343F52" w14:textId="77777777" w:rsidR="00924397" w:rsidRDefault="00000000">
            <w:pPr>
              <w:pStyle w:val="TableText"/>
              <w:spacing w:before="135" w:line="224" w:lineRule="auto"/>
              <w:ind w:left="185"/>
              <w:rPr>
                <w:rFonts w:hint="eastAsia"/>
              </w:rPr>
            </w:pPr>
            <w:r>
              <w:rPr>
                <w:spacing w:val="-1"/>
              </w:rPr>
              <w:t>2019-11-01</w:t>
            </w:r>
          </w:p>
        </w:tc>
        <w:tc>
          <w:tcPr>
            <w:tcW w:w="2015" w:type="dxa"/>
          </w:tcPr>
          <w:p w14:paraId="4E6E189C" w14:textId="77777777" w:rsidR="00924397" w:rsidRDefault="00924397"/>
        </w:tc>
        <w:tc>
          <w:tcPr>
            <w:tcW w:w="1757" w:type="dxa"/>
          </w:tcPr>
          <w:p w14:paraId="70B30132" w14:textId="77777777" w:rsidR="00924397" w:rsidRDefault="00000000">
            <w:pPr>
              <w:pStyle w:val="TableText"/>
              <w:spacing w:before="130" w:line="220" w:lineRule="auto"/>
              <w:ind w:left="362"/>
              <w:rPr>
                <w:rFonts w:hint="eastAsia"/>
              </w:rPr>
            </w:pPr>
            <w:r>
              <w:rPr>
                <w:spacing w:val="-5"/>
              </w:rPr>
              <w:t>国家质监总局</w:t>
            </w:r>
          </w:p>
        </w:tc>
        <w:tc>
          <w:tcPr>
            <w:tcW w:w="2168" w:type="dxa"/>
          </w:tcPr>
          <w:p w14:paraId="1E41C3EB" w14:textId="77777777" w:rsidR="00924397" w:rsidRDefault="00000000">
            <w:pPr>
              <w:pStyle w:val="TableText"/>
              <w:spacing w:before="130" w:line="229" w:lineRule="auto"/>
              <w:ind w:left="591"/>
              <w:rPr>
                <w:rFonts w:hint="eastAsia"/>
              </w:rPr>
            </w:pPr>
            <w:r>
              <w:rPr>
                <w:spacing w:val="-1"/>
              </w:rPr>
              <w:t>GB1826-2019</w:t>
            </w:r>
          </w:p>
        </w:tc>
        <w:tc>
          <w:tcPr>
            <w:tcW w:w="1558" w:type="dxa"/>
          </w:tcPr>
          <w:p w14:paraId="5C05BF73" w14:textId="77777777" w:rsidR="00924397" w:rsidRDefault="00924397"/>
        </w:tc>
      </w:tr>
      <w:tr w:rsidR="00924397" w14:paraId="63708783" w14:textId="77777777">
        <w:trPr>
          <w:trHeight w:val="634"/>
        </w:trPr>
        <w:tc>
          <w:tcPr>
            <w:tcW w:w="1111" w:type="dxa"/>
          </w:tcPr>
          <w:p w14:paraId="6B90B8C0" w14:textId="77777777" w:rsidR="00924397" w:rsidRDefault="00000000">
            <w:pPr>
              <w:pStyle w:val="TableText"/>
              <w:spacing w:before="135" w:line="239" w:lineRule="auto"/>
              <w:ind w:left="576"/>
              <w:rPr>
                <w:rFonts w:hint="eastAsia"/>
              </w:rPr>
            </w:pPr>
            <w:r>
              <w:rPr>
                <w:spacing w:val="-5"/>
              </w:rPr>
              <w:t>127.</w:t>
            </w:r>
          </w:p>
        </w:tc>
        <w:tc>
          <w:tcPr>
            <w:tcW w:w="4024" w:type="dxa"/>
          </w:tcPr>
          <w:p w14:paraId="2A0C865A" w14:textId="77777777" w:rsidR="00924397" w:rsidRDefault="00000000">
            <w:pPr>
              <w:pStyle w:val="TableText"/>
              <w:spacing w:before="109" w:line="264" w:lineRule="auto"/>
              <w:ind w:left="108" w:right="107" w:firstLine="6"/>
              <w:rPr>
                <w:rFonts w:hint="eastAsia"/>
                <w:lang w:eastAsia="zh-CN"/>
              </w:rPr>
            </w:pPr>
            <w:r>
              <w:rPr>
                <w:lang w:eastAsia="zh-CN"/>
              </w:rPr>
              <w:t>《危险化学品生产装置和储存设施外部安全防护</w:t>
            </w:r>
            <w:r>
              <w:rPr>
                <w:spacing w:val="-1"/>
                <w:lang w:eastAsia="zh-CN"/>
              </w:rPr>
              <w:t>距离确定方法》</w:t>
            </w:r>
          </w:p>
        </w:tc>
        <w:tc>
          <w:tcPr>
            <w:tcW w:w="1429" w:type="dxa"/>
          </w:tcPr>
          <w:p w14:paraId="3D8AF40D" w14:textId="77777777" w:rsidR="00924397" w:rsidRDefault="00000000">
            <w:pPr>
              <w:pStyle w:val="TableText"/>
              <w:spacing w:before="269"/>
              <w:ind w:left="270"/>
              <w:rPr>
                <w:rFonts w:hint="eastAsia"/>
              </w:rPr>
            </w:pPr>
            <w:r>
              <w:rPr>
                <w:spacing w:val="-1"/>
              </w:rPr>
              <w:t>2019-02-25</w:t>
            </w:r>
          </w:p>
        </w:tc>
        <w:tc>
          <w:tcPr>
            <w:tcW w:w="1261" w:type="dxa"/>
          </w:tcPr>
          <w:p w14:paraId="16C169E5" w14:textId="77777777" w:rsidR="00924397" w:rsidRDefault="00000000">
            <w:pPr>
              <w:pStyle w:val="TableText"/>
              <w:spacing w:before="269"/>
              <w:ind w:left="185"/>
              <w:rPr>
                <w:rFonts w:hint="eastAsia"/>
              </w:rPr>
            </w:pPr>
            <w:r>
              <w:rPr>
                <w:spacing w:val="-1"/>
              </w:rPr>
              <w:t>2019-11-01</w:t>
            </w:r>
          </w:p>
        </w:tc>
        <w:tc>
          <w:tcPr>
            <w:tcW w:w="2015" w:type="dxa"/>
          </w:tcPr>
          <w:p w14:paraId="1508417F" w14:textId="77777777" w:rsidR="00924397" w:rsidRDefault="00924397"/>
        </w:tc>
        <w:tc>
          <w:tcPr>
            <w:tcW w:w="1757" w:type="dxa"/>
          </w:tcPr>
          <w:p w14:paraId="78C56DAA" w14:textId="77777777" w:rsidR="00924397" w:rsidRDefault="00000000">
            <w:pPr>
              <w:pStyle w:val="TableText"/>
              <w:spacing w:before="267" w:line="220" w:lineRule="auto"/>
              <w:ind w:left="362"/>
              <w:rPr>
                <w:rFonts w:hint="eastAsia"/>
              </w:rPr>
            </w:pPr>
            <w:r>
              <w:rPr>
                <w:spacing w:val="-5"/>
              </w:rPr>
              <w:t>国家质监总局</w:t>
            </w:r>
          </w:p>
        </w:tc>
        <w:tc>
          <w:tcPr>
            <w:tcW w:w="2168" w:type="dxa"/>
          </w:tcPr>
          <w:p w14:paraId="490D0C5E" w14:textId="77777777" w:rsidR="00924397" w:rsidRDefault="00000000">
            <w:pPr>
              <w:pStyle w:val="TableText"/>
              <w:spacing w:before="268" w:line="224" w:lineRule="auto"/>
              <w:ind w:left="457"/>
              <w:rPr>
                <w:rFonts w:hint="eastAsia"/>
              </w:rPr>
            </w:pPr>
            <w:r>
              <w:rPr>
                <w:spacing w:val="-1"/>
              </w:rPr>
              <w:t>GB/T37243-2019</w:t>
            </w:r>
          </w:p>
        </w:tc>
        <w:tc>
          <w:tcPr>
            <w:tcW w:w="1558" w:type="dxa"/>
          </w:tcPr>
          <w:p w14:paraId="14A0447F" w14:textId="77777777" w:rsidR="00924397" w:rsidRDefault="00924397"/>
        </w:tc>
      </w:tr>
      <w:tr w:rsidR="00924397" w14:paraId="23ACD7FE" w14:textId="77777777">
        <w:trPr>
          <w:trHeight w:val="364"/>
        </w:trPr>
        <w:tc>
          <w:tcPr>
            <w:tcW w:w="1111" w:type="dxa"/>
          </w:tcPr>
          <w:p w14:paraId="6F0BA273" w14:textId="77777777" w:rsidR="00924397" w:rsidRDefault="00000000">
            <w:pPr>
              <w:pStyle w:val="TableText"/>
              <w:spacing w:before="137" w:line="222" w:lineRule="auto"/>
              <w:ind w:left="576"/>
              <w:rPr>
                <w:rFonts w:hint="eastAsia"/>
              </w:rPr>
            </w:pPr>
            <w:r>
              <w:rPr>
                <w:spacing w:val="-5"/>
              </w:rPr>
              <w:t>128.</w:t>
            </w:r>
          </w:p>
        </w:tc>
        <w:tc>
          <w:tcPr>
            <w:tcW w:w="4024" w:type="dxa"/>
          </w:tcPr>
          <w:p w14:paraId="2C640B44" w14:textId="77777777" w:rsidR="00924397" w:rsidRDefault="00000000">
            <w:pPr>
              <w:pStyle w:val="TableText"/>
              <w:spacing w:before="132" w:line="218" w:lineRule="auto"/>
              <w:ind w:left="115"/>
              <w:rPr>
                <w:rFonts w:hint="eastAsia"/>
                <w:lang w:eastAsia="zh-CN"/>
              </w:rPr>
            </w:pPr>
            <w:r>
              <w:rPr>
                <w:spacing w:val="-1"/>
                <w:lang w:eastAsia="zh-CN"/>
              </w:rPr>
              <w:t>《机械安全 点燃危险的风险评估》</w:t>
            </w:r>
          </w:p>
        </w:tc>
        <w:tc>
          <w:tcPr>
            <w:tcW w:w="1429" w:type="dxa"/>
          </w:tcPr>
          <w:p w14:paraId="1511025A" w14:textId="77777777" w:rsidR="00924397" w:rsidRDefault="00000000">
            <w:pPr>
              <w:pStyle w:val="TableText"/>
              <w:spacing w:before="137" w:line="222" w:lineRule="auto"/>
              <w:ind w:left="270"/>
              <w:rPr>
                <w:rFonts w:hint="eastAsia"/>
              </w:rPr>
            </w:pPr>
            <w:r>
              <w:rPr>
                <w:spacing w:val="-1"/>
              </w:rPr>
              <w:t>2019-12-10</w:t>
            </w:r>
          </w:p>
        </w:tc>
        <w:tc>
          <w:tcPr>
            <w:tcW w:w="1261" w:type="dxa"/>
          </w:tcPr>
          <w:p w14:paraId="4893F795" w14:textId="77777777" w:rsidR="00924397" w:rsidRDefault="00000000">
            <w:pPr>
              <w:pStyle w:val="TableText"/>
              <w:spacing w:before="137" w:line="222" w:lineRule="auto"/>
              <w:ind w:left="185"/>
              <w:rPr>
                <w:rFonts w:hint="eastAsia"/>
              </w:rPr>
            </w:pPr>
            <w:r>
              <w:rPr>
                <w:spacing w:val="-1"/>
              </w:rPr>
              <w:t>2020-07-01</w:t>
            </w:r>
          </w:p>
        </w:tc>
        <w:tc>
          <w:tcPr>
            <w:tcW w:w="2015" w:type="dxa"/>
          </w:tcPr>
          <w:p w14:paraId="6F8DF481" w14:textId="77777777" w:rsidR="00924397" w:rsidRDefault="00924397"/>
        </w:tc>
        <w:tc>
          <w:tcPr>
            <w:tcW w:w="1757" w:type="dxa"/>
          </w:tcPr>
          <w:p w14:paraId="33E9EFDA" w14:textId="77777777" w:rsidR="00924397" w:rsidRDefault="00000000">
            <w:pPr>
              <w:pStyle w:val="TableText"/>
              <w:spacing w:before="132" w:line="220" w:lineRule="auto"/>
              <w:ind w:left="362"/>
              <w:rPr>
                <w:rFonts w:hint="eastAsia"/>
              </w:rPr>
            </w:pPr>
            <w:r>
              <w:rPr>
                <w:spacing w:val="-5"/>
              </w:rPr>
              <w:t>国家质监总局</w:t>
            </w:r>
          </w:p>
        </w:tc>
        <w:tc>
          <w:tcPr>
            <w:tcW w:w="2168" w:type="dxa"/>
          </w:tcPr>
          <w:p w14:paraId="30A342C2" w14:textId="77777777" w:rsidR="00924397" w:rsidRDefault="00000000">
            <w:pPr>
              <w:pStyle w:val="TableText"/>
              <w:spacing w:before="133" w:line="224" w:lineRule="auto"/>
              <w:ind w:left="411"/>
              <w:rPr>
                <w:rFonts w:hint="eastAsia"/>
              </w:rPr>
            </w:pPr>
            <w:r>
              <w:rPr>
                <w:spacing w:val="-1"/>
              </w:rPr>
              <w:t>GB/T 38367-2019</w:t>
            </w:r>
          </w:p>
        </w:tc>
        <w:tc>
          <w:tcPr>
            <w:tcW w:w="1558" w:type="dxa"/>
          </w:tcPr>
          <w:p w14:paraId="0244C7AD" w14:textId="77777777" w:rsidR="00924397" w:rsidRDefault="00924397"/>
        </w:tc>
      </w:tr>
      <w:tr w:rsidR="00924397" w14:paraId="3B62B0D0" w14:textId="77777777">
        <w:trPr>
          <w:trHeight w:val="365"/>
        </w:trPr>
        <w:tc>
          <w:tcPr>
            <w:tcW w:w="1111" w:type="dxa"/>
          </w:tcPr>
          <w:p w14:paraId="38E70231" w14:textId="77777777" w:rsidR="00924397" w:rsidRDefault="00000000">
            <w:pPr>
              <w:pStyle w:val="TableText"/>
              <w:spacing w:before="138" w:line="222" w:lineRule="auto"/>
              <w:ind w:left="576"/>
              <w:rPr>
                <w:rFonts w:hint="eastAsia"/>
              </w:rPr>
            </w:pPr>
            <w:r>
              <w:rPr>
                <w:spacing w:val="-5"/>
              </w:rPr>
              <w:t>129.</w:t>
            </w:r>
          </w:p>
        </w:tc>
        <w:tc>
          <w:tcPr>
            <w:tcW w:w="4024" w:type="dxa"/>
          </w:tcPr>
          <w:p w14:paraId="114BF742" w14:textId="77777777" w:rsidR="00924397" w:rsidRDefault="00000000">
            <w:pPr>
              <w:pStyle w:val="TableText"/>
              <w:spacing w:before="133" w:line="219" w:lineRule="auto"/>
              <w:ind w:left="115"/>
              <w:rPr>
                <w:rFonts w:hint="eastAsia"/>
                <w:lang w:eastAsia="zh-CN"/>
              </w:rPr>
            </w:pPr>
            <w:r>
              <w:rPr>
                <w:spacing w:val="-1"/>
                <w:lang w:eastAsia="zh-CN"/>
              </w:rPr>
              <w:t>《机械安全 机械设备安全升级指南》</w:t>
            </w:r>
          </w:p>
        </w:tc>
        <w:tc>
          <w:tcPr>
            <w:tcW w:w="1429" w:type="dxa"/>
          </w:tcPr>
          <w:p w14:paraId="2A595035" w14:textId="77777777" w:rsidR="00924397" w:rsidRDefault="00000000">
            <w:pPr>
              <w:pStyle w:val="TableText"/>
              <w:spacing w:before="138" w:line="222" w:lineRule="auto"/>
              <w:ind w:left="270"/>
              <w:rPr>
                <w:rFonts w:hint="eastAsia"/>
              </w:rPr>
            </w:pPr>
            <w:r>
              <w:rPr>
                <w:spacing w:val="-1"/>
              </w:rPr>
              <w:t>2019-12-10</w:t>
            </w:r>
          </w:p>
        </w:tc>
        <w:tc>
          <w:tcPr>
            <w:tcW w:w="1261" w:type="dxa"/>
          </w:tcPr>
          <w:p w14:paraId="3F66C1B1" w14:textId="77777777" w:rsidR="00924397" w:rsidRDefault="00000000">
            <w:pPr>
              <w:pStyle w:val="TableText"/>
              <w:spacing w:before="138" w:line="222" w:lineRule="auto"/>
              <w:ind w:left="185"/>
              <w:rPr>
                <w:rFonts w:hint="eastAsia"/>
              </w:rPr>
            </w:pPr>
            <w:r>
              <w:rPr>
                <w:spacing w:val="-1"/>
              </w:rPr>
              <w:t>2020-07-01</w:t>
            </w:r>
          </w:p>
        </w:tc>
        <w:tc>
          <w:tcPr>
            <w:tcW w:w="2015" w:type="dxa"/>
          </w:tcPr>
          <w:p w14:paraId="6421853B" w14:textId="77777777" w:rsidR="00924397" w:rsidRDefault="00924397"/>
        </w:tc>
        <w:tc>
          <w:tcPr>
            <w:tcW w:w="1757" w:type="dxa"/>
          </w:tcPr>
          <w:p w14:paraId="750111C8" w14:textId="77777777" w:rsidR="00924397" w:rsidRDefault="00000000">
            <w:pPr>
              <w:pStyle w:val="TableText"/>
              <w:spacing w:before="133" w:line="220" w:lineRule="auto"/>
              <w:ind w:left="362"/>
              <w:rPr>
                <w:rFonts w:hint="eastAsia"/>
              </w:rPr>
            </w:pPr>
            <w:r>
              <w:rPr>
                <w:spacing w:val="-5"/>
              </w:rPr>
              <w:t>国家质监总局</w:t>
            </w:r>
          </w:p>
        </w:tc>
        <w:tc>
          <w:tcPr>
            <w:tcW w:w="2168" w:type="dxa"/>
          </w:tcPr>
          <w:p w14:paraId="45140E55" w14:textId="77777777" w:rsidR="00924397" w:rsidRDefault="00000000">
            <w:pPr>
              <w:pStyle w:val="TableText"/>
              <w:spacing w:before="133" w:line="224" w:lineRule="auto"/>
              <w:ind w:left="411"/>
              <w:rPr>
                <w:rFonts w:hint="eastAsia"/>
              </w:rPr>
            </w:pPr>
            <w:r>
              <w:rPr>
                <w:spacing w:val="-1"/>
              </w:rPr>
              <w:t>GB/T 38272-2019</w:t>
            </w:r>
          </w:p>
        </w:tc>
        <w:tc>
          <w:tcPr>
            <w:tcW w:w="1558" w:type="dxa"/>
          </w:tcPr>
          <w:p w14:paraId="2D76A347" w14:textId="77777777" w:rsidR="00924397" w:rsidRDefault="00924397"/>
        </w:tc>
      </w:tr>
      <w:tr w:rsidR="00924397" w14:paraId="723CFB87" w14:textId="77777777">
        <w:trPr>
          <w:trHeight w:val="365"/>
        </w:trPr>
        <w:tc>
          <w:tcPr>
            <w:tcW w:w="1111" w:type="dxa"/>
          </w:tcPr>
          <w:p w14:paraId="5425E31E" w14:textId="77777777" w:rsidR="00924397" w:rsidRDefault="00000000">
            <w:pPr>
              <w:pStyle w:val="TableText"/>
              <w:spacing w:before="137" w:line="223" w:lineRule="auto"/>
              <w:ind w:left="576"/>
              <w:rPr>
                <w:rFonts w:hint="eastAsia"/>
              </w:rPr>
            </w:pPr>
            <w:r>
              <w:rPr>
                <w:spacing w:val="-5"/>
              </w:rPr>
              <w:t>130.</w:t>
            </w:r>
          </w:p>
        </w:tc>
        <w:tc>
          <w:tcPr>
            <w:tcW w:w="4024" w:type="dxa"/>
          </w:tcPr>
          <w:p w14:paraId="4C86E1A5" w14:textId="77777777" w:rsidR="00924397" w:rsidRDefault="00000000">
            <w:pPr>
              <w:pStyle w:val="TableText"/>
              <w:spacing w:before="135" w:line="219" w:lineRule="auto"/>
              <w:ind w:left="115"/>
              <w:rPr>
                <w:rFonts w:hint="eastAsia"/>
              </w:rPr>
            </w:pPr>
            <w:r>
              <w:rPr>
                <w:spacing w:val="-2"/>
              </w:rPr>
              <w:t>《头部防护 安全帽》</w:t>
            </w:r>
          </w:p>
        </w:tc>
        <w:tc>
          <w:tcPr>
            <w:tcW w:w="1429" w:type="dxa"/>
          </w:tcPr>
          <w:p w14:paraId="6D8B586C" w14:textId="77777777" w:rsidR="00924397" w:rsidRDefault="00000000">
            <w:pPr>
              <w:pStyle w:val="TableText"/>
              <w:spacing w:before="137" w:line="223" w:lineRule="auto"/>
              <w:ind w:left="270"/>
              <w:rPr>
                <w:rFonts w:hint="eastAsia"/>
              </w:rPr>
            </w:pPr>
            <w:r>
              <w:rPr>
                <w:spacing w:val="-1"/>
              </w:rPr>
              <w:t>2019-12-10</w:t>
            </w:r>
          </w:p>
        </w:tc>
        <w:tc>
          <w:tcPr>
            <w:tcW w:w="1261" w:type="dxa"/>
          </w:tcPr>
          <w:p w14:paraId="15CC0D24" w14:textId="77777777" w:rsidR="00924397" w:rsidRDefault="00000000">
            <w:pPr>
              <w:pStyle w:val="TableText"/>
              <w:spacing w:before="137" w:line="223" w:lineRule="auto"/>
              <w:ind w:left="185"/>
              <w:rPr>
                <w:rFonts w:hint="eastAsia"/>
              </w:rPr>
            </w:pPr>
            <w:r>
              <w:rPr>
                <w:spacing w:val="-1"/>
              </w:rPr>
              <w:t>2020-07-01</w:t>
            </w:r>
          </w:p>
        </w:tc>
        <w:tc>
          <w:tcPr>
            <w:tcW w:w="2015" w:type="dxa"/>
          </w:tcPr>
          <w:p w14:paraId="5020D2C1" w14:textId="77777777" w:rsidR="00924397" w:rsidRDefault="00924397"/>
        </w:tc>
        <w:tc>
          <w:tcPr>
            <w:tcW w:w="1757" w:type="dxa"/>
          </w:tcPr>
          <w:p w14:paraId="16420431" w14:textId="77777777" w:rsidR="00924397" w:rsidRDefault="00000000">
            <w:pPr>
              <w:pStyle w:val="TableText"/>
              <w:spacing w:before="135" w:line="220" w:lineRule="auto"/>
              <w:ind w:left="362"/>
              <w:rPr>
                <w:rFonts w:hint="eastAsia"/>
              </w:rPr>
            </w:pPr>
            <w:r>
              <w:rPr>
                <w:spacing w:val="-5"/>
              </w:rPr>
              <w:t>国家质监总局</w:t>
            </w:r>
          </w:p>
        </w:tc>
        <w:tc>
          <w:tcPr>
            <w:tcW w:w="2168" w:type="dxa"/>
          </w:tcPr>
          <w:p w14:paraId="7DA7899D" w14:textId="77777777" w:rsidR="00924397" w:rsidRDefault="00000000">
            <w:pPr>
              <w:pStyle w:val="TableText"/>
              <w:spacing w:before="135" w:line="225" w:lineRule="auto"/>
              <w:ind w:left="548"/>
              <w:rPr>
                <w:rFonts w:hint="eastAsia"/>
              </w:rPr>
            </w:pPr>
            <w:r>
              <w:rPr>
                <w:spacing w:val="-1"/>
              </w:rPr>
              <w:t>GB 2811-2019</w:t>
            </w:r>
          </w:p>
        </w:tc>
        <w:tc>
          <w:tcPr>
            <w:tcW w:w="1558" w:type="dxa"/>
          </w:tcPr>
          <w:p w14:paraId="1F57469F" w14:textId="77777777" w:rsidR="00924397" w:rsidRDefault="00924397"/>
        </w:tc>
      </w:tr>
      <w:tr w:rsidR="00924397" w14:paraId="0E1BBD3F" w14:textId="77777777">
        <w:trPr>
          <w:trHeight w:val="365"/>
        </w:trPr>
        <w:tc>
          <w:tcPr>
            <w:tcW w:w="1111" w:type="dxa"/>
          </w:tcPr>
          <w:p w14:paraId="288A6BF8" w14:textId="77777777" w:rsidR="00924397" w:rsidRDefault="00000000">
            <w:pPr>
              <w:pStyle w:val="TableText"/>
              <w:spacing w:before="137" w:line="223" w:lineRule="auto"/>
              <w:ind w:left="576"/>
              <w:rPr>
                <w:rFonts w:hint="eastAsia"/>
              </w:rPr>
            </w:pPr>
            <w:r>
              <w:rPr>
                <w:spacing w:val="-5"/>
              </w:rPr>
              <w:t>131.</w:t>
            </w:r>
          </w:p>
        </w:tc>
        <w:tc>
          <w:tcPr>
            <w:tcW w:w="4024" w:type="dxa"/>
          </w:tcPr>
          <w:p w14:paraId="615CE1BB" w14:textId="77777777" w:rsidR="00924397" w:rsidRDefault="00000000">
            <w:pPr>
              <w:pStyle w:val="TableText"/>
              <w:spacing w:before="135" w:line="219" w:lineRule="auto"/>
              <w:ind w:left="115"/>
              <w:rPr>
                <w:rFonts w:hint="eastAsia"/>
                <w:lang w:eastAsia="zh-CN"/>
              </w:rPr>
            </w:pPr>
            <w:r>
              <w:rPr>
                <w:spacing w:val="-1"/>
                <w:lang w:eastAsia="zh-CN"/>
              </w:rPr>
              <w:t>《坠落防护 水平生命线装置》</w:t>
            </w:r>
          </w:p>
        </w:tc>
        <w:tc>
          <w:tcPr>
            <w:tcW w:w="1429" w:type="dxa"/>
          </w:tcPr>
          <w:p w14:paraId="434CBE91" w14:textId="77777777" w:rsidR="00924397" w:rsidRDefault="00000000">
            <w:pPr>
              <w:pStyle w:val="TableText"/>
              <w:spacing w:before="137" w:line="223" w:lineRule="auto"/>
              <w:ind w:left="270"/>
              <w:rPr>
                <w:rFonts w:hint="eastAsia"/>
              </w:rPr>
            </w:pPr>
            <w:r>
              <w:rPr>
                <w:spacing w:val="-1"/>
              </w:rPr>
              <w:t>2019-12-10</w:t>
            </w:r>
          </w:p>
        </w:tc>
        <w:tc>
          <w:tcPr>
            <w:tcW w:w="1261" w:type="dxa"/>
          </w:tcPr>
          <w:p w14:paraId="72378F46" w14:textId="77777777" w:rsidR="00924397" w:rsidRDefault="00000000">
            <w:pPr>
              <w:pStyle w:val="TableText"/>
              <w:spacing w:before="137" w:line="223" w:lineRule="auto"/>
              <w:ind w:left="185"/>
              <w:rPr>
                <w:rFonts w:hint="eastAsia"/>
              </w:rPr>
            </w:pPr>
            <w:r>
              <w:rPr>
                <w:spacing w:val="-1"/>
              </w:rPr>
              <w:t>2020-07-01</w:t>
            </w:r>
          </w:p>
        </w:tc>
        <w:tc>
          <w:tcPr>
            <w:tcW w:w="2015" w:type="dxa"/>
          </w:tcPr>
          <w:p w14:paraId="58805F06" w14:textId="77777777" w:rsidR="00924397" w:rsidRDefault="00924397"/>
        </w:tc>
        <w:tc>
          <w:tcPr>
            <w:tcW w:w="1757" w:type="dxa"/>
          </w:tcPr>
          <w:p w14:paraId="4FCA46EA" w14:textId="77777777" w:rsidR="00924397" w:rsidRDefault="00000000">
            <w:pPr>
              <w:pStyle w:val="TableText"/>
              <w:spacing w:before="135" w:line="220" w:lineRule="auto"/>
              <w:ind w:left="362"/>
              <w:rPr>
                <w:rFonts w:hint="eastAsia"/>
              </w:rPr>
            </w:pPr>
            <w:r>
              <w:rPr>
                <w:spacing w:val="-5"/>
              </w:rPr>
              <w:t>国家质监总局</w:t>
            </w:r>
          </w:p>
        </w:tc>
        <w:tc>
          <w:tcPr>
            <w:tcW w:w="2168" w:type="dxa"/>
          </w:tcPr>
          <w:p w14:paraId="1E0F61C4" w14:textId="77777777" w:rsidR="00924397" w:rsidRDefault="00000000">
            <w:pPr>
              <w:pStyle w:val="TableText"/>
              <w:spacing w:before="134" w:line="226" w:lineRule="auto"/>
              <w:ind w:left="503"/>
              <w:rPr>
                <w:rFonts w:hint="eastAsia"/>
              </w:rPr>
            </w:pPr>
            <w:r>
              <w:rPr>
                <w:spacing w:val="-1"/>
              </w:rPr>
              <w:t>GB 38454-2019</w:t>
            </w:r>
          </w:p>
        </w:tc>
        <w:tc>
          <w:tcPr>
            <w:tcW w:w="1558" w:type="dxa"/>
          </w:tcPr>
          <w:p w14:paraId="4F265F1D" w14:textId="77777777" w:rsidR="00924397" w:rsidRDefault="00924397"/>
        </w:tc>
      </w:tr>
      <w:tr w:rsidR="00924397" w14:paraId="6D9DC277" w14:textId="77777777">
        <w:trPr>
          <w:trHeight w:val="365"/>
        </w:trPr>
        <w:tc>
          <w:tcPr>
            <w:tcW w:w="1111" w:type="dxa"/>
          </w:tcPr>
          <w:p w14:paraId="5937C7F7" w14:textId="77777777" w:rsidR="00924397" w:rsidRDefault="00000000">
            <w:pPr>
              <w:pStyle w:val="TableText"/>
              <w:spacing w:before="139" w:line="221" w:lineRule="auto"/>
              <w:ind w:left="576"/>
              <w:rPr>
                <w:rFonts w:hint="eastAsia"/>
              </w:rPr>
            </w:pPr>
            <w:r>
              <w:rPr>
                <w:spacing w:val="-5"/>
              </w:rPr>
              <w:t>132.</w:t>
            </w:r>
          </w:p>
        </w:tc>
        <w:tc>
          <w:tcPr>
            <w:tcW w:w="4024" w:type="dxa"/>
          </w:tcPr>
          <w:p w14:paraId="4BFF43C5" w14:textId="77777777" w:rsidR="00924397" w:rsidRDefault="00000000">
            <w:pPr>
              <w:pStyle w:val="TableText"/>
              <w:spacing w:before="134" w:line="219" w:lineRule="auto"/>
              <w:ind w:left="115"/>
              <w:rPr>
                <w:rFonts w:hint="eastAsia"/>
                <w:lang w:eastAsia="zh-CN"/>
              </w:rPr>
            </w:pPr>
            <w:r>
              <w:rPr>
                <w:spacing w:val="-4"/>
                <w:lang w:eastAsia="zh-CN"/>
              </w:rPr>
              <w:t>《防护服装</w:t>
            </w:r>
            <w:r>
              <w:rPr>
                <w:spacing w:val="27"/>
                <w:lang w:eastAsia="zh-CN"/>
              </w:rPr>
              <w:t xml:space="preserve"> </w:t>
            </w:r>
            <w:r>
              <w:rPr>
                <w:spacing w:val="-4"/>
                <w:lang w:eastAsia="zh-CN"/>
              </w:rPr>
              <w:t>防静电服》</w:t>
            </w:r>
          </w:p>
        </w:tc>
        <w:tc>
          <w:tcPr>
            <w:tcW w:w="1429" w:type="dxa"/>
          </w:tcPr>
          <w:p w14:paraId="1AD7ABC5" w14:textId="77777777" w:rsidR="00924397" w:rsidRDefault="00000000">
            <w:pPr>
              <w:pStyle w:val="TableText"/>
              <w:spacing w:before="139" w:line="221" w:lineRule="auto"/>
              <w:ind w:left="270"/>
              <w:rPr>
                <w:rFonts w:hint="eastAsia"/>
              </w:rPr>
            </w:pPr>
            <w:r>
              <w:rPr>
                <w:spacing w:val="-1"/>
              </w:rPr>
              <w:t>2019-12-10</w:t>
            </w:r>
          </w:p>
        </w:tc>
        <w:tc>
          <w:tcPr>
            <w:tcW w:w="1261" w:type="dxa"/>
          </w:tcPr>
          <w:p w14:paraId="5EE557D1" w14:textId="77777777" w:rsidR="00924397" w:rsidRDefault="00000000">
            <w:pPr>
              <w:pStyle w:val="TableText"/>
              <w:spacing w:before="139" w:line="221" w:lineRule="auto"/>
              <w:ind w:left="185"/>
              <w:rPr>
                <w:rFonts w:hint="eastAsia"/>
              </w:rPr>
            </w:pPr>
            <w:r>
              <w:rPr>
                <w:spacing w:val="-1"/>
              </w:rPr>
              <w:t>2020-07-01</w:t>
            </w:r>
          </w:p>
        </w:tc>
        <w:tc>
          <w:tcPr>
            <w:tcW w:w="2015" w:type="dxa"/>
          </w:tcPr>
          <w:p w14:paraId="1F66D00F" w14:textId="77777777" w:rsidR="00924397" w:rsidRDefault="00924397"/>
        </w:tc>
        <w:tc>
          <w:tcPr>
            <w:tcW w:w="1757" w:type="dxa"/>
          </w:tcPr>
          <w:p w14:paraId="46488ED7" w14:textId="77777777" w:rsidR="00924397" w:rsidRDefault="00000000">
            <w:pPr>
              <w:pStyle w:val="TableText"/>
              <w:spacing w:before="134" w:line="220" w:lineRule="auto"/>
              <w:ind w:left="362"/>
              <w:rPr>
                <w:rFonts w:hint="eastAsia"/>
              </w:rPr>
            </w:pPr>
            <w:r>
              <w:rPr>
                <w:spacing w:val="-5"/>
              </w:rPr>
              <w:t>国家质监总局</w:t>
            </w:r>
          </w:p>
        </w:tc>
        <w:tc>
          <w:tcPr>
            <w:tcW w:w="2168" w:type="dxa"/>
          </w:tcPr>
          <w:p w14:paraId="689C9B34" w14:textId="77777777" w:rsidR="00924397" w:rsidRDefault="00000000">
            <w:pPr>
              <w:pStyle w:val="TableText"/>
              <w:spacing w:before="134" w:line="226" w:lineRule="auto"/>
              <w:ind w:left="503"/>
              <w:rPr>
                <w:rFonts w:hint="eastAsia"/>
              </w:rPr>
            </w:pPr>
            <w:r>
              <w:rPr>
                <w:spacing w:val="-2"/>
              </w:rPr>
              <w:t>GB</w:t>
            </w:r>
            <w:r>
              <w:rPr>
                <w:spacing w:val="18"/>
              </w:rPr>
              <w:t xml:space="preserve"> </w:t>
            </w:r>
            <w:r>
              <w:rPr>
                <w:spacing w:val="-2"/>
              </w:rPr>
              <w:t>12014-2019</w:t>
            </w:r>
          </w:p>
        </w:tc>
        <w:tc>
          <w:tcPr>
            <w:tcW w:w="1558" w:type="dxa"/>
          </w:tcPr>
          <w:p w14:paraId="5AFB1692" w14:textId="77777777" w:rsidR="00924397" w:rsidRDefault="00924397"/>
        </w:tc>
      </w:tr>
      <w:tr w:rsidR="00924397" w14:paraId="115D88FB" w14:textId="77777777">
        <w:trPr>
          <w:trHeight w:val="365"/>
        </w:trPr>
        <w:tc>
          <w:tcPr>
            <w:tcW w:w="1111" w:type="dxa"/>
          </w:tcPr>
          <w:p w14:paraId="583A50DB" w14:textId="77777777" w:rsidR="00924397" w:rsidRDefault="00000000">
            <w:pPr>
              <w:pStyle w:val="TableText"/>
              <w:spacing w:before="138" w:line="222" w:lineRule="auto"/>
              <w:ind w:left="576"/>
              <w:rPr>
                <w:rFonts w:hint="eastAsia"/>
              </w:rPr>
            </w:pPr>
            <w:r>
              <w:rPr>
                <w:spacing w:val="-5"/>
              </w:rPr>
              <w:t>133.</w:t>
            </w:r>
          </w:p>
        </w:tc>
        <w:tc>
          <w:tcPr>
            <w:tcW w:w="4024" w:type="dxa"/>
          </w:tcPr>
          <w:p w14:paraId="503CC4B0" w14:textId="77777777" w:rsidR="00924397" w:rsidRDefault="00000000">
            <w:pPr>
              <w:pStyle w:val="TableText"/>
              <w:spacing w:before="134" w:line="219" w:lineRule="auto"/>
              <w:ind w:left="111"/>
              <w:rPr>
                <w:rFonts w:hint="eastAsia"/>
                <w:lang w:eastAsia="zh-CN"/>
              </w:rPr>
            </w:pPr>
            <w:r>
              <w:rPr>
                <w:color w:val="FF0000"/>
                <w:spacing w:val="-1"/>
                <w:lang w:eastAsia="zh-CN"/>
              </w:rPr>
              <w:t>危险化学品重大危险源辩识</w:t>
            </w:r>
          </w:p>
        </w:tc>
        <w:tc>
          <w:tcPr>
            <w:tcW w:w="1429" w:type="dxa"/>
          </w:tcPr>
          <w:p w14:paraId="465279B1" w14:textId="77777777" w:rsidR="00924397" w:rsidRDefault="00000000">
            <w:pPr>
              <w:pStyle w:val="TableText"/>
              <w:spacing w:before="138" w:line="222" w:lineRule="auto"/>
              <w:ind w:left="270"/>
              <w:rPr>
                <w:rFonts w:hint="eastAsia"/>
              </w:rPr>
            </w:pPr>
            <w:r>
              <w:rPr>
                <w:color w:val="FF0000"/>
                <w:spacing w:val="-1"/>
              </w:rPr>
              <w:t>2018/11/19</w:t>
            </w:r>
          </w:p>
        </w:tc>
        <w:tc>
          <w:tcPr>
            <w:tcW w:w="1261" w:type="dxa"/>
          </w:tcPr>
          <w:p w14:paraId="65134866" w14:textId="77777777" w:rsidR="00924397" w:rsidRDefault="00000000">
            <w:pPr>
              <w:pStyle w:val="TableText"/>
              <w:spacing w:before="138" w:line="222" w:lineRule="auto"/>
              <w:ind w:left="274"/>
              <w:rPr>
                <w:rFonts w:hint="eastAsia"/>
              </w:rPr>
            </w:pPr>
            <w:r>
              <w:rPr>
                <w:color w:val="FF0000"/>
                <w:spacing w:val="-2"/>
              </w:rPr>
              <w:t>2019/3/1</w:t>
            </w:r>
          </w:p>
        </w:tc>
        <w:tc>
          <w:tcPr>
            <w:tcW w:w="2015" w:type="dxa"/>
          </w:tcPr>
          <w:p w14:paraId="2FCD6DBD" w14:textId="77777777" w:rsidR="00924397" w:rsidRDefault="00924397"/>
        </w:tc>
        <w:tc>
          <w:tcPr>
            <w:tcW w:w="1757" w:type="dxa"/>
          </w:tcPr>
          <w:p w14:paraId="76F7A8B9" w14:textId="77777777" w:rsidR="00924397" w:rsidRDefault="00000000">
            <w:pPr>
              <w:pStyle w:val="TableText"/>
              <w:spacing w:before="134" w:line="220" w:lineRule="auto"/>
              <w:ind w:left="362"/>
              <w:rPr>
                <w:rFonts w:hint="eastAsia"/>
              </w:rPr>
            </w:pPr>
            <w:r>
              <w:rPr>
                <w:spacing w:val="-5"/>
              </w:rPr>
              <w:t>国家质监总局</w:t>
            </w:r>
          </w:p>
        </w:tc>
        <w:tc>
          <w:tcPr>
            <w:tcW w:w="2168" w:type="dxa"/>
          </w:tcPr>
          <w:p w14:paraId="1610C2D6" w14:textId="77777777" w:rsidR="00924397" w:rsidRDefault="00000000">
            <w:pPr>
              <w:pStyle w:val="TableText"/>
              <w:spacing w:before="134" w:line="226" w:lineRule="auto"/>
              <w:ind w:left="548"/>
              <w:rPr>
                <w:rFonts w:hint="eastAsia"/>
              </w:rPr>
            </w:pPr>
            <w:r>
              <w:rPr>
                <w:color w:val="FF0000"/>
                <w:spacing w:val="-1"/>
              </w:rPr>
              <w:t>GB18218-2018</w:t>
            </w:r>
          </w:p>
        </w:tc>
        <w:tc>
          <w:tcPr>
            <w:tcW w:w="1558" w:type="dxa"/>
          </w:tcPr>
          <w:p w14:paraId="1C0F4883" w14:textId="77777777" w:rsidR="00924397" w:rsidRDefault="00924397"/>
        </w:tc>
      </w:tr>
      <w:tr w:rsidR="00924397" w14:paraId="7BAF0D3F" w14:textId="77777777">
        <w:trPr>
          <w:trHeight w:val="634"/>
        </w:trPr>
        <w:tc>
          <w:tcPr>
            <w:tcW w:w="1111" w:type="dxa"/>
          </w:tcPr>
          <w:p w14:paraId="4C5CD249" w14:textId="77777777" w:rsidR="00924397" w:rsidRDefault="00000000">
            <w:pPr>
              <w:pStyle w:val="TableText"/>
              <w:spacing w:before="138" w:line="239" w:lineRule="auto"/>
              <w:ind w:left="576"/>
              <w:rPr>
                <w:rFonts w:hint="eastAsia"/>
              </w:rPr>
            </w:pPr>
            <w:r>
              <w:rPr>
                <w:spacing w:val="-5"/>
              </w:rPr>
              <w:t>134.</w:t>
            </w:r>
          </w:p>
        </w:tc>
        <w:tc>
          <w:tcPr>
            <w:tcW w:w="4024" w:type="dxa"/>
          </w:tcPr>
          <w:p w14:paraId="1FFC10D7" w14:textId="77777777" w:rsidR="00924397" w:rsidRDefault="00000000">
            <w:pPr>
              <w:pStyle w:val="TableText"/>
              <w:spacing w:before="268" w:line="219" w:lineRule="auto"/>
              <w:ind w:left="111"/>
              <w:rPr>
                <w:rFonts w:hint="eastAsia"/>
              </w:rPr>
            </w:pPr>
            <w:r>
              <w:rPr>
                <w:color w:val="FF0000"/>
                <w:spacing w:val="-2"/>
              </w:rPr>
              <w:t>建筑设计防火规范</w:t>
            </w:r>
          </w:p>
        </w:tc>
        <w:tc>
          <w:tcPr>
            <w:tcW w:w="1429" w:type="dxa"/>
          </w:tcPr>
          <w:p w14:paraId="241EC52D" w14:textId="77777777" w:rsidR="00924397" w:rsidRDefault="00000000">
            <w:pPr>
              <w:pStyle w:val="TableText"/>
              <w:spacing w:before="273" w:line="224" w:lineRule="auto"/>
              <w:ind w:left="359"/>
              <w:rPr>
                <w:rFonts w:hint="eastAsia"/>
              </w:rPr>
            </w:pPr>
            <w:r>
              <w:rPr>
                <w:color w:val="FF0000"/>
                <w:spacing w:val="-2"/>
              </w:rPr>
              <w:t>2015/5/1</w:t>
            </w:r>
          </w:p>
        </w:tc>
        <w:tc>
          <w:tcPr>
            <w:tcW w:w="1261" w:type="dxa"/>
          </w:tcPr>
          <w:p w14:paraId="4B7F043F" w14:textId="77777777" w:rsidR="00924397" w:rsidRDefault="00000000">
            <w:pPr>
              <w:pStyle w:val="TableText"/>
              <w:spacing w:before="272"/>
              <w:ind w:left="454"/>
              <w:rPr>
                <w:rFonts w:hint="eastAsia"/>
              </w:rPr>
            </w:pPr>
            <w:r>
              <w:rPr>
                <w:color w:val="FF0000"/>
                <w:spacing w:val="-3"/>
              </w:rPr>
              <w:t>2018</w:t>
            </w:r>
          </w:p>
        </w:tc>
        <w:tc>
          <w:tcPr>
            <w:tcW w:w="2015" w:type="dxa"/>
          </w:tcPr>
          <w:p w14:paraId="62D2C7DD" w14:textId="77777777" w:rsidR="00924397" w:rsidRDefault="00924397"/>
        </w:tc>
        <w:tc>
          <w:tcPr>
            <w:tcW w:w="1757" w:type="dxa"/>
          </w:tcPr>
          <w:p w14:paraId="4B4A6777" w14:textId="77777777" w:rsidR="00924397" w:rsidRDefault="00000000">
            <w:pPr>
              <w:pStyle w:val="TableText"/>
              <w:spacing w:before="268" w:line="220" w:lineRule="auto"/>
              <w:ind w:left="362"/>
              <w:rPr>
                <w:rFonts w:hint="eastAsia"/>
              </w:rPr>
            </w:pPr>
            <w:r>
              <w:rPr>
                <w:spacing w:val="-5"/>
              </w:rPr>
              <w:t>国家质监总局</w:t>
            </w:r>
          </w:p>
        </w:tc>
        <w:tc>
          <w:tcPr>
            <w:tcW w:w="2168" w:type="dxa"/>
          </w:tcPr>
          <w:p w14:paraId="00701594" w14:textId="77777777" w:rsidR="00924397" w:rsidRDefault="00000000">
            <w:pPr>
              <w:pStyle w:val="TableText"/>
              <w:spacing w:before="112" w:line="232" w:lineRule="auto"/>
              <w:ind w:left="188"/>
              <w:rPr>
                <w:rFonts w:hint="eastAsia"/>
              </w:rPr>
            </w:pPr>
            <w:r>
              <w:rPr>
                <w:color w:val="FF0000"/>
                <w:spacing w:val="-1"/>
              </w:rPr>
              <w:t>GB 50016—2014（2018</w:t>
            </w:r>
          </w:p>
          <w:p w14:paraId="66F87DF8" w14:textId="77777777" w:rsidR="00924397" w:rsidRDefault="00000000">
            <w:pPr>
              <w:pStyle w:val="TableText"/>
              <w:spacing w:before="87" w:line="203" w:lineRule="auto"/>
              <w:ind w:left="911"/>
              <w:rPr>
                <w:rFonts w:hint="eastAsia"/>
              </w:rPr>
            </w:pPr>
            <w:r>
              <w:rPr>
                <w:color w:val="FF0000"/>
                <w:spacing w:val="-4"/>
              </w:rPr>
              <w:t>版）</w:t>
            </w:r>
          </w:p>
        </w:tc>
        <w:tc>
          <w:tcPr>
            <w:tcW w:w="1558" w:type="dxa"/>
          </w:tcPr>
          <w:p w14:paraId="66057D91" w14:textId="77777777" w:rsidR="00924397" w:rsidRDefault="00924397"/>
        </w:tc>
      </w:tr>
      <w:tr w:rsidR="00924397" w14:paraId="4F103A0A" w14:textId="77777777">
        <w:trPr>
          <w:trHeight w:val="365"/>
        </w:trPr>
        <w:tc>
          <w:tcPr>
            <w:tcW w:w="1111" w:type="dxa"/>
          </w:tcPr>
          <w:p w14:paraId="059C2778" w14:textId="77777777" w:rsidR="00924397" w:rsidRDefault="00000000">
            <w:pPr>
              <w:pStyle w:val="TableText"/>
              <w:spacing w:before="140" w:line="220" w:lineRule="auto"/>
              <w:ind w:left="576"/>
              <w:rPr>
                <w:rFonts w:hint="eastAsia"/>
              </w:rPr>
            </w:pPr>
            <w:r>
              <w:rPr>
                <w:spacing w:val="-5"/>
              </w:rPr>
              <w:t>135.</w:t>
            </w:r>
          </w:p>
        </w:tc>
        <w:tc>
          <w:tcPr>
            <w:tcW w:w="4024" w:type="dxa"/>
          </w:tcPr>
          <w:p w14:paraId="52A2EA8E" w14:textId="77777777" w:rsidR="00924397" w:rsidRDefault="00000000">
            <w:pPr>
              <w:pStyle w:val="TableText"/>
              <w:spacing w:before="135" w:line="218" w:lineRule="auto"/>
              <w:ind w:left="110"/>
              <w:rPr>
                <w:rFonts w:hint="eastAsia"/>
              </w:rPr>
            </w:pPr>
            <w:r>
              <w:rPr>
                <w:spacing w:val="-1"/>
              </w:rPr>
              <w:t>职业病危害评价通则</w:t>
            </w:r>
          </w:p>
        </w:tc>
        <w:tc>
          <w:tcPr>
            <w:tcW w:w="1429" w:type="dxa"/>
          </w:tcPr>
          <w:p w14:paraId="4F0D19C2" w14:textId="77777777" w:rsidR="00924397" w:rsidRDefault="00000000">
            <w:pPr>
              <w:pStyle w:val="TableText"/>
              <w:spacing w:before="140" w:line="220" w:lineRule="auto"/>
              <w:ind w:left="359"/>
              <w:rPr>
                <w:rFonts w:hint="eastAsia"/>
              </w:rPr>
            </w:pPr>
            <w:r>
              <w:rPr>
                <w:spacing w:val="-2"/>
              </w:rPr>
              <w:t>2013/6/8</w:t>
            </w:r>
          </w:p>
        </w:tc>
        <w:tc>
          <w:tcPr>
            <w:tcW w:w="1261" w:type="dxa"/>
          </w:tcPr>
          <w:p w14:paraId="44A20EF4" w14:textId="77777777" w:rsidR="00924397" w:rsidRDefault="00000000">
            <w:pPr>
              <w:pStyle w:val="TableText"/>
              <w:spacing w:before="140" w:line="220" w:lineRule="auto"/>
              <w:ind w:left="231"/>
              <w:rPr>
                <w:rFonts w:hint="eastAsia"/>
              </w:rPr>
            </w:pPr>
            <w:r>
              <w:rPr>
                <w:spacing w:val="-1"/>
              </w:rPr>
              <w:t>2013/10/1</w:t>
            </w:r>
          </w:p>
        </w:tc>
        <w:tc>
          <w:tcPr>
            <w:tcW w:w="2015" w:type="dxa"/>
          </w:tcPr>
          <w:p w14:paraId="18247A90" w14:textId="77777777" w:rsidR="00924397" w:rsidRDefault="00924397"/>
        </w:tc>
        <w:tc>
          <w:tcPr>
            <w:tcW w:w="1757" w:type="dxa"/>
          </w:tcPr>
          <w:p w14:paraId="4A7EAA92" w14:textId="77777777" w:rsidR="00924397" w:rsidRDefault="00000000">
            <w:pPr>
              <w:pStyle w:val="TableText"/>
              <w:spacing w:before="135" w:line="221" w:lineRule="auto"/>
              <w:ind w:left="528"/>
              <w:rPr>
                <w:rFonts w:hint="eastAsia"/>
              </w:rPr>
            </w:pPr>
            <w:r>
              <w:rPr>
                <w:spacing w:val="-3"/>
              </w:rPr>
              <w:t>安监总局</w:t>
            </w:r>
          </w:p>
        </w:tc>
        <w:tc>
          <w:tcPr>
            <w:tcW w:w="2168" w:type="dxa"/>
          </w:tcPr>
          <w:p w14:paraId="78628F15" w14:textId="77777777" w:rsidR="00924397" w:rsidRDefault="00000000">
            <w:pPr>
              <w:pStyle w:val="TableText"/>
              <w:spacing w:before="135" w:line="224" w:lineRule="auto"/>
              <w:ind w:left="408"/>
              <w:rPr>
                <w:rFonts w:hint="eastAsia"/>
              </w:rPr>
            </w:pPr>
            <w:r>
              <w:t>AQ/T 8008—2013</w:t>
            </w:r>
          </w:p>
        </w:tc>
        <w:tc>
          <w:tcPr>
            <w:tcW w:w="1558" w:type="dxa"/>
          </w:tcPr>
          <w:p w14:paraId="781815FB" w14:textId="77777777" w:rsidR="00924397" w:rsidRDefault="00924397"/>
        </w:tc>
      </w:tr>
      <w:tr w:rsidR="00924397" w14:paraId="6D757571" w14:textId="77777777">
        <w:trPr>
          <w:trHeight w:val="365"/>
        </w:trPr>
        <w:tc>
          <w:tcPr>
            <w:tcW w:w="1111" w:type="dxa"/>
          </w:tcPr>
          <w:p w14:paraId="3C8F7537" w14:textId="77777777" w:rsidR="00924397" w:rsidRDefault="00000000">
            <w:pPr>
              <w:pStyle w:val="TableText"/>
              <w:spacing w:before="139" w:line="221" w:lineRule="auto"/>
              <w:ind w:left="576"/>
              <w:rPr>
                <w:rFonts w:hint="eastAsia"/>
              </w:rPr>
            </w:pPr>
            <w:r>
              <w:rPr>
                <w:spacing w:val="-5"/>
              </w:rPr>
              <w:t>136.</w:t>
            </w:r>
          </w:p>
        </w:tc>
        <w:tc>
          <w:tcPr>
            <w:tcW w:w="4024" w:type="dxa"/>
          </w:tcPr>
          <w:p w14:paraId="669081D1" w14:textId="77777777" w:rsidR="00924397" w:rsidRDefault="00000000">
            <w:pPr>
              <w:pStyle w:val="TableText"/>
              <w:spacing w:before="135" w:line="219" w:lineRule="auto"/>
              <w:ind w:left="110"/>
              <w:rPr>
                <w:rFonts w:hint="eastAsia"/>
                <w:lang w:eastAsia="zh-CN"/>
              </w:rPr>
            </w:pPr>
            <w:r>
              <w:rPr>
                <w:spacing w:val="-1"/>
                <w:lang w:eastAsia="zh-CN"/>
              </w:rPr>
              <w:t>职业健康监护技术规范</w:t>
            </w:r>
          </w:p>
        </w:tc>
        <w:tc>
          <w:tcPr>
            <w:tcW w:w="1429" w:type="dxa"/>
          </w:tcPr>
          <w:p w14:paraId="50D109AA" w14:textId="77777777" w:rsidR="00924397" w:rsidRDefault="00000000">
            <w:pPr>
              <w:pStyle w:val="TableText"/>
              <w:spacing w:before="139" w:line="221" w:lineRule="auto"/>
              <w:ind w:left="314"/>
              <w:rPr>
                <w:rFonts w:hint="eastAsia"/>
              </w:rPr>
            </w:pPr>
            <w:r>
              <w:rPr>
                <w:spacing w:val="-1"/>
              </w:rPr>
              <w:t>2025-08-20</w:t>
            </w:r>
          </w:p>
        </w:tc>
        <w:tc>
          <w:tcPr>
            <w:tcW w:w="1261" w:type="dxa"/>
          </w:tcPr>
          <w:p w14:paraId="7E6C9752" w14:textId="77777777" w:rsidR="00924397" w:rsidRDefault="00000000">
            <w:pPr>
              <w:pStyle w:val="TableText"/>
              <w:spacing w:before="139" w:line="221" w:lineRule="auto"/>
              <w:ind w:left="231"/>
              <w:rPr>
                <w:rFonts w:hint="eastAsia"/>
              </w:rPr>
            </w:pPr>
            <w:r>
              <w:rPr>
                <w:spacing w:val="-1"/>
              </w:rPr>
              <w:t>2026-08-01</w:t>
            </w:r>
          </w:p>
        </w:tc>
        <w:tc>
          <w:tcPr>
            <w:tcW w:w="2015" w:type="dxa"/>
          </w:tcPr>
          <w:p w14:paraId="26F61974" w14:textId="77777777" w:rsidR="00924397" w:rsidRDefault="00924397"/>
        </w:tc>
        <w:tc>
          <w:tcPr>
            <w:tcW w:w="1757" w:type="dxa"/>
          </w:tcPr>
          <w:p w14:paraId="4A3B49F0" w14:textId="77777777" w:rsidR="00924397" w:rsidRDefault="00924397"/>
        </w:tc>
        <w:tc>
          <w:tcPr>
            <w:tcW w:w="2168" w:type="dxa"/>
          </w:tcPr>
          <w:p w14:paraId="5F904B03" w14:textId="77777777" w:rsidR="00924397" w:rsidRDefault="00000000">
            <w:pPr>
              <w:pStyle w:val="TableText"/>
              <w:spacing w:before="135" w:line="225" w:lineRule="auto"/>
              <w:ind w:left="591"/>
              <w:rPr>
                <w:rFonts w:hint="eastAsia"/>
              </w:rPr>
            </w:pPr>
            <w:r>
              <w:rPr>
                <w:spacing w:val="-1"/>
              </w:rPr>
              <w:t>GBZ188-2025</w:t>
            </w:r>
          </w:p>
        </w:tc>
        <w:tc>
          <w:tcPr>
            <w:tcW w:w="1558" w:type="dxa"/>
          </w:tcPr>
          <w:p w14:paraId="3D9A8F3A" w14:textId="77777777" w:rsidR="00924397" w:rsidRDefault="00924397"/>
        </w:tc>
      </w:tr>
      <w:tr w:rsidR="00924397" w14:paraId="0790C0E6" w14:textId="77777777">
        <w:trPr>
          <w:trHeight w:val="365"/>
        </w:trPr>
        <w:tc>
          <w:tcPr>
            <w:tcW w:w="1111" w:type="dxa"/>
          </w:tcPr>
          <w:p w14:paraId="4E2753EE" w14:textId="77777777" w:rsidR="00924397" w:rsidRDefault="00000000">
            <w:pPr>
              <w:pStyle w:val="TableText"/>
              <w:spacing w:before="139" w:line="221" w:lineRule="auto"/>
              <w:ind w:left="576"/>
              <w:rPr>
                <w:rFonts w:hint="eastAsia"/>
              </w:rPr>
            </w:pPr>
            <w:r>
              <w:rPr>
                <w:spacing w:val="-5"/>
              </w:rPr>
              <w:t>137.</w:t>
            </w:r>
          </w:p>
        </w:tc>
        <w:tc>
          <w:tcPr>
            <w:tcW w:w="4024" w:type="dxa"/>
          </w:tcPr>
          <w:p w14:paraId="55CBB03F" w14:textId="77777777" w:rsidR="00924397" w:rsidRDefault="00000000">
            <w:pPr>
              <w:pStyle w:val="TableText"/>
              <w:spacing w:before="135" w:line="219" w:lineRule="auto"/>
              <w:ind w:left="113"/>
              <w:rPr>
                <w:rFonts w:hint="eastAsia"/>
                <w:lang w:eastAsia="zh-CN"/>
              </w:rPr>
            </w:pPr>
            <w:r>
              <w:rPr>
                <w:spacing w:val="-1"/>
                <w:lang w:eastAsia="zh-CN"/>
              </w:rPr>
              <w:t>劳动能力鉴定 职工工伤与职业病致残等级</w:t>
            </w:r>
          </w:p>
        </w:tc>
        <w:tc>
          <w:tcPr>
            <w:tcW w:w="1429" w:type="dxa"/>
          </w:tcPr>
          <w:p w14:paraId="0235321D" w14:textId="77777777" w:rsidR="00924397" w:rsidRDefault="00000000">
            <w:pPr>
              <w:pStyle w:val="TableText"/>
              <w:spacing w:before="139" w:line="221" w:lineRule="auto"/>
              <w:ind w:left="314"/>
              <w:rPr>
                <w:rFonts w:hint="eastAsia"/>
              </w:rPr>
            </w:pPr>
            <w:r>
              <w:rPr>
                <w:spacing w:val="-1"/>
              </w:rPr>
              <w:t>2014/09/3</w:t>
            </w:r>
          </w:p>
        </w:tc>
        <w:tc>
          <w:tcPr>
            <w:tcW w:w="1261" w:type="dxa"/>
          </w:tcPr>
          <w:p w14:paraId="4DD0321D" w14:textId="77777777" w:rsidR="00924397" w:rsidRDefault="00000000">
            <w:pPr>
              <w:pStyle w:val="TableText"/>
              <w:spacing w:before="139" w:line="221" w:lineRule="auto"/>
              <w:ind w:left="185"/>
              <w:rPr>
                <w:rFonts w:hint="eastAsia"/>
              </w:rPr>
            </w:pPr>
            <w:r>
              <w:rPr>
                <w:spacing w:val="-1"/>
              </w:rPr>
              <w:t>2015/01/01</w:t>
            </w:r>
          </w:p>
        </w:tc>
        <w:tc>
          <w:tcPr>
            <w:tcW w:w="2015" w:type="dxa"/>
          </w:tcPr>
          <w:p w14:paraId="471F697D" w14:textId="77777777" w:rsidR="00924397" w:rsidRDefault="00924397"/>
        </w:tc>
        <w:tc>
          <w:tcPr>
            <w:tcW w:w="1757" w:type="dxa"/>
          </w:tcPr>
          <w:p w14:paraId="1B1EC0EC" w14:textId="77777777" w:rsidR="00924397" w:rsidRDefault="00924397"/>
        </w:tc>
        <w:tc>
          <w:tcPr>
            <w:tcW w:w="2168" w:type="dxa"/>
          </w:tcPr>
          <w:p w14:paraId="05DBCF6A" w14:textId="77777777" w:rsidR="00924397" w:rsidRDefault="00000000">
            <w:pPr>
              <w:pStyle w:val="TableText"/>
              <w:spacing w:before="135" w:line="224" w:lineRule="auto"/>
              <w:ind w:left="411"/>
              <w:rPr>
                <w:rFonts w:hint="eastAsia"/>
              </w:rPr>
            </w:pPr>
            <w:r>
              <w:rPr>
                <w:spacing w:val="-2"/>
              </w:rPr>
              <w:t>GB/T</w:t>
            </w:r>
            <w:r>
              <w:rPr>
                <w:spacing w:val="24"/>
              </w:rPr>
              <w:t xml:space="preserve"> </w:t>
            </w:r>
            <w:r>
              <w:rPr>
                <w:spacing w:val="-2"/>
              </w:rPr>
              <w:t>16180-2014</w:t>
            </w:r>
          </w:p>
        </w:tc>
        <w:tc>
          <w:tcPr>
            <w:tcW w:w="1558" w:type="dxa"/>
          </w:tcPr>
          <w:p w14:paraId="5CB0D964" w14:textId="77777777" w:rsidR="00924397" w:rsidRDefault="00924397"/>
        </w:tc>
      </w:tr>
      <w:tr w:rsidR="00924397" w14:paraId="327A128B" w14:textId="77777777">
        <w:trPr>
          <w:trHeight w:val="365"/>
        </w:trPr>
        <w:tc>
          <w:tcPr>
            <w:tcW w:w="1111" w:type="dxa"/>
          </w:tcPr>
          <w:p w14:paraId="5744FCCA" w14:textId="77777777" w:rsidR="00924397" w:rsidRDefault="00000000">
            <w:pPr>
              <w:pStyle w:val="TableText"/>
              <w:spacing w:before="139" w:line="221" w:lineRule="auto"/>
              <w:ind w:left="576"/>
              <w:rPr>
                <w:rFonts w:hint="eastAsia"/>
              </w:rPr>
            </w:pPr>
            <w:r>
              <w:rPr>
                <w:spacing w:val="-5"/>
              </w:rPr>
              <w:t>138.</w:t>
            </w:r>
          </w:p>
        </w:tc>
        <w:tc>
          <w:tcPr>
            <w:tcW w:w="4024" w:type="dxa"/>
          </w:tcPr>
          <w:p w14:paraId="0CA2A4EE" w14:textId="77777777" w:rsidR="00924397" w:rsidRDefault="00000000">
            <w:pPr>
              <w:pStyle w:val="TableText"/>
              <w:spacing w:before="134" w:line="219" w:lineRule="auto"/>
              <w:ind w:left="111"/>
              <w:rPr>
                <w:rFonts w:hint="eastAsia"/>
                <w:lang w:eastAsia="zh-CN"/>
              </w:rPr>
            </w:pPr>
            <w:r>
              <w:rPr>
                <w:spacing w:val="-1"/>
                <w:lang w:eastAsia="zh-CN"/>
              </w:rPr>
              <w:t>预防性健康检查管理办法</w:t>
            </w:r>
          </w:p>
        </w:tc>
        <w:tc>
          <w:tcPr>
            <w:tcW w:w="1429" w:type="dxa"/>
          </w:tcPr>
          <w:p w14:paraId="569E063E" w14:textId="77777777" w:rsidR="00924397" w:rsidRDefault="00000000">
            <w:pPr>
              <w:pStyle w:val="TableText"/>
              <w:spacing w:before="139" w:line="221" w:lineRule="auto"/>
              <w:ind w:left="359"/>
              <w:rPr>
                <w:rFonts w:hint="eastAsia"/>
              </w:rPr>
            </w:pPr>
            <w:r>
              <w:rPr>
                <w:spacing w:val="-1"/>
              </w:rPr>
              <w:t>2014-10-1</w:t>
            </w:r>
          </w:p>
        </w:tc>
        <w:tc>
          <w:tcPr>
            <w:tcW w:w="1261" w:type="dxa"/>
          </w:tcPr>
          <w:p w14:paraId="076252D1" w14:textId="77777777" w:rsidR="00924397" w:rsidRDefault="00000000">
            <w:pPr>
              <w:pStyle w:val="TableText"/>
              <w:spacing w:before="139" w:line="221" w:lineRule="auto"/>
              <w:ind w:left="274"/>
              <w:rPr>
                <w:rFonts w:hint="eastAsia"/>
              </w:rPr>
            </w:pPr>
            <w:r>
              <w:rPr>
                <w:spacing w:val="-1"/>
              </w:rPr>
              <w:t>2014-10-1</w:t>
            </w:r>
          </w:p>
        </w:tc>
        <w:tc>
          <w:tcPr>
            <w:tcW w:w="2015" w:type="dxa"/>
          </w:tcPr>
          <w:p w14:paraId="620FCAAE" w14:textId="77777777" w:rsidR="00924397" w:rsidRDefault="00924397"/>
        </w:tc>
        <w:tc>
          <w:tcPr>
            <w:tcW w:w="1757" w:type="dxa"/>
          </w:tcPr>
          <w:p w14:paraId="12DF5C3E" w14:textId="77777777" w:rsidR="00924397" w:rsidRDefault="00924397"/>
        </w:tc>
        <w:tc>
          <w:tcPr>
            <w:tcW w:w="2168" w:type="dxa"/>
          </w:tcPr>
          <w:p w14:paraId="1DE260A3" w14:textId="77777777" w:rsidR="00924397" w:rsidRDefault="00000000">
            <w:pPr>
              <w:pStyle w:val="TableText"/>
              <w:spacing w:before="134" w:line="226" w:lineRule="auto"/>
              <w:ind w:left="591"/>
              <w:rPr>
                <w:rFonts w:hint="eastAsia"/>
              </w:rPr>
            </w:pPr>
            <w:r>
              <w:rPr>
                <w:spacing w:val="-1"/>
              </w:rPr>
              <w:t>GBZ188-2025</w:t>
            </w:r>
          </w:p>
        </w:tc>
        <w:tc>
          <w:tcPr>
            <w:tcW w:w="1558" w:type="dxa"/>
          </w:tcPr>
          <w:p w14:paraId="10A203D7" w14:textId="77777777" w:rsidR="00924397" w:rsidRDefault="00924397"/>
        </w:tc>
      </w:tr>
      <w:tr w:rsidR="00924397" w14:paraId="544230B1" w14:textId="77777777">
        <w:trPr>
          <w:trHeight w:val="365"/>
        </w:trPr>
        <w:tc>
          <w:tcPr>
            <w:tcW w:w="1111" w:type="dxa"/>
          </w:tcPr>
          <w:p w14:paraId="10262442" w14:textId="77777777" w:rsidR="00924397" w:rsidRDefault="00000000">
            <w:pPr>
              <w:pStyle w:val="TableText"/>
              <w:spacing w:before="138" w:line="222" w:lineRule="auto"/>
              <w:ind w:left="576"/>
              <w:rPr>
                <w:rFonts w:hint="eastAsia"/>
              </w:rPr>
            </w:pPr>
            <w:r>
              <w:rPr>
                <w:spacing w:val="-5"/>
              </w:rPr>
              <w:t>139.</w:t>
            </w:r>
          </w:p>
        </w:tc>
        <w:tc>
          <w:tcPr>
            <w:tcW w:w="4024" w:type="dxa"/>
          </w:tcPr>
          <w:p w14:paraId="2249AF93" w14:textId="77777777" w:rsidR="00924397" w:rsidRDefault="00000000">
            <w:pPr>
              <w:pStyle w:val="TableText"/>
              <w:spacing w:before="136" w:line="220" w:lineRule="auto"/>
              <w:ind w:left="111"/>
              <w:rPr>
                <w:rFonts w:hint="eastAsia"/>
                <w:lang w:eastAsia="zh-CN"/>
              </w:rPr>
            </w:pPr>
            <w:r>
              <w:rPr>
                <w:spacing w:val="-1"/>
                <w:lang w:eastAsia="zh-CN"/>
              </w:rPr>
              <w:t>工作场所职业病危害警示标识</w:t>
            </w:r>
          </w:p>
        </w:tc>
        <w:tc>
          <w:tcPr>
            <w:tcW w:w="1429" w:type="dxa"/>
          </w:tcPr>
          <w:p w14:paraId="7FE16BB2" w14:textId="77777777" w:rsidR="00924397" w:rsidRDefault="00000000">
            <w:pPr>
              <w:pStyle w:val="TableText"/>
              <w:spacing w:before="138" w:line="222" w:lineRule="auto"/>
              <w:ind w:left="314"/>
              <w:rPr>
                <w:rFonts w:hint="eastAsia"/>
              </w:rPr>
            </w:pPr>
            <w:r>
              <w:rPr>
                <w:spacing w:val="-1"/>
              </w:rPr>
              <w:t>2003/12/1</w:t>
            </w:r>
          </w:p>
        </w:tc>
        <w:tc>
          <w:tcPr>
            <w:tcW w:w="1261" w:type="dxa"/>
          </w:tcPr>
          <w:p w14:paraId="05ED8EF1" w14:textId="77777777" w:rsidR="00924397" w:rsidRDefault="00000000">
            <w:pPr>
              <w:pStyle w:val="TableText"/>
              <w:spacing w:before="138" w:line="222" w:lineRule="auto"/>
              <w:ind w:left="231"/>
              <w:rPr>
                <w:rFonts w:hint="eastAsia"/>
              </w:rPr>
            </w:pPr>
            <w:r>
              <w:rPr>
                <w:spacing w:val="-1"/>
              </w:rPr>
              <w:t>2003/12/1</w:t>
            </w:r>
          </w:p>
        </w:tc>
        <w:tc>
          <w:tcPr>
            <w:tcW w:w="2015" w:type="dxa"/>
          </w:tcPr>
          <w:p w14:paraId="05917006" w14:textId="77777777" w:rsidR="00924397" w:rsidRDefault="00924397"/>
        </w:tc>
        <w:tc>
          <w:tcPr>
            <w:tcW w:w="1757" w:type="dxa"/>
          </w:tcPr>
          <w:p w14:paraId="378339B2" w14:textId="77777777" w:rsidR="00924397" w:rsidRDefault="00924397"/>
        </w:tc>
        <w:tc>
          <w:tcPr>
            <w:tcW w:w="2168" w:type="dxa"/>
          </w:tcPr>
          <w:p w14:paraId="40493F40" w14:textId="77777777" w:rsidR="00924397" w:rsidRDefault="00000000">
            <w:pPr>
              <w:pStyle w:val="TableText"/>
              <w:spacing w:before="136" w:line="224" w:lineRule="auto"/>
              <w:ind w:left="591"/>
              <w:rPr>
                <w:rFonts w:hint="eastAsia"/>
              </w:rPr>
            </w:pPr>
            <w:r>
              <w:rPr>
                <w:spacing w:val="-1"/>
              </w:rPr>
              <w:t>GBZ158-2003</w:t>
            </w:r>
          </w:p>
        </w:tc>
        <w:tc>
          <w:tcPr>
            <w:tcW w:w="1558" w:type="dxa"/>
          </w:tcPr>
          <w:p w14:paraId="550C4F11" w14:textId="77777777" w:rsidR="00924397" w:rsidRDefault="00924397"/>
        </w:tc>
      </w:tr>
      <w:tr w:rsidR="00924397" w14:paraId="155C293B" w14:textId="77777777">
        <w:trPr>
          <w:trHeight w:val="365"/>
        </w:trPr>
        <w:tc>
          <w:tcPr>
            <w:tcW w:w="1111" w:type="dxa"/>
          </w:tcPr>
          <w:p w14:paraId="0A52D743" w14:textId="77777777" w:rsidR="00924397" w:rsidRDefault="00000000">
            <w:pPr>
              <w:pStyle w:val="TableText"/>
              <w:spacing w:before="138" w:line="222" w:lineRule="auto"/>
              <w:ind w:left="576"/>
              <w:rPr>
                <w:rFonts w:hint="eastAsia"/>
              </w:rPr>
            </w:pPr>
            <w:r>
              <w:rPr>
                <w:spacing w:val="-5"/>
              </w:rPr>
              <w:t>140.</w:t>
            </w:r>
          </w:p>
        </w:tc>
        <w:tc>
          <w:tcPr>
            <w:tcW w:w="4024" w:type="dxa"/>
          </w:tcPr>
          <w:p w14:paraId="2718DA77" w14:textId="77777777" w:rsidR="00924397" w:rsidRDefault="00000000">
            <w:pPr>
              <w:pStyle w:val="TableText"/>
              <w:spacing w:before="135" w:line="219" w:lineRule="auto"/>
              <w:ind w:left="110"/>
              <w:rPr>
                <w:rFonts w:hint="eastAsia"/>
                <w:lang w:eastAsia="zh-CN"/>
              </w:rPr>
            </w:pPr>
            <w:r>
              <w:rPr>
                <w:spacing w:val="-1"/>
                <w:lang w:eastAsia="zh-CN"/>
              </w:rPr>
              <w:t>有机溶剂作业场所个人职业病防护用品使用规范</w:t>
            </w:r>
          </w:p>
        </w:tc>
        <w:tc>
          <w:tcPr>
            <w:tcW w:w="1429" w:type="dxa"/>
          </w:tcPr>
          <w:p w14:paraId="7F81D8C0" w14:textId="77777777" w:rsidR="00924397" w:rsidRDefault="00000000">
            <w:pPr>
              <w:pStyle w:val="TableText"/>
              <w:spacing w:before="138" w:line="222" w:lineRule="auto"/>
              <w:ind w:left="314"/>
              <w:rPr>
                <w:rFonts w:hint="eastAsia"/>
              </w:rPr>
            </w:pPr>
            <w:r>
              <w:rPr>
                <w:spacing w:val="-1"/>
              </w:rPr>
              <w:t>2007/8/13</w:t>
            </w:r>
          </w:p>
        </w:tc>
        <w:tc>
          <w:tcPr>
            <w:tcW w:w="1261" w:type="dxa"/>
          </w:tcPr>
          <w:p w14:paraId="33652F91" w14:textId="77777777" w:rsidR="00924397" w:rsidRDefault="00000000">
            <w:pPr>
              <w:pStyle w:val="TableText"/>
              <w:spacing w:before="138" w:line="222" w:lineRule="auto"/>
              <w:ind w:left="274"/>
              <w:rPr>
                <w:rFonts w:hint="eastAsia"/>
              </w:rPr>
            </w:pPr>
            <w:r>
              <w:rPr>
                <w:spacing w:val="-2"/>
              </w:rPr>
              <w:t>2008/2/1</w:t>
            </w:r>
          </w:p>
        </w:tc>
        <w:tc>
          <w:tcPr>
            <w:tcW w:w="2015" w:type="dxa"/>
          </w:tcPr>
          <w:p w14:paraId="4BDEA438" w14:textId="77777777" w:rsidR="00924397" w:rsidRDefault="00924397"/>
        </w:tc>
        <w:tc>
          <w:tcPr>
            <w:tcW w:w="1757" w:type="dxa"/>
          </w:tcPr>
          <w:p w14:paraId="374ECA51" w14:textId="77777777" w:rsidR="00924397" w:rsidRDefault="00924397"/>
        </w:tc>
        <w:tc>
          <w:tcPr>
            <w:tcW w:w="2168" w:type="dxa"/>
          </w:tcPr>
          <w:p w14:paraId="64B45453" w14:textId="77777777" w:rsidR="00924397" w:rsidRDefault="00000000">
            <w:pPr>
              <w:pStyle w:val="TableText"/>
              <w:spacing w:before="136" w:line="224" w:lineRule="auto"/>
              <w:ind w:left="548"/>
              <w:rPr>
                <w:rFonts w:hint="eastAsia"/>
              </w:rPr>
            </w:pPr>
            <w:r>
              <w:rPr>
                <w:spacing w:val="-1"/>
              </w:rPr>
              <w:t>GBZ/T195-2007</w:t>
            </w:r>
          </w:p>
        </w:tc>
        <w:tc>
          <w:tcPr>
            <w:tcW w:w="1558" w:type="dxa"/>
          </w:tcPr>
          <w:p w14:paraId="7513D841" w14:textId="77777777" w:rsidR="00924397" w:rsidRDefault="00924397"/>
        </w:tc>
      </w:tr>
      <w:tr w:rsidR="00924397" w14:paraId="53A48C27" w14:textId="77777777">
        <w:trPr>
          <w:trHeight w:val="365"/>
        </w:trPr>
        <w:tc>
          <w:tcPr>
            <w:tcW w:w="1111" w:type="dxa"/>
          </w:tcPr>
          <w:p w14:paraId="1151F6DB" w14:textId="77777777" w:rsidR="00924397" w:rsidRDefault="00000000">
            <w:pPr>
              <w:pStyle w:val="TableText"/>
              <w:spacing w:before="139" w:line="221" w:lineRule="auto"/>
              <w:ind w:left="576"/>
              <w:rPr>
                <w:rFonts w:hint="eastAsia"/>
              </w:rPr>
            </w:pPr>
            <w:r>
              <w:rPr>
                <w:spacing w:val="-5"/>
              </w:rPr>
              <w:t>143.</w:t>
            </w:r>
          </w:p>
        </w:tc>
        <w:tc>
          <w:tcPr>
            <w:tcW w:w="4024" w:type="dxa"/>
          </w:tcPr>
          <w:p w14:paraId="1077F971" w14:textId="77777777" w:rsidR="00924397" w:rsidRDefault="00000000">
            <w:pPr>
              <w:pStyle w:val="TableText"/>
              <w:spacing w:before="135" w:line="219" w:lineRule="auto"/>
              <w:ind w:left="113"/>
              <w:rPr>
                <w:rFonts w:hint="eastAsia"/>
                <w:lang w:eastAsia="zh-CN"/>
              </w:rPr>
            </w:pPr>
            <w:r>
              <w:rPr>
                <w:spacing w:val="-1"/>
                <w:lang w:eastAsia="zh-CN"/>
              </w:rPr>
              <w:t>安全生产应急管理人员培训及考核规范</w:t>
            </w:r>
          </w:p>
        </w:tc>
        <w:tc>
          <w:tcPr>
            <w:tcW w:w="1429" w:type="dxa"/>
          </w:tcPr>
          <w:p w14:paraId="65A91B45" w14:textId="77777777" w:rsidR="00924397" w:rsidRDefault="00000000">
            <w:pPr>
              <w:pStyle w:val="TableText"/>
              <w:spacing w:before="139" w:line="221" w:lineRule="auto"/>
              <w:ind w:left="270"/>
              <w:rPr>
                <w:rFonts w:hint="eastAsia"/>
              </w:rPr>
            </w:pPr>
            <w:r>
              <w:rPr>
                <w:spacing w:val="-1"/>
              </w:rPr>
              <w:t>2012/12/10</w:t>
            </w:r>
          </w:p>
        </w:tc>
        <w:tc>
          <w:tcPr>
            <w:tcW w:w="1261" w:type="dxa"/>
          </w:tcPr>
          <w:p w14:paraId="23882140" w14:textId="77777777" w:rsidR="00924397" w:rsidRDefault="00000000">
            <w:pPr>
              <w:pStyle w:val="TableText"/>
              <w:spacing w:before="139" w:line="221" w:lineRule="auto"/>
              <w:ind w:left="274"/>
              <w:rPr>
                <w:rFonts w:hint="eastAsia"/>
              </w:rPr>
            </w:pPr>
            <w:r>
              <w:rPr>
                <w:spacing w:val="-2"/>
              </w:rPr>
              <w:t>2013/3/1</w:t>
            </w:r>
          </w:p>
        </w:tc>
        <w:tc>
          <w:tcPr>
            <w:tcW w:w="2015" w:type="dxa"/>
          </w:tcPr>
          <w:p w14:paraId="38705F67" w14:textId="77777777" w:rsidR="00924397" w:rsidRDefault="00924397"/>
        </w:tc>
        <w:tc>
          <w:tcPr>
            <w:tcW w:w="1757" w:type="dxa"/>
          </w:tcPr>
          <w:p w14:paraId="4A08D360" w14:textId="77777777" w:rsidR="00924397" w:rsidRDefault="00924397"/>
        </w:tc>
        <w:tc>
          <w:tcPr>
            <w:tcW w:w="2168" w:type="dxa"/>
          </w:tcPr>
          <w:p w14:paraId="4FA1E55D" w14:textId="77777777" w:rsidR="00924397" w:rsidRDefault="00000000">
            <w:pPr>
              <w:pStyle w:val="TableText"/>
              <w:spacing w:before="135" w:line="224" w:lineRule="auto"/>
              <w:ind w:left="499"/>
              <w:rPr>
                <w:rFonts w:hint="eastAsia"/>
              </w:rPr>
            </w:pPr>
            <w:r>
              <w:rPr>
                <w:spacing w:val="-1"/>
              </w:rPr>
              <w:t>AQ/T9008-2012</w:t>
            </w:r>
          </w:p>
        </w:tc>
        <w:tc>
          <w:tcPr>
            <w:tcW w:w="1558" w:type="dxa"/>
          </w:tcPr>
          <w:p w14:paraId="10E8F24F" w14:textId="77777777" w:rsidR="00924397" w:rsidRDefault="00924397"/>
        </w:tc>
      </w:tr>
      <w:tr w:rsidR="00924397" w14:paraId="050209EF" w14:textId="77777777">
        <w:trPr>
          <w:trHeight w:val="367"/>
        </w:trPr>
        <w:tc>
          <w:tcPr>
            <w:tcW w:w="1111" w:type="dxa"/>
          </w:tcPr>
          <w:p w14:paraId="6AA18AA2" w14:textId="77777777" w:rsidR="00924397" w:rsidRDefault="00000000">
            <w:pPr>
              <w:pStyle w:val="TableText"/>
              <w:spacing w:before="139" w:line="223" w:lineRule="auto"/>
              <w:ind w:left="576"/>
              <w:rPr>
                <w:rFonts w:hint="eastAsia"/>
              </w:rPr>
            </w:pPr>
            <w:r>
              <w:rPr>
                <w:spacing w:val="-5"/>
              </w:rPr>
              <w:t>144.</w:t>
            </w:r>
          </w:p>
        </w:tc>
        <w:tc>
          <w:tcPr>
            <w:tcW w:w="4024" w:type="dxa"/>
          </w:tcPr>
          <w:p w14:paraId="52505A38" w14:textId="77777777" w:rsidR="00924397" w:rsidRDefault="00000000">
            <w:pPr>
              <w:pStyle w:val="TableText"/>
              <w:spacing w:before="134" w:line="220" w:lineRule="auto"/>
              <w:ind w:left="110"/>
              <w:rPr>
                <w:rFonts w:hint="eastAsia"/>
                <w:lang w:eastAsia="zh-CN"/>
              </w:rPr>
            </w:pPr>
            <w:r>
              <w:rPr>
                <w:spacing w:val="-1"/>
                <w:lang w:eastAsia="zh-CN"/>
              </w:rPr>
              <w:t>密闭空间作业职业病危害防护规范</w:t>
            </w:r>
          </w:p>
        </w:tc>
        <w:tc>
          <w:tcPr>
            <w:tcW w:w="1429" w:type="dxa"/>
          </w:tcPr>
          <w:p w14:paraId="6FA1E95D" w14:textId="77777777" w:rsidR="00924397" w:rsidRDefault="00000000">
            <w:pPr>
              <w:pStyle w:val="TableText"/>
              <w:spacing w:before="139" w:line="223" w:lineRule="auto"/>
              <w:ind w:left="314"/>
              <w:rPr>
                <w:rFonts w:hint="eastAsia"/>
              </w:rPr>
            </w:pPr>
            <w:r>
              <w:rPr>
                <w:spacing w:val="-1"/>
              </w:rPr>
              <w:t>2007/4/12</w:t>
            </w:r>
          </w:p>
        </w:tc>
        <w:tc>
          <w:tcPr>
            <w:tcW w:w="1261" w:type="dxa"/>
          </w:tcPr>
          <w:p w14:paraId="31827884" w14:textId="77777777" w:rsidR="00924397" w:rsidRDefault="00000000">
            <w:pPr>
              <w:pStyle w:val="TableText"/>
              <w:spacing w:before="139" w:line="223" w:lineRule="auto"/>
              <w:ind w:left="231"/>
              <w:rPr>
                <w:rFonts w:hint="eastAsia"/>
              </w:rPr>
            </w:pPr>
            <w:r>
              <w:rPr>
                <w:spacing w:val="-1"/>
              </w:rPr>
              <w:t>2007/11/1</w:t>
            </w:r>
          </w:p>
        </w:tc>
        <w:tc>
          <w:tcPr>
            <w:tcW w:w="2015" w:type="dxa"/>
          </w:tcPr>
          <w:p w14:paraId="755630CC" w14:textId="77777777" w:rsidR="00924397" w:rsidRDefault="00924397"/>
        </w:tc>
        <w:tc>
          <w:tcPr>
            <w:tcW w:w="1757" w:type="dxa"/>
          </w:tcPr>
          <w:p w14:paraId="069B01F1" w14:textId="77777777" w:rsidR="00924397" w:rsidRDefault="00924397"/>
        </w:tc>
        <w:tc>
          <w:tcPr>
            <w:tcW w:w="2168" w:type="dxa"/>
          </w:tcPr>
          <w:p w14:paraId="03A62989" w14:textId="77777777" w:rsidR="00924397" w:rsidRDefault="00000000">
            <w:pPr>
              <w:pStyle w:val="TableText"/>
              <w:spacing w:before="134" w:line="228" w:lineRule="auto"/>
              <w:ind w:left="503"/>
              <w:rPr>
                <w:rFonts w:hint="eastAsia"/>
              </w:rPr>
            </w:pPr>
            <w:r>
              <w:rPr>
                <w:spacing w:val="-1"/>
              </w:rPr>
              <w:t>GBZT 205-2007</w:t>
            </w:r>
          </w:p>
        </w:tc>
        <w:tc>
          <w:tcPr>
            <w:tcW w:w="1558" w:type="dxa"/>
          </w:tcPr>
          <w:p w14:paraId="18941BFA" w14:textId="77777777" w:rsidR="00924397" w:rsidRDefault="00924397"/>
        </w:tc>
      </w:tr>
    </w:tbl>
    <w:p w14:paraId="3A43CD92" w14:textId="77777777" w:rsidR="00924397" w:rsidRDefault="00924397"/>
    <w:p w14:paraId="56323946" w14:textId="77777777" w:rsidR="00924397" w:rsidRDefault="00924397">
      <w:pPr>
        <w:sectPr w:rsidR="00924397">
          <w:footerReference w:type="default" r:id="rId26"/>
          <w:pgSz w:w="16839" w:h="11906"/>
          <w:pgMar w:top="1091" w:right="755" w:bottom="1631" w:left="754" w:header="1076" w:footer="1417" w:gutter="0"/>
          <w:cols w:space="720"/>
        </w:sectPr>
      </w:pPr>
    </w:p>
    <w:p w14:paraId="5FCC0719" w14:textId="77777777" w:rsidR="00924397" w:rsidRDefault="00924397">
      <w:pPr>
        <w:spacing w:before="111"/>
      </w:pPr>
    </w:p>
    <w:p w14:paraId="31392DAA" w14:textId="77777777" w:rsidR="00924397" w:rsidRDefault="00924397">
      <w:pPr>
        <w:spacing w:before="111"/>
      </w:pPr>
    </w:p>
    <w:tbl>
      <w:tblPr>
        <w:tblStyle w:val="TableNormal"/>
        <w:tblW w:w="153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5D2F9504" w14:textId="77777777">
        <w:trPr>
          <w:trHeight w:val="369"/>
        </w:trPr>
        <w:tc>
          <w:tcPr>
            <w:tcW w:w="1111" w:type="dxa"/>
          </w:tcPr>
          <w:p w14:paraId="79999597" w14:textId="77777777" w:rsidR="00924397" w:rsidRDefault="00000000">
            <w:pPr>
              <w:pStyle w:val="TableText"/>
              <w:spacing w:before="139" w:line="221" w:lineRule="auto"/>
              <w:ind w:left="379"/>
              <w:rPr>
                <w:rFonts w:hint="eastAsia"/>
              </w:rPr>
            </w:pPr>
            <w:r>
              <w:rPr>
                <w:spacing w:val="-4"/>
              </w:rPr>
              <w:t>序号</w:t>
            </w:r>
          </w:p>
        </w:tc>
        <w:tc>
          <w:tcPr>
            <w:tcW w:w="4024" w:type="dxa"/>
          </w:tcPr>
          <w:p w14:paraId="140CC2F6"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48A009A5"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3E9ED436"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6E3FEA37"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25092E94"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6C4C9B23"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51E87078" w14:textId="77777777" w:rsidR="00924397" w:rsidRDefault="00000000">
            <w:pPr>
              <w:pStyle w:val="TableText"/>
              <w:spacing w:before="139" w:line="221" w:lineRule="auto"/>
              <w:ind w:left="604"/>
              <w:rPr>
                <w:rFonts w:hint="eastAsia"/>
              </w:rPr>
            </w:pPr>
            <w:r>
              <w:rPr>
                <w:spacing w:val="-5"/>
              </w:rPr>
              <w:t>备注</w:t>
            </w:r>
          </w:p>
        </w:tc>
      </w:tr>
      <w:tr w:rsidR="00924397" w14:paraId="4C988332" w14:textId="77777777">
        <w:trPr>
          <w:trHeight w:val="364"/>
        </w:trPr>
        <w:tc>
          <w:tcPr>
            <w:tcW w:w="1111" w:type="dxa"/>
          </w:tcPr>
          <w:p w14:paraId="0574AA1A" w14:textId="77777777" w:rsidR="00924397" w:rsidRDefault="00000000">
            <w:pPr>
              <w:pStyle w:val="TableText"/>
              <w:spacing w:before="135" w:line="224" w:lineRule="auto"/>
              <w:ind w:left="576"/>
              <w:rPr>
                <w:rFonts w:hint="eastAsia"/>
              </w:rPr>
            </w:pPr>
            <w:r>
              <w:rPr>
                <w:spacing w:val="-5"/>
              </w:rPr>
              <w:t>145.</w:t>
            </w:r>
          </w:p>
        </w:tc>
        <w:tc>
          <w:tcPr>
            <w:tcW w:w="4024" w:type="dxa"/>
          </w:tcPr>
          <w:p w14:paraId="67AE4D48" w14:textId="77777777" w:rsidR="00924397" w:rsidRDefault="00000000">
            <w:pPr>
              <w:pStyle w:val="TableText"/>
              <w:spacing w:before="130" w:line="219" w:lineRule="auto"/>
              <w:ind w:left="108"/>
              <w:rPr>
                <w:rFonts w:hint="eastAsia"/>
                <w:lang w:eastAsia="zh-CN"/>
              </w:rPr>
            </w:pPr>
            <w:r>
              <w:rPr>
                <w:spacing w:val="-1"/>
                <w:lang w:eastAsia="zh-CN"/>
              </w:rPr>
              <w:t>机动工业车辆安全规范</w:t>
            </w:r>
          </w:p>
        </w:tc>
        <w:tc>
          <w:tcPr>
            <w:tcW w:w="1429" w:type="dxa"/>
          </w:tcPr>
          <w:p w14:paraId="24D7B8F2" w14:textId="77777777" w:rsidR="00924397" w:rsidRDefault="00000000">
            <w:pPr>
              <w:pStyle w:val="TableText"/>
              <w:spacing w:before="135" w:line="224" w:lineRule="auto"/>
              <w:ind w:left="282"/>
              <w:rPr>
                <w:rFonts w:hint="eastAsia"/>
              </w:rPr>
            </w:pPr>
            <w:r>
              <w:rPr>
                <w:spacing w:val="-2"/>
              </w:rPr>
              <w:t>1999/11/23</w:t>
            </w:r>
          </w:p>
        </w:tc>
        <w:tc>
          <w:tcPr>
            <w:tcW w:w="1261" w:type="dxa"/>
          </w:tcPr>
          <w:p w14:paraId="02DEE413" w14:textId="77777777" w:rsidR="00924397" w:rsidRDefault="00000000">
            <w:pPr>
              <w:pStyle w:val="TableText"/>
              <w:spacing w:before="135" w:line="224" w:lineRule="auto"/>
              <w:ind w:left="274"/>
              <w:rPr>
                <w:rFonts w:hint="eastAsia"/>
              </w:rPr>
            </w:pPr>
            <w:r>
              <w:rPr>
                <w:spacing w:val="-2"/>
              </w:rPr>
              <w:t>2000/6/1</w:t>
            </w:r>
          </w:p>
        </w:tc>
        <w:tc>
          <w:tcPr>
            <w:tcW w:w="2015" w:type="dxa"/>
          </w:tcPr>
          <w:p w14:paraId="3BE05D4E" w14:textId="77777777" w:rsidR="00924397" w:rsidRDefault="00924397"/>
        </w:tc>
        <w:tc>
          <w:tcPr>
            <w:tcW w:w="1757" w:type="dxa"/>
          </w:tcPr>
          <w:p w14:paraId="29686037" w14:textId="77777777" w:rsidR="00924397" w:rsidRDefault="00924397"/>
        </w:tc>
        <w:tc>
          <w:tcPr>
            <w:tcW w:w="2168" w:type="dxa"/>
          </w:tcPr>
          <w:p w14:paraId="243FF786" w14:textId="77777777" w:rsidR="00924397" w:rsidRDefault="00000000">
            <w:pPr>
              <w:pStyle w:val="TableText"/>
              <w:spacing w:before="130" w:line="229" w:lineRule="auto"/>
              <w:ind w:left="457"/>
              <w:rPr>
                <w:rFonts w:hint="eastAsia"/>
              </w:rPr>
            </w:pPr>
            <w:r>
              <w:rPr>
                <w:spacing w:val="-3"/>
              </w:rPr>
              <w:t>GB</w:t>
            </w:r>
            <w:r>
              <w:rPr>
                <w:spacing w:val="31"/>
              </w:rPr>
              <w:t xml:space="preserve"> </w:t>
            </w:r>
            <w:r>
              <w:rPr>
                <w:spacing w:val="-3"/>
              </w:rPr>
              <w:t>10827－1999</w:t>
            </w:r>
          </w:p>
        </w:tc>
        <w:tc>
          <w:tcPr>
            <w:tcW w:w="1558" w:type="dxa"/>
          </w:tcPr>
          <w:p w14:paraId="4507857A" w14:textId="77777777" w:rsidR="00924397" w:rsidRDefault="00924397"/>
        </w:tc>
      </w:tr>
      <w:tr w:rsidR="00924397" w14:paraId="0441C524" w14:textId="77777777">
        <w:trPr>
          <w:trHeight w:val="364"/>
        </w:trPr>
        <w:tc>
          <w:tcPr>
            <w:tcW w:w="1111" w:type="dxa"/>
          </w:tcPr>
          <w:p w14:paraId="11EDE1E5" w14:textId="77777777" w:rsidR="00924397" w:rsidRDefault="00000000">
            <w:pPr>
              <w:pStyle w:val="TableText"/>
              <w:spacing w:before="135" w:line="224" w:lineRule="auto"/>
              <w:ind w:left="576"/>
              <w:rPr>
                <w:rFonts w:hint="eastAsia"/>
              </w:rPr>
            </w:pPr>
            <w:r>
              <w:rPr>
                <w:spacing w:val="-5"/>
              </w:rPr>
              <w:t>146.</w:t>
            </w:r>
          </w:p>
        </w:tc>
        <w:tc>
          <w:tcPr>
            <w:tcW w:w="4024" w:type="dxa"/>
          </w:tcPr>
          <w:p w14:paraId="6DFFC1AA" w14:textId="77777777" w:rsidR="00924397" w:rsidRDefault="00000000">
            <w:pPr>
              <w:pStyle w:val="TableText"/>
              <w:spacing w:before="133" w:line="220" w:lineRule="auto"/>
              <w:ind w:left="113"/>
              <w:rPr>
                <w:rFonts w:hint="eastAsia"/>
              </w:rPr>
            </w:pPr>
            <w:r>
              <w:rPr>
                <w:spacing w:val="-2"/>
              </w:rPr>
              <w:t>消防安全标志</w:t>
            </w:r>
          </w:p>
        </w:tc>
        <w:tc>
          <w:tcPr>
            <w:tcW w:w="1429" w:type="dxa"/>
          </w:tcPr>
          <w:p w14:paraId="07B58ECC" w14:textId="77777777" w:rsidR="00924397" w:rsidRDefault="00000000">
            <w:pPr>
              <w:pStyle w:val="TableText"/>
              <w:spacing w:before="135" w:line="224" w:lineRule="auto"/>
              <w:ind w:left="359"/>
              <w:rPr>
                <w:rFonts w:hint="eastAsia"/>
              </w:rPr>
            </w:pPr>
            <w:r>
              <w:rPr>
                <w:spacing w:val="-2"/>
              </w:rPr>
              <w:t>2015/9/1</w:t>
            </w:r>
          </w:p>
        </w:tc>
        <w:tc>
          <w:tcPr>
            <w:tcW w:w="1261" w:type="dxa"/>
          </w:tcPr>
          <w:p w14:paraId="5B33DB49" w14:textId="77777777" w:rsidR="00924397" w:rsidRDefault="00000000">
            <w:pPr>
              <w:pStyle w:val="TableText"/>
              <w:spacing w:before="135" w:line="224" w:lineRule="auto"/>
              <w:ind w:left="274"/>
              <w:rPr>
                <w:rFonts w:hint="eastAsia"/>
              </w:rPr>
            </w:pPr>
            <w:r>
              <w:rPr>
                <w:spacing w:val="-2"/>
              </w:rPr>
              <w:t>2015/9/1</w:t>
            </w:r>
          </w:p>
        </w:tc>
        <w:tc>
          <w:tcPr>
            <w:tcW w:w="2015" w:type="dxa"/>
          </w:tcPr>
          <w:p w14:paraId="6F705BAE" w14:textId="77777777" w:rsidR="00924397" w:rsidRDefault="00924397"/>
        </w:tc>
        <w:tc>
          <w:tcPr>
            <w:tcW w:w="1757" w:type="dxa"/>
          </w:tcPr>
          <w:p w14:paraId="447A0C16" w14:textId="77777777" w:rsidR="00924397" w:rsidRDefault="00924397"/>
        </w:tc>
        <w:tc>
          <w:tcPr>
            <w:tcW w:w="2168" w:type="dxa"/>
          </w:tcPr>
          <w:p w14:paraId="192E74CC" w14:textId="77777777" w:rsidR="00924397" w:rsidRDefault="00000000">
            <w:pPr>
              <w:pStyle w:val="TableText"/>
              <w:spacing w:before="133" w:line="226" w:lineRule="auto"/>
              <w:ind w:left="411"/>
              <w:rPr>
                <w:rFonts w:hint="eastAsia"/>
              </w:rPr>
            </w:pPr>
            <w:r>
              <w:rPr>
                <w:spacing w:val="-2"/>
              </w:rPr>
              <w:t>GB</w:t>
            </w:r>
            <w:r>
              <w:rPr>
                <w:spacing w:val="24"/>
              </w:rPr>
              <w:t xml:space="preserve"> </w:t>
            </w:r>
            <w:r>
              <w:rPr>
                <w:spacing w:val="-2"/>
              </w:rPr>
              <w:t>13495.1-2015</w:t>
            </w:r>
          </w:p>
        </w:tc>
        <w:tc>
          <w:tcPr>
            <w:tcW w:w="1558" w:type="dxa"/>
          </w:tcPr>
          <w:p w14:paraId="2643708E" w14:textId="77777777" w:rsidR="00924397" w:rsidRDefault="00924397"/>
        </w:tc>
      </w:tr>
      <w:tr w:rsidR="00924397" w14:paraId="3AE90754" w14:textId="77777777">
        <w:trPr>
          <w:trHeight w:val="364"/>
        </w:trPr>
        <w:tc>
          <w:tcPr>
            <w:tcW w:w="1111" w:type="dxa"/>
          </w:tcPr>
          <w:p w14:paraId="6A34A97A" w14:textId="77777777" w:rsidR="00924397" w:rsidRDefault="00000000">
            <w:pPr>
              <w:pStyle w:val="TableText"/>
              <w:spacing w:before="136" w:line="223" w:lineRule="auto"/>
              <w:ind w:left="576"/>
              <w:rPr>
                <w:rFonts w:hint="eastAsia"/>
              </w:rPr>
            </w:pPr>
            <w:r>
              <w:rPr>
                <w:spacing w:val="-5"/>
              </w:rPr>
              <w:t>147.</w:t>
            </w:r>
          </w:p>
        </w:tc>
        <w:tc>
          <w:tcPr>
            <w:tcW w:w="4024" w:type="dxa"/>
          </w:tcPr>
          <w:p w14:paraId="01569E64" w14:textId="77777777" w:rsidR="00924397" w:rsidRDefault="00000000">
            <w:pPr>
              <w:pStyle w:val="TableText"/>
              <w:spacing w:before="134" w:line="220" w:lineRule="auto"/>
              <w:ind w:left="110"/>
              <w:rPr>
                <w:rFonts w:hint="eastAsia"/>
                <w:lang w:eastAsia="zh-CN"/>
              </w:rPr>
            </w:pPr>
            <w:r>
              <w:rPr>
                <w:spacing w:val="-1"/>
                <w:lang w:eastAsia="zh-CN"/>
              </w:rPr>
              <w:t>化学品作业场所安全警示标志规范</w:t>
            </w:r>
          </w:p>
        </w:tc>
        <w:tc>
          <w:tcPr>
            <w:tcW w:w="1429" w:type="dxa"/>
          </w:tcPr>
          <w:p w14:paraId="73071979" w14:textId="77777777" w:rsidR="00924397" w:rsidRDefault="00000000">
            <w:pPr>
              <w:pStyle w:val="TableText"/>
              <w:spacing w:before="136" w:line="223" w:lineRule="auto"/>
              <w:ind w:left="314"/>
              <w:rPr>
                <w:rFonts w:hint="eastAsia"/>
              </w:rPr>
            </w:pPr>
            <w:r>
              <w:rPr>
                <w:spacing w:val="-1"/>
              </w:rPr>
              <w:t>2013/7/15</w:t>
            </w:r>
          </w:p>
        </w:tc>
        <w:tc>
          <w:tcPr>
            <w:tcW w:w="1261" w:type="dxa"/>
          </w:tcPr>
          <w:p w14:paraId="72692B2B" w14:textId="77777777" w:rsidR="00924397" w:rsidRDefault="00000000">
            <w:pPr>
              <w:pStyle w:val="TableText"/>
              <w:spacing w:before="136" w:line="223" w:lineRule="auto"/>
              <w:ind w:left="231"/>
              <w:rPr>
                <w:rFonts w:hint="eastAsia"/>
              </w:rPr>
            </w:pPr>
            <w:r>
              <w:rPr>
                <w:spacing w:val="-1"/>
              </w:rPr>
              <w:t>2013/7/15</w:t>
            </w:r>
          </w:p>
        </w:tc>
        <w:tc>
          <w:tcPr>
            <w:tcW w:w="2015" w:type="dxa"/>
          </w:tcPr>
          <w:p w14:paraId="47AA11DF" w14:textId="77777777" w:rsidR="00924397" w:rsidRDefault="00924397"/>
        </w:tc>
        <w:tc>
          <w:tcPr>
            <w:tcW w:w="1757" w:type="dxa"/>
          </w:tcPr>
          <w:p w14:paraId="627C7E96" w14:textId="77777777" w:rsidR="00924397" w:rsidRDefault="00924397"/>
        </w:tc>
        <w:tc>
          <w:tcPr>
            <w:tcW w:w="2168" w:type="dxa"/>
          </w:tcPr>
          <w:p w14:paraId="5D1133E1" w14:textId="77777777" w:rsidR="00924397" w:rsidRDefault="00000000">
            <w:pPr>
              <w:pStyle w:val="TableText"/>
              <w:spacing w:before="134" w:line="224" w:lineRule="auto"/>
              <w:ind w:left="499"/>
              <w:rPr>
                <w:rFonts w:hint="eastAsia"/>
              </w:rPr>
            </w:pPr>
            <w:r>
              <w:rPr>
                <w:spacing w:val="-1"/>
              </w:rPr>
              <w:t>AQ 3047—2013</w:t>
            </w:r>
          </w:p>
        </w:tc>
        <w:tc>
          <w:tcPr>
            <w:tcW w:w="1558" w:type="dxa"/>
          </w:tcPr>
          <w:p w14:paraId="78003473" w14:textId="77777777" w:rsidR="00924397" w:rsidRDefault="00924397"/>
        </w:tc>
      </w:tr>
      <w:tr w:rsidR="00924397" w14:paraId="6B77469C" w14:textId="77777777">
        <w:trPr>
          <w:trHeight w:val="365"/>
        </w:trPr>
        <w:tc>
          <w:tcPr>
            <w:tcW w:w="1111" w:type="dxa"/>
          </w:tcPr>
          <w:p w14:paraId="205EDFCB" w14:textId="77777777" w:rsidR="00924397" w:rsidRDefault="00000000">
            <w:pPr>
              <w:pStyle w:val="TableText"/>
              <w:spacing w:before="139" w:line="221" w:lineRule="auto"/>
              <w:ind w:left="576"/>
              <w:rPr>
                <w:rFonts w:hint="eastAsia"/>
              </w:rPr>
            </w:pPr>
            <w:r>
              <w:rPr>
                <w:spacing w:val="-5"/>
              </w:rPr>
              <w:t>149.</w:t>
            </w:r>
          </w:p>
        </w:tc>
        <w:tc>
          <w:tcPr>
            <w:tcW w:w="4024" w:type="dxa"/>
          </w:tcPr>
          <w:p w14:paraId="72BC3420" w14:textId="77777777" w:rsidR="00924397" w:rsidRDefault="00000000">
            <w:pPr>
              <w:pStyle w:val="TableText"/>
              <w:spacing w:before="134" w:line="219" w:lineRule="auto"/>
              <w:ind w:left="112"/>
              <w:rPr>
                <w:rFonts w:hint="eastAsia"/>
                <w:lang w:eastAsia="zh-CN"/>
              </w:rPr>
            </w:pPr>
            <w:r>
              <w:rPr>
                <w:spacing w:val="-1"/>
                <w:lang w:eastAsia="zh-CN"/>
              </w:rPr>
              <w:t>企业安全生产标准化基本规范</w:t>
            </w:r>
          </w:p>
        </w:tc>
        <w:tc>
          <w:tcPr>
            <w:tcW w:w="1429" w:type="dxa"/>
          </w:tcPr>
          <w:p w14:paraId="3928B779" w14:textId="77777777" w:rsidR="00924397" w:rsidRDefault="00000000">
            <w:pPr>
              <w:pStyle w:val="TableText"/>
              <w:spacing w:before="139" w:line="221" w:lineRule="auto"/>
              <w:ind w:left="359"/>
              <w:rPr>
                <w:rFonts w:hint="eastAsia"/>
              </w:rPr>
            </w:pPr>
            <w:r>
              <w:rPr>
                <w:spacing w:val="-2"/>
              </w:rPr>
              <w:t>2017/4/1</w:t>
            </w:r>
          </w:p>
        </w:tc>
        <w:tc>
          <w:tcPr>
            <w:tcW w:w="1261" w:type="dxa"/>
          </w:tcPr>
          <w:p w14:paraId="6A135C92" w14:textId="77777777" w:rsidR="00924397" w:rsidRDefault="00000000">
            <w:pPr>
              <w:pStyle w:val="TableText"/>
              <w:spacing w:before="139" w:line="221" w:lineRule="auto"/>
              <w:ind w:left="274"/>
              <w:rPr>
                <w:rFonts w:hint="eastAsia"/>
              </w:rPr>
            </w:pPr>
            <w:r>
              <w:rPr>
                <w:spacing w:val="-2"/>
              </w:rPr>
              <w:t>2017/4/1</w:t>
            </w:r>
          </w:p>
        </w:tc>
        <w:tc>
          <w:tcPr>
            <w:tcW w:w="2015" w:type="dxa"/>
          </w:tcPr>
          <w:p w14:paraId="03D32F0D" w14:textId="77777777" w:rsidR="00924397" w:rsidRDefault="00924397"/>
        </w:tc>
        <w:tc>
          <w:tcPr>
            <w:tcW w:w="1757" w:type="dxa"/>
          </w:tcPr>
          <w:p w14:paraId="57C0A950" w14:textId="77777777" w:rsidR="00924397" w:rsidRDefault="00924397"/>
        </w:tc>
        <w:tc>
          <w:tcPr>
            <w:tcW w:w="2168" w:type="dxa"/>
          </w:tcPr>
          <w:p w14:paraId="152C469F" w14:textId="77777777" w:rsidR="00924397" w:rsidRDefault="00000000">
            <w:pPr>
              <w:pStyle w:val="TableText"/>
              <w:spacing w:before="135" w:line="224" w:lineRule="auto"/>
              <w:ind w:left="411"/>
              <w:rPr>
                <w:rFonts w:hint="eastAsia"/>
              </w:rPr>
            </w:pPr>
            <w:r>
              <w:rPr>
                <w:spacing w:val="-1"/>
              </w:rPr>
              <w:t>GB/T 33000-2016</w:t>
            </w:r>
          </w:p>
        </w:tc>
        <w:tc>
          <w:tcPr>
            <w:tcW w:w="1558" w:type="dxa"/>
          </w:tcPr>
          <w:p w14:paraId="5E9DEC18" w14:textId="77777777" w:rsidR="00924397" w:rsidRDefault="00924397"/>
        </w:tc>
      </w:tr>
      <w:tr w:rsidR="00924397" w14:paraId="61E7504F" w14:textId="77777777">
        <w:trPr>
          <w:trHeight w:val="365"/>
        </w:trPr>
        <w:tc>
          <w:tcPr>
            <w:tcW w:w="1111" w:type="dxa"/>
          </w:tcPr>
          <w:p w14:paraId="59DCAC1B" w14:textId="77777777" w:rsidR="00924397" w:rsidRDefault="00000000">
            <w:pPr>
              <w:pStyle w:val="TableText"/>
              <w:spacing w:before="139" w:line="221" w:lineRule="auto"/>
              <w:ind w:left="576"/>
              <w:rPr>
                <w:rFonts w:hint="eastAsia"/>
              </w:rPr>
            </w:pPr>
            <w:r>
              <w:rPr>
                <w:spacing w:val="-5"/>
              </w:rPr>
              <w:t>150.</w:t>
            </w:r>
          </w:p>
        </w:tc>
        <w:tc>
          <w:tcPr>
            <w:tcW w:w="4024" w:type="dxa"/>
          </w:tcPr>
          <w:p w14:paraId="01C37522" w14:textId="77777777" w:rsidR="00924397" w:rsidRDefault="00000000">
            <w:pPr>
              <w:pStyle w:val="TableText"/>
              <w:spacing w:before="135" w:line="219" w:lineRule="auto"/>
              <w:ind w:left="110"/>
              <w:rPr>
                <w:rFonts w:hint="eastAsia"/>
              </w:rPr>
            </w:pPr>
            <w:r>
              <w:rPr>
                <w:spacing w:val="-1"/>
              </w:rPr>
              <w:t>职业安全卫生术语</w:t>
            </w:r>
          </w:p>
        </w:tc>
        <w:tc>
          <w:tcPr>
            <w:tcW w:w="1429" w:type="dxa"/>
          </w:tcPr>
          <w:p w14:paraId="42714D5A" w14:textId="77777777" w:rsidR="00924397" w:rsidRDefault="00000000">
            <w:pPr>
              <w:pStyle w:val="TableText"/>
              <w:spacing w:before="139" w:line="221" w:lineRule="auto"/>
              <w:ind w:left="270"/>
              <w:rPr>
                <w:rFonts w:hint="eastAsia"/>
              </w:rPr>
            </w:pPr>
            <w:r>
              <w:rPr>
                <w:spacing w:val="-1"/>
              </w:rPr>
              <w:t>2008-12-15</w:t>
            </w:r>
          </w:p>
        </w:tc>
        <w:tc>
          <w:tcPr>
            <w:tcW w:w="1261" w:type="dxa"/>
          </w:tcPr>
          <w:p w14:paraId="0FB151CA" w14:textId="77777777" w:rsidR="00924397" w:rsidRDefault="00000000">
            <w:pPr>
              <w:pStyle w:val="TableText"/>
              <w:spacing w:before="139" w:line="221" w:lineRule="auto"/>
              <w:ind w:left="185"/>
              <w:rPr>
                <w:rFonts w:hint="eastAsia"/>
              </w:rPr>
            </w:pPr>
            <w:r>
              <w:rPr>
                <w:spacing w:val="-1"/>
              </w:rPr>
              <w:t>2009-10-01</w:t>
            </w:r>
          </w:p>
        </w:tc>
        <w:tc>
          <w:tcPr>
            <w:tcW w:w="2015" w:type="dxa"/>
          </w:tcPr>
          <w:p w14:paraId="209B5F91" w14:textId="77777777" w:rsidR="00924397" w:rsidRDefault="00924397"/>
        </w:tc>
        <w:tc>
          <w:tcPr>
            <w:tcW w:w="1757" w:type="dxa"/>
          </w:tcPr>
          <w:p w14:paraId="03AE0576" w14:textId="77777777" w:rsidR="00924397" w:rsidRDefault="00000000">
            <w:pPr>
              <w:pStyle w:val="TableText"/>
              <w:spacing w:before="134" w:line="220" w:lineRule="auto"/>
              <w:ind w:left="362"/>
              <w:rPr>
                <w:rFonts w:hint="eastAsia"/>
              </w:rPr>
            </w:pPr>
            <w:r>
              <w:rPr>
                <w:spacing w:val="-5"/>
              </w:rPr>
              <w:t>国家质监总局</w:t>
            </w:r>
          </w:p>
        </w:tc>
        <w:tc>
          <w:tcPr>
            <w:tcW w:w="2168" w:type="dxa"/>
          </w:tcPr>
          <w:p w14:paraId="461433CB" w14:textId="77777777" w:rsidR="00924397" w:rsidRDefault="00000000">
            <w:pPr>
              <w:pStyle w:val="TableText"/>
              <w:spacing w:before="135" w:line="224" w:lineRule="auto"/>
              <w:ind w:left="411"/>
              <w:rPr>
                <w:rFonts w:hint="eastAsia"/>
              </w:rPr>
            </w:pPr>
            <w:r>
              <w:rPr>
                <w:spacing w:val="-2"/>
              </w:rPr>
              <w:t>GB/T</w:t>
            </w:r>
            <w:r>
              <w:rPr>
                <w:spacing w:val="24"/>
              </w:rPr>
              <w:t xml:space="preserve"> </w:t>
            </w:r>
            <w:r>
              <w:rPr>
                <w:spacing w:val="-2"/>
              </w:rPr>
              <w:t>15236-2008</w:t>
            </w:r>
          </w:p>
        </w:tc>
        <w:tc>
          <w:tcPr>
            <w:tcW w:w="1558" w:type="dxa"/>
          </w:tcPr>
          <w:p w14:paraId="1013C7DE" w14:textId="77777777" w:rsidR="00924397" w:rsidRDefault="00924397"/>
        </w:tc>
      </w:tr>
      <w:tr w:rsidR="00924397" w14:paraId="686A2E28" w14:textId="77777777">
        <w:trPr>
          <w:trHeight w:val="365"/>
        </w:trPr>
        <w:tc>
          <w:tcPr>
            <w:tcW w:w="1111" w:type="dxa"/>
          </w:tcPr>
          <w:p w14:paraId="0200DD8A" w14:textId="77777777" w:rsidR="00924397" w:rsidRDefault="00000000">
            <w:pPr>
              <w:pStyle w:val="TableText"/>
              <w:spacing w:before="139" w:line="221" w:lineRule="auto"/>
              <w:ind w:left="576"/>
              <w:rPr>
                <w:rFonts w:hint="eastAsia"/>
              </w:rPr>
            </w:pPr>
            <w:r>
              <w:rPr>
                <w:spacing w:val="-5"/>
              </w:rPr>
              <w:t>151.</w:t>
            </w:r>
          </w:p>
        </w:tc>
        <w:tc>
          <w:tcPr>
            <w:tcW w:w="4024" w:type="dxa"/>
          </w:tcPr>
          <w:p w14:paraId="763FADC1" w14:textId="77777777" w:rsidR="00924397" w:rsidRDefault="00000000">
            <w:pPr>
              <w:pStyle w:val="TableText"/>
              <w:spacing w:before="134" w:line="219" w:lineRule="auto"/>
              <w:ind w:left="111"/>
              <w:rPr>
                <w:rFonts w:hint="eastAsia"/>
                <w:lang w:eastAsia="zh-CN"/>
              </w:rPr>
            </w:pPr>
            <w:r>
              <w:rPr>
                <w:spacing w:val="-1"/>
                <w:lang w:eastAsia="zh-CN"/>
              </w:rPr>
              <w:t>建筑灭火器配置设计规范</w:t>
            </w:r>
          </w:p>
        </w:tc>
        <w:tc>
          <w:tcPr>
            <w:tcW w:w="1429" w:type="dxa"/>
          </w:tcPr>
          <w:p w14:paraId="03F9AEEB" w14:textId="77777777" w:rsidR="00924397" w:rsidRDefault="00000000">
            <w:pPr>
              <w:pStyle w:val="TableText"/>
              <w:spacing w:before="139" w:line="221" w:lineRule="auto"/>
              <w:ind w:left="270"/>
              <w:rPr>
                <w:rFonts w:hint="eastAsia"/>
              </w:rPr>
            </w:pPr>
            <w:r>
              <w:rPr>
                <w:spacing w:val="-1"/>
              </w:rPr>
              <w:t>2005-07-15</w:t>
            </w:r>
          </w:p>
        </w:tc>
        <w:tc>
          <w:tcPr>
            <w:tcW w:w="1261" w:type="dxa"/>
          </w:tcPr>
          <w:p w14:paraId="1CB823D9" w14:textId="77777777" w:rsidR="00924397" w:rsidRDefault="00000000">
            <w:pPr>
              <w:pStyle w:val="TableText"/>
              <w:spacing w:before="139" w:line="221" w:lineRule="auto"/>
              <w:ind w:left="185"/>
              <w:rPr>
                <w:rFonts w:hint="eastAsia"/>
              </w:rPr>
            </w:pPr>
            <w:r>
              <w:rPr>
                <w:spacing w:val="-1"/>
              </w:rPr>
              <w:t>2005-10-01</w:t>
            </w:r>
          </w:p>
        </w:tc>
        <w:tc>
          <w:tcPr>
            <w:tcW w:w="2015" w:type="dxa"/>
          </w:tcPr>
          <w:p w14:paraId="5F43F154" w14:textId="77777777" w:rsidR="00924397" w:rsidRDefault="00924397"/>
        </w:tc>
        <w:tc>
          <w:tcPr>
            <w:tcW w:w="1757" w:type="dxa"/>
          </w:tcPr>
          <w:p w14:paraId="4C8E17E1" w14:textId="77777777" w:rsidR="00924397" w:rsidRDefault="00000000">
            <w:pPr>
              <w:pStyle w:val="TableText"/>
              <w:spacing w:before="134" w:line="219" w:lineRule="auto"/>
              <w:ind w:left="615"/>
              <w:rPr>
                <w:rFonts w:hint="eastAsia"/>
              </w:rPr>
            </w:pPr>
            <w:r>
              <w:rPr>
                <w:spacing w:val="-4"/>
              </w:rPr>
              <w:t>建设部</w:t>
            </w:r>
          </w:p>
        </w:tc>
        <w:tc>
          <w:tcPr>
            <w:tcW w:w="2168" w:type="dxa"/>
          </w:tcPr>
          <w:p w14:paraId="0236EFF4" w14:textId="77777777" w:rsidR="00924397" w:rsidRDefault="00000000">
            <w:pPr>
              <w:pStyle w:val="TableText"/>
              <w:spacing w:before="134" w:line="226" w:lineRule="auto"/>
              <w:ind w:left="503"/>
              <w:rPr>
                <w:rFonts w:hint="eastAsia"/>
              </w:rPr>
            </w:pPr>
            <w:r>
              <w:rPr>
                <w:spacing w:val="-1"/>
              </w:rPr>
              <w:t>GB 50140-2005</w:t>
            </w:r>
          </w:p>
        </w:tc>
        <w:tc>
          <w:tcPr>
            <w:tcW w:w="1558" w:type="dxa"/>
          </w:tcPr>
          <w:p w14:paraId="10A0159F" w14:textId="77777777" w:rsidR="00924397" w:rsidRDefault="00924397"/>
        </w:tc>
      </w:tr>
      <w:tr w:rsidR="00924397" w14:paraId="0ED8062C" w14:textId="77777777">
        <w:trPr>
          <w:trHeight w:val="365"/>
        </w:trPr>
        <w:tc>
          <w:tcPr>
            <w:tcW w:w="1111" w:type="dxa"/>
          </w:tcPr>
          <w:p w14:paraId="4C79AA9E" w14:textId="77777777" w:rsidR="00924397" w:rsidRDefault="00000000">
            <w:pPr>
              <w:pStyle w:val="TableText"/>
              <w:spacing w:before="138" w:line="222" w:lineRule="auto"/>
              <w:ind w:left="576"/>
              <w:rPr>
                <w:rFonts w:hint="eastAsia"/>
              </w:rPr>
            </w:pPr>
            <w:r>
              <w:rPr>
                <w:spacing w:val="-5"/>
              </w:rPr>
              <w:t>152.</w:t>
            </w:r>
          </w:p>
        </w:tc>
        <w:tc>
          <w:tcPr>
            <w:tcW w:w="4024" w:type="dxa"/>
          </w:tcPr>
          <w:p w14:paraId="7293536D" w14:textId="77777777" w:rsidR="00924397" w:rsidRDefault="00000000">
            <w:pPr>
              <w:pStyle w:val="TableText"/>
              <w:spacing w:before="136" w:line="220" w:lineRule="auto"/>
              <w:ind w:left="130"/>
              <w:rPr>
                <w:rFonts w:hint="eastAsia"/>
                <w:lang w:eastAsia="zh-CN"/>
              </w:rPr>
            </w:pPr>
            <w:r>
              <w:rPr>
                <w:spacing w:val="-2"/>
                <w:lang w:eastAsia="zh-CN"/>
              </w:rPr>
              <w:t>电气装置安装工程电气设备交接试验标准</w:t>
            </w:r>
          </w:p>
        </w:tc>
        <w:tc>
          <w:tcPr>
            <w:tcW w:w="1429" w:type="dxa"/>
          </w:tcPr>
          <w:p w14:paraId="18F4693F" w14:textId="77777777" w:rsidR="00924397" w:rsidRDefault="00000000">
            <w:pPr>
              <w:pStyle w:val="TableText"/>
              <w:spacing w:before="138" w:line="222" w:lineRule="auto"/>
              <w:ind w:left="270"/>
              <w:rPr>
                <w:rFonts w:hint="eastAsia"/>
              </w:rPr>
            </w:pPr>
            <w:r>
              <w:rPr>
                <w:spacing w:val="-1"/>
              </w:rPr>
              <w:t>2016-04-15</w:t>
            </w:r>
          </w:p>
        </w:tc>
        <w:tc>
          <w:tcPr>
            <w:tcW w:w="1261" w:type="dxa"/>
          </w:tcPr>
          <w:p w14:paraId="7376580C" w14:textId="77777777" w:rsidR="00924397" w:rsidRDefault="00000000">
            <w:pPr>
              <w:pStyle w:val="TableText"/>
              <w:spacing w:before="138" w:line="222" w:lineRule="auto"/>
              <w:ind w:left="185"/>
              <w:rPr>
                <w:rFonts w:hint="eastAsia"/>
              </w:rPr>
            </w:pPr>
            <w:r>
              <w:rPr>
                <w:spacing w:val="-1"/>
              </w:rPr>
              <w:t>2016-12-01</w:t>
            </w:r>
          </w:p>
        </w:tc>
        <w:tc>
          <w:tcPr>
            <w:tcW w:w="2015" w:type="dxa"/>
          </w:tcPr>
          <w:p w14:paraId="1E1CAD1D" w14:textId="77777777" w:rsidR="00924397" w:rsidRDefault="00924397"/>
        </w:tc>
        <w:tc>
          <w:tcPr>
            <w:tcW w:w="1757" w:type="dxa"/>
          </w:tcPr>
          <w:p w14:paraId="4D29E29D" w14:textId="77777777" w:rsidR="00924397" w:rsidRDefault="00000000">
            <w:pPr>
              <w:pStyle w:val="TableText"/>
              <w:spacing w:before="136" w:line="219" w:lineRule="auto"/>
              <w:ind w:left="343"/>
              <w:rPr>
                <w:rFonts w:hint="eastAsia"/>
              </w:rPr>
            </w:pPr>
            <w:r>
              <w:rPr>
                <w:spacing w:val="-2"/>
              </w:rPr>
              <w:t>住房和建设部</w:t>
            </w:r>
          </w:p>
        </w:tc>
        <w:tc>
          <w:tcPr>
            <w:tcW w:w="2168" w:type="dxa"/>
          </w:tcPr>
          <w:p w14:paraId="5AE779E6" w14:textId="77777777" w:rsidR="00924397" w:rsidRDefault="00000000">
            <w:pPr>
              <w:pStyle w:val="TableText"/>
              <w:spacing w:before="95"/>
              <w:ind w:left="548"/>
              <w:rPr>
                <w:rFonts w:hint="eastAsia"/>
              </w:rPr>
            </w:pPr>
            <w:r>
              <w:rPr>
                <w:spacing w:val="-1"/>
              </w:rPr>
              <w:t>GB50150-2006</w:t>
            </w:r>
          </w:p>
        </w:tc>
        <w:tc>
          <w:tcPr>
            <w:tcW w:w="1558" w:type="dxa"/>
          </w:tcPr>
          <w:p w14:paraId="7D3C56BA" w14:textId="77777777" w:rsidR="00924397" w:rsidRDefault="00924397"/>
        </w:tc>
      </w:tr>
      <w:tr w:rsidR="00924397" w14:paraId="78A82672" w14:textId="77777777">
        <w:trPr>
          <w:trHeight w:val="365"/>
        </w:trPr>
        <w:tc>
          <w:tcPr>
            <w:tcW w:w="1111" w:type="dxa"/>
          </w:tcPr>
          <w:p w14:paraId="6A8D9920" w14:textId="77777777" w:rsidR="00924397" w:rsidRDefault="00000000">
            <w:pPr>
              <w:pStyle w:val="TableText"/>
              <w:spacing w:before="140" w:line="220" w:lineRule="auto"/>
              <w:ind w:left="576"/>
              <w:rPr>
                <w:rFonts w:hint="eastAsia"/>
              </w:rPr>
            </w:pPr>
            <w:r>
              <w:rPr>
                <w:spacing w:val="-5"/>
              </w:rPr>
              <w:t>154.</w:t>
            </w:r>
          </w:p>
        </w:tc>
        <w:tc>
          <w:tcPr>
            <w:tcW w:w="4024" w:type="dxa"/>
          </w:tcPr>
          <w:p w14:paraId="55384986" w14:textId="77777777" w:rsidR="00924397" w:rsidRDefault="00000000">
            <w:pPr>
              <w:pStyle w:val="TableText"/>
              <w:spacing w:before="135" w:line="219" w:lineRule="auto"/>
              <w:ind w:left="115"/>
              <w:rPr>
                <w:rFonts w:hint="eastAsia"/>
                <w:lang w:eastAsia="zh-CN"/>
              </w:rPr>
            </w:pPr>
            <w:r>
              <w:rPr>
                <w:spacing w:val="-2"/>
                <w:lang w:eastAsia="zh-CN"/>
              </w:rPr>
              <w:t>公共建筑节能设计标准</w:t>
            </w:r>
          </w:p>
        </w:tc>
        <w:tc>
          <w:tcPr>
            <w:tcW w:w="1429" w:type="dxa"/>
          </w:tcPr>
          <w:p w14:paraId="6B697EE8" w14:textId="77777777" w:rsidR="00924397" w:rsidRDefault="00000000">
            <w:pPr>
              <w:pStyle w:val="TableText"/>
              <w:spacing w:before="140" w:line="220" w:lineRule="auto"/>
              <w:ind w:left="270"/>
              <w:rPr>
                <w:rFonts w:hint="eastAsia"/>
              </w:rPr>
            </w:pPr>
            <w:r>
              <w:rPr>
                <w:spacing w:val="-1"/>
              </w:rPr>
              <w:t>2015-02-02</w:t>
            </w:r>
          </w:p>
        </w:tc>
        <w:tc>
          <w:tcPr>
            <w:tcW w:w="1261" w:type="dxa"/>
          </w:tcPr>
          <w:p w14:paraId="49367355" w14:textId="77777777" w:rsidR="00924397" w:rsidRDefault="00000000">
            <w:pPr>
              <w:pStyle w:val="TableText"/>
              <w:spacing w:before="140" w:line="220" w:lineRule="auto"/>
              <w:ind w:left="185"/>
              <w:rPr>
                <w:rFonts w:hint="eastAsia"/>
              </w:rPr>
            </w:pPr>
            <w:r>
              <w:rPr>
                <w:spacing w:val="-1"/>
              </w:rPr>
              <w:t>2015-10-01</w:t>
            </w:r>
          </w:p>
        </w:tc>
        <w:tc>
          <w:tcPr>
            <w:tcW w:w="2015" w:type="dxa"/>
          </w:tcPr>
          <w:p w14:paraId="48F350D4" w14:textId="77777777" w:rsidR="00924397" w:rsidRDefault="00924397"/>
        </w:tc>
        <w:tc>
          <w:tcPr>
            <w:tcW w:w="1757" w:type="dxa"/>
          </w:tcPr>
          <w:p w14:paraId="3970C3C3" w14:textId="77777777" w:rsidR="00924397" w:rsidRDefault="00000000">
            <w:pPr>
              <w:pStyle w:val="TableText"/>
              <w:spacing w:before="135" w:line="219" w:lineRule="auto"/>
              <w:ind w:left="343"/>
              <w:rPr>
                <w:rFonts w:hint="eastAsia"/>
              </w:rPr>
            </w:pPr>
            <w:r>
              <w:rPr>
                <w:spacing w:val="-2"/>
              </w:rPr>
              <w:t>住房和建设部</w:t>
            </w:r>
          </w:p>
        </w:tc>
        <w:tc>
          <w:tcPr>
            <w:tcW w:w="2168" w:type="dxa"/>
          </w:tcPr>
          <w:p w14:paraId="3612D526" w14:textId="77777777" w:rsidR="00924397" w:rsidRDefault="00000000">
            <w:pPr>
              <w:pStyle w:val="TableText"/>
              <w:spacing w:before="135" w:line="225" w:lineRule="auto"/>
              <w:ind w:left="503"/>
              <w:rPr>
                <w:rFonts w:hint="eastAsia"/>
              </w:rPr>
            </w:pPr>
            <w:r>
              <w:rPr>
                <w:spacing w:val="-1"/>
              </w:rPr>
              <w:t>GB 50189-2015</w:t>
            </w:r>
          </w:p>
        </w:tc>
        <w:tc>
          <w:tcPr>
            <w:tcW w:w="1558" w:type="dxa"/>
          </w:tcPr>
          <w:p w14:paraId="0B87ED52" w14:textId="77777777" w:rsidR="00924397" w:rsidRDefault="00924397"/>
        </w:tc>
      </w:tr>
      <w:tr w:rsidR="00924397" w14:paraId="6B2E1DDD" w14:textId="77777777">
        <w:trPr>
          <w:trHeight w:val="365"/>
        </w:trPr>
        <w:tc>
          <w:tcPr>
            <w:tcW w:w="1111" w:type="dxa"/>
          </w:tcPr>
          <w:p w14:paraId="551024C7" w14:textId="77777777" w:rsidR="00924397" w:rsidRDefault="00000000">
            <w:pPr>
              <w:pStyle w:val="TableText"/>
              <w:spacing w:before="139" w:line="221" w:lineRule="auto"/>
              <w:ind w:left="576"/>
              <w:rPr>
                <w:rFonts w:hint="eastAsia"/>
              </w:rPr>
            </w:pPr>
            <w:r>
              <w:rPr>
                <w:spacing w:val="-5"/>
              </w:rPr>
              <w:t>157.</w:t>
            </w:r>
          </w:p>
        </w:tc>
        <w:tc>
          <w:tcPr>
            <w:tcW w:w="4024" w:type="dxa"/>
          </w:tcPr>
          <w:p w14:paraId="675FD722" w14:textId="77777777" w:rsidR="00924397" w:rsidRDefault="00000000">
            <w:pPr>
              <w:pStyle w:val="TableText"/>
              <w:spacing w:before="96" w:line="219" w:lineRule="auto"/>
              <w:ind w:left="113"/>
              <w:rPr>
                <w:rFonts w:hint="eastAsia"/>
                <w:lang w:eastAsia="zh-CN"/>
              </w:rPr>
            </w:pPr>
            <w:r>
              <w:rPr>
                <w:spacing w:val="-1"/>
                <w:lang w:eastAsia="zh-CN"/>
              </w:rPr>
              <w:t>劳动能力鉴定 职工工伤与职业病致残等级</w:t>
            </w:r>
          </w:p>
        </w:tc>
        <w:tc>
          <w:tcPr>
            <w:tcW w:w="1429" w:type="dxa"/>
          </w:tcPr>
          <w:p w14:paraId="62CD2252" w14:textId="77777777" w:rsidR="00924397" w:rsidRDefault="00000000">
            <w:pPr>
              <w:pStyle w:val="TableText"/>
              <w:spacing w:before="139" w:line="221" w:lineRule="auto"/>
              <w:ind w:left="270"/>
              <w:rPr>
                <w:rFonts w:hint="eastAsia"/>
              </w:rPr>
            </w:pPr>
            <w:r>
              <w:rPr>
                <w:spacing w:val="-1"/>
              </w:rPr>
              <w:t>2014-09-03</w:t>
            </w:r>
          </w:p>
        </w:tc>
        <w:tc>
          <w:tcPr>
            <w:tcW w:w="1261" w:type="dxa"/>
          </w:tcPr>
          <w:p w14:paraId="72AA7E00" w14:textId="77777777" w:rsidR="00924397" w:rsidRDefault="00000000">
            <w:pPr>
              <w:pStyle w:val="TableText"/>
              <w:spacing w:before="139" w:line="221" w:lineRule="auto"/>
              <w:ind w:left="185"/>
              <w:rPr>
                <w:rFonts w:hint="eastAsia"/>
              </w:rPr>
            </w:pPr>
            <w:r>
              <w:rPr>
                <w:spacing w:val="-1"/>
              </w:rPr>
              <w:t>2015-01-01</w:t>
            </w:r>
          </w:p>
        </w:tc>
        <w:tc>
          <w:tcPr>
            <w:tcW w:w="2015" w:type="dxa"/>
          </w:tcPr>
          <w:p w14:paraId="11B0BA84" w14:textId="77777777" w:rsidR="00924397" w:rsidRDefault="00924397"/>
        </w:tc>
        <w:tc>
          <w:tcPr>
            <w:tcW w:w="1757" w:type="dxa"/>
          </w:tcPr>
          <w:p w14:paraId="43F01ED0" w14:textId="77777777" w:rsidR="00924397" w:rsidRDefault="00000000">
            <w:pPr>
              <w:pStyle w:val="TableText"/>
              <w:spacing w:before="134" w:line="219" w:lineRule="auto"/>
              <w:ind w:left="346"/>
              <w:rPr>
                <w:rFonts w:hint="eastAsia"/>
              </w:rPr>
            </w:pPr>
            <w:r>
              <w:rPr>
                <w:spacing w:val="-2"/>
              </w:rPr>
              <w:t>人力和保障部</w:t>
            </w:r>
          </w:p>
        </w:tc>
        <w:tc>
          <w:tcPr>
            <w:tcW w:w="2168" w:type="dxa"/>
          </w:tcPr>
          <w:p w14:paraId="6DDAE8A0" w14:textId="77777777" w:rsidR="00924397" w:rsidRDefault="00000000">
            <w:pPr>
              <w:pStyle w:val="TableText"/>
              <w:spacing w:before="96" w:line="224" w:lineRule="auto"/>
              <w:ind w:left="411"/>
              <w:rPr>
                <w:rFonts w:hint="eastAsia"/>
              </w:rPr>
            </w:pPr>
            <w:r>
              <w:rPr>
                <w:spacing w:val="-2"/>
              </w:rPr>
              <w:t>GB/T</w:t>
            </w:r>
            <w:r>
              <w:rPr>
                <w:spacing w:val="24"/>
              </w:rPr>
              <w:t xml:space="preserve"> </w:t>
            </w:r>
            <w:r>
              <w:rPr>
                <w:spacing w:val="-2"/>
              </w:rPr>
              <w:t>16180-2014</w:t>
            </w:r>
          </w:p>
        </w:tc>
        <w:tc>
          <w:tcPr>
            <w:tcW w:w="1558" w:type="dxa"/>
          </w:tcPr>
          <w:p w14:paraId="021B44E1" w14:textId="77777777" w:rsidR="00924397" w:rsidRDefault="00924397"/>
        </w:tc>
      </w:tr>
      <w:tr w:rsidR="00924397" w14:paraId="121A568B" w14:textId="77777777">
        <w:trPr>
          <w:trHeight w:val="365"/>
        </w:trPr>
        <w:tc>
          <w:tcPr>
            <w:tcW w:w="1111" w:type="dxa"/>
          </w:tcPr>
          <w:p w14:paraId="5E8C58CC" w14:textId="77777777" w:rsidR="00924397" w:rsidRDefault="00000000">
            <w:pPr>
              <w:pStyle w:val="TableText"/>
              <w:spacing w:before="138" w:line="222" w:lineRule="auto"/>
              <w:ind w:left="576"/>
              <w:rPr>
                <w:rFonts w:hint="eastAsia"/>
              </w:rPr>
            </w:pPr>
            <w:r>
              <w:rPr>
                <w:spacing w:val="-5"/>
              </w:rPr>
              <w:t>159.</w:t>
            </w:r>
          </w:p>
        </w:tc>
        <w:tc>
          <w:tcPr>
            <w:tcW w:w="4024" w:type="dxa"/>
          </w:tcPr>
          <w:p w14:paraId="4937666C" w14:textId="77777777" w:rsidR="00924397" w:rsidRDefault="00000000">
            <w:pPr>
              <w:pStyle w:val="TableText"/>
              <w:spacing w:before="94" w:line="221" w:lineRule="auto"/>
              <w:ind w:left="111"/>
              <w:rPr>
                <w:rFonts w:hint="eastAsia"/>
                <w:lang w:eastAsia="zh-CN"/>
              </w:rPr>
            </w:pPr>
            <w:r>
              <w:rPr>
                <w:spacing w:val="-1"/>
                <w:lang w:eastAsia="zh-CN"/>
              </w:rPr>
              <w:t>用电设备配电设计规范</w:t>
            </w:r>
          </w:p>
        </w:tc>
        <w:tc>
          <w:tcPr>
            <w:tcW w:w="1429" w:type="dxa"/>
          </w:tcPr>
          <w:p w14:paraId="6D610EAE" w14:textId="77777777" w:rsidR="00924397" w:rsidRDefault="00000000">
            <w:pPr>
              <w:pStyle w:val="TableText"/>
              <w:spacing w:before="138" w:line="222" w:lineRule="auto"/>
              <w:ind w:left="270"/>
              <w:rPr>
                <w:rFonts w:hint="eastAsia"/>
              </w:rPr>
            </w:pPr>
            <w:r>
              <w:rPr>
                <w:spacing w:val="-1"/>
              </w:rPr>
              <w:t>2011-07-26</w:t>
            </w:r>
          </w:p>
        </w:tc>
        <w:tc>
          <w:tcPr>
            <w:tcW w:w="1261" w:type="dxa"/>
          </w:tcPr>
          <w:p w14:paraId="3F7D140F" w14:textId="77777777" w:rsidR="00924397" w:rsidRDefault="00000000">
            <w:pPr>
              <w:pStyle w:val="TableText"/>
              <w:spacing w:before="138" w:line="222" w:lineRule="auto"/>
              <w:ind w:left="185"/>
              <w:rPr>
                <w:rFonts w:hint="eastAsia"/>
              </w:rPr>
            </w:pPr>
            <w:r>
              <w:rPr>
                <w:spacing w:val="-1"/>
              </w:rPr>
              <w:t>2012-06-01</w:t>
            </w:r>
          </w:p>
        </w:tc>
        <w:tc>
          <w:tcPr>
            <w:tcW w:w="2015" w:type="dxa"/>
          </w:tcPr>
          <w:p w14:paraId="3C775E30" w14:textId="77777777" w:rsidR="00924397" w:rsidRDefault="00924397"/>
        </w:tc>
        <w:tc>
          <w:tcPr>
            <w:tcW w:w="1757" w:type="dxa"/>
          </w:tcPr>
          <w:p w14:paraId="4A653001" w14:textId="77777777" w:rsidR="00924397" w:rsidRDefault="00000000">
            <w:pPr>
              <w:pStyle w:val="TableText"/>
              <w:spacing w:before="136" w:line="220" w:lineRule="auto"/>
              <w:ind w:left="362"/>
              <w:rPr>
                <w:rFonts w:hint="eastAsia"/>
              </w:rPr>
            </w:pPr>
            <w:r>
              <w:rPr>
                <w:spacing w:val="-5"/>
              </w:rPr>
              <w:t>国家质监总局</w:t>
            </w:r>
          </w:p>
        </w:tc>
        <w:tc>
          <w:tcPr>
            <w:tcW w:w="2168" w:type="dxa"/>
          </w:tcPr>
          <w:p w14:paraId="26EF64AA" w14:textId="77777777" w:rsidR="00924397" w:rsidRDefault="00000000">
            <w:pPr>
              <w:pStyle w:val="TableText"/>
              <w:spacing w:before="94"/>
              <w:ind w:left="503"/>
              <w:rPr>
                <w:rFonts w:hint="eastAsia"/>
              </w:rPr>
            </w:pPr>
            <w:r>
              <w:rPr>
                <w:spacing w:val="-1"/>
              </w:rPr>
              <w:t>GB 50055-2011</w:t>
            </w:r>
          </w:p>
        </w:tc>
        <w:tc>
          <w:tcPr>
            <w:tcW w:w="1558" w:type="dxa"/>
          </w:tcPr>
          <w:p w14:paraId="48F5A07A" w14:textId="77777777" w:rsidR="00924397" w:rsidRDefault="00924397"/>
        </w:tc>
      </w:tr>
      <w:tr w:rsidR="00924397" w14:paraId="4D453C02" w14:textId="77777777">
        <w:trPr>
          <w:trHeight w:val="365"/>
        </w:trPr>
        <w:tc>
          <w:tcPr>
            <w:tcW w:w="1111" w:type="dxa"/>
          </w:tcPr>
          <w:p w14:paraId="1776CD64" w14:textId="77777777" w:rsidR="00924397" w:rsidRDefault="00000000">
            <w:pPr>
              <w:pStyle w:val="TableText"/>
              <w:spacing w:before="140" w:line="220" w:lineRule="auto"/>
              <w:ind w:left="576"/>
              <w:rPr>
                <w:rFonts w:hint="eastAsia"/>
              </w:rPr>
            </w:pPr>
            <w:r>
              <w:rPr>
                <w:spacing w:val="-5"/>
              </w:rPr>
              <w:t>160.</w:t>
            </w:r>
          </w:p>
        </w:tc>
        <w:tc>
          <w:tcPr>
            <w:tcW w:w="4024" w:type="dxa"/>
          </w:tcPr>
          <w:p w14:paraId="43B24653" w14:textId="77777777" w:rsidR="00924397" w:rsidRDefault="00000000">
            <w:pPr>
              <w:pStyle w:val="TableText"/>
              <w:spacing w:before="95" w:line="219" w:lineRule="auto"/>
              <w:ind w:left="111"/>
              <w:rPr>
                <w:rFonts w:hint="eastAsia"/>
                <w:lang w:eastAsia="zh-CN"/>
              </w:rPr>
            </w:pPr>
            <w:r>
              <w:rPr>
                <w:spacing w:val="-1"/>
                <w:lang w:eastAsia="zh-CN"/>
              </w:rPr>
              <w:t>工作场所有害因素职业接触限值 化学危害因素</w:t>
            </w:r>
          </w:p>
        </w:tc>
        <w:tc>
          <w:tcPr>
            <w:tcW w:w="1429" w:type="dxa"/>
          </w:tcPr>
          <w:p w14:paraId="2940C58E" w14:textId="77777777" w:rsidR="00924397" w:rsidRDefault="00000000">
            <w:pPr>
              <w:pStyle w:val="TableText"/>
              <w:spacing w:before="140" w:line="220" w:lineRule="auto"/>
              <w:ind w:left="270"/>
              <w:rPr>
                <w:rFonts w:hint="eastAsia"/>
              </w:rPr>
            </w:pPr>
            <w:r>
              <w:rPr>
                <w:spacing w:val="-1"/>
              </w:rPr>
              <w:t>2019-08-27</w:t>
            </w:r>
          </w:p>
        </w:tc>
        <w:tc>
          <w:tcPr>
            <w:tcW w:w="1261" w:type="dxa"/>
          </w:tcPr>
          <w:p w14:paraId="34E7A58A" w14:textId="77777777" w:rsidR="00924397" w:rsidRDefault="00000000">
            <w:pPr>
              <w:pStyle w:val="TableText"/>
              <w:spacing w:before="140" w:line="220" w:lineRule="auto"/>
              <w:ind w:left="185"/>
              <w:rPr>
                <w:rFonts w:hint="eastAsia"/>
              </w:rPr>
            </w:pPr>
            <w:r>
              <w:rPr>
                <w:spacing w:val="-1"/>
              </w:rPr>
              <w:t>2020-04-01</w:t>
            </w:r>
          </w:p>
        </w:tc>
        <w:tc>
          <w:tcPr>
            <w:tcW w:w="2015" w:type="dxa"/>
          </w:tcPr>
          <w:p w14:paraId="35C66784" w14:textId="77777777" w:rsidR="00924397" w:rsidRDefault="00924397"/>
        </w:tc>
        <w:tc>
          <w:tcPr>
            <w:tcW w:w="1757" w:type="dxa"/>
          </w:tcPr>
          <w:p w14:paraId="177DF844" w14:textId="77777777" w:rsidR="00924397" w:rsidRDefault="00000000">
            <w:pPr>
              <w:pStyle w:val="TableText"/>
              <w:spacing w:before="94" w:line="220" w:lineRule="auto"/>
              <w:ind w:left="451"/>
              <w:rPr>
                <w:rFonts w:hint="eastAsia"/>
              </w:rPr>
            </w:pPr>
            <w:r>
              <w:rPr>
                <w:spacing w:val="-5"/>
              </w:rPr>
              <w:t>国家卫健委</w:t>
            </w:r>
          </w:p>
        </w:tc>
        <w:tc>
          <w:tcPr>
            <w:tcW w:w="2168" w:type="dxa"/>
          </w:tcPr>
          <w:p w14:paraId="56A9FCDA" w14:textId="77777777" w:rsidR="00924397" w:rsidRDefault="00000000">
            <w:pPr>
              <w:pStyle w:val="TableText"/>
              <w:spacing w:before="94"/>
              <w:ind w:left="457"/>
              <w:rPr>
                <w:rFonts w:hint="eastAsia"/>
              </w:rPr>
            </w:pPr>
            <w:r>
              <w:rPr>
                <w:spacing w:val="-1"/>
              </w:rPr>
              <w:t>GBZ</w:t>
            </w:r>
            <w:r>
              <w:rPr>
                <w:spacing w:val="9"/>
              </w:rPr>
              <w:t xml:space="preserve"> </w:t>
            </w:r>
            <w:r>
              <w:rPr>
                <w:spacing w:val="-1"/>
              </w:rPr>
              <w:t>2-1 --2019</w:t>
            </w:r>
          </w:p>
        </w:tc>
        <w:tc>
          <w:tcPr>
            <w:tcW w:w="1558" w:type="dxa"/>
          </w:tcPr>
          <w:p w14:paraId="52562138" w14:textId="77777777" w:rsidR="00924397" w:rsidRDefault="00924397"/>
        </w:tc>
      </w:tr>
      <w:tr w:rsidR="00924397" w14:paraId="3F9FA70F" w14:textId="77777777">
        <w:trPr>
          <w:trHeight w:val="365"/>
        </w:trPr>
        <w:tc>
          <w:tcPr>
            <w:tcW w:w="1111" w:type="dxa"/>
          </w:tcPr>
          <w:p w14:paraId="741BEA52" w14:textId="77777777" w:rsidR="00924397" w:rsidRDefault="00000000">
            <w:pPr>
              <w:pStyle w:val="TableText"/>
              <w:spacing w:before="139" w:line="221" w:lineRule="auto"/>
              <w:ind w:left="576"/>
              <w:rPr>
                <w:rFonts w:hint="eastAsia"/>
              </w:rPr>
            </w:pPr>
            <w:r>
              <w:rPr>
                <w:spacing w:val="-5"/>
              </w:rPr>
              <w:t>161.</w:t>
            </w:r>
          </w:p>
        </w:tc>
        <w:tc>
          <w:tcPr>
            <w:tcW w:w="4024" w:type="dxa"/>
          </w:tcPr>
          <w:p w14:paraId="6DF94492" w14:textId="77777777" w:rsidR="00924397" w:rsidRDefault="00000000">
            <w:pPr>
              <w:pStyle w:val="TableText"/>
              <w:spacing w:before="94" w:line="219" w:lineRule="auto"/>
              <w:ind w:left="111"/>
              <w:rPr>
                <w:rFonts w:hint="eastAsia"/>
                <w:lang w:eastAsia="zh-CN"/>
              </w:rPr>
            </w:pPr>
            <w:r>
              <w:rPr>
                <w:spacing w:val="-1"/>
                <w:lang w:eastAsia="zh-CN"/>
              </w:rPr>
              <w:t>工作场所有害因素职业接触限值 物理危害因素</w:t>
            </w:r>
          </w:p>
        </w:tc>
        <w:tc>
          <w:tcPr>
            <w:tcW w:w="1429" w:type="dxa"/>
          </w:tcPr>
          <w:p w14:paraId="0EC88DC0" w14:textId="77777777" w:rsidR="00924397" w:rsidRDefault="00000000">
            <w:pPr>
              <w:pStyle w:val="TableText"/>
              <w:spacing w:before="139" w:line="221" w:lineRule="auto"/>
              <w:ind w:left="270"/>
              <w:rPr>
                <w:rFonts w:hint="eastAsia"/>
              </w:rPr>
            </w:pPr>
            <w:r>
              <w:rPr>
                <w:spacing w:val="-1"/>
              </w:rPr>
              <w:t>2007-04-12</w:t>
            </w:r>
          </w:p>
        </w:tc>
        <w:tc>
          <w:tcPr>
            <w:tcW w:w="1261" w:type="dxa"/>
          </w:tcPr>
          <w:p w14:paraId="3EF2CA34" w14:textId="77777777" w:rsidR="00924397" w:rsidRDefault="00000000">
            <w:pPr>
              <w:pStyle w:val="TableText"/>
              <w:spacing w:before="139" w:line="221" w:lineRule="auto"/>
              <w:ind w:left="185"/>
              <w:rPr>
                <w:rFonts w:hint="eastAsia"/>
              </w:rPr>
            </w:pPr>
            <w:r>
              <w:rPr>
                <w:spacing w:val="-1"/>
              </w:rPr>
              <w:t>2007-11-01</w:t>
            </w:r>
          </w:p>
        </w:tc>
        <w:tc>
          <w:tcPr>
            <w:tcW w:w="2015" w:type="dxa"/>
          </w:tcPr>
          <w:p w14:paraId="0344035D" w14:textId="77777777" w:rsidR="00924397" w:rsidRDefault="00924397"/>
        </w:tc>
        <w:tc>
          <w:tcPr>
            <w:tcW w:w="1757" w:type="dxa"/>
          </w:tcPr>
          <w:p w14:paraId="6341AB6C" w14:textId="77777777" w:rsidR="00924397" w:rsidRDefault="00000000">
            <w:pPr>
              <w:pStyle w:val="TableText"/>
              <w:spacing w:before="94" w:line="219" w:lineRule="auto"/>
              <w:ind w:left="451"/>
              <w:rPr>
                <w:rFonts w:hint="eastAsia"/>
              </w:rPr>
            </w:pPr>
            <w:r>
              <w:rPr>
                <w:spacing w:val="-5"/>
              </w:rPr>
              <w:t>国家卫生部</w:t>
            </w:r>
          </w:p>
        </w:tc>
        <w:tc>
          <w:tcPr>
            <w:tcW w:w="2168" w:type="dxa"/>
          </w:tcPr>
          <w:p w14:paraId="695A479E" w14:textId="77777777" w:rsidR="00924397" w:rsidRDefault="00000000">
            <w:pPr>
              <w:pStyle w:val="TableText"/>
              <w:spacing w:before="93"/>
              <w:ind w:left="457"/>
              <w:rPr>
                <w:rFonts w:hint="eastAsia"/>
              </w:rPr>
            </w:pPr>
            <w:r>
              <w:rPr>
                <w:spacing w:val="-1"/>
              </w:rPr>
              <w:t>GBZ</w:t>
            </w:r>
            <w:r>
              <w:rPr>
                <w:spacing w:val="9"/>
              </w:rPr>
              <w:t xml:space="preserve"> </w:t>
            </w:r>
            <w:r>
              <w:rPr>
                <w:spacing w:val="-1"/>
              </w:rPr>
              <w:t>2-2 --2007</w:t>
            </w:r>
          </w:p>
        </w:tc>
        <w:tc>
          <w:tcPr>
            <w:tcW w:w="1558" w:type="dxa"/>
          </w:tcPr>
          <w:p w14:paraId="477A7321" w14:textId="77777777" w:rsidR="00924397" w:rsidRDefault="00924397"/>
        </w:tc>
      </w:tr>
      <w:tr w:rsidR="00924397" w14:paraId="6D394EB4" w14:textId="77777777">
        <w:trPr>
          <w:trHeight w:val="365"/>
        </w:trPr>
        <w:tc>
          <w:tcPr>
            <w:tcW w:w="1111" w:type="dxa"/>
          </w:tcPr>
          <w:p w14:paraId="6AD8BDC4" w14:textId="77777777" w:rsidR="00924397" w:rsidRDefault="00000000">
            <w:pPr>
              <w:pStyle w:val="TableText"/>
              <w:spacing w:before="72" w:line="239" w:lineRule="auto"/>
              <w:ind w:left="552"/>
              <w:rPr>
                <w:rFonts w:hint="eastAsia"/>
              </w:rPr>
            </w:pPr>
            <w:r>
              <w:rPr>
                <w:spacing w:val="-5"/>
              </w:rPr>
              <w:t>162.</w:t>
            </w:r>
          </w:p>
        </w:tc>
        <w:tc>
          <w:tcPr>
            <w:tcW w:w="4024" w:type="dxa"/>
          </w:tcPr>
          <w:p w14:paraId="17F507CF" w14:textId="77777777" w:rsidR="00924397" w:rsidRDefault="00000000">
            <w:pPr>
              <w:pStyle w:val="TableText"/>
              <w:spacing w:before="96" w:line="220" w:lineRule="auto"/>
              <w:ind w:left="111"/>
              <w:rPr>
                <w:rFonts w:hint="eastAsia"/>
                <w:lang w:eastAsia="zh-CN"/>
              </w:rPr>
            </w:pPr>
            <w:r>
              <w:rPr>
                <w:spacing w:val="-1"/>
                <w:lang w:eastAsia="zh-CN"/>
              </w:rPr>
              <w:t>工业企业设计卫生标准</w:t>
            </w:r>
          </w:p>
        </w:tc>
        <w:tc>
          <w:tcPr>
            <w:tcW w:w="1429" w:type="dxa"/>
          </w:tcPr>
          <w:p w14:paraId="2E395090" w14:textId="77777777" w:rsidR="00924397" w:rsidRDefault="00000000">
            <w:pPr>
              <w:pStyle w:val="TableText"/>
              <w:spacing w:before="139" w:line="221" w:lineRule="auto"/>
              <w:ind w:left="270"/>
              <w:rPr>
                <w:rFonts w:hint="eastAsia"/>
              </w:rPr>
            </w:pPr>
            <w:r>
              <w:rPr>
                <w:spacing w:val="-1"/>
              </w:rPr>
              <w:t>2010-01-22</w:t>
            </w:r>
          </w:p>
        </w:tc>
        <w:tc>
          <w:tcPr>
            <w:tcW w:w="1261" w:type="dxa"/>
          </w:tcPr>
          <w:p w14:paraId="67D47F46" w14:textId="77777777" w:rsidR="00924397" w:rsidRDefault="00000000">
            <w:pPr>
              <w:pStyle w:val="TableText"/>
              <w:spacing w:before="139" w:line="221" w:lineRule="auto"/>
              <w:ind w:left="185"/>
              <w:rPr>
                <w:rFonts w:hint="eastAsia"/>
              </w:rPr>
            </w:pPr>
            <w:r>
              <w:rPr>
                <w:spacing w:val="-1"/>
              </w:rPr>
              <w:t>2010-10-01</w:t>
            </w:r>
          </w:p>
        </w:tc>
        <w:tc>
          <w:tcPr>
            <w:tcW w:w="2015" w:type="dxa"/>
          </w:tcPr>
          <w:p w14:paraId="5E238DE6" w14:textId="77777777" w:rsidR="00924397" w:rsidRDefault="00924397"/>
        </w:tc>
        <w:tc>
          <w:tcPr>
            <w:tcW w:w="1757" w:type="dxa"/>
          </w:tcPr>
          <w:p w14:paraId="150798DC" w14:textId="77777777" w:rsidR="00924397" w:rsidRDefault="00000000">
            <w:pPr>
              <w:pStyle w:val="TableText"/>
              <w:spacing w:before="96" w:line="219" w:lineRule="auto"/>
              <w:ind w:left="451"/>
              <w:rPr>
                <w:rFonts w:hint="eastAsia"/>
              </w:rPr>
            </w:pPr>
            <w:r>
              <w:rPr>
                <w:spacing w:val="-5"/>
              </w:rPr>
              <w:t>国家卫生部</w:t>
            </w:r>
          </w:p>
        </w:tc>
        <w:tc>
          <w:tcPr>
            <w:tcW w:w="2168" w:type="dxa"/>
          </w:tcPr>
          <w:p w14:paraId="5F7FDD67" w14:textId="77777777" w:rsidR="00924397" w:rsidRDefault="00000000">
            <w:pPr>
              <w:pStyle w:val="TableText"/>
              <w:spacing w:before="95"/>
              <w:ind w:left="548"/>
              <w:rPr>
                <w:rFonts w:hint="eastAsia"/>
              </w:rPr>
            </w:pPr>
            <w:r>
              <w:rPr>
                <w:spacing w:val="-3"/>
              </w:rPr>
              <w:t>GBZ</w:t>
            </w:r>
            <w:r>
              <w:rPr>
                <w:spacing w:val="28"/>
              </w:rPr>
              <w:t xml:space="preserve"> </w:t>
            </w:r>
            <w:r>
              <w:rPr>
                <w:spacing w:val="-3"/>
              </w:rPr>
              <w:t>1 --2010</w:t>
            </w:r>
          </w:p>
        </w:tc>
        <w:tc>
          <w:tcPr>
            <w:tcW w:w="1558" w:type="dxa"/>
          </w:tcPr>
          <w:p w14:paraId="475D9C13" w14:textId="77777777" w:rsidR="00924397" w:rsidRDefault="00924397"/>
        </w:tc>
      </w:tr>
      <w:tr w:rsidR="00924397" w14:paraId="084F79B7" w14:textId="77777777">
        <w:trPr>
          <w:trHeight w:val="365"/>
        </w:trPr>
        <w:tc>
          <w:tcPr>
            <w:tcW w:w="1111" w:type="dxa"/>
          </w:tcPr>
          <w:p w14:paraId="4A8D4C5F" w14:textId="77777777" w:rsidR="00924397" w:rsidRDefault="00000000">
            <w:pPr>
              <w:pStyle w:val="TableText"/>
              <w:spacing w:before="139" w:line="221" w:lineRule="auto"/>
              <w:ind w:left="576"/>
              <w:rPr>
                <w:rFonts w:hint="eastAsia"/>
              </w:rPr>
            </w:pPr>
            <w:r>
              <w:rPr>
                <w:spacing w:val="-5"/>
              </w:rPr>
              <w:t>163.</w:t>
            </w:r>
          </w:p>
        </w:tc>
        <w:tc>
          <w:tcPr>
            <w:tcW w:w="4024" w:type="dxa"/>
          </w:tcPr>
          <w:p w14:paraId="29B7B174" w14:textId="77777777" w:rsidR="00924397" w:rsidRDefault="00000000">
            <w:pPr>
              <w:pStyle w:val="TableText"/>
              <w:spacing w:before="95" w:line="219" w:lineRule="auto"/>
              <w:ind w:left="111"/>
              <w:rPr>
                <w:rFonts w:hint="eastAsia"/>
              </w:rPr>
            </w:pPr>
            <w:r>
              <w:rPr>
                <w:spacing w:val="-2"/>
              </w:rPr>
              <w:t>危险货物品名表</w:t>
            </w:r>
          </w:p>
        </w:tc>
        <w:tc>
          <w:tcPr>
            <w:tcW w:w="1429" w:type="dxa"/>
          </w:tcPr>
          <w:p w14:paraId="071F79EC" w14:textId="77777777" w:rsidR="00924397" w:rsidRDefault="00000000">
            <w:pPr>
              <w:pStyle w:val="TableText"/>
              <w:spacing w:before="139" w:line="221" w:lineRule="auto"/>
              <w:ind w:left="270"/>
              <w:rPr>
                <w:rFonts w:hint="eastAsia"/>
              </w:rPr>
            </w:pPr>
            <w:r>
              <w:rPr>
                <w:spacing w:val="-1"/>
              </w:rPr>
              <w:t>2012-05-11</w:t>
            </w:r>
          </w:p>
        </w:tc>
        <w:tc>
          <w:tcPr>
            <w:tcW w:w="1261" w:type="dxa"/>
          </w:tcPr>
          <w:p w14:paraId="5D9510D9" w14:textId="77777777" w:rsidR="00924397" w:rsidRDefault="00000000">
            <w:pPr>
              <w:pStyle w:val="TableText"/>
              <w:spacing w:before="139" w:line="221" w:lineRule="auto"/>
              <w:ind w:left="185"/>
              <w:rPr>
                <w:rFonts w:hint="eastAsia"/>
              </w:rPr>
            </w:pPr>
            <w:r>
              <w:rPr>
                <w:spacing w:val="-1"/>
              </w:rPr>
              <w:t>2012-12-01</w:t>
            </w:r>
          </w:p>
        </w:tc>
        <w:tc>
          <w:tcPr>
            <w:tcW w:w="2015" w:type="dxa"/>
          </w:tcPr>
          <w:p w14:paraId="3AB444ED" w14:textId="77777777" w:rsidR="00924397" w:rsidRDefault="00924397"/>
        </w:tc>
        <w:tc>
          <w:tcPr>
            <w:tcW w:w="1757" w:type="dxa"/>
          </w:tcPr>
          <w:p w14:paraId="30C507BF" w14:textId="77777777" w:rsidR="00924397" w:rsidRDefault="00000000">
            <w:pPr>
              <w:pStyle w:val="TableText"/>
              <w:spacing w:before="96" w:line="220" w:lineRule="auto"/>
              <w:ind w:left="362"/>
              <w:rPr>
                <w:rFonts w:hint="eastAsia"/>
              </w:rPr>
            </w:pPr>
            <w:r>
              <w:rPr>
                <w:spacing w:val="-5"/>
              </w:rPr>
              <w:t>国家质监总局</w:t>
            </w:r>
          </w:p>
        </w:tc>
        <w:tc>
          <w:tcPr>
            <w:tcW w:w="2168" w:type="dxa"/>
          </w:tcPr>
          <w:p w14:paraId="11C70773" w14:textId="77777777" w:rsidR="00924397" w:rsidRDefault="00000000">
            <w:pPr>
              <w:pStyle w:val="TableText"/>
              <w:spacing w:before="95"/>
              <w:ind w:left="457"/>
              <w:rPr>
                <w:rFonts w:hint="eastAsia"/>
              </w:rPr>
            </w:pPr>
            <w:r>
              <w:rPr>
                <w:spacing w:val="-3"/>
              </w:rPr>
              <w:t>GB</w:t>
            </w:r>
            <w:r>
              <w:rPr>
                <w:spacing w:val="31"/>
              </w:rPr>
              <w:t xml:space="preserve"> </w:t>
            </w:r>
            <w:r>
              <w:rPr>
                <w:spacing w:val="-3"/>
              </w:rPr>
              <w:t>12268－2012</w:t>
            </w:r>
          </w:p>
        </w:tc>
        <w:tc>
          <w:tcPr>
            <w:tcW w:w="1558" w:type="dxa"/>
          </w:tcPr>
          <w:p w14:paraId="1B75912F" w14:textId="77777777" w:rsidR="00924397" w:rsidRDefault="00924397"/>
        </w:tc>
      </w:tr>
      <w:tr w:rsidR="00924397" w14:paraId="020006B0" w14:textId="77777777">
        <w:trPr>
          <w:trHeight w:val="365"/>
        </w:trPr>
        <w:tc>
          <w:tcPr>
            <w:tcW w:w="1111" w:type="dxa"/>
          </w:tcPr>
          <w:p w14:paraId="6BFD1973" w14:textId="77777777" w:rsidR="00924397" w:rsidRDefault="00000000">
            <w:pPr>
              <w:pStyle w:val="TableText"/>
              <w:spacing w:before="138" w:line="222" w:lineRule="auto"/>
              <w:ind w:left="576"/>
              <w:rPr>
                <w:rFonts w:hint="eastAsia"/>
              </w:rPr>
            </w:pPr>
            <w:r>
              <w:rPr>
                <w:spacing w:val="-5"/>
              </w:rPr>
              <w:t>164.</w:t>
            </w:r>
          </w:p>
        </w:tc>
        <w:tc>
          <w:tcPr>
            <w:tcW w:w="4024" w:type="dxa"/>
          </w:tcPr>
          <w:p w14:paraId="67C644EA" w14:textId="77777777" w:rsidR="00924397" w:rsidRDefault="00000000">
            <w:pPr>
              <w:pStyle w:val="TableText"/>
              <w:spacing w:before="95" w:line="219" w:lineRule="auto"/>
              <w:ind w:left="108"/>
              <w:rPr>
                <w:rFonts w:hint="eastAsia"/>
              </w:rPr>
            </w:pPr>
            <w:r>
              <w:rPr>
                <w:spacing w:val="-1"/>
              </w:rPr>
              <w:t>机动车运行技术条件</w:t>
            </w:r>
          </w:p>
        </w:tc>
        <w:tc>
          <w:tcPr>
            <w:tcW w:w="1429" w:type="dxa"/>
          </w:tcPr>
          <w:p w14:paraId="3C4EB3D4" w14:textId="77777777" w:rsidR="00924397" w:rsidRDefault="00000000">
            <w:pPr>
              <w:pStyle w:val="TableText"/>
              <w:spacing w:before="138" w:line="222" w:lineRule="auto"/>
              <w:ind w:left="270"/>
              <w:rPr>
                <w:rFonts w:hint="eastAsia"/>
              </w:rPr>
            </w:pPr>
            <w:r>
              <w:rPr>
                <w:spacing w:val="-1"/>
              </w:rPr>
              <w:t>2017-09-29</w:t>
            </w:r>
          </w:p>
        </w:tc>
        <w:tc>
          <w:tcPr>
            <w:tcW w:w="1261" w:type="dxa"/>
          </w:tcPr>
          <w:p w14:paraId="3255984B" w14:textId="77777777" w:rsidR="00924397" w:rsidRDefault="00000000">
            <w:pPr>
              <w:pStyle w:val="TableText"/>
              <w:spacing w:before="138" w:line="222" w:lineRule="auto"/>
              <w:ind w:left="185"/>
              <w:rPr>
                <w:rFonts w:hint="eastAsia"/>
              </w:rPr>
            </w:pPr>
            <w:r>
              <w:rPr>
                <w:spacing w:val="-1"/>
              </w:rPr>
              <w:t>2018-01-01</w:t>
            </w:r>
          </w:p>
        </w:tc>
        <w:tc>
          <w:tcPr>
            <w:tcW w:w="2015" w:type="dxa"/>
          </w:tcPr>
          <w:p w14:paraId="18C04BA4" w14:textId="77777777" w:rsidR="00924397" w:rsidRDefault="00924397"/>
        </w:tc>
        <w:tc>
          <w:tcPr>
            <w:tcW w:w="1757" w:type="dxa"/>
          </w:tcPr>
          <w:p w14:paraId="2422969D" w14:textId="77777777" w:rsidR="00924397" w:rsidRDefault="00000000">
            <w:pPr>
              <w:pStyle w:val="TableText"/>
              <w:spacing w:before="95" w:line="220" w:lineRule="auto"/>
              <w:ind w:left="362"/>
              <w:rPr>
                <w:rFonts w:hint="eastAsia"/>
              </w:rPr>
            </w:pPr>
            <w:r>
              <w:rPr>
                <w:spacing w:val="-5"/>
              </w:rPr>
              <w:t>国家质监总局</w:t>
            </w:r>
          </w:p>
        </w:tc>
        <w:tc>
          <w:tcPr>
            <w:tcW w:w="2168" w:type="dxa"/>
          </w:tcPr>
          <w:p w14:paraId="5DF8DC2D" w14:textId="77777777" w:rsidR="00924397" w:rsidRDefault="00000000">
            <w:pPr>
              <w:pStyle w:val="TableText"/>
              <w:spacing w:before="95"/>
              <w:ind w:left="591"/>
              <w:rPr>
                <w:rFonts w:hint="eastAsia"/>
              </w:rPr>
            </w:pPr>
            <w:r>
              <w:rPr>
                <w:spacing w:val="-1"/>
              </w:rPr>
              <w:t>GB7258-2017</w:t>
            </w:r>
          </w:p>
        </w:tc>
        <w:tc>
          <w:tcPr>
            <w:tcW w:w="1558" w:type="dxa"/>
          </w:tcPr>
          <w:p w14:paraId="2F238DB4" w14:textId="77777777" w:rsidR="00924397" w:rsidRDefault="00924397"/>
        </w:tc>
      </w:tr>
    </w:tbl>
    <w:p w14:paraId="5940F4F9" w14:textId="77777777" w:rsidR="00924397" w:rsidRDefault="00924397"/>
    <w:p w14:paraId="2C02DB56" w14:textId="77777777" w:rsidR="00924397" w:rsidRDefault="00924397">
      <w:pPr>
        <w:sectPr w:rsidR="00924397">
          <w:footerReference w:type="default" r:id="rId27"/>
          <w:pgSz w:w="16839" w:h="11906"/>
          <w:pgMar w:top="1091" w:right="755" w:bottom="1631" w:left="754" w:header="1076" w:footer="1417" w:gutter="0"/>
          <w:cols w:space="720"/>
        </w:sectPr>
      </w:pPr>
    </w:p>
    <w:p w14:paraId="04A534C8" w14:textId="77777777" w:rsidR="00924397" w:rsidRDefault="00924397">
      <w:pPr>
        <w:spacing w:before="111"/>
      </w:pPr>
    </w:p>
    <w:p w14:paraId="50E69B85" w14:textId="77777777" w:rsidR="00924397" w:rsidRDefault="00924397">
      <w:pPr>
        <w:spacing w:before="111"/>
      </w:pPr>
    </w:p>
    <w:tbl>
      <w:tblPr>
        <w:tblStyle w:val="TableNormal"/>
        <w:tblW w:w="15323" w:type="dxa"/>
        <w:tblInd w:w="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1"/>
        <w:gridCol w:w="4024"/>
        <w:gridCol w:w="1429"/>
        <w:gridCol w:w="1261"/>
        <w:gridCol w:w="2015"/>
        <w:gridCol w:w="1757"/>
        <w:gridCol w:w="2168"/>
        <w:gridCol w:w="1558"/>
      </w:tblGrid>
      <w:tr w:rsidR="00924397" w14:paraId="3BBE4D8A" w14:textId="77777777">
        <w:trPr>
          <w:trHeight w:val="369"/>
        </w:trPr>
        <w:tc>
          <w:tcPr>
            <w:tcW w:w="1111" w:type="dxa"/>
          </w:tcPr>
          <w:p w14:paraId="39E9265E" w14:textId="77777777" w:rsidR="00924397" w:rsidRDefault="00000000">
            <w:pPr>
              <w:pStyle w:val="TableText"/>
              <w:spacing w:before="139" w:line="221" w:lineRule="auto"/>
              <w:ind w:left="379"/>
              <w:rPr>
                <w:rFonts w:hint="eastAsia"/>
              </w:rPr>
            </w:pPr>
            <w:r>
              <w:rPr>
                <w:spacing w:val="-4"/>
              </w:rPr>
              <w:t>序号</w:t>
            </w:r>
          </w:p>
        </w:tc>
        <w:tc>
          <w:tcPr>
            <w:tcW w:w="4024" w:type="dxa"/>
          </w:tcPr>
          <w:p w14:paraId="4071B0F3" w14:textId="77777777" w:rsidR="00924397" w:rsidRDefault="00000000">
            <w:pPr>
              <w:pStyle w:val="TableText"/>
              <w:spacing w:before="140" w:line="221" w:lineRule="auto"/>
              <w:ind w:left="1702"/>
              <w:rPr>
                <w:rFonts w:hint="eastAsia"/>
              </w:rPr>
            </w:pPr>
            <w:r>
              <w:rPr>
                <w:spacing w:val="-5"/>
              </w:rPr>
              <w:t>名</w:t>
            </w:r>
            <w:r>
              <w:rPr>
                <w:spacing w:val="1"/>
              </w:rPr>
              <w:t xml:space="preserve">   </w:t>
            </w:r>
            <w:r>
              <w:rPr>
                <w:spacing w:val="-5"/>
              </w:rPr>
              <w:t>称</w:t>
            </w:r>
          </w:p>
        </w:tc>
        <w:tc>
          <w:tcPr>
            <w:tcW w:w="1429" w:type="dxa"/>
          </w:tcPr>
          <w:p w14:paraId="649E3B15" w14:textId="77777777" w:rsidR="00924397" w:rsidRDefault="00000000">
            <w:pPr>
              <w:pStyle w:val="TableText"/>
              <w:spacing w:before="139" w:line="219" w:lineRule="auto"/>
              <w:ind w:left="360"/>
              <w:rPr>
                <w:rFonts w:hint="eastAsia"/>
              </w:rPr>
            </w:pPr>
            <w:r>
              <w:rPr>
                <w:spacing w:val="-3"/>
              </w:rPr>
              <w:t>发布日期</w:t>
            </w:r>
          </w:p>
        </w:tc>
        <w:tc>
          <w:tcPr>
            <w:tcW w:w="1261" w:type="dxa"/>
          </w:tcPr>
          <w:p w14:paraId="254D888C" w14:textId="77777777" w:rsidR="00924397" w:rsidRDefault="00000000">
            <w:pPr>
              <w:pStyle w:val="TableText"/>
              <w:spacing w:before="139" w:line="220" w:lineRule="auto"/>
              <w:ind w:left="274"/>
              <w:rPr>
                <w:rFonts w:hint="eastAsia"/>
              </w:rPr>
            </w:pPr>
            <w:r>
              <w:rPr>
                <w:spacing w:val="-3"/>
              </w:rPr>
              <w:t>生效日期</w:t>
            </w:r>
          </w:p>
        </w:tc>
        <w:tc>
          <w:tcPr>
            <w:tcW w:w="2015" w:type="dxa"/>
          </w:tcPr>
          <w:p w14:paraId="2A7C1643" w14:textId="77777777" w:rsidR="00924397" w:rsidRDefault="00000000">
            <w:pPr>
              <w:pStyle w:val="TableText"/>
              <w:spacing w:before="139" w:line="219" w:lineRule="auto"/>
              <w:ind w:left="151"/>
              <w:rPr>
                <w:rFonts w:hint="eastAsia"/>
              </w:rPr>
            </w:pPr>
            <w:r>
              <w:rPr>
                <w:b/>
                <w:bCs/>
                <w:spacing w:val="-2"/>
              </w:rPr>
              <w:t>修订/发布／实施日期</w:t>
            </w:r>
          </w:p>
        </w:tc>
        <w:tc>
          <w:tcPr>
            <w:tcW w:w="1757" w:type="dxa"/>
          </w:tcPr>
          <w:p w14:paraId="756ED30A" w14:textId="77777777" w:rsidR="00924397" w:rsidRDefault="00000000">
            <w:pPr>
              <w:pStyle w:val="TableText"/>
              <w:spacing w:before="139" w:line="219" w:lineRule="auto"/>
              <w:ind w:left="527"/>
              <w:rPr>
                <w:rFonts w:hint="eastAsia"/>
              </w:rPr>
            </w:pPr>
            <w:r>
              <w:rPr>
                <w:spacing w:val="-3"/>
              </w:rPr>
              <w:t>发布单位</w:t>
            </w:r>
          </w:p>
        </w:tc>
        <w:tc>
          <w:tcPr>
            <w:tcW w:w="2168" w:type="dxa"/>
          </w:tcPr>
          <w:p w14:paraId="37A32A82" w14:textId="77777777" w:rsidR="00924397" w:rsidRDefault="00000000">
            <w:pPr>
              <w:pStyle w:val="TableText"/>
              <w:spacing w:before="139" w:line="219" w:lineRule="auto"/>
              <w:ind w:left="732"/>
              <w:rPr>
                <w:rFonts w:hint="eastAsia"/>
              </w:rPr>
            </w:pPr>
            <w:r>
              <w:rPr>
                <w:spacing w:val="-3"/>
              </w:rPr>
              <w:t>文件编号</w:t>
            </w:r>
          </w:p>
        </w:tc>
        <w:tc>
          <w:tcPr>
            <w:tcW w:w="1558" w:type="dxa"/>
          </w:tcPr>
          <w:p w14:paraId="09A28B15" w14:textId="77777777" w:rsidR="00924397" w:rsidRDefault="00000000">
            <w:pPr>
              <w:pStyle w:val="TableText"/>
              <w:spacing w:before="139" w:line="221" w:lineRule="auto"/>
              <w:ind w:left="604"/>
              <w:rPr>
                <w:rFonts w:hint="eastAsia"/>
              </w:rPr>
            </w:pPr>
            <w:r>
              <w:rPr>
                <w:spacing w:val="-5"/>
              </w:rPr>
              <w:t>备注</w:t>
            </w:r>
          </w:p>
        </w:tc>
      </w:tr>
      <w:tr w:rsidR="00924397" w14:paraId="02051309" w14:textId="77777777">
        <w:trPr>
          <w:trHeight w:val="364"/>
        </w:trPr>
        <w:tc>
          <w:tcPr>
            <w:tcW w:w="1111" w:type="dxa"/>
          </w:tcPr>
          <w:p w14:paraId="0EB187B8" w14:textId="77777777" w:rsidR="00924397" w:rsidRDefault="00000000">
            <w:pPr>
              <w:pStyle w:val="TableText"/>
              <w:spacing w:before="135" w:line="224" w:lineRule="auto"/>
              <w:ind w:left="576"/>
              <w:rPr>
                <w:rFonts w:hint="eastAsia"/>
              </w:rPr>
            </w:pPr>
            <w:r>
              <w:rPr>
                <w:spacing w:val="-5"/>
              </w:rPr>
              <w:t>166.</w:t>
            </w:r>
          </w:p>
        </w:tc>
        <w:tc>
          <w:tcPr>
            <w:tcW w:w="4024" w:type="dxa"/>
          </w:tcPr>
          <w:p w14:paraId="4BB0567D" w14:textId="77777777" w:rsidR="00924397" w:rsidRDefault="00000000">
            <w:pPr>
              <w:pStyle w:val="TableText"/>
              <w:spacing w:before="92" w:line="220" w:lineRule="auto"/>
              <w:ind w:left="111"/>
              <w:rPr>
                <w:rFonts w:hint="eastAsia"/>
                <w:lang w:eastAsia="zh-CN"/>
              </w:rPr>
            </w:pPr>
            <w:r>
              <w:rPr>
                <w:spacing w:val="-1"/>
                <w:lang w:eastAsia="zh-CN"/>
              </w:rPr>
              <w:t>大气污染物综合排放标准</w:t>
            </w:r>
          </w:p>
        </w:tc>
        <w:tc>
          <w:tcPr>
            <w:tcW w:w="1429" w:type="dxa"/>
          </w:tcPr>
          <w:p w14:paraId="46F2DF8A" w14:textId="77777777" w:rsidR="00924397" w:rsidRDefault="00000000">
            <w:pPr>
              <w:pStyle w:val="TableText"/>
              <w:spacing w:before="135" w:line="224" w:lineRule="auto"/>
              <w:ind w:left="282"/>
              <w:rPr>
                <w:rFonts w:hint="eastAsia"/>
              </w:rPr>
            </w:pPr>
            <w:r>
              <w:rPr>
                <w:spacing w:val="-2"/>
              </w:rPr>
              <w:t>1996-04-12</w:t>
            </w:r>
          </w:p>
        </w:tc>
        <w:tc>
          <w:tcPr>
            <w:tcW w:w="1261" w:type="dxa"/>
          </w:tcPr>
          <w:p w14:paraId="6E767AB6" w14:textId="77777777" w:rsidR="00924397" w:rsidRDefault="00000000">
            <w:pPr>
              <w:pStyle w:val="TableText"/>
              <w:spacing w:before="135" w:line="224" w:lineRule="auto"/>
              <w:ind w:left="197"/>
              <w:rPr>
                <w:rFonts w:hint="eastAsia"/>
              </w:rPr>
            </w:pPr>
            <w:r>
              <w:rPr>
                <w:spacing w:val="-2"/>
              </w:rPr>
              <w:t>1997-01-01</w:t>
            </w:r>
          </w:p>
        </w:tc>
        <w:tc>
          <w:tcPr>
            <w:tcW w:w="2015" w:type="dxa"/>
          </w:tcPr>
          <w:p w14:paraId="524E8031" w14:textId="77777777" w:rsidR="00924397" w:rsidRDefault="00924397"/>
        </w:tc>
        <w:tc>
          <w:tcPr>
            <w:tcW w:w="1757" w:type="dxa"/>
          </w:tcPr>
          <w:p w14:paraId="2898BD2E" w14:textId="77777777" w:rsidR="00924397" w:rsidRDefault="00000000">
            <w:pPr>
              <w:pStyle w:val="TableText"/>
              <w:spacing w:before="92" w:line="220" w:lineRule="auto"/>
              <w:ind w:left="271"/>
              <w:rPr>
                <w:rFonts w:hint="eastAsia"/>
              </w:rPr>
            </w:pPr>
            <w:r>
              <w:rPr>
                <w:color w:val="2B2B2B"/>
                <w:spacing w:val="-4"/>
              </w:rPr>
              <w:t>国家环境保护局</w:t>
            </w:r>
          </w:p>
        </w:tc>
        <w:tc>
          <w:tcPr>
            <w:tcW w:w="2168" w:type="dxa"/>
          </w:tcPr>
          <w:p w14:paraId="069E5E56" w14:textId="77777777" w:rsidR="00924397" w:rsidRDefault="00000000">
            <w:pPr>
              <w:pStyle w:val="TableText"/>
              <w:spacing w:before="91"/>
              <w:ind w:left="503"/>
              <w:rPr>
                <w:rFonts w:hint="eastAsia"/>
              </w:rPr>
            </w:pPr>
            <w:r>
              <w:rPr>
                <w:spacing w:val="-2"/>
              </w:rPr>
              <w:t>GB</w:t>
            </w:r>
            <w:r>
              <w:rPr>
                <w:spacing w:val="18"/>
              </w:rPr>
              <w:t xml:space="preserve"> </w:t>
            </w:r>
            <w:r>
              <w:rPr>
                <w:spacing w:val="-2"/>
              </w:rPr>
              <w:t>16297-1996</w:t>
            </w:r>
          </w:p>
        </w:tc>
        <w:tc>
          <w:tcPr>
            <w:tcW w:w="1558" w:type="dxa"/>
          </w:tcPr>
          <w:p w14:paraId="0495CDCE" w14:textId="77777777" w:rsidR="00924397" w:rsidRDefault="00924397"/>
        </w:tc>
      </w:tr>
      <w:tr w:rsidR="00924397" w14:paraId="790E0F1F" w14:textId="77777777">
        <w:trPr>
          <w:trHeight w:val="364"/>
        </w:trPr>
        <w:tc>
          <w:tcPr>
            <w:tcW w:w="1111" w:type="dxa"/>
          </w:tcPr>
          <w:p w14:paraId="17B7E06B" w14:textId="77777777" w:rsidR="00924397" w:rsidRDefault="00000000">
            <w:pPr>
              <w:pStyle w:val="TableText"/>
              <w:spacing w:before="135" w:line="224" w:lineRule="auto"/>
              <w:ind w:left="576"/>
              <w:rPr>
                <w:rFonts w:hint="eastAsia"/>
              </w:rPr>
            </w:pPr>
            <w:r>
              <w:rPr>
                <w:spacing w:val="-5"/>
              </w:rPr>
              <w:t>167.</w:t>
            </w:r>
          </w:p>
        </w:tc>
        <w:tc>
          <w:tcPr>
            <w:tcW w:w="4024" w:type="dxa"/>
          </w:tcPr>
          <w:p w14:paraId="0429196E" w14:textId="77777777" w:rsidR="00924397" w:rsidRDefault="00000000">
            <w:pPr>
              <w:pStyle w:val="TableText"/>
              <w:spacing w:before="92" w:line="220" w:lineRule="auto"/>
              <w:ind w:left="111"/>
              <w:rPr>
                <w:rFonts w:hint="eastAsia"/>
                <w:lang w:eastAsia="zh-CN"/>
              </w:rPr>
            </w:pPr>
            <w:r>
              <w:rPr>
                <w:spacing w:val="-1"/>
                <w:lang w:eastAsia="zh-CN"/>
              </w:rPr>
              <w:t>工业企业厂界环境噪声排放标准</w:t>
            </w:r>
          </w:p>
        </w:tc>
        <w:tc>
          <w:tcPr>
            <w:tcW w:w="1429" w:type="dxa"/>
          </w:tcPr>
          <w:p w14:paraId="37C1500D" w14:textId="77777777" w:rsidR="00924397" w:rsidRDefault="00000000">
            <w:pPr>
              <w:pStyle w:val="TableText"/>
              <w:spacing w:before="135" w:line="224" w:lineRule="auto"/>
              <w:ind w:left="270"/>
              <w:rPr>
                <w:rFonts w:hint="eastAsia"/>
              </w:rPr>
            </w:pPr>
            <w:r>
              <w:rPr>
                <w:spacing w:val="-1"/>
              </w:rPr>
              <w:t>2008-08-19</w:t>
            </w:r>
          </w:p>
        </w:tc>
        <w:tc>
          <w:tcPr>
            <w:tcW w:w="1261" w:type="dxa"/>
          </w:tcPr>
          <w:p w14:paraId="0E28DA51" w14:textId="77777777" w:rsidR="00924397" w:rsidRDefault="00000000">
            <w:pPr>
              <w:pStyle w:val="TableText"/>
              <w:spacing w:before="135" w:line="224" w:lineRule="auto"/>
              <w:ind w:left="185"/>
              <w:rPr>
                <w:rFonts w:hint="eastAsia"/>
              </w:rPr>
            </w:pPr>
            <w:r>
              <w:rPr>
                <w:spacing w:val="-1"/>
              </w:rPr>
              <w:t>2008-10-01</w:t>
            </w:r>
          </w:p>
        </w:tc>
        <w:tc>
          <w:tcPr>
            <w:tcW w:w="2015" w:type="dxa"/>
          </w:tcPr>
          <w:p w14:paraId="504C15DD" w14:textId="77777777" w:rsidR="00924397" w:rsidRDefault="00924397"/>
        </w:tc>
        <w:tc>
          <w:tcPr>
            <w:tcW w:w="1757" w:type="dxa"/>
          </w:tcPr>
          <w:p w14:paraId="11EFA138" w14:textId="77777777" w:rsidR="00924397" w:rsidRDefault="00000000">
            <w:pPr>
              <w:pStyle w:val="TableText"/>
              <w:spacing w:before="92" w:line="219" w:lineRule="auto"/>
              <w:ind w:left="433"/>
              <w:rPr>
                <w:rFonts w:hint="eastAsia"/>
              </w:rPr>
            </w:pPr>
            <w:r>
              <w:rPr>
                <w:color w:val="2B2B2B"/>
                <w:spacing w:val="-2"/>
              </w:rPr>
              <w:t>环境保护部</w:t>
            </w:r>
          </w:p>
        </w:tc>
        <w:tc>
          <w:tcPr>
            <w:tcW w:w="2168" w:type="dxa"/>
          </w:tcPr>
          <w:p w14:paraId="3108A455" w14:textId="77777777" w:rsidR="00924397" w:rsidRDefault="00000000">
            <w:pPr>
              <w:pStyle w:val="TableText"/>
              <w:spacing w:before="92"/>
              <w:ind w:left="548"/>
              <w:rPr>
                <w:rFonts w:hint="eastAsia"/>
              </w:rPr>
            </w:pPr>
            <w:r>
              <w:rPr>
                <w:spacing w:val="-1"/>
              </w:rPr>
              <w:t>GB12348-2008</w:t>
            </w:r>
          </w:p>
        </w:tc>
        <w:tc>
          <w:tcPr>
            <w:tcW w:w="1558" w:type="dxa"/>
          </w:tcPr>
          <w:p w14:paraId="33951331" w14:textId="77777777" w:rsidR="00924397" w:rsidRDefault="00924397"/>
        </w:tc>
      </w:tr>
      <w:tr w:rsidR="00924397" w14:paraId="37B2F94D" w14:textId="77777777">
        <w:trPr>
          <w:trHeight w:val="364"/>
        </w:trPr>
        <w:tc>
          <w:tcPr>
            <w:tcW w:w="1111" w:type="dxa"/>
          </w:tcPr>
          <w:p w14:paraId="2B670DAD" w14:textId="77777777" w:rsidR="00924397" w:rsidRDefault="00000000">
            <w:pPr>
              <w:pStyle w:val="TableText"/>
              <w:spacing w:before="136" w:line="223" w:lineRule="auto"/>
              <w:ind w:left="576"/>
              <w:rPr>
                <w:rFonts w:hint="eastAsia"/>
              </w:rPr>
            </w:pPr>
            <w:r>
              <w:rPr>
                <w:spacing w:val="-5"/>
              </w:rPr>
              <w:t>168.</w:t>
            </w:r>
          </w:p>
        </w:tc>
        <w:tc>
          <w:tcPr>
            <w:tcW w:w="4024" w:type="dxa"/>
          </w:tcPr>
          <w:p w14:paraId="2B84719A" w14:textId="77777777" w:rsidR="00924397" w:rsidRDefault="00000000">
            <w:pPr>
              <w:pStyle w:val="TableText"/>
              <w:spacing w:before="93" w:line="220" w:lineRule="auto"/>
              <w:ind w:left="113"/>
              <w:rPr>
                <w:rFonts w:hint="eastAsia"/>
              </w:rPr>
            </w:pPr>
            <w:r>
              <w:rPr>
                <w:spacing w:val="-2"/>
              </w:rPr>
              <w:t>声环境质量标准</w:t>
            </w:r>
          </w:p>
        </w:tc>
        <w:tc>
          <w:tcPr>
            <w:tcW w:w="1429" w:type="dxa"/>
          </w:tcPr>
          <w:p w14:paraId="1306ECED" w14:textId="77777777" w:rsidR="00924397" w:rsidRDefault="00000000">
            <w:pPr>
              <w:pStyle w:val="TableText"/>
              <w:spacing w:before="136" w:line="223" w:lineRule="auto"/>
              <w:ind w:left="270"/>
              <w:rPr>
                <w:rFonts w:hint="eastAsia"/>
              </w:rPr>
            </w:pPr>
            <w:r>
              <w:rPr>
                <w:spacing w:val="-1"/>
              </w:rPr>
              <w:t>2008-08-19</w:t>
            </w:r>
          </w:p>
        </w:tc>
        <w:tc>
          <w:tcPr>
            <w:tcW w:w="1261" w:type="dxa"/>
          </w:tcPr>
          <w:p w14:paraId="0BBBFA9F" w14:textId="77777777" w:rsidR="00924397" w:rsidRDefault="00000000">
            <w:pPr>
              <w:pStyle w:val="TableText"/>
              <w:spacing w:before="136" w:line="223" w:lineRule="auto"/>
              <w:ind w:left="185"/>
              <w:rPr>
                <w:rFonts w:hint="eastAsia"/>
              </w:rPr>
            </w:pPr>
            <w:r>
              <w:rPr>
                <w:spacing w:val="-1"/>
              </w:rPr>
              <w:t>2008-10-01</w:t>
            </w:r>
          </w:p>
        </w:tc>
        <w:tc>
          <w:tcPr>
            <w:tcW w:w="2015" w:type="dxa"/>
          </w:tcPr>
          <w:p w14:paraId="458A53EB" w14:textId="77777777" w:rsidR="00924397" w:rsidRDefault="00924397"/>
        </w:tc>
        <w:tc>
          <w:tcPr>
            <w:tcW w:w="1757" w:type="dxa"/>
          </w:tcPr>
          <w:p w14:paraId="66C23403" w14:textId="77777777" w:rsidR="00924397" w:rsidRDefault="00000000">
            <w:pPr>
              <w:pStyle w:val="TableText"/>
              <w:spacing w:before="93" w:line="219" w:lineRule="auto"/>
              <w:ind w:left="433"/>
              <w:rPr>
                <w:rFonts w:hint="eastAsia"/>
              </w:rPr>
            </w:pPr>
            <w:r>
              <w:rPr>
                <w:color w:val="2B2B2B"/>
                <w:spacing w:val="-2"/>
              </w:rPr>
              <w:t>环境保护部</w:t>
            </w:r>
          </w:p>
        </w:tc>
        <w:tc>
          <w:tcPr>
            <w:tcW w:w="2168" w:type="dxa"/>
          </w:tcPr>
          <w:p w14:paraId="43524888" w14:textId="77777777" w:rsidR="00924397" w:rsidRDefault="00000000">
            <w:pPr>
              <w:pStyle w:val="TableText"/>
              <w:spacing w:before="92"/>
              <w:ind w:left="591"/>
              <w:rPr>
                <w:rFonts w:hint="eastAsia"/>
              </w:rPr>
            </w:pPr>
            <w:r>
              <w:rPr>
                <w:spacing w:val="-1"/>
              </w:rPr>
              <w:t>GB3096-2008</w:t>
            </w:r>
          </w:p>
        </w:tc>
        <w:tc>
          <w:tcPr>
            <w:tcW w:w="1558" w:type="dxa"/>
          </w:tcPr>
          <w:p w14:paraId="46B56365" w14:textId="77777777" w:rsidR="00924397" w:rsidRDefault="00924397"/>
        </w:tc>
      </w:tr>
      <w:tr w:rsidR="00924397" w14:paraId="4F0F5E8F" w14:textId="77777777">
        <w:trPr>
          <w:trHeight w:val="364"/>
        </w:trPr>
        <w:tc>
          <w:tcPr>
            <w:tcW w:w="1111" w:type="dxa"/>
          </w:tcPr>
          <w:p w14:paraId="6812D01E" w14:textId="77777777" w:rsidR="00924397" w:rsidRDefault="00000000">
            <w:pPr>
              <w:pStyle w:val="TableText"/>
              <w:spacing w:before="139" w:line="220" w:lineRule="auto"/>
              <w:ind w:left="576"/>
              <w:rPr>
                <w:rFonts w:hint="eastAsia"/>
              </w:rPr>
            </w:pPr>
            <w:r>
              <w:rPr>
                <w:spacing w:val="-5"/>
              </w:rPr>
              <w:t>169.</w:t>
            </w:r>
          </w:p>
        </w:tc>
        <w:tc>
          <w:tcPr>
            <w:tcW w:w="4024" w:type="dxa"/>
          </w:tcPr>
          <w:p w14:paraId="34C7043D" w14:textId="77777777" w:rsidR="00924397" w:rsidRDefault="00000000">
            <w:pPr>
              <w:pStyle w:val="TableText"/>
              <w:spacing w:before="94" w:line="219" w:lineRule="auto"/>
              <w:ind w:left="109"/>
              <w:rPr>
                <w:rFonts w:hint="eastAsia"/>
              </w:rPr>
            </w:pPr>
            <w:r>
              <w:rPr>
                <w:spacing w:val="-2"/>
              </w:rPr>
              <w:t>地下水质量标准</w:t>
            </w:r>
          </w:p>
        </w:tc>
        <w:tc>
          <w:tcPr>
            <w:tcW w:w="1429" w:type="dxa"/>
          </w:tcPr>
          <w:p w14:paraId="51FA5CDE" w14:textId="77777777" w:rsidR="00924397" w:rsidRDefault="00000000">
            <w:pPr>
              <w:pStyle w:val="TableText"/>
              <w:spacing w:before="139" w:line="220" w:lineRule="auto"/>
              <w:ind w:left="282"/>
              <w:rPr>
                <w:rFonts w:hint="eastAsia"/>
              </w:rPr>
            </w:pPr>
            <w:r>
              <w:rPr>
                <w:spacing w:val="-2"/>
              </w:rPr>
              <w:t>1993-01-02</w:t>
            </w:r>
          </w:p>
        </w:tc>
        <w:tc>
          <w:tcPr>
            <w:tcW w:w="1261" w:type="dxa"/>
          </w:tcPr>
          <w:p w14:paraId="0CC9A025" w14:textId="77777777" w:rsidR="00924397" w:rsidRDefault="00000000">
            <w:pPr>
              <w:pStyle w:val="TableText"/>
              <w:spacing w:before="139" w:line="220" w:lineRule="auto"/>
              <w:ind w:left="197"/>
              <w:rPr>
                <w:rFonts w:hint="eastAsia"/>
              </w:rPr>
            </w:pPr>
            <w:r>
              <w:rPr>
                <w:spacing w:val="-2"/>
              </w:rPr>
              <w:t>1994-10-01</w:t>
            </w:r>
          </w:p>
        </w:tc>
        <w:tc>
          <w:tcPr>
            <w:tcW w:w="2015" w:type="dxa"/>
          </w:tcPr>
          <w:p w14:paraId="2E1169B5" w14:textId="77777777" w:rsidR="00924397" w:rsidRDefault="00000000">
            <w:pPr>
              <w:pStyle w:val="TableText"/>
              <w:spacing w:before="69"/>
              <w:ind w:left="609"/>
              <w:rPr>
                <w:rFonts w:hint="eastAsia"/>
              </w:rPr>
            </w:pPr>
            <w:r>
              <w:rPr>
                <w:spacing w:val="-1"/>
              </w:rPr>
              <w:t>2017-11-8</w:t>
            </w:r>
          </w:p>
        </w:tc>
        <w:tc>
          <w:tcPr>
            <w:tcW w:w="1757" w:type="dxa"/>
          </w:tcPr>
          <w:p w14:paraId="6D111C6B" w14:textId="77777777" w:rsidR="00924397" w:rsidRDefault="00000000">
            <w:pPr>
              <w:pStyle w:val="TableText"/>
              <w:spacing w:before="93" w:line="220" w:lineRule="auto"/>
              <w:ind w:left="362"/>
              <w:rPr>
                <w:rFonts w:hint="eastAsia"/>
              </w:rPr>
            </w:pPr>
            <w:r>
              <w:rPr>
                <w:color w:val="2B2B2B"/>
                <w:spacing w:val="-5"/>
              </w:rPr>
              <w:t>国家质监总局</w:t>
            </w:r>
          </w:p>
        </w:tc>
        <w:tc>
          <w:tcPr>
            <w:tcW w:w="2168" w:type="dxa"/>
          </w:tcPr>
          <w:p w14:paraId="447C22A4" w14:textId="77777777" w:rsidR="00924397" w:rsidRDefault="00000000">
            <w:pPr>
              <w:pStyle w:val="TableText"/>
              <w:spacing w:before="94" w:line="224" w:lineRule="auto"/>
              <w:ind w:left="411"/>
              <w:rPr>
                <w:rFonts w:hint="eastAsia"/>
              </w:rPr>
            </w:pPr>
            <w:r>
              <w:rPr>
                <w:spacing w:val="-2"/>
              </w:rPr>
              <w:t>GB/T</w:t>
            </w:r>
            <w:r>
              <w:rPr>
                <w:spacing w:val="24"/>
              </w:rPr>
              <w:t xml:space="preserve"> </w:t>
            </w:r>
            <w:r>
              <w:rPr>
                <w:spacing w:val="-2"/>
              </w:rPr>
              <w:t>14848-2017</w:t>
            </w:r>
          </w:p>
        </w:tc>
        <w:tc>
          <w:tcPr>
            <w:tcW w:w="1558" w:type="dxa"/>
          </w:tcPr>
          <w:p w14:paraId="6949CB76" w14:textId="77777777" w:rsidR="00924397" w:rsidRDefault="00924397"/>
        </w:tc>
      </w:tr>
      <w:tr w:rsidR="00924397" w14:paraId="725FB7EE" w14:textId="77777777">
        <w:trPr>
          <w:trHeight w:val="365"/>
        </w:trPr>
        <w:tc>
          <w:tcPr>
            <w:tcW w:w="1111" w:type="dxa"/>
          </w:tcPr>
          <w:p w14:paraId="1BAB74FC" w14:textId="77777777" w:rsidR="00924397" w:rsidRDefault="00000000">
            <w:pPr>
              <w:pStyle w:val="TableText"/>
              <w:spacing w:before="139" w:line="221" w:lineRule="auto"/>
              <w:ind w:left="576"/>
              <w:rPr>
                <w:rFonts w:hint="eastAsia"/>
              </w:rPr>
            </w:pPr>
            <w:r>
              <w:rPr>
                <w:spacing w:val="-5"/>
              </w:rPr>
              <w:t>170.</w:t>
            </w:r>
          </w:p>
        </w:tc>
        <w:tc>
          <w:tcPr>
            <w:tcW w:w="4024" w:type="dxa"/>
          </w:tcPr>
          <w:p w14:paraId="1BB3A3A4" w14:textId="77777777" w:rsidR="00924397" w:rsidRDefault="00000000">
            <w:pPr>
              <w:pStyle w:val="TableText"/>
              <w:spacing w:before="94" w:line="219" w:lineRule="auto"/>
              <w:ind w:left="109"/>
              <w:rPr>
                <w:rFonts w:hint="eastAsia"/>
              </w:rPr>
            </w:pPr>
            <w:r>
              <w:rPr>
                <w:spacing w:val="-1"/>
              </w:rPr>
              <w:t>地表水环境质量标准</w:t>
            </w:r>
          </w:p>
        </w:tc>
        <w:tc>
          <w:tcPr>
            <w:tcW w:w="1429" w:type="dxa"/>
          </w:tcPr>
          <w:p w14:paraId="559997FA" w14:textId="77777777" w:rsidR="00924397" w:rsidRDefault="00000000">
            <w:pPr>
              <w:pStyle w:val="TableText"/>
              <w:spacing w:before="139" w:line="221" w:lineRule="auto"/>
              <w:ind w:left="270"/>
              <w:rPr>
                <w:rFonts w:hint="eastAsia"/>
              </w:rPr>
            </w:pPr>
            <w:r>
              <w:rPr>
                <w:spacing w:val="-1"/>
              </w:rPr>
              <w:t>2002-04-02</w:t>
            </w:r>
          </w:p>
        </w:tc>
        <w:tc>
          <w:tcPr>
            <w:tcW w:w="1261" w:type="dxa"/>
          </w:tcPr>
          <w:p w14:paraId="00684404" w14:textId="77777777" w:rsidR="00924397" w:rsidRDefault="00000000">
            <w:pPr>
              <w:pStyle w:val="TableText"/>
              <w:spacing w:before="139" w:line="221" w:lineRule="auto"/>
              <w:ind w:left="185"/>
              <w:rPr>
                <w:rFonts w:hint="eastAsia"/>
              </w:rPr>
            </w:pPr>
            <w:r>
              <w:rPr>
                <w:spacing w:val="-1"/>
              </w:rPr>
              <w:t>2002-06-01</w:t>
            </w:r>
          </w:p>
        </w:tc>
        <w:tc>
          <w:tcPr>
            <w:tcW w:w="2015" w:type="dxa"/>
          </w:tcPr>
          <w:p w14:paraId="3B05FA09" w14:textId="77777777" w:rsidR="00924397" w:rsidRDefault="00924397"/>
        </w:tc>
        <w:tc>
          <w:tcPr>
            <w:tcW w:w="1757" w:type="dxa"/>
          </w:tcPr>
          <w:p w14:paraId="6F560808" w14:textId="77777777" w:rsidR="00924397" w:rsidRDefault="00000000">
            <w:pPr>
              <w:pStyle w:val="TableText"/>
              <w:spacing w:before="94" w:line="220" w:lineRule="auto"/>
              <w:ind w:left="362"/>
              <w:rPr>
                <w:rFonts w:hint="eastAsia"/>
              </w:rPr>
            </w:pPr>
            <w:r>
              <w:rPr>
                <w:color w:val="2B2B2B"/>
                <w:spacing w:val="-5"/>
              </w:rPr>
              <w:t>国家环保总局</w:t>
            </w:r>
          </w:p>
        </w:tc>
        <w:tc>
          <w:tcPr>
            <w:tcW w:w="2168" w:type="dxa"/>
          </w:tcPr>
          <w:p w14:paraId="527EFE2F" w14:textId="77777777" w:rsidR="00924397" w:rsidRDefault="00000000">
            <w:pPr>
              <w:pStyle w:val="TableText"/>
              <w:spacing w:before="93"/>
              <w:ind w:left="591"/>
              <w:rPr>
                <w:rFonts w:hint="eastAsia"/>
              </w:rPr>
            </w:pPr>
            <w:r>
              <w:rPr>
                <w:spacing w:val="-1"/>
              </w:rPr>
              <w:t>GB3838-2002</w:t>
            </w:r>
          </w:p>
        </w:tc>
        <w:tc>
          <w:tcPr>
            <w:tcW w:w="1558" w:type="dxa"/>
          </w:tcPr>
          <w:p w14:paraId="6CEA44D6" w14:textId="77777777" w:rsidR="00924397" w:rsidRDefault="00924397"/>
        </w:tc>
      </w:tr>
      <w:tr w:rsidR="00924397" w14:paraId="5D74B319" w14:textId="77777777">
        <w:trPr>
          <w:trHeight w:val="365"/>
        </w:trPr>
        <w:tc>
          <w:tcPr>
            <w:tcW w:w="1111" w:type="dxa"/>
          </w:tcPr>
          <w:p w14:paraId="5D201EC5" w14:textId="77777777" w:rsidR="00924397" w:rsidRDefault="00000000">
            <w:pPr>
              <w:pStyle w:val="TableText"/>
              <w:spacing w:before="139" w:line="221" w:lineRule="auto"/>
              <w:ind w:left="576"/>
              <w:rPr>
                <w:rFonts w:hint="eastAsia"/>
              </w:rPr>
            </w:pPr>
            <w:r>
              <w:rPr>
                <w:spacing w:val="-5"/>
              </w:rPr>
              <w:t>171.</w:t>
            </w:r>
          </w:p>
        </w:tc>
        <w:tc>
          <w:tcPr>
            <w:tcW w:w="4024" w:type="dxa"/>
          </w:tcPr>
          <w:p w14:paraId="34494867" w14:textId="77777777" w:rsidR="00924397" w:rsidRDefault="00000000">
            <w:pPr>
              <w:pStyle w:val="TableText"/>
              <w:spacing w:before="96" w:line="219" w:lineRule="auto"/>
              <w:ind w:left="109"/>
              <w:rPr>
                <w:rFonts w:hint="eastAsia"/>
                <w:lang w:eastAsia="zh-CN"/>
              </w:rPr>
            </w:pPr>
            <w:r>
              <w:rPr>
                <w:spacing w:val="-1"/>
                <w:lang w:eastAsia="zh-CN"/>
              </w:rPr>
              <w:t>汽车加速行驶车外噪声限值及测量方法</w:t>
            </w:r>
          </w:p>
        </w:tc>
        <w:tc>
          <w:tcPr>
            <w:tcW w:w="1429" w:type="dxa"/>
          </w:tcPr>
          <w:p w14:paraId="7A6B7347" w14:textId="77777777" w:rsidR="00924397" w:rsidRDefault="00000000">
            <w:pPr>
              <w:pStyle w:val="TableText"/>
              <w:spacing w:before="139" w:line="221" w:lineRule="auto"/>
              <w:ind w:left="270"/>
              <w:rPr>
                <w:rFonts w:hint="eastAsia"/>
              </w:rPr>
            </w:pPr>
            <w:r>
              <w:rPr>
                <w:spacing w:val="-1"/>
              </w:rPr>
              <w:t>2002-01-04</w:t>
            </w:r>
          </w:p>
        </w:tc>
        <w:tc>
          <w:tcPr>
            <w:tcW w:w="1261" w:type="dxa"/>
          </w:tcPr>
          <w:p w14:paraId="07325F29" w14:textId="77777777" w:rsidR="00924397" w:rsidRDefault="00000000">
            <w:pPr>
              <w:pStyle w:val="TableText"/>
              <w:spacing w:before="139" w:line="221" w:lineRule="auto"/>
              <w:ind w:left="185"/>
              <w:rPr>
                <w:rFonts w:hint="eastAsia"/>
              </w:rPr>
            </w:pPr>
            <w:r>
              <w:rPr>
                <w:spacing w:val="-1"/>
              </w:rPr>
              <w:t>2002-10-01</w:t>
            </w:r>
          </w:p>
        </w:tc>
        <w:tc>
          <w:tcPr>
            <w:tcW w:w="2015" w:type="dxa"/>
          </w:tcPr>
          <w:p w14:paraId="32795ED1" w14:textId="77777777" w:rsidR="00924397" w:rsidRDefault="00924397"/>
        </w:tc>
        <w:tc>
          <w:tcPr>
            <w:tcW w:w="1757" w:type="dxa"/>
          </w:tcPr>
          <w:p w14:paraId="7537573B" w14:textId="77777777" w:rsidR="00924397" w:rsidRDefault="00000000">
            <w:pPr>
              <w:pStyle w:val="TableText"/>
              <w:spacing w:before="96" w:line="220" w:lineRule="auto"/>
              <w:ind w:left="362"/>
              <w:rPr>
                <w:rFonts w:hint="eastAsia"/>
              </w:rPr>
            </w:pPr>
            <w:r>
              <w:rPr>
                <w:color w:val="2B2B2B"/>
                <w:spacing w:val="-5"/>
              </w:rPr>
              <w:t>国家环保总局</w:t>
            </w:r>
          </w:p>
        </w:tc>
        <w:tc>
          <w:tcPr>
            <w:tcW w:w="2168" w:type="dxa"/>
          </w:tcPr>
          <w:p w14:paraId="671A746F" w14:textId="77777777" w:rsidR="00924397" w:rsidRDefault="00000000">
            <w:pPr>
              <w:pStyle w:val="TableText"/>
              <w:spacing w:before="95"/>
              <w:ind w:left="591"/>
              <w:rPr>
                <w:rFonts w:hint="eastAsia"/>
              </w:rPr>
            </w:pPr>
            <w:r>
              <w:rPr>
                <w:spacing w:val="-1"/>
              </w:rPr>
              <w:t>GB1495-2002</w:t>
            </w:r>
          </w:p>
        </w:tc>
        <w:tc>
          <w:tcPr>
            <w:tcW w:w="1558" w:type="dxa"/>
          </w:tcPr>
          <w:p w14:paraId="7CF1A5DB" w14:textId="77777777" w:rsidR="00924397" w:rsidRDefault="00924397"/>
        </w:tc>
      </w:tr>
      <w:tr w:rsidR="00924397" w14:paraId="4E153379" w14:textId="77777777">
        <w:trPr>
          <w:trHeight w:val="365"/>
        </w:trPr>
        <w:tc>
          <w:tcPr>
            <w:tcW w:w="1111" w:type="dxa"/>
          </w:tcPr>
          <w:p w14:paraId="6107BFB0" w14:textId="77777777" w:rsidR="00924397" w:rsidRDefault="00000000">
            <w:pPr>
              <w:pStyle w:val="TableText"/>
              <w:spacing w:before="139" w:line="221" w:lineRule="auto"/>
              <w:ind w:left="576"/>
              <w:rPr>
                <w:rFonts w:hint="eastAsia"/>
              </w:rPr>
            </w:pPr>
            <w:r>
              <w:rPr>
                <w:spacing w:val="-5"/>
              </w:rPr>
              <w:t>172.</w:t>
            </w:r>
          </w:p>
        </w:tc>
        <w:tc>
          <w:tcPr>
            <w:tcW w:w="4024" w:type="dxa"/>
          </w:tcPr>
          <w:p w14:paraId="0151BB94" w14:textId="77777777" w:rsidR="00924397" w:rsidRDefault="00000000">
            <w:pPr>
              <w:pStyle w:val="TableText"/>
              <w:spacing w:before="96" w:line="219" w:lineRule="auto"/>
              <w:ind w:left="112"/>
              <w:rPr>
                <w:rFonts w:hint="eastAsia"/>
                <w:lang w:eastAsia="zh-CN"/>
              </w:rPr>
            </w:pPr>
            <w:r>
              <w:rPr>
                <w:spacing w:val="-1"/>
                <w:lang w:eastAsia="zh-CN"/>
              </w:rPr>
              <w:t>一般工业固体废物储存、处置场所控制标准</w:t>
            </w:r>
          </w:p>
        </w:tc>
        <w:tc>
          <w:tcPr>
            <w:tcW w:w="1429" w:type="dxa"/>
          </w:tcPr>
          <w:p w14:paraId="3795BAD0" w14:textId="77777777" w:rsidR="00924397" w:rsidRDefault="00000000">
            <w:pPr>
              <w:pStyle w:val="TableText"/>
              <w:spacing w:before="139" w:line="221" w:lineRule="auto"/>
              <w:ind w:left="270"/>
              <w:rPr>
                <w:rFonts w:hint="eastAsia"/>
              </w:rPr>
            </w:pPr>
            <w:r>
              <w:rPr>
                <w:spacing w:val="-1"/>
              </w:rPr>
              <w:t>2001-01-02</w:t>
            </w:r>
          </w:p>
        </w:tc>
        <w:tc>
          <w:tcPr>
            <w:tcW w:w="1261" w:type="dxa"/>
          </w:tcPr>
          <w:p w14:paraId="062C9130" w14:textId="77777777" w:rsidR="00924397" w:rsidRDefault="00000000">
            <w:pPr>
              <w:pStyle w:val="TableText"/>
              <w:spacing w:before="139" w:line="221" w:lineRule="auto"/>
              <w:ind w:left="185"/>
              <w:rPr>
                <w:rFonts w:hint="eastAsia"/>
              </w:rPr>
            </w:pPr>
            <w:r>
              <w:rPr>
                <w:spacing w:val="-1"/>
              </w:rPr>
              <w:t>2013-06-08</w:t>
            </w:r>
          </w:p>
        </w:tc>
        <w:tc>
          <w:tcPr>
            <w:tcW w:w="2015" w:type="dxa"/>
          </w:tcPr>
          <w:p w14:paraId="76CA9249" w14:textId="77777777" w:rsidR="00924397" w:rsidRDefault="00924397"/>
        </w:tc>
        <w:tc>
          <w:tcPr>
            <w:tcW w:w="1757" w:type="dxa"/>
          </w:tcPr>
          <w:p w14:paraId="545AEF08" w14:textId="77777777" w:rsidR="00924397" w:rsidRDefault="00000000">
            <w:pPr>
              <w:pStyle w:val="TableText"/>
              <w:spacing w:before="96" w:line="219" w:lineRule="auto"/>
              <w:ind w:left="433"/>
              <w:rPr>
                <w:rFonts w:hint="eastAsia"/>
              </w:rPr>
            </w:pPr>
            <w:r>
              <w:rPr>
                <w:color w:val="2B2B2B"/>
                <w:spacing w:val="-2"/>
              </w:rPr>
              <w:t>环境保护部</w:t>
            </w:r>
          </w:p>
        </w:tc>
        <w:tc>
          <w:tcPr>
            <w:tcW w:w="2168" w:type="dxa"/>
          </w:tcPr>
          <w:p w14:paraId="3F90F121" w14:textId="77777777" w:rsidR="00924397" w:rsidRDefault="00000000">
            <w:pPr>
              <w:pStyle w:val="TableText"/>
              <w:spacing w:before="96" w:line="224" w:lineRule="auto"/>
              <w:ind w:left="143"/>
              <w:rPr>
                <w:rFonts w:hint="eastAsia"/>
              </w:rPr>
            </w:pPr>
            <w:r>
              <w:rPr>
                <w:spacing w:val="-1"/>
              </w:rPr>
              <w:t>GB18599-2001/XG1-2013</w:t>
            </w:r>
          </w:p>
        </w:tc>
        <w:tc>
          <w:tcPr>
            <w:tcW w:w="1558" w:type="dxa"/>
          </w:tcPr>
          <w:p w14:paraId="367F560E" w14:textId="77777777" w:rsidR="00924397" w:rsidRDefault="00924397"/>
        </w:tc>
      </w:tr>
      <w:tr w:rsidR="00924397" w14:paraId="37A41890" w14:textId="77777777">
        <w:trPr>
          <w:trHeight w:val="365"/>
        </w:trPr>
        <w:tc>
          <w:tcPr>
            <w:tcW w:w="1111" w:type="dxa"/>
          </w:tcPr>
          <w:p w14:paraId="1E648160" w14:textId="77777777" w:rsidR="00924397" w:rsidRDefault="00000000">
            <w:pPr>
              <w:pStyle w:val="TableText"/>
              <w:spacing w:before="138" w:line="222" w:lineRule="auto"/>
              <w:ind w:left="576"/>
              <w:rPr>
                <w:rFonts w:hint="eastAsia"/>
              </w:rPr>
            </w:pPr>
            <w:r>
              <w:rPr>
                <w:spacing w:val="-5"/>
              </w:rPr>
              <w:t>173.</w:t>
            </w:r>
          </w:p>
        </w:tc>
        <w:tc>
          <w:tcPr>
            <w:tcW w:w="4024" w:type="dxa"/>
          </w:tcPr>
          <w:p w14:paraId="10C4003E" w14:textId="77777777" w:rsidR="00924397" w:rsidRDefault="00000000">
            <w:pPr>
              <w:pStyle w:val="TableText"/>
              <w:spacing w:before="95" w:line="219" w:lineRule="auto"/>
              <w:ind w:left="111"/>
              <w:rPr>
                <w:rFonts w:hint="eastAsia"/>
                <w:lang w:eastAsia="zh-CN"/>
              </w:rPr>
            </w:pPr>
            <w:r>
              <w:rPr>
                <w:spacing w:val="-1"/>
                <w:lang w:eastAsia="zh-CN"/>
              </w:rPr>
              <w:t>污水排入城镇下水道水质标准</w:t>
            </w:r>
          </w:p>
        </w:tc>
        <w:tc>
          <w:tcPr>
            <w:tcW w:w="1429" w:type="dxa"/>
          </w:tcPr>
          <w:p w14:paraId="4A49FF1F" w14:textId="77777777" w:rsidR="00924397" w:rsidRDefault="00000000">
            <w:pPr>
              <w:pStyle w:val="TableText"/>
              <w:spacing w:before="138" w:line="222" w:lineRule="auto"/>
              <w:ind w:left="270"/>
              <w:rPr>
                <w:rFonts w:hint="eastAsia"/>
              </w:rPr>
            </w:pPr>
            <w:r>
              <w:rPr>
                <w:spacing w:val="-1"/>
              </w:rPr>
              <w:t>2015-09-11</w:t>
            </w:r>
          </w:p>
        </w:tc>
        <w:tc>
          <w:tcPr>
            <w:tcW w:w="1261" w:type="dxa"/>
          </w:tcPr>
          <w:p w14:paraId="13CD35BC" w14:textId="77777777" w:rsidR="00924397" w:rsidRDefault="00000000">
            <w:pPr>
              <w:pStyle w:val="TableText"/>
              <w:spacing w:before="138" w:line="222" w:lineRule="auto"/>
              <w:ind w:left="185"/>
              <w:rPr>
                <w:rFonts w:hint="eastAsia"/>
              </w:rPr>
            </w:pPr>
            <w:r>
              <w:rPr>
                <w:spacing w:val="-1"/>
              </w:rPr>
              <w:t>2016-08-01</w:t>
            </w:r>
          </w:p>
        </w:tc>
        <w:tc>
          <w:tcPr>
            <w:tcW w:w="2015" w:type="dxa"/>
          </w:tcPr>
          <w:p w14:paraId="42932F3C" w14:textId="77777777" w:rsidR="00924397" w:rsidRDefault="00924397"/>
        </w:tc>
        <w:tc>
          <w:tcPr>
            <w:tcW w:w="1757" w:type="dxa"/>
          </w:tcPr>
          <w:p w14:paraId="2387E4A5" w14:textId="77777777" w:rsidR="00924397" w:rsidRDefault="00000000">
            <w:pPr>
              <w:pStyle w:val="TableText"/>
              <w:spacing w:before="95" w:line="220" w:lineRule="auto"/>
              <w:ind w:left="362"/>
              <w:rPr>
                <w:rFonts w:hint="eastAsia"/>
              </w:rPr>
            </w:pPr>
            <w:r>
              <w:rPr>
                <w:spacing w:val="-5"/>
              </w:rPr>
              <w:t>国家质监总局</w:t>
            </w:r>
          </w:p>
        </w:tc>
        <w:tc>
          <w:tcPr>
            <w:tcW w:w="2168" w:type="dxa"/>
          </w:tcPr>
          <w:p w14:paraId="2F5B4B3C" w14:textId="77777777" w:rsidR="00924397" w:rsidRDefault="00000000">
            <w:pPr>
              <w:pStyle w:val="TableText"/>
              <w:spacing w:before="95" w:line="224" w:lineRule="auto"/>
              <w:ind w:left="411"/>
              <w:rPr>
                <w:rFonts w:hint="eastAsia"/>
              </w:rPr>
            </w:pPr>
            <w:r>
              <w:rPr>
                <w:spacing w:val="-1"/>
              </w:rPr>
              <w:t>GB/T 31962-2015</w:t>
            </w:r>
          </w:p>
        </w:tc>
        <w:tc>
          <w:tcPr>
            <w:tcW w:w="1558" w:type="dxa"/>
          </w:tcPr>
          <w:p w14:paraId="5C62069A" w14:textId="77777777" w:rsidR="00924397" w:rsidRDefault="00924397"/>
        </w:tc>
      </w:tr>
      <w:tr w:rsidR="00924397" w14:paraId="442A3F8D" w14:textId="77777777">
        <w:trPr>
          <w:trHeight w:val="365"/>
        </w:trPr>
        <w:tc>
          <w:tcPr>
            <w:tcW w:w="1111" w:type="dxa"/>
          </w:tcPr>
          <w:p w14:paraId="0E0A8804" w14:textId="77777777" w:rsidR="00924397" w:rsidRDefault="00000000">
            <w:pPr>
              <w:pStyle w:val="TableText"/>
              <w:spacing w:before="140" w:line="220" w:lineRule="auto"/>
              <w:ind w:left="576"/>
              <w:rPr>
                <w:rFonts w:hint="eastAsia"/>
              </w:rPr>
            </w:pPr>
            <w:r>
              <w:rPr>
                <w:spacing w:val="-5"/>
              </w:rPr>
              <w:t>175.</w:t>
            </w:r>
          </w:p>
        </w:tc>
        <w:tc>
          <w:tcPr>
            <w:tcW w:w="4024" w:type="dxa"/>
          </w:tcPr>
          <w:p w14:paraId="4510C9C2" w14:textId="77777777" w:rsidR="00924397" w:rsidRDefault="00000000">
            <w:pPr>
              <w:pStyle w:val="TableText"/>
              <w:spacing w:before="140" w:line="220" w:lineRule="auto"/>
              <w:ind w:left="113"/>
              <w:rPr>
                <w:rFonts w:hint="eastAsia"/>
              </w:rPr>
            </w:pPr>
            <w:r>
              <w:rPr>
                <w:spacing w:val="-4"/>
              </w:rPr>
              <w:t>安全色</w:t>
            </w:r>
          </w:p>
        </w:tc>
        <w:tc>
          <w:tcPr>
            <w:tcW w:w="1429" w:type="dxa"/>
          </w:tcPr>
          <w:p w14:paraId="3018FC2E" w14:textId="77777777" w:rsidR="00924397" w:rsidRDefault="00000000">
            <w:pPr>
              <w:pStyle w:val="TableText"/>
              <w:spacing w:before="140" w:line="220" w:lineRule="auto"/>
              <w:ind w:left="270"/>
              <w:rPr>
                <w:rFonts w:hint="eastAsia"/>
              </w:rPr>
            </w:pPr>
            <w:r>
              <w:rPr>
                <w:spacing w:val="-1"/>
              </w:rPr>
              <w:t>2008-12-11</w:t>
            </w:r>
          </w:p>
        </w:tc>
        <w:tc>
          <w:tcPr>
            <w:tcW w:w="1261" w:type="dxa"/>
          </w:tcPr>
          <w:p w14:paraId="498F4F58" w14:textId="77777777" w:rsidR="00924397" w:rsidRDefault="00000000">
            <w:pPr>
              <w:pStyle w:val="TableText"/>
              <w:spacing w:before="140" w:line="220" w:lineRule="auto"/>
              <w:ind w:left="185"/>
              <w:rPr>
                <w:rFonts w:hint="eastAsia"/>
              </w:rPr>
            </w:pPr>
            <w:r>
              <w:rPr>
                <w:spacing w:val="-1"/>
              </w:rPr>
              <w:t>2009-10-01</w:t>
            </w:r>
          </w:p>
        </w:tc>
        <w:tc>
          <w:tcPr>
            <w:tcW w:w="2015" w:type="dxa"/>
          </w:tcPr>
          <w:p w14:paraId="19E3CC9F" w14:textId="77777777" w:rsidR="00924397" w:rsidRDefault="00924397"/>
        </w:tc>
        <w:tc>
          <w:tcPr>
            <w:tcW w:w="1757" w:type="dxa"/>
          </w:tcPr>
          <w:p w14:paraId="532DA795" w14:textId="77777777" w:rsidR="00924397" w:rsidRDefault="00000000">
            <w:pPr>
              <w:pStyle w:val="TableText"/>
              <w:spacing w:before="140" w:line="220" w:lineRule="auto"/>
              <w:ind w:left="362"/>
              <w:rPr>
                <w:rFonts w:hint="eastAsia"/>
              </w:rPr>
            </w:pPr>
            <w:r>
              <w:rPr>
                <w:spacing w:val="-5"/>
              </w:rPr>
              <w:t>国家质监总局</w:t>
            </w:r>
          </w:p>
        </w:tc>
        <w:tc>
          <w:tcPr>
            <w:tcW w:w="2168" w:type="dxa"/>
          </w:tcPr>
          <w:p w14:paraId="1982E555" w14:textId="77777777" w:rsidR="00924397" w:rsidRDefault="00000000">
            <w:pPr>
              <w:pStyle w:val="TableText"/>
              <w:spacing w:before="140" w:line="220" w:lineRule="auto"/>
              <w:ind w:left="548"/>
              <w:rPr>
                <w:rFonts w:hint="eastAsia"/>
              </w:rPr>
            </w:pPr>
            <w:r>
              <w:rPr>
                <w:spacing w:val="-1"/>
              </w:rPr>
              <w:t>GB 2893-2008</w:t>
            </w:r>
          </w:p>
        </w:tc>
        <w:tc>
          <w:tcPr>
            <w:tcW w:w="1558" w:type="dxa"/>
          </w:tcPr>
          <w:p w14:paraId="4DA4BE6D" w14:textId="77777777" w:rsidR="00924397" w:rsidRDefault="00924397"/>
        </w:tc>
      </w:tr>
      <w:tr w:rsidR="00924397" w14:paraId="5C0834CA" w14:textId="77777777">
        <w:trPr>
          <w:trHeight w:val="365"/>
        </w:trPr>
        <w:tc>
          <w:tcPr>
            <w:tcW w:w="1111" w:type="dxa"/>
          </w:tcPr>
          <w:p w14:paraId="5940759A" w14:textId="77777777" w:rsidR="00924397" w:rsidRDefault="00000000">
            <w:pPr>
              <w:pStyle w:val="TableText"/>
              <w:spacing w:before="139" w:line="221" w:lineRule="auto"/>
              <w:ind w:left="576"/>
              <w:rPr>
                <w:rFonts w:hint="eastAsia"/>
              </w:rPr>
            </w:pPr>
            <w:r>
              <w:rPr>
                <w:spacing w:val="-5"/>
              </w:rPr>
              <w:t>177.</w:t>
            </w:r>
          </w:p>
        </w:tc>
        <w:tc>
          <w:tcPr>
            <w:tcW w:w="4024" w:type="dxa"/>
          </w:tcPr>
          <w:p w14:paraId="18EC7E5F" w14:textId="77777777" w:rsidR="00924397" w:rsidRDefault="00000000">
            <w:pPr>
              <w:pStyle w:val="TableText"/>
              <w:spacing w:before="139" w:line="220" w:lineRule="auto"/>
              <w:ind w:left="111"/>
              <w:rPr>
                <w:rFonts w:hint="eastAsia"/>
                <w:lang w:eastAsia="zh-CN"/>
              </w:rPr>
            </w:pPr>
            <w:r>
              <w:rPr>
                <w:spacing w:val="-1"/>
                <w:lang w:eastAsia="zh-CN"/>
              </w:rPr>
              <w:t>工作场所职业病危害警示标识</w:t>
            </w:r>
          </w:p>
        </w:tc>
        <w:tc>
          <w:tcPr>
            <w:tcW w:w="1429" w:type="dxa"/>
          </w:tcPr>
          <w:p w14:paraId="43B8CBCB" w14:textId="77777777" w:rsidR="00924397" w:rsidRDefault="00000000">
            <w:pPr>
              <w:pStyle w:val="TableText"/>
              <w:spacing w:before="139" w:line="221" w:lineRule="auto"/>
              <w:ind w:left="270"/>
              <w:rPr>
                <w:rFonts w:hint="eastAsia"/>
              </w:rPr>
            </w:pPr>
            <w:r>
              <w:rPr>
                <w:spacing w:val="-1"/>
              </w:rPr>
              <w:t>2003-06-03</w:t>
            </w:r>
          </w:p>
        </w:tc>
        <w:tc>
          <w:tcPr>
            <w:tcW w:w="1261" w:type="dxa"/>
          </w:tcPr>
          <w:p w14:paraId="236EF6F3" w14:textId="77777777" w:rsidR="00924397" w:rsidRDefault="00000000">
            <w:pPr>
              <w:pStyle w:val="TableText"/>
              <w:spacing w:before="139" w:line="221" w:lineRule="auto"/>
              <w:ind w:left="185"/>
              <w:rPr>
                <w:rFonts w:hint="eastAsia"/>
              </w:rPr>
            </w:pPr>
            <w:r>
              <w:rPr>
                <w:spacing w:val="-1"/>
              </w:rPr>
              <w:t>2003-12-01</w:t>
            </w:r>
          </w:p>
        </w:tc>
        <w:tc>
          <w:tcPr>
            <w:tcW w:w="2015" w:type="dxa"/>
          </w:tcPr>
          <w:p w14:paraId="730497B3" w14:textId="77777777" w:rsidR="00924397" w:rsidRDefault="00924397"/>
        </w:tc>
        <w:tc>
          <w:tcPr>
            <w:tcW w:w="1757" w:type="dxa"/>
          </w:tcPr>
          <w:p w14:paraId="123C9C8D" w14:textId="77777777" w:rsidR="00924397" w:rsidRDefault="00000000">
            <w:pPr>
              <w:pStyle w:val="TableText"/>
              <w:spacing w:before="139" w:line="219" w:lineRule="auto"/>
              <w:ind w:left="614"/>
              <w:rPr>
                <w:rFonts w:hint="eastAsia"/>
              </w:rPr>
            </w:pPr>
            <w:r>
              <w:rPr>
                <w:spacing w:val="-3"/>
              </w:rPr>
              <w:t>卫生部</w:t>
            </w:r>
          </w:p>
        </w:tc>
        <w:tc>
          <w:tcPr>
            <w:tcW w:w="2168" w:type="dxa"/>
          </w:tcPr>
          <w:p w14:paraId="3A4E7DB4" w14:textId="77777777" w:rsidR="00924397" w:rsidRDefault="00000000">
            <w:pPr>
              <w:pStyle w:val="TableText"/>
              <w:spacing w:before="139" w:line="221" w:lineRule="auto"/>
              <w:ind w:left="591"/>
              <w:rPr>
                <w:rFonts w:hint="eastAsia"/>
              </w:rPr>
            </w:pPr>
            <w:r>
              <w:rPr>
                <w:spacing w:val="-1"/>
              </w:rPr>
              <w:t>GBZ158-2003</w:t>
            </w:r>
          </w:p>
        </w:tc>
        <w:tc>
          <w:tcPr>
            <w:tcW w:w="1558" w:type="dxa"/>
          </w:tcPr>
          <w:p w14:paraId="703929DF" w14:textId="77777777" w:rsidR="00924397" w:rsidRDefault="00924397"/>
        </w:tc>
      </w:tr>
      <w:tr w:rsidR="00924397" w14:paraId="0B889AA5" w14:textId="77777777">
        <w:trPr>
          <w:trHeight w:val="365"/>
        </w:trPr>
        <w:tc>
          <w:tcPr>
            <w:tcW w:w="1111" w:type="dxa"/>
          </w:tcPr>
          <w:p w14:paraId="41DE0F10" w14:textId="77777777" w:rsidR="00924397" w:rsidRDefault="00000000">
            <w:pPr>
              <w:pStyle w:val="TableText"/>
              <w:spacing w:before="139" w:line="221" w:lineRule="auto"/>
              <w:ind w:left="576"/>
              <w:rPr>
                <w:rFonts w:hint="eastAsia"/>
              </w:rPr>
            </w:pPr>
            <w:r>
              <w:rPr>
                <w:spacing w:val="-5"/>
              </w:rPr>
              <w:t>178.</w:t>
            </w:r>
          </w:p>
        </w:tc>
        <w:tc>
          <w:tcPr>
            <w:tcW w:w="4024" w:type="dxa"/>
          </w:tcPr>
          <w:p w14:paraId="7EF49EF1" w14:textId="77777777" w:rsidR="00924397" w:rsidRDefault="00000000">
            <w:pPr>
              <w:pStyle w:val="TableText"/>
              <w:spacing w:before="96" w:line="219" w:lineRule="auto"/>
              <w:ind w:left="110"/>
              <w:rPr>
                <w:rFonts w:hint="eastAsia"/>
              </w:rPr>
            </w:pPr>
            <w:r>
              <w:rPr>
                <w:spacing w:val="-1"/>
              </w:rPr>
              <w:t>职业性中暑诊断标准</w:t>
            </w:r>
          </w:p>
        </w:tc>
        <w:tc>
          <w:tcPr>
            <w:tcW w:w="1429" w:type="dxa"/>
          </w:tcPr>
          <w:p w14:paraId="0982845B" w14:textId="77777777" w:rsidR="00924397" w:rsidRDefault="00000000">
            <w:pPr>
              <w:pStyle w:val="TableText"/>
              <w:spacing w:before="139" w:line="221" w:lineRule="auto"/>
              <w:ind w:left="270"/>
              <w:rPr>
                <w:rFonts w:hint="eastAsia"/>
              </w:rPr>
            </w:pPr>
            <w:r>
              <w:rPr>
                <w:spacing w:val="-1"/>
              </w:rPr>
              <w:t>2002-04-08</w:t>
            </w:r>
          </w:p>
        </w:tc>
        <w:tc>
          <w:tcPr>
            <w:tcW w:w="1261" w:type="dxa"/>
          </w:tcPr>
          <w:p w14:paraId="6F1C53D3" w14:textId="77777777" w:rsidR="00924397" w:rsidRDefault="00000000">
            <w:pPr>
              <w:pStyle w:val="TableText"/>
              <w:spacing w:before="139" w:line="221" w:lineRule="auto"/>
              <w:ind w:left="185"/>
              <w:rPr>
                <w:rFonts w:hint="eastAsia"/>
              </w:rPr>
            </w:pPr>
            <w:r>
              <w:rPr>
                <w:spacing w:val="-1"/>
              </w:rPr>
              <w:t>2002-06-01</w:t>
            </w:r>
          </w:p>
        </w:tc>
        <w:tc>
          <w:tcPr>
            <w:tcW w:w="2015" w:type="dxa"/>
          </w:tcPr>
          <w:p w14:paraId="2CC8AB68" w14:textId="77777777" w:rsidR="00924397" w:rsidRDefault="00000000">
            <w:pPr>
              <w:pStyle w:val="TableText"/>
              <w:spacing w:before="139" w:line="221" w:lineRule="auto"/>
              <w:ind w:left="204"/>
              <w:rPr>
                <w:rFonts w:hint="eastAsia"/>
              </w:rPr>
            </w:pPr>
            <w:r>
              <w:rPr>
                <w:spacing w:val="-1"/>
              </w:rPr>
              <w:t>2019-1-30/2019-7-1</w:t>
            </w:r>
          </w:p>
        </w:tc>
        <w:tc>
          <w:tcPr>
            <w:tcW w:w="1757" w:type="dxa"/>
          </w:tcPr>
          <w:p w14:paraId="29648209" w14:textId="77777777" w:rsidR="00924397" w:rsidRDefault="00000000">
            <w:pPr>
              <w:pStyle w:val="TableText"/>
              <w:spacing w:before="138" w:line="221" w:lineRule="auto"/>
              <w:ind w:left="614"/>
              <w:rPr>
                <w:rFonts w:hint="eastAsia"/>
              </w:rPr>
            </w:pPr>
            <w:r>
              <w:rPr>
                <w:spacing w:val="-3"/>
              </w:rPr>
              <w:t>卫健委</w:t>
            </w:r>
          </w:p>
        </w:tc>
        <w:tc>
          <w:tcPr>
            <w:tcW w:w="2168" w:type="dxa"/>
          </w:tcPr>
          <w:p w14:paraId="0FDD512A" w14:textId="77777777" w:rsidR="00924397" w:rsidRDefault="00000000">
            <w:pPr>
              <w:pStyle w:val="TableText"/>
              <w:spacing w:before="139" w:line="221" w:lineRule="auto"/>
              <w:ind w:left="637"/>
              <w:rPr>
                <w:rFonts w:hint="eastAsia"/>
              </w:rPr>
            </w:pPr>
            <w:r>
              <w:rPr>
                <w:spacing w:val="-1"/>
              </w:rPr>
              <w:t>GBZ41-2019</w:t>
            </w:r>
          </w:p>
        </w:tc>
        <w:tc>
          <w:tcPr>
            <w:tcW w:w="1558" w:type="dxa"/>
          </w:tcPr>
          <w:p w14:paraId="387F6D15" w14:textId="77777777" w:rsidR="00924397" w:rsidRDefault="00924397"/>
        </w:tc>
      </w:tr>
      <w:tr w:rsidR="00924397" w14:paraId="1966310F" w14:textId="77777777">
        <w:trPr>
          <w:trHeight w:val="365"/>
        </w:trPr>
        <w:tc>
          <w:tcPr>
            <w:tcW w:w="1111" w:type="dxa"/>
          </w:tcPr>
          <w:p w14:paraId="12A16185" w14:textId="77777777" w:rsidR="00924397" w:rsidRDefault="00000000">
            <w:pPr>
              <w:pStyle w:val="TableText"/>
              <w:spacing w:before="138" w:line="222" w:lineRule="auto"/>
              <w:ind w:left="576"/>
              <w:rPr>
                <w:rFonts w:hint="eastAsia"/>
              </w:rPr>
            </w:pPr>
            <w:r>
              <w:rPr>
                <w:spacing w:val="-5"/>
              </w:rPr>
              <w:t>179.</w:t>
            </w:r>
          </w:p>
        </w:tc>
        <w:tc>
          <w:tcPr>
            <w:tcW w:w="4024" w:type="dxa"/>
          </w:tcPr>
          <w:p w14:paraId="5426D9EC" w14:textId="77777777" w:rsidR="00924397" w:rsidRDefault="00000000">
            <w:pPr>
              <w:pStyle w:val="TableText"/>
              <w:spacing w:before="95" w:line="220" w:lineRule="auto"/>
              <w:ind w:left="111"/>
              <w:rPr>
                <w:rFonts w:hint="eastAsia"/>
              </w:rPr>
            </w:pPr>
            <w:r>
              <w:rPr>
                <w:spacing w:val="-2"/>
              </w:rPr>
              <w:t>用电安全导则</w:t>
            </w:r>
          </w:p>
        </w:tc>
        <w:tc>
          <w:tcPr>
            <w:tcW w:w="1429" w:type="dxa"/>
          </w:tcPr>
          <w:p w14:paraId="71830BD2" w14:textId="77777777" w:rsidR="00924397" w:rsidRDefault="00000000">
            <w:pPr>
              <w:pStyle w:val="TableText"/>
              <w:spacing w:before="138" w:line="222" w:lineRule="auto"/>
              <w:ind w:left="314"/>
              <w:rPr>
                <w:rFonts w:hint="eastAsia"/>
              </w:rPr>
            </w:pPr>
            <w:r>
              <w:rPr>
                <w:spacing w:val="-1"/>
              </w:rPr>
              <w:t>2008-4-24</w:t>
            </w:r>
          </w:p>
        </w:tc>
        <w:tc>
          <w:tcPr>
            <w:tcW w:w="1261" w:type="dxa"/>
          </w:tcPr>
          <w:p w14:paraId="4B69765E" w14:textId="77777777" w:rsidR="00924397" w:rsidRDefault="00000000">
            <w:pPr>
              <w:pStyle w:val="TableText"/>
              <w:spacing w:before="138" w:line="222" w:lineRule="auto"/>
              <w:ind w:left="185"/>
              <w:rPr>
                <w:rFonts w:hint="eastAsia"/>
              </w:rPr>
            </w:pPr>
            <w:r>
              <w:rPr>
                <w:spacing w:val="-1"/>
              </w:rPr>
              <w:t>2008-12-01</w:t>
            </w:r>
          </w:p>
        </w:tc>
        <w:tc>
          <w:tcPr>
            <w:tcW w:w="2015" w:type="dxa"/>
          </w:tcPr>
          <w:p w14:paraId="27EED063" w14:textId="77777777" w:rsidR="00924397" w:rsidRDefault="00000000">
            <w:pPr>
              <w:pStyle w:val="TableText"/>
              <w:spacing w:before="138" w:line="222" w:lineRule="auto"/>
              <w:ind w:left="158"/>
              <w:rPr>
                <w:rFonts w:hint="eastAsia"/>
              </w:rPr>
            </w:pPr>
            <w:r>
              <w:rPr>
                <w:spacing w:val="-1"/>
              </w:rPr>
              <w:t>2017-12-29/2018-7-1</w:t>
            </w:r>
          </w:p>
        </w:tc>
        <w:tc>
          <w:tcPr>
            <w:tcW w:w="1757" w:type="dxa"/>
          </w:tcPr>
          <w:p w14:paraId="0FBD3072" w14:textId="77777777" w:rsidR="00924397" w:rsidRDefault="00000000">
            <w:pPr>
              <w:pStyle w:val="TableText"/>
              <w:spacing w:before="138" w:line="220" w:lineRule="auto"/>
              <w:ind w:left="362"/>
              <w:rPr>
                <w:rFonts w:hint="eastAsia"/>
              </w:rPr>
            </w:pPr>
            <w:r>
              <w:rPr>
                <w:spacing w:val="-5"/>
              </w:rPr>
              <w:t>国家质监总局</w:t>
            </w:r>
          </w:p>
        </w:tc>
        <w:tc>
          <w:tcPr>
            <w:tcW w:w="2168" w:type="dxa"/>
          </w:tcPr>
          <w:p w14:paraId="67F84E04" w14:textId="77777777" w:rsidR="00924397" w:rsidRDefault="00000000">
            <w:pPr>
              <w:pStyle w:val="TableText"/>
              <w:spacing w:before="138" w:line="222" w:lineRule="auto"/>
              <w:ind w:left="457"/>
              <w:rPr>
                <w:rFonts w:hint="eastAsia"/>
              </w:rPr>
            </w:pPr>
            <w:r>
              <w:rPr>
                <w:spacing w:val="-1"/>
              </w:rPr>
              <w:t>GB/T13869-2017</w:t>
            </w:r>
          </w:p>
        </w:tc>
        <w:tc>
          <w:tcPr>
            <w:tcW w:w="1558" w:type="dxa"/>
          </w:tcPr>
          <w:p w14:paraId="3BD5F008" w14:textId="77777777" w:rsidR="00924397" w:rsidRDefault="00924397"/>
        </w:tc>
      </w:tr>
      <w:tr w:rsidR="00924397" w14:paraId="0E41559A" w14:textId="77777777">
        <w:trPr>
          <w:trHeight w:val="365"/>
        </w:trPr>
        <w:tc>
          <w:tcPr>
            <w:tcW w:w="1111" w:type="dxa"/>
          </w:tcPr>
          <w:p w14:paraId="0074D13D" w14:textId="77777777" w:rsidR="00924397" w:rsidRDefault="00000000">
            <w:pPr>
              <w:pStyle w:val="TableText"/>
              <w:spacing w:before="70" w:line="239" w:lineRule="auto"/>
              <w:ind w:left="552"/>
              <w:rPr>
                <w:rFonts w:hint="eastAsia"/>
              </w:rPr>
            </w:pPr>
            <w:r>
              <w:rPr>
                <w:spacing w:val="-5"/>
              </w:rPr>
              <w:t>180.</w:t>
            </w:r>
          </w:p>
        </w:tc>
        <w:tc>
          <w:tcPr>
            <w:tcW w:w="4024" w:type="dxa"/>
          </w:tcPr>
          <w:p w14:paraId="1C8BBAE6" w14:textId="77777777" w:rsidR="00924397" w:rsidRDefault="00000000">
            <w:pPr>
              <w:pStyle w:val="TableText"/>
              <w:spacing w:before="138" w:line="219" w:lineRule="auto"/>
              <w:ind w:left="110"/>
              <w:rPr>
                <w:rFonts w:hint="eastAsia"/>
              </w:rPr>
            </w:pPr>
            <w:r>
              <w:rPr>
                <w:spacing w:val="-1"/>
              </w:rPr>
              <w:t>职业性中暑诊断标准</w:t>
            </w:r>
          </w:p>
        </w:tc>
        <w:tc>
          <w:tcPr>
            <w:tcW w:w="1429" w:type="dxa"/>
          </w:tcPr>
          <w:p w14:paraId="378DC3B3" w14:textId="77777777" w:rsidR="00924397" w:rsidRDefault="00000000">
            <w:pPr>
              <w:pStyle w:val="TableText"/>
              <w:spacing w:before="138" w:line="222" w:lineRule="auto"/>
              <w:ind w:left="270"/>
              <w:rPr>
                <w:rFonts w:hint="eastAsia"/>
              </w:rPr>
            </w:pPr>
            <w:r>
              <w:rPr>
                <w:spacing w:val="-1"/>
              </w:rPr>
              <w:t>2002-04-08</w:t>
            </w:r>
          </w:p>
        </w:tc>
        <w:tc>
          <w:tcPr>
            <w:tcW w:w="1261" w:type="dxa"/>
          </w:tcPr>
          <w:p w14:paraId="54998D92" w14:textId="77777777" w:rsidR="00924397" w:rsidRDefault="00000000">
            <w:pPr>
              <w:pStyle w:val="TableText"/>
              <w:spacing w:before="138" w:line="222" w:lineRule="auto"/>
              <w:ind w:left="185"/>
              <w:rPr>
                <w:rFonts w:hint="eastAsia"/>
              </w:rPr>
            </w:pPr>
            <w:r>
              <w:rPr>
                <w:spacing w:val="-1"/>
              </w:rPr>
              <w:t>2002-06-01</w:t>
            </w:r>
          </w:p>
        </w:tc>
        <w:tc>
          <w:tcPr>
            <w:tcW w:w="2015" w:type="dxa"/>
          </w:tcPr>
          <w:p w14:paraId="21D8EC9D" w14:textId="77777777" w:rsidR="00924397" w:rsidRDefault="00000000">
            <w:pPr>
              <w:pStyle w:val="TableText"/>
              <w:spacing w:before="138" w:line="222" w:lineRule="auto"/>
              <w:ind w:left="204"/>
              <w:rPr>
                <w:rFonts w:hint="eastAsia"/>
              </w:rPr>
            </w:pPr>
            <w:r>
              <w:rPr>
                <w:spacing w:val="-1"/>
              </w:rPr>
              <w:t>2019-1-30/2019-7-1</w:t>
            </w:r>
          </w:p>
        </w:tc>
        <w:tc>
          <w:tcPr>
            <w:tcW w:w="1757" w:type="dxa"/>
          </w:tcPr>
          <w:p w14:paraId="19F9FCF5" w14:textId="77777777" w:rsidR="00924397" w:rsidRDefault="00000000">
            <w:pPr>
              <w:pStyle w:val="TableText"/>
              <w:spacing w:before="138" w:line="221" w:lineRule="auto"/>
              <w:ind w:left="614"/>
              <w:rPr>
                <w:rFonts w:hint="eastAsia"/>
              </w:rPr>
            </w:pPr>
            <w:r>
              <w:rPr>
                <w:spacing w:val="-3"/>
              </w:rPr>
              <w:t>卫健委</w:t>
            </w:r>
          </w:p>
        </w:tc>
        <w:tc>
          <w:tcPr>
            <w:tcW w:w="2168" w:type="dxa"/>
          </w:tcPr>
          <w:p w14:paraId="266A0624" w14:textId="77777777" w:rsidR="00924397" w:rsidRDefault="00000000">
            <w:pPr>
              <w:pStyle w:val="TableText"/>
              <w:spacing w:before="138" w:line="222" w:lineRule="auto"/>
              <w:ind w:left="637"/>
              <w:rPr>
                <w:rFonts w:hint="eastAsia"/>
              </w:rPr>
            </w:pPr>
            <w:r>
              <w:rPr>
                <w:spacing w:val="-1"/>
              </w:rPr>
              <w:t>GBZ41-2019</w:t>
            </w:r>
          </w:p>
        </w:tc>
        <w:tc>
          <w:tcPr>
            <w:tcW w:w="1558" w:type="dxa"/>
          </w:tcPr>
          <w:p w14:paraId="4C7A6353" w14:textId="77777777" w:rsidR="00924397" w:rsidRDefault="00924397"/>
        </w:tc>
      </w:tr>
      <w:tr w:rsidR="00924397" w14:paraId="7F1B6761" w14:textId="77777777">
        <w:trPr>
          <w:trHeight w:val="365"/>
        </w:trPr>
        <w:tc>
          <w:tcPr>
            <w:tcW w:w="1111" w:type="dxa"/>
          </w:tcPr>
          <w:p w14:paraId="7B7D9E61" w14:textId="77777777" w:rsidR="00924397" w:rsidRDefault="00000000">
            <w:pPr>
              <w:pStyle w:val="TableText"/>
              <w:spacing w:before="140" w:line="220" w:lineRule="auto"/>
              <w:ind w:left="576"/>
              <w:rPr>
                <w:rFonts w:hint="eastAsia"/>
              </w:rPr>
            </w:pPr>
            <w:r>
              <w:rPr>
                <w:spacing w:val="-5"/>
              </w:rPr>
              <w:t>181.</w:t>
            </w:r>
          </w:p>
        </w:tc>
        <w:tc>
          <w:tcPr>
            <w:tcW w:w="4024" w:type="dxa"/>
          </w:tcPr>
          <w:p w14:paraId="1D31DA3D" w14:textId="77777777" w:rsidR="00924397" w:rsidRDefault="00000000">
            <w:pPr>
              <w:pStyle w:val="TableText"/>
              <w:spacing w:before="140" w:line="219" w:lineRule="auto"/>
              <w:ind w:left="110"/>
              <w:rPr>
                <w:rFonts w:hint="eastAsia"/>
                <w:lang w:eastAsia="zh-CN"/>
              </w:rPr>
            </w:pPr>
            <w:r>
              <w:rPr>
                <w:spacing w:val="-1"/>
                <w:lang w:eastAsia="zh-CN"/>
              </w:rPr>
              <w:t>质量管理体系 基本原理和术语</w:t>
            </w:r>
          </w:p>
        </w:tc>
        <w:tc>
          <w:tcPr>
            <w:tcW w:w="1429" w:type="dxa"/>
          </w:tcPr>
          <w:p w14:paraId="1C8E1853" w14:textId="77777777" w:rsidR="00924397" w:rsidRDefault="00000000">
            <w:pPr>
              <w:pStyle w:val="TableText"/>
              <w:spacing w:before="140" w:line="220" w:lineRule="auto"/>
              <w:ind w:left="270"/>
              <w:rPr>
                <w:rFonts w:hint="eastAsia"/>
              </w:rPr>
            </w:pPr>
            <w:r>
              <w:rPr>
                <w:spacing w:val="-1"/>
              </w:rPr>
              <w:t>2016-12-30</w:t>
            </w:r>
          </w:p>
        </w:tc>
        <w:tc>
          <w:tcPr>
            <w:tcW w:w="1261" w:type="dxa"/>
          </w:tcPr>
          <w:p w14:paraId="1247EA8B" w14:textId="77777777" w:rsidR="00924397" w:rsidRDefault="00000000">
            <w:pPr>
              <w:pStyle w:val="TableText"/>
              <w:spacing w:before="140" w:line="220" w:lineRule="auto"/>
              <w:ind w:left="185"/>
              <w:rPr>
                <w:rFonts w:hint="eastAsia"/>
              </w:rPr>
            </w:pPr>
            <w:r>
              <w:rPr>
                <w:spacing w:val="-1"/>
              </w:rPr>
              <w:t>2017-07-01</w:t>
            </w:r>
          </w:p>
        </w:tc>
        <w:tc>
          <w:tcPr>
            <w:tcW w:w="2015" w:type="dxa"/>
          </w:tcPr>
          <w:p w14:paraId="6BFD876C" w14:textId="77777777" w:rsidR="00924397" w:rsidRDefault="00924397"/>
        </w:tc>
        <w:tc>
          <w:tcPr>
            <w:tcW w:w="1757" w:type="dxa"/>
          </w:tcPr>
          <w:p w14:paraId="78412B86" w14:textId="77777777" w:rsidR="00924397" w:rsidRDefault="00000000">
            <w:pPr>
              <w:pStyle w:val="TableText"/>
              <w:spacing w:before="140" w:line="220" w:lineRule="auto"/>
              <w:ind w:left="362"/>
              <w:rPr>
                <w:rFonts w:hint="eastAsia"/>
              </w:rPr>
            </w:pPr>
            <w:r>
              <w:rPr>
                <w:spacing w:val="-5"/>
              </w:rPr>
              <w:t>国家质监总局</w:t>
            </w:r>
          </w:p>
        </w:tc>
        <w:tc>
          <w:tcPr>
            <w:tcW w:w="2168" w:type="dxa"/>
          </w:tcPr>
          <w:p w14:paraId="772FA618" w14:textId="77777777" w:rsidR="00924397" w:rsidRDefault="00000000">
            <w:pPr>
              <w:pStyle w:val="TableText"/>
              <w:spacing w:before="140" w:line="220" w:lineRule="auto"/>
              <w:ind w:left="457"/>
              <w:rPr>
                <w:rFonts w:hint="eastAsia"/>
              </w:rPr>
            </w:pPr>
            <w:r>
              <w:rPr>
                <w:spacing w:val="-1"/>
              </w:rPr>
              <w:t>GB/T19000-2016</w:t>
            </w:r>
          </w:p>
        </w:tc>
        <w:tc>
          <w:tcPr>
            <w:tcW w:w="1558" w:type="dxa"/>
          </w:tcPr>
          <w:p w14:paraId="7A03CEA4" w14:textId="77777777" w:rsidR="00924397" w:rsidRDefault="00924397"/>
        </w:tc>
      </w:tr>
      <w:tr w:rsidR="00924397" w14:paraId="67A744A7" w14:textId="77777777">
        <w:trPr>
          <w:trHeight w:val="365"/>
        </w:trPr>
        <w:tc>
          <w:tcPr>
            <w:tcW w:w="1111" w:type="dxa"/>
          </w:tcPr>
          <w:p w14:paraId="5959F38A" w14:textId="77777777" w:rsidR="00924397" w:rsidRDefault="00000000">
            <w:pPr>
              <w:pStyle w:val="TableText"/>
              <w:spacing w:before="139" w:line="221" w:lineRule="auto"/>
              <w:ind w:left="576"/>
              <w:rPr>
                <w:rFonts w:hint="eastAsia"/>
              </w:rPr>
            </w:pPr>
            <w:r>
              <w:rPr>
                <w:spacing w:val="-5"/>
              </w:rPr>
              <w:t>182.</w:t>
            </w:r>
          </w:p>
        </w:tc>
        <w:tc>
          <w:tcPr>
            <w:tcW w:w="4024" w:type="dxa"/>
          </w:tcPr>
          <w:p w14:paraId="6AE0E659" w14:textId="77777777" w:rsidR="00924397" w:rsidRDefault="00000000">
            <w:pPr>
              <w:pStyle w:val="TableText"/>
              <w:spacing w:before="140" w:line="219" w:lineRule="auto"/>
              <w:ind w:left="110"/>
              <w:rPr>
                <w:rFonts w:hint="eastAsia"/>
              </w:rPr>
            </w:pPr>
            <w:r>
              <w:rPr>
                <w:spacing w:val="-1"/>
              </w:rPr>
              <w:t>质量管理体系 要求</w:t>
            </w:r>
          </w:p>
        </w:tc>
        <w:tc>
          <w:tcPr>
            <w:tcW w:w="1429" w:type="dxa"/>
          </w:tcPr>
          <w:p w14:paraId="50F1CFC7" w14:textId="77777777" w:rsidR="00924397" w:rsidRDefault="00000000">
            <w:pPr>
              <w:pStyle w:val="TableText"/>
              <w:spacing w:before="139" w:line="221" w:lineRule="auto"/>
              <w:ind w:left="270"/>
              <w:rPr>
                <w:rFonts w:hint="eastAsia"/>
              </w:rPr>
            </w:pPr>
            <w:r>
              <w:rPr>
                <w:spacing w:val="-1"/>
              </w:rPr>
              <w:t>2016-12-30</w:t>
            </w:r>
          </w:p>
        </w:tc>
        <w:tc>
          <w:tcPr>
            <w:tcW w:w="1261" w:type="dxa"/>
          </w:tcPr>
          <w:p w14:paraId="67BCF16A" w14:textId="77777777" w:rsidR="00924397" w:rsidRDefault="00000000">
            <w:pPr>
              <w:pStyle w:val="TableText"/>
              <w:spacing w:before="139" w:line="221" w:lineRule="auto"/>
              <w:ind w:left="185"/>
              <w:rPr>
                <w:rFonts w:hint="eastAsia"/>
              </w:rPr>
            </w:pPr>
            <w:r>
              <w:rPr>
                <w:spacing w:val="-1"/>
              </w:rPr>
              <w:t>2017-07-01</w:t>
            </w:r>
          </w:p>
        </w:tc>
        <w:tc>
          <w:tcPr>
            <w:tcW w:w="2015" w:type="dxa"/>
          </w:tcPr>
          <w:p w14:paraId="56864D78" w14:textId="77777777" w:rsidR="00924397" w:rsidRDefault="00924397"/>
        </w:tc>
        <w:tc>
          <w:tcPr>
            <w:tcW w:w="1757" w:type="dxa"/>
          </w:tcPr>
          <w:p w14:paraId="7956C5E3" w14:textId="77777777" w:rsidR="00924397" w:rsidRDefault="00000000">
            <w:pPr>
              <w:pStyle w:val="TableText"/>
              <w:spacing w:before="140" w:line="220" w:lineRule="auto"/>
              <w:ind w:left="362"/>
              <w:rPr>
                <w:rFonts w:hint="eastAsia"/>
              </w:rPr>
            </w:pPr>
            <w:r>
              <w:rPr>
                <w:spacing w:val="-5"/>
              </w:rPr>
              <w:t>国家质监总局</w:t>
            </w:r>
          </w:p>
        </w:tc>
        <w:tc>
          <w:tcPr>
            <w:tcW w:w="2168" w:type="dxa"/>
          </w:tcPr>
          <w:p w14:paraId="10F298BE" w14:textId="77777777" w:rsidR="00924397" w:rsidRDefault="00000000">
            <w:pPr>
              <w:pStyle w:val="TableText"/>
              <w:spacing w:before="139" w:line="221" w:lineRule="auto"/>
              <w:ind w:left="457"/>
              <w:rPr>
                <w:rFonts w:hint="eastAsia"/>
              </w:rPr>
            </w:pPr>
            <w:r>
              <w:rPr>
                <w:spacing w:val="-1"/>
              </w:rPr>
              <w:t>GB/T19000-2016</w:t>
            </w:r>
          </w:p>
        </w:tc>
        <w:tc>
          <w:tcPr>
            <w:tcW w:w="1558" w:type="dxa"/>
          </w:tcPr>
          <w:p w14:paraId="45DA6D7E" w14:textId="77777777" w:rsidR="00924397" w:rsidRDefault="00924397"/>
        </w:tc>
      </w:tr>
      <w:tr w:rsidR="00924397" w14:paraId="69EF6ACF" w14:textId="77777777">
        <w:trPr>
          <w:trHeight w:val="365"/>
        </w:trPr>
        <w:tc>
          <w:tcPr>
            <w:tcW w:w="1111" w:type="dxa"/>
          </w:tcPr>
          <w:p w14:paraId="17019842" w14:textId="77777777" w:rsidR="00924397" w:rsidRDefault="00000000">
            <w:pPr>
              <w:pStyle w:val="TableText"/>
              <w:spacing w:before="139" w:line="221" w:lineRule="auto"/>
              <w:ind w:left="576"/>
              <w:rPr>
                <w:rFonts w:hint="eastAsia"/>
              </w:rPr>
            </w:pPr>
            <w:r>
              <w:rPr>
                <w:spacing w:val="-5"/>
              </w:rPr>
              <w:t>183.</w:t>
            </w:r>
          </w:p>
        </w:tc>
        <w:tc>
          <w:tcPr>
            <w:tcW w:w="4024" w:type="dxa"/>
          </w:tcPr>
          <w:p w14:paraId="333ACA6F" w14:textId="77777777" w:rsidR="00924397" w:rsidRDefault="00000000">
            <w:pPr>
              <w:pStyle w:val="TableText"/>
              <w:spacing w:before="139" w:line="219" w:lineRule="auto"/>
              <w:ind w:left="109"/>
              <w:rPr>
                <w:rFonts w:hint="eastAsia"/>
                <w:lang w:eastAsia="zh-CN"/>
              </w:rPr>
            </w:pPr>
            <w:r>
              <w:rPr>
                <w:spacing w:val="-1"/>
                <w:lang w:eastAsia="zh-CN"/>
              </w:rPr>
              <w:t>环境管理体系 要求及使用指南</w:t>
            </w:r>
          </w:p>
        </w:tc>
        <w:tc>
          <w:tcPr>
            <w:tcW w:w="1429" w:type="dxa"/>
          </w:tcPr>
          <w:p w14:paraId="7174CF79" w14:textId="77777777" w:rsidR="00924397" w:rsidRDefault="00000000">
            <w:pPr>
              <w:pStyle w:val="TableText"/>
              <w:spacing w:before="139" w:line="221" w:lineRule="auto"/>
              <w:ind w:left="270"/>
              <w:rPr>
                <w:rFonts w:hint="eastAsia"/>
              </w:rPr>
            </w:pPr>
            <w:r>
              <w:rPr>
                <w:spacing w:val="-1"/>
              </w:rPr>
              <w:t>2016-10-13</w:t>
            </w:r>
          </w:p>
        </w:tc>
        <w:tc>
          <w:tcPr>
            <w:tcW w:w="1261" w:type="dxa"/>
          </w:tcPr>
          <w:p w14:paraId="29485C47" w14:textId="77777777" w:rsidR="00924397" w:rsidRDefault="00000000">
            <w:pPr>
              <w:pStyle w:val="TableText"/>
              <w:spacing w:before="139" w:line="221" w:lineRule="auto"/>
              <w:ind w:left="185"/>
              <w:rPr>
                <w:rFonts w:hint="eastAsia"/>
              </w:rPr>
            </w:pPr>
            <w:r>
              <w:rPr>
                <w:spacing w:val="-1"/>
              </w:rPr>
              <w:t>2017-05-01</w:t>
            </w:r>
          </w:p>
        </w:tc>
        <w:tc>
          <w:tcPr>
            <w:tcW w:w="2015" w:type="dxa"/>
          </w:tcPr>
          <w:p w14:paraId="5808EB6E" w14:textId="77777777" w:rsidR="00924397" w:rsidRDefault="00924397"/>
        </w:tc>
        <w:tc>
          <w:tcPr>
            <w:tcW w:w="1757" w:type="dxa"/>
          </w:tcPr>
          <w:p w14:paraId="693CBA6B" w14:textId="77777777" w:rsidR="00924397" w:rsidRDefault="00000000">
            <w:pPr>
              <w:pStyle w:val="TableText"/>
              <w:spacing w:before="139" w:line="220" w:lineRule="auto"/>
              <w:ind w:left="362"/>
              <w:rPr>
                <w:rFonts w:hint="eastAsia"/>
              </w:rPr>
            </w:pPr>
            <w:r>
              <w:rPr>
                <w:spacing w:val="-5"/>
              </w:rPr>
              <w:t>国家质监总局</w:t>
            </w:r>
          </w:p>
        </w:tc>
        <w:tc>
          <w:tcPr>
            <w:tcW w:w="2168" w:type="dxa"/>
          </w:tcPr>
          <w:p w14:paraId="59C88472" w14:textId="77777777" w:rsidR="00924397" w:rsidRDefault="00000000">
            <w:pPr>
              <w:pStyle w:val="TableText"/>
              <w:spacing w:before="139" w:line="221" w:lineRule="auto"/>
              <w:ind w:left="457"/>
              <w:rPr>
                <w:rFonts w:hint="eastAsia"/>
              </w:rPr>
            </w:pPr>
            <w:r>
              <w:rPr>
                <w:spacing w:val="-1"/>
              </w:rPr>
              <w:t>GB/T24001-2016</w:t>
            </w:r>
          </w:p>
        </w:tc>
        <w:tc>
          <w:tcPr>
            <w:tcW w:w="1558" w:type="dxa"/>
          </w:tcPr>
          <w:p w14:paraId="7C8DE0A1" w14:textId="77777777" w:rsidR="00924397" w:rsidRDefault="00924397"/>
        </w:tc>
      </w:tr>
      <w:tr w:rsidR="00924397" w14:paraId="46C83E49" w14:textId="77777777">
        <w:trPr>
          <w:trHeight w:val="369"/>
        </w:trPr>
        <w:tc>
          <w:tcPr>
            <w:tcW w:w="1111" w:type="dxa"/>
          </w:tcPr>
          <w:p w14:paraId="20E17DD0" w14:textId="77777777" w:rsidR="00924397" w:rsidRDefault="00000000">
            <w:pPr>
              <w:pStyle w:val="TableText"/>
              <w:spacing w:before="139" w:line="225" w:lineRule="auto"/>
              <w:ind w:left="576"/>
              <w:rPr>
                <w:rFonts w:hint="eastAsia"/>
              </w:rPr>
            </w:pPr>
            <w:r>
              <w:rPr>
                <w:spacing w:val="-5"/>
              </w:rPr>
              <w:t>184.</w:t>
            </w:r>
          </w:p>
        </w:tc>
        <w:tc>
          <w:tcPr>
            <w:tcW w:w="4024" w:type="dxa"/>
          </w:tcPr>
          <w:p w14:paraId="05A45CA6" w14:textId="77777777" w:rsidR="00924397" w:rsidRDefault="00000000">
            <w:pPr>
              <w:pStyle w:val="TableText"/>
              <w:spacing w:before="139" w:line="219" w:lineRule="auto"/>
              <w:ind w:left="110"/>
              <w:rPr>
                <w:rFonts w:hint="eastAsia"/>
                <w:lang w:eastAsia="zh-CN"/>
              </w:rPr>
            </w:pPr>
            <w:r>
              <w:rPr>
                <w:spacing w:val="-1"/>
                <w:lang w:eastAsia="zh-CN"/>
              </w:rPr>
              <w:t>职业健康安全管理体系 要求及使用指南</w:t>
            </w:r>
          </w:p>
        </w:tc>
        <w:tc>
          <w:tcPr>
            <w:tcW w:w="1429" w:type="dxa"/>
          </w:tcPr>
          <w:p w14:paraId="0D82F5BE" w14:textId="77777777" w:rsidR="00924397" w:rsidRDefault="00000000">
            <w:pPr>
              <w:pStyle w:val="TableText"/>
              <w:spacing w:before="139" w:line="225" w:lineRule="auto"/>
              <w:ind w:left="270"/>
              <w:rPr>
                <w:rFonts w:hint="eastAsia"/>
              </w:rPr>
            </w:pPr>
            <w:r>
              <w:rPr>
                <w:spacing w:val="-1"/>
              </w:rPr>
              <w:t>2020-03-06</w:t>
            </w:r>
          </w:p>
        </w:tc>
        <w:tc>
          <w:tcPr>
            <w:tcW w:w="1261" w:type="dxa"/>
          </w:tcPr>
          <w:p w14:paraId="741A3EA8" w14:textId="77777777" w:rsidR="00924397" w:rsidRDefault="00000000">
            <w:pPr>
              <w:pStyle w:val="TableText"/>
              <w:spacing w:before="139" w:line="225" w:lineRule="auto"/>
              <w:ind w:left="185"/>
              <w:rPr>
                <w:rFonts w:hint="eastAsia"/>
              </w:rPr>
            </w:pPr>
            <w:r>
              <w:rPr>
                <w:spacing w:val="-1"/>
              </w:rPr>
              <w:t>2020-03-06</w:t>
            </w:r>
          </w:p>
        </w:tc>
        <w:tc>
          <w:tcPr>
            <w:tcW w:w="2015" w:type="dxa"/>
          </w:tcPr>
          <w:p w14:paraId="2DE29B8F" w14:textId="77777777" w:rsidR="00924397" w:rsidRDefault="00924397"/>
        </w:tc>
        <w:tc>
          <w:tcPr>
            <w:tcW w:w="1757" w:type="dxa"/>
          </w:tcPr>
          <w:p w14:paraId="69767F69" w14:textId="77777777" w:rsidR="00924397" w:rsidRDefault="00000000">
            <w:pPr>
              <w:pStyle w:val="TableText"/>
              <w:spacing w:before="139" w:line="220" w:lineRule="auto"/>
              <w:ind w:left="362"/>
              <w:rPr>
                <w:rFonts w:hint="eastAsia"/>
              </w:rPr>
            </w:pPr>
            <w:r>
              <w:rPr>
                <w:spacing w:val="-5"/>
              </w:rPr>
              <w:t>国家质监总局</w:t>
            </w:r>
          </w:p>
        </w:tc>
        <w:tc>
          <w:tcPr>
            <w:tcW w:w="2168" w:type="dxa"/>
          </w:tcPr>
          <w:p w14:paraId="0202BD69" w14:textId="77777777" w:rsidR="00924397" w:rsidRDefault="00000000">
            <w:pPr>
              <w:pStyle w:val="TableText"/>
              <w:spacing w:before="139" w:line="224" w:lineRule="auto"/>
              <w:ind w:left="457"/>
              <w:rPr>
                <w:rFonts w:hint="eastAsia"/>
              </w:rPr>
            </w:pPr>
            <w:r>
              <w:rPr>
                <w:spacing w:val="-1"/>
              </w:rPr>
              <w:t>GB/T45001-2020</w:t>
            </w:r>
          </w:p>
        </w:tc>
        <w:tc>
          <w:tcPr>
            <w:tcW w:w="1558" w:type="dxa"/>
          </w:tcPr>
          <w:p w14:paraId="3E290597" w14:textId="77777777" w:rsidR="00924397" w:rsidRDefault="00924397"/>
        </w:tc>
      </w:tr>
    </w:tbl>
    <w:p w14:paraId="0B0A4B7E" w14:textId="77777777" w:rsidR="00924397" w:rsidRDefault="00924397">
      <w:pPr>
        <w:spacing w:line="310" w:lineRule="auto"/>
      </w:pPr>
    </w:p>
    <w:p w14:paraId="24FED380" w14:textId="77777777" w:rsidR="00924397" w:rsidRDefault="00000000">
      <w:pPr>
        <w:spacing w:line="320" w:lineRule="exact"/>
      </w:pPr>
      <w:r>
        <w:rPr>
          <w:position w:val="-6"/>
        </w:rPr>
      </w:r>
      <w:r>
        <w:rPr>
          <w:position w:val="-6"/>
        </w:rPr>
        <w:pict w14:anchorId="5362B914">
          <v:group id="_x0000_s2050" style="width:766pt;height:16pt;mso-position-horizontal-relative:char;mso-position-vertical-relative:line" coordsize="15320,320">
            <v:shape id="_x0000_s2051" style="position:absolute;width:15320;height:320" coordsize="15320,320" o:spt="100" adj="0,,0" path="m,314r15319,m4,r,310m11770,r,310m13754,r,310m15314,r,310e" filled="f" strokeweight=".48pt">
              <v:stroke miterlimit="2" joinstyle="bevel"/>
              <v:formulas/>
              <v:path o:connecttype="segments"/>
            </v:shape>
            <v:shapetype id="_x0000_t202" coordsize="21600,21600" o:spt="202" path="m,l,21600r21600,l21600,xe">
              <v:stroke joinstyle="miter"/>
              <v:path gradientshapeok="t" o:connecttype="rect"/>
            </v:shapetype>
            <v:shape id="_x0000_s2052" type="#_x0000_t202" style="position:absolute;left:-20;top:-20;width:15360;height:360" filled="f" stroked="f">
              <v:textbox inset="0,0,0,0">
                <w:txbxContent>
                  <w:p w14:paraId="1C90D03C" w14:textId="77777777" w:rsidR="00924397" w:rsidRDefault="00000000">
                    <w:pPr>
                      <w:spacing w:before="77" w:line="228" w:lineRule="auto"/>
                      <w:ind w:left="143"/>
                      <w:rPr>
                        <w:rFonts w:ascii="宋体" w:eastAsia="宋体" w:hAnsi="宋体" w:cs="宋体" w:hint="eastAsia"/>
                        <w:sz w:val="19"/>
                        <w:szCs w:val="19"/>
                      </w:rPr>
                    </w:pPr>
                    <w:r>
                      <w:rPr>
                        <w:rFonts w:ascii="宋体" w:eastAsia="宋体" w:hAnsi="宋体" w:cs="宋体"/>
                        <w:b/>
                        <w:bCs/>
                        <w:spacing w:val="7"/>
                        <w:sz w:val="19"/>
                        <w:szCs w:val="19"/>
                      </w:rPr>
                      <w:t>六、其他（通知、细则、办法等）</w:t>
                    </w:r>
                  </w:p>
                </w:txbxContent>
              </v:textbox>
            </v:shape>
            <w10:anchorlock/>
          </v:group>
        </w:pict>
      </w:r>
    </w:p>
    <w:p w14:paraId="5F04AE37" w14:textId="77777777" w:rsidR="00924397" w:rsidRDefault="00924397">
      <w:pPr>
        <w:spacing w:line="320" w:lineRule="exact"/>
        <w:sectPr w:rsidR="00924397">
          <w:headerReference w:type="default" r:id="rId28"/>
          <w:footerReference w:type="default" r:id="rId29"/>
          <w:pgSz w:w="16839" w:h="11906"/>
          <w:pgMar w:top="1091" w:right="755" w:bottom="1631" w:left="726" w:header="1076" w:footer="1417" w:gutter="0"/>
          <w:cols w:space="720"/>
        </w:sectPr>
      </w:pPr>
    </w:p>
    <w:p w14:paraId="519C5037" w14:textId="77777777" w:rsidR="00924397" w:rsidRDefault="00924397">
      <w:pPr>
        <w:spacing w:before="111"/>
      </w:pPr>
    </w:p>
    <w:p w14:paraId="74BE3ED2" w14:textId="77777777" w:rsidR="00924397" w:rsidRDefault="00924397">
      <w:pPr>
        <w:spacing w:before="111"/>
      </w:pPr>
    </w:p>
    <w:tbl>
      <w:tblPr>
        <w:tblStyle w:val="TableNormal"/>
        <w:tblW w:w="153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9"/>
        <w:gridCol w:w="4109"/>
        <w:gridCol w:w="1276"/>
        <w:gridCol w:w="1418"/>
        <w:gridCol w:w="1983"/>
        <w:gridCol w:w="1842"/>
        <w:gridCol w:w="1983"/>
        <w:gridCol w:w="1564"/>
      </w:tblGrid>
      <w:tr w:rsidR="00924397" w14:paraId="37C8592A" w14:textId="77777777">
        <w:trPr>
          <w:trHeight w:val="326"/>
        </w:trPr>
        <w:tc>
          <w:tcPr>
            <w:tcW w:w="1139" w:type="dxa"/>
            <w:tcBorders>
              <w:top w:val="nil"/>
            </w:tcBorders>
          </w:tcPr>
          <w:p w14:paraId="417CED42" w14:textId="77777777" w:rsidR="00924397" w:rsidRDefault="00000000">
            <w:pPr>
              <w:pStyle w:val="TableText"/>
              <w:spacing w:before="77" w:line="241" w:lineRule="auto"/>
              <w:ind w:left="541"/>
              <w:rPr>
                <w:rFonts w:hint="eastAsia"/>
              </w:rPr>
            </w:pPr>
            <w:r>
              <w:t>1</w:t>
            </w:r>
          </w:p>
        </w:tc>
        <w:tc>
          <w:tcPr>
            <w:tcW w:w="4109" w:type="dxa"/>
            <w:tcBorders>
              <w:top w:val="nil"/>
            </w:tcBorders>
          </w:tcPr>
          <w:p w14:paraId="70A6D743" w14:textId="77777777" w:rsidR="00924397" w:rsidRDefault="00000000">
            <w:pPr>
              <w:pStyle w:val="TableText"/>
              <w:spacing w:before="77" w:line="219" w:lineRule="auto"/>
              <w:ind w:left="127"/>
              <w:rPr>
                <w:rFonts w:hint="eastAsia"/>
                <w:lang w:eastAsia="zh-CN"/>
              </w:rPr>
            </w:pPr>
            <w:r>
              <w:rPr>
                <w:spacing w:val="-2"/>
                <w:lang w:eastAsia="zh-CN"/>
              </w:rPr>
              <w:t>国家突发公共卫生事件应急预案</w:t>
            </w:r>
          </w:p>
        </w:tc>
        <w:tc>
          <w:tcPr>
            <w:tcW w:w="1276" w:type="dxa"/>
            <w:tcBorders>
              <w:top w:val="nil"/>
            </w:tcBorders>
          </w:tcPr>
          <w:p w14:paraId="4B9D20D2" w14:textId="77777777" w:rsidR="00924397" w:rsidRDefault="00000000">
            <w:pPr>
              <w:pStyle w:val="TableText"/>
              <w:spacing w:before="77" w:line="224" w:lineRule="auto"/>
              <w:ind w:left="238"/>
              <w:rPr>
                <w:rFonts w:hint="eastAsia"/>
              </w:rPr>
            </w:pPr>
            <w:r>
              <w:rPr>
                <w:spacing w:val="-1"/>
              </w:rPr>
              <w:t>2006/2/26</w:t>
            </w:r>
          </w:p>
        </w:tc>
        <w:tc>
          <w:tcPr>
            <w:tcW w:w="1418" w:type="dxa"/>
            <w:tcBorders>
              <w:top w:val="nil"/>
            </w:tcBorders>
          </w:tcPr>
          <w:p w14:paraId="6600FF50" w14:textId="77777777" w:rsidR="00924397" w:rsidRDefault="00924397"/>
        </w:tc>
        <w:tc>
          <w:tcPr>
            <w:tcW w:w="1983" w:type="dxa"/>
            <w:tcBorders>
              <w:top w:val="nil"/>
            </w:tcBorders>
          </w:tcPr>
          <w:p w14:paraId="4F4F96E6" w14:textId="77777777" w:rsidR="00924397" w:rsidRDefault="00924397"/>
        </w:tc>
        <w:tc>
          <w:tcPr>
            <w:tcW w:w="1842" w:type="dxa"/>
            <w:tcBorders>
              <w:top w:val="nil"/>
            </w:tcBorders>
          </w:tcPr>
          <w:p w14:paraId="3B5CD28B" w14:textId="77777777" w:rsidR="00924397" w:rsidRDefault="00000000">
            <w:pPr>
              <w:pStyle w:val="TableText"/>
              <w:spacing w:before="77" w:line="219" w:lineRule="auto"/>
              <w:ind w:left="130"/>
              <w:rPr>
                <w:rFonts w:hint="eastAsia"/>
              </w:rPr>
            </w:pPr>
            <w:r>
              <w:rPr>
                <w:spacing w:val="-9"/>
              </w:rPr>
              <w:t>国务院</w:t>
            </w:r>
          </w:p>
        </w:tc>
        <w:tc>
          <w:tcPr>
            <w:tcW w:w="1983" w:type="dxa"/>
            <w:tcBorders>
              <w:top w:val="nil"/>
            </w:tcBorders>
          </w:tcPr>
          <w:p w14:paraId="7305E1EE" w14:textId="77777777" w:rsidR="00924397" w:rsidRDefault="00924397"/>
        </w:tc>
        <w:tc>
          <w:tcPr>
            <w:tcW w:w="1564" w:type="dxa"/>
            <w:tcBorders>
              <w:top w:val="nil"/>
            </w:tcBorders>
          </w:tcPr>
          <w:p w14:paraId="43B95395" w14:textId="77777777" w:rsidR="00924397" w:rsidRDefault="00924397"/>
        </w:tc>
      </w:tr>
      <w:tr w:rsidR="00924397" w14:paraId="4E1FCC64" w14:textId="77777777">
        <w:trPr>
          <w:trHeight w:val="317"/>
        </w:trPr>
        <w:tc>
          <w:tcPr>
            <w:tcW w:w="1139" w:type="dxa"/>
          </w:tcPr>
          <w:p w14:paraId="1C117887" w14:textId="77777777" w:rsidR="00924397" w:rsidRDefault="00000000">
            <w:pPr>
              <w:pStyle w:val="TableText"/>
              <w:spacing w:before="67" w:line="241" w:lineRule="auto"/>
              <w:ind w:left="530"/>
              <w:rPr>
                <w:rFonts w:hint="eastAsia"/>
              </w:rPr>
            </w:pPr>
            <w:r>
              <w:t>2</w:t>
            </w:r>
          </w:p>
        </w:tc>
        <w:tc>
          <w:tcPr>
            <w:tcW w:w="4109" w:type="dxa"/>
          </w:tcPr>
          <w:p w14:paraId="65498578" w14:textId="77777777" w:rsidR="00924397" w:rsidRDefault="00000000">
            <w:pPr>
              <w:pStyle w:val="TableText"/>
              <w:spacing w:before="68" w:line="219" w:lineRule="auto"/>
              <w:ind w:left="127"/>
              <w:rPr>
                <w:rFonts w:hint="eastAsia"/>
                <w:lang w:eastAsia="zh-CN"/>
              </w:rPr>
            </w:pPr>
            <w:hyperlink r:id="rId30" w:history="1">
              <w:r>
                <w:rPr>
                  <w:spacing w:val="-3"/>
                  <w:lang w:eastAsia="zh-CN"/>
                </w:rPr>
                <w:t>国家突发环境事件应急预案</w:t>
              </w:r>
            </w:hyperlink>
          </w:p>
        </w:tc>
        <w:tc>
          <w:tcPr>
            <w:tcW w:w="1276" w:type="dxa"/>
          </w:tcPr>
          <w:p w14:paraId="50922FCC" w14:textId="77777777" w:rsidR="00924397" w:rsidRDefault="00000000">
            <w:pPr>
              <w:pStyle w:val="TableText"/>
              <w:spacing w:before="68" w:line="224" w:lineRule="auto"/>
              <w:ind w:left="284"/>
              <w:rPr>
                <w:rFonts w:hint="eastAsia"/>
              </w:rPr>
            </w:pPr>
            <w:r>
              <w:rPr>
                <w:spacing w:val="-2"/>
              </w:rPr>
              <w:t>2015/2/3</w:t>
            </w:r>
          </w:p>
        </w:tc>
        <w:tc>
          <w:tcPr>
            <w:tcW w:w="1418" w:type="dxa"/>
          </w:tcPr>
          <w:p w14:paraId="134091D5" w14:textId="77777777" w:rsidR="00924397" w:rsidRDefault="00000000">
            <w:pPr>
              <w:pStyle w:val="TableText"/>
              <w:spacing w:before="68" w:line="224" w:lineRule="auto"/>
              <w:ind w:left="354"/>
              <w:rPr>
                <w:rFonts w:hint="eastAsia"/>
              </w:rPr>
            </w:pPr>
            <w:r>
              <w:rPr>
                <w:spacing w:val="-2"/>
              </w:rPr>
              <w:t>2015/2/3</w:t>
            </w:r>
          </w:p>
        </w:tc>
        <w:tc>
          <w:tcPr>
            <w:tcW w:w="1983" w:type="dxa"/>
          </w:tcPr>
          <w:p w14:paraId="2F27615C" w14:textId="77777777" w:rsidR="00924397" w:rsidRDefault="00924397"/>
        </w:tc>
        <w:tc>
          <w:tcPr>
            <w:tcW w:w="1842" w:type="dxa"/>
          </w:tcPr>
          <w:p w14:paraId="14CEDD1E" w14:textId="77777777" w:rsidR="00924397" w:rsidRDefault="00000000">
            <w:pPr>
              <w:pStyle w:val="TableText"/>
              <w:spacing w:before="68" w:line="219" w:lineRule="auto"/>
              <w:ind w:left="130"/>
              <w:rPr>
                <w:rFonts w:hint="eastAsia"/>
              </w:rPr>
            </w:pPr>
            <w:r>
              <w:rPr>
                <w:spacing w:val="-9"/>
              </w:rPr>
              <w:t>国务院</w:t>
            </w:r>
          </w:p>
        </w:tc>
        <w:tc>
          <w:tcPr>
            <w:tcW w:w="1983" w:type="dxa"/>
          </w:tcPr>
          <w:p w14:paraId="5F058171" w14:textId="77777777" w:rsidR="00924397" w:rsidRDefault="00924397"/>
        </w:tc>
        <w:tc>
          <w:tcPr>
            <w:tcW w:w="1564" w:type="dxa"/>
          </w:tcPr>
          <w:p w14:paraId="7143B912" w14:textId="77777777" w:rsidR="00924397" w:rsidRDefault="00924397"/>
        </w:tc>
      </w:tr>
      <w:tr w:rsidR="00924397" w14:paraId="6A98DEB8" w14:textId="77777777">
        <w:trPr>
          <w:trHeight w:val="317"/>
        </w:trPr>
        <w:tc>
          <w:tcPr>
            <w:tcW w:w="1139" w:type="dxa"/>
          </w:tcPr>
          <w:p w14:paraId="34F1050D" w14:textId="77777777" w:rsidR="00924397" w:rsidRDefault="00000000">
            <w:pPr>
              <w:pStyle w:val="TableText"/>
              <w:spacing w:before="67"/>
              <w:ind w:left="532"/>
              <w:rPr>
                <w:rFonts w:hint="eastAsia"/>
              </w:rPr>
            </w:pPr>
            <w:r>
              <w:t>3</w:t>
            </w:r>
          </w:p>
        </w:tc>
        <w:tc>
          <w:tcPr>
            <w:tcW w:w="4109" w:type="dxa"/>
          </w:tcPr>
          <w:p w14:paraId="1D5B8CB5" w14:textId="77777777" w:rsidR="00924397" w:rsidRDefault="00000000">
            <w:pPr>
              <w:pStyle w:val="TableText"/>
              <w:spacing w:before="67" w:line="219" w:lineRule="auto"/>
              <w:ind w:left="127"/>
              <w:rPr>
                <w:rFonts w:hint="eastAsia"/>
                <w:lang w:eastAsia="zh-CN"/>
              </w:rPr>
            </w:pPr>
            <w:hyperlink r:id="rId31" w:history="1">
              <w:r>
                <w:rPr>
                  <w:spacing w:val="-2"/>
                  <w:lang w:eastAsia="zh-CN"/>
                </w:rPr>
                <w:t>国家突发公共事件总体应急预案</w:t>
              </w:r>
            </w:hyperlink>
          </w:p>
        </w:tc>
        <w:tc>
          <w:tcPr>
            <w:tcW w:w="1276" w:type="dxa"/>
          </w:tcPr>
          <w:p w14:paraId="5C31AC15" w14:textId="77777777" w:rsidR="00924397" w:rsidRDefault="00000000">
            <w:pPr>
              <w:pStyle w:val="TableText"/>
              <w:spacing w:before="67" w:line="224" w:lineRule="auto"/>
              <w:ind w:left="284"/>
              <w:rPr>
                <w:rFonts w:hint="eastAsia"/>
              </w:rPr>
            </w:pPr>
            <w:r>
              <w:rPr>
                <w:spacing w:val="-2"/>
              </w:rPr>
              <w:t>2006/1/8</w:t>
            </w:r>
          </w:p>
        </w:tc>
        <w:tc>
          <w:tcPr>
            <w:tcW w:w="1418" w:type="dxa"/>
          </w:tcPr>
          <w:p w14:paraId="78A38189" w14:textId="77777777" w:rsidR="00924397" w:rsidRDefault="00924397"/>
        </w:tc>
        <w:tc>
          <w:tcPr>
            <w:tcW w:w="1983" w:type="dxa"/>
          </w:tcPr>
          <w:p w14:paraId="33AD51CB" w14:textId="77777777" w:rsidR="00924397" w:rsidRDefault="00924397"/>
        </w:tc>
        <w:tc>
          <w:tcPr>
            <w:tcW w:w="1842" w:type="dxa"/>
          </w:tcPr>
          <w:p w14:paraId="1B279750" w14:textId="77777777" w:rsidR="00924397" w:rsidRDefault="00000000">
            <w:pPr>
              <w:pStyle w:val="TableText"/>
              <w:spacing w:before="67" w:line="219" w:lineRule="auto"/>
              <w:ind w:left="130"/>
              <w:rPr>
                <w:rFonts w:hint="eastAsia"/>
              </w:rPr>
            </w:pPr>
            <w:r>
              <w:rPr>
                <w:spacing w:val="-9"/>
              </w:rPr>
              <w:t>国务院</w:t>
            </w:r>
          </w:p>
        </w:tc>
        <w:tc>
          <w:tcPr>
            <w:tcW w:w="1983" w:type="dxa"/>
          </w:tcPr>
          <w:p w14:paraId="58E4A53D" w14:textId="77777777" w:rsidR="00924397" w:rsidRDefault="00924397"/>
        </w:tc>
        <w:tc>
          <w:tcPr>
            <w:tcW w:w="1564" w:type="dxa"/>
          </w:tcPr>
          <w:p w14:paraId="56A3F272" w14:textId="77777777" w:rsidR="00924397" w:rsidRDefault="00924397"/>
        </w:tc>
      </w:tr>
      <w:tr w:rsidR="00924397" w14:paraId="7843A052" w14:textId="77777777">
        <w:trPr>
          <w:trHeight w:val="628"/>
        </w:trPr>
        <w:tc>
          <w:tcPr>
            <w:tcW w:w="1139" w:type="dxa"/>
          </w:tcPr>
          <w:p w14:paraId="05A53AD9" w14:textId="77777777" w:rsidR="00924397" w:rsidRDefault="00000000">
            <w:pPr>
              <w:pStyle w:val="TableText"/>
              <w:spacing w:before="223" w:line="241" w:lineRule="auto"/>
              <w:ind w:left="527"/>
              <w:rPr>
                <w:rFonts w:hint="eastAsia"/>
              </w:rPr>
            </w:pPr>
            <w:r>
              <w:t>4</w:t>
            </w:r>
          </w:p>
        </w:tc>
        <w:tc>
          <w:tcPr>
            <w:tcW w:w="4109" w:type="dxa"/>
          </w:tcPr>
          <w:p w14:paraId="2ECF4FEE" w14:textId="77777777" w:rsidR="00924397" w:rsidRDefault="00000000">
            <w:pPr>
              <w:pStyle w:val="TableText"/>
              <w:spacing w:before="223" w:line="219" w:lineRule="auto"/>
              <w:ind w:left="115"/>
              <w:rPr>
                <w:rFonts w:hint="eastAsia"/>
                <w:lang w:eastAsia="zh-CN"/>
              </w:rPr>
            </w:pPr>
            <w:r>
              <w:rPr>
                <w:spacing w:val="-2"/>
                <w:lang w:eastAsia="zh-CN"/>
              </w:rPr>
              <w:t>突发环境事件应急管理办法</w:t>
            </w:r>
          </w:p>
        </w:tc>
        <w:tc>
          <w:tcPr>
            <w:tcW w:w="1276" w:type="dxa"/>
          </w:tcPr>
          <w:p w14:paraId="623A20AB" w14:textId="77777777" w:rsidR="00924397" w:rsidRDefault="00000000">
            <w:pPr>
              <w:pStyle w:val="TableText"/>
              <w:spacing w:before="223" w:line="224" w:lineRule="auto"/>
              <w:ind w:left="238"/>
              <w:rPr>
                <w:rFonts w:hint="eastAsia"/>
              </w:rPr>
            </w:pPr>
            <w:r>
              <w:rPr>
                <w:spacing w:val="-1"/>
              </w:rPr>
              <w:t>2015/4/16</w:t>
            </w:r>
          </w:p>
        </w:tc>
        <w:tc>
          <w:tcPr>
            <w:tcW w:w="1418" w:type="dxa"/>
          </w:tcPr>
          <w:p w14:paraId="6B043DB3" w14:textId="77777777" w:rsidR="00924397" w:rsidRDefault="00000000">
            <w:pPr>
              <w:pStyle w:val="TableText"/>
              <w:spacing w:before="223" w:line="224" w:lineRule="auto"/>
              <w:ind w:left="354"/>
              <w:rPr>
                <w:rFonts w:hint="eastAsia"/>
              </w:rPr>
            </w:pPr>
            <w:r>
              <w:rPr>
                <w:spacing w:val="-2"/>
              </w:rPr>
              <w:t>2015/6/5</w:t>
            </w:r>
          </w:p>
        </w:tc>
        <w:tc>
          <w:tcPr>
            <w:tcW w:w="1983" w:type="dxa"/>
          </w:tcPr>
          <w:p w14:paraId="1CBFE65A" w14:textId="77777777" w:rsidR="00924397" w:rsidRDefault="00924397"/>
        </w:tc>
        <w:tc>
          <w:tcPr>
            <w:tcW w:w="1842" w:type="dxa"/>
          </w:tcPr>
          <w:p w14:paraId="08F4DAF2" w14:textId="77777777" w:rsidR="00924397" w:rsidRDefault="00000000">
            <w:pPr>
              <w:pStyle w:val="TableText"/>
              <w:spacing w:before="68" w:line="282" w:lineRule="auto"/>
              <w:ind w:left="116" w:right="247" w:hanging="4"/>
              <w:rPr>
                <w:rFonts w:hint="eastAsia"/>
              </w:rPr>
            </w:pPr>
            <w:r>
              <w:rPr>
                <w:spacing w:val="-3"/>
              </w:rPr>
              <w:t>环境保护部令第</w:t>
            </w:r>
            <w:r>
              <w:rPr>
                <w:spacing w:val="-27"/>
              </w:rPr>
              <w:t xml:space="preserve"> </w:t>
            </w:r>
            <w:r>
              <w:rPr>
                <w:spacing w:val="-3"/>
              </w:rPr>
              <w:t>34</w:t>
            </w:r>
            <w:r>
              <w:t>号</w:t>
            </w:r>
          </w:p>
        </w:tc>
        <w:tc>
          <w:tcPr>
            <w:tcW w:w="1983" w:type="dxa"/>
          </w:tcPr>
          <w:p w14:paraId="34803DFF" w14:textId="77777777" w:rsidR="00924397" w:rsidRDefault="00924397"/>
        </w:tc>
        <w:tc>
          <w:tcPr>
            <w:tcW w:w="1564" w:type="dxa"/>
          </w:tcPr>
          <w:p w14:paraId="36D72F70" w14:textId="77777777" w:rsidR="00924397" w:rsidRDefault="00924397"/>
        </w:tc>
      </w:tr>
      <w:tr w:rsidR="00924397" w14:paraId="53E447CA" w14:textId="77777777">
        <w:trPr>
          <w:trHeight w:val="317"/>
        </w:trPr>
        <w:tc>
          <w:tcPr>
            <w:tcW w:w="1139" w:type="dxa"/>
          </w:tcPr>
          <w:p w14:paraId="556A5250" w14:textId="77777777" w:rsidR="00924397" w:rsidRDefault="00000000">
            <w:pPr>
              <w:pStyle w:val="TableText"/>
              <w:spacing w:before="67"/>
              <w:ind w:left="532"/>
              <w:rPr>
                <w:rFonts w:hint="eastAsia"/>
              </w:rPr>
            </w:pPr>
            <w:r>
              <w:t>5</w:t>
            </w:r>
          </w:p>
        </w:tc>
        <w:tc>
          <w:tcPr>
            <w:tcW w:w="4109" w:type="dxa"/>
          </w:tcPr>
          <w:p w14:paraId="6AE4AFE3" w14:textId="77777777" w:rsidR="00924397" w:rsidRDefault="00000000">
            <w:pPr>
              <w:pStyle w:val="TableText"/>
              <w:spacing w:before="68" w:line="219" w:lineRule="auto"/>
              <w:ind w:left="112"/>
              <w:rPr>
                <w:rFonts w:hint="eastAsia"/>
                <w:lang w:eastAsia="zh-CN"/>
              </w:rPr>
            </w:pPr>
            <w:r>
              <w:rPr>
                <w:spacing w:val="-1"/>
                <w:lang w:eastAsia="zh-CN"/>
              </w:rPr>
              <w:t>企业事业单位环境信息公开办法</w:t>
            </w:r>
          </w:p>
        </w:tc>
        <w:tc>
          <w:tcPr>
            <w:tcW w:w="1276" w:type="dxa"/>
          </w:tcPr>
          <w:p w14:paraId="623C75B9" w14:textId="77777777" w:rsidR="00924397" w:rsidRDefault="00000000">
            <w:pPr>
              <w:pStyle w:val="TableText"/>
              <w:spacing w:before="68" w:line="224" w:lineRule="auto"/>
              <w:ind w:left="125"/>
              <w:rPr>
                <w:rFonts w:hint="eastAsia"/>
              </w:rPr>
            </w:pPr>
            <w:r>
              <w:rPr>
                <w:spacing w:val="-2"/>
              </w:rPr>
              <w:t>12/19/2014</w:t>
            </w:r>
          </w:p>
        </w:tc>
        <w:tc>
          <w:tcPr>
            <w:tcW w:w="1418" w:type="dxa"/>
          </w:tcPr>
          <w:p w14:paraId="447D2787" w14:textId="77777777" w:rsidR="00924397" w:rsidRDefault="00000000">
            <w:pPr>
              <w:pStyle w:val="TableText"/>
              <w:spacing w:before="68" w:line="224" w:lineRule="auto"/>
              <w:ind w:left="114"/>
              <w:rPr>
                <w:rFonts w:hint="eastAsia"/>
              </w:rPr>
            </w:pPr>
            <w:r>
              <w:rPr>
                <w:spacing w:val="-2"/>
              </w:rPr>
              <w:t>2015/1/1</w:t>
            </w:r>
          </w:p>
        </w:tc>
        <w:tc>
          <w:tcPr>
            <w:tcW w:w="1983" w:type="dxa"/>
          </w:tcPr>
          <w:p w14:paraId="10624069" w14:textId="77777777" w:rsidR="00924397" w:rsidRDefault="00924397"/>
        </w:tc>
        <w:tc>
          <w:tcPr>
            <w:tcW w:w="1842" w:type="dxa"/>
          </w:tcPr>
          <w:p w14:paraId="244DB1DF" w14:textId="77777777" w:rsidR="00924397" w:rsidRDefault="00000000">
            <w:pPr>
              <w:pStyle w:val="TableText"/>
              <w:spacing w:before="67" w:line="219" w:lineRule="auto"/>
              <w:ind w:left="112"/>
              <w:rPr>
                <w:rFonts w:hint="eastAsia"/>
              </w:rPr>
            </w:pPr>
            <w:r>
              <w:rPr>
                <w:spacing w:val="-2"/>
              </w:rPr>
              <w:t>环保部令 第</w:t>
            </w:r>
            <w:r>
              <w:rPr>
                <w:spacing w:val="-35"/>
              </w:rPr>
              <w:t xml:space="preserve"> </w:t>
            </w:r>
            <w:r>
              <w:rPr>
                <w:spacing w:val="-2"/>
              </w:rPr>
              <w:t>31</w:t>
            </w:r>
            <w:r>
              <w:rPr>
                <w:spacing w:val="-34"/>
              </w:rPr>
              <w:t xml:space="preserve"> </w:t>
            </w:r>
            <w:r>
              <w:rPr>
                <w:spacing w:val="-2"/>
              </w:rPr>
              <w:t>号</w:t>
            </w:r>
          </w:p>
        </w:tc>
        <w:tc>
          <w:tcPr>
            <w:tcW w:w="1983" w:type="dxa"/>
          </w:tcPr>
          <w:p w14:paraId="53AD748E" w14:textId="77777777" w:rsidR="00924397" w:rsidRDefault="00924397"/>
        </w:tc>
        <w:tc>
          <w:tcPr>
            <w:tcW w:w="1564" w:type="dxa"/>
          </w:tcPr>
          <w:p w14:paraId="405D3C6F" w14:textId="77777777" w:rsidR="00924397" w:rsidRDefault="00924397"/>
        </w:tc>
      </w:tr>
      <w:tr w:rsidR="00924397" w14:paraId="0F7182CF" w14:textId="77777777">
        <w:trPr>
          <w:trHeight w:val="485"/>
        </w:trPr>
        <w:tc>
          <w:tcPr>
            <w:tcW w:w="1139" w:type="dxa"/>
          </w:tcPr>
          <w:p w14:paraId="77A2E593" w14:textId="77777777" w:rsidR="00924397" w:rsidRDefault="00000000">
            <w:pPr>
              <w:pStyle w:val="TableText"/>
              <w:spacing w:before="150"/>
              <w:ind w:left="530"/>
              <w:rPr>
                <w:rFonts w:hint="eastAsia"/>
              </w:rPr>
            </w:pPr>
            <w:r>
              <w:t>6</w:t>
            </w:r>
          </w:p>
        </w:tc>
        <w:tc>
          <w:tcPr>
            <w:tcW w:w="4109" w:type="dxa"/>
          </w:tcPr>
          <w:p w14:paraId="3F4E2666" w14:textId="77777777" w:rsidR="00924397" w:rsidRDefault="00000000">
            <w:pPr>
              <w:pStyle w:val="TableText"/>
              <w:spacing w:before="151" w:line="218" w:lineRule="auto"/>
              <w:ind w:left="112"/>
              <w:rPr>
                <w:rFonts w:hint="eastAsia"/>
                <w:lang w:eastAsia="zh-CN"/>
              </w:rPr>
            </w:pPr>
            <w:r>
              <w:rPr>
                <w:spacing w:val="-1"/>
                <w:lang w:eastAsia="zh-CN"/>
              </w:rPr>
              <w:t>关于执行大气污染物特别排放限值的公告</w:t>
            </w:r>
          </w:p>
        </w:tc>
        <w:tc>
          <w:tcPr>
            <w:tcW w:w="1276" w:type="dxa"/>
          </w:tcPr>
          <w:p w14:paraId="3423E368" w14:textId="77777777" w:rsidR="00924397" w:rsidRDefault="00000000">
            <w:pPr>
              <w:pStyle w:val="TableText"/>
              <w:spacing w:before="151" w:line="224" w:lineRule="auto"/>
              <w:ind w:left="238"/>
              <w:rPr>
                <w:rFonts w:hint="eastAsia"/>
              </w:rPr>
            </w:pPr>
            <w:r>
              <w:rPr>
                <w:spacing w:val="-1"/>
              </w:rPr>
              <w:t>2013/2/27</w:t>
            </w:r>
          </w:p>
        </w:tc>
        <w:tc>
          <w:tcPr>
            <w:tcW w:w="1418" w:type="dxa"/>
          </w:tcPr>
          <w:p w14:paraId="5FD7EA24" w14:textId="77777777" w:rsidR="00924397" w:rsidRDefault="00924397"/>
        </w:tc>
        <w:tc>
          <w:tcPr>
            <w:tcW w:w="1983" w:type="dxa"/>
          </w:tcPr>
          <w:p w14:paraId="793E4D5A" w14:textId="77777777" w:rsidR="00924397" w:rsidRDefault="00924397"/>
        </w:tc>
        <w:tc>
          <w:tcPr>
            <w:tcW w:w="1842" w:type="dxa"/>
          </w:tcPr>
          <w:p w14:paraId="662A7393" w14:textId="77777777" w:rsidR="00924397" w:rsidRDefault="00000000">
            <w:pPr>
              <w:pStyle w:val="TableText"/>
              <w:spacing w:before="151" w:line="219" w:lineRule="auto"/>
              <w:ind w:left="112"/>
              <w:rPr>
                <w:rFonts w:hint="eastAsia"/>
              </w:rPr>
            </w:pPr>
            <w:r>
              <w:rPr>
                <w:spacing w:val="-3"/>
              </w:rPr>
              <w:t>环保部</w:t>
            </w:r>
          </w:p>
        </w:tc>
        <w:tc>
          <w:tcPr>
            <w:tcW w:w="1983" w:type="dxa"/>
          </w:tcPr>
          <w:p w14:paraId="05A0AE3D" w14:textId="77777777" w:rsidR="00924397" w:rsidRDefault="00924397"/>
        </w:tc>
        <w:tc>
          <w:tcPr>
            <w:tcW w:w="1564" w:type="dxa"/>
          </w:tcPr>
          <w:p w14:paraId="004919DA" w14:textId="77777777" w:rsidR="00924397" w:rsidRDefault="00924397"/>
        </w:tc>
      </w:tr>
      <w:tr w:rsidR="00924397" w14:paraId="111C9E6E" w14:textId="77777777">
        <w:trPr>
          <w:trHeight w:val="317"/>
        </w:trPr>
        <w:tc>
          <w:tcPr>
            <w:tcW w:w="1139" w:type="dxa"/>
          </w:tcPr>
          <w:p w14:paraId="10B40509" w14:textId="77777777" w:rsidR="00924397" w:rsidRDefault="00000000">
            <w:pPr>
              <w:pStyle w:val="TableText"/>
              <w:spacing w:before="68"/>
              <w:ind w:left="532"/>
              <w:rPr>
                <w:rFonts w:hint="eastAsia"/>
              </w:rPr>
            </w:pPr>
            <w:r>
              <w:t>7</w:t>
            </w:r>
          </w:p>
        </w:tc>
        <w:tc>
          <w:tcPr>
            <w:tcW w:w="4109" w:type="dxa"/>
          </w:tcPr>
          <w:p w14:paraId="6531F733" w14:textId="77777777" w:rsidR="00924397" w:rsidRDefault="00000000">
            <w:pPr>
              <w:pStyle w:val="TableText"/>
              <w:spacing w:before="69" w:line="219" w:lineRule="auto"/>
              <w:ind w:left="111"/>
              <w:rPr>
                <w:rFonts w:hint="eastAsia"/>
                <w:lang w:eastAsia="zh-CN"/>
              </w:rPr>
            </w:pPr>
            <w:r>
              <w:rPr>
                <w:spacing w:val="-1"/>
                <w:lang w:eastAsia="zh-CN"/>
              </w:rPr>
              <w:t>危险化学品登记管理办法</w:t>
            </w:r>
          </w:p>
        </w:tc>
        <w:tc>
          <w:tcPr>
            <w:tcW w:w="1276" w:type="dxa"/>
          </w:tcPr>
          <w:p w14:paraId="48E5561F" w14:textId="77777777" w:rsidR="00924397" w:rsidRDefault="00000000">
            <w:pPr>
              <w:pStyle w:val="TableText"/>
              <w:spacing w:before="69" w:line="224" w:lineRule="auto"/>
              <w:ind w:left="284"/>
              <w:rPr>
                <w:rFonts w:hint="eastAsia"/>
              </w:rPr>
            </w:pPr>
            <w:r>
              <w:rPr>
                <w:spacing w:val="-2"/>
              </w:rPr>
              <w:t>2012/7/1</w:t>
            </w:r>
          </w:p>
        </w:tc>
        <w:tc>
          <w:tcPr>
            <w:tcW w:w="1418" w:type="dxa"/>
          </w:tcPr>
          <w:p w14:paraId="2125B336" w14:textId="77777777" w:rsidR="00924397" w:rsidRDefault="00000000">
            <w:pPr>
              <w:pStyle w:val="TableText"/>
              <w:spacing w:before="69" w:line="224" w:lineRule="auto"/>
              <w:ind w:left="354"/>
              <w:rPr>
                <w:rFonts w:hint="eastAsia"/>
              </w:rPr>
            </w:pPr>
            <w:r>
              <w:rPr>
                <w:spacing w:val="-2"/>
              </w:rPr>
              <w:t>2012/8/1</w:t>
            </w:r>
          </w:p>
        </w:tc>
        <w:tc>
          <w:tcPr>
            <w:tcW w:w="1983" w:type="dxa"/>
          </w:tcPr>
          <w:p w14:paraId="3E58F130" w14:textId="77777777" w:rsidR="00924397" w:rsidRDefault="00924397"/>
        </w:tc>
        <w:tc>
          <w:tcPr>
            <w:tcW w:w="1842" w:type="dxa"/>
          </w:tcPr>
          <w:p w14:paraId="75299EB8" w14:textId="77777777" w:rsidR="00924397" w:rsidRDefault="00000000">
            <w:pPr>
              <w:pStyle w:val="TableText"/>
              <w:spacing w:before="69" w:line="219" w:lineRule="auto"/>
              <w:ind w:left="130"/>
              <w:rPr>
                <w:rFonts w:hint="eastAsia"/>
              </w:rPr>
            </w:pPr>
            <w:r>
              <w:rPr>
                <w:spacing w:val="-4"/>
              </w:rPr>
              <w:t>国家安监局令</w:t>
            </w:r>
            <w:r>
              <w:rPr>
                <w:spacing w:val="-33"/>
              </w:rPr>
              <w:t xml:space="preserve"> </w:t>
            </w:r>
            <w:r>
              <w:rPr>
                <w:spacing w:val="-4"/>
              </w:rPr>
              <w:t>53</w:t>
            </w:r>
            <w:r>
              <w:rPr>
                <w:spacing w:val="-35"/>
              </w:rPr>
              <w:t xml:space="preserve"> </w:t>
            </w:r>
            <w:r>
              <w:rPr>
                <w:spacing w:val="-4"/>
              </w:rPr>
              <w:t>号</w:t>
            </w:r>
          </w:p>
        </w:tc>
        <w:tc>
          <w:tcPr>
            <w:tcW w:w="1983" w:type="dxa"/>
          </w:tcPr>
          <w:p w14:paraId="58BAE257" w14:textId="77777777" w:rsidR="00924397" w:rsidRDefault="00924397"/>
        </w:tc>
        <w:tc>
          <w:tcPr>
            <w:tcW w:w="1564" w:type="dxa"/>
          </w:tcPr>
          <w:p w14:paraId="148A1A38" w14:textId="77777777" w:rsidR="00924397" w:rsidRDefault="00924397"/>
        </w:tc>
      </w:tr>
      <w:tr w:rsidR="00924397" w14:paraId="75537978" w14:textId="77777777">
        <w:trPr>
          <w:trHeight w:val="317"/>
        </w:trPr>
        <w:tc>
          <w:tcPr>
            <w:tcW w:w="1139" w:type="dxa"/>
          </w:tcPr>
          <w:p w14:paraId="11F68B66" w14:textId="77777777" w:rsidR="00924397" w:rsidRDefault="00000000">
            <w:pPr>
              <w:pStyle w:val="TableText"/>
              <w:spacing w:before="68"/>
              <w:ind w:left="529"/>
              <w:rPr>
                <w:rFonts w:hint="eastAsia"/>
              </w:rPr>
            </w:pPr>
            <w:r>
              <w:t>8</w:t>
            </w:r>
          </w:p>
        </w:tc>
        <w:tc>
          <w:tcPr>
            <w:tcW w:w="4109" w:type="dxa"/>
          </w:tcPr>
          <w:p w14:paraId="3A4E8CB1" w14:textId="77777777" w:rsidR="00924397" w:rsidRDefault="00000000">
            <w:pPr>
              <w:pStyle w:val="TableText"/>
              <w:spacing w:before="69" w:line="219" w:lineRule="auto"/>
              <w:ind w:left="111"/>
              <w:rPr>
                <w:rFonts w:hint="eastAsia"/>
                <w:lang w:eastAsia="zh-CN"/>
              </w:rPr>
            </w:pPr>
            <w:r>
              <w:rPr>
                <w:spacing w:val="-1"/>
                <w:lang w:eastAsia="zh-CN"/>
              </w:rPr>
              <w:t>污染源自动监控设施现场监督检查办法</w:t>
            </w:r>
          </w:p>
        </w:tc>
        <w:tc>
          <w:tcPr>
            <w:tcW w:w="1276" w:type="dxa"/>
          </w:tcPr>
          <w:p w14:paraId="72782476" w14:textId="77777777" w:rsidR="00924397" w:rsidRDefault="00000000">
            <w:pPr>
              <w:pStyle w:val="TableText"/>
              <w:spacing w:before="69" w:line="224" w:lineRule="auto"/>
              <w:ind w:left="284"/>
              <w:rPr>
                <w:rFonts w:hint="eastAsia"/>
              </w:rPr>
            </w:pPr>
            <w:r>
              <w:rPr>
                <w:spacing w:val="-2"/>
              </w:rPr>
              <w:t>2012/2/1</w:t>
            </w:r>
          </w:p>
        </w:tc>
        <w:tc>
          <w:tcPr>
            <w:tcW w:w="1418" w:type="dxa"/>
          </w:tcPr>
          <w:p w14:paraId="061BAB9F" w14:textId="77777777" w:rsidR="00924397" w:rsidRDefault="00000000">
            <w:pPr>
              <w:pStyle w:val="TableText"/>
              <w:spacing w:before="69" w:line="224" w:lineRule="auto"/>
              <w:ind w:left="354"/>
              <w:rPr>
                <w:rFonts w:hint="eastAsia"/>
              </w:rPr>
            </w:pPr>
            <w:r>
              <w:rPr>
                <w:spacing w:val="-2"/>
              </w:rPr>
              <w:t>2012/4/1</w:t>
            </w:r>
          </w:p>
        </w:tc>
        <w:tc>
          <w:tcPr>
            <w:tcW w:w="1983" w:type="dxa"/>
          </w:tcPr>
          <w:p w14:paraId="6E93A3D6" w14:textId="77777777" w:rsidR="00924397" w:rsidRDefault="00924397"/>
        </w:tc>
        <w:tc>
          <w:tcPr>
            <w:tcW w:w="1842" w:type="dxa"/>
          </w:tcPr>
          <w:p w14:paraId="310147F9" w14:textId="77777777" w:rsidR="00924397" w:rsidRDefault="00000000">
            <w:pPr>
              <w:pStyle w:val="TableText"/>
              <w:spacing w:before="69" w:line="219" w:lineRule="auto"/>
              <w:ind w:left="112"/>
              <w:rPr>
                <w:rFonts w:hint="eastAsia"/>
              </w:rPr>
            </w:pPr>
            <w:r>
              <w:rPr>
                <w:spacing w:val="-3"/>
              </w:rPr>
              <w:t>环保部</w:t>
            </w:r>
          </w:p>
        </w:tc>
        <w:tc>
          <w:tcPr>
            <w:tcW w:w="1983" w:type="dxa"/>
          </w:tcPr>
          <w:p w14:paraId="1932DF6B" w14:textId="77777777" w:rsidR="00924397" w:rsidRDefault="00924397"/>
        </w:tc>
        <w:tc>
          <w:tcPr>
            <w:tcW w:w="1564" w:type="dxa"/>
          </w:tcPr>
          <w:p w14:paraId="4FB1DC0B" w14:textId="77777777" w:rsidR="00924397" w:rsidRDefault="00924397"/>
        </w:tc>
      </w:tr>
      <w:tr w:rsidR="00924397" w14:paraId="26DC2A70" w14:textId="77777777">
        <w:trPr>
          <w:trHeight w:val="317"/>
        </w:trPr>
        <w:tc>
          <w:tcPr>
            <w:tcW w:w="1139" w:type="dxa"/>
          </w:tcPr>
          <w:p w14:paraId="1E67EAE1" w14:textId="77777777" w:rsidR="00924397" w:rsidRDefault="00000000">
            <w:pPr>
              <w:pStyle w:val="TableText"/>
              <w:spacing w:before="68"/>
              <w:ind w:left="529"/>
              <w:rPr>
                <w:rFonts w:hint="eastAsia"/>
              </w:rPr>
            </w:pPr>
            <w:r>
              <w:t>9</w:t>
            </w:r>
          </w:p>
        </w:tc>
        <w:tc>
          <w:tcPr>
            <w:tcW w:w="4109" w:type="dxa"/>
          </w:tcPr>
          <w:p w14:paraId="13AA7E00" w14:textId="77777777" w:rsidR="00924397" w:rsidRDefault="00000000">
            <w:pPr>
              <w:pStyle w:val="TableText"/>
              <w:spacing w:before="68" w:line="218" w:lineRule="auto"/>
              <w:ind w:left="115"/>
              <w:rPr>
                <w:rFonts w:hint="eastAsia"/>
                <w:lang w:eastAsia="zh-CN"/>
              </w:rPr>
            </w:pPr>
            <w:r>
              <w:rPr>
                <w:spacing w:val="-2"/>
                <w:lang w:eastAsia="zh-CN"/>
              </w:rPr>
              <w:t>突发环境事件信息报告办法</w:t>
            </w:r>
          </w:p>
        </w:tc>
        <w:tc>
          <w:tcPr>
            <w:tcW w:w="1276" w:type="dxa"/>
          </w:tcPr>
          <w:p w14:paraId="0EB08BB0" w14:textId="77777777" w:rsidR="00924397" w:rsidRDefault="00000000">
            <w:pPr>
              <w:pStyle w:val="TableText"/>
              <w:spacing w:before="68" w:line="224" w:lineRule="auto"/>
              <w:ind w:left="238"/>
              <w:rPr>
                <w:rFonts w:hint="eastAsia"/>
              </w:rPr>
            </w:pPr>
            <w:r>
              <w:rPr>
                <w:spacing w:val="-1"/>
              </w:rPr>
              <w:t>2011/4/18</w:t>
            </w:r>
          </w:p>
        </w:tc>
        <w:tc>
          <w:tcPr>
            <w:tcW w:w="1418" w:type="dxa"/>
          </w:tcPr>
          <w:p w14:paraId="25EB8F91" w14:textId="77777777" w:rsidR="00924397" w:rsidRDefault="00000000">
            <w:pPr>
              <w:pStyle w:val="TableText"/>
              <w:spacing w:before="68" w:line="224" w:lineRule="auto"/>
              <w:ind w:left="354"/>
              <w:rPr>
                <w:rFonts w:hint="eastAsia"/>
              </w:rPr>
            </w:pPr>
            <w:r>
              <w:rPr>
                <w:spacing w:val="-2"/>
              </w:rPr>
              <w:t>2011/5/1</w:t>
            </w:r>
          </w:p>
        </w:tc>
        <w:tc>
          <w:tcPr>
            <w:tcW w:w="1983" w:type="dxa"/>
          </w:tcPr>
          <w:p w14:paraId="58EF8318" w14:textId="77777777" w:rsidR="00924397" w:rsidRDefault="00924397"/>
        </w:tc>
        <w:tc>
          <w:tcPr>
            <w:tcW w:w="1842" w:type="dxa"/>
          </w:tcPr>
          <w:p w14:paraId="77850C41" w14:textId="77777777" w:rsidR="00924397" w:rsidRDefault="00000000">
            <w:pPr>
              <w:pStyle w:val="TableText"/>
              <w:spacing w:before="68" w:line="219" w:lineRule="auto"/>
              <w:ind w:left="112"/>
              <w:rPr>
                <w:rFonts w:hint="eastAsia"/>
              </w:rPr>
            </w:pPr>
            <w:r>
              <w:rPr>
                <w:spacing w:val="-3"/>
              </w:rPr>
              <w:t>环保部</w:t>
            </w:r>
          </w:p>
        </w:tc>
        <w:tc>
          <w:tcPr>
            <w:tcW w:w="1983" w:type="dxa"/>
          </w:tcPr>
          <w:p w14:paraId="4633FFF7" w14:textId="77777777" w:rsidR="00924397" w:rsidRDefault="00924397"/>
        </w:tc>
        <w:tc>
          <w:tcPr>
            <w:tcW w:w="1564" w:type="dxa"/>
          </w:tcPr>
          <w:p w14:paraId="53EF855D" w14:textId="77777777" w:rsidR="00924397" w:rsidRDefault="00924397"/>
        </w:tc>
      </w:tr>
      <w:tr w:rsidR="00924397" w14:paraId="60E0D98B" w14:textId="77777777">
        <w:trPr>
          <w:trHeight w:val="628"/>
        </w:trPr>
        <w:tc>
          <w:tcPr>
            <w:tcW w:w="1139" w:type="dxa"/>
          </w:tcPr>
          <w:p w14:paraId="6754C282" w14:textId="77777777" w:rsidR="00924397" w:rsidRDefault="00000000">
            <w:pPr>
              <w:pStyle w:val="TableText"/>
              <w:spacing w:before="223"/>
              <w:ind w:left="496"/>
              <w:rPr>
                <w:rFonts w:hint="eastAsia"/>
              </w:rPr>
            </w:pPr>
            <w:r>
              <w:rPr>
                <w:spacing w:val="-10"/>
              </w:rPr>
              <w:t>10</w:t>
            </w:r>
          </w:p>
        </w:tc>
        <w:tc>
          <w:tcPr>
            <w:tcW w:w="4109" w:type="dxa"/>
          </w:tcPr>
          <w:p w14:paraId="39B6DB6E" w14:textId="77777777" w:rsidR="00924397" w:rsidRDefault="00000000">
            <w:pPr>
              <w:pStyle w:val="TableText"/>
              <w:spacing w:before="68" w:line="282" w:lineRule="auto"/>
              <w:ind w:left="109" w:right="221"/>
              <w:rPr>
                <w:rFonts w:hint="eastAsia"/>
                <w:lang w:eastAsia="zh-CN"/>
              </w:rPr>
            </w:pPr>
            <w:r>
              <w:rPr>
                <w:spacing w:val="-1"/>
                <w:lang w:eastAsia="zh-CN"/>
              </w:rPr>
              <w:t>地方环境质量标准和污染物排放标准备案管理办</w:t>
            </w:r>
            <w:r>
              <w:rPr>
                <w:lang w:eastAsia="zh-CN"/>
              </w:rPr>
              <w:t>法</w:t>
            </w:r>
          </w:p>
        </w:tc>
        <w:tc>
          <w:tcPr>
            <w:tcW w:w="1276" w:type="dxa"/>
          </w:tcPr>
          <w:p w14:paraId="370CDB82" w14:textId="77777777" w:rsidR="00924397" w:rsidRDefault="00000000">
            <w:pPr>
              <w:pStyle w:val="TableText"/>
              <w:spacing w:before="224" w:line="224" w:lineRule="auto"/>
              <w:ind w:left="238"/>
              <w:rPr>
                <w:rFonts w:hint="eastAsia"/>
              </w:rPr>
            </w:pPr>
            <w:r>
              <w:rPr>
                <w:spacing w:val="-1"/>
              </w:rPr>
              <w:t>2010/1/28</w:t>
            </w:r>
          </w:p>
        </w:tc>
        <w:tc>
          <w:tcPr>
            <w:tcW w:w="1418" w:type="dxa"/>
          </w:tcPr>
          <w:p w14:paraId="034DEE2F" w14:textId="77777777" w:rsidR="00924397" w:rsidRDefault="00000000">
            <w:pPr>
              <w:pStyle w:val="TableText"/>
              <w:spacing w:before="224" w:line="224" w:lineRule="auto"/>
              <w:ind w:left="354"/>
              <w:rPr>
                <w:rFonts w:hint="eastAsia"/>
              </w:rPr>
            </w:pPr>
            <w:r>
              <w:rPr>
                <w:spacing w:val="-2"/>
              </w:rPr>
              <w:t>2010/3/1</w:t>
            </w:r>
          </w:p>
        </w:tc>
        <w:tc>
          <w:tcPr>
            <w:tcW w:w="1983" w:type="dxa"/>
          </w:tcPr>
          <w:p w14:paraId="5FB74063" w14:textId="77777777" w:rsidR="00924397" w:rsidRDefault="00924397"/>
        </w:tc>
        <w:tc>
          <w:tcPr>
            <w:tcW w:w="1842" w:type="dxa"/>
          </w:tcPr>
          <w:p w14:paraId="142E0277" w14:textId="77777777" w:rsidR="00924397" w:rsidRDefault="00000000">
            <w:pPr>
              <w:pStyle w:val="TableText"/>
              <w:spacing w:before="224" w:line="219" w:lineRule="auto"/>
              <w:ind w:left="112"/>
              <w:rPr>
                <w:rFonts w:hint="eastAsia"/>
              </w:rPr>
            </w:pPr>
            <w:r>
              <w:rPr>
                <w:spacing w:val="-3"/>
              </w:rPr>
              <w:t>环保部</w:t>
            </w:r>
          </w:p>
        </w:tc>
        <w:tc>
          <w:tcPr>
            <w:tcW w:w="1983" w:type="dxa"/>
          </w:tcPr>
          <w:p w14:paraId="44215A4F" w14:textId="77777777" w:rsidR="00924397" w:rsidRDefault="00924397"/>
        </w:tc>
        <w:tc>
          <w:tcPr>
            <w:tcW w:w="1564" w:type="dxa"/>
          </w:tcPr>
          <w:p w14:paraId="4E9262B0" w14:textId="77777777" w:rsidR="00924397" w:rsidRDefault="00924397"/>
        </w:tc>
      </w:tr>
      <w:tr w:rsidR="00924397" w14:paraId="48F3A85B" w14:textId="77777777">
        <w:trPr>
          <w:trHeight w:val="317"/>
        </w:trPr>
        <w:tc>
          <w:tcPr>
            <w:tcW w:w="1139" w:type="dxa"/>
          </w:tcPr>
          <w:p w14:paraId="2D06A102" w14:textId="77777777" w:rsidR="00924397" w:rsidRDefault="00000000">
            <w:pPr>
              <w:pStyle w:val="TableText"/>
              <w:spacing w:before="68" w:line="241" w:lineRule="auto"/>
              <w:ind w:left="496"/>
              <w:rPr>
                <w:rFonts w:hint="eastAsia"/>
              </w:rPr>
            </w:pPr>
            <w:r>
              <w:rPr>
                <w:spacing w:val="-10"/>
              </w:rPr>
              <w:t>11</w:t>
            </w:r>
          </w:p>
        </w:tc>
        <w:tc>
          <w:tcPr>
            <w:tcW w:w="4109" w:type="dxa"/>
          </w:tcPr>
          <w:p w14:paraId="725B98B3" w14:textId="77777777" w:rsidR="00924397" w:rsidRDefault="00000000">
            <w:pPr>
              <w:pStyle w:val="TableText"/>
              <w:spacing w:before="69" w:line="219" w:lineRule="auto"/>
              <w:ind w:left="109"/>
              <w:rPr>
                <w:rFonts w:hint="eastAsia"/>
              </w:rPr>
            </w:pPr>
            <w:r>
              <w:rPr>
                <w:spacing w:val="-1"/>
              </w:rPr>
              <w:t>环境行政处罚办法</w:t>
            </w:r>
          </w:p>
        </w:tc>
        <w:tc>
          <w:tcPr>
            <w:tcW w:w="1276" w:type="dxa"/>
          </w:tcPr>
          <w:p w14:paraId="3EFDF61A" w14:textId="77777777" w:rsidR="00924397" w:rsidRDefault="00000000">
            <w:pPr>
              <w:pStyle w:val="TableText"/>
              <w:spacing w:before="69" w:line="224" w:lineRule="auto"/>
              <w:ind w:left="193"/>
              <w:rPr>
                <w:rFonts w:hint="eastAsia"/>
              </w:rPr>
            </w:pPr>
            <w:r>
              <w:rPr>
                <w:spacing w:val="-1"/>
              </w:rPr>
              <w:t>2009/12/30</w:t>
            </w:r>
          </w:p>
        </w:tc>
        <w:tc>
          <w:tcPr>
            <w:tcW w:w="1418" w:type="dxa"/>
          </w:tcPr>
          <w:p w14:paraId="2FD70CA7" w14:textId="77777777" w:rsidR="00924397" w:rsidRDefault="00000000">
            <w:pPr>
              <w:pStyle w:val="TableText"/>
              <w:spacing w:before="69" w:line="224" w:lineRule="auto"/>
              <w:ind w:left="354"/>
              <w:rPr>
                <w:rFonts w:hint="eastAsia"/>
              </w:rPr>
            </w:pPr>
            <w:r>
              <w:rPr>
                <w:spacing w:val="-2"/>
              </w:rPr>
              <w:t>2010/3/1</w:t>
            </w:r>
          </w:p>
        </w:tc>
        <w:tc>
          <w:tcPr>
            <w:tcW w:w="1983" w:type="dxa"/>
          </w:tcPr>
          <w:p w14:paraId="680D27E6" w14:textId="77777777" w:rsidR="00924397" w:rsidRDefault="00924397"/>
        </w:tc>
        <w:tc>
          <w:tcPr>
            <w:tcW w:w="1842" w:type="dxa"/>
          </w:tcPr>
          <w:p w14:paraId="5BC09C76" w14:textId="77777777" w:rsidR="00924397" w:rsidRDefault="00924397"/>
        </w:tc>
        <w:tc>
          <w:tcPr>
            <w:tcW w:w="1983" w:type="dxa"/>
          </w:tcPr>
          <w:p w14:paraId="073F4904" w14:textId="77777777" w:rsidR="00924397" w:rsidRDefault="00924397"/>
        </w:tc>
        <w:tc>
          <w:tcPr>
            <w:tcW w:w="1564" w:type="dxa"/>
          </w:tcPr>
          <w:p w14:paraId="21E0D261" w14:textId="77777777" w:rsidR="00924397" w:rsidRDefault="00924397"/>
        </w:tc>
      </w:tr>
      <w:tr w:rsidR="00924397" w14:paraId="5BA2657D" w14:textId="77777777">
        <w:trPr>
          <w:trHeight w:val="628"/>
        </w:trPr>
        <w:tc>
          <w:tcPr>
            <w:tcW w:w="1139" w:type="dxa"/>
          </w:tcPr>
          <w:p w14:paraId="468E9216" w14:textId="77777777" w:rsidR="00924397" w:rsidRDefault="00000000">
            <w:pPr>
              <w:pStyle w:val="TableText"/>
              <w:spacing w:before="224" w:line="241" w:lineRule="auto"/>
              <w:ind w:left="496"/>
              <w:rPr>
                <w:rFonts w:hint="eastAsia"/>
              </w:rPr>
            </w:pPr>
            <w:r>
              <w:rPr>
                <w:spacing w:val="-10"/>
              </w:rPr>
              <w:t>12</w:t>
            </w:r>
          </w:p>
        </w:tc>
        <w:tc>
          <w:tcPr>
            <w:tcW w:w="4109" w:type="dxa"/>
          </w:tcPr>
          <w:p w14:paraId="66872677" w14:textId="77777777" w:rsidR="00924397" w:rsidRDefault="00000000">
            <w:pPr>
              <w:pStyle w:val="TableText"/>
              <w:spacing w:before="68" w:line="282" w:lineRule="auto"/>
              <w:ind w:left="109" w:right="106"/>
              <w:rPr>
                <w:rFonts w:hint="eastAsia"/>
                <w:lang w:eastAsia="zh-CN"/>
              </w:rPr>
            </w:pPr>
            <w:hyperlink r:id="rId32" w:history="1">
              <w:r>
                <w:rPr>
                  <w:spacing w:val="-5"/>
                  <w:lang w:eastAsia="zh-CN"/>
                </w:rPr>
                <w:t>环境保护部建设项目“三同时</w:t>
              </w:r>
              <w:r>
                <w:rPr>
                  <w:spacing w:val="-53"/>
                  <w:lang w:eastAsia="zh-CN"/>
                </w:rPr>
                <w:t xml:space="preserve"> </w:t>
              </w:r>
              <w:r>
                <w:rPr>
                  <w:spacing w:val="-5"/>
                  <w:lang w:eastAsia="zh-CN"/>
                </w:rPr>
                <w:t>”监督检查和竣工环</w:t>
              </w:r>
            </w:hyperlink>
            <w:hyperlink r:id="rId33" w:history="1">
              <w:r>
                <w:rPr>
                  <w:spacing w:val="-1"/>
                  <w:lang w:eastAsia="zh-CN"/>
                </w:rPr>
                <w:t>保验收管理规程（试行）</w:t>
              </w:r>
            </w:hyperlink>
          </w:p>
        </w:tc>
        <w:tc>
          <w:tcPr>
            <w:tcW w:w="1276" w:type="dxa"/>
          </w:tcPr>
          <w:p w14:paraId="69DB8037" w14:textId="77777777" w:rsidR="00924397" w:rsidRDefault="00000000">
            <w:pPr>
              <w:pStyle w:val="TableText"/>
              <w:spacing w:before="224" w:line="224" w:lineRule="auto"/>
              <w:ind w:left="193"/>
              <w:rPr>
                <w:rFonts w:hint="eastAsia"/>
              </w:rPr>
            </w:pPr>
            <w:r>
              <w:rPr>
                <w:spacing w:val="-1"/>
              </w:rPr>
              <w:t>2009/12/17</w:t>
            </w:r>
          </w:p>
        </w:tc>
        <w:tc>
          <w:tcPr>
            <w:tcW w:w="1418" w:type="dxa"/>
          </w:tcPr>
          <w:p w14:paraId="24D2A7C8" w14:textId="77777777" w:rsidR="00924397" w:rsidRDefault="00924397"/>
        </w:tc>
        <w:tc>
          <w:tcPr>
            <w:tcW w:w="1983" w:type="dxa"/>
          </w:tcPr>
          <w:p w14:paraId="407B696A" w14:textId="77777777" w:rsidR="00924397" w:rsidRDefault="00924397"/>
        </w:tc>
        <w:tc>
          <w:tcPr>
            <w:tcW w:w="1842" w:type="dxa"/>
          </w:tcPr>
          <w:p w14:paraId="5987E577" w14:textId="77777777" w:rsidR="00924397" w:rsidRDefault="00000000">
            <w:pPr>
              <w:pStyle w:val="TableText"/>
              <w:spacing w:before="224" w:line="219" w:lineRule="auto"/>
              <w:ind w:left="112"/>
              <w:rPr>
                <w:rFonts w:hint="eastAsia"/>
              </w:rPr>
            </w:pPr>
            <w:r>
              <w:rPr>
                <w:spacing w:val="-3"/>
              </w:rPr>
              <w:t>环保部</w:t>
            </w:r>
          </w:p>
        </w:tc>
        <w:tc>
          <w:tcPr>
            <w:tcW w:w="1983" w:type="dxa"/>
          </w:tcPr>
          <w:p w14:paraId="4D7AFDE4" w14:textId="77777777" w:rsidR="00924397" w:rsidRDefault="00924397"/>
        </w:tc>
        <w:tc>
          <w:tcPr>
            <w:tcW w:w="1564" w:type="dxa"/>
          </w:tcPr>
          <w:p w14:paraId="026AF0BE" w14:textId="77777777" w:rsidR="00924397" w:rsidRDefault="00924397"/>
        </w:tc>
      </w:tr>
      <w:tr w:rsidR="00924397" w14:paraId="2B9B169C" w14:textId="77777777">
        <w:trPr>
          <w:trHeight w:val="940"/>
        </w:trPr>
        <w:tc>
          <w:tcPr>
            <w:tcW w:w="1139" w:type="dxa"/>
          </w:tcPr>
          <w:p w14:paraId="001C5CA9" w14:textId="77777777" w:rsidR="00924397" w:rsidRDefault="00924397">
            <w:pPr>
              <w:spacing w:line="322" w:lineRule="auto"/>
            </w:pPr>
          </w:p>
          <w:p w14:paraId="5B1B6741" w14:textId="77777777" w:rsidR="00924397" w:rsidRDefault="00000000">
            <w:pPr>
              <w:pStyle w:val="TableText"/>
              <w:spacing w:before="58"/>
              <w:ind w:left="496"/>
              <w:rPr>
                <w:rFonts w:hint="eastAsia"/>
              </w:rPr>
            </w:pPr>
            <w:r>
              <w:rPr>
                <w:spacing w:val="-10"/>
              </w:rPr>
              <w:t>13</w:t>
            </w:r>
          </w:p>
        </w:tc>
        <w:tc>
          <w:tcPr>
            <w:tcW w:w="4109" w:type="dxa"/>
          </w:tcPr>
          <w:p w14:paraId="45551ABB" w14:textId="77777777" w:rsidR="00924397" w:rsidRDefault="00924397">
            <w:pPr>
              <w:spacing w:line="323" w:lineRule="auto"/>
              <w:rPr>
                <w:lang w:eastAsia="zh-CN"/>
              </w:rPr>
            </w:pPr>
          </w:p>
          <w:p w14:paraId="6CEF524B" w14:textId="77777777" w:rsidR="00924397" w:rsidRDefault="00000000">
            <w:pPr>
              <w:pStyle w:val="TableText"/>
              <w:spacing w:before="58" w:line="219" w:lineRule="auto"/>
              <w:ind w:left="111"/>
              <w:rPr>
                <w:rFonts w:hint="eastAsia"/>
                <w:lang w:eastAsia="zh-CN"/>
              </w:rPr>
            </w:pPr>
            <w:r>
              <w:rPr>
                <w:spacing w:val="-1"/>
                <w:lang w:eastAsia="zh-CN"/>
              </w:rPr>
              <w:t>污水处理费征收使用管理办法</w:t>
            </w:r>
          </w:p>
        </w:tc>
        <w:tc>
          <w:tcPr>
            <w:tcW w:w="1276" w:type="dxa"/>
          </w:tcPr>
          <w:p w14:paraId="343509B3" w14:textId="77777777" w:rsidR="00924397" w:rsidRDefault="00924397">
            <w:pPr>
              <w:spacing w:line="323" w:lineRule="auto"/>
              <w:rPr>
                <w:lang w:eastAsia="zh-CN"/>
              </w:rPr>
            </w:pPr>
          </w:p>
          <w:p w14:paraId="71C1D4A4" w14:textId="77777777" w:rsidR="00924397" w:rsidRDefault="00000000">
            <w:pPr>
              <w:pStyle w:val="TableText"/>
              <w:spacing w:before="58" w:line="224" w:lineRule="auto"/>
              <w:ind w:left="113"/>
              <w:rPr>
                <w:rFonts w:hint="eastAsia"/>
              </w:rPr>
            </w:pPr>
            <w:r>
              <w:rPr>
                <w:spacing w:val="-1"/>
              </w:rPr>
              <w:t>2014/12/31</w:t>
            </w:r>
          </w:p>
        </w:tc>
        <w:tc>
          <w:tcPr>
            <w:tcW w:w="1418" w:type="dxa"/>
          </w:tcPr>
          <w:p w14:paraId="340795C2" w14:textId="77777777" w:rsidR="00924397" w:rsidRDefault="00924397">
            <w:pPr>
              <w:spacing w:line="323" w:lineRule="auto"/>
            </w:pPr>
          </w:p>
          <w:p w14:paraId="220908D2" w14:textId="77777777" w:rsidR="00924397" w:rsidRDefault="00000000">
            <w:pPr>
              <w:pStyle w:val="TableText"/>
              <w:spacing w:before="58" w:line="224" w:lineRule="auto"/>
              <w:ind w:left="114"/>
              <w:rPr>
                <w:rFonts w:hint="eastAsia"/>
              </w:rPr>
            </w:pPr>
            <w:r>
              <w:rPr>
                <w:spacing w:val="-2"/>
              </w:rPr>
              <w:t>2015/3/1</w:t>
            </w:r>
          </w:p>
        </w:tc>
        <w:tc>
          <w:tcPr>
            <w:tcW w:w="1983" w:type="dxa"/>
          </w:tcPr>
          <w:p w14:paraId="4FA435DB" w14:textId="77777777" w:rsidR="00924397" w:rsidRDefault="00924397"/>
        </w:tc>
        <w:tc>
          <w:tcPr>
            <w:tcW w:w="1842" w:type="dxa"/>
          </w:tcPr>
          <w:p w14:paraId="69B2FD08" w14:textId="77777777" w:rsidR="00924397" w:rsidRDefault="00000000">
            <w:pPr>
              <w:pStyle w:val="TableText"/>
              <w:spacing w:before="70" w:line="294" w:lineRule="auto"/>
              <w:ind w:left="113" w:right="111"/>
              <w:jc w:val="both"/>
              <w:rPr>
                <w:rFonts w:hint="eastAsia"/>
                <w:lang w:eastAsia="zh-CN"/>
              </w:rPr>
            </w:pPr>
            <w:r>
              <w:rPr>
                <w:spacing w:val="-1"/>
                <w:lang w:eastAsia="zh-CN"/>
              </w:rPr>
              <w:t>财政部、国家发展改革委、住房和城乡建</w:t>
            </w:r>
            <w:r>
              <w:rPr>
                <w:spacing w:val="-4"/>
                <w:lang w:eastAsia="zh-CN"/>
              </w:rPr>
              <w:t>设部</w:t>
            </w:r>
          </w:p>
        </w:tc>
        <w:tc>
          <w:tcPr>
            <w:tcW w:w="1983" w:type="dxa"/>
          </w:tcPr>
          <w:p w14:paraId="12A1FA05" w14:textId="77777777" w:rsidR="00924397" w:rsidRDefault="00924397">
            <w:pPr>
              <w:rPr>
                <w:lang w:eastAsia="zh-CN"/>
              </w:rPr>
            </w:pPr>
          </w:p>
        </w:tc>
        <w:tc>
          <w:tcPr>
            <w:tcW w:w="1564" w:type="dxa"/>
          </w:tcPr>
          <w:p w14:paraId="6B014AAF" w14:textId="77777777" w:rsidR="00924397" w:rsidRDefault="00924397">
            <w:pPr>
              <w:rPr>
                <w:lang w:eastAsia="zh-CN"/>
              </w:rPr>
            </w:pPr>
          </w:p>
        </w:tc>
      </w:tr>
      <w:tr w:rsidR="00924397" w14:paraId="1A77E8BF" w14:textId="77777777">
        <w:trPr>
          <w:trHeight w:val="485"/>
        </w:trPr>
        <w:tc>
          <w:tcPr>
            <w:tcW w:w="1139" w:type="dxa"/>
          </w:tcPr>
          <w:p w14:paraId="77BF1C09" w14:textId="77777777" w:rsidR="00924397" w:rsidRDefault="00000000">
            <w:pPr>
              <w:pStyle w:val="TableText"/>
              <w:spacing w:before="155" w:line="241" w:lineRule="auto"/>
              <w:ind w:left="496"/>
              <w:rPr>
                <w:rFonts w:hint="eastAsia"/>
              </w:rPr>
            </w:pPr>
            <w:r>
              <w:rPr>
                <w:spacing w:val="-10"/>
              </w:rPr>
              <w:t>14</w:t>
            </w:r>
          </w:p>
        </w:tc>
        <w:tc>
          <w:tcPr>
            <w:tcW w:w="4109" w:type="dxa"/>
          </w:tcPr>
          <w:p w14:paraId="79A37C67" w14:textId="77777777" w:rsidR="00924397" w:rsidRDefault="00000000">
            <w:pPr>
              <w:pStyle w:val="TableText"/>
              <w:spacing w:before="156" w:line="219" w:lineRule="auto"/>
              <w:ind w:left="109"/>
              <w:rPr>
                <w:rFonts w:hint="eastAsia"/>
                <w:lang w:eastAsia="zh-CN"/>
              </w:rPr>
            </w:pPr>
            <w:r>
              <w:rPr>
                <w:spacing w:val="-1"/>
                <w:lang w:eastAsia="zh-CN"/>
              </w:rPr>
              <w:t>环境保护主管部门实施按日连续处罚办法</w:t>
            </w:r>
          </w:p>
        </w:tc>
        <w:tc>
          <w:tcPr>
            <w:tcW w:w="1276" w:type="dxa"/>
          </w:tcPr>
          <w:p w14:paraId="0FE8746E" w14:textId="77777777" w:rsidR="00924397" w:rsidRDefault="00000000">
            <w:pPr>
              <w:pStyle w:val="TableText"/>
              <w:spacing w:before="156" w:line="224" w:lineRule="auto"/>
              <w:ind w:left="125"/>
              <w:rPr>
                <w:rFonts w:hint="eastAsia"/>
              </w:rPr>
            </w:pPr>
            <w:r>
              <w:rPr>
                <w:spacing w:val="-2"/>
              </w:rPr>
              <w:t>12/19/2014</w:t>
            </w:r>
          </w:p>
        </w:tc>
        <w:tc>
          <w:tcPr>
            <w:tcW w:w="1418" w:type="dxa"/>
          </w:tcPr>
          <w:p w14:paraId="63C760EC" w14:textId="77777777" w:rsidR="00924397" w:rsidRDefault="00000000">
            <w:pPr>
              <w:pStyle w:val="TableText"/>
              <w:spacing w:before="156" w:line="224" w:lineRule="auto"/>
              <w:ind w:left="114"/>
              <w:rPr>
                <w:rFonts w:hint="eastAsia"/>
              </w:rPr>
            </w:pPr>
            <w:r>
              <w:rPr>
                <w:spacing w:val="-2"/>
              </w:rPr>
              <w:t>2015/1/1</w:t>
            </w:r>
          </w:p>
        </w:tc>
        <w:tc>
          <w:tcPr>
            <w:tcW w:w="1983" w:type="dxa"/>
          </w:tcPr>
          <w:p w14:paraId="72DE2A14" w14:textId="77777777" w:rsidR="00924397" w:rsidRDefault="00924397"/>
        </w:tc>
        <w:tc>
          <w:tcPr>
            <w:tcW w:w="1842" w:type="dxa"/>
          </w:tcPr>
          <w:p w14:paraId="50013421" w14:textId="77777777" w:rsidR="00924397" w:rsidRDefault="00000000">
            <w:pPr>
              <w:pStyle w:val="TableText"/>
              <w:spacing w:before="155" w:line="219" w:lineRule="auto"/>
              <w:ind w:left="112"/>
              <w:rPr>
                <w:rFonts w:hint="eastAsia"/>
              </w:rPr>
            </w:pPr>
            <w:r>
              <w:rPr>
                <w:spacing w:val="-2"/>
              </w:rPr>
              <w:t>环保部令 第</w:t>
            </w:r>
            <w:r>
              <w:rPr>
                <w:spacing w:val="-35"/>
              </w:rPr>
              <w:t xml:space="preserve"> </w:t>
            </w:r>
            <w:r>
              <w:rPr>
                <w:spacing w:val="-2"/>
              </w:rPr>
              <w:t>28</w:t>
            </w:r>
            <w:r>
              <w:rPr>
                <w:spacing w:val="-34"/>
              </w:rPr>
              <w:t xml:space="preserve"> </w:t>
            </w:r>
            <w:r>
              <w:rPr>
                <w:spacing w:val="-2"/>
              </w:rPr>
              <w:t>号</w:t>
            </w:r>
          </w:p>
        </w:tc>
        <w:tc>
          <w:tcPr>
            <w:tcW w:w="1983" w:type="dxa"/>
          </w:tcPr>
          <w:p w14:paraId="5939C15C" w14:textId="77777777" w:rsidR="00924397" w:rsidRDefault="00924397"/>
        </w:tc>
        <w:tc>
          <w:tcPr>
            <w:tcW w:w="1564" w:type="dxa"/>
          </w:tcPr>
          <w:p w14:paraId="17BBCB6E" w14:textId="77777777" w:rsidR="00924397" w:rsidRDefault="00924397"/>
        </w:tc>
      </w:tr>
      <w:tr w:rsidR="00924397" w14:paraId="20B1D384" w14:textId="77777777">
        <w:trPr>
          <w:trHeight w:val="317"/>
        </w:trPr>
        <w:tc>
          <w:tcPr>
            <w:tcW w:w="1139" w:type="dxa"/>
          </w:tcPr>
          <w:p w14:paraId="05289A31" w14:textId="77777777" w:rsidR="00924397" w:rsidRDefault="00000000">
            <w:pPr>
              <w:pStyle w:val="TableText"/>
              <w:spacing w:before="71"/>
              <w:ind w:left="496"/>
              <w:rPr>
                <w:rFonts w:hint="eastAsia"/>
              </w:rPr>
            </w:pPr>
            <w:r>
              <w:rPr>
                <w:spacing w:val="-10"/>
              </w:rPr>
              <w:t>15</w:t>
            </w:r>
          </w:p>
        </w:tc>
        <w:tc>
          <w:tcPr>
            <w:tcW w:w="4109" w:type="dxa"/>
          </w:tcPr>
          <w:p w14:paraId="01B00320" w14:textId="77777777" w:rsidR="00924397" w:rsidRDefault="00000000">
            <w:pPr>
              <w:pStyle w:val="TableText"/>
              <w:spacing w:before="71" w:line="219" w:lineRule="auto"/>
              <w:ind w:left="115"/>
              <w:rPr>
                <w:rFonts w:hint="eastAsia"/>
                <w:lang w:eastAsia="zh-CN"/>
              </w:rPr>
            </w:pPr>
            <w:r>
              <w:rPr>
                <w:spacing w:val="-2"/>
                <w:lang w:eastAsia="zh-CN"/>
              </w:rPr>
              <w:t>突发环境事件调查处理办法</w:t>
            </w:r>
          </w:p>
        </w:tc>
        <w:tc>
          <w:tcPr>
            <w:tcW w:w="1276" w:type="dxa"/>
          </w:tcPr>
          <w:p w14:paraId="58749460" w14:textId="77777777" w:rsidR="00924397" w:rsidRDefault="00000000">
            <w:pPr>
              <w:pStyle w:val="TableText"/>
              <w:spacing w:before="71" w:line="224" w:lineRule="auto"/>
              <w:ind w:left="125"/>
              <w:rPr>
                <w:rFonts w:hint="eastAsia"/>
              </w:rPr>
            </w:pPr>
            <w:r>
              <w:rPr>
                <w:spacing w:val="-2"/>
              </w:rPr>
              <w:t>12/19/2014</w:t>
            </w:r>
          </w:p>
        </w:tc>
        <w:tc>
          <w:tcPr>
            <w:tcW w:w="1418" w:type="dxa"/>
          </w:tcPr>
          <w:p w14:paraId="0B6D1819" w14:textId="77777777" w:rsidR="00924397" w:rsidRDefault="00000000">
            <w:pPr>
              <w:pStyle w:val="TableText"/>
              <w:spacing w:before="71" w:line="224" w:lineRule="auto"/>
              <w:ind w:left="114"/>
              <w:rPr>
                <w:rFonts w:hint="eastAsia"/>
              </w:rPr>
            </w:pPr>
            <w:r>
              <w:rPr>
                <w:spacing w:val="-2"/>
              </w:rPr>
              <w:t>2015/3/1</w:t>
            </w:r>
          </w:p>
        </w:tc>
        <w:tc>
          <w:tcPr>
            <w:tcW w:w="1983" w:type="dxa"/>
          </w:tcPr>
          <w:p w14:paraId="73422CCE" w14:textId="77777777" w:rsidR="00924397" w:rsidRDefault="00924397"/>
        </w:tc>
        <w:tc>
          <w:tcPr>
            <w:tcW w:w="1842" w:type="dxa"/>
          </w:tcPr>
          <w:p w14:paraId="4CBDBDBE" w14:textId="77777777" w:rsidR="00924397" w:rsidRDefault="00000000">
            <w:pPr>
              <w:pStyle w:val="TableText"/>
              <w:spacing w:before="71" w:line="219" w:lineRule="auto"/>
              <w:ind w:left="112"/>
              <w:rPr>
                <w:rFonts w:hint="eastAsia"/>
              </w:rPr>
            </w:pPr>
            <w:r>
              <w:rPr>
                <w:spacing w:val="-2"/>
              </w:rPr>
              <w:t>环保部令 第</w:t>
            </w:r>
            <w:r>
              <w:rPr>
                <w:spacing w:val="-35"/>
              </w:rPr>
              <w:t xml:space="preserve"> </w:t>
            </w:r>
            <w:r>
              <w:rPr>
                <w:spacing w:val="-2"/>
              </w:rPr>
              <w:t>32</w:t>
            </w:r>
            <w:r>
              <w:rPr>
                <w:spacing w:val="-34"/>
              </w:rPr>
              <w:t xml:space="preserve"> </w:t>
            </w:r>
            <w:r>
              <w:rPr>
                <w:spacing w:val="-2"/>
              </w:rPr>
              <w:t>号</w:t>
            </w:r>
          </w:p>
        </w:tc>
        <w:tc>
          <w:tcPr>
            <w:tcW w:w="1983" w:type="dxa"/>
          </w:tcPr>
          <w:p w14:paraId="2624F2DF" w14:textId="77777777" w:rsidR="00924397" w:rsidRDefault="00924397"/>
        </w:tc>
        <w:tc>
          <w:tcPr>
            <w:tcW w:w="1564" w:type="dxa"/>
          </w:tcPr>
          <w:p w14:paraId="72862E79" w14:textId="77777777" w:rsidR="00924397" w:rsidRDefault="00924397"/>
        </w:tc>
      </w:tr>
      <w:tr w:rsidR="00924397" w14:paraId="2FF19905" w14:textId="77777777">
        <w:trPr>
          <w:trHeight w:val="317"/>
        </w:trPr>
        <w:tc>
          <w:tcPr>
            <w:tcW w:w="1139" w:type="dxa"/>
          </w:tcPr>
          <w:p w14:paraId="610C36A8" w14:textId="77777777" w:rsidR="00924397" w:rsidRDefault="00000000">
            <w:pPr>
              <w:pStyle w:val="TableText"/>
              <w:spacing w:before="70"/>
              <w:ind w:left="496"/>
              <w:rPr>
                <w:rFonts w:hint="eastAsia"/>
              </w:rPr>
            </w:pPr>
            <w:r>
              <w:rPr>
                <w:spacing w:val="-10"/>
              </w:rPr>
              <w:t>16</w:t>
            </w:r>
          </w:p>
        </w:tc>
        <w:tc>
          <w:tcPr>
            <w:tcW w:w="4109" w:type="dxa"/>
          </w:tcPr>
          <w:p w14:paraId="2C99C4B7" w14:textId="77777777" w:rsidR="00924397" w:rsidRDefault="00000000">
            <w:pPr>
              <w:pStyle w:val="TableText"/>
              <w:spacing w:before="71" w:line="219" w:lineRule="auto"/>
              <w:ind w:left="109"/>
              <w:rPr>
                <w:rFonts w:hint="eastAsia"/>
                <w:lang w:eastAsia="zh-CN"/>
              </w:rPr>
            </w:pPr>
            <w:hyperlink r:id="rId34" w:history="1">
              <w:r>
                <w:rPr>
                  <w:spacing w:val="-1"/>
                  <w:lang w:eastAsia="zh-CN"/>
                </w:rPr>
                <w:t>城市生活垃圾管理办法</w:t>
              </w:r>
            </w:hyperlink>
          </w:p>
        </w:tc>
        <w:tc>
          <w:tcPr>
            <w:tcW w:w="1276" w:type="dxa"/>
          </w:tcPr>
          <w:p w14:paraId="221C79B9" w14:textId="77777777" w:rsidR="00924397" w:rsidRDefault="00924397">
            <w:pPr>
              <w:rPr>
                <w:lang w:eastAsia="zh-CN"/>
              </w:rPr>
            </w:pPr>
          </w:p>
        </w:tc>
        <w:tc>
          <w:tcPr>
            <w:tcW w:w="1418" w:type="dxa"/>
          </w:tcPr>
          <w:p w14:paraId="39766E7F" w14:textId="77777777" w:rsidR="00924397" w:rsidRDefault="00000000">
            <w:pPr>
              <w:pStyle w:val="TableText"/>
              <w:spacing w:before="71" w:line="224" w:lineRule="auto"/>
              <w:ind w:left="354"/>
              <w:rPr>
                <w:rFonts w:hint="eastAsia"/>
              </w:rPr>
            </w:pPr>
            <w:r>
              <w:rPr>
                <w:spacing w:val="-2"/>
              </w:rPr>
              <w:t>2015/5/4</w:t>
            </w:r>
          </w:p>
        </w:tc>
        <w:tc>
          <w:tcPr>
            <w:tcW w:w="1983" w:type="dxa"/>
          </w:tcPr>
          <w:p w14:paraId="0F79D222" w14:textId="77777777" w:rsidR="00924397" w:rsidRDefault="00924397"/>
        </w:tc>
        <w:tc>
          <w:tcPr>
            <w:tcW w:w="1842" w:type="dxa"/>
          </w:tcPr>
          <w:p w14:paraId="4F7F2D94" w14:textId="77777777" w:rsidR="00924397" w:rsidRDefault="00000000">
            <w:pPr>
              <w:pStyle w:val="TableText"/>
              <w:spacing w:before="71" w:line="219" w:lineRule="auto"/>
              <w:ind w:left="114"/>
              <w:rPr>
                <w:rFonts w:hint="eastAsia"/>
              </w:rPr>
            </w:pPr>
            <w:r>
              <w:rPr>
                <w:spacing w:val="-4"/>
              </w:rPr>
              <w:t>建设部</w:t>
            </w:r>
          </w:p>
        </w:tc>
        <w:tc>
          <w:tcPr>
            <w:tcW w:w="1983" w:type="dxa"/>
          </w:tcPr>
          <w:p w14:paraId="5D046EB1" w14:textId="77777777" w:rsidR="00924397" w:rsidRDefault="00924397"/>
        </w:tc>
        <w:tc>
          <w:tcPr>
            <w:tcW w:w="1564" w:type="dxa"/>
          </w:tcPr>
          <w:p w14:paraId="0E1753AC" w14:textId="77777777" w:rsidR="00924397" w:rsidRDefault="00924397"/>
        </w:tc>
      </w:tr>
      <w:tr w:rsidR="00924397" w14:paraId="1EBB5267" w14:textId="77777777">
        <w:trPr>
          <w:trHeight w:val="629"/>
        </w:trPr>
        <w:tc>
          <w:tcPr>
            <w:tcW w:w="1139" w:type="dxa"/>
          </w:tcPr>
          <w:p w14:paraId="62881CBF" w14:textId="77777777" w:rsidR="00924397" w:rsidRDefault="00000000">
            <w:pPr>
              <w:pStyle w:val="TableText"/>
              <w:spacing w:before="226"/>
              <w:ind w:left="496"/>
              <w:rPr>
                <w:rFonts w:hint="eastAsia"/>
              </w:rPr>
            </w:pPr>
            <w:r>
              <w:rPr>
                <w:spacing w:val="-10"/>
              </w:rPr>
              <w:t>17</w:t>
            </w:r>
          </w:p>
        </w:tc>
        <w:tc>
          <w:tcPr>
            <w:tcW w:w="4109" w:type="dxa"/>
          </w:tcPr>
          <w:p w14:paraId="1AC3B39D" w14:textId="77777777" w:rsidR="00924397" w:rsidRDefault="00000000">
            <w:pPr>
              <w:pStyle w:val="TableText"/>
              <w:spacing w:before="227" w:line="219" w:lineRule="auto"/>
              <w:ind w:left="109"/>
              <w:rPr>
                <w:rFonts w:hint="eastAsia"/>
                <w:lang w:eastAsia="zh-CN"/>
              </w:rPr>
            </w:pPr>
            <w:hyperlink r:id="rId35" w:history="1">
              <w:r>
                <w:rPr>
                  <w:spacing w:val="-1"/>
                  <w:lang w:eastAsia="zh-CN"/>
                </w:rPr>
                <w:t>排污费征收标准管理办法</w:t>
              </w:r>
            </w:hyperlink>
          </w:p>
        </w:tc>
        <w:tc>
          <w:tcPr>
            <w:tcW w:w="1276" w:type="dxa"/>
          </w:tcPr>
          <w:p w14:paraId="60CE5AE9" w14:textId="77777777" w:rsidR="00924397" w:rsidRDefault="00000000">
            <w:pPr>
              <w:pStyle w:val="TableText"/>
              <w:spacing w:before="227" w:line="224" w:lineRule="auto"/>
              <w:ind w:left="238"/>
              <w:rPr>
                <w:rFonts w:hint="eastAsia"/>
              </w:rPr>
            </w:pPr>
            <w:r>
              <w:rPr>
                <w:spacing w:val="-1"/>
              </w:rPr>
              <w:t>2003/2/28</w:t>
            </w:r>
          </w:p>
        </w:tc>
        <w:tc>
          <w:tcPr>
            <w:tcW w:w="1418" w:type="dxa"/>
          </w:tcPr>
          <w:p w14:paraId="6782846B" w14:textId="77777777" w:rsidR="00924397" w:rsidRDefault="00924397"/>
        </w:tc>
        <w:tc>
          <w:tcPr>
            <w:tcW w:w="1983" w:type="dxa"/>
          </w:tcPr>
          <w:p w14:paraId="151EECAB" w14:textId="77777777" w:rsidR="00924397" w:rsidRDefault="00924397"/>
        </w:tc>
        <w:tc>
          <w:tcPr>
            <w:tcW w:w="1842" w:type="dxa"/>
          </w:tcPr>
          <w:p w14:paraId="5E6A0FE5" w14:textId="77777777" w:rsidR="00924397" w:rsidRDefault="00000000">
            <w:pPr>
              <w:pStyle w:val="TableText"/>
              <w:spacing w:before="71" w:line="281" w:lineRule="auto"/>
              <w:ind w:left="113" w:right="111" w:firstLine="16"/>
              <w:rPr>
                <w:rFonts w:hint="eastAsia"/>
                <w:lang w:eastAsia="zh-CN"/>
              </w:rPr>
            </w:pPr>
            <w:r>
              <w:rPr>
                <w:spacing w:val="-3"/>
                <w:lang w:eastAsia="zh-CN"/>
              </w:rPr>
              <w:t>国家计委/财政部/环</w:t>
            </w:r>
            <w:r>
              <w:rPr>
                <w:spacing w:val="-1"/>
                <w:lang w:eastAsia="zh-CN"/>
              </w:rPr>
              <w:t>保总局/经贸委</w:t>
            </w:r>
          </w:p>
        </w:tc>
        <w:tc>
          <w:tcPr>
            <w:tcW w:w="1983" w:type="dxa"/>
          </w:tcPr>
          <w:p w14:paraId="25F0B1BD" w14:textId="77777777" w:rsidR="00924397" w:rsidRDefault="00924397">
            <w:pPr>
              <w:rPr>
                <w:lang w:eastAsia="zh-CN"/>
              </w:rPr>
            </w:pPr>
          </w:p>
        </w:tc>
        <w:tc>
          <w:tcPr>
            <w:tcW w:w="1564" w:type="dxa"/>
          </w:tcPr>
          <w:p w14:paraId="1DDF6891" w14:textId="77777777" w:rsidR="00924397" w:rsidRDefault="00924397">
            <w:pPr>
              <w:rPr>
                <w:lang w:eastAsia="zh-CN"/>
              </w:rPr>
            </w:pPr>
          </w:p>
        </w:tc>
      </w:tr>
      <w:tr w:rsidR="00924397" w14:paraId="464C0CF3" w14:textId="77777777">
        <w:trPr>
          <w:trHeight w:val="319"/>
        </w:trPr>
        <w:tc>
          <w:tcPr>
            <w:tcW w:w="1139" w:type="dxa"/>
          </w:tcPr>
          <w:p w14:paraId="1354F716" w14:textId="77777777" w:rsidR="00924397" w:rsidRDefault="00000000">
            <w:pPr>
              <w:pStyle w:val="TableText"/>
              <w:spacing w:before="69"/>
              <w:ind w:left="496"/>
              <w:rPr>
                <w:rFonts w:hint="eastAsia"/>
              </w:rPr>
            </w:pPr>
            <w:r>
              <w:rPr>
                <w:spacing w:val="-10"/>
              </w:rPr>
              <w:t>18</w:t>
            </w:r>
          </w:p>
        </w:tc>
        <w:tc>
          <w:tcPr>
            <w:tcW w:w="4109" w:type="dxa"/>
          </w:tcPr>
          <w:p w14:paraId="3D97CD47" w14:textId="77777777" w:rsidR="00924397" w:rsidRDefault="00000000">
            <w:pPr>
              <w:pStyle w:val="TableText"/>
              <w:spacing w:before="70" w:line="219" w:lineRule="auto"/>
              <w:ind w:left="110"/>
              <w:rPr>
                <w:rFonts w:hint="eastAsia"/>
                <w:lang w:eastAsia="zh-CN"/>
              </w:rPr>
            </w:pPr>
            <w:r>
              <w:rPr>
                <w:spacing w:val="-1"/>
                <w:lang w:eastAsia="zh-CN"/>
              </w:rPr>
              <w:t>职业病诊断与鉴定管理办法</w:t>
            </w:r>
          </w:p>
        </w:tc>
        <w:tc>
          <w:tcPr>
            <w:tcW w:w="1276" w:type="dxa"/>
          </w:tcPr>
          <w:p w14:paraId="03AADECF" w14:textId="77777777" w:rsidR="00924397" w:rsidRDefault="00000000">
            <w:pPr>
              <w:pStyle w:val="TableText"/>
              <w:spacing w:before="70" w:line="224" w:lineRule="auto"/>
              <w:ind w:left="363"/>
              <w:rPr>
                <w:rFonts w:hint="eastAsia"/>
              </w:rPr>
            </w:pPr>
            <w:r>
              <w:rPr>
                <w:spacing w:val="-1"/>
              </w:rPr>
              <w:t>2013/2/19</w:t>
            </w:r>
          </w:p>
        </w:tc>
        <w:tc>
          <w:tcPr>
            <w:tcW w:w="1418" w:type="dxa"/>
          </w:tcPr>
          <w:p w14:paraId="4D325FA6" w14:textId="77777777" w:rsidR="00924397" w:rsidRDefault="00000000">
            <w:pPr>
              <w:pStyle w:val="TableText"/>
              <w:spacing w:before="70" w:line="224" w:lineRule="auto"/>
              <w:ind w:left="505"/>
              <w:rPr>
                <w:rFonts w:hint="eastAsia"/>
              </w:rPr>
            </w:pPr>
            <w:r>
              <w:rPr>
                <w:spacing w:val="-1"/>
              </w:rPr>
              <w:t>2013/4/10</w:t>
            </w:r>
          </w:p>
        </w:tc>
        <w:tc>
          <w:tcPr>
            <w:tcW w:w="1983" w:type="dxa"/>
          </w:tcPr>
          <w:p w14:paraId="208C42D7" w14:textId="77777777" w:rsidR="00924397" w:rsidRDefault="00924397"/>
        </w:tc>
        <w:tc>
          <w:tcPr>
            <w:tcW w:w="1842" w:type="dxa"/>
          </w:tcPr>
          <w:p w14:paraId="3FECFC49" w14:textId="77777777" w:rsidR="00924397" w:rsidRDefault="00000000">
            <w:pPr>
              <w:pStyle w:val="TableText"/>
              <w:spacing w:before="70" w:line="219" w:lineRule="auto"/>
              <w:ind w:left="113"/>
              <w:rPr>
                <w:rFonts w:hint="eastAsia"/>
              </w:rPr>
            </w:pPr>
            <w:r>
              <w:rPr>
                <w:spacing w:val="4"/>
              </w:rPr>
              <w:t>卫生部令第91</w:t>
            </w:r>
            <w:r>
              <w:rPr>
                <w:spacing w:val="-29"/>
              </w:rPr>
              <w:t xml:space="preserve"> </w:t>
            </w:r>
            <w:r>
              <w:rPr>
                <w:spacing w:val="4"/>
              </w:rPr>
              <w:t>号</w:t>
            </w:r>
          </w:p>
        </w:tc>
        <w:tc>
          <w:tcPr>
            <w:tcW w:w="1983" w:type="dxa"/>
          </w:tcPr>
          <w:p w14:paraId="01974F9F" w14:textId="77777777" w:rsidR="00924397" w:rsidRDefault="00924397"/>
        </w:tc>
        <w:tc>
          <w:tcPr>
            <w:tcW w:w="1564" w:type="dxa"/>
          </w:tcPr>
          <w:p w14:paraId="24D624BC" w14:textId="77777777" w:rsidR="00924397" w:rsidRDefault="00924397"/>
        </w:tc>
      </w:tr>
    </w:tbl>
    <w:p w14:paraId="6E99A4A6" w14:textId="77777777" w:rsidR="00924397" w:rsidRDefault="00924397"/>
    <w:p w14:paraId="174E58B6" w14:textId="77777777" w:rsidR="00924397" w:rsidRDefault="00924397">
      <w:pPr>
        <w:sectPr w:rsidR="00924397">
          <w:headerReference w:type="default" r:id="rId36"/>
          <w:footerReference w:type="default" r:id="rId37"/>
          <w:pgSz w:w="16839" w:h="11906"/>
          <w:pgMar w:top="1091" w:right="792" w:bottom="1631" w:left="726" w:header="1076" w:footer="1417" w:gutter="0"/>
          <w:cols w:space="720"/>
        </w:sectPr>
      </w:pPr>
    </w:p>
    <w:p w14:paraId="33AE00E1" w14:textId="77777777" w:rsidR="00924397" w:rsidRDefault="00924397">
      <w:pPr>
        <w:spacing w:before="111"/>
      </w:pPr>
    </w:p>
    <w:p w14:paraId="35648B82" w14:textId="77777777" w:rsidR="00924397" w:rsidRDefault="00924397">
      <w:pPr>
        <w:spacing w:before="111"/>
      </w:pPr>
    </w:p>
    <w:tbl>
      <w:tblPr>
        <w:tblStyle w:val="TableNormal"/>
        <w:tblW w:w="153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9"/>
        <w:gridCol w:w="4109"/>
        <w:gridCol w:w="1276"/>
        <w:gridCol w:w="1418"/>
        <w:gridCol w:w="1983"/>
        <w:gridCol w:w="1842"/>
        <w:gridCol w:w="1983"/>
        <w:gridCol w:w="1564"/>
      </w:tblGrid>
      <w:tr w:rsidR="00924397" w14:paraId="05C5E7A4" w14:textId="77777777">
        <w:trPr>
          <w:trHeight w:val="638"/>
        </w:trPr>
        <w:tc>
          <w:tcPr>
            <w:tcW w:w="1139" w:type="dxa"/>
            <w:tcBorders>
              <w:top w:val="nil"/>
            </w:tcBorders>
          </w:tcPr>
          <w:p w14:paraId="6D48D6E9" w14:textId="77777777" w:rsidR="00924397" w:rsidRDefault="00000000">
            <w:pPr>
              <w:pStyle w:val="TableText"/>
              <w:spacing w:before="232"/>
              <w:ind w:left="496"/>
              <w:rPr>
                <w:rFonts w:hint="eastAsia"/>
              </w:rPr>
            </w:pPr>
            <w:r>
              <w:rPr>
                <w:spacing w:val="-10"/>
              </w:rPr>
              <w:t>19</w:t>
            </w:r>
          </w:p>
        </w:tc>
        <w:tc>
          <w:tcPr>
            <w:tcW w:w="4109" w:type="dxa"/>
            <w:tcBorders>
              <w:top w:val="nil"/>
            </w:tcBorders>
          </w:tcPr>
          <w:p w14:paraId="1E699CF0" w14:textId="77777777" w:rsidR="00924397" w:rsidRDefault="00000000">
            <w:pPr>
              <w:pStyle w:val="TableText"/>
              <w:spacing w:before="233" w:line="219" w:lineRule="auto"/>
              <w:ind w:left="120"/>
              <w:rPr>
                <w:rFonts w:hint="eastAsia"/>
                <w:lang w:eastAsia="zh-CN"/>
              </w:rPr>
            </w:pPr>
            <w:r>
              <w:rPr>
                <w:spacing w:val="-2"/>
                <w:lang w:eastAsia="zh-CN"/>
              </w:rPr>
              <w:t>防暑降温措施管理办法</w:t>
            </w:r>
          </w:p>
        </w:tc>
        <w:tc>
          <w:tcPr>
            <w:tcW w:w="1276" w:type="dxa"/>
            <w:tcBorders>
              <w:top w:val="nil"/>
            </w:tcBorders>
          </w:tcPr>
          <w:p w14:paraId="54B65311" w14:textId="77777777" w:rsidR="00924397" w:rsidRDefault="00000000">
            <w:pPr>
              <w:pStyle w:val="TableText"/>
              <w:spacing w:before="233" w:line="224" w:lineRule="auto"/>
              <w:ind w:left="363"/>
              <w:rPr>
                <w:rFonts w:hint="eastAsia"/>
              </w:rPr>
            </w:pPr>
            <w:r>
              <w:rPr>
                <w:spacing w:val="-1"/>
              </w:rPr>
              <w:t>2012/6/29</w:t>
            </w:r>
          </w:p>
        </w:tc>
        <w:tc>
          <w:tcPr>
            <w:tcW w:w="1418" w:type="dxa"/>
            <w:tcBorders>
              <w:top w:val="nil"/>
            </w:tcBorders>
          </w:tcPr>
          <w:p w14:paraId="719D8FA2" w14:textId="77777777" w:rsidR="00924397" w:rsidRDefault="00000000">
            <w:pPr>
              <w:pStyle w:val="TableText"/>
              <w:spacing w:before="233" w:line="224" w:lineRule="auto"/>
              <w:ind w:left="505"/>
              <w:rPr>
                <w:rFonts w:hint="eastAsia"/>
              </w:rPr>
            </w:pPr>
            <w:r>
              <w:rPr>
                <w:spacing w:val="-1"/>
              </w:rPr>
              <w:t>2012/6/29</w:t>
            </w:r>
          </w:p>
        </w:tc>
        <w:tc>
          <w:tcPr>
            <w:tcW w:w="1983" w:type="dxa"/>
            <w:tcBorders>
              <w:top w:val="nil"/>
            </w:tcBorders>
          </w:tcPr>
          <w:p w14:paraId="449C3F99" w14:textId="77777777" w:rsidR="00924397" w:rsidRDefault="00924397"/>
        </w:tc>
        <w:tc>
          <w:tcPr>
            <w:tcW w:w="1842" w:type="dxa"/>
            <w:tcBorders>
              <w:top w:val="nil"/>
            </w:tcBorders>
          </w:tcPr>
          <w:p w14:paraId="3940B343" w14:textId="77777777" w:rsidR="00924397" w:rsidRDefault="00000000">
            <w:pPr>
              <w:pStyle w:val="TableText"/>
              <w:spacing w:before="78" w:line="282" w:lineRule="auto"/>
              <w:ind w:left="113" w:right="146" w:firstLine="2"/>
              <w:rPr>
                <w:rFonts w:hint="eastAsia"/>
              </w:rPr>
            </w:pPr>
            <w:r>
              <w:rPr>
                <w:spacing w:val="-5"/>
              </w:rPr>
              <w:t>安监总安健〔2012〕</w:t>
            </w:r>
            <w:r>
              <w:rPr>
                <w:spacing w:val="8"/>
              </w:rPr>
              <w:t xml:space="preserve"> </w:t>
            </w:r>
            <w:r>
              <w:rPr>
                <w:spacing w:val="-3"/>
              </w:rPr>
              <w:t>89</w:t>
            </w:r>
            <w:r>
              <w:rPr>
                <w:spacing w:val="-33"/>
              </w:rPr>
              <w:t xml:space="preserve"> </w:t>
            </w:r>
            <w:r>
              <w:rPr>
                <w:spacing w:val="-3"/>
              </w:rPr>
              <w:t>号</w:t>
            </w:r>
          </w:p>
        </w:tc>
        <w:tc>
          <w:tcPr>
            <w:tcW w:w="1983" w:type="dxa"/>
            <w:tcBorders>
              <w:top w:val="nil"/>
            </w:tcBorders>
          </w:tcPr>
          <w:p w14:paraId="0229F3A6" w14:textId="77777777" w:rsidR="00924397" w:rsidRDefault="00924397"/>
        </w:tc>
        <w:tc>
          <w:tcPr>
            <w:tcW w:w="1564" w:type="dxa"/>
            <w:tcBorders>
              <w:top w:val="nil"/>
            </w:tcBorders>
          </w:tcPr>
          <w:p w14:paraId="1E74E6C5" w14:textId="77777777" w:rsidR="00924397" w:rsidRDefault="00924397"/>
        </w:tc>
      </w:tr>
      <w:tr w:rsidR="00924397" w14:paraId="6F0345AE" w14:textId="77777777">
        <w:trPr>
          <w:trHeight w:val="628"/>
        </w:trPr>
        <w:tc>
          <w:tcPr>
            <w:tcW w:w="1139" w:type="dxa"/>
          </w:tcPr>
          <w:p w14:paraId="1454416B" w14:textId="77777777" w:rsidR="00924397" w:rsidRDefault="00000000">
            <w:pPr>
              <w:pStyle w:val="TableText"/>
              <w:spacing w:before="223"/>
              <w:ind w:left="485"/>
              <w:rPr>
                <w:rFonts w:hint="eastAsia"/>
              </w:rPr>
            </w:pPr>
            <w:r>
              <w:rPr>
                <w:spacing w:val="-4"/>
              </w:rPr>
              <w:t>20</w:t>
            </w:r>
          </w:p>
        </w:tc>
        <w:tc>
          <w:tcPr>
            <w:tcW w:w="4109" w:type="dxa"/>
          </w:tcPr>
          <w:p w14:paraId="7F5E5A3E" w14:textId="77777777" w:rsidR="00924397" w:rsidRDefault="00000000">
            <w:pPr>
              <w:pStyle w:val="TableText"/>
              <w:spacing w:before="224" w:line="219" w:lineRule="auto"/>
              <w:ind w:left="111"/>
              <w:rPr>
                <w:rFonts w:hint="eastAsia"/>
                <w:lang w:eastAsia="zh-CN"/>
              </w:rPr>
            </w:pPr>
            <w:r>
              <w:rPr>
                <w:spacing w:val="-1"/>
                <w:lang w:eastAsia="zh-CN"/>
              </w:rPr>
              <w:t>用人单位职业健康监护监督管理办法</w:t>
            </w:r>
          </w:p>
        </w:tc>
        <w:tc>
          <w:tcPr>
            <w:tcW w:w="1276" w:type="dxa"/>
          </w:tcPr>
          <w:p w14:paraId="61B8FB73" w14:textId="77777777" w:rsidR="00924397" w:rsidRDefault="00000000">
            <w:pPr>
              <w:pStyle w:val="TableText"/>
              <w:spacing w:before="224" w:line="224" w:lineRule="auto"/>
              <w:ind w:left="363"/>
              <w:rPr>
                <w:rFonts w:hint="eastAsia"/>
              </w:rPr>
            </w:pPr>
            <w:r>
              <w:rPr>
                <w:spacing w:val="-1"/>
              </w:rPr>
              <w:t>2012/4/27</w:t>
            </w:r>
          </w:p>
        </w:tc>
        <w:tc>
          <w:tcPr>
            <w:tcW w:w="1418" w:type="dxa"/>
          </w:tcPr>
          <w:p w14:paraId="10935F98" w14:textId="77777777" w:rsidR="00924397" w:rsidRDefault="00000000">
            <w:pPr>
              <w:pStyle w:val="TableText"/>
              <w:spacing w:before="224" w:line="224" w:lineRule="auto"/>
              <w:ind w:left="594"/>
              <w:rPr>
                <w:rFonts w:hint="eastAsia"/>
              </w:rPr>
            </w:pPr>
            <w:r>
              <w:rPr>
                <w:spacing w:val="-2"/>
              </w:rPr>
              <w:t>2012/6/1</w:t>
            </w:r>
          </w:p>
        </w:tc>
        <w:tc>
          <w:tcPr>
            <w:tcW w:w="1983" w:type="dxa"/>
          </w:tcPr>
          <w:p w14:paraId="00C70484" w14:textId="77777777" w:rsidR="00924397" w:rsidRDefault="00924397"/>
        </w:tc>
        <w:tc>
          <w:tcPr>
            <w:tcW w:w="1842" w:type="dxa"/>
          </w:tcPr>
          <w:p w14:paraId="6E04FB91" w14:textId="77777777" w:rsidR="00924397" w:rsidRDefault="00000000">
            <w:pPr>
              <w:pStyle w:val="TableText"/>
              <w:spacing w:before="68" w:line="282" w:lineRule="auto"/>
              <w:ind w:left="111" w:right="291" w:firstLine="4"/>
              <w:rPr>
                <w:rFonts w:hint="eastAsia"/>
              </w:rPr>
            </w:pPr>
            <w:r>
              <w:rPr>
                <w:spacing w:val="-2"/>
              </w:rPr>
              <w:t>安全监管总局令第49</w:t>
            </w:r>
            <w:r>
              <w:rPr>
                <w:spacing w:val="-35"/>
              </w:rPr>
              <w:t xml:space="preserve"> </w:t>
            </w:r>
            <w:r>
              <w:rPr>
                <w:spacing w:val="-2"/>
              </w:rPr>
              <w:t>号</w:t>
            </w:r>
          </w:p>
        </w:tc>
        <w:tc>
          <w:tcPr>
            <w:tcW w:w="1983" w:type="dxa"/>
          </w:tcPr>
          <w:p w14:paraId="5033CBAF" w14:textId="77777777" w:rsidR="00924397" w:rsidRDefault="00924397"/>
        </w:tc>
        <w:tc>
          <w:tcPr>
            <w:tcW w:w="1564" w:type="dxa"/>
          </w:tcPr>
          <w:p w14:paraId="6E19CE11" w14:textId="77777777" w:rsidR="00924397" w:rsidRDefault="00924397"/>
        </w:tc>
      </w:tr>
      <w:tr w:rsidR="00924397" w14:paraId="21677909" w14:textId="77777777">
        <w:trPr>
          <w:trHeight w:val="629"/>
        </w:trPr>
        <w:tc>
          <w:tcPr>
            <w:tcW w:w="1139" w:type="dxa"/>
          </w:tcPr>
          <w:p w14:paraId="6B950671" w14:textId="77777777" w:rsidR="00924397" w:rsidRDefault="00000000">
            <w:pPr>
              <w:pStyle w:val="TableText"/>
              <w:spacing w:before="224" w:line="241" w:lineRule="auto"/>
              <w:ind w:left="485"/>
              <w:rPr>
                <w:rFonts w:hint="eastAsia"/>
              </w:rPr>
            </w:pPr>
            <w:r>
              <w:rPr>
                <w:spacing w:val="-4"/>
              </w:rPr>
              <w:t>21</w:t>
            </w:r>
          </w:p>
        </w:tc>
        <w:tc>
          <w:tcPr>
            <w:tcW w:w="4109" w:type="dxa"/>
          </w:tcPr>
          <w:p w14:paraId="4F24FBFC" w14:textId="77777777" w:rsidR="00924397" w:rsidRDefault="00000000">
            <w:pPr>
              <w:pStyle w:val="TableText"/>
              <w:spacing w:before="224" w:line="219" w:lineRule="auto"/>
              <w:ind w:left="111"/>
              <w:rPr>
                <w:rFonts w:hint="eastAsia"/>
                <w:lang w:eastAsia="zh-CN"/>
              </w:rPr>
            </w:pPr>
            <w:r>
              <w:rPr>
                <w:spacing w:val="-1"/>
                <w:lang w:eastAsia="zh-CN"/>
              </w:rPr>
              <w:t>工作场所职业卫生监督管理规定</w:t>
            </w:r>
          </w:p>
        </w:tc>
        <w:tc>
          <w:tcPr>
            <w:tcW w:w="1276" w:type="dxa"/>
          </w:tcPr>
          <w:p w14:paraId="58E3D1C8" w14:textId="77777777" w:rsidR="00924397" w:rsidRDefault="00000000">
            <w:pPr>
              <w:pStyle w:val="TableText"/>
              <w:spacing w:before="224" w:line="224" w:lineRule="auto"/>
              <w:ind w:left="363"/>
              <w:rPr>
                <w:rFonts w:hint="eastAsia"/>
              </w:rPr>
            </w:pPr>
            <w:r>
              <w:rPr>
                <w:spacing w:val="-1"/>
              </w:rPr>
              <w:t>2012/4/27</w:t>
            </w:r>
          </w:p>
        </w:tc>
        <w:tc>
          <w:tcPr>
            <w:tcW w:w="1418" w:type="dxa"/>
          </w:tcPr>
          <w:p w14:paraId="36F3BA53" w14:textId="77777777" w:rsidR="00924397" w:rsidRDefault="00000000">
            <w:pPr>
              <w:pStyle w:val="TableText"/>
              <w:spacing w:before="224" w:line="224" w:lineRule="auto"/>
              <w:ind w:left="594"/>
              <w:rPr>
                <w:rFonts w:hint="eastAsia"/>
              </w:rPr>
            </w:pPr>
            <w:r>
              <w:rPr>
                <w:spacing w:val="-2"/>
              </w:rPr>
              <w:t>2012/6/1</w:t>
            </w:r>
          </w:p>
        </w:tc>
        <w:tc>
          <w:tcPr>
            <w:tcW w:w="1983" w:type="dxa"/>
          </w:tcPr>
          <w:p w14:paraId="3F3FE5BB" w14:textId="77777777" w:rsidR="00924397" w:rsidRDefault="00924397"/>
        </w:tc>
        <w:tc>
          <w:tcPr>
            <w:tcW w:w="1842" w:type="dxa"/>
          </w:tcPr>
          <w:p w14:paraId="115D2023" w14:textId="77777777" w:rsidR="00924397" w:rsidRDefault="00000000">
            <w:pPr>
              <w:pStyle w:val="TableText"/>
              <w:spacing w:before="69" w:line="282" w:lineRule="auto"/>
              <w:ind w:left="111" w:right="291" w:firstLine="4"/>
              <w:rPr>
                <w:rFonts w:hint="eastAsia"/>
              </w:rPr>
            </w:pPr>
            <w:r>
              <w:rPr>
                <w:spacing w:val="-2"/>
              </w:rPr>
              <w:t>安全监管总局令第47</w:t>
            </w:r>
            <w:r>
              <w:rPr>
                <w:spacing w:val="-35"/>
              </w:rPr>
              <w:t xml:space="preserve"> </w:t>
            </w:r>
            <w:r>
              <w:rPr>
                <w:spacing w:val="-2"/>
              </w:rPr>
              <w:t>号</w:t>
            </w:r>
          </w:p>
        </w:tc>
        <w:tc>
          <w:tcPr>
            <w:tcW w:w="1983" w:type="dxa"/>
          </w:tcPr>
          <w:p w14:paraId="3CA69317" w14:textId="77777777" w:rsidR="00924397" w:rsidRDefault="00924397"/>
        </w:tc>
        <w:tc>
          <w:tcPr>
            <w:tcW w:w="1564" w:type="dxa"/>
          </w:tcPr>
          <w:p w14:paraId="5D65B1EB" w14:textId="77777777" w:rsidR="00924397" w:rsidRDefault="00924397"/>
        </w:tc>
      </w:tr>
      <w:tr w:rsidR="00924397" w14:paraId="4E85DD0D" w14:textId="77777777">
        <w:trPr>
          <w:trHeight w:val="629"/>
        </w:trPr>
        <w:tc>
          <w:tcPr>
            <w:tcW w:w="1139" w:type="dxa"/>
          </w:tcPr>
          <w:p w14:paraId="199B20FE" w14:textId="77777777" w:rsidR="00924397" w:rsidRDefault="00000000">
            <w:pPr>
              <w:pStyle w:val="TableText"/>
              <w:spacing w:before="224" w:line="241" w:lineRule="auto"/>
              <w:ind w:left="485"/>
              <w:rPr>
                <w:rFonts w:hint="eastAsia"/>
              </w:rPr>
            </w:pPr>
            <w:r>
              <w:rPr>
                <w:spacing w:val="-4"/>
              </w:rPr>
              <w:t>22</w:t>
            </w:r>
          </w:p>
        </w:tc>
        <w:tc>
          <w:tcPr>
            <w:tcW w:w="4109" w:type="dxa"/>
          </w:tcPr>
          <w:p w14:paraId="6F4D7821" w14:textId="77777777" w:rsidR="00924397" w:rsidRDefault="00000000">
            <w:pPr>
              <w:pStyle w:val="TableText"/>
              <w:spacing w:before="224" w:line="219" w:lineRule="auto"/>
              <w:ind w:left="110"/>
              <w:rPr>
                <w:rFonts w:hint="eastAsia"/>
                <w:lang w:eastAsia="zh-CN"/>
              </w:rPr>
            </w:pPr>
            <w:r>
              <w:rPr>
                <w:spacing w:val="-1"/>
                <w:lang w:eastAsia="zh-CN"/>
              </w:rPr>
              <w:t>职业病危害项目申报办法</w:t>
            </w:r>
          </w:p>
        </w:tc>
        <w:tc>
          <w:tcPr>
            <w:tcW w:w="1276" w:type="dxa"/>
          </w:tcPr>
          <w:p w14:paraId="0A066B40" w14:textId="77777777" w:rsidR="00924397" w:rsidRDefault="00000000">
            <w:pPr>
              <w:pStyle w:val="TableText"/>
              <w:spacing w:before="224" w:line="224" w:lineRule="auto"/>
              <w:ind w:left="363"/>
              <w:rPr>
                <w:rFonts w:hint="eastAsia"/>
              </w:rPr>
            </w:pPr>
            <w:r>
              <w:rPr>
                <w:spacing w:val="-1"/>
              </w:rPr>
              <w:t>2012/4/27</w:t>
            </w:r>
          </w:p>
        </w:tc>
        <w:tc>
          <w:tcPr>
            <w:tcW w:w="1418" w:type="dxa"/>
          </w:tcPr>
          <w:p w14:paraId="334D2109" w14:textId="77777777" w:rsidR="00924397" w:rsidRDefault="00000000">
            <w:pPr>
              <w:pStyle w:val="TableText"/>
              <w:spacing w:before="224" w:line="224" w:lineRule="auto"/>
              <w:ind w:left="594"/>
              <w:rPr>
                <w:rFonts w:hint="eastAsia"/>
              </w:rPr>
            </w:pPr>
            <w:r>
              <w:rPr>
                <w:spacing w:val="-2"/>
              </w:rPr>
              <w:t>2012/6/1</w:t>
            </w:r>
          </w:p>
        </w:tc>
        <w:tc>
          <w:tcPr>
            <w:tcW w:w="1983" w:type="dxa"/>
          </w:tcPr>
          <w:p w14:paraId="30F9253F" w14:textId="77777777" w:rsidR="00924397" w:rsidRDefault="00924397"/>
        </w:tc>
        <w:tc>
          <w:tcPr>
            <w:tcW w:w="1842" w:type="dxa"/>
          </w:tcPr>
          <w:p w14:paraId="6116A698" w14:textId="77777777" w:rsidR="00924397" w:rsidRDefault="00000000">
            <w:pPr>
              <w:pStyle w:val="TableText"/>
              <w:spacing w:before="69" w:line="282" w:lineRule="auto"/>
              <w:ind w:left="111" w:right="291" w:firstLine="4"/>
              <w:rPr>
                <w:rFonts w:hint="eastAsia"/>
              </w:rPr>
            </w:pPr>
            <w:r>
              <w:rPr>
                <w:spacing w:val="-2"/>
              </w:rPr>
              <w:t>安全监管总局令第48</w:t>
            </w:r>
            <w:r>
              <w:rPr>
                <w:spacing w:val="-35"/>
              </w:rPr>
              <w:t xml:space="preserve"> </w:t>
            </w:r>
            <w:r>
              <w:rPr>
                <w:spacing w:val="-2"/>
              </w:rPr>
              <w:t>号</w:t>
            </w:r>
          </w:p>
        </w:tc>
        <w:tc>
          <w:tcPr>
            <w:tcW w:w="1983" w:type="dxa"/>
          </w:tcPr>
          <w:p w14:paraId="3D0204B6" w14:textId="77777777" w:rsidR="00924397" w:rsidRDefault="00924397"/>
        </w:tc>
        <w:tc>
          <w:tcPr>
            <w:tcW w:w="1564" w:type="dxa"/>
          </w:tcPr>
          <w:p w14:paraId="117B9EC0" w14:textId="77777777" w:rsidR="00924397" w:rsidRDefault="00924397"/>
        </w:tc>
      </w:tr>
      <w:tr w:rsidR="00924397" w14:paraId="5290EF55" w14:textId="77777777">
        <w:trPr>
          <w:trHeight w:val="628"/>
        </w:trPr>
        <w:tc>
          <w:tcPr>
            <w:tcW w:w="1139" w:type="dxa"/>
          </w:tcPr>
          <w:p w14:paraId="007E297F" w14:textId="77777777" w:rsidR="00924397" w:rsidRDefault="00000000">
            <w:pPr>
              <w:pStyle w:val="TableText"/>
              <w:spacing w:before="223"/>
              <w:ind w:left="485"/>
              <w:rPr>
                <w:rFonts w:hint="eastAsia"/>
              </w:rPr>
            </w:pPr>
            <w:r>
              <w:rPr>
                <w:spacing w:val="-4"/>
              </w:rPr>
              <w:t>23</w:t>
            </w:r>
          </w:p>
        </w:tc>
        <w:tc>
          <w:tcPr>
            <w:tcW w:w="4109" w:type="dxa"/>
          </w:tcPr>
          <w:p w14:paraId="030AA496" w14:textId="77777777" w:rsidR="00924397" w:rsidRDefault="00000000">
            <w:pPr>
              <w:pStyle w:val="TableText"/>
              <w:spacing w:before="223" w:line="219" w:lineRule="auto"/>
              <w:ind w:left="110"/>
              <w:rPr>
                <w:rFonts w:hint="eastAsia"/>
                <w:lang w:eastAsia="zh-CN"/>
              </w:rPr>
            </w:pPr>
            <w:r>
              <w:rPr>
                <w:spacing w:val="-1"/>
                <w:lang w:eastAsia="zh-CN"/>
              </w:rPr>
              <w:t>职业卫生技术服务机构监督管理暂行办法</w:t>
            </w:r>
          </w:p>
        </w:tc>
        <w:tc>
          <w:tcPr>
            <w:tcW w:w="1276" w:type="dxa"/>
          </w:tcPr>
          <w:p w14:paraId="4A58D1DB" w14:textId="77777777" w:rsidR="00924397" w:rsidRDefault="00000000">
            <w:pPr>
              <w:pStyle w:val="TableText"/>
              <w:spacing w:before="224" w:line="224" w:lineRule="auto"/>
              <w:ind w:left="363"/>
              <w:rPr>
                <w:rFonts w:hint="eastAsia"/>
              </w:rPr>
            </w:pPr>
            <w:r>
              <w:rPr>
                <w:spacing w:val="-1"/>
              </w:rPr>
              <w:t>2012/4/27</w:t>
            </w:r>
          </w:p>
        </w:tc>
        <w:tc>
          <w:tcPr>
            <w:tcW w:w="1418" w:type="dxa"/>
          </w:tcPr>
          <w:p w14:paraId="4C7788D9" w14:textId="77777777" w:rsidR="00924397" w:rsidRDefault="00000000">
            <w:pPr>
              <w:pStyle w:val="TableText"/>
              <w:spacing w:before="224" w:line="224" w:lineRule="auto"/>
              <w:ind w:left="594"/>
              <w:rPr>
                <w:rFonts w:hint="eastAsia"/>
              </w:rPr>
            </w:pPr>
            <w:r>
              <w:rPr>
                <w:spacing w:val="-2"/>
              </w:rPr>
              <w:t>2012/7/1</w:t>
            </w:r>
          </w:p>
        </w:tc>
        <w:tc>
          <w:tcPr>
            <w:tcW w:w="1983" w:type="dxa"/>
            <w:vMerge w:val="restart"/>
            <w:tcBorders>
              <w:bottom w:val="nil"/>
            </w:tcBorders>
          </w:tcPr>
          <w:p w14:paraId="20C9C699" w14:textId="77777777" w:rsidR="00924397" w:rsidRDefault="00924397"/>
        </w:tc>
        <w:tc>
          <w:tcPr>
            <w:tcW w:w="1842" w:type="dxa"/>
            <w:vMerge w:val="restart"/>
            <w:tcBorders>
              <w:bottom w:val="nil"/>
            </w:tcBorders>
          </w:tcPr>
          <w:p w14:paraId="77D4A648" w14:textId="77777777" w:rsidR="00924397" w:rsidRDefault="00000000">
            <w:pPr>
              <w:pStyle w:val="TableText"/>
              <w:spacing w:before="67" w:line="323" w:lineRule="auto"/>
              <w:ind w:left="116" w:right="291"/>
              <w:rPr>
                <w:rFonts w:hint="eastAsia"/>
                <w:lang w:eastAsia="zh-CN"/>
              </w:rPr>
            </w:pPr>
            <w:r>
              <w:rPr>
                <w:spacing w:val="-2"/>
                <w:lang w:eastAsia="zh-CN"/>
              </w:rPr>
              <w:t>安全监管总局令第</w:t>
            </w:r>
            <w:r>
              <w:rPr>
                <w:spacing w:val="-4"/>
                <w:lang w:eastAsia="zh-CN"/>
              </w:rPr>
              <w:t>50</w:t>
            </w:r>
            <w:r>
              <w:rPr>
                <w:spacing w:val="-33"/>
                <w:lang w:eastAsia="zh-CN"/>
              </w:rPr>
              <w:t xml:space="preserve"> </w:t>
            </w:r>
            <w:r>
              <w:rPr>
                <w:spacing w:val="-4"/>
                <w:lang w:eastAsia="zh-CN"/>
              </w:rPr>
              <w:t>号</w:t>
            </w:r>
          </w:p>
          <w:p w14:paraId="33FC1C08" w14:textId="77777777" w:rsidR="00924397" w:rsidRDefault="00000000">
            <w:pPr>
              <w:pStyle w:val="TableText"/>
              <w:spacing w:before="4" w:line="282" w:lineRule="auto"/>
              <w:ind w:left="136" w:right="471" w:hanging="23"/>
              <w:rPr>
                <w:rFonts w:hint="eastAsia"/>
                <w:lang w:eastAsia="zh-CN"/>
              </w:rPr>
            </w:pPr>
            <w:r>
              <w:rPr>
                <w:spacing w:val="-2"/>
                <w:lang w:eastAsia="zh-CN"/>
              </w:rPr>
              <w:t>卫生部卫监督发</w:t>
            </w:r>
            <w:r>
              <w:rPr>
                <w:spacing w:val="-4"/>
                <w:lang w:eastAsia="zh-CN"/>
              </w:rPr>
              <w:t>〔2011〕63</w:t>
            </w:r>
            <w:r>
              <w:rPr>
                <w:spacing w:val="-31"/>
                <w:lang w:eastAsia="zh-CN"/>
              </w:rPr>
              <w:t xml:space="preserve"> </w:t>
            </w:r>
            <w:r>
              <w:rPr>
                <w:spacing w:val="-4"/>
                <w:lang w:eastAsia="zh-CN"/>
              </w:rPr>
              <w:t>号</w:t>
            </w:r>
          </w:p>
        </w:tc>
        <w:tc>
          <w:tcPr>
            <w:tcW w:w="1983" w:type="dxa"/>
            <w:vMerge w:val="restart"/>
            <w:tcBorders>
              <w:bottom w:val="nil"/>
            </w:tcBorders>
          </w:tcPr>
          <w:p w14:paraId="69CC2CC1" w14:textId="77777777" w:rsidR="00924397" w:rsidRDefault="00924397">
            <w:pPr>
              <w:rPr>
                <w:lang w:eastAsia="zh-CN"/>
              </w:rPr>
            </w:pPr>
          </w:p>
        </w:tc>
        <w:tc>
          <w:tcPr>
            <w:tcW w:w="1564" w:type="dxa"/>
            <w:vMerge w:val="restart"/>
            <w:tcBorders>
              <w:bottom w:val="nil"/>
            </w:tcBorders>
          </w:tcPr>
          <w:p w14:paraId="58DDDDC0" w14:textId="77777777" w:rsidR="00924397" w:rsidRDefault="00924397">
            <w:pPr>
              <w:rPr>
                <w:lang w:eastAsia="zh-CN"/>
              </w:rPr>
            </w:pPr>
          </w:p>
        </w:tc>
      </w:tr>
      <w:tr w:rsidR="00924397" w14:paraId="32FC7132" w14:textId="77777777">
        <w:trPr>
          <w:trHeight w:val="629"/>
        </w:trPr>
        <w:tc>
          <w:tcPr>
            <w:tcW w:w="1139" w:type="dxa"/>
          </w:tcPr>
          <w:p w14:paraId="1D3A6EE4" w14:textId="77777777" w:rsidR="00924397" w:rsidRDefault="00000000">
            <w:pPr>
              <w:pStyle w:val="TableText"/>
              <w:spacing w:before="224" w:line="241" w:lineRule="auto"/>
              <w:ind w:left="485"/>
              <w:rPr>
                <w:rFonts w:hint="eastAsia"/>
              </w:rPr>
            </w:pPr>
            <w:r>
              <w:rPr>
                <w:spacing w:val="-4"/>
              </w:rPr>
              <w:t>24</w:t>
            </w:r>
          </w:p>
        </w:tc>
        <w:tc>
          <w:tcPr>
            <w:tcW w:w="4109" w:type="dxa"/>
          </w:tcPr>
          <w:p w14:paraId="65BCE097" w14:textId="77777777" w:rsidR="00924397" w:rsidRDefault="00000000">
            <w:pPr>
              <w:pStyle w:val="TableText"/>
              <w:spacing w:before="224" w:line="218" w:lineRule="auto"/>
              <w:ind w:left="111"/>
              <w:rPr>
                <w:rFonts w:hint="eastAsia"/>
                <w:lang w:eastAsia="zh-CN"/>
              </w:rPr>
            </w:pPr>
            <w:r>
              <w:rPr>
                <w:spacing w:val="1"/>
                <w:lang w:eastAsia="zh-CN"/>
              </w:rPr>
              <w:t>卫生监督信息报告管理规定（2011年修订版）</w:t>
            </w:r>
          </w:p>
        </w:tc>
        <w:tc>
          <w:tcPr>
            <w:tcW w:w="1276" w:type="dxa"/>
          </w:tcPr>
          <w:p w14:paraId="1A00F0CD" w14:textId="77777777" w:rsidR="00924397" w:rsidRDefault="00000000">
            <w:pPr>
              <w:pStyle w:val="TableText"/>
              <w:spacing w:before="224" w:line="224" w:lineRule="auto"/>
              <w:ind w:left="363"/>
              <w:rPr>
                <w:rFonts w:hint="eastAsia"/>
              </w:rPr>
            </w:pPr>
            <w:r>
              <w:rPr>
                <w:spacing w:val="-1"/>
              </w:rPr>
              <w:t>2011/7/20</w:t>
            </w:r>
          </w:p>
        </w:tc>
        <w:tc>
          <w:tcPr>
            <w:tcW w:w="1418" w:type="dxa"/>
          </w:tcPr>
          <w:p w14:paraId="3122AA30" w14:textId="77777777" w:rsidR="00924397" w:rsidRDefault="00000000">
            <w:pPr>
              <w:pStyle w:val="TableText"/>
              <w:spacing w:before="224" w:line="224" w:lineRule="auto"/>
              <w:ind w:left="505"/>
              <w:rPr>
                <w:rFonts w:hint="eastAsia"/>
              </w:rPr>
            </w:pPr>
            <w:r>
              <w:rPr>
                <w:spacing w:val="-1"/>
              </w:rPr>
              <w:t>2011/7/20</w:t>
            </w:r>
          </w:p>
        </w:tc>
        <w:tc>
          <w:tcPr>
            <w:tcW w:w="1983" w:type="dxa"/>
            <w:vMerge/>
            <w:tcBorders>
              <w:top w:val="nil"/>
            </w:tcBorders>
          </w:tcPr>
          <w:p w14:paraId="19E7B261" w14:textId="77777777" w:rsidR="00924397" w:rsidRDefault="00924397"/>
        </w:tc>
        <w:tc>
          <w:tcPr>
            <w:tcW w:w="1842" w:type="dxa"/>
            <w:vMerge/>
            <w:tcBorders>
              <w:top w:val="nil"/>
            </w:tcBorders>
          </w:tcPr>
          <w:p w14:paraId="68B2FCE4" w14:textId="77777777" w:rsidR="00924397" w:rsidRDefault="00924397"/>
        </w:tc>
        <w:tc>
          <w:tcPr>
            <w:tcW w:w="1983" w:type="dxa"/>
            <w:vMerge/>
            <w:tcBorders>
              <w:top w:val="nil"/>
            </w:tcBorders>
          </w:tcPr>
          <w:p w14:paraId="359CA5DF" w14:textId="77777777" w:rsidR="00924397" w:rsidRDefault="00924397"/>
        </w:tc>
        <w:tc>
          <w:tcPr>
            <w:tcW w:w="1564" w:type="dxa"/>
            <w:vMerge/>
            <w:tcBorders>
              <w:top w:val="nil"/>
            </w:tcBorders>
          </w:tcPr>
          <w:p w14:paraId="55943D31" w14:textId="77777777" w:rsidR="00924397" w:rsidRDefault="00924397"/>
        </w:tc>
      </w:tr>
      <w:tr w:rsidR="00924397" w14:paraId="76A361D9" w14:textId="77777777">
        <w:trPr>
          <w:trHeight w:val="317"/>
        </w:trPr>
        <w:tc>
          <w:tcPr>
            <w:tcW w:w="1139" w:type="dxa"/>
          </w:tcPr>
          <w:p w14:paraId="198F5053" w14:textId="77777777" w:rsidR="00924397" w:rsidRDefault="00000000">
            <w:pPr>
              <w:pStyle w:val="TableText"/>
              <w:spacing w:before="69"/>
              <w:ind w:left="485"/>
              <w:rPr>
                <w:rFonts w:hint="eastAsia"/>
              </w:rPr>
            </w:pPr>
            <w:r>
              <w:rPr>
                <w:spacing w:val="-4"/>
              </w:rPr>
              <w:t>25</w:t>
            </w:r>
          </w:p>
        </w:tc>
        <w:tc>
          <w:tcPr>
            <w:tcW w:w="4109" w:type="dxa"/>
          </w:tcPr>
          <w:p w14:paraId="2A094CBB" w14:textId="77777777" w:rsidR="00924397" w:rsidRDefault="00000000">
            <w:pPr>
              <w:pStyle w:val="TableText"/>
              <w:spacing w:before="70" w:line="219" w:lineRule="auto"/>
              <w:ind w:left="111"/>
              <w:rPr>
                <w:rFonts w:hint="eastAsia"/>
                <w:lang w:eastAsia="zh-CN"/>
              </w:rPr>
            </w:pPr>
            <w:r>
              <w:rPr>
                <w:spacing w:val="-1"/>
                <w:lang w:eastAsia="zh-CN"/>
              </w:rPr>
              <w:t>卫生部突发中毒事件卫生应急预案</w:t>
            </w:r>
          </w:p>
        </w:tc>
        <w:tc>
          <w:tcPr>
            <w:tcW w:w="1276" w:type="dxa"/>
          </w:tcPr>
          <w:p w14:paraId="41D16DD6" w14:textId="77777777" w:rsidR="00924397" w:rsidRDefault="00000000">
            <w:pPr>
              <w:pStyle w:val="TableText"/>
              <w:spacing w:before="70" w:line="224" w:lineRule="auto"/>
              <w:ind w:left="363"/>
              <w:rPr>
                <w:rFonts w:hint="eastAsia"/>
              </w:rPr>
            </w:pPr>
            <w:r>
              <w:rPr>
                <w:spacing w:val="-1"/>
              </w:rPr>
              <w:t>2011/5/12</w:t>
            </w:r>
          </w:p>
        </w:tc>
        <w:tc>
          <w:tcPr>
            <w:tcW w:w="1418" w:type="dxa"/>
          </w:tcPr>
          <w:p w14:paraId="1A6F84A9" w14:textId="77777777" w:rsidR="00924397" w:rsidRDefault="00000000">
            <w:pPr>
              <w:pStyle w:val="TableText"/>
              <w:spacing w:before="70" w:line="224" w:lineRule="auto"/>
              <w:ind w:left="505"/>
              <w:rPr>
                <w:rFonts w:hint="eastAsia"/>
              </w:rPr>
            </w:pPr>
            <w:r>
              <w:rPr>
                <w:spacing w:val="-1"/>
              </w:rPr>
              <w:t>2011/5/12</w:t>
            </w:r>
          </w:p>
        </w:tc>
        <w:tc>
          <w:tcPr>
            <w:tcW w:w="1983" w:type="dxa"/>
          </w:tcPr>
          <w:p w14:paraId="4340F9AC" w14:textId="77777777" w:rsidR="00924397" w:rsidRDefault="00924397"/>
        </w:tc>
        <w:tc>
          <w:tcPr>
            <w:tcW w:w="1842" w:type="dxa"/>
          </w:tcPr>
          <w:p w14:paraId="2EB710C1" w14:textId="77777777" w:rsidR="00924397" w:rsidRDefault="00000000">
            <w:pPr>
              <w:pStyle w:val="TableText"/>
              <w:spacing w:before="70" w:line="219" w:lineRule="auto"/>
              <w:ind w:left="113"/>
              <w:rPr>
                <w:rFonts w:hint="eastAsia"/>
              </w:rPr>
            </w:pPr>
            <w:r>
              <w:rPr>
                <w:spacing w:val="-3"/>
              </w:rPr>
              <w:t>卫生部</w:t>
            </w:r>
          </w:p>
        </w:tc>
        <w:tc>
          <w:tcPr>
            <w:tcW w:w="1983" w:type="dxa"/>
          </w:tcPr>
          <w:p w14:paraId="400A8AB7" w14:textId="77777777" w:rsidR="00924397" w:rsidRDefault="00924397"/>
        </w:tc>
        <w:tc>
          <w:tcPr>
            <w:tcW w:w="1564" w:type="dxa"/>
          </w:tcPr>
          <w:p w14:paraId="6F7856B5" w14:textId="77777777" w:rsidR="00924397" w:rsidRDefault="00924397"/>
        </w:tc>
      </w:tr>
      <w:tr w:rsidR="00924397" w14:paraId="511A88E7" w14:textId="77777777">
        <w:trPr>
          <w:trHeight w:val="317"/>
        </w:trPr>
        <w:tc>
          <w:tcPr>
            <w:tcW w:w="1139" w:type="dxa"/>
          </w:tcPr>
          <w:p w14:paraId="74EDCB06" w14:textId="77777777" w:rsidR="00924397" w:rsidRDefault="00000000">
            <w:pPr>
              <w:pStyle w:val="TableText"/>
              <w:spacing w:before="69"/>
              <w:ind w:left="485"/>
              <w:rPr>
                <w:rFonts w:hint="eastAsia"/>
              </w:rPr>
            </w:pPr>
            <w:r>
              <w:rPr>
                <w:spacing w:val="-4"/>
              </w:rPr>
              <w:t>26</w:t>
            </w:r>
          </w:p>
        </w:tc>
        <w:tc>
          <w:tcPr>
            <w:tcW w:w="4109" w:type="dxa"/>
          </w:tcPr>
          <w:p w14:paraId="6192957F" w14:textId="77777777" w:rsidR="00924397" w:rsidRDefault="00000000">
            <w:pPr>
              <w:pStyle w:val="TableText"/>
              <w:spacing w:before="70" w:line="219" w:lineRule="auto"/>
              <w:ind w:left="115"/>
              <w:rPr>
                <w:rFonts w:hint="eastAsia"/>
                <w:lang w:eastAsia="zh-CN"/>
              </w:rPr>
            </w:pPr>
            <w:r>
              <w:rPr>
                <w:spacing w:val="-1"/>
                <w:lang w:eastAsia="zh-CN"/>
              </w:rPr>
              <w:t>公共场所卫生管理条例实施细则</w:t>
            </w:r>
          </w:p>
        </w:tc>
        <w:tc>
          <w:tcPr>
            <w:tcW w:w="1276" w:type="dxa"/>
          </w:tcPr>
          <w:p w14:paraId="4F7E0DC4" w14:textId="77777777" w:rsidR="00924397" w:rsidRDefault="00000000">
            <w:pPr>
              <w:pStyle w:val="TableText"/>
              <w:spacing w:before="70" w:line="224" w:lineRule="auto"/>
              <w:ind w:left="238"/>
              <w:rPr>
                <w:rFonts w:hint="eastAsia"/>
              </w:rPr>
            </w:pPr>
            <w:r>
              <w:rPr>
                <w:spacing w:val="-1"/>
              </w:rPr>
              <w:t>2011/3/10</w:t>
            </w:r>
          </w:p>
        </w:tc>
        <w:tc>
          <w:tcPr>
            <w:tcW w:w="1418" w:type="dxa"/>
          </w:tcPr>
          <w:p w14:paraId="31E2EFDF" w14:textId="77777777" w:rsidR="00924397" w:rsidRDefault="00000000">
            <w:pPr>
              <w:pStyle w:val="TableText"/>
              <w:spacing w:before="70" w:line="224" w:lineRule="auto"/>
              <w:ind w:left="354"/>
              <w:rPr>
                <w:rFonts w:hint="eastAsia"/>
              </w:rPr>
            </w:pPr>
            <w:r>
              <w:rPr>
                <w:spacing w:val="-2"/>
              </w:rPr>
              <w:t>2011/5/1</w:t>
            </w:r>
          </w:p>
        </w:tc>
        <w:tc>
          <w:tcPr>
            <w:tcW w:w="1983" w:type="dxa"/>
          </w:tcPr>
          <w:p w14:paraId="6A19056B" w14:textId="77777777" w:rsidR="00924397" w:rsidRDefault="00924397"/>
        </w:tc>
        <w:tc>
          <w:tcPr>
            <w:tcW w:w="1842" w:type="dxa"/>
          </w:tcPr>
          <w:p w14:paraId="5CF1B7AE" w14:textId="77777777" w:rsidR="00924397" w:rsidRDefault="00000000">
            <w:pPr>
              <w:pStyle w:val="TableText"/>
              <w:spacing w:before="69" w:line="219" w:lineRule="auto"/>
              <w:ind w:left="113"/>
              <w:rPr>
                <w:rFonts w:hint="eastAsia"/>
              </w:rPr>
            </w:pPr>
            <w:r>
              <w:rPr>
                <w:spacing w:val="4"/>
              </w:rPr>
              <w:t>卫生部令第80</w:t>
            </w:r>
            <w:r>
              <w:rPr>
                <w:spacing w:val="-29"/>
              </w:rPr>
              <w:t xml:space="preserve"> </w:t>
            </w:r>
            <w:r>
              <w:rPr>
                <w:spacing w:val="4"/>
              </w:rPr>
              <w:t>号</w:t>
            </w:r>
          </w:p>
        </w:tc>
        <w:tc>
          <w:tcPr>
            <w:tcW w:w="1983" w:type="dxa"/>
          </w:tcPr>
          <w:p w14:paraId="402077EF" w14:textId="77777777" w:rsidR="00924397" w:rsidRDefault="00924397"/>
        </w:tc>
        <w:tc>
          <w:tcPr>
            <w:tcW w:w="1564" w:type="dxa"/>
          </w:tcPr>
          <w:p w14:paraId="38A5F0FA" w14:textId="77777777" w:rsidR="00924397" w:rsidRDefault="00924397"/>
        </w:tc>
      </w:tr>
      <w:tr w:rsidR="00924397" w14:paraId="60CF6F87" w14:textId="77777777">
        <w:trPr>
          <w:trHeight w:val="629"/>
        </w:trPr>
        <w:tc>
          <w:tcPr>
            <w:tcW w:w="1139" w:type="dxa"/>
          </w:tcPr>
          <w:p w14:paraId="0202D6D8" w14:textId="77777777" w:rsidR="00924397" w:rsidRDefault="00000000">
            <w:pPr>
              <w:pStyle w:val="TableText"/>
              <w:spacing w:before="225"/>
              <w:ind w:left="485"/>
              <w:rPr>
                <w:rFonts w:hint="eastAsia"/>
              </w:rPr>
            </w:pPr>
            <w:r>
              <w:rPr>
                <w:spacing w:val="-4"/>
              </w:rPr>
              <w:t>27</w:t>
            </w:r>
          </w:p>
        </w:tc>
        <w:tc>
          <w:tcPr>
            <w:tcW w:w="4109" w:type="dxa"/>
          </w:tcPr>
          <w:p w14:paraId="41F8D68A" w14:textId="77777777" w:rsidR="00924397" w:rsidRDefault="00000000">
            <w:pPr>
              <w:pStyle w:val="TableText"/>
              <w:spacing w:before="225" w:line="220" w:lineRule="auto"/>
              <w:ind w:left="111"/>
              <w:rPr>
                <w:rFonts w:hint="eastAsia"/>
                <w:lang w:eastAsia="zh-CN"/>
              </w:rPr>
            </w:pPr>
            <w:r>
              <w:rPr>
                <w:spacing w:val="-1"/>
                <w:lang w:eastAsia="zh-CN"/>
              </w:rPr>
              <w:t>用人单位职业病防治指南</w:t>
            </w:r>
          </w:p>
        </w:tc>
        <w:tc>
          <w:tcPr>
            <w:tcW w:w="1276" w:type="dxa"/>
          </w:tcPr>
          <w:p w14:paraId="024B3D36" w14:textId="77777777" w:rsidR="00924397" w:rsidRDefault="00000000">
            <w:pPr>
              <w:pStyle w:val="TableText"/>
              <w:spacing w:before="225" w:line="224" w:lineRule="auto"/>
              <w:ind w:left="238"/>
              <w:rPr>
                <w:rFonts w:hint="eastAsia"/>
              </w:rPr>
            </w:pPr>
            <w:r>
              <w:rPr>
                <w:spacing w:val="-1"/>
              </w:rPr>
              <w:t>2010/1/22</w:t>
            </w:r>
          </w:p>
        </w:tc>
        <w:tc>
          <w:tcPr>
            <w:tcW w:w="1418" w:type="dxa"/>
          </w:tcPr>
          <w:p w14:paraId="1B77F944" w14:textId="77777777" w:rsidR="00924397" w:rsidRDefault="00000000">
            <w:pPr>
              <w:pStyle w:val="TableText"/>
              <w:spacing w:before="225" w:line="224" w:lineRule="auto"/>
              <w:ind w:left="354"/>
              <w:rPr>
                <w:rFonts w:hint="eastAsia"/>
              </w:rPr>
            </w:pPr>
            <w:r>
              <w:rPr>
                <w:spacing w:val="-2"/>
              </w:rPr>
              <w:t>2010/8/1</w:t>
            </w:r>
          </w:p>
        </w:tc>
        <w:tc>
          <w:tcPr>
            <w:tcW w:w="1983" w:type="dxa"/>
          </w:tcPr>
          <w:p w14:paraId="64A26578" w14:textId="77777777" w:rsidR="00924397" w:rsidRDefault="00924397"/>
        </w:tc>
        <w:tc>
          <w:tcPr>
            <w:tcW w:w="1842" w:type="dxa"/>
          </w:tcPr>
          <w:p w14:paraId="451B8D2D" w14:textId="77777777" w:rsidR="00924397" w:rsidRDefault="00000000">
            <w:pPr>
              <w:pStyle w:val="TableText"/>
              <w:spacing w:before="69" w:line="219" w:lineRule="auto"/>
              <w:ind w:left="113"/>
              <w:rPr>
                <w:rFonts w:hint="eastAsia"/>
              </w:rPr>
            </w:pPr>
            <w:r>
              <w:rPr>
                <w:spacing w:val="-3"/>
              </w:rPr>
              <w:t>卫生部</w:t>
            </w:r>
          </w:p>
          <w:p w14:paraId="4D03D65B" w14:textId="77777777" w:rsidR="00924397" w:rsidRDefault="00000000">
            <w:pPr>
              <w:pStyle w:val="TableText"/>
              <w:spacing w:before="98" w:line="224" w:lineRule="auto"/>
              <w:ind w:left="110"/>
              <w:rPr>
                <w:rFonts w:hint="eastAsia"/>
              </w:rPr>
            </w:pPr>
            <w:r>
              <w:rPr>
                <w:spacing w:val="-1"/>
              </w:rPr>
              <w:t>GBZ/T225-2010</w:t>
            </w:r>
          </w:p>
        </w:tc>
        <w:tc>
          <w:tcPr>
            <w:tcW w:w="1983" w:type="dxa"/>
          </w:tcPr>
          <w:p w14:paraId="27434730" w14:textId="77777777" w:rsidR="00924397" w:rsidRDefault="00924397"/>
        </w:tc>
        <w:tc>
          <w:tcPr>
            <w:tcW w:w="1564" w:type="dxa"/>
          </w:tcPr>
          <w:p w14:paraId="5B0EC604" w14:textId="77777777" w:rsidR="00924397" w:rsidRDefault="00924397"/>
        </w:tc>
      </w:tr>
      <w:tr w:rsidR="00924397" w14:paraId="0BC020A1" w14:textId="77777777">
        <w:trPr>
          <w:trHeight w:val="628"/>
        </w:trPr>
        <w:tc>
          <w:tcPr>
            <w:tcW w:w="1139" w:type="dxa"/>
          </w:tcPr>
          <w:p w14:paraId="10F67359" w14:textId="77777777" w:rsidR="00924397" w:rsidRDefault="00000000">
            <w:pPr>
              <w:pStyle w:val="TableText"/>
              <w:spacing w:before="224"/>
              <w:ind w:left="485"/>
              <w:rPr>
                <w:rFonts w:hint="eastAsia"/>
              </w:rPr>
            </w:pPr>
            <w:r>
              <w:rPr>
                <w:spacing w:val="-4"/>
              </w:rPr>
              <w:t>28</w:t>
            </w:r>
          </w:p>
        </w:tc>
        <w:tc>
          <w:tcPr>
            <w:tcW w:w="4109" w:type="dxa"/>
          </w:tcPr>
          <w:p w14:paraId="59B3E6FC" w14:textId="77777777" w:rsidR="00924397" w:rsidRDefault="00000000">
            <w:pPr>
              <w:pStyle w:val="TableText"/>
              <w:spacing w:before="225" w:line="219" w:lineRule="auto"/>
              <w:ind w:left="109"/>
              <w:rPr>
                <w:rFonts w:hint="eastAsia"/>
                <w:lang w:eastAsia="zh-CN"/>
              </w:rPr>
            </w:pPr>
            <w:r>
              <w:rPr>
                <w:spacing w:val="-1"/>
                <w:lang w:eastAsia="zh-CN"/>
              </w:rPr>
              <w:t>特种劳动防护用品生产许可证实施细则</w:t>
            </w:r>
          </w:p>
        </w:tc>
        <w:tc>
          <w:tcPr>
            <w:tcW w:w="1276" w:type="dxa"/>
          </w:tcPr>
          <w:p w14:paraId="65B14097" w14:textId="77777777" w:rsidR="00924397" w:rsidRDefault="00000000">
            <w:pPr>
              <w:pStyle w:val="TableText"/>
              <w:spacing w:before="225" w:line="224" w:lineRule="auto"/>
              <w:ind w:left="238"/>
              <w:rPr>
                <w:rFonts w:hint="eastAsia"/>
              </w:rPr>
            </w:pPr>
            <w:r>
              <w:rPr>
                <w:spacing w:val="-1"/>
              </w:rPr>
              <w:t>2009/3/11</w:t>
            </w:r>
          </w:p>
        </w:tc>
        <w:tc>
          <w:tcPr>
            <w:tcW w:w="1418" w:type="dxa"/>
          </w:tcPr>
          <w:p w14:paraId="5C07C209" w14:textId="77777777" w:rsidR="00924397" w:rsidRDefault="00000000">
            <w:pPr>
              <w:pStyle w:val="TableText"/>
              <w:spacing w:before="225" w:line="224" w:lineRule="auto"/>
              <w:ind w:left="354"/>
              <w:rPr>
                <w:rFonts w:hint="eastAsia"/>
              </w:rPr>
            </w:pPr>
            <w:r>
              <w:rPr>
                <w:spacing w:val="-2"/>
              </w:rPr>
              <w:t>2009/5/1</w:t>
            </w:r>
          </w:p>
        </w:tc>
        <w:tc>
          <w:tcPr>
            <w:tcW w:w="1983" w:type="dxa"/>
          </w:tcPr>
          <w:p w14:paraId="30ABC3AA" w14:textId="77777777" w:rsidR="00924397" w:rsidRDefault="00924397"/>
        </w:tc>
        <w:tc>
          <w:tcPr>
            <w:tcW w:w="1842" w:type="dxa"/>
          </w:tcPr>
          <w:p w14:paraId="487E15EB" w14:textId="77777777" w:rsidR="00924397" w:rsidRDefault="00000000">
            <w:pPr>
              <w:pStyle w:val="TableText"/>
              <w:spacing w:before="70" w:line="281" w:lineRule="auto"/>
              <w:ind w:left="113" w:right="111" w:hanging="1"/>
              <w:rPr>
                <w:rFonts w:hint="eastAsia"/>
                <w:lang w:eastAsia="zh-CN"/>
              </w:rPr>
            </w:pPr>
            <w:r>
              <w:rPr>
                <w:spacing w:val="-1"/>
                <w:lang w:eastAsia="zh-CN"/>
              </w:rPr>
              <w:t>全国工业产品生产许</w:t>
            </w:r>
            <w:r>
              <w:rPr>
                <w:spacing w:val="-2"/>
                <w:lang w:eastAsia="zh-CN"/>
              </w:rPr>
              <w:t>可证办公室</w:t>
            </w:r>
          </w:p>
        </w:tc>
        <w:tc>
          <w:tcPr>
            <w:tcW w:w="1983" w:type="dxa"/>
          </w:tcPr>
          <w:p w14:paraId="281BA4F3" w14:textId="77777777" w:rsidR="00924397" w:rsidRDefault="00924397">
            <w:pPr>
              <w:rPr>
                <w:lang w:eastAsia="zh-CN"/>
              </w:rPr>
            </w:pPr>
          </w:p>
        </w:tc>
        <w:tc>
          <w:tcPr>
            <w:tcW w:w="1564" w:type="dxa"/>
          </w:tcPr>
          <w:p w14:paraId="4793CA2E" w14:textId="77777777" w:rsidR="00924397" w:rsidRDefault="00924397">
            <w:pPr>
              <w:rPr>
                <w:lang w:eastAsia="zh-CN"/>
              </w:rPr>
            </w:pPr>
          </w:p>
        </w:tc>
      </w:tr>
      <w:tr w:rsidR="00924397" w14:paraId="56ECBDFF" w14:textId="77777777">
        <w:trPr>
          <w:trHeight w:val="629"/>
        </w:trPr>
        <w:tc>
          <w:tcPr>
            <w:tcW w:w="1139" w:type="dxa"/>
          </w:tcPr>
          <w:p w14:paraId="64B072C3" w14:textId="77777777" w:rsidR="00924397" w:rsidRDefault="00000000">
            <w:pPr>
              <w:pStyle w:val="TableText"/>
              <w:spacing w:before="225"/>
              <w:ind w:left="485"/>
              <w:rPr>
                <w:rFonts w:hint="eastAsia"/>
              </w:rPr>
            </w:pPr>
            <w:r>
              <w:rPr>
                <w:spacing w:val="-4"/>
              </w:rPr>
              <w:t>29</w:t>
            </w:r>
          </w:p>
        </w:tc>
        <w:tc>
          <w:tcPr>
            <w:tcW w:w="4109" w:type="dxa"/>
          </w:tcPr>
          <w:p w14:paraId="602F9E78" w14:textId="77777777" w:rsidR="00924397" w:rsidRDefault="00000000">
            <w:pPr>
              <w:pStyle w:val="TableText"/>
              <w:spacing w:before="226" w:line="219" w:lineRule="auto"/>
              <w:ind w:left="109"/>
              <w:rPr>
                <w:rFonts w:hint="eastAsia"/>
                <w:lang w:eastAsia="zh-CN"/>
              </w:rPr>
            </w:pPr>
            <w:r>
              <w:rPr>
                <w:spacing w:val="-1"/>
                <w:lang w:eastAsia="zh-CN"/>
              </w:rPr>
              <w:t>特种劳动防护用品安全标志实施细则</w:t>
            </w:r>
          </w:p>
        </w:tc>
        <w:tc>
          <w:tcPr>
            <w:tcW w:w="1276" w:type="dxa"/>
          </w:tcPr>
          <w:p w14:paraId="1DDF568F" w14:textId="77777777" w:rsidR="00924397" w:rsidRDefault="00000000">
            <w:pPr>
              <w:pStyle w:val="TableText"/>
              <w:spacing w:before="226" w:line="224" w:lineRule="auto"/>
              <w:ind w:left="193"/>
              <w:rPr>
                <w:rFonts w:hint="eastAsia"/>
              </w:rPr>
            </w:pPr>
            <w:r>
              <w:rPr>
                <w:spacing w:val="-1"/>
              </w:rPr>
              <w:t>2005/10/13</w:t>
            </w:r>
          </w:p>
        </w:tc>
        <w:tc>
          <w:tcPr>
            <w:tcW w:w="1418" w:type="dxa"/>
          </w:tcPr>
          <w:p w14:paraId="1C08742F" w14:textId="77777777" w:rsidR="00924397" w:rsidRDefault="00000000">
            <w:pPr>
              <w:pStyle w:val="TableText"/>
              <w:spacing w:before="226" w:line="224" w:lineRule="auto"/>
              <w:ind w:left="265"/>
              <w:rPr>
                <w:rFonts w:hint="eastAsia"/>
              </w:rPr>
            </w:pPr>
            <w:r>
              <w:rPr>
                <w:spacing w:val="-1"/>
              </w:rPr>
              <w:t>2005/10/13</w:t>
            </w:r>
          </w:p>
        </w:tc>
        <w:tc>
          <w:tcPr>
            <w:tcW w:w="1983" w:type="dxa"/>
          </w:tcPr>
          <w:p w14:paraId="0B5DE673" w14:textId="77777777" w:rsidR="00924397" w:rsidRDefault="00924397"/>
        </w:tc>
        <w:tc>
          <w:tcPr>
            <w:tcW w:w="1842" w:type="dxa"/>
          </w:tcPr>
          <w:p w14:paraId="2C5E862C" w14:textId="77777777" w:rsidR="00924397" w:rsidRDefault="00000000">
            <w:pPr>
              <w:pStyle w:val="TableText"/>
              <w:spacing w:before="69" w:line="282" w:lineRule="auto"/>
              <w:ind w:left="140" w:right="651" w:hanging="24"/>
              <w:rPr>
                <w:rFonts w:hint="eastAsia"/>
              </w:rPr>
            </w:pPr>
            <w:r>
              <w:rPr>
                <w:spacing w:val="-2"/>
              </w:rPr>
              <w:t>安监总规划字</w:t>
            </w:r>
            <w:r>
              <w:rPr>
                <w:spacing w:val="-4"/>
              </w:rPr>
              <w:t>[</w:t>
            </w:r>
            <w:hyperlink w:anchor="bookmark42" w:history="1">
              <w:r>
                <w:rPr>
                  <w:spacing w:val="-4"/>
                </w:rPr>
                <w:t>2005</w:t>
              </w:r>
            </w:hyperlink>
            <w:r>
              <w:rPr>
                <w:spacing w:val="-4"/>
              </w:rPr>
              <w:t>]149</w:t>
            </w:r>
            <w:r>
              <w:rPr>
                <w:spacing w:val="-31"/>
              </w:rPr>
              <w:t xml:space="preserve"> </w:t>
            </w:r>
            <w:r>
              <w:rPr>
                <w:spacing w:val="-4"/>
              </w:rPr>
              <w:t>号</w:t>
            </w:r>
          </w:p>
        </w:tc>
        <w:tc>
          <w:tcPr>
            <w:tcW w:w="1983" w:type="dxa"/>
          </w:tcPr>
          <w:p w14:paraId="414E08E5" w14:textId="77777777" w:rsidR="00924397" w:rsidRDefault="00924397"/>
        </w:tc>
        <w:tc>
          <w:tcPr>
            <w:tcW w:w="1564" w:type="dxa"/>
          </w:tcPr>
          <w:p w14:paraId="69B81AE5" w14:textId="77777777" w:rsidR="00924397" w:rsidRDefault="00924397"/>
        </w:tc>
      </w:tr>
      <w:tr w:rsidR="00924397" w14:paraId="0C0332C4" w14:textId="77777777">
        <w:trPr>
          <w:trHeight w:val="629"/>
        </w:trPr>
        <w:tc>
          <w:tcPr>
            <w:tcW w:w="1139" w:type="dxa"/>
          </w:tcPr>
          <w:p w14:paraId="5341D4AD" w14:textId="77777777" w:rsidR="00924397" w:rsidRDefault="00000000">
            <w:pPr>
              <w:pStyle w:val="TableText"/>
              <w:spacing w:before="224"/>
              <w:ind w:left="486"/>
              <w:rPr>
                <w:rFonts w:hint="eastAsia"/>
              </w:rPr>
            </w:pPr>
            <w:r>
              <w:rPr>
                <w:spacing w:val="-5"/>
              </w:rPr>
              <w:t>30</w:t>
            </w:r>
          </w:p>
        </w:tc>
        <w:tc>
          <w:tcPr>
            <w:tcW w:w="4109" w:type="dxa"/>
          </w:tcPr>
          <w:p w14:paraId="1F88C00D" w14:textId="77777777" w:rsidR="00924397" w:rsidRDefault="00000000">
            <w:pPr>
              <w:pStyle w:val="TableText"/>
              <w:spacing w:before="225" w:line="219" w:lineRule="auto"/>
              <w:ind w:left="111"/>
              <w:rPr>
                <w:rFonts w:hint="eastAsia"/>
              </w:rPr>
            </w:pPr>
            <w:r>
              <w:rPr>
                <w:spacing w:val="-2"/>
              </w:rPr>
              <w:t>工伤认定办法</w:t>
            </w:r>
          </w:p>
        </w:tc>
        <w:tc>
          <w:tcPr>
            <w:tcW w:w="1276" w:type="dxa"/>
          </w:tcPr>
          <w:p w14:paraId="5C3C65F9" w14:textId="77777777" w:rsidR="00924397" w:rsidRDefault="00000000">
            <w:pPr>
              <w:pStyle w:val="TableText"/>
              <w:spacing w:before="225" w:line="224" w:lineRule="auto"/>
              <w:ind w:left="238"/>
              <w:rPr>
                <w:rFonts w:hint="eastAsia"/>
              </w:rPr>
            </w:pPr>
            <w:r>
              <w:rPr>
                <w:spacing w:val="-1"/>
              </w:rPr>
              <w:t>2003/9/23</w:t>
            </w:r>
          </w:p>
        </w:tc>
        <w:tc>
          <w:tcPr>
            <w:tcW w:w="1418" w:type="dxa"/>
          </w:tcPr>
          <w:p w14:paraId="1420E497" w14:textId="77777777" w:rsidR="00924397" w:rsidRDefault="00000000">
            <w:pPr>
              <w:pStyle w:val="TableText"/>
              <w:spacing w:before="225" w:line="224" w:lineRule="auto"/>
              <w:ind w:left="354"/>
              <w:rPr>
                <w:rFonts w:hint="eastAsia"/>
              </w:rPr>
            </w:pPr>
            <w:r>
              <w:rPr>
                <w:spacing w:val="-2"/>
              </w:rPr>
              <w:t>2004/1/1</w:t>
            </w:r>
          </w:p>
        </w:tc>
        <w:tc>
          <w:tcPr>
            <w:tcW w:w="1983" w:type="dxa"/>
          </w:tcPr>
          <w:p w14:paraId="4CEE343F" w14:textId="77777777" w:rsidR="00924397" w:rsidRDefault="00924397"/>
        </w:tc>
        <w:tc>
          <w:tcPr>
            <w:tcW w:w="1842" w:type="dxa"/>
          </w:tcPr>
          <w:p w14:paraId="695721FC" w14:textId="77777777" w:rsidR="00924397" w:rsidRDefault="00000000">
            <w:pPr>
              <w:pStyle w:val="TableText"/>
              <w:spacing w:before="69" w:line="282" w:lineRule="auto"/>
              <w:ind w:left="112" w:right="111" w:firstLine="4"/>
              <w:rPr>
                <w:rFonts w:hint="eastAsia"/>
                <w:lang w:eastAsia="zh-CN"/>
              </w:rPr>
            </w:pPr>
            <w:r>
              <w:rPr>
                <w:spacing w:val="-2"/>
                <w:lang w:eastAsia="zh-CN"/>
              </w:rPr>
              <w:t>劳动和社会保障部令</w:t>
            </w:r>
            <w:r>
              <w:rPr>
                <w:spacing w:val="-7"/>
                <w:lang w:eastAsia="zh-CN"/>
              </w:rPr>
              <w:t>第</w:t>
            </w:r>
            <w:r>
              <w:rPr>
                <w:spacing w:val="-24"/>
                <w:lang w:eastAsia="zh-CN"/>
              </w:rPr>
              <w:t xml:space="preserve"> </w:t>
            </w:r>
            <w:r>
              <w:rPr>
                <w:spacing w:val="-7"/>
                <w:lang w:eastAsia="zh-CN"/>
              </w:rPr>
              <w:t>17</w:t>
            </w:r>
            <w:r>
              <w:rPr>
                <w:spacing w:val="-34"/>
                <w:lang w:eastAsia="zh-CN"/>
              </w:rPr>
              <w:t xml:space="preserve"> </w:t>
            </w:r>
            <w:r>
              <w:rPr>
                <w:spacing w:val="-7"/>
                <w:lang w:eastAsia="zh-CN"/>
              </w:rPr>
              <w:t>号</w:t>
            </w:r>
          </w:p>
        </w:tc>
        <w:tc>
          <w:tcPr>
            <w:tcW w:w="1983" w:type="dxa"/>
          </w:tcPr>
          <w:p w14:paraId="4EBFBD3A" w14:textId="77777777" w:rsidR="00924397" w:rsidRDefault="00924397">
            <w:pPr>
              <w:rPr>
                <w:lang w:eastAsia="zh-CN"/>
              </w:rPr>
            </w:pPr>
          </w:p>
        </w:tc>
        <w:tc>
          <w:tcPr>
            <w:tcW w:w="1564" w:type="dxa"/>
          </w:tcPr>
          <w:p w14:paraId="2CCB3D80" w14:textId="77777777" w:rsidR="00924397" w:rsidRDefault="00924397">
            <w:pPr>
              <w:rPr>
                <w:lang w:eastAsia="zh-CN"/>
              </w:rPr>
            </w:pPr>
          </w:p>
        </w:tc>
      </w:tr>
      <w:tr w:rsidR="00924397" w14:paraId="37457761" w14:textId="77777777">
        <w:trPr>
          <w:trHeight w:val="628"/>
        </w:trPr>
        <w:tc>
          <w:tcPr>
            <w:tcW w:w="1139" w:type="dxa"/>
          </w:tcPr>
          <w:p w14:paraId="71BF45D1" w14:textId="77777777" w:rsidR="00924397" w:rsidRDefault="00000000">
            <w:pPr>
              <w:pStyle w:val="TableText"/>
              <w:spacing w:before="226"/>
              <w:ind w:left="486"/>
              <w:rPr>
                <w:rFonts w:hint="eastAsia"/>
              </w:rPr>
            </w:pPr>
            <w:r>
              <w:rPr>
                <w:spacing w:val="-5"/>
              </w:rPr>
              <w:t>31</w:t>
            </w:r>
          </w:p>
        </w:tc>
        <w:tc>
          <w:tcPr>
            <w:tcW w:w="4109" w:type="dxa"/>
          </w:tcPr>
          <w:p w14:paraId="51E6611B" w14:textId="77777777" w:rsidR="00924397" w:rsidRDefault="00000000">
            <w:pPr>
              <w:pStyle w:val="TableText"/>
              <w:spacing w:before="227" w:line="219" w:lineRule="auto"/>
              <w:ind w:left="110"/>
              <w:rPr>
                <w:rFonts w:hint="eastAsia"/>
                <w:lang w:eastAsia="zh-CN"/>
              </w:rPr>
            </w:pPr>
            <w:r>
              <w:rPr>
                <w:spacing w:val="-1"/>
                <w:lang w:eastAsia="zh-CN"/>
              </w:rPr>
              <w:t>职业病危害项目申报管理办法</w:t>
            </w:r>
          </w:p>
        </w:tc>
        <w:tc>
          <w:tcPr>
            <w:tcW w:w="1276" w:type="dxa"/>
          </w:tcPr>
          <w:p w14:paraId="0E281E28" w14:textId="77777777" w:rsidR="00924397" w:rsidRDefault="00000000">
            <w:pPr>
              <w:pStyle w:val="TableText"/>
              <w:spacing w:before="227" w:line="224" w:lineRule="auto"/>
              <w:ind w:left="238"/>
              <w:rPr>
                <w:rFonts w:hint="eastAsia"/>
              </w:rPr>
            </w:pPr>
            <w:r>
              <w:rPr>
                <w:spacing w:val="-1"/>
              </w:rPr>
              <w:t>2002/3/28</w:t>
            </w:r>
          </w:p>
        </w:tc>
        <w:tc>
          <w:tcPr>
            <w:tcW w:w="1418" w:type="dxa"/>
          </w:tcPr>
          <w:p w14:paraId="341993BD" w14:textId="77777777" w:rsidR="00924397" w:rsidRDefault="00000000">
            <w:pPr>
              <w:pStyle w:val="TableText"/>
              <w:spacing w:before="227" w:line="224" w:lineRule="auto"/>
              <w:ind w:left="354"/>
              <w:rPr>
                <w:rFonts w:hint="eastAsia"/>
              </w:rPr>
            </w:pPr>
            <w:r>
              <w:rPr>
                <w:spacing w:val="-2"/>
              </w:rPr>
              <w:t>2002/5/1</w:t>
            </w:r>
          </w:p>
        </w:tc>
        <w:tc>
          <w:tcPr>
            <w:tcW w:w="1983" w:type="dxa"/>
          </w:tcPr>
          <w:p w14:paraId="54457DC5" w14:textId="77777777" w:rsidR="00924397" w:rsidRDefault="00924397"/>
        </w:tc>
        <w:tc>
          <w:tcPr>
            <w:tcW w:w="1842" w:type="dxa"/>
          </w:tcPr>
          <w:p w14:paraId="08F6CCAE" w14:textId="77777777" w:rsidR="00924397" w:rsidRDefault="00000000">
            <w:pPr>
              <w:pStyle w:val="TableText"/>
              <w:spacing w:before="71" w:line="219" w:lineRule="auto"/>
              <w:ind w:left="113"/>
              <w:rPr>
                <w:rFonts w:hint="eastAsia"/>
              </w:rPr>
            </w:pPr>
            <w:r>
              <w:rPr>
                <w:spacing w:val="-1"/>
              </w:rPr>
              <w:t>卫生部令      第</w:t>
            </w:r>
          </w:p>
          <w:p w14:paraId="7F16E814" w14:textId="77777777" w:rsidR="00924397" w:rsidRDefault="00000000">
            <w:pPr>
              <w:pStyle w:val="TableText"/>
              <w:spacing w:before="98" w:line="221" w:lineRule="auto"/>
              <w:ind w:left="114"/>
              <w:rPr>
                <w:rFonts w:hint="eastAsia"/>
              </w:rPr>
            </w:pPr>
            <w:r>
              <w:rPr>
                <w:spacing w:val="-3"/>
              </w:rPr>
              <w:t>21</w:t>
            </w:r>
            <w:r>
              <w:rPr>
                <w:spacing w:val="-35"/>
              </w:rPr>
              <w:t xml:space="preserve"> </w:t>
            </w:r>
            <w:r>
              <w:rPr>
                <w:spacing w:val="-3"/>
              </w:rPr>
              <w:t>号</w:t>
            </w:r>
          </w:p>
        </w:tc>
        <w:tc>
          <w:tcPr>
            <w:tcW w:w="1983" w:type="dxa"/>
          </w:tcPr>
          <w:p w14:paraId="2CD2424D" w14:textId="77777777" w:rsidR="00924397" w:rsidRDefault="00924397"/>
        </w:tc>
        <w:tc>
          <w:tcPr>
            <w:tcW w:w="1564" w:type="dxa"/>
          </w:tcPr>
          <w:p w14:paraId="19464157" w14:textId="77777777" w:rsidR="00924397" w:rsidRDefault="00924397"/>
        </w:tc>
      </w:tr>
      <w:tr w:rsidR="00924397" w14:paraId="013A59BA" w14:textId="77777777">
        <w:trPr>
          <w:trHeight w:val="631"/>
        </w:trPr>
        <w:tc>
          <w:tcPr>
            <w:tcW w:w="1139" w:type="dxa"/>
          </w:tcPr>
          <w:p w14:paraId="7F0196BB" w14:textId="77777777" w:rsidR="00924397" w:rsidRDefault="00000000">
            <w:pPr>
              <w:pStyle w:val="TableText"/>
              <w:spacing w:before="227"/>
              <w:ind w:left="486"/>
              <w:rPr>
                <w:rFonts w:hint="eastAsia"/>
              </w:rPr>
            </w:pPr>
            <w:r>
              <w:rPr>
                <w:spacing w:val="-5"/>
              </w:rPr>
              <w:t>32</w:t>
            </w:r>
          </w:p>
        </w:tc>
        <w:tc>
          <w:tcPr>
            <w:tcW w:w="4109" w:type="dxa"/>
          </w:tcPr>
          <w:p w14:paraId="7B00839C" w14:textId="77777777" w:rsidR="00924397" w:rsidRDefault="00000000">
            <w:pPr>
              <w:pStyle w:val="TableText"/>
              <w:spacing w:before="228" w:line="219" w:lineRule="auto"/>
              <w:ind w:left="110"/>
              <w:rPr>
                <w:rFonts w:hint="eastAsia"/>
              </w:rPr>
            </w:pPr>
            <w:r>
              <w:rPr>
                <w:spacing w:val="-1"/>
              </w:rPr>
              <w:t>职业病分类和目录</w:t>
            </w:r>
          </w:p>
        </w:tc>
        <w:tc>
          <w:tcPr>
            <w:tcW w:w="1276" w:type="dxa"/>
          </w:tcPr>
          <w:p w14:paraId="5DC5E54A" w14:textId="77777777" w:rsidR="00924397" w:rsidRDefault="00924397"/>
        </w:tc>
        <w:tc>
          <w:tcPr>
            <w:tcW w:w="1418" w:type="dxa"/>
          </w:tcPr>
          <w:p w14:paraId="0BFA3E33" w14:textId="77777777" w:rsidR="00924397" w:rsidRDefault="00000000">
            <w:pPr>
              <w:pStyle w:val="TableText"/>
              <w:spacing w:before="228" w:line="224" w:lineRule="auto"/>
              <w:ind w:left="265"/>
              <w:rPr>
                <w:rFonts w:hint="eastAsia"/>
              </w:rPr>
            </w:pPr>
            <w:r>
              <w:rPr>
                <w:spacing w:val="-1"/>
              </w:rPr>
              <w:t>2013/12/23</w:t>
            </w:r>
          </w:p>
        </w:tc>
        <w:tc>
          <w:tcPr>
            <w:tcW w:w="1983" w:type="dxa"/>
          </w:tcPr>
          <w:p w14:paraId="1A30D6BD" w14:textId="77777777" w:rsidR="00924397" w:rsidRDefault="00924397"/>
        </w:tc>
        <w:tc>
          <w:tcPr>
            <w:tcW w:w="1842" w:type="dxa"/>
          </w:tcPr>
          <w:p w14:paraId="5EAACA94" w14:textId="77777777" w:rsidR="00924397" w:rsidRDefault="00000000">
            <w:pPr>
              <w:pStyle w:val="TableText"/>
              <w:spacing w:before="71" w:line="282" w:lineRule="auto"/>
              <w:ind w:left="111" w:right="146" w:firstLine="18"/>
              <w:rPr>
                <w:rFonts w:hint="eastAsia"/>
              </w:rPr>
            </w:pPr>
            <w:r>
              <w:rPr>
                <w:spacing w:val="-6"/>
              </w:rPr>
              <w:t>国卫疾控发〔2013〕</w:t>
            </w:r>
            <w:r>
              <w:rPr>
                <w:spacing w:val="5"/>
              </w:rPr>
              <w:t xml:space="preserve"> </w:t>
            </w:r>
            <w:r>
              <w:rPr>
                <w:spacing w:val="-2"/>
              </w:rPr>
              <w:t>48</w:t>
            </w:r>
            <w:r>
              <w:rPr>
                <w:spacing w:val="-35"/>
              </w:rPr>
              <w:t xml:space="preserve"> </w:t>
            </w:r>
            <w:r>
              <w:rPr>
                <w:spacing w:val="-2"/>
              </w:rPr>
              <w:t>号</w:t>
            </w:r>
          </w:p>
        </w:tc>
        <w:tc>
          <w:tcPr>
            <w:tcW w:w="1983" w:type="dxa"/>
          </w:tcPr>
          <w:p w14:paraId="592A7943" w14:textId="77777777" w:rsidR="00924397" w:rsidRDefault="00924397"/>
        </w:tc>
        <w:tc>
          <w:tcPr>
            <w:tcW w:w="1564" w:type="dxa"/>
          </w:tcPr>
          <w:p w14:paraId="4D7AF5F3" w14:textId="77777777" w:rsidR="00924397" w:rsidRDefault="00924397"/>
        </w:tc>
      </w:tr>
    </w:tbl>
    <w:p w14:paraId="3690DE02" w14:textId="77777777" w:rsidR="00924397" w:rsidRDefault="00924397">
      <w:pPr>
        <w:spacing w:line="207" w:lineRule="exact"/>
        <w:rPr>
          <w:sz w:val="18"/>
        </w:rPr>
      </w:pPr>
    </w:p>
    <w:p w14:paraId="6EA1B75C" w14:textId="77777777" w:rsidR="00924397" w:rsidRDefault="00924397">
      <w:pPr>
        <w:spacing w:line="207" w:lineRule="exact"/>
        <w:rPr>
          <w:sz w:val="18"/>
          <w:szCs w:val="18"/>
        </w:rPr>
        <w:sectPr w:rsidR="00924397">
          <w:footerReference w:type="default" r:id="rId38"/>
          <w:pgSz w:w="16839" w:h="11906"/>
          <w:pgMar w:top="1091" w:right="792" w:bottom="1631" w:left="726" w:header="1076" w:footer="1417" w:gutter="0"/>
          <w:cols w:space="720"/>
        </w:sectPr>
      </w:pPr>
    </w:p>
    <w:p w14:paraId="4D043869" w14:textId="77777777" w:rsidR="00924397" w:rsidRDefault="00924397">
      <w:pPr>
        <w:spacing w:before="111"/>
      </w:pPr>
    </w:p>
    <w:p w14:paraId="35F4F4E1" w14:textId="77777777" w:rsidR="00924397" w:rsidRDefault="00924397">
      <w:pPr>
        <w:spacing w:before="111"/>
      </w:pPr>
    </w:p>
    <w:tbl>
      <w:tblPr>
        <w:tblStyle w:val="TableNormal"/>
        <w:tblW w:w="153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9"/>
        <w:gridCol w:w="4109"/>
        <w:gridCol w:w="1276"/>
        <w:gridCol w:w="1418"/>
        <w:gridCol w:w="1983"/>
        <w:gridCol w:w="1842"/>
        <w:gridCol w:w="1983"/>
        <w:gridCol w:w="1564"/>
      </w:tblGrid>
      <w:tr w:rsidR="00924397" w14:paraId="1EB4AEC2" w14:textId="77777777">
        <w:trPr>
          <w:trHeight w:val="326"/>
        </w:trPr>
        <w:tc>
          <w:tcPr>
            <w:tcW w:w="1139" w:type="dxa"/>
            <w:tcBorders>
              <w:top w:val="nil"/>
            </w:tcBorders>
          </w:tcPr>
          <w:p w14:paraId="11632253" w14:textId="77777777" w:rsidR="00924397" w:rsidRDefault="00000000">
            <w:pPr>
              <w:pStyle w:val="TableText"/>
              <w:spacing w:before="76"/>
              <w:ind w:left="486"/>
              <w:rPr>
                <w:rFonts w:hint="eastAsia"/>
              </w:rPr>
            </w:pPr>
            <w:r>
              <w:rPr>
                <w:spacing w:val="-5"/>
              </w:rPr>
              <w:t>33</w:t>
            </w:r>
          </w:p>
        </w:tc>
        <w:tc>
          <w:tcPr>
            <w:tcW w:w="4109" w:type="dxa"/>
            <w:tcBorders>
              <w:top w:val="nil"/>
            </w:tcBorders>
          </w:tcPr>
          <w:p w14:paraId="232881AD" w14:textId="77777777" w:rsidR="00924397" w:rsidRDefault="00000000">
            <w:pPr>
              <w:pStyle w:val="TableText"/>
              <w:spacing w:before="77" w:line="219" w:lineRule="auto"/>
              <w:ind w:left="111"/>
              <w:rPr>
                <w:rFonts w:hint="eastAsia"/>
                <w:lang w:eastAsia="zh-CN"/>
              </w:rPr>
            </w:pPr>
            <w:r>
              <w:rPr>
                <w:spacing w:val="-1"/>
                <w:lang w:eastAsia="zh-CN"/>
              </w:rPr>
              <w:t>工业企业职工听力保护规范</w:t>
            </w:r>
          </w:p>
        </w:tc>
        <w:tc>
          <w:tcPr>
            <w:tcW w:w="1276" w:type="dxa"/>
            <w:tcBorders>
              <w:top w:val="nil"/>
            </w:tcBorders>
          </w:tcPr>
          <w:p w14:paraId="6403942D" w14:textId="77777777" w:rsidR="00924397" w:rsidRDefault="00000000">
            <w:pPr>
              <w:pStyle w:val="TableText"/>
              <w:spacing w:before="77" w:line="224" w:lineRule="auto"/>
              <w:ind w:left="204"/>
              <w:rPr>
                <w:rFonts w:hint="eastAsia"/>
              </w:rPr>
            </w:pPr>
            <w:r>
              <w:rPr>
                <w:spacing w:val="-2"/>
              </w:rPr>
              <w:t>1999/12/24</w:t>
            </w:r>
          </w:p>
        </w:tc>
        <w:tc>
          <w:tcPr>
            <w:tcW w:w="1418" w:type="dxa"/>
            <w:tcBorders>
              <w:top w:val="nil"/>
            </w:tcBorders>
          </w:tcPr>
          <w:p w14:paraId="78586360" w14:textId="77777777" w:rsidR="00924397" w:rsidRDefault="00000000">
            <w:pPr>
              <w:pStyle w:val="TableText"/>
              <w:spacing w:before="77" w:line="224" w:lineRule="auto"/>
              <w:ind w:left="277"/>
              <w:rPr>
                <w:rFonts w:hint="eastAsia"/>
              </w:rPr>
            </w:pPr>
            <w:r>
              <w:rPr>
                <w:spacing w:val="-2"/>
              </w:rPr>
              <w:t>1999/12/24</w:t>
            </w:r>
          </w:p>
        </w:tc>
        <w:tc>
          <w:tcPr>
            <w:tcW w:w="1983" w:type="dxa"/>
            <w:tcBorders>
              <w:top w:val="nil"/>
            </w:tcBorders>
          </w:tcPr>
          <w:p w14:paraId="71E962B1" w14:textId="77777777" w:rsidR="00924397" w:rsidRDefault="00924397"/>
        </w:tc>
        <w:tc>
          <w:tcPr>
            <w:tcW w:w="1842" w:type="dxa"/>
            <w:tcBorders>
              <w:top w:val="nil"/>
            </w:tcBorders>
          </w:tcPr>
          <w:p w14:paraId="217C1438" w14:textId="77777777" w:rsidR="00924397" w:rsidRDefault="00000000">
            <w:pPr>
              <w:pStyle w:val="TableText"/>
              <w:spacing w:before="77" w:line="219" w:lineRule="auto"/>
              <w:ind w:left="113"/>
              <w:rPr>
                <w:rFonts w:hint="eastAsia"/>
              </w:rPr>
            </w:pPr>
            <w:r>
              <w:rPr>
                <w:spacing w:val="-3"/>
              </w:rPr>
              <w:t>卫生部</w:t>
            </w:r>
          </w:p>
        </w:tc>
        <w:tc>
          <w:tcPr>
            <w:tcW w:w="1983" w:type="dxa"/>
            <w:tcBorders>
              <w:top w:val="nil"/>
            </w:tcBorders>
          </w:tcPr>
          <w:p w14:paraId="30205BD2" w14:textId="77777777" w:rsidR="00924397" w:rsidRDefault="00924397"/>
        </w:tc>
        <w:tc>
          <w:tcPr>
            <w:tcW w:w="1564" w:type="dxa"/>
            <w:tcBorders>
              <w:top w:val="nil"/>
            </w:tcBorders>
          </w:tcPr>
          <w:p w14:paraId="646F58F6" w14:textId="77777777" w:rsidR="00924397" w:rsidRDefault="00924397"/>
        </w:tc>
      </w:tr>
      <w:tr w:rsidR="00924397" w14:paraId="4C21D4FC" w14:textId="77777777">
        <w:trPr>
          <w:trHeight w:val="628"/>
        </w:trPr>
        <w:tc>
          <w:tcPr>
            <w:tcW w:w="1139" w:type="dxa"/>
          </w:tcPr>
          <w:p w14:paraId="14A116B4" w14:textId="77777777" w:rsidR="00924397" w:rsidRDefault="00000000">
            <w:pPr>
              <w:pStyle w:val="TableText"/>
              <w:spacing w:before="223"/>
              <w:ind w:left="486"/>
              <w:rPr>
                <w:rFonts w:hint="eastAsia"/>
              </w:rPr>
            </w:pPr>
            <w:r>
              <w:rPr>
                <w:spacing w:val="-5"/>
              </w:rPr>
              <w:t>34</w:t>
            </w:r>
          </w:p>
        </w:tc>
        <w:tc>
          <w:tcPr>
            <w:tcW w:w="4109" w:type="dxa"/>
          </w:tcPr>
          <w:p w14:paraId="02F0C326" w14:textId="77777777" w:rsidR="00924397" w:rsidRDefault="00000000">
            <w:pPr>
              <w:pStyle w:val="TableText"/>
              <w:spacing w:before="224" w:line="219" w:lineRule="auto"/>
              <w:ind w:left="110"/>
              <w:rPr>
                <w:rFonts w:hint="eastAsia"/>
                <w:lang w:eastAsia="zh-CN"/>
              </w:rPr>
            </w:pPr>
            <w:r>
              <w:rPr>
                <w:spacing w:val="-1"/>
                <w:lang w:eastAsia="zh-CN"/>
              </w:rPr>
              <w:t>职业性健康检查管理规定</w:t>
            </w:r>
          </w:p>
        </w:tc>
        <w:tc>
          <w:tcPr>
            <w:tcW w:w="1276" w:type="dxa"/>
          </w:tcPr>
          <w:p w14:paraId="697B2E6B" w14:textId="77777777" w:rsidR="00924397" w:rsidRDefault="00000000">
            <w:pPr>
              <w:pStyle w:val="TableText"/>
              <w:spacing w:before="224" w:line="224" w:lineRule="auto"/>
              <w:ind w:left="204"/>
              <w:rPr>
                <w:rFonts w:hint="eastAsia"/>
              </w:rPr>
            </w:pPr>
            <w:r>
              <w:rPr>
                <w:spacing w:val="-2"/>
              </w:rPr>
              <w:t>1997/10/29</w:t>
            </w:r>
          </w:p>
        </w:tc>
        <w:tc>
          <w:tcPr>
            <w:tcW w:w="1418" w:type="dxa"/>
          </w:tcPr>
          <w:p w14:paraId="35B09FC2" w14:textId="77777777" w:rsidR="00924397" w:rsidRDefault="00000000">
            <w:pPr>
              <w:pStyle w:val="TableText"/>
              <w:spacing w:before="224" w:line="224" w:lineRule="auto"/>
              <w:ind w:left="277"/>
              <w:rPr>
                <w:rFonts w:hint="eastAsia"/>
              </w:rPr>
            </w:pPr>
            <w:r>
              <w:rPr>
                <w:spacing w:val="-2"/>
              </w:rPr>
              <w:t>1997/10/29</w:t>
            </w:r>
          </w:p>
        </w:tc>
        <w:tc>
          <w:tcPr>
            <w:tcW w:w="1983" w:type="dxa"/>
          </w:tcPr>
          <w:p w14:paraId="53ED9AA2" w14:textId="77777777" w:rsidR="00924397" w:rsidRDefault="00924397"/>
        </w:tc>
        <w:tc>
          <w:tcPr>
            <w:tcW w:w="1842" w:type="dxa"/>
          </w:tcPr>
          <w:p w14:paraId="5D522BCA" w14:textId="77777777" w:rsidR="00924397" w:rsidRDefault="00000000">
            <w:pPr>
              <w:pStyle w:val="TableText"/>
              <w:spacing w:before="68" w:line="282" w:lineRule="auto"/>
              <w:ind w:left="115" w:right="103" w:hanging="2"/>
              <w:rPr>
                <w:rFonts w:hint="eastAsia"/>
              </w:rPr>
            </w:pPr>
            <w:r>
              <w:rPr>
                <w:spacing w:val="-5"/>
              </w:rPr>
              <w:t>卫监发〔1997〕第</w:t>
            </w:r>
            <w:r>
              <w:rPr>
                <w:spacing w:val="-32"/>
              </w:rPr>
              <w:t xml:space="preserve"> </w:t>
            </w:r>
            <w:r>
              <w:rPr>
                <w:spacing w:val="-5"/>
              </w:rPr>
              <w:t>60</w:t>
            </w:r>
            <w:r>
              <w:t>号</w:t>
            </w:r>
          </w:p>
        </w:tc>
        <w:tc>
          <w:tcPr>
            <w:tcW w:w="1983" w:type="dxa"/>
          </w:tcPr>
          <w:p w14:paraId="3466D6A6" w14:textId="77777777" w:rsidR="00924397" w:rsidRDefault="00924397"/>
        </w:tc>
        <w:tc>
          <w:tcPr>
            <w:tcW w:w="1564" w:type="dxa"/>
          </w:tcPr>
          <w:p w14:paraId="68457837" w14:textId="77777777" w:rsidR="00924397" w:rsidRDefault="00924397"/>
        </w:tc>
      </w:tr>
      <w:tr w:rsidR="00924397" w14:paraId="02580A19" w14:textId="77777777">
        <w:trPr>
          <w:trHeight w:val="485"/>
        </w:trPr>
        <w:tc>
          <w:tcPr>
            <w:tcW w:w="1139" w:type="dxa"/>
          </w:tcPr>
          <w:p w14:paraId="48F49CD1" w14:textId="77777777" w:rsidR="00924397" w:rsidRDefault="00000000">
            <w:pPr>
              <w:pStyle w:val="TableText"/>
              <w:spacing w:before="152"/>
              <w:ind w:left="486"/>
              <w:rPr>
                <w:rFonts w:hint="eastAsia"/>
              </w:rPr>
            </w:pPr>
            <w:r>
              <w:rPr>
                <w:spacing w:val="-5"/>
              </w:rPr>
              <w:t>35</w:t>
            </w:r>
          </w:p>
        </w:tc>
        <w:tc>
          <w:tcPr>
            <w:tcW w:w="4109" w:type="dxa"/>
          </w:tcPr>
          <w:p w14:paraId="6B30CC86" w14:textId="77777777" w:rsidR="00924397" w:rsidRDefault="00000000">
            <w:pPr>
              <w:pStyle w:val="TableText"/>
              <w:spacing w:before="152" w:line="219" w:lineRule="auto"/>
              <w:ind w:left="111"/>
              <w:rPr>
                <w:rFonts w:hint="eastAsia"/>
                <w:lang w:eastAsia="zh-CN"/>
              </w:rPr>
            </w:pPr>
            <w:r>
              <w:rPr>
                <w:spacing w:val="-1"/>
                <w:lang w:eastAsia="zh-CN"/>
              </w:rPr>
              <w:t>危险化学品应急救援管理人员培训及考核要求</w:t>
            </w:r>
          </w:p>
        </w:tc>
        <w:tc>
          <w:tcPr>
            <w:tcW w:w="1276" w:type="dxa"/>
          </w:tcPr>
          <w:p w14:paraId="4A231F46" w14:textId="77777777" w:rsidR="00924397" w:rsidRDefault="00000000">
            <w:pPr>
              <w:pStyle w:val="TableText"/>
              <w:spacing w:before="152" w:line="224" w:lineRule="auto"/>
              <w:ind w:left="454"/>
              <w:rPr>
                <w:rFonts w:hint="eastAsia"/>
              </w:rPr>
            </w:pPr>
            <w:r>
              <w:rPr>
                <w:spacing w:val="-2"/>
              </w:rPr>
              <w:t>2013/6/8</w:t>
            </w:r>
          </w:p>
        </w:tc>
        <w:tc>
          <w:tcPr>
            <w:tcW w:w="1418" w:type="dxa"/>
          </w:tcPr>
          <w:p w14:paraId="40739E2A" w14:textId="77777777" w:rsidR="00924397" w:rsidRDefault="00000000">
            <w:pPr>
              <w:pStyle w:val="TableText"/>
              <w:spacing w:before="152" w:line="224" w:lineRule="auto"/>
              <w:ind w:left="505"/>
              <w:rPr>
                <w:rFonts w:hint="eastAsia"/>
              </w:rPr>
            </w:pPr>
            <w:r>
              <w:rPr>
                <w:spacing w:val="-1"/>
              </w:rPr>
              <w:t>2013/10/1</w:t>
            </w:r>
          </w:p>
        </w:tc>
        <w:tc>
          <w:tcPr>
            <w:tcW w:w="1983" w:type="dxa"/>
          </w:tcPr>
          <w:p w14:paraId="2E879404" w14:textId="77777777" w:rsidR="00924397" w:rsidRDefault="00924397"/>
        </w:tc>
        <w:tc>
          <w:tcPr>
            <w:tcW w:w="1842" w:type="dxa"/>
          </w:tcPr>
          <w:p w14:paraId="2246205E" w14:textId="77777777" w:rsidR="00924397" w:rsidRDefault="00000000">
            <w:pPr>
              <w:pStyle w:val="TableText"/>
              <w:spacing w:before="152" w:line="224" w:lineRule="auto"/>
              <w:ind w:left="106"/>
              <w:rPr>
                <w:rFonts w:hint="eastAsia"/>
              </w:rPr>
            </w:pPr>
            <w:r>
              <w:rPr>
                <w:spacing w:val="-1"/>
              </w:rPr>
              <w:t>AQ/T  3043—2013</w:t>
            </w:r>
          </w:p>
        </w:tc>
        <w:tc>
          <w:tcPr>
            <w:tcW w:w="1983" w:type="dxa"/>
          </w:tcPr>
          <w:p w14:paraId="7754717D" w14:textId="77777777" w:rsidR="00924397" w:rsidRDefault="00924397"/>
        </w:tc>
        <w:tc>
          <w:tcPr>
            <w:tcW w:w="1564" w:type="dxa"/>
          </w:tcPr>
          <w:p w14:paraId="7D92C337" w14:textId="77777777" w:rsidR="00924397" w:rsidRDefault="00924397"/>
        </w:tc>
      </w:tr>
      <w:tr w:rsidR="00924397" w14:paraId="30807824" w14:textId="77777777">
        <w:trPr>
          <w:trHeight w:val="628"/>
        </w:trPr>
        <w:tc>
          <w:tcPr>
            <w:tcW w:w="1139" w:type="dxa"/>
          </w:tcPr>
          <w:p w14:paraId="068810F7" w14:textId="77777777" w:rsidR="00924397" w:rsidRDefault="00000000">
            <w:pPr>
              <w:pStyle w:val="TableText"/>
              <w:spacing w:before="223"/>
              <w:ind w:left="486"/>
              <w:rPr>
                <w:rFonts w:hint="eastAsia"/>
              </w:rPr>
            </w:pPr>
            <w:r>
              <w:rPr>
                <w:spacing w:val="-5"/>
              </w:rPr>
              <w:t>36</w:t>
            </w:r>
          </w:p>
        </w:tc>
        <w:tc>
          <w:tcPr>
            <w:tcW w:w="4109" w:type="dxa"/>
          </w:tcPr>
          <w:p w14:paraId="2CFF89D5" w14:textId="77777777" w:rsidR="00924397" w:rsidRDefault="00000000">
            <w:pPr>
              <w:pStyle w:val="TableText"/>
              <w:spacing w:before="68" w:line="282" w:lineRule="auto"/>
              <w:ind w:left="112" w:right="106" w:firstLine="21"/>
              <w:rPr>
                <w:rFonts w:hint="eastAsia"/>
                <w:lang w:eastAsia="zh-CN"/>
              </w:rPr>
            </w:pPr>
            <w:r>
              <w:rPr>
                <w:spacing w:val="-5"/>
                <w:lang w:eastAsia="zh-CN"/>
              </w:rPr>
              <w:t>〈生产安全事故报告和调查处理条例〉罚款处罚暂</w:t>
            </w:r>
            <w:r>
              <w:rPr>
                <w:spacing w:val="-4"/>
                <w:lang w:eastAsia="zh-CN"/>
              </w:rPr>
              <w:t>行规定</w:t>
            </w:r>
          </w:p>
        </w:tc>
        <w:tc>
          <w:tcPr>
            <w:tcW w:w="1276" w:type="dxa"/>
          </w:tcPr>
          <w:p w14:paraId="62578064" w14:textId="77777777" w:rsidR="00924397" w:rsidRDefault="00000000">
            <w:pPr>
              <w:pStyle w:val="TableText"/>
              <w:spacing w:before="224" w:line="224" w:lineRule="auto"/>
              <w:ind w:left="238"/>
              <w:rPr>
                <w:rFonts w:hint="eastAsia"/>
              </w:rPr>
            </w:pPr>
            <w:r>
              <w:rPr>
                <w:spacing w:val="-1"/>
              </w:rPr>
              <w:t>2007/7/12</w:t>
            </w:r>
          </w:p>
        </w:tc>
        <w:tc>
          <w:tcPr>
            <w:tcW w:w="1418" w:type="dxa"/>
          </w:tcPr>
          <w:p w14:paraId="51E56CFB" w14:textId="77777777" w:rsidR="00924397" w:rsidRDefault="00000000">
            <w:pPr>
              <w:pStyle w:val="TableText"/>
              <w:spacing w:before="224" w:line="224" w:lineRule="auto"/>
              <w:ind w:left="309"/>
              <w:rPr>
                <w:rFonts w:hint="eastAsia"/>
              </w:rPr>
            </w:pPr>
            <w:r>
              <w:rPr>
                <w:spacing w:val="-1"/>
              </w:rPr>
              <w:t>2007/7/12</w:t>
            </w:r>
          </w:p>
        </w:tc>
        <w:tc>
          <w:tcPr>
            <w:tcW w:w="1983" w:type="dxa"/>
          </w:tcPr>
          <w:p w14:paraId="6992C9E0" w14:textId="77777777" w:rsidR="00924397" w:rsidRDefault="00924397"/>
        </w:tc>
        <w:tc>
          <w:tcPr>
            <w:tcW w:w="1842" w:type="dxa"/>
          </w:tcPr>
          <w:p w14:paraId="3F577768" w14:textId="77777777" w:rsidR="00924397" w:rsidRDefault="00000000">
            <w:pPr>
              <w:pStyle w:val="TableText"/>
              <w:spacing w:before="68" w:line="282" w:lineRule="auto"/>
              <w:ind w:left="114" w:right="111" w:firstLine="1"/>
              <w:rPr>
                <w:rFonts w:hint="eastAsia"/>
                <w:lang w:eastAsia="zh-CN"/>
              </w:rPr>
            </w:pPr>
            <w:r>
              <w:rPr>
                <w:spacing w:val="-2"/>
                <w:lang w:eastAsia="zh-CN"/>
              </w:rPr>
              <w:t>安全生产监督管理总</w:t>
            </w:r>
            <w:r>
              <w:rPr>
                <w:spacing w:val="-5"/>
                <w:lang w:eastAsia="zh-CN"/>
              </w:rPr>
              <w:t>局令第</w:t>
            </w:r>
            <w:r>
              <w:rPr>
                <w:spacing w:val="-24"/>
                <w:lang w:eastAsia="zh-CN"/>
              </w:rPr>
              <w:t xml:space="preserve"> </w:t>
            </w:r>
            <w:r>
              <w:rPr>
                <w:spacing w:val="-5"/>
                <w:lang w:eastAsia="zh-CN"/>
              </w:rPr>
              <w:t>13</w:t>
            </w:r>
            <w:r>
              <w:rPr>
                <w:spacing w:val="-34"/>
                <w:lang w:eastAsia="zh-CN"/>
              </w:rPr>
              <w:t xml:space="preserve"> </w:t>
            </w:r>
            <w:r>
              <w:rPr>
                <w:spacing w:val="-5"/>
                <w:lang w:eastAsia="zh-CN"/>
              </w:rPr>
              <w:t>号</w:t>
            </w:r>
          </w:p>
        </w:tc>
        <w:tc>
          <w:tcPr>
            <w:tcW w:w="1983" w:type="dxa"/>
          </w:tcPr>
          <w:p w14:paraId="198CB33D" w14:textId="77777777" w:rsidR="00924397" w:rsidRDefault="00924397">
            <w:pPr>
              <w:rPr>
                <w:lang w:eastAsia="zh-CN"/>
              </w:rPr>
            </w:pPr>
          </w:p>
        </w:tc>
        <w:tc>
          <w:tcPr>
            <w:tcW w:w="1564" w:type="dxa"/>
          </w:tcPr>
          <w:p w14:paraId="45C4F890" w14:textId="77777777" w:rsidR="00924397" w:rsidRDefault="00924397">
            <w:pPr>
              <w:rPr>
                <w:lang w:eastAsia="zh-CN"/>
              </w:rPr>
            </w:pPr>
          </w:p>
        </w:tc>
      </w:tr>
      <w:tr w:rsidR="00924397" w14:paraId="0AE5A0D2" w14:textId="77777777">
        <w:trPr>
          <w:trHeight w:val="628"/>
        </w:trPr>
        <w:tc>
          <w:tcPr>
            <w:tcW w:w="1139" w:type="dxa"/>
          </w:tcPr>
          <w:p w14:paraId="4B8DD006" w14:textId="77777777" w:rsidR="00924397" w:rsidRDefault="00000000">
            <w:pPr>
              <w:pStyle w:val="TableText"/>
              <w:spacing w:before="224"/>
              <w:ind w:left="486"/>
              <w:rPr>
                <w:rFonts w:hint="eastAsia"/>
              </w:rPr>
            </w:pPr>
            <w:r>
              <w:rPr>
                <w:spacing w:val="-5"/>
              </w:rPr>
              <w:t>37</w:t>
            </w:r>
          </w:p>
        </w:tc>
        <w:tc>
          <w:tcPr>
            <w:tcW w:w="4109" w:type="dxa"/>
          </w:tcPr>
          <w:p w14:paraId="1A7252F2" w14:textId="77777777" w:rsidR="00924397" w:rsidRDefault="00000000">
            <w:pPr>
              <w:pStyle w:val="TableText"/>
              <w:spacing w:before="225" w:line="219" w:lineRule="auto"/>
              <w:ind w:left="110"/>
              <w:rPr>
                <w:rFonts w:hint="eastAsia"/>
                <w:lang w:eastAsia="zh-CN"/>
              </w:rPr>
            </w:pPr>
            <w:r>
              <w:rPr>
                <w:spacing w:val="-1"/>
                <w:lang w:eastAsia="zh-CN"/>
              </w:rPr>
              <w:t>重大事故查处挂牌督办办法</w:t>
            </w:r>
          </w:p>
        </w:tc>
        <w:tc>
          <w:tcPr>
            <w:tcW w:w="1276" w:type="dxa"/>
          </w:tcPr>
          <w:p w14:paraId="2EE4BC72" w14:textId="77777777" w:rsidR="00924397" w:rsidRDefault="00000000">
            <w:pPr>
              <w:pStyle w:val="TableText"/>
              <w:spacing w:before="225" w:line="224" w:lineRule="auto"/>
              <w:ind w:left="284"/>
              <w:rPr>
                <w:rFonts w:hint="eastAsia"/>
              </w:rPr>
            </w:pPr>
            <w:r>
              <w:rPr>
                <w:spacing w:val="-2"/>
              </w:rPr>
              <w:t>2010/9/2</w:t>
            </w:r>
          </w:p>
        </w:tc>
        <w:tc>
          <w:tcPr>
            <w:tcW w:w="1418" w:type="dxa"/>
          </w:tcPr>
          <w:p w14:paraId="181E338A" w14:textId="77777777" w:rsidR="00924397" w:rsidRDefault="00000000">
            <w:pPr>
              <w:pStyle w:val="TableText"/>
              <w:spacing w:before="225" w:line="224" w:lineRule="auto"/>
              <w:ind w:left="354"/>
              <w:rPr>
                <w:rFonts w:hint="eastAsia"/>
              </w:rPr>
            </w:pPr>
            <w:r>
              <w:rPr>
                <w:spacing w:val="-2"/>
              </w:rPr>
              <w:t>2010/9/2</w:t>
            </w:r>
          </w:p>
        </w:tc>
        <w:tc>
          <w:tcPr>
            <w:tcW w:w="1983" w:type="dxa"/>
          </w:tcPr>
          <w:p w14:paraId="59ABEB9B" w14:textId="77777777" w:rsidR="00924397" w:rsidRDefault="00924397"/>
        </w:tc>
        <w:tc>
          <w:tcPr>
            <w:tcW w:w="1842" w:type="dxa"/>
          </w:tcPr>
          <w:p w14:paraId="337A752C" w14:textId="77777777" w:rsidR="00924397" w:rsidRDefault="00000000">
            <w:pPr>
              <w:pStyle w:val="TableText"/>
              <w:spacing w:before="68" w:line="282" w:lineRule="auto"/>
              <w:ind w:left="116" w:right="103" w:firstLine="13"/>
              <w:rPr>
                <w:rFonts w:hint="eastAsia"/>
              </w:rPr>
            </w:pPr>
            <w:r>
              <w:rPr>
                <w:spacing w:val="-9"/>
              </w:rPr>
              <w:t>国务院安委〔2010〕6</w:t>
            </w:r>
            <w:r>
              <w:t>号</w:t>
            </w:r>
          </w:p>
        </w:tc>
        <w:tc>
          <w:tcPr>
            <w:tcW w:w="1983" w:type="dxa"/>
          </w:tcPr>
          <w:p w14:paraId="7BEDE6FB" w14:textId="77777777" w:rsidR="00924397" w:rsidRDefault="00924397"/>
        </w:tc>
        <w:tc>
          <w:tcPr>
            <w:tcW w:w="1564" w:type="dxa"/>
          </w:tcPr>
          <w:p w14:paraId="70C32EC1" w14:textId="77777777" w:rsidR="00924397" w:rsidRDefault="00924397"/>
        </w:tc>
      </w:tr>
      <w:tr w:rsidR="00924397" w14:paraId="2B70DD6D" w14:textId="77777777">
        <w:trPr>
          <w:trHeight w:val="629"/>
        </w:trPr>
        <w:tc>
          <w:tcPr>
            <w:tcW w:w="1139" w:type="dxa"/>
          </w:tcPr>
          <w:p w14:paraId="265751C3" w14:textId="77777777" w:rsidR="00924397" w:rsidRDefault="00000000">
            <w:pPr>
              <w:pStyle w:val="TableText"/>
              <w:spacing w:before="224"/>
              <w:ind w:left="486"/>
              <w:rPr>
                <w:rFonts w:hint="eastAsia"/>
              </w:rPr>
            </w:pPr>
            <w:r>
              <w:rPr>
                <w:spacing w:val="-5"/>
              </w:rPr>
              <w:t>38</w:t>
            </w:r>
          </w:p>
        </w:tc>
        <w:tc>
          <w:tcPr>
            <w:tcW w:w="4109" w:type="dxa"/>
          </w:tcPr>
          <w:p w14:paraId="7EE86586" w14:textId="77777777" w:rsidR="00924397" w:rsidRDefault="00000000">
            <w:pPr>
              <w:pStyle w:val="TableText"/>
              <w:spacing w:before="225" w:line="218" w:lineRule="auto"/>
              <w:ind w:left="111"/>
              <w:rPr>
                <w:rFonts w:hint="eastAsia"/>
                <w:lang w:eastAsia="zh-CN"/>
              </w:rPr>
            </w:pPr>
            <w:r>
              <w:rPr>
                <w:spacing w:val="-1"/>
                <w:lang w:eastAsia="zh-CN"/>
              </w:rPr>
              <w:t>生产安全事故信息报告和处置办法</w:t>
            </w:r>
          </w:p>
        </w:tc>
        <w:tc>
          <w:tcPr>
            <w:tcW w:w="1276" w:type="dxa"/>
          </w:tcPr>
          <w:p w14:paraId="348BD505" w14:textId="77777777" w:rsidR="00924397" w:rsidRDefault="00000000">
            <w:pPr>
              <w:pStyle w:val="TableText"/>
              <w:spacing w:before="225" w:line="224" w:lineRule="auto"/>
              <w:ind w:left="238"/>
              <w:rPr>
                <w:rFonts w:hint="eastAsia"/>
              </w:rPr>
            </w:pPr>
            <w:r>
              <w:rPr>
                <w:spacing w:val="-1"/>
              </w:rPr>
              <w:t>2009/6/18</w:t>
            </w:r>
          </w:p>
        </w:tc>
        <w:tc>
          <w:tcPr>
            <w:tcW w:w="1418" w:type="dxa"/>
          </w:tcPr>
          <w:p w14:paraId="7377E6B9" w14:textId="77777777" w:rsidR="00924397" w:rsidRDefault="00000000">
            <w:pPr>
              <w:pStyle w:val="TableText"/>
              <w:spacing w:before="225" w:line="224" w:lineRule="auto"/>
              <w:ind w:left="354"/>
              <w:rPr>
                <w:rFonts w:hint="eastAsia"/>
              </w:rPr>
            </w:pPr>
            <w:r>
              <w:rPr>
                <w:spacing w:val="-2"/>
              </w:rPr>
              <w:t>2009/7/1</w:t>
            </w:r>
          </w:p>
        </w:tc>
        <w:tc>
          <w:tcPr>
            <w:tcW w:w="1983" w:type="dxa"/>
          </w:tcPr>
          <w:p w14:paraId="59DB331A" w14:textId="77777777" w:rsidR="00924397" w:rsidRDefault="00924397"/>
        </w:tc>
        <w:tc>
          <w:tcPr>
            <w:tcW w:w="1842" w:type="dxa"/>
          </w:tcPr>
          <w:p w14:paraId="49445BDD" w14:textId="77777777" w:rsidR="00924397" w:rsidRDefault="00000000">
            <w:pPr>
              <w:pStyle w:val="TableText"/>
              <w:spacing w:before="69" w:line="282" w:lineRule="auto"/>
              <w:ind w:left="114" w:right="111" w:firstLine="15"/>
              <w:rPr>
                <w:rFonts w:hint="eastAsia"/>
                <w:lang w:eastAsia="zh-CN"/>
              </w:rPr>
            </w:pPr>
            <w:r>
              <w:rPr>
                <w:spacing w:val="-3"/>
                <w:lang w:eastAsia="zh-CN"/>
              </w:rPr>
              <w:t>国家安全生产监督管</w:t>
            </w:r>
            <w:r>
              <w:rPr>
                <w:spacing w:val="-4"/>
                <w:lang w:eastAsia="zh-CN"/>
              </w:rPr>
              <w:t>理总局</w:t>
            </w:r>
          </w:p>
        </w:tc>
        <w:tc>
          <w:tcPr>
            <w:tcW w:w="1983" w:type="dxa"/>
          </w:tcPr>
          <w:p w14:paraId="5E850AF2" w14:textId="77777777" w:rsidR="00924397" w:rsidRDefault="00924397">
            <w:pPr>
              <w:rPr>
                <w:lang w:eastAsia="zh-CN"/>
              </w:rPr>
            </w:pPr>
          </w:p>
        </w:tc>
        <w:tc>
          <w:tcPr>
            <w:tcW w:w="1564" w:type="dxa"/>
          </w:tcPr>
          <w:p w14:paraId="3101C1B4" w14:textId="77777777" w:rsidR="00924397" w:rsidRDefault="00924397">
            <w:pPr>
              <w:rPr>
                <w:lang w:eastAsia="zh-CN"/>
              </w:rPr>
            </w:pPr>
          </w:p>
        </w:tc>
      </w:tr>
      <w:tr w:rsidR="00924397" w14:paraId="6C2E2E27" w14:textId="77777777">
        <w:trPr>
          <w:trHeight w:val="317"/>
        </w:trPr>
        <w:tc>
          <w:tcPr>
            <w:tcW w:w="1139" w:type="dxa"/>
          </w:tcPr>
          <w:p w14:paraId="23EB5991" w14:textId="77777777" w:rsidR="00924397" w:rsidRDefault="00000000">
            <w:pPr>
              <w:pStyle w:val="TableText"/>
              <w:spacing w:before="70"/>
              <w:ind w:left="486"/>
              <w:rPr>
                <w:rFonts w:hint="eastAsia"/>
              </w:rPr>
            </w:pPr>
            <w:r>
              <w:rPr>
                <w:spacing w:val="-5"/>
              </w:rPr>
              <w:t>39</w:t>
            </w:r>
          </w:p>
        </w:tc>
        <w:tc>
          <w:tcPr>
            <w:tcW w:w="4109" w:type="dxa"/>
          </w:tcPr>
          <w:p w14:paraId="16D7E7A5" w14:textId="77777777" w:rsidR="00924397" w:rsidRDefault="00000000">
            <w:pPr>
              <w:pStyle w:val="TableText"/>
              <w:spacing w:before="71" w:line="219" w:lineRule="auto"/>
              <w:ind w:left="111"/>
              <w:rPr>
                <w:rFonts w:hint="eastAsia"/>
                <w:lang w:eastAsia="zh-CN"/>
              </w:rPr>
            </w:pPr>
            <w:r>
              <w:rPr>
                <w:spacing w:val="-1"/>
                <w:lang w:eastAsia="zh-CN"/>
              </w:rPr>
              <w:t>生产安全事故应急预案管理办法</w:t>
            </w:r>
          </w:p>
        </w:tc>
        <w:tc>
          <w:tcPr>
            <w:tcW w:w="1276" w:type="dxa"/>
          </w:tcPr>
          <w:p w14:paraId="73DE61DB" w14:textId="77777777" w:rsidR="00924397" w:rsidRDefault="00000000">
            <w:pPr>
              <w:pStyle w:val="TableText"/>
              <w:spacing w:before="71" w:line="224" w:lineRule="auto"/>
              <w:ind w:left="238"/>
              <w:rPr>
                <w:rFonts w:hint="eastAsia"/>
              </w:rPr>
            </w:pPr>
            <w:r>
              <w:rPr>
                <w:spacing w:val="-1"/>
              </w:rPr>
              <w:t>2016/4/15</w:t>
            </w:r>
          </w:p>
        </w:tc>
        <w:tc>
          <w:tcPr>
            <w:tcW w:w="1418" w:type="dxa"/>
          </w:tcPr>
          <w:p w14:paraId="355D0240" w14:textId="77777777" w:rsidR="00924397" w:rsidRDefault="00000000">
            <w:pPr>
              <w:pStyle w:val="TableText"/>
              <w:spacing w:before="71" w:line="224" w:lineRule="auto"/>
              <w:ind w:left="354"/>
              <w:rPr>
                <w:rFonts w:hint="eastAsia"/>
              </w:rPr>
            </w:pPr>
            <w:r>
              <w:rPr>
                <w:spacing w:val="-2"/>
              </w:rPr>
              <w:t>2016/7/1</w:t>
            </w:r>
          </w:p>
        </w:tc>
        <w:tc>
          <w:tcPr>
            <w:tcW w:w="1983" w:type="dxa"/>
          </w:tcPr>
          <w:p w14:paraId="4C2C161C" w14:textId="77777777" w:rsidR="00924397" w:rsidRDefault="00924397"/>
        </w:tc>
        <w:tc>
          <w:tcPr>
            <w:tcW w:w="1842" w:type="dxa"/>
          </w:tcPr>
          <w:p w14:paraId="5259073D" w14:textId="77777777" w:rsidR="00924397" w:rsidRDefault="00000000">
            <w:pPr>
              <w:pStyle w:val="TableText"/>
              <w:spacing w:before="71" w:line="219" w:lineRule="auto"/>
              <w:ind w:left="116"/>
              <w:rPr>
                <w:rFonts w:hint="eastAsia"/>
              </w:rPr>
            </w:pPr>
            <w:r>
              <w:rPr>
                <w:spacing w:val="3"/>
              </w:rPr>
              <w:t>安监总局88</w:t>
            </w:r>
            <w:r>
              <w:rPr>
                <w:spacing w:val="-35"/>
              </w:rPr>
              <w:t xml:space="preserve"> </w:t>
            </w:r>
            <w:r>
              <w:rPr>
                <w:spacing w:val="3"/>
              </w:rPr>
              <w:t>号令</w:t>
            </w:r>
          </w:p>
        </w:tc>
        <w:tc>
          <w:tcPr>
            <w:tcW w:w="1983" w:type="dxa"/>
          </w:tcPr>
          <w:p w14:paraId="3C778B8C" w14:textId="77777777" w:rsidR="00924397" w:rsidRDefault="00924397"/>
        </w:tc>
        <w:tc>
          <w:tcPr>
            <w:tcW w:w="1564" w:type="dxa"/>
          </w:tcPr>
          <w:p w14:paraId="51315246" w14:textId="77777777" w:rsidR="00924397" w:rsidRDefault="00924397"/>
        </w:tc>
      </w:tr>
      <w:tr w:rsidR="00924397" w14:paraId="50E946FC" w14:textId="77777777">
        <w:trPr>
          <w:trHeight w:val="629"/>
        </w:trPr>
        <w:tc>
          <w:tcPr>
            <w:tcW w:w="1139" w:type="dxa"/>
          </w:tcPr>
          <w:p w14:paraId="42AD8F7F" w14:textId="77777777" w:rsidR="00924397" w:rsidRDefault="00000000">
            <w:pPr>
              <w:pStyle w:val="TableText"/>
              <w:spacing w:before="226"/>
              <w:ind w:left="482"/>
              <w:rPr>
                <w:rFonts w:hint="eastAsia"/>
              </w:rPr>
            </w:pPr>
            <w:r>
              <w:rPr>
                <w:spacing w:val="-3"/>
              </w:rPr>
              <w:t>40</w:t>
            </w:r>
          </w:p>
        </w:tc>
        <w:tc>
          <w:tcPr>
            <w:tcW w:w="4109" w:type="dxa"/>
          </w:tcPr>
          <w:p w14:paraId="1766C265" w14:textId="77777777" w:rsidR="00924397" w:rsidRDefault="00000000">
            <w:pPr>
              <w:pStyle w:val="TableText"/>
              <w:spacing w:before="71" w:line="281" w:lineRule="auto"/>
              <w:ind w:left="112" w:right="106" w:hanging="1"/>
              <w:rPr>
                <w:rFonts w:hint="eastAsia"/>
                <w:lang w:eastAsia="zh-CN"/>
              </w:rPr>
            </w:pPr>
            <w:r>
              <w:rPr>
                <w:spacing w:val="-4"/>
                <w:lang w:eastAsia="zh-CN"/>
              </w:rPr>
              <w:t>生产经营单位生产安全事故应急预案评审指南（试</w:t>
            </w:r>
            <w:r>
              <w:rPr>
                <w:spacing w:val="-5"/>
                <w:lang w:eastAsia="zh-CN"/>
              </w:rPr>
              <w:t>行）</w:t>
            </w:r>
          </w:p>
        </w:tc>
        <w:tc>
          <w:tcPr>
            <w:tcW w:w="1276" w:type="dxa"/>
          </w:tcPr>
          <w:p w14:paraId="5C3C6C90" w14:textId="77777777" w:rsidR="00924397" w:rsidRDefault="00000000">
            <w:pPr>
              <w:pStyle w:val="TableText"/>
              <w:spacing w:before="227" w:line="224" w:lineRule="auto"/>
              <w:ind w:left="238"/>
              <w:rPr>
                <w:rFonts w:hint="eastAsia"/>
              </w:rPr>
            </w:pPr>
            <w:r>
              <w:rPr>
                <w:spacing w:val="-1"/>
              </w:rPr>
              <w:t>2009/4/29</w:t>
            </w:r>
          </w:p>
        </w:tc>
        <w:tc>
          <w:tcPr>
            <w:tcW w:w="1418" w:type="dxa"/>
          </w:tcPr>
          <w:p w14:paraId="151DC248" w14:textId="77777777" w:rsidR="00924397" w:rsidRDefault="00000000">
            <w:pPr>
              <w:pStyle w:val="TableText"/>
              <w:spacing w:before="227" w:line="224" w:lineRule="auto"/>
              <w:ind w:left="309"/>
              <w:rPr>
                <w:rFonts w:hint="eastAsia"/>
              </w:rPr>
            </w:pPr>
            <w:r>
              <w:rPr>
                <w:spacing w:val="-1"/>
              </w:rPr>
              <w:t>2009/4/29</w:t>
            </w:r>
          </w:p>
        </w:tc>
        <w:tc>
          <w:tcPr>
            <w:tcW w:w="1983" w:type="dxa"/>
          </w:tcPr>
          <w:p w14:paraId="31B30233" w14:textId="77777777" w:rsidR="00924397" w:rsidRDefault="00924397"/>
        </w:tc>
        <w:tc>
          <w:tcPr>
            <w:tcW w:w="1842" w:type="dxa"/>
          </w:tcPr>
          <w:p w14:paraId="3B68214A" w14:textId="77777777" w:rsidR="00924397" w:rsidRDefault="00000000">
            <w:pPr>
              <w:pStyle w:val="TableText"/>
              <w:spacing w:before="71" w:line="281" w:lineRule="auto"/>
              <w:ind w:left="116" w:right="47"/>
              <w:rPr>
                <w:rFonts w:hint="eastAsia"/>
              </w:rPr>
            </w:pPr>
            <w:r>
              <w:rPr>
                <w:spacing w:val="-11"/>
              </w:rPr>
              <w:t>安监总厅应急〔2009〕</w:t>
            </w:r>
            <w:r>
              <w:rPr>
                <w:spacing w:val="4"/>
              </w:rPr>
              <w:t xml:space="preserve"> </w:t>
            </w:r>
            <w:r>
              <w:rPr>
                <w:spacing w:val="-4"/>
              </w:rPr>
              <w:t>73</w:t>
            </w:r>
            <w:r>
              <w:rPr>
                <w:spacing w:val="-34"/>
              </w:rPr>
              <w:t xml:space="preserve"> </w:t>
            </w:r>
            <w:r>
              <w:rPr>
                <w:spacing w:val="-4"/>
              </w:rPr>
              <w:t>号</w:t>
            </w:r>
          </w:p>
        </w:tc>
        <w:tc>
          <w:tcPr>
            <w:tcW w:w="1983" w:type="dxa"/>
          </w:tcPr>
          <w:p w14:paraId="24D1E7A8" w14:textId="77777777" w:rsidR="00924397" w:rsidRDefault="00924397"/>
        </w:tc>
        <w:tc>
          <w:tcPr>
            <w:tcW w:w="1564" w:type="dxa"/>
          </w:tcPr>
          <w:p w14:paraId="23B0CE5B" w14:textId="77777777" w:rsidR="00924397" w:rsidRDefault="00924397"/>
        </w:tc>
      </w:tr>
      <w:tr w:rsidR="00924397" w14:paraId="2E8E620A" w14:textId="77777777">
        <w:trPr>
          <w:trHeight w:val="317"/>
        </w:trPr>
        <w:tc>
          <w:tcPr>
            <w:tcW w:w="1139" w:type="dxa"/>
          </w:tcPr>
          <w:p w14:paraId="205507CB" w14:textId="77777777" w:rsidR="00924397" w:rsidRDefault="00000000">
            <w:pPr>
              <w:pStyle w:val="TableText"/>
              <w:spacing w:before="70" w:line="241" w:lineRule="auto"/>
              <w:ind w:left="482"/>
              <w:rPr>
                <w:rFonts w:hint="eastAsia"/>
              </w:rPr>
            </w:pPr>
            <w:r>
              <w:rPr>
                <w:spacing w:val="-3"/>
              </w:rPr>
              <w:t>41</w:t>
            </w:r>
          </w:p>
        </w:tc>
        <w:tc>
          <w:tcPr>
            <w:tcW w:w="4109" w:type="dxa"/>
          </w:tcPr>
          <w:p w14:paraId="7918ACD7" w14:textId="77777777" w:rsidR="00924397" w:rsidRDefault="00000000">
            <w:pPr>
              <w:pStyle w:val="TableText"/>
              <w:spacing w:before="70" w:line="219" w:lineRule="auto"/>
              <w:ind w:left="111"/>
              <w:rPr>
                <w:rFonts w:hint="eastAsia"/>
                <w:lang w:eastAsia="zh-CN"/>
              </w:rPr>
            </w:pPr>
            <w:r>
              <w:rPr>
                <w:spacing w:val="-1"/>
                <w:lang w:eastAsia="zh-CN"/>
              </w:rPr>
              <w:t>火灾事故调查规定修正案</w:t>
            </w:r>
          </w:p>
        </w:tc>
        <w:tc>
          <w:tcPr>
            <w:tcW w:w="1276" w:type="dxa"/>
          </w:tcPr>
          <w:p w14:paraId="42ABB9DA" w14:textId="77777777" w:rsidR="00924397" w:rsidRDefault="00000000">
            <w:pPr>
              <w:pStyle w:val="TableText"/>
              <w:spacing w:before="70" w:line="224" w:lineRule="auto"/>
              <w:ind w:left="238"/>
              <w:rPr>
                <w:rFonts w:hint="eastAsia"/>
              </w:rPr>
            </w:pPr>
            <w:r>
              <w:rPr>
                <w:spacing w:val="-1"/>
              </w:rPr>
              <w:t>2008/2/14</w:t>
            </w:r>
          </w:p>
        </w:tc>
        <w:tc>
          <w:tcPr>
            <w:tcW w:w="1418" w:type="dxa"/>
          </w:tcPr>
          <w:p w14:paraId="5105C2E0" w14:textId="77777777" w:rsidR="00924397" w:rsidRDefault="00000000">
            <w:pPr>
              <w:pStyle w:val="TableText"/>
              <w:spacing w:before="70" w:line="224" w:lineRule="auto"/>
              <w:ind w:left="309"/>
              <w:rPr>
                <w:rFonts w:hint="eastAsia"/>
              </w:rPr>
            </w:pPr>
            <w:r>
              <w:rPr>
                <w:spacing w:val="-1"/>
              </w:rPr>
              <w:t>2008/3/18</w:t>
            </w:r>
          </w:p>
        </w:tc>
        <w:tc>
          <w:tcPr>
            <w:tcW w:w="1983" w:type="dxa"/>
          </w:tcPr>
          <w:p w14:paraId="6511EDAE" w14:textId="77777777" w:rsidR="00924397" w:rsidRDefault="00924397"/>
        </w:tc>
        <w:tc>
          <w:tcPr>
            <w:tcW w:w="1842" w:type="dxa"/>
          </w:tcPr>
          <w:p w14:paraId="7BD81209" w14:textId="77777777" w:rsidR="00924397" w:rsidRDefault="00000000">
            <w:pPr>
              <w:pStyle w:val="TableText"/>
              <w:spacing w:before="70" w:line="219" w:lineRule="auto"/>
              <w:ind w:left="118"/>
              <w:rPr>
                <w:rFonts w:hint="eastAsia"/>
              </w:rPr>
            </w:pPr>
            <w:r>
              <w:rPr>
                <w:spacing w:val="-4"/>
              </w:rPr>
              <w:t>公安部令第</w:t>
            </w:r>
            <w:r>
              <w:rPr>
                <w:spacing w:val="-23"/>
              </w:rPr>
              <w:t xml:space="preserve"> </w:t>
            </w:r>
            <w:r>
              <w:rPr>
                <w:spacing w:val="-4"/>
              </w:rPr>
              <w:t>100</w:t>
            </w:r>
            <w:r>
              <w:rPr>
                <w:spacing w:val="-34"/>
              </w:rPr>
              <w:t xml:space="preserve"> </w:t>
            </w:r>
            <w:r>
              <w:rPr>
                <w:spacing w:val="-4"/>
              </w:rPr>
              <w:t>号</w:t>
            </w:r>
          </w:p>
        </w:tc>
        <w:tc>
          <w:tcPr>
            <w:tcW w:w="1983" w:type="dxa"/>
          </w:tcPr>
          <w:p w14:paraId="2B38DDB4" w14:textId="77777777" w:rsidR="00924397" w:rsidRDefault="00924397"/>
        </w:tc>
        <w:tc>
          <w:tcPr>
            <w:tcW w:w="1564" w:type="dxa"/>
          </w:tcPr>
          <w:p w14:paraId="3F9E14BD" w14:textId="77777777" w:rsidR="00924397" w:rsidRDefault="00924397"/>
        </w:tc>
      </w:tr>
      <w:tr w:rsidR="00924397" w14:paraId="29421B6C" w14:textId="77777777">
        <w:trPr>
          <w:trHeight w:val="629"/>
        </w:trPr>
        <w:tc>
          <w:tcPr>
            <w:tcW w:w="1139" w:type="dxa"/>
          </w:tcPr>
          <w:p w14:paraId="2753E922" w14:textId="77777777" w:rsidR="00924397" w:rsidRDefault="00000000">
            <w:pPr>
              <w:pStyle w:val="TableText"/>
              <w:spacing w:before="226" w:line="241" w:lineRule="auto"/>
              <w:ind w:left="482"/>
              <w:rPr>
                <w:rFonts w:hint="eastAsia"/>
              </w:rPr>
            </w:pPr>
            <w:r>
              <w:rPr>
                <w:spacing w:val="-3"/>
              </w:rPr>
              <w:t>42</w:t>
            </w:r>
          </w:p>
        </w:tc>
        <w:tc>
          <w:tcPr>
            <w:tcW w:w="4109" w:type="dxa"/>
          </w:tcPr>
          <w:p w14:paraId="59238C7A" w14:textId="77777777" w:rsidR="00924397" w:rsidRDefault="00000000">
            <w:pPr>
              <w:pStyle w:val="TableText"/>
              <w:spacing w:before="226" w:line="219" w:lineRule="auto"/>
              <w:ind w:left="113"/>
              <w:rPr>
                <w:rFonts w:hint="eastAsia"/>
                <w:lang w:eastAsia="zh-CN"/>
              </w:rPr>
            </w:pPr>
            <w:r>
              <w:rPr>
                <w:spacing w:val="-1"/>
                <w:lang w:eastAsia="zh-CN"/>
              </w:rPr>
              <w:t>安全生产事故隐患排查治理暂行规定</w:t>
            </w:r>
          </w:p>
        </w:tc>
        <w:tc>
          <w:tcPr>
            <w:tcW w:w="1276" w:type="dxa"/>
          </w:tcPr>
          <w:p w14:paraId="43D0F6F7" w14:textId="77777777" w:rsidR="00924397" w:rsidRDefault="00000000">
            <w:pPr>
              <w:pStyle w:val="TableText"/>
              <w:spacing w:before="226" w:line="224" w:lineRule="auto"/>
              <w:ind w:left="193"/>
              <w:rPr>
                <w:rFonts w:hint="eastAsia"/>
              </w:rPr>
            </w:pPr>
            <w:r>
              <w:rPr>
                <w:spacing w:val="-1"/>
              </w:rPr>
              <w:t>2007/12/28</w:t>
            </w:r>
          </w:p>
        </w:tc>
        <w:tc>
          <w:tcPr>
            <w:tcW w:w="1418" w:type="dxa"/>
          </w:tcPr>
          <w:p w14:paraId="429F48FB" w14:textId="77777777" w:rsidR="00924397" w:rsidRDefault="00000000">
            <w:pPr>
              <w:pStyle w:val="TableText"/>
              <w:spacing w:before="226" w:line="224" w:lineRule="auto"/>
              <w:ind w:left="354"/>
              <w:rPr>
                <w:rFonts w:hint="eastAsia"/>
              </w:rPr>
            </w:pPr>
            <w:r>
              <w:rPr>
                <w:spacing w:val="-2"/>
              </w:rPr>
              <w:t>2008/2/1</w:t>
            </w:r>
          </w:p>
        </w:tc>
        <w:tc>
          <w:tcPr>
            <w:tcW w:w="1983" w:type="dxa"/>
          </w:tcPr>
          <w:p w14:paraId="73BFAA8F" w14:textId="77777777" w:rsidR="00924397" w:rsidRDefault="00924397"/>
        </w:tc>
        <w:tc>
          <w:tcPr>
            <w:tcW w:w="1842" w:type="dxa"/>
          </w:tcPr>
          <w:p w14:paraId="1AFF26F0" w14:textId="77777777" w:rsidR="00924397" w:rsidRDefault="00000000">
            <w:pPr>
              <w:pStyle w:val="TableText"/>
              <w:spacing w:before="71" w:line="281" w:lineRule="auto"/>
              <w:ind w:left="114" w:right="111" w:firstLine="1"/>
              <w:rPr>
                <w:rFonts w:hint="eastAsia"/>
                <w:lang w:eastAsia="zh-CN"/>
              </w:rPr>
            </w:pPr>
            <w:r>
              <w:rPr>
                <w:spacing w:val="-2"/>
                <w:lang w:eastAsia="zh-CN"/>
              </w:rPr>
              <w:t>安全生产监督管理总</w:t>
            </w:r>
            <w:r>
              <w:rPr>
                <w:spacing w:val="-6"/>
                <w:lang w:eastAsia="zh-CN"/>
              </w:rPr>
              <w:t>局令</w:t>
            </w:r>
            <w:r>
              <w:rPr>
                <w:spacing w:val="8"/>
                <w:lang w:eastAsia="zh-CN"/>
              </w:rPr>
              <w:t xml:space="preserve"> </w:t>
            </w:r>
            <w:r>
              <w:rPr>
                <w:spacing w:val="-6"/>
                <w:lang w:eastAsia="zh-CN"/>
              </w:rPr>
              <w:t>第</w:t>
            </w:r>
            <w:r>
              <w:rPr>
                <w:spacing w:val="-27"/>
                <w:lang w:eastAsia="zh-CN"/>
              </w:rPr>
              <w:t xml:space="preserve"> </w:t>
            </w:r>
            <w:r>
              <w:rPr>
                <w:spacing w:val="-6"/>
                <w:lang w:eastAsia="zh-CN"/>
              </w:rPr>
              <w:t>16</w:t>
            </w:r>
            <w:r>
              <w:rPr>
                <w:spacing w:val="-34"/>
                <w:lang w:eastAsia="zh-CN"/>
              </w:rPr>
              <w:t xml:space="preserve"> </w:t>
            </w:r>
            <w:r>
              <w:rPr>
                <w:spacing w:val="-6"/>
                <w:lang w:eastAsia="zh-CN"/>
              </w:rPr>
              <w:t>号</w:t>
            </w:r>
          </w:p>
        </w:tc>
        <w:tc>
          <w:tcPr>
            <w:tcW w:w="1983" w:type="dxa"/>
          </w:tcPr>
          <w:p w14:paraId="498589BF" w14:textId="77777777" w:rsidR="00924397" w:rsidRDefault="00924397">
            <w:pPr>
              <w:rPr>
                <w:lang w:eastAsia="zh-CN"/>
              </w:rPr>
            </w:pPr>
          </w:p>
        </w:tc>
        <w:tc>
          <w:tcPr>
            <w:tcW w:w="1564" w:type="dxa"/>
          </w:tcPr>
          <w:p w14:paraId="230245F2" w14:textId="77777777" w:rsidR="00924397" w:rsidRDefault="00924397">
            <w:pPr>
              <w:rPr>
                <w:lang w:eastAsia="zh-CN"/>
              </w:rPr>
            </w:pPr>
          </w:p>
        </w:tc>
      </w:tr>
      <w:tr w:rsidR="00924397" w14:paraId="75FF1825" w14:textId="77777777">
        <w:trPr>
          <w:trHeight w:val="317"/>
        </w:trPr>
        <w:tc>
          <w:tcPr>
            <w:tcW w:w="1139" w:type="dxa"/>
          </w:tcPr>
          <w:p w14:paraId="6822D526" w14:textId="77777777" w:rsidR="00924397" w:rsidRDefault="00000000">
            <w:pPr>
              <w:pStyle w:val="TableText"/>
              <w:spacing w:before="69"/>
              <w:ind w:left="482"/>
              <w:rPr>
                <w:rFonts w:hint="eastAsia"/>
              </w:rPr>
            </w:pPr>
            <w:r>
              <w:rPr>
                <w:spacing w:val="-3"/>
              </w:rPr>
              <w:t>43</w:t>
            </w:r>
          </w:p>
        </w:tc>
        <w:tc>
          <w:tcPr>
            <w:tcW w:w="4109" w:type="dxa"/>
          </w:tcPr>
          <w:p w14:paraId="1B58079F" w14:textId="77777777" w:rsidR="00924397" w:rsidRDefault="00000000">
            <w:pPr>
              <w:pStyle w:val="TableText"/>
              <w:spacing w:before="69" w:line="218" w:lineRule="auto"/>
              <w:ind w:left="111"/>
              <w:rPr>
                <w:rFonts w:hint="eastAsia"/>
                <w:lang w:eastAsia="zh-CN"/>
              </w:rPr>
            </w:pPr>
            <w:r>
              <w:rPr>
                <w:spacing w:val="-1"/>
                <w:lang w:eastAsia="zh-CN"/>
              </w:rPr>
              <w:t>生产安全事故报告和调查处理条例</w:t>
            </w:r>
          </w:p>
        </w:tc>
        <w:tc>
          <w:tcPr>
            <w:tcW w:w="1276" w:type="dxa"/>
          </w:tcPr>
          <w:p w14:paraId="1B29190F" w14:textId="77777777" w:rsidR="00924397" w:rsidRDefault="00000000">
            <w:pPr>
              <w:pStyle w:val="TableText"/>
              <w:spacing w:before="70" w:line="224" w:lineRule="auto"/>
              <w:ind w:left="284"/>
              <w:rPr>
                <w:rFonts w:hint="eastAsia"/>
              </w:rPr>
            </w:pPr>
            <w:r>
              <w:rPr>
                <w:spacing w:val="-2"/>
              </w:rPr>
              <w:t>2007/4/9</w:t>
            </w:r>
          </w:p>
        </w:tc>
        <w:tc>
          <w:tcPr>
            <w:tcW w:w="1418" w:type="dxa"/>
          </w:tcPr>
          <w:p w14:paraId="12B31411" w14:textId="77777777" w:rsidR="00924397" w:rsidRDefault="00000000">
            <w:pPr>
              <w:pStyle w:val="TableText"/>
              <w:spacing w:before="70" w:line="224" w:lineRule="auto"/>
              <w:ind w:left="354"/>
              <w:rPr>
                <w:rFonts w:hint="eastAsia"/>
              </w:rPr>
            </w:pPr>
            <w:r>
              <w:rPr>
                <w:spacing w:val="-2"/>
              </w:rPr>
              <w:t>2007/6/1</w:t>
            </w:r>
          </w:p>
        </w:tc>
        <w:tc>
          <w:tcPr>
            <w:tcW w:w="1983" w:type="dxa"/>
          </w:tcPr>
          <w:p w14:paraId="7B158BD1" w14:textId="77777777" w:rsidR="00924397" w:rsidRDefault="00924397"/>
        </w:tc>
        <w:tc>
          <w:tcPr>
            <w:tcW w:w="1842" w:type="dxa"/>
          </w:tcPr>
          <w:p w14:paraId="04A1C13F" w14:textId="77777777" w:rsidR="00924397" w:rsidRDefault="00000000">
            <w:pPr>
              <w:pStyle w:val="TableText"/>
              <w:spacing w:before="69" w:line="219" w:lineRule="auto"/>
              <w:ind w:left="130"/>
              <w:rPr>
                <w:rFonts w:hint="eastAsia"/>
              </w:rPr>
            </w:pPr>
            <w:r>
              <w:rPr>
                <w:spacing w:val="2"/>
              </w:rPr>
              <w:t>国务院令第493</w:t>
            </w:r>
            <w:r>
              <w:rPr>
                <w:spacing w:val="-33"/>
              </w:rPr>
              <w:t xml:space="preserve"> </w:t>
            </w:r>
            <w:r>
              <w:rPr>
                <w:spacing w:val="2"/>
              </w:rPr>
              <w:t>号</w:t>
            </w:r>
          </w:p>
        </w:tc>
        <w:tc>
          <w:tcPr>
            <w:tcW w:w="1983" w:type="dxa"/>
          </w:tcPr>
          <w:p w14:paraId="4C7F4C27" w14:textId="77777777" w:rsidR="00924397" w:rsidRDefault="00924397"/>
        </w:tc>
        <w:tc>
          <w:tcPr>
            <w:tcW w:w="1564" w:type="dxa"/>
          </w:tcPr>
          <w:p w14:paraId="4A994BD5" w14:textId="77777777" w:rsidR="00924397" w:rsidRDefault="00924397"/>
        </w:tc>
      </w:tr>
      <w:tr w:rsidR="00924397" w14:paraId="48EF1A7B" w14:textId="77777777">
        <w:trPr>
          <w:trHeight w:val="628"/>
        </w:trPr>
        <w:tc>
          <w:tcPr>
            <w:tcW w:w="1139" w:type="dxa"/>
          </w:tcPr>
          <w:p w14:paraId="564E479D" w14:textId="77777777" w:rsidR="00924397" w:rsidRDefault="00000000">
            <w:pPr>
              <w:pStyle w:val="TableText"/>
              <w:spacing w:before="225" w:line="241" w:lineRule="auto"/>
              <w:ind w:left="482"/>
              <w:rPr>
                <w:rFonts w:hint="eastAsia"/>
              </w:rPr>
            </w:pPr>
            <w:r>
              <w:rPr>
                <w:spacing w:val="-3"/>
              </w:rPr>
              <w:t>44</w:t>
            </w:r>
          </w:p>
        </w:tc>
        <w:tc>
          <w:tcPr>
            <w:tcW w:w="4109" w:type="dxa"/>
          </w:tcPr>
          <w:p w14:paraId="141E3BC3" w14:textId="77777777" w:rsidR="00924397" w:rsidRDefault="00000000">
            <w:pPr>
              <w:pStyle w:val="TableText"/>
              <w:spacing w:before="70" w:line="281" w:lineRule="auto"/>
              <w:ind w:left="108" w:right="221" w:firstLine="2"/>
              <w:rPr>
                <w:rFonts w:hint="eastAsia"/>
                <w:lang w:eastAsia="zh-CN"/>
              </w:rPr>
            </w:pPr>
            <w:r>
              <w:rPr>
                <w:spacing w:val="-1"/>
                <w:lang w:eastAsia="zh-CN"/>
              </w:rPr>
              <w:t>生产安全重特大事故和重大未遂伤亡事故信息处置办法（试行）</w:t>
            </w:r>
          </w:p>
        </w:tc>
        <w:tc>
          <w:tcPr>
            <w:tcW w:w="1276" w:type="dxa"/>
          </w:tcPr>
          <w:p w14:paraId="66E766A1" w14:textId="77777777" w:rsidR="00924397" w:rsidRDefault="00000000">
            <w:pPr>
              <w:pStyle w:val="TableText"/>
              <w:spacing w:before="225" w:line="224" w:lineRule="auto"/>
              <w:ind w:left="284"/>
              <w:rPr>
                <w:rFonts w:hint="eastAsia"/>
              </w:rPr>
            </w:pPr>
            <w:r>
              <w:rPr>
                <w:spacing w:val="-2"/>
              </w:rPr>
              <w:t>2006/7/2</w:t>
            </w:r>
          </w:p>
        </w:tc>
        <w:tc>
          <w:tcPr>
            <w:tcW w:w="1418" w:type="dxa"/>
          </w:tcPr>
          <w:p w14:paraId="56591092" w14:textId="77777777" w:rsidR="00924397" w:rsidRDefault="00000000">
            <w:pPr>
              <w:pStyle w:val="TableText"/>
              <w:spacing w:before="225" w:line="224" w:lineRule="auto"/>
              <w:ind w:left="354"/>
              <w:rPr>
                <w:rFonts w:hint="eastAsia"/>
              </w:rPr>
            </w:pPr>
            <w:r>
              <w:rPr>
                <w:spacing w:val="-2"/>
              </w:rPr>
              <w:t>2006/7/2</w:t>
            </w:r>
          </w:p>
        </w:tc>
        <w:tc>
          <w:tcPr>
            <w:tcW w:w="1983" w:type="dxa"/>
          </w:tcPr>
          <w:p w14:paraId="31DD81F6" w14:textId="77777777" w:rsidR="00924397" w:rsidRDefault="00924397"/>
        </w:tc>
        <w:tc>
          <w:tcPr>
            <w:tcW w:w="1842" w:type="dxa"/>
          </w:tcPr>
          <w:p w14:paraId="19CF9ACD" w14:textId="77777777" w:rsidR="00924397" w:rsidRDefault="00000000">
            <w:pPr>
              <w:pStyle w:val="TableText"/>
              <w:spacing w:before="70" w:line="281" w:lineRule="auto"/>
              <w:ind w:left="125" w:right="176" w:hanging="9"/>
              <w:rPr>
                <w:rFonts w:hint="eastAsia"/>
              </w:rPr>
            </w:pPr>
            <w:r>
              <w:rPr>
                <w:spacing w:val="-7"/>
              </w:rPr>
              <w:t>安监总调度﹝2006﹞</w:t>
            </w:r>
            <w:r>
              <w:t xml:space="preserve"> </w:t>
            </w:r>
            <w:r>
              <w:rPr>
                <w:spacing w:val="-6"/>
              </w:rPr>
              <w:t>126</w:t>
            </w:r>
            <w:r>
              <w:rPr>
                <w:spacing w:val="-32"/>
              </w:rPr>
              <w:t xml:space="preserve"> </w:t>
            </w:r>
            <w:r>
              <w:rPr>
                <w:spacing w:val="-6"/>
              </w:rPr>
              <w:t>号</w:t>
            </w:r>
          </w:p>
        </w:tc>
        <w:tc>
          <w:tcPr>
            <w:tcW w:w="1983" w:type="dxa"/>
          </w:tcPr>
          <w:p w14:paraId="4C727B8B" w14:textId="77777777" w:rsidR="00924397" w:rsidRDefault="00924397"/>
        </w:tc>
        <w:tc>
          <w:tcPr>
            <w:tcW w:w="1564" w:type="dxa"/>
          </w:tcPr>
          <w:p w14:paraId="5EFA71DD" w14:textId="77777777" w:rsidR="00924397" w:rsidRDefault="00924397"/>
        </w:tc>
      </w:tr>
      <w:tr w:rsidR="00924397" w14:paraId="553DC8FF" w14:textId="77777777">
        <w:trPr>
          <w:trHeight w:val="317"/>
        </w:trPr>
        <w:tc>
          <w:tcPr>
            <w:tcW w:w="1139" w:type="dxa"/>
          </w:tcPr>
          <w:p w14:paraId="17D7A971" w14:textId="77777777" w:rsidR="00924397" w:rsidRDefault="00000000">
            <w:pPr>
              <w:pStyle w:val="TableText"/>
              <w:spacing w:before="71"/>
              <w:ind w:left="482"/>
              <w:rPr>
                <w:rFonts w:hint="eastAsia"/>
              </w:rPr>
            </w:pPr>
            <w:r>
              <w:rPr>
                <w:spacing w:val="-3"/>
              </w:rPr>
              <w:t>45</w:t>
            </w:r>
          </w:p>
        </w:tc>
        <w:tc>
          <w:tcPr>
            <w:tcW w:w="4109" w:type="dxa"/>
          </w:tcPr>
          <w:p w14:paraId="478C15D6" w14:textId="77777777" w:rsidR="00924397" w:rsidRDefault="00000000">
            <w:pPr>
              <w:pStyle w:val="TableText"/>
              <w:spacing w:before="72" w:line="219" w:lineRule="auto"/>
              <w:ind w:left="127"/>
              <w:rPr>
                <w:rFonts w:hint="eastAsia"/>
                <w:lang w:eastAsia="zh-CN"/>
              </w:rPr>
            </w:pPr>
            <w:r>
              <w:rPr>
                <w:spacing w:val="-2"/>
                <w:lang w:eastAsia="zh-CN"/>
              </w:rPr>
              <w:t>国家安全生产事故灾难应急预案</w:t>
            </w:r>
          </w:p>
        </w:tc>
        <w:tc>
          <w:tcPr>
            <w:tcW w:w="1276" w:type="dxa"/>
          </w:tcPr>
          <w:p w14:paraId="642E9F03" w14:textId="77777777" w:rsidR="00924397" w:rsidRDefault="00000000">
            <w:pPr>
              <w:pStyle w:val="TableText"/>
              <w:spacing w:before="72" w:line="224" w:lineRule="auto"/>
              <w:ind w:left="238"/>
              <w:rPr>
                <w:rFonts w:hint="eastAsia"/>
              </w:rPr>
            </w:pPr>
            <w:r>
              <w:rPr>
                <w:spacing w:val="-1"/>
              </w:rPr>
              <w:t>2006/1/22</w:t>
            </w:r>
          </w:p>
        </w:tc>
        <w:tc>
          <w:tcPr>
            <w:tcW w:w="1418" w:type="dxa"/>
          </w:tcPr>
          <w:p w14:paraId="6B9721FC" w14:textId="77777777" w:rsidR="00924397" w:rsidRDefault="00000000">
            <w:pPr>
              <w:pStyle w:val="TableText"/>
              <w:spacing w:before="72" w:line="224" w:lineRule="auto"/>
              <w:ind w:left="309"/>
              <w:rPr>
                <w:rFonts w:hint="eastAsia"/>
              </w:rPr>
            </w:pPr>
            <w:r>
              <w:rPr>
                <w:spacing w:val="-1"/>
              </w:rPr>
              <w:t>2006/1/22</w:t>
            </w:r>
          </w:p>
        </w:tc>
        <w:tc>
          <w:tcPr>
            <w:tcW w:w="1983" w:type="dxa"/>
          </w:tcPr>
          <w:p w14:paraId="1FFFAFF8" w14:textId="77777777" w:rsidR="00924397" w:rsidRDefault="00924397"/>
        </w:tc>
        <w:tc>
          <w:tcPr>
            <w:tcW w:w="1842" w:type="dxa"/>
          </w:tcPr>
          <w:p w14:paraId="2F0E7478" w14:textId="77777777" w:rsidR="00924397" w:rsidRDefault="00000000">
            <w:pPr>
              <w:pStyle w:val="TableText"/>
              <w:spacing w:before="72" w:line="219" w:lineRule="auto"/>
              <w:ind w:left="130"/>
              <w:rPr>
                <w:rFonts w:hint="eastAsia"/>
              </w:rPr>
            </w:pPr>
            <w:r>
              <w:rPr>
                <w:spacing w:val="-9"/>
              </w:rPr>
              <w:t>国务院</w:t>
            </w:r>
          </w:p>
        </w:tc>
        <w:tc>
          <w:tcPr>
            <w:tcW w:w="1983" w:type="dxa"/>
          </w:tcPr>
          <w:p w14:paraId="5896DBFC" w14:textId="77777777" w:rsidR="00924397" w:rsidRDefault="00924397"/>
        </w:tc>
        <w:tc>
          <w:tcPr>
            <w:tcW w:w="1564" w:type="dxa"/>
          </w:tcPr>
          <w:p w14:paraId="2E823BD3" w14:textId="77777777" w:rsidR="00924397" w:rsidRDefault="00924397"/>
        </w:tc>
      </w:tr>
      <w:tr w:rsidR="00924397" w14:paraId="07CFEB7E" w14:textId="77777777">
        <w:trPr>
          <w:trHeight w:val="317"/>
        </w:trPr>
        <w:tc>
          <w:tcPr>
            <w:tcW w:w="1139" w:type="dxa"/>
          </w:tcPr>
          <w:p w14:paraId="3E54B315" w14:textId="77777777" w:rsidR="00924397" w:rsidRDefault="00000000">
            <w:pPr>
              <w:pStyle w:val="TableText"/>
              <w:spacing w:before="71"/>
              <w:ind w:left="482"/>
              <w:rPr>
                <w:rFonts w:hint="eastAsia"/>
              </w:rPr>
            </w:pPr>
            <w:r>
              <w:rPr>
                <w:spacing w:val="-3"/>
              </w:rPr>
              <w:t>46</w:t>
            </w:r>
          </w:p>
        </w:tc>
        <w:tc>
          <w:tcPr>
            <w:tcW w:w="4109" w:type="dxa"/>
          </w:tcPr>
          <w:p w14:paraId="5266FB4E" w14:textId="77777777" w:rsidR="00924397" w:rsidRDefault="00000000">
            <w:pPr>
              <w:pStyle w:val="TableText"/>
              <w:spacing w:before="72" w:line="219" w:lineRule="auto"/>
              <w:ind w:left="127"/>
              <w:rPr>
                <w:rFonts w:hint="eastAsia"/>
                <w:lang w:eastAsia="zh-CN"/>
              </w:rPr>
            </w:pPr>
            <w:r>
              <w:rPr>
                <w:spacing w:val="-2"/>
                <w:lang w:eastAsia="zh-CN"/>
              </w:rPr>
              <w:t>国家突发公共事件总体应急预案</w:t>
            </w:r>
          </w:p>
        </w:tc>
        <w:tc>
          <w:tcPr>
            <w:tcW w:w="1276" w:type="dxa"/>
          </w:tcPr>
          <w:p w14:paraId="53C3AE89" w14:textId="77777777" w:rsidR="00924397" w:rsidRDefault="00000000">
            <w:pPr>
              <w:pStyle w:val="TableText"/>
              <w:spacing w:before="72" w:line="224" w:lineRule="auto"/>
              <w:ind w:left="284"/>
              <w:rPr>
                <w:rFonts w:hint="eastAsia"/>
              </w:rPr>
            </w:pPr>
            <w:r>
              <w:rPr>
                <w:spacing w:val="-2"/>
              </w:rPr>
              <w:t>2006/1/8</w:t>
            </w:r>
          </w:p>
        </w:tc>
        <w:tc>
          <w:tcPr>
            <w:tcW w:w="1418" w:type="dxa"/>
          </w:tcPr>
          <w:p w14:paraId="150B9763" w14:textId="77777777" w:rsidR="00924397" w:rsidRDefault="00000000">
            <w:pPr>
              <w:pStyle w:val="TableText"/>
              <w:spacing w:before="72" w:line="224" w:lineRule="auto"/>
              <w:ind w:left="354"/>
              <w:rPr>
                <w:rFonts w:hint="eastAsia"/>
              </w:rPr>
            </w:pPr>
            <w:r>
              <w:rPr>
                <w:spacing w:val="-2"/>
              </w:rPr>
              <w:t>2006/1/8</w:t>
            </w:r>
          </w:p>
        </w:tc>
        <w:tc>
          <w:tcPr>
            <w:tcW w:w="1983" w:type="dxa"/>
          </w:tcPr>
          <w:p w14:paraId="78BB6DBB" w14:textId="77777777" w:rsidR="00924397" w:rsidRDefault="00924397"/>
        </w:tc>
        <w:tc>
          <w:tcPr>
            <w:tcW w:w="1842" w:type="dxa"/>
          </w:tcPr>
          <w:p w14:paraId="496D84B0" w14:textId="77777777" w:rsidR="00924397" w:rsidRDefault="00000000">
            <w:pPr>
              <w:pStyle w:val="TableText"/>
              <w:spacing w:before="72" w:line="219" w:lineRule="auto"/>
              <w:ind w:left="130"/>
              <w:rPr>
                <w:rFonts w:hint="eastAsia"/>
              </w:rPr>
            </w:pPr>
            <w:r>
              <w:rPr>
                <w:spacing w:val="-9"/>
              </w:rPr>
              <w:t>国务院</w:t>
            </w:r>
          </w:p>
        </w:tc>
        <w:tc>
          <w:tcPr>
            <w:tcW w:w="1983" w:type="dxa"/>
          </w:tcPr>
          <w:p w14:paraId="09882131" w14:textId="77777777" w:rsidR="00924397" w:rsidRDefault="00924397"/>
        </w:tc>
        <w:tc>
          <w:tcPr>
            <w:tcW w:w="1564" w:type="dxa"/>
          </w:tcPr>
          <w:p w14:paraId="466E12B1" w14:textId="77777777" w:rsidR="00924397" w:rsidRDefault="00924397"/>
        </w:tc>
      </w:tr>
      <w:tr w:rsidR="00924397" w14:paraId="25A968D0" w14:textId="77777777">
        <w:trPr>
          <w:trHeight w:val="629"/>
        </w:trPr>
        <w:tc>
          <w:tcPr>
            <w:tcW w:w="1139" w:type="dxa"/>
          </w:tcPr>
          <w:p w14:paraId="4E89F66C" w14:textId="77777777" w:rsidR="00924397" w:rsidRDefault="00000000">
            <w:pPr>
              <w:pStyle w:val="TableText"/>
              <w:spacing w:before="227"/>
              <w:ind w:left="482"/>
              <w:rPr>
                <w:rFonts w:hint="eastAsia"/>
              </w:rPr>
            </w:pPr>
            <w:r>
              <w:rPr>
                <w:spacing w:val="-3"/>
              </w:rPr>
              <w:t>47</w:t>
            </w:r>
          </w:p>
        </w:tc>
        <w:tc>
          <w:tcPr>
            <w:tcW w:w="4109" w:type="dxa"/>
          </w:tcPr>
          <w:p w14:paraId="1DBF692C" w14:textId="77777777" w:rsidR="00924397" w:rsidRDefault="00000000">
            <w:pPr>
              <w:pStyle w:val="TableText"/>
              <w:spacing w:before="227" w:line="219" w:lineRule="auto"/>
              <w:ind w:left="112"/>
              <w:rPr>
                <w:rFonts w:hint="eastAsia"/>
                <w:lang w:eastAsia="zh-CN"/>
              </w:rPr>
            </w:pPr>
            <w:r>
              <w:rPr>
                <w:spacing w:val="-1"/>
                <w:lang w:eastAsia="zh-CN"/>
              </w:rPr>
              <w:t>非法用工单位伤亡人员一次性赔偿办法</w:t>
            </w:r>
          </w:p>
        </w:tc>
        <w:tc>
          <w:tcPr>
            <w:tcW w:w="1276" w:type="dxa"/>
          </w:tcPr>
          <w:p w14:paraId="533291F4" w14:textId="77777777" w:rsidR="00924397" w:rsidRDefault="00000000">
            <w:pPr>
              <w:pStyle w:val="TableText"/>
              <w:spacing w:before="227" w:line="224" w:lineRule="auto"/>
              <w:ind w:left="193"/>
              <w:rPr>
                <w:rFonts w:hint="eastAsia"/>
              </w:rPr>
            </w:pPr>
            <w:r>
              <w:rPr>
                <w:spacing w:val="-1"/>
              </w:rPr>
              <w:t>2010/12/31</w:t>
            </w:r>
          </w:p>
        </w:tc>
        <w:tc>
          <w:tcPr>
            <w:tcW w:w="1418" w:type="dxa"/>
          </w:tcPr>
          <w:p w14:paraId="561616BB" w14:textId="77777777" w:rsidR="00924397" w:rsidRDefault="00000000">
            <w:pPr>
              <w:pStyle w:val="TableText"/>
              <w:spacing w:before="227" w:line="224" w:lineRule="auto"/>
              <w:ind w:left="354"/>
              <w:rPr>
                <w:rFonts w:hint="eastAsia"/>
              </w:rPr>
            </w:pPr>
            <w:r>
              <w:rPr>
                <w:spacing w:val="-2"/>
              </w:rPr>
              <w:t>2011/1/1</w:t>
            </w:r>
          </w:p>
        </w:tc>
        <w:tc>
          <w:tcPr>
            <w:tcW w:w="1983" w:type="dxa"/>
          </w:tcPr>
          <w:p w14:paraId="2872DCA7" w14:textId="77777777" w:rsidR="00924397" w:rsidRDefault="00924397"/>
        </w:tc>
        <w:tc>
          <w:tcPr>
            <w:tcW w:w="1842" w:type="dxa"/>
          </w:tcPr>
          <w:p w14:paraId="5987A88A" w14:textId="77777777" w:rsidR="00924397" w:rsidRDefault="00000000">
            <w:pPr>
              <w:pStyle w:val="TableText"/>
              <w:spacing w:before="71" w:line="281" w:lineRule="auto"/>
              <w:ind w:left="112" w:right="111" w:firstLine="4"/>
              <w:rPr>
                <w:rFonts w:hint="eastAsia"/>
                <w:lang w:eastAsia="zh-CN"/>
              </w:rPr>
            </w:pPr>
            <w:r>
              <w:rPr>
                <w:spacing w:val="-2"/>
                <w:lang w:eastAsia="zh-CN"/>
              </w:rPr>
              <w:t>劳动和社会保障部令</w:t>
            </w:r>
            <w:r>
              <w:rPr>
                <w:spacing w:val="-7"/>
                <w:lang w:eastAsia="zh-CN"/>
              </w:rPr>
              <w:t>第</w:t>
            </w:r>
            <w:r>
              <w:rPr>
                <w:spacing w:val="-24"/>
                <w:lang w:eastAsia="zh-CN"/>
              </w:rPr>
              <w:t xml:space="preserve"> </w:t>
            </w:r>
            <w:r>
              <w:rPr>
                <w:spacing w:val="-7"/>
                <w:lang w:eastAsia="zh-CN"/>
              </w:rPr>
              <w:t>19</w:t>
            </w:r>
            <w:r>
              <w:rPr>
                <w:spacing w:val="-34"/>
                <w:lang w:eastAsia="zh-CN"/>
              </w:rPr>
              <w:t xml:space="preserve"> </w:t>
            </w:r>
            <w:r>
              <w:rPr>
                <w:spacing w:val="-7"/>
                <w:lang w:eastAsia="zh-CN"/>
              </w:rPr>
              <w:t>号</w:t>
            </w:r>
          </w:p>
        </w:tc>
        <w:tc>
          <w:tcPr>
            <w:tcW w:w="1983" w:type="dxa"/>
          </w:tcPr>
          <w:p w14:paraId="4459A6FA" w14:textId="77777777" w:rsidR="00924397" w:rsidRDefault="00924397">
            <w:pPr>
              <w:rPr>
                <w:lang w:eastAsia="zh-CN"/>
              </w:rPr>
            </w:pPr>
          </w:p>
        </w:tc>
        <w:tc>
          <w:tcPr>
            <w:tcW w:w="1564" w:type="dxa"/>
          </w:tcPr>
          <w:p w14:paraId="3E678D6D" w14:textId="77777777" w:rsidR="00924397" w:rsidRDefault="00924397">
            <w:pPr>
              <w:rPr>
                <w:lang w:eastAsia="zh-CN"/>
              </w:rPr>
            </w:pPr>
          </w:p>
        </w:tc>
      </w:tr>
      <w:tr w:rsidR="00924397" w14:paraId="1569A241" w14:textId="77777777">
        <w:trPr>
          <w:trHeight w:val="631"/>
        </w:trPr>
        <w:tc>
          <w:tcPr>
            <w:tcW w:w="1139" w:type="dxa"/>
          </w:tcPr>
          <w:p w14:paraId="6F26C1B6" w14:textId="77777777" w:rsidR="00924397" w:rsidRDefault="00000000">
            <w:pPr>
              <w:pStyle w:val="TableText"/>
              <w:spacing w:before="226"/>
              <w:ind w:left="482"/>
              <w:rPr>
                <w:rFonts w:hint="eastAsia"/>
              </w:rPr>
            </w:pPr>
            <w:r>
              <w:rPr>
                <w:spacing w:val="-3"/>
              </w:rPr>
              <w:t>48</w:t>
            </w:r>
          </w:p>
        </w:tc>
        <w:tc>
          <w:tcPr>
            <w:tcW w:w="4109" w:type="dxa"/>
          </w:tcPr>
          <w:p w14:paraId="3CE24E44" w14:textId="77777777" w:rsidR="00924397" w:rsidRDefault="00000000">
            <w:pPr>
              <w:pStyle w:val="TableText"/>
              <w:spacing w:before="71" w:line="218" w:lineRule="auto"/>
              <w:ind w:left="111"/>
              <w:rPr>
                <w:rFonts w:hint="eastAsia"/>
                <w:lang w:eastAsia="zh-CN"/>
              </w:rPr>
            </w:pPr>
            <w:r>
              <w:rPr>
                <w:spacing w:val="-1"/>
                <w:lang w:eastAsia="zh-CN"/>
              </w:rPr>
              <w:t>用人单位职业病危害告知与警示标识管理规范</w:t>
            </w:r>
          </w:p>
        </w:tc>
        <w:tc>
          <w:tcPr>
            <w:tcW w:w="1276" w:type="dxa"/>
          </w:tcPr>
          <w:p w14:paraId="50E156F3" w14:textId="77777777" w:rsidR="00924397" w:rsidRDefault="00000000">
            <w:pPr>
              <w:pStyle w:val="TableText"/>
              <w:spacing w:before="71" w:line="224" w:lineRule="auto"/>
              <w:ind w:left="193"/>
              <w:rPr>
                <w:rFonts w:hint="eastAsia"/>
              </w:rPr>
            </w:pPr>
            <w:r>
              <w:rPr>
                <w:spacing w:val="-1"/>
              </w:rPr>
              <w:t>2014/11/13</w:t>
            </w:r>
          </w:p>
        </w:tc>
        <w:tc>
          <w:tcPr>
            <w:tcW w:w="1418" w:type="dxa"/>
          </w:tcPr>
          <w:p w14:paraId="6FD196B8" w14:textId="77777777" w:rsidR="00924397" w:rsidRDefault="00000000">
            <w:pPr>
              <w:pStyle w:val="TableText"/>
              <w:spacing w:before="71" w:line="224" w:lineRule="auto"/>
              <w:ind w:left="265"/>
              <w:rPr>
                <w:rFonts w:hint="eastAsia"/>
              </w:rPr>
            </w:pPr>
            <w:r>
              <w:rPr>
                <w:spacing w:val="-1"/>
              </w:rPr>
              <w:t>2014/11/13</w:t>
            </w:r>
          </w:p>
        </w:tc>
        <w:tc>
          <w:tcPr>
            <w:tcW w:w="1983" w:type="dxa"/>
          </w:tcPr>
          <w:p w14:paraId="56900701" w14:textId="77777777" w:rsidR="00924397" w:rsidRDefault="00924397"/>
        </w:tc>
        <w:tc>
          <w:tcPr>
            <w:tcW w:w="1842" w:type="dxa"/>
          </w:tcPr>
          <w:p w14:paraId="6E699C6F" w14:textId="77777777" w:rsidR="00924397" w:rsidRDefault="00000000">
            <w:pPr>
              <w:pStyle w:val="TableText"/>
              <w:spacing w:before="71" w:line="282" w:lineRule="auto"/>
              <w:ind w:left="118" w:right="111" w:firstLine="12"/>
              <w:rPr>
                <w:rFonts w:hint="eastAsia"/>
                <w:lang w:eastAsia="zh-CN"/>
              </w:rPr>
            </w:pPr>
            <w:r>
              <w:rPr>
                <w:spacing w:val="-3"/>
                <w:lang w:eastAsia="zh-CN"/>
              </w:rPr>
              <w:t>国家安全监管总局办</w:t>
            </w:r>
            <w:r>
              <w:rPr>
                <w:spacing w:val="-7"/>
                <w:lang w:eastAsia="zh-CN"/>
              </w:rPr>
              <w:t>公厅</w:t>
            </w:r>
          </w:p>
        </w:tc>
        <w:tc>
          <w:tcPr>
            <w:tcW w:w="1983" w:type="dxa"/>
          </w:tcPr>
          <w:p w14:paraId="64A33DD1" w14:textId="77777777" w:rsidR="00924397" w:rsidRDefault="00924397">
            <w:pPr>
              <w:rPr>
                <w:lang w:eastAsia="zh-CN"/>
              </w:rPr>
            </w:pPr>
          </w:p>
        </w:tc>
        <w:tc>
          <w:tcPr>
            <w:tcW w:w="1564" w:type="dxa"/>
          </w:tcPr>
          <w:p w14:paraId="65875F8D" w14:textId="77777777" w:rsidR="00924397" w:rsidRDefault="00924397">
            <w:pPr>
              <w:rPr>
                <w:lang w:eastAsia="zh-CN"/>
              </w:rPr>
            </w:pPr>
          </w:p>
        </w:tc>
      </w:tr>
    </w:tbl>
    <w:p w14:paraId="10825F06" w14:textId="77777777" w:rsidR="00924397" w:rsidRDefault="00924397">
      <w:pPr>
        <w:rPr>
          <w:lang w:eastAsia="zh-CN"/>
        </w:rPr>
      </w:pPr>
    </w:p>
    <w:p w14:paraId="748420A0" w14:textId="77777777" w:rsidR="00924397" w:rsidRDefault="00924397">
      <w:pPr>
        <w:rPr>
          <w:lang w:eastAsia="zh-CN"/>
        </w:rPr>
        <w:sectPr w:rsidR="00924397">
          <w:footerReference w:type="default" r:id="rId39"/>
          <w:pgSz w:w="16839" w:h="11906"/>
          <w:pgMar w:top="1091" w:right="792" w:bottom="1631" w:left="726" w:header="1076" w:footer="1417" w:gutter="0"/>
          <w:cols w:space="720"/>
        </w:sectPr>
      </w:pPr>
    </w:p>
    <w:p w14:paraId="0BE483DA" w14:textId="77777777" w:rsidR="00924397" w:rsidRDefault="00924397">
      <w:pPr>
        <w:spacing w:before="111"/>
        <w:rPr>
          <w:lang w:eastAsia="zh-CN"/>
        </w:rPr>
      </w:pPr>
    </w:p>
    <w:p w14:paraId="58A3010F" w14:textId="77777777" w:rsidR="00924397" w:rsidRDefault="00924397">
      <w:pPr>
        <w:spacing w:before="111"/>
        <w:rPr>
          <w:lang w:eastAsia="zh-CN"/>
        </w:rPr>
      </w:pPr>
    </w:p>
    <w:tbl>
      <w:tblPr>
        <w:tblStyle w:val="TableNormal"/>
        <w:tblW w:w="153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9"/>
        <w:gridCol w:w="4109"/>
        <w:gridCol w:w="1276"/>
        <w:gridCol w:w="1418"/>
        <w:gridCol w:w="1983"/>
        <w:gridCol w:w="1842"/>
        <w:gridCol w:w="1983"/>
        <w:gridCol w:w="1564"/>
      </w:tblGrid>
      <w:tr w:rsidR="00924397" w14:paraId="6291CE9B" w14:textId="77777777">
        <w:trPr>
          <w:trHeight w:val="326"/>
        </w:trPr>
        <w:tc>
          <w:tcPr>
            <w:tcW w:w="1139" w:type="dxa"/>
            <w:tcBorders>
              <w:top w:val="nil"/>
            </w:tcBorders>
          </w:tcPr>
          <w:p w14:paraId="006C8581" w14:textId="77777777" w:rsidR="00924397" w:rsidRDefault="00000000">
            <w:pPr>
              <w:pStyle w:val="TableText"/>
              <w:spacing w:before="76"/>
              <w:ind w:left="482"/>
              <w:rPr>
                <w:rFonts w:hint="eastAsia"/>
              </w:rPr>
            </w:pPr>
            <w:r>
              <w:rPr>
                <w:spacing w:val="-3"/>
              </w:rPr>
              <w:t>49</w:t>
            </w:r>
          </w:p>
        </w:tc>
        <w:tc>
          <w:tcPr>
            <w:tcW w:w="4109" w:type="dxa"/>
            <w:tcBorders>
              <w:top w:val="nil"/>
            </w:tcBorders>
          </w:tcPr>
          <w:p w14:paraId="5E4A4C4D" w14:textId="77777777" w:rsidR="00924397" w:rsidRDefault="00000000">
            <w:pPr>
              <w:pStyle w:val="TableText"/>
              <w:spacing w:before="77" w:line="220" w:lineRule="auto"/>
              <w:ind w:left="127"/>
              <w:rPr>
                <w:rFonts w:hint="eastAsia"/>
              </w:rPr>
            </w:pPr>
            <w:r>
              <w:rPr>
                <w:spacing w:val="-4"/>
              </w:rPr>
              <w:t>国家危险废物名录</w:t>
            </w:r>
          </w:p>
        </w:tc>
        <w:tc>
          <w:tcPr>
            <w:tcW w:w="1276" w:type="dxa"/>
            <w:tcBorders>
              <w:top w:val="nil"/>
            </w:tcBorders>
          </w:tcPr>
          <w:p w14:paraId="635E06C8" w14:textId="77777777" w:rsidR="00924397" w:rsidRDefault="00000000">
            <w:pPr>
              <w:pStyle w:val="TableText"/>
              <w:spacing w:before="77" w:line="224" w:lineRule="auto"/>
              <w:ind w:left="284"/>
              <w:rPr>
                <w:rFonts w:hint="eastAsia"/>
              </w:rPr>
            </w:pPr>
            <w:r>
              <w:rPr>
                <w:spacing w:val="-2"/>
              </w:rPr>
              <w:t>2016/6/1</w:t>
            </w:r>
          </w:p>
        </w:tc>
        <w:tc>
          <w:tcPr>
            <w:tcW w:w="1418" w:type="dxa"/>
            <w:tcBorders>
              <w:top w:val="nil"/>
            </w:tcBorders>
          </w:tcPr>
          <w:p w14:paraId="2936FFAC" w14:textId="77777777" w:rsidR="00924397" w:rsidRDefault="00000000">
            <w:pPr>
              <w:pStyle w:val="TableText"/>
              <w:spacing w:before="77" w:line="224" w:lineRule="auto"/>
              <w:ind w:left="114"/>
              <w:rPr>
                <w:rFonts w:hint="eastAsia"/>
              </w:rPr>
            </w:pPr>
            <w:r>
              <w:rPr>
                <w:spacing w:val="-2"/>
              </w:rPr>
              <w:t>2016/8/1</w:t>
            </w:r>
          </w:p>
        </w:tc>
        <w:tc>
          <w:tcPr>
            <w:tcW w:w="1983" w:type="dxa"/>
            <w:tcBorders>
              <w:top w:val="nil"/>
            </w:tcBorders>
          </w:tcPr>
          <w:p w14:paraId="3DFB3B3B" w14:textId="77777777" w:rsidR="00924397" w:rsidRDefault="00924397"/>
        </w:tc>
        <w:tc>
          <w:tcPr>
            <w:tcW w:w="1842" w:type="dxa"/>
            <w:tcBorders>
              <w:top w:val="nil"/>
            </w:tcBorders>
          </w:tcPr>
          <w:p w14:paraId="6A1C26CA" w14:textId="77777777" w:rsidR="00924397" w:rsidRDefault="00000000">
            <w:pPr>
              <w:pStyle w:val="TableText"/>
              <w:spacing w:before="77" w:line="219" w:lineRule="auto"/>
              <w:ind w:left="130"/>
              <w:rPr>
                <w:rFonts w:hint="eastAsia"/>
              </w:rPr>
            </w:pPr>
            <w:r>
              <w:rPr>
                <w:spacing w:val="-5"/>
              </w:rPr>
              <w:t>国家发改委</w:t>
            </w:r>
          </w:p>
        </w:tc>
        <w:tc>
          <w:tcPr>
            <w:tcW w:w="1983" w:type="dxa"/>
            <w:tcBorders>
              <w:top w:val="nil"/>
            </w:tcBorders>
          </w:tcPr>
          <w:p w14:paraId="550903D9" w14:textId="77777777" w:rsidR="00924397" w:rsidRDefault="00924397"/>
        </w:tc>
        <w:tc>
          <w:tcPr>
            <w:tcW w:w="1564" w:type="dxa"/>
            <w:tcBorders>
              <w:top w:val="nil"/>
            </w:tcBorders>
          </w:tcPr>
          <w:p w14:paraId="55E58E52" w14:textId="77777777" w:rsidR="00924397" w:rsidRDefault="00924397"/>
        </w:tc>
      </w:tr>
      <w:tr w:rsidR="00924397" w14:paraId="19903568" w14:textId="77777777">
        <w:trPr>
          <w:trHeight w:val="317"/>
        </w:trPr>
        <w:tc>
          <w:tcPr>
            <w:tcW w:w="1139" w:type="dxa"/>
          </w:tcPr>
          <w:p w14:paraId="0EB002F4" w14:textId="77777777" w:rsidR="00924397" w:rsidRDefault="00000000">
            <w:pPr>
              <w:pStyle w:val="TableText"/>
              <w:spacing w:before="67"/>
              <w:ind w:left="486"/>
              <w:rPr>
                <w:rFonts w:hint="eastAsia"/>
              </w:rPr>
            </w:pPr>
            <w:r>
              <w:rPr>
                <w:spacing w:val="-5"/>
              </w:rPr>
              <w:t>50</w:t>
            </w:r>
          </w:p>
        </w:tc>
        <w:tc>
          <w:tcPr>
            <w:tcW w:w="4109" w:type="dxa"/>
          </w:tcPr>
          <w:p w14:paraId="116DFAAC" w14:textId="77777777" w:rsidR="00924397" w:rsidRDefault="00000000">
            <w:pPr>
              <w:pStyle w:val="TableText"/>
              <w:spacing w:before="67" w:line="218" w:lineRule="auto"/>
              <w:ind w:left="110"/>
              <w:rPr>
                <w:rFonts w:hint="eastAsia"/>
                <w:lang w:eastAsia="zh-CN"/>
              </w:rPr>
            </w:pPr>
            <w:r>
              <w:rPr>
                <w:spacing w:val="-1"/>
                <w:lang w:eastAsia="zh-CN"/>
              </w:rPr>
              <w:t>严防企业粉尘爆炸五条规定</w:t>
            </w:r>
          </w:p>
        </w:tc>
        <w:tc>
          <w:tcPr>
            <w:tcW w:w="1276" w:type="dxa"/>
          </w:tcPr>
          <w:p w14:paraId="43365C85" w14:textId="77777777" w:rsidR="00924397" w:rsidRDefault="00000000">
            <w:pPr>
              <w:pStyle w:val="TableText"/>
              <w:spacing w:before="68" w:line="224" w:lineRule="auto"/>
              <w:ind w:left="238"/>
              <w:rPr>
                <w:rFonts w:hint="eastAsia"/>
              </w:rPr>
            </w:pPr>
            <w:r>
              <w:rPr>
                <w:spacing w:val="-1"/>
              </w:rPr>
              <w:t>2014/8/11</w:t>
            </w:r>
          </w:p>
        </w:tc>
        <w:tc>
          <w:tcPr>
            <w:tcW w:w="1418" w:type="dxa"/>
          </w:tcPr>
          <w:p w14:paraId="17883176" w14:textId="77777777" w:rsidR="00924397" w:rsidRDefault="00000000">
            <w:pPr>
              <w:pStyle w:val="TableText"/>
              <w:spacing w:before="68" w:line="224" w:lineRule="auto"/>
              <w:ind w:left="309"/>
              <w:rPr>
                <w:rFonts w:hint="eastAsia"/>
              </w:rPr>
            </w:pPr>
            <w:r>
              <w:rPr>
                <w:spacing w:val="-1"/>
              </w:rPr>
              <w:t>2014/8/15</w:t>
            </w:r>
          </w:p>
        </w:tc>
        <w:tc>
          <w:tcPr>
            <w:tcW w:w="1983" w:type="dxa"/>
          </w:tcPr>
          <w:p w14:paraId="5EDE38DB" w14:textId="77777777" w:rsidR="00924397" w:rsidRDefault="00924397"/>
        </w:tc>
        <w:tc>
          <w:tcPr>
            <w:tcW w:w="1842" w:type="dxa"/>
          </w:tcPr>
          <w:p w14:paraId="0E382438" w14:textId="77777777" w:rsidR="00924397" w:rsidRDefault="00000000">
            <w:pPr>
              <w:pStyle w:val="TableText"/>
              <w:spacing w:before="68" w:line="219" w:lineRule="auto"/>
              <w:ind w:left="116"/>
              <w:rPr>
                <w:rFonts w:hint="eastAsia"/>
              </w:rPr>
            </w:pPr>
            <w:r>
              <w:rPr>
                <w:spacing w:val="-3"/>
              </w:rPr>
              <w:t>安监局第</w:t>
            </w:r>
            <w:r>
              <w:rPr>
                <w:spacing w:val="-34"/>
              </w:rPr>
              <w:t xml:space="preserve"> </w:t>
            </w:r>
            <w:r>
              <w:rPr>
                <w:spacing w:val="-3"/>
              </w:rPr>
              <w:t>68</w:t>
            </w:r>
            <w:r>
              <w:rPr>
                <w:spacing w:val="-35"/>
              </w:rPr>
              <w:t xml:space="preserve"> </w:t>
            </w:r>
            <w:r>
              <w:rPr>
                <w:spacing w:val="-3"/>
              </w:rPr>
              <w:t>号</w:t>
            </w:r>
          </w:p>
        </w:tc>
        <w:tc>
          <w:tcPr>
            <w:tcW w:w="1983" w:type="dxa"/>
          </w:tcPr>
          <w:p w14:paraId="1AD23916" w14:textId="77777777" w:rsidR="00924397" w:rsidRDefault="00924397"/>
        </w:tc>
        <w:tc>
          <w:tcPr>
            <w:tcW w:w="1564" w:type="dxa"/>
          </w:tcPr>
          <w:p w14:paraId="0DE4B213" w14:textId="77777777" w:rsidR="00924397" w:rsidRDefault="00924397"/>
        </w:tc>
      </w:tr>
      <w:tr w:rsidR="00924397" w14:paraId="2F9417DC" w14:textId="77777777">
        <w:trPr>
          <w:trHeight w:val="628"/>
        </w:trPr>
        <w:tc>
          <w:tcPr>
            <w:tcW w:w="1139" w:type="dxa"/>
          </w:tcPr>
          <w:p w14:paraId="4C5D9A97" w14:textId="77777777" w:rsidR="00924397" w:rsidRDefault="00000000">
            <w:pPr>
              <w:pStyle w:val="TableText"/>
              <w:spacing w:before="223"/>
              <w:ind w:left="486"/>
              <w:rPr>
                <w:rFonts w:hint="eastAsia"/>
              </w:rPr>
            </w:pPr>
            <w:r>
              <w:rPr>
                <w:spacing w:val="-5"/>
              </w:rPr>
              <w:t>51</w:t>
            </w:r>
          </w:p>
        </w:tc>
        <w:tc>
          <w:tcPr>
            <w:tcW w:w="4109" w:type="dxa"/>
          </w:tcPr>
          <w:p w14:paraId="3E007B75" w14:textId="77777777" w:rsidR="00924397" w:rsidRDefault="00000000">
            <w:pPr>
              <w:pStyle w:val="TableText"/>
              <w:spacing w:before="67" w:line="219" w:lineRule="auto"/>
              <w:ind w:left="111"/>
              <w:rPr>
                <w:rFonts w:hint="eastAsia"/>
                <w:lang w:eastAsia="zh-CN"/>
              </w:rPr>
            </w:pPr>
            <w:r>
              <w:rPr>
                <w:spacing w:val="-1"/>
                <w:lang w:eastAsia="zh-CN"/>
              </w:rPr>
              <w:t>用人单位职业病危害因素定期检测管理规范</w:t>
            </w:r>
          </w:p>
        </w:tc>
        <w:tc>
          <w:tcPr>
            <w:tcW w:w="1276" w:type="dxa"/>
          </w:tcPr>
          <w:p w14:paraId="338D00DC" w14:textId="77777777" w:rsidR="00924397" w:rsidRDefault="00000000">
            <w:pPr>
              <w:pStyle w:val="TableText"/>
              <w:spacing w:before="223" w:line="224" w:lineRule="auto"/>
              <w:ind w:left="238"/>
              <w:rPr>
                <w:rFonts w:hint="eastAsia"/>
              </w:rPr>
            </w:pPr>
            <w:r>
              <w:rPr>
                <w:spacing w:val="-1"/>
              </w:rPr>
              <w:t>2015/2/28</w:t>
            </w:r>
          </w:p>
        </w:tc>
        <w:tc>
          <w:tcPr>
            <w:tcW w:w="1418" w:type="dxa"/>
          </w:tcPr>
          <w:p w14:paraId="4366CB18" w14:textId="77777777" w:rsidR="00924397" w:rsidRDefault="00000000">
            <w:pPr>
              <w:pStyle w:val="TableText"/>
              <w:spacing w:before="223" w:line="224" w:lineRule="auto"/>
              <w:ind w:left="309"/>
              <w:rPr>
                <w:rFonts w:hint="eastAsia"/>
              </w:rPr>
            </w:pPr>
            <w:r>
              <w:rPr>
                <w:spacing w:val="-1"/>
              </w:rPr>
              <w:t>2015/2/28</w:t>
            </w:r>
          </w:p>
        </w:tc>
        <w:tc>
          <w:tcPr>
            <w:tcW w:w="1983" w:type="dxa"/>
          </w:tcPr>
          <w:p w14:paraId="598A2305" w14:textId="77777777" w:rsidR="00924397" w:rsidRDefault="00924397"/>
        </w:tc>
        <w:tc>
          <w:tcPr>
            <w:tcW w:w="1842" w:type="dxa"/>
          </w:tcPr>
          <w:p w14:paraId="236E65B6" w14:textId="77777777" w:rsidR="00924397" w:rsidRDefault="00000000">
            <w:pPr>
              <w:pStyle w:val="TableText"/>
              <w:spacing w:before="68" w:line="282" w:lineRule="auto"/>
              <w:ind w:left="113" w:right="30" w:firstLine="2"/>
              <w:rPr>
                <w:rFonts w:hint="eastAsia"/>
              </w:rPr>
            </w:pPr>
            <w:r>
              <w:rPr>
                <w:spacing w:val="-10"/>
              </w:rPr>
              <w:t>安监总厅安健（2015）</w:t>
            </w:r>
            <w:r>
              <w:rPr>
                <w:spacing w:val="9"/>
              </w:rPr>
              <w:t xml:space="preserve"> </w:t>
            </w:r>
            <w:r>
              <w:rPr>
                <w:spacing w:val="-3"/>
              </w:rPr>
              <w:t>016</w:t>
            </w:r>
            <w:r>
              <w:rPr>
                <w:spacing w:val="-32"/>
              </w:rPr>
              <w:t xml:space="preserve"> </w:t>
            </w:r>
            <w:r>
              <w:rPr>
                <w:spacing w:val="-3"/>
              </w:rPr>
              <w:t>号</w:t>
            </w:r>
          </w:p>
        </w:tc>
        <w:tc>
          <w:tcPr>
            <w:tcW w:w="1983" w:type="dxa"/>
          </w:tcPr>
          <w:p w14:paraId="5D40CA5C" w14:textId="77777777" w:rsidR="00924397" w:rsidRDefault="00924397"/>
        </w:tc>
        <w:tc>
          <w:tcPr>
            <w:tcW w:w="1564" w:type="dxa"/>
          </w:tcPr>
          <w:p w14:paraId="19A0240F" w14:textId="77777777" w:rsidR="00924397" w:rsidRDefault="00924397"/>
        </w:tc>
      </w:tr>
      <w:tr w:rsidR="00924397" w14:paraId="26C25BBC" w14:textId="77777777">
        <w:trPr>
          <w:trHeight w:val="317"/>
        </w:trPr>
        <w:tc>
          <w:tcPr>
            <w:tcW w:w="1139" w:type="dxa"/>
          </w:tcPr>
          <w:p w14:paraId="5F64268A" w14:textId="77777777" w:rsidR="00924397" w:rsidRDefault="00000000">
            <w:pPr>
              <w:pStyle w:val="TableText"/>
              <w:spacing w:before="67"/>
              <w:ind w:left="486"/>
              <w:rPr>
                <w:rFonts w:hint="eastAsia"/>
              </w:rPr>
            </w:pPr>
            <w:r>
              <w:rPr>
                <w:spacing w:val="-5"/>
              </w:rPr>
              <w:t>52</w:t>
            </w:r>
          </w:p>
        </w:tc>
        <w:tc>
          <w:tcPr>
            <w:tcW w:w="4109" w:type="dxa"/>
          </w:tcPr>
          <w:p w14:paraId="2027713F" w14:textId="77777777" w:rsidR="00924397" w:rsidRDefault="00000000">
            <w:pPr>
              <w:pStyle w:val="TableText"/>
              <w:spacing w:before="68" w:line="219" w:lineRule="auto"/>
              <w:ind w:left="111"/>
              <w:rPr>
                <w:rFonts w:hint="eastAsia"/>
                <w:lang w:eastAsia="zh-CN"/>
              </w:rPr>
            </w:pPr>
            <w:r>
              <w:rPr>
                <w:spacing w:val="-1"/>
                <w:lang w:eastAsia="zh-CN"/>
              </w:rPr>
              <w:t>生产经营单位安全培训规定</w:t>
            </w:r>
          </w:p>
        </w:tc>
        <w:tc>
          <w:tcPr>
            <w:tcW w:w="1276" w:type="dxa"/>
          </w:tcPr>
          <w:p w14:paraId="2430540E" w14:textId="77777777" w:rsidR="00924397" w:rsidRDefault="00000000">
            <w:pPr>
              <w:pStyle w:val="TableText"/>
              <w:spacing w:before="68" w:line="224" w:lineRule="auto"/>
              <w:ind w:left="238"/>
              <w:rPr>
                <w:rFonts w:hint="eastAsia"/>
              </w:rPr>
            </w:pPr>
            <w:r>
              <w:rPr>
                <w:spacing w:val="-1"/>
              </w:rPr>
              <w:t>2015/5/29</w:t>
            </w:r>
          </w:p>
        </w:tc>
        <w:tc>
          <w:tcPr>
            <w:tcW w:w="1418" w:type="dxa"/>
          </w:tcPr>
          <w:p w14:paraId="6D157294" w14:textId="77777777" w:rsidR="00924397" w:rsidRDefault="00000000">
            <w:pPr>
              <w:pStyle w:val="TableText"/>
              <w:spacing w:before="68" w:line="224" w:lineRule="auto"/>
              <w:ind w:left="354"/>
              <w:rPr>
                <w:rFonts w:hint="eastAsia"/>
              </w:rPr>
            </w:pPr>
            <w:r>
              <w:rPr>
                <w:spacing w:val="-2"/>
              </w:rPr>
              <w:t>2015/7/1</w:t>
            </w:r>
          </w:p>
        </w:tc>
        <w:tc>
          <w:tcPr>
            <w:tcW w:w="1983" w:type="dxa"/>
          </w:tcPr>
          <w:p w14:paraId="6AD97B45" w14:textId="77777777" w:rsidR="00924397" w:rsidRDefault="00924397"/>
        </w:tc>
        <w:tc>
          <w:tcPr>
            <w:tcW w:w="1842" w:type="dxa"/>
          </w:tcPr>
          <w:p w14:paraId="345AE84C" w14:textId="77777777" w:rsidR="00924397" w:rsidRDefault="00000000">
            <w:pPr>
              <w:pStyle w:val="TableText"/>
              <w:spacing w:before="67" w:line="219" w:lineRule="auto"/>
              <w:ind w:left="116"/>
              <w:rPr>
                <w:rFonts w:hint="eastAsia"/>
              </w:rPr>
            </w:pPr>
            <w:r>
              <w:rPr>
                <w:spacing w:val="4"/>
              </w:rPr>
              <w:t>安监总局令第80</w:t>
            </w:r>
            <w:r>
              <w:rPr>
                <w:spacing w:val="-35"/>
              </w:rPr>
              <w:t xml:space="preserve"> </w:t>
            </w:r>
            <w:r>
              <w:rPr>
                <w:spacing w:val="4"/>
              </w:rPr>
              <w:t>号</w:t>
            </w:r>
          </w:p>
        </w:tc>
        <w:tc>
          <w:tcPr>
            <w:tcW w:w="1983" w:type="dxa"/>
          </w:tcPr>
          <w:p w14:paraId="1E8E8A8C" w14:textId="77777777" w:rsidR="00924397" w:rsidRDefault="00924397"/>
        </w:tc>
        <w:tc>
          <w:tcPr>
            <w:tcW w:w="1564" w:type="dxa"/>
          </w:tcPr>
          <w:p w14:paraId="5D65D5A7" w14:textId="77777777" w:rsidR="00924397" w:rsidRDefault="00924397"/>
        </w:tc>
      </w:tr>
      <w:tr w:rsidR="00924397" w14:paraId="6315E6EA" w14:textId="77777777">
        <w:trPr>
          <w:trHeight w:val="317"/>
        </w:trPr>
        <w:tc>
          <w:tcPr>
            <w:tcW w:w="1139" w:type="dxa"/>
          </w:tcPr>
          <w:p w14:paraId="0945FCA3" w14:textId="77777777" w:rsidR="00924397" w:rsidRDefault="00000000">
            <w:pPr>
              <w:pStyle w:val="TableText"/>
              <w:spacing w:before="67"/>
              <w:ind w:left="486"/>
              <w:rPr>
                <w:rFonts w:hint="eastAsia"/>
              </w:rPr>
            </w:pPr>
            <w:r>
              <w:rPr>
                <w:spacing w:val="-5"/>
              </w:rPr>
              <w:t>53</w:t>
            </w:r>
          </w:p>
        </w:tc>
        <w:tc>
          <w:tcPr>
            <w:tcW w:w="4109" w:type="dxa"/>
          </w:tcPr>
          <w:p w14:paraId="5CF9BBAD" w14:textId="77777777" w:rsidR="00924397" w:rsidRDefault="00000000">
            <w:pPr>
              <w:pStyle w:val="TableText"/>
              <w:spacing w:before="68" w:line="219" w:lineRule="auto"/>
              <w:ind w:left="111"/>
              <w:rPr>
                <w:rFonts w:hint="eastAsia"/>
                <w:lang w:eastAsia="zh-CN"/>
              </w:rPr>
            </w:pPr>
            <w:r>
              <w:rPr>
                <w:spacing w:val="-1"/>
                <w:lang w:eastAsia="zh-CN"/>
              </w:rPr>
              <w:t>生活垃圾分类制度实施方案</w:t>
            </w:r>
          </w:p>
        </w:tc>
        <w:tc>
          <w:tcPr>
            <w:tcW w:w="1276" w:type="dxa"/>
          </w:tcPr>
          <w:p w14:paraId="73A1BA1B" w14:textId="77777777" w:rsidR="00924397" w:rsidRDefault="00000000">
            <w:pPr>
              <w:pStyle w:val="TableText"/>
              <w:spacing w:before="68" w:line="224" w:lineRule="auto"/>
              <w:ind w:left="238"/>
              <w:rPr>
                <w:rFonts w:hint="eastAsia"/>
              </w:rPr>
            </w:pPr>
            <w:r>
              <w:rPr>
                <w:spacing w:val="-1"/>
              </w:rPr>
              <w:t>2017/3/30</w:t>
            </w:r>
          </w:p>
        </w:tc>
        <w:tc>
          <w:tcPr>
            <w:tcW w:w="1418" w:type="dxa"/>
          </w:tcPr>
          <w:p w14:paraId="1E6D8AFB" w14:textId="77777777" w:rsidR="00924397" w:rsidRDefault="00924397"/>
        </w:tc>
        <w:tc>
          <w:tcPr>
            <w:tcW w:w="1983" w:type="dxa"/>
          </w:tcPr>
          <w:p w14:paraId="6B798BAF" w14:textId="77777777" w:rsidR="00924397" w:rsidRDefault="00924397"/>
        </w:tc>
        <w:tc>
          <w:tcPr>
            <w:tcW w:w="1842" w:type="dxa"/>
          </w:tcPr>
          <w:p w14:paraId="30F0A3DF" w14:textId="77777777" w:rsidR="00924397" w:rsidRDefault="00000000">
            <w:pPr>
              <w:pStyle w:val="TableText"/>
              <w:spacing w:before="68" w:line="219" w:lineRule="auto"/>
              <w:ind w:left="130"/>
              <w:rPr>
                <w:rFonts w:hint="eastAsia"/>
              </w:rPr>
            </w:pPr>
            <w:r>
              <w:rPr>
                <w:spacing w:val="-6"/>
              </w:rPr>
              <w:t>国办发〔2017〕26</w:t>
            </w:r>
            <w:r>
              <w:rPr>
                <w:spacing w:val="-26"/>
              </w:rPr>
              <w:t xml:space="preserve"> </w:t>
            </w:r>
            <w:r>
              <w:rPr>
                <w:spacing w:val="-6"/>
              </w:rPr>
              <w:t>号</w:t>
            </w:r>
          </w:p>
        </w:tc>
        <w:tc>
          <w:tcPr>
            <w:tcW w:w="1983" w:type="dxa"/>
          </w:tcPr>
          <w:p w14:paraId="1ACB800D" w14:textId="77777777" w:rsidR="00924397" w:rsidRDefault="00924397"/>
        </w:tc>
        <w:tc>
          <w:tcPr>
            <w:tcW w:w="1564" w:type="dxa"/>
          </w:tcPr>
          <w:p w14:paraId="0BFC24A1" w14:textId="77777777" w:rsidR="00924397" w:rsidRDefault="00924397"/>
        </w:tc>
      </w:tr>
      <w:tr w:rsidR="00924397" w14:paraId="1203E8FF" w14:textId="77777777">
        <w:trPr>
          <w:trHeight w:val="317"/>
        </w:trPr>
        <w:tc>
          <w:tcPr>
            <w:tcW w:w="1139" w:type="dxa"/>
          </w:tcPr>
          <w:p w14:paraId="5A488236" w14:textId="77777777" w:rsidR="00924397" w:rsidRDefault="00000000">
            <w:pPr>
              <w:pStyle w:val="TableText"/>
              <w:spacing w:before="66"/>
              <w:ind w:left="486"/>
              <w:rPr>
                <w:rFonts w:hint="eastAsia"/>
              </w:rPr>
            </w:pPr>
            <w:r>
              <w:rPr>
                <w:spacing w:val="-5"/>
              </w:rPr>
              <w:t>54</w:t>
            </w:r>
          </w:p>
        </w:tc>
        <w:tc>
          <w:tcPr>
            <w:tcW w:w="4109" w:type="dxa"/>
          </w:tcPr>
          <w:p w14:paraId="2AB83E57" w14:textId="77777777" w:rsidR="00924397" w:rsidRDefault="00000000">
            <w:pPr>
              <w:pStyle w:val="TableText"/>
              <w:spacing w:before="67" w:line="219" w:lineRule="auto"/>
              <w:ind w:left="109"/>
              <w:rPr>
                <w:rFonts w:hint="eastAsia"/>
                <w:lang w:eastAsia="zh-CN"/>
              </w:rPr>
            </w:pPr>
            <w:r>
              <w:rPr>
                <w:spacing w:val="-1"/>
                <w:lang w:eastAsia="zh-CN"/>
              </w:rPr>
              <w:t>环境保护档案管理办法</w:t>
            </w:r>
          </w:p>
        </w:tc>
        <w:tc>
          <w:tcPr>
            <w:tcW w:w="1276" w:type="dxa"/>
          </w:tcPr>
          <w:p w14:paraId="793C5895" w14:textId="77777777" w:rsidR="00924397" w:rsidRDefault="00000000">
            <w:pPr>
              <w:pStyle w:val="TableText"/>
              <w:spacing w:before="67" w:line="224" w:lineRule="auto"/>
              <w:ind w:left="193"/>
              <w:rPr>
                <w:rFonts w:hint="eastAsia"/>
              </w:rPr>
            </w:pPr>
            <w:r>
              <w:rPr>
                <w:spacing w:val="-1"/>
              </w:rPr>
              <w:t>2016/12/27</w:t>
            </w:r>
          </w:p>
        </w:tc>
        <w:tc>
          <w:tcPr>
            <w:tcW w:w="1418" w:type="dxa"/>
          </w:tcPr>
          <w:p w14:paraId="1B1F4930" w14:textId="77777777" w:rsidR="00924397" w:rsidRDefault="00000000">
            <w:pPr>
              <w:pStyle w:val="TableText"/>
              <w:spacing w:before="67" w:line="224" w:lineRule="auto"/>
              <w:ind w:left="354"/>
              <w:rPr>
                <w:rFonts w:hint="eastAsia"/>
              </w:rPr>
            </w:pPr>
            <w:r>
              <w:rPr>
                <w:spacing w:val="-2"/>
              </w:rPr>
              <w:t>2017/3/1</w:t>
            </w:r>
          </w:p>
        </w:tc>
        <w:tc>
          <w:tcPr>
            <w:tcW w:w="1983" w:type="dxa"/>
          </w:tcPr>
          <w:p w14:paraId="1A47700F" w14:textId="77777777" w:rsidR="00924397" w:rsidRDefault="00924397"/>
        </w:tc>
        <w:tc>
          <w:tcPr>
            <w:tcW w:w="1842" w:type="dxa"/>
          </w:tcPr>
          <w:p w14:paraId="41A2BD13" w14:textId="77777777" w:rsidR="00924397" w:rsidRDefault="00000000">
            <w:pPr>
              <w:pStyle w:val="TableText"/>
              <w:spacing w:before="67" w:line="219" w:lineRule="auto"/>
              <w:ind w:left="114"/>
              <w:rPr>
                <w:rFonts w:hint="eastAsia"/>
              </w:rPr>
            </w:pPr>
            <w:r>
              <w:rPr>
                <w:spacing w:val="6"/>
              </w:rPr>
              <w:t>部令第43</w:t>
            </w:r>
            <w:r>
              <w:rPr>
                <w:spacing w:val="-34"/>
              </w:rPr>
              <w:t xml:space="preserve"> </w:t>
            </w:r>
            <w:r>
              <w:rPr>
                <w:spacing w:val="6"/>
              </w:rPr>
              <w:t>号</w:t>
            </w:r>
          </w:p>
        </w:tc>
        <w:tc>
          <w:tcPr>
            <w:tcW w:w="1983" w:type="dxa"/>
          </w:tcPr>
          <w:p w14:paraId="1B3C62A3" w14:textId="77777777" w:rsidR="00924397" w:rsidRDefault="00924397"/>
        </w:tc>
        <w:tc>
          <w:tcPr>
            <w:tcW w:w="1564" w:type="dxa"/>
          </w:tcPr>
          <w:p w14:paraId="76A0CDCB" w14:textId="77777777" w:rsidR="00924397" w:rsidRDefault="00924397"/>
        </w:tc>
      </w:tr>
      <w:tr w:rsidR="00924397" w14:paraId="27A4FD69" w14:textId="77777777">
        <w:trPr>
          <w:trHeight w:val="628"/>
        </w:trPr>
        <w:tc>
          <w:tcPr>
            <w:tcW w:w="1139" w:type="dxa"/>
          </w:tcPr>
          <w:p w14:paraId="3B0E490B" w14:textId="77777777" w:rsidR="00924397" w:rsidRDefault="00000000">
            <w:pPr>
              <w:pStyle w:val="TableText"/>
              <w:spacing w:before="224"/>
              <w:ind w:left="486"/>
              <w:rPr>
                <w:rFonts w:hint="eastAsia"/>
              </w:rPr>
            </w:pPr>
            <w:r>
              <w:rPr>
                <w:spacing w:val="-5"/>
              </w:rPr>
              <w:t>55</w:t>
            </w:r>
          </w:p>
        </w:tc>
        <w:tc>
          <w:tcPr>
            <w:tcW w:w="4109" w:type="dxa"/>
          </w:tcPr>
          <w:p w14:paraId="2E14ECA2" w14:textId="77777777" w:rsidR="00924397" w:rsidRDefault="00000000">
            <w:pPr>
              <w:pStyle w:val="TableText"/>
              <w:spacing w:before="70" w:line="281" w:lineRule="auto"/>
              <w:ind w:left="110" w:right="106" w:firstLine="5"/>
              <w:rPr>
                <w:rFonts w:hint="eastAsia"/>
                <w:lang w:eastAsia="zh-CN"/>
              </w:rPr>
            </w:pPr>
            <w:r>
              <w:rPr>
                <w:spacing w:val="-5"/>
                <w:lang w:eastAsia="zh-CN"/>
              </w:rPr>
              <w:t>《建设项目职业病防护设施“三同时</w:t>
            </w:r>
            <w:r>
              <w:rPr>
                <w:spacing w:val="-59"/>
                <w:lang w:eastAsia="zh-CN"/>
              </w:rPr>
              <w:t xml:space="preserve"> </w:t>
            </w:r>
            <w:r>
              <w:rPr>
                <w:spacing w:val="-5"/>
                <w:lang w:eastAsia="zh-CN"/>
              </w:rPr>
              <w:t>”监督管理办</w:t>
            </w:r>
            <w:r>
              <w:rPr>
                <w:spacing w:val="-1"/>
                <w:lang w:eastAsia="zh-CN"/>
              </w:rPr>
              <w:t>法》的通知及七个附件</w:t>
            </w:r>
          </w:p>
        </w:tc>
        <w:tc>
          <w:tcPr>
            <w:tcW w:w="1276" w:type="dxa"/>
          </w:tcPr>
          <w:p w14:paraId="73C6E12F" w14:textId="77777777" w:rsidR="00924397" w:rsidRDefault="00000000">
            <w:pPr>
              <w:pStyle w:val="TableText"/>
              <w:spacing w:before="225" w:line="224" w:lineRule="auto"/>
              <w:ind w:left="284"/>
              <w:rPr>
                <w:rFonts w:hint="eastAsia"/>
              </w:rPr>
            </w:pPr>
            <w:r>
              <w:rPr>
                <w:spacing w:val="-2"/>
              </w:rPr>
              <w:t>2017/3/9</w:t>
            </w:r>
          </w:p>
        </w:tc>
        <w:tc>
          <w:tcPr>
            <w:tcW w:w="1418" w:type="dxa"/>
          </w:tcPr>
          <w:p w14:paraId="2FB9BC37" w14:textId="77777777" w:rsidR="00924397" w:rsidRDefault="00000000">
            <w:pPr>
              <w:pStyle w:val="TableText"/>
              <w:spacing w:before="225" w:line="224" w:lineRule="auto"/>
              <w:ind w:left="354"/>
              <w:rPr>
                <w:rFonts w:hint="eastAsia"/>
              </w:rPr>
            </w:pPr>
            <w:r>
              <w:rPr>
                <w:spacing w:val="-2"/>
              </w:rPr>
              <w:t>2017/5/1</w:t>
            </w:r>
          </w:p>
        </w:tc>
        <w:tc>
          <w:tcPr>
            <w:tcW w:w="1983" w:type="dxa"/>
          </w:tcPr>
          <w:p w14:paraId="03765271" w14:textId="77777777" w:rsidR="00924397" w:rsidRDefault="00924397"/>
        </w:tc>
        <w:tc>
          <w:tcPr>
            <w:tcW w:w="1842" w:type="dxa"/>
          </w:tcPr>
          <w:p w14:paraId="6D455EF6" w14:textId="77777777" w:rsidR="00924397" w:rsidRDefault="00000000">
            <w:pPr>
              <w:pStyle w:val="TableText"/>
              <w:spacing w:before="70" w:line="281" w:lineRule="auto"/>
              <w:ind w:left="116" w:right="47"/>
              <w:rPr>
                <w:rFonts w:hint="eastAsia"/>
              </w:rPr>
            </w:pPr>
            <w:r>
              <w:rPr>
                <w:spacing w:val="-11"/>
              </w:rPr>
              <w:t>安监总厅安健〔2017〕</w:t>
            </w:r>
            <w:r>
              <w:rPr>
                <w:spacing w:val="4"/>
              </w:rPr>
              <w:t xml:space="preserve"> </w:t>
            </w:r>
            <w:r>
              <w:rPr>
                <w:spacing w:val="-4"/>
              </w:rPr>
              <w:t>37</w:t>
            </w:r>
            <w:r>
              <w:rPr>
                <w:spacing w:val="-33"/>
              </w:rPr>
              <w:t xml:space="preserve"> </w:t>
            </w:r>
            <w:r>
              <w:rPr>
                <w:spacing w:val="-4"/>
              </w:rPr>
              <w:t>号</w:t>
            </w:r>
          </w:p>
        </w:tc>
        <w:tc>
          <w:tcPr>
            <w:tcW w:w="1983" w:type="dxa"/>
          </w:tcPr>
          <w:p w14:paraId="19590020" w14:textId="77777777" w:rsidR="00924397" w:rsidRDefault="00924397"/>
        </w:tc>
        <w:tc>
          <w:tcPr>
            <w:tcW w:w="1564" w:type="dxa"/>
          </w:tcPr>
          <w:p w14:paraId="06668FBD" w14:textId="77777777" w:rsidR="00924397" w:rsidRDefault="00924397"/>
        </w:tc>
      </w:tr>
      <w:tr w:rsidR="00924397" w14:paraId="4973CA53" w14:textId="77777777">
        <w:trPr>
          <w:trHeight w:val="629"/>
        </w:trPr>
        <w:tc>
          <w:tcPr>
            <w:tcW w:w="1139" w:type="dxa"/>
          </w:tcPr>
          <w:p w14:paraId="7F9A5E03" w14:textId="77777777" w:rsidR="00924397" w:rsidRDefault="00000000">
            <w:pPr>
              <w:pStyle w:val="TableText"/>
              <w:spacing w:before="225"/>
              <w:ind w:left="486"/>
              <w:rPr>
                <w:rFonts w:hint="eastAsia"/>
              </w:rPr>
            </w:pPr>
            <w:r>
              <w:rPr>
                <w:spacing w:val="-5"/>
              </w:rPr>
              <w:t>56</w:t>
            </w:r>
          </w:p>
        </w:tc>
        <w:tc>
          <w:tcPr>
            <w:tcW w:w="4109" w:type="dxa"/>
          </w:tcPr>
          <w:p w14:paraId="6015941F" w14:textId="77777777" w:rsidR="00924397" w:rsidRDefault="00000000">
            <w:pPr>
              <w:pStyle w:val="TableText"/>
              <w:spacing w:before="226" w:line="219" w:lineRule="auto"/>
              <w:ind w:left="111"/>
              <w:rPr>
                <w:rFonts w:hint="eastAsia"/>
                <w:lang w:eastAsia="zh-CN"/>
              </w:rPr>
            </w:pPr>
            <w:r>
              <w:rPr>
                <w:spacing w:val="-2"/>
                <w:lang w:eastAsia="zh-CN"/>
              </w:rPr>
              <w:t>建设项目安全设施“三同时</w:t>
            </w:r>
            <w:r>
              <w:rPr>
                <w:spacing w:val="-63"/>
                <w:lang w:eastAsia="zh-CN"/>
              </w:rPr>
              <w:t xml:space="preserve"> </w:t>
            </w:r>
            <w:r>
              <w:rPr>
                <w:spacing w:val="-2"/>
                <w:lang w:eastAsia="zh-CN"/>
              </w:rPr>
              <w:t>”监督管理办法</w:t>
            </w:r>
          </w:p>
        </w:tc>
        <w:tc>
          <w:tcPr>
            <w:tcW w:w="1276" w:type="dxa"/>
          </w:tcPr>
          <w:p w14:paraId="36E04CFE" w14:textId="77777777" w:rsidR="00924397" w:rsidRDefault="00000000">
            <w:pPr>
              <w:pStyle w:val="TableText"/>
              <w:spacing w:before="226" w:line="224" w:lineRule="auto"/>
              <w:ind w:left="193"/>
              <w:rPr>
                <w:rFonts w:hint="eastAsia"/>
              </w:rPr>
            </w:pPr>
            <w:r>
              <w:rPr>
                <w:spacing w:val="-1"/>
              </w:rPr>
              <w:t>2010/12/14</w:t>
            </w:r>
          </w:p>
        </w:tc>
        <w:tc>
          <w:tcPr>
            <w:tcW w:w="1418" w:type="dxa"/>
          </w:tcPr>
          <w:p w14:paraId="55F67D0C" w14:textId="77777777" w:rsidR="00924397" w:rsidRDefault="00000000">
            <w:pPr>
              <w:pStyle w:val="TableText"/>
              <w:spacing w:before="226" w:line="224" w:lineRule="auto"/>
              <w:ind w:left="354"/>
              <w:rPr>
                <w:rFonts w:hint="eastAsia"/>
              </w:rPr>
            </w:pPr>
            <w:r>
              <w:rPr>
                <w:spacing w:val="-2"/>
              </w:rPr>
              <w:t>2015/4/2</w:t>
            </w:r>
          </w:p>
        </w:tc>
        <w:tc>
          <w:tcPr>
            <w:tcW w:w="1983" w:type="dxa"/>
          </w:tcPr>
          <w:p w14:paraId="6C2807DA" w14:textId="77777777" w:rsidR="00924397" w:rsidRDefault="00924397"/>
        </w:tc>
        <w:tc>
          <w:tcPr>
            <w:tcW w:w="1842" w:type="dxa"/>
          </w:tcPr>
          <w:p w14:paraId="56C235DF" w14:textId="77777777" w:rsidR="00924397" w:rsidRDefault="00000000">
            <w:pPr>
              <w:pStyle w:val="TableText"/>
              <w:spacing w:before="69" w:line="282" w:lineRule="auto"/>
              <w:ind w:left="112" w:right="111" w:firstLine="17"/>
              <w:rPr>
                <w:rFonts w:hint="eastAsia"/>
                <w:lang w:eastAsia="zh-CN"/>
              </w:rPr>
            </w:pPr>
            <w:r>
              <w:rPr>
                <w:spacing w:val="-3"/>
                <w:lang w:eastAsia="zh-CN"/>
              </w:rPr>
              <w:t>国家安全监管总局令</w:t>
            </w:r>
            <w:r>
              <w:rPr>
                <w:spacing w:val="-5"/>
                <w:lang w:eastAsia="zh-CN"/>
              </w:rPr>
              <w:t>第</w:t>
            </w:r>
            <w:r>
              <w:rPr>
                <w:spacing w:val="-33"/>
                <w:lang w:eastAsia="zh-CN"/>
              </w:rPr>
              <w:t xml:space="preserve"> </w:t>
            </w:r>
            <w:r>
              <w:rPr>
                <w:spacing w:val="-5"/>
                <w:lang w:eastAsia="zh-CN"/>
              </w:rPr>
              <w:t>36</w:t>
            </w:r>
            <w:r>
              <w:rPr>
                <w:spacing w:val="-34"/>
                <w:lang w:eastAsia="zh-CN"/>
              </w:rPr>
              <w:t xml:space="preserve"> </w:t>
            </w:r>
            <w:r>
              <w:rPr>
                <w:spacing w:val="-5"/>
                <w:lang w:eastAsia="zh-CN"/>
              </w:rPr>
              <w:t>号公布</w:t>
            </w:r>
          </w:p>
        </w:tc>
        <w:tc>
          <w:tcPr>
            <w:tcW w:w="1983" w:type="dxa"/>
          </w:tcPr>
          <w:p w14:paraId="739999A1" w14:textId="77777777" w:rsidR="00924397" w:rsidRDefault="00924397">
            <w:pPr>
              <w:rPr>
                <w:lang w:eastAsia="zh-CN"/>
              </w:rPr>
            </w:pPr>
          </w:p>
        </w:tc>
        <w:tc>
          <w:tcPr>
            <w:tcW w:w="1564" w:type="dxa"/>
          </w:tcPr>
          <w:p w14:paraId="66A7ABB9" w14:textId="77777777" w:rsidR="00924397" w:rsidRDefault="00924397">
            <w:pPr>
              <w:rPr>
                <w:lang w:eastAsia="zh-CN"/>
              </w:rPr>
            </w:pPr>
          </w:p>
        </w:tc>
      </w:tr>
      <w:tr w:rsidR="00924397" w14:paraId="67ADA8D0" w14:textId="77777777">
        <w:trPr>
          <w:trHeight w:val="317"/>
        </w:trPr>
        <w:tc>
          <w:tcPr>
            <w:tcW w:w="1139" w:type="dxa"/>
          </w:tcPr>
          <w:p w14:paraId="7A259E20" w14:textId="77777777" w:rsidR="00924397" w:rsidRDefault="00000000">
            <w:pPr>
              <w:pStyle w:val="TableText"/>
              <w:spacing w:before="69"/>
              <w:ind w:left="486"/>
              <w:rPr>
                <w:rFonts w:hint="eastAsia"/>
              </w:rPr>
            </w:pPr>
            <w:r>
              <w:rPr>
                <w:spacing w:val="-5"/>
              </w:rPr>
              <w:t>57</w:t>
            </w:r>
          </w:p>
        </w:tc>
        <w:tc>
          <w:tcPr>
            <w:tcW w:w="4109" w:type="dxa"/>
          </w:tcPr>
          <w:p w14:paraId="103038E0" w14:textId="77777777" w:rsidR="00924397" w:rsidRDefault="00000000">
            <w:pPr>
              <w:pStyle w:val="TableText"/>
              <w:spacing w:before="69" w:line="218" w:lineRule="auto"/>
              <w:ind w:left="121"/>
              <w:rPr>
                <w:rFonts w:hint="eastAsia"/>
                <w:lang w:eastAsia="zh-CN"/>
              </w:rPr>
            </w:pPr>
            <w:r>
              <w:rPr>
                <w:spacing w:val="-2"/>
                <w:lang w:eastAsia="zh-CN"/>
              </w:rPr>
              <w:t>易制爆危险化学品名录（2017</w:t>
            </w:r>
            <w:r>
              <w:rPr>
                <w:spacing w:val="-29"/>
                <w:lang w:eastAsia="zh-CN"/>
              </w:rPr>
              <w:t xml:space="preserve"> </w:t>
            </w:r>
            <w:r>
              <w:rPr>
                <w:spacing w:val="-2"/>
                <w:lang w:eastAsia="zh-CN"/>
              </w:rPr>
              <w:t>年版）</w:t>
            </w:r>
          </w:p>
        </w:tc>
        <w:tc>
          <w:tcPr>
            <w:tcW w:w="1276" w:type="dxa"/>
          </w:tcPr>
          <w:p w14:paraId="2502979C" w14:textId="77777777" w:rsidR="00924397" w:rsidRDefault="00924397">
            <w:pPr>
              <w:rPr>
                <w:lang w:eastAsia="zh-CN"/>
              </w:rPr>
            </w:pPr>
          </w:p>
        </w:tc>
        <w:tc>
          <w:tcPr>
            <w:tcW w:w="1418" w:type="dxa"/>
          </w:tcPr>
          <w:p w14:paraId="6F7EF1EB" w14:textId="77777777" w:rsidR="00924397" w:rsidRDefault="00000000">
            <w:pPr>
              <w:pStyle w:val="TableText"/>
              <w:spacing w:before="69" w:line="224" w:lineRule="auto"/>
              <w:ind w:left="309"/>
              <w:rPr>
                <w:rFonts w:hint="eastAsia"/>
              </w:rPr>
            </w:pPr>
            <w:r>
              <w:rPr>
                <w:spacing w:val="-1"/>
              </w:rPr>
              <w:t>2017/5/11</w:t>
            </w:r>
          </w:p>
        </w:tc>
        <w:tc>
          <w:tcPr>
            <w:tcW w:w="1983" w:type="dxa"/>
          </w:tcPr>
          <w:p w14:paraId="7413B1B0" w14:textId="77777777" w:rsidR="00924397" w:rsidRDefault="00924397"/>
        </w:tc>
        <w:tc>
          <w:tcPr>
            <w:tcW w:w="1842" w:type="dxa"/>
          </w:tcPr>
          <w:p w14:paraId="3294ADBE" w14:textId="77777777" w:rsidR="00924397" w:rsidRDefault="00000000">
            <w:pPr>
              <w:pStyle w:val="TableText"/>
              <w:spacing w:before="69" w:line="219" w:lineRule="auto"/>
              <w:ind w:left="118"/>
              <w:rPr>
                <w:rFonts w:hint="eastAsia"/>
              </w:rPr>
            </w:pPr>
            <w:r>
              <w:rPr>
                <w:spacing w:val="-8"/>
              </w:rPr>
              <w:t>公</w:t>
            </w:r>
            <w:r>
              <w:rPr>
                <w:spacing w:val="11"/>
              </w:rPr>
              <w:t xml:space="preserve"> </w:t>
            </w:r>
            <w:r>
              <w:rPr>
                <w:spacing w:val="-8"/>
              </w:rPr>
              <w:t>安</w:t>
            </w:r>
            <w:r>
              <w:rPr>
                <w:spacing w:val="8"/>
              </w:rPr>
              <w:t xml:space="preserve"> </w:t>
            </w:r>
            <w:r>
              <w:rPr>
                <w:spacing w:val="-8"/>
              </w:rPr>
              <w:t>部</w:t>
            </w:r>
          </w:p>
        </w:tc>
        <w:tc>
          <w:tcPr>
            <w:tcW w:w="1983" w:type="dxa"/>
          </w:tcPr>
          <w:p w14:paraId="0CDA0ECB" w14:textId="77777777" w:rsidR="00924397" w:rsidRDefault="00924397"/>
        </w:tc>
        <w:tc>
          <w:tcPr>
            <w:tcW w:w="1564" w:type="dxa"/>
          </w:tcPr>
          <w:p w14:paraId="24764123" w14:textId="77777777" w:rsidR="00924397" w:rsidRDefault="00924397"/>
        </w:tc>
      </w:tr>
      <w:tr w:rsidR="00924397" w14:paraId="482D0801" w14:textId="77777777">
        <w:trPr>
          <w:trHeight w:val="628"/>
        </w:trPr>
        <w:tc>
          <w:tcPr>
            <w:tcW w:w="1139" w:type="dxa"/>
          </w:tcPr>
          <w:p w14:paraId="0C32303F" w14:textId="77777777" w:rsidR="00924397" w:rsidRDefault="00000000">
            <w:pPr>
              <w:pStyle w:val="TableText"/>
              <w:spacing w:before="224"/>
              <w:ind w:left="486"/>
              <w:rPr>
                <w:rFonts w:hint="eastAsia"/>
              </w:rPr>
            </w:pPr>
            <w:r>
              <w:rPr>
                <w:spacing w:val="-5"/>
              </w:rPr>
              <w:t>58</w:t>
            </w:r>
          </w:p>
        </w:tc>
        <w:tc>
          <w:tcPr>
            <w:tcW w:w="4109" w:type="dxa"/>
          </w:tcPr>
          <w:p w14:paraId="7C719DF3" w14:textId="77777777" w:rsidR="00924397" w:rsidRDefault="00000000">
            <w:pPr>
              <w:pStyle w:val="TableText"/>
              <w:spacing w:before="225" w:line="218" w:lineRule="auto"/>
              <w:ind w:left="111"/>
              <w:rPr>
                <w:rFonts w:hint="eastAsia"/>
                <w:lang w:eastAsia="zh-CN"/>
              </w:rPr>
            </w:pPr>
            <w:r>
              <w:rPr>
                <w:spacing w:val="-1"/>
                <w:lang w:eastAsia="zh-CN"/>
              </w:rPr>
              <w:t>建设项目危险废物环境影响评价指南</w:t>
            </w:r>
          </w:p>
        </w:tc>
        <w:tc>
          <w:tcPr>
            <w:tcW w:w="1276" w:type="dxa"/>
          </w:tcPr>
          <w:p w14:paraId="2DC574E8" w14:textId="77777777" w:rsidR="00924397" w:rsidRDefault="00000000">
            <w:pPr>
              <w:pStyle w:val="TableText"/>
              <w:spacing w:before="225" w:line="224" w:lineRule="auto"/>
              <w:ind w:left="113"/>
              <w:rPr>
                <w:rFonts w:hint="eastAsia"/>
              </w:rPr>
            </w:pPr>
            <w:r>
              <w:rPr>
                <w:spacing w:val="-2"/>
              </w:rPr>
              <w:t>2017/9/1</w:t>
            </w:r>
          </w:p>
        </w:tc>
        <w:tc>
          <w:tcPr>
            <w:tcW w:w="1418" w:type="dxa"/>
          </w:tcPr>
          <w:p w14:paraId="0B22A50D" w14:textId="77777777" w:rsidR="00924397" w:rsidRDefault="00924397"/>
        </w:tc>
        <w:tc>
          <w:tcPr>
            <w:tcW w:w="1983" w:type="dxa"/>
          </w:tcPr>
          <w:p w14:paraId="4B22A31D" w14:textId="77777777" w:rsidR="00924397" w:rsidRDefault="00924397"/>
        </w:tc>
        <w:tc>
          <w:tcPr>
            <w:tcW w:w="1842" w:type="dxa"/>
          </w:tcPr>
          <w:p w14:paraId="0AD85CA4" w14:textId="77777777" w:rsidR="00924397" w:rsidRDefault="00000000">
            <w:pPr>
              <w:pStyle w:val="TableText"/>
              <w:spacing w:before="70" w:line="281" w:lineRule="auto"/>
              <w:ind w:left="112" w:right="157"/>
              <w:rPr>
                <w:rFonts w:hint="eastAsia"/>
              </w:rPr>
            </w:pPr>
            <w:r>
              <w:rPr>
                <w:spacing w:val="-2"/>
              </w:rPr>
              <w:t>环保部公告 2017</w:t>
            </w:r>
            <w:r>
              <w:rPr>
                <w:spacing w:val="-32"/>
              </w:rPr>
              <w:t xml:space="preserve"> </w:t>
            </w:r>
            <w:r>
              <w:rPr>
                <w:spacing w:val="-2"/>
              </w:rPr>
              <w:t>年</w:t>
            </w:r>
            <w:r>
              <w:rPr>
                <w:spacing w:val="-4"/>
              </w:rPr>
              <w:t>第</w:t>
            </w:r>
            <w:r>
              <w:rPr>
                <w:spacing w:val="-36"/>
              </w:rPr>
              <w:t xml:space="preserve"> </w:t>
            </w:r>
            <w:r>
              <w:rPr>
                <w:spacing w:val="-4"/>
              </w:rPr>
              <w:t>43</w:t>
            </w:r>
            <w:r>
              <w:rPr>
                <w:spacing w:val="-34"/>
              </w:rPr>
              <w:t xml:space="preserve"> </w:t>
            </w:r>
            <w:r>
              <w:rPr>
                <w:spacing w:val="-4"/>
              </w:rPr>
              <w:t>号</w:t>
            </w:r>
          </w:p>
        </w:tc>
        <w:tc>
          <w:tcPr>
            <w:tcW w:w="1983" w:type="dxa"/>
          </w:tcPr>
          <w:p w14:paraId="2966AF89" w14:textId="77777777" w:rsidR="00924397" w:rsidRDefault="00924397"/>
        </w:tc>
        <w:tc>
          <w:tcPr>
            <w:tcW w:w="1564" w:type="dxa"/>
          </w:tcPr>
          <w:p w14:paraId="6368D7D6" w14:textId="77777777" w:rsidR="00924397" w:rsidRDefault="00924397"/>
        </w:tc>
      </w:tr>
      <w:tr w:rsidR="00924397" w14:paraId="7762D6A1" w14:textId="77777777">
        <w:trPr>
          <w:trHeight w:val="485"/>
        </w:trPr>
        <w:tc>
          <w:tcPr>
            <w:tcW w:w="1139" w:type="dxa"/>
          </w:tcPr>
          <w:p w14:paraId="0298F159" w14:textId="77777777" w:rsidR="00924397" w:rsidRDefault="00000000">
            <w:pPr>
              <w:pStyle w:val="TableText"/>
              <w:spacing w:before="153"/>
              <w:ind w:left="486"/>
              <w:rPr>
                <w:rFonts w:hint="eastAsia"/>
              </w:rPr>
            </w:pPr>
            <w:r>
              <w:rPr>
                <w:spacing w:val="-5"/>
              </w:rPr>
              <w:t>59</w:t>
            </w:r>
          </w:p>
        </w:tc>
        <w:tc>
          <w:tcPr>
            <w:tcW w:w="4109" w:type="dxa"/>
          </w:tcPr>
          <w:p w14:paraId="406F94C9" w14:textId="77777777" w:rsidR="00924397" w:rsidRDefault="00000000">
            <w:pPr>
              <w:pStyle w:val="TableText"/>
              <w:spacing w:before="154" w:line="219" w:lineRule="auto"/>
              <w:ind w:left="125"/>
              <w:rPr>
                <w:rFonts w:hint="eastAsia"/>
                <w:lang w:eastAsia="zh-CN"/>
              </w:rPr>
            </w:pPr>
            <w:r>
              <w:rPr>
                <w:spacing w:val="-2"/>
                <w:lang w:eastAsia="zh-CN"/>
              </w:rPr>
              <w:t>固定污染源排污许可分类管理名录（2017</w:t>
            </w:r>
            <w:r>
              <w:rPr>
                <w:spacing w:val="-22"/>
                <w:lang w:eastAsia="zh-CN"/>
              </w:rPr>
              <w:t xml:space="preserve"> </w:t>
            </w:r>
            <w:r>
              <w:rPr>
                <w:spacing w:val="-2"/>
                <w:lang w:eastAsia="zh-CN"/>
              </w:rPr>
              <w:t>年版）</w:t>
            </w:r>
          </w:p>
        </w:tc>
        <w:tc>
          <w:tcPr>
            <w:tcW w:w="1276" w:type="dxa"/>
          </w:tcPr>
          <w:p w14:paraId="13ABB85E" w14:textId="77777777" w:rsidR="00924397" w:rsidRDefault="00000000">
            <w:pPr>
              <w:pStyle w:val="TableText"/>
              <w:spacing w:before="154" w:line="224" w:lineRule="auto"/>
              <w:ind w:left="113"/>
              <w:rPr>
                <w:rFonts w:hint="eastAsia"/>
              </w:rPr>
            </w:pPr>
            <w:r>
              <w:rPr>
                <w:spacing w:val="-1"/>
              </w:rPr>
              <w:t>2017/7/28</w:t>
            </w:r>
          </w:p>
        </w:tc>
        <w:tc>
          <w:tcPr>
            <w:tcW w:w="1418" w:type="dxa"/>
          </w:tcPr>
          <w:p w14:paraId="3DCCB45B" w14:textId="77777777" w:rsidR="00924397" w:rsidRDefault="00000000">
            <w:pPr>
              <w:pStyle w:val="TableText"/>
              <w:spacing w:before="154" w:line="224" w:lineRule="auto"/>
              <w:ind w:left="114"/>
              <w:rPr>
                <w:rFonts w:hint="eastAsia"/>
              </w:rPr>
            </w:pPr>
            <w:r>
              <w:rPr>
                <w:spacing w:val="-1"/>
              </w:rPr>
              <w:t>2017/7/28</w:t>
            </w:r>
          </w:p>
        </w:tc>
        <w:tc>
          <w:tcPr>
            <w:tcW w:w="1983" w:type="dxa"/>
          </w:tcPr>
          <w:p w14:paraId="712FE876" w14:textId="77777777" w:rsidR="00924397" w:rsidRDefault="00924397"/>
        </w:tc>
        <w:tc>
          <w:tcPr>
            <w:tcW w:w="1842" w:type="dxa"/>
          </w:tcPr>
          <w:p w14:paraId="55F5FC2A" w14:textId="77777777" w:rsidR="00924397" w:rsidRDefault="00000000">
            <w:pPr>
              <w:pStyle w:val="TableText"/>
              <w:spacing w:before="153" w:line="219" w:lineRule="auto"/>
              <w:ind w:left="114"/>
              <w:rPr>
                <w:rFonts w:hint="eastAsia"/>
              </w:rPr>
            </w:pPr>
            <w:r>
              <w:rPr>
                <w:spacing w:val="-4"/>
              </w:rPr>
              <w:t>部令</w:t>
            </w:r>
            <w:r>
              <w:rPr>
                <w:spacing w:val="9"/>
              </w:rPr>
              <w:t xml:space="preserve"> </w:t>
            </w:r>
            <w:r>
              <w:rPr>
                <w:spacing w:val="-4"/>
              </w:rPr>
              <w:t>第</w:t>
            </w:r>
            <w:r>
              <w:rPr>
                <w:spacing w:val="-40"/>
              </w:rPr>
              <w:t xml:space="preserve"> </w:t>
            </w:r>
            <w:r>
              <w:rPr>
                <w:spacing w:val="-4"/>
              </w:rPr>
              <w:t>45</w:t>
            </w:r>
            <w:r>
              <w:rPr>
                <w:spacing w:val="-34"/>
              </w:rPr>
              <w:t xml:space="preserve"> </w:t>
            </w:r>
            <w:r>
              <w:rPr>
                <w:spacing w:val="-4"/>
              </w:rPr>
              <w:t>号</w:t>
            </w:r>
          </w:p>
        </w:tc>
        <w:tc>
          <w:tcPr>
            <w:tcW w:w="1983" w:type="dxa"/>
          </w:tcPr>
          <w:p w14:paraId="58D7B67E" w14:textId="77777777" w:rsidR="00924397" w:rsidRDefault="00924397"/>
        </w:tc>
        <w:tc>
          <w:tcPr>
            <w:tcW w:w="1564" w:type="dxa"/>
          </w:tcPr>
          <w:p w14:paraId="6680D471" w14:textId="77777777" w:rsidR="00924397" w:rsidRDefault="00924397"/>
        </w:tc>
      </w:tr>
      <w:tr w:rsidR="00924397" w14:paraId="156D95CF" w14:textId="77777777">
        <w:trPr>
          <w:trHeight w:val="317"/>
        </w:trPr>
        <w:tc>
          <w:tcPr>
            <w:tcW w:w="1139" w:type="dxa"/>
          </w:tcPr>
          <w:p w14:paraId="25D0C7B1" w14:textId="77777777" w:rsidR="00924397" w:rsidRDefault="00000000">
            <w:pPr>
              <w:pStyle w:val="TableText"/>
              <w:spacing w:before="68"/>
              <w:ind w:left="484"/>
              <w:rPr>
                <w:rFonts w:hint="eastAsia"/>
              </w:rPr>
            </w:pPr>
            <w:r>
              <w:rPr>
                <w:spacing w:val="-4"/>
              </w:rPr>
              <w:t>60</w:t>
            </w:r>
          </w:p>
        </w:tc>
        <w:tc>
          <w:tcPr>
            <w:tcW w:w="4109" w:type="dxa"/>
          </w:tcPr>
          <w:p w14:paraId="558985AD" w14:textId="77777777" w:rsidR="00924397" w:rsidRDefault="00000000">
            <w:pPr>
              <w:pStyle w:val="TableText"/>
              <w:spacing w:before="69" w:line="218" w:lineRule="auto"/>
              <w:ind w:left="111"/>
              <w:rPr>
                <w:rFonts w:hint="eastAsia"/>
                <w:lang w:eastAsia="zh-CN"/>
              </w:rPr>
            </w:pPr>
            <w:r>
              <w:rPr>
                <w:spacing w:val="-1"/>
                <w:lang w:eastAsia="zh-CN"/>
              </w:rPr>
              <w:t>建设项目环境影响评价分类管理名录</w:t>
            </w:r>
          </w:p>
        </w:tc>
        <w:tc>
          <w:tcPr>
            <w:tcW w:w="1276" w:type="dxa"/>
          </w:tcPr>
          <w:p w14:paraId="17DA166A" w14:textId="77777777" w:rsidR="00924397" w:rsidRDefault="00000000">
            <w:pPr>
              <w:pStyle w:val="TableText"/>
              <w:spacing w:before="69" w:line="224" w:lineRule="auto"/>
              <w:ind w:left="113"/>
              <w:rPr>
                <w:rFonts w:hint="eastAsia"/>
              </w:rPr>
            </w:pPr>
            <w:r>
              <w:rPr>
                <w:spacing w:val="-1"/>
              </w:rPr>
              <w:t>2017/6/29</w:t>
            </w:r>
          </w:p>
        </w:tc>
        <w:tc>
          <w:tcPr>
            <w:tcW w:w="1418" w:type="dxa"/>
          </w:tcPr>
          <w:p w14:paraId="249AAECF" w14:textId="77777777" w:rsidR="00924397" w:rsidRDefault="00000000">
            <w:pPr>
              <w:pStyle w:val="TableText"/>
              <w:spacing w:before="69" w:line="224" w:lineRule="auto"/>
              <w:ind w:left="114"/>
              <w:rPr>
                <w:rFonts w:hint="eastAsia"/>
              </w:rPr>
            </w:pPr>
            <w:r>
              <w:rPr>
                <w:spacing w:val="-2"/>
              </w:rPr>
              <w:t>2017/9/1</w:t>
            </w:r>
          </w:p>
        </w:tc>
        <w:tc>
          <w:tcPr>
            <w:tcW w:w="1983" w:type="dxa"/>
          </w:tcPr>
          <w:p w14:paraId="5D310DEB" w14:textId="77777777" w:rsidR="00924397" w:rsidRDefault="00924397"/>
        </w:tc>
        <w:tc>
          <w:tcPr>
            <w:tcW w:w="1842" w:type="dxa"/>
          </w:tcPr>
          <w:p w14:paraId="3DEFDE97" w14:textId="77777777" w:rsidR="00924397" w:rsidRDefault="00000000">
            <w:pPr>
              <w:pStyle w:val="TableText"/>
              <w:spacing w:before="69" w:line="219" w:lineRule="auto"/>
              <w:ind w:left="114"/>
              <w:rPr>
                <w:rFonts w:hint="eastAsia"/>
              </w:rPr>
            </w:pPr>
            <w:r>
              <w:rPr>
                <w:spacing w:val="-4"/>
              </w:rPr>
              <w:t>部令</w:t>
            </w:r>
            <w:r>
              <w:rPr>
                <w:spacing w:val="9"/>
              </w:rPr>
              <w:t xml:space="preserve"> </w:t>
            </w:r>
            <w:r>
              <w:rPr>
                <w:spacing w:val="-4"/>
              </w:rPr>
              <w:t>第</w:t>
            </w:r>
            <w:r>
              <w:rPr>
                <w:spacing w:val="-40"/>
              </w:rPr>
              <w:t xml:space="preserve"> </w:t>
            </w:r>
            <w:r>
              <w:rPr>
                <w:spacing w:val="-4"/>
              </w:rPr>
              <w:t>44</w:t>
            </w:r>
            <w:r>
              <w:rPr>
                <w:spacing w:val="-34"/>
              </w:rPr>
              <w:t xml:space="preserve"> </w:t>
            </w:r>
            <w:r>
              <w:rPr>
                <w:spacing w:val="-4"/>
              </w:rPr>
              <w:t>号</w:t>
            </w:r>
          </w:p>
        </w:tc>
        <w:tc>
          <w:tcPr>
            <w:tcW w:w="1983" w:type="dxa"/>
          </w:tcPr>
          <w:p w14:paraId="363B281D" w14:textId="77777777" w:rsidR="00924397" w:rsidRDefault="00924397"/>
        </w:tc>
        <w:tc>
          <w:tcPr>
            <w:tcW w:w="1564" w:type="dxa"/>
          </w:tcPr>
          <w:p w14:paraId="167EB189" w14:textId="77777777" w:rsidR="00924397" w:rsidRDefault="00924397"/>
        </w:tc>
      </w:tr>
      <w:tr w:rsidR="00924397" w14:paraId="0A6E8F95" w14:textId="77777777">
        <w:trPr>
          <w:trHeight w:val="485"/>
        </w:trPr>
        <w:tc>
          <w:tcPr>
            <w:tcW w:w="1139" w:type="dxa"/>
          </w:tcPr>
          <w:p w14:paraId="2818F327" w14:textId="77777777" w:rsidR="00924397" w:rsidRDefault="00000000">
            <w:pPr>
              <w:pStyle w:val="TableText"/>
              <w:spacing w:before="154"/>
              <w:ind w:left="484"/>
              <w:rPr>
                <w:rFonts w:hint="eastAsia"/>
              </w:rPr>
            </w:pPr>
            <w:r>
              <w:rPr>
                <w:spacing w:val="-4"/>
              </w:rPr>
              <w:t>61</w:t>
            </w:r>
          </w:p>
        </w:tc>
        <w:tc>
          <w:tcPr>
            <w:tcW w:w="4109" w:type="dxa"/>
          </w:tcPr>
          <w:p w14:paraId="6034E78C" w14:textId="77777777" w:rsidR="00924397" w:rsidRDefault="00000000">
            <w:pPr>
              <w:pStyle w:val="TableText"/>
              <w:spacing w:before="155" w:line="219" w:lineRule="auto"/>
              <w:ind w:left="111"/>
              <w:rPr>
                <w:rFonts w:hint="eastAsia"/>
                <w:lang w:eastAsia="zh-CN"/>
              </w:rPr>
            </w:pPr>
            <w:hyperlink r:id="rId40" w:history="1">
              <w:r>
                <w:rPr>
                  <w:spacing w:val="-1"/>
                  <w:lang w:eastAsia="zh-CN"/>
                </w:rPr>
                <w:t>建设项目竣工环境保护验收管理办法(修改)</w:t>
              </w:r>
            </w:hyperlink>
          </w:p>
        </w:tc>
        <w:tc>
          <w:tcPr>
            <w:tcW w:w="1276" w:type="dxa"/>
          </w:tcPr>
          <w:p w14:paraId="68A3D187" w14:textId="77777777" w:rsidR="00924397" w:rsidRDefault="00000000">
            <w:pPr>
              <w:pStyle w:val="TableText"/>
              <w:spacing w:before="154"/>
              <w:ind w:left="115"/>
              <w:rPr>
                <w:rFonts w:hint="eastAsia"/>
              </w:rPr>
            </w:pPr>
            <w:r>
              <w:rPr>
                <w:spacing w:val="-2"/>
              </w:rPr>
              <w:t>37288</w:t>
            </w:r>
          </w:p>
        </w:tc>
        <w:tc>
          <w:tcPr>
            <w:tcW w:w="1418" w:type="dxa"/>
          </w:tcPr>
          <w:p w14:paraId="6FAA28EB" w14:textId="77777777" w:rsidR="00924397" w:rsidRDefault="00000000">
            <w:pPr>
              <w:pStyle w:val="TableText"/>
              <w:spacing w:before="154"/>
              <w:ind w:left="111"/>
              <w:rPr>
                <w:rFonts w:hint="eastAsia"/>
              </w:rPr>
            </w:pPr>
            <w:r>
              <w:rPr>
                <w:spacing w:val="-2"/>
              </w:rPr>
              <w:t>40534</w:t>
            </w:r>
          </w:p>
        </w:tc>
        <w:tc>
          <w:tcPr>
            <w:tcW w:w="1983" w:type="dxa"/>
          </w:tcPr>
          <w:p w14:paraId="6DF0A964" w14:textId="77777777" w:rsidR="00924397" w:rsidRDefault="00924397"/>
        </w:tc>
        <w:tc>
          <w:tcPr>
            <w:tcW w:w="1842" w:type="dxa"/>
          </w:tcPr>
          <w:p w14:paraId="449F626E" w14:textId="77777777" w:rsidR="00924397" w:rsidRDefault="00000000">
            <w:pPr>
              <w:pStyle w:val="TableText"/>
              <w:spacing w:before="155" w:line="220" w:lineRule="auto"/>
              <w:ind w:left="112"/>
              <w:rPr>
                <w:rFonts w:hint="eastAsia"/>
              </w:rPr>
            </w:pPr>
            <w:r>
              <w:rPr>
                <w:spacing w:val="-2"/>
              </w:rPr>
              <w:t>环保总局</w:t>
            </w:r>
          </w:p>
        </w:tc>
        <w:tc>
          <w:tcPr>
            <w:tcW w:w="1983" w:type="dxa"/>
          </w:tcPr>
          <w:p w14:paraId="318FEE9A" w14:textId="77777777" w:rsidR="00924397" w:rsidRDefault="00924397"/>
        </w:tc>
        <w:tc>
          <w:tcPr>
            <w:tcW w:w="1564" w:type="dxa"/>
          </w:tcPr>
          <w:p w14:paraId="79C15F36" w14:textId="77777777" w:rsidR="00924397" w:rsidRDefault="00924397"/>
        </w:tc>
      </w:tr>
      <w:tr w:rsidR="00924397" w14:paraId="0E289393" w14:textId="77777777">
        <w:trPr>
          <w:trHeight w:val="317"/>
        </w:trPr>
        <w:tc>
          <w:tcPr>
            <w:tcW w:w="1139" w:type="dxa"/>
          </w:tcPr>
          <w:p w14:paraId="4E870F6F" w14:textId="77777777" w:rsidR="00924397" w:rsidRDefault="00000000">
            <w:pPr>
              <w:pStyle w:val="TableText"/>
              <w:spacing w:before="70"/>
              <w:ind w:left="484"/>
              <w:rPr>
                <w:rFonts w:hint="eastAsia"/>
              </w:rPr>
            </w:pPr>
            <w:r>
              <w:rPr>
                <w:spacing w:val="-4"/>
              </w:rPr>
              <w:t>62</w:t>
            </w:r>
          </w:p>
        </w:tc>
        <w:tc>
          <w:tcPr>
            <w:tcW w:w="4109" w:type="dxa"/>
          </w:tcPr>
          <w:p w14:paraId="2E67FA07" w14:textId="77777777" w:rsidR="00924397" w:rsidRDefault="00000000">
            <w:pPr>
              <w:pStyle w:val="TableText"/>
              <w:spacing w:before="70" w:line="218" w:lineRule="auto"/>
              <w:ind w:left="111"/>
              <w:rPr>
                <w:rFonts w:hint="eastAsia"/>
                <w:lang w:eastAsia="zh-CN"/>
              </w:rPr>
            </w:pPr>
            <w:r>
              <w:rPr>
                <w:spacing w:val="-1"/>
                <w:lang w:eastAsia="zh-CN"/>
              </w:rPr>
              <w:t>建设项目环境影响评价分类管理名录</w:t>
            </w:r>
          </w:p>
        </w:tc>
        <w:tc>
          <w:tcPr>
            <w:tcW w:w="1276" w:type="dxa"/>
          </w:tcPr>
          <w:p w14:paraId="65EFBD2D" w14:textId="77777777" w:rsidR="00924397" w:rsidRDefault="00000000">
            <w:pPr>
              <w:pStyle w:val="TableText"/>
              <w:spacing w:before="71" w:line="224" w:lineRule="auto"/>
              <w:ind w:left="113"/>
              <w:rPr>
                <w:rFonts w:hint="eastAsia"/>
              </w:rPr>
            </w:pPr>
            <w:r>
              <w:rPr>
                <w:spacing w:val="-1"/>
              </w:rPr>
              <w:t>2017/6/29</w:t>
            </w:r>
          </w:p>
        </w:tc>
        <w:tc>
          <w:tcPr>
            <w:tcW w:w="1418" w:type="dxa"/>
          </w:tcPr>
          <w:p w14:paraId="393950FF" w14:textId="77777777" w:rsidR="00924397" w:rsidRDefault="00000000">
            <w:pPr>
              <w:pStyle w:val="TableText"/>
              <w:spacing w:before="71" w:line="224" w:lineRule="auto"/>
              <w:ind w:left="354"/>
              <w:rPr>
                <w:rFonts w:hint="eastAsia"/>
              </w:rPr>
            </w:pPr>
            <w:r>
              <w:rPr>
                <w:spacing w:val="-2"/>
              </w:rPr>
              <w:t>2017/9/1</w:t>
            </w:r>
          </w:p>
        </w:tc>
        <w:tc>
          <w:tcPr>
            <w:tcW w:w="1983" w:type="dxa"/>
          </w:tcPr>
          <w:p w14:paraId="66E524D2" w14:textId="77777777" w:rsidR="00924397" w:rsidRDefault="00924397"/>
        </w:tc>
        <w:tc>
          <w:tcPr>
            <w:tcW w:w="1842" w:type="dxa"/>
          </w:tcPr>
          <w:p w14:paraId="7FC2727D" w14:textId="77777777" w:rsidR="00924397" w:rsidRDefault="00000000">
            <w:pPr>
              <w:pStyle w:val="TableText"/>
              <w:spacing w:before="71" w:line="219" w:lineRule="auto"/>
              <w:ind w:left="112"/>
              <w:rPr>
                <w:rFonts w:hint="eastAsia"/>
              </w:rPr>
            </w:pPr>
            <w:r>
              <w:rPr>
                <w:spacing w:val="-2"/>
              </w:rPr>
              <w:t>环境保护部</w:t>
            </w:r>
          </w:p>
        </w:tc>
        <w:tc>
          <w:tcPr>
            <w:tcW w:w="1983" w:type="dxa"/>
          </w:tcPr>
          <w:p w14:paraId="61AF1C52" w14:textId="77777777" w:rsidR="00924397" w:rsidRDefault="00924397"/>
        </w:tc>
        <w:tc>
          <w:tcPr>
            <w:tcW w:w="1564" w:type="dxa"/>
          </w:tcPr>
          <w:p w14:paraId="15DE59D2" w14:textId="77777777" w:rsidR="00924397" w:rsidRDefault="00924397"/>
        </w:tc>
      </w:tr>
      <w:tr w:rsidR="00924397" w14:paraId="0C470FB6" w14:textId="77777777">
        <w:trPr>
          <w:trHeight w:val="485"/>
        </w:trPr>
        <w:tc>
          <w:tcPr>
            <w:tcW w:w="1139" w:type="dxa"/>
          </w:tcPr>
          <w:p w14:paraId="45B2306A" w14:textId="77777777" w:rsidR="00924397" w:rsidRDefault="00000000">
            <w:pPr>
              <w:pStyle w:val="TableText"/>
              <w:spacing w:before="154"/>
              <w:ind w:left="484"/>
              <w:rPr>
                <w:rFonts w:hint="eastAsia"/>
              </w:rPr>
            </w:pPr>
            <w:r>
              <w:rPr>
                <w:spacing w:val="-4"/>
              </w:rPr>
              <w:t>63</w:t>
            </w:r>
          </w:p>
        </w:tc>
        <w:tc>
          <w:tcPr>
            <w:tcW w:w="4109" w:type="dxa"/>
          </w:tcPr>
          <w:p w14:paraId="5FF82D52" w14:textId="77777777" w:rsidR="00924397" w:rsidRDefault="00000000">
            <w:pPr>
              <w:pStyle w:val="TableText"/>
              <w:spacing w:before="154" w:line="218" w:lineRule="auto"/>
              <w:ind w:left="109"/>
              <w:rPr>
                <w:rFonts w:hint="eastAsia"/>
                <w:lang w:eastAsia="zh-CN"/>
              </w:rPr>
            </w:pPr>
            <w:r>
              <w:rPr>
                <w:spacing w:val="1"/>
                <w:lang w:eastAsia="zh-CN"/>
              </w:rPr>
              <w:t>排污单位自行监测技术指南 总则</w:t>
            </w:r>
            <w:r>
              <w:rPr>
                <w:lang w:eastAsia="zh-CN"/>
              </w:rPr>
              <w:t>HJ</w:t>
            </w:r>
            <w:r>
              <w:rPr>
                <w:spacing w:val="1"/>
                <w:lang w:eastAsia="zh-CN"/>
              </w:rPr>
              <w:t>819-2017</w:t>
            </w:r>
          </w:p>
        </w:tc>
        <w:tc>
          <w:tcPr>
            <w:tcW w:w="1276" w:type="dxa"/>
          </w:tcPr>
          <w:p w14:paraId="4EEF8252" w14:textId="77777777" w:rsidR="00924397" w:rsidRDefault="00000000">
            <w:pPr>
              <w:pStyle w:val="TableText"/>
              <w:spacing w:before="154" w:line="224" w:lineRule="auto"/>
              <w:ind w:left="113"/>
              <w:rPr>
                <w:rFonts w:hint="eastAsia"/>
              </w:rPr>
            </w:pPr>
            <w:r>
              <w:rPr>
                <w:spacing w:val="-1"/>
              </w:rPr>
              <w:t>2017/4/25</w:t>
            </w:r>
          </w:p>
        </w:tc>
        <w:tc>
          <w:tcPr>
            <w:tcW w:w="1418" w:type="dxa"/>
          </w:tcPr>
          <w:p w14:paraId="55677455" w14:textId="77777777" w:rsidR="00924397" w:rsidRDefault="00000000">
            <w:pPr>
              <w:pStyle w:val="TableText"/>
              <w:spacing w:before="154" w:line="224" w:lineRule="auto"/>
              <w:ind w:left="354"/>
              <w:rPr>
                <w:rFonts w:hint="eastAsia"/>
              </w:rPr>
            </w:pPr>
            <w:r>
              <w:rPr>
                <w:spacing w:val="-2"/>
              </w:rPr>
              <w:t>2017/6/1</w:t>
            </w:r>
          </w:p>
        </w:tc>
        <w:tc>
          <w:tcPr>
            <w:tcW w:w="1983" w:type="dxa"/>
          </w:tcPr>
          <w:p w14:paraId="7CE6B3F9" w14:textId="77777777" w:rsidR="00924397" w:rsidRDefault="00924397"/>
        </w:tc>
        <w:tc>
          <w:tcPr>
            <w:tcW w:w="1842" w:type="dxa"/>
          </w:tcPr>
          <w:p w14:paraId="39934228" w14:textId="77777777" w:rsidR="00924397" w:rsidRDefault="00000000">
            <w:pPr>
              <w:pStyle w:val="TableText"/>
              <w:spacing w:before="154" w:line="219" w:lineRule="auto"/>
              <w:ind w:left="112"/>
              <w:rPr>
                <w:rFonts w:hint="eastAsia"/>
              </w:rPr>
            </w:pPr>
            <w:r>
              <w:rPr>
                <w:spacing w:val="-2"/>
              </w:rPr>
              <w:t>环境保护部</w:t>
            </w:r>
          </w:p>
        </w:tc>
        <w:tc>
          <w:tcPr>
            <w:tcW w:w="1983" w:type="dxa"/>
          </w:tcPr>
          <w:p w14:paraId="615DC52E" w14:textId="77777777" w:rsidR="00924397" w:rsidRDefault="00924397"/>
        </w:tc>
        <w:tc>
          <w:tcPr>
            <w:tcW w:w="1564" w:type="dxa"/>
          </w:tcPr>
          <w:p w14:paraId="65626EF1" w14:textId="77777777" w:rsidR="00924397" w:rsidRDefault="00924397"/>
        </w:tc>
      </w:tr>
      <w:tr w:rsidR="00924397" w14:paraId="733B703D" w14:textId="77777777">
        <w:trPr>
          <w:trHeight w:val="628"/>
        </w:trPr>
        <w:tc>
          <w:tcPr>
            <w:tcW w:w="1139" w:type="dxa"/>
          </w:tcPr>
          <w:p w14:paraId="1D326BC5" w14:textId="77777777" w:rsidR="00924397" w:rsidRDefault="00000000">
            <w:pPr>
              <w:pStyle w:val="TableText"/>
              <w:spacing w:before="225"/>
              <w:ind w:left="484"/>
              <w:rPr>
                <w:rFonts w:hint="eastAsia"/>
              </w:rPr>
            </w:pPr>
            <w:r>
              <w:rPr>
                <w:spacing w:val="-4"/>
              </w:rPr>
              <w:t>64</w:t>
            </w:r>
          </w:p>
        </w:tc>
        <w:tc>
          <w:tcPr>
            <w:tcW w:w="4109" w:type="dxa"/>
          </w:tcPr>
          <w:p w14:paraId="325D3650" w14:textId="77777777" w:rsidR="00924397" w:rsidRDefault="00000000">
            <w:pPr>
              <w:pStyle w:val="TableText"/>
              <w:spacing w:before="226" w:line="219" w:lineRule="auto"/>
              <w:ind w:left="110"/>
              <w:rPr>
                <w:rFonts w:hint="eastAsia"/>
                <w:lang w:eastAsia="zh-CN"/>
              </w:rPr>
            </w:pPr>
            <w:r>
              <w:rPr>
                <w:spacing w:val="-1"/>
                <w:lang w:eastAsia="zh-CN"/>
              </w:rPr>
              <w:t>作业场所职业健康监督管理暂行规定</w:t>
            </w:r>
          </w:p>
        </w:tc>
        <w:tc>
          <w:tcPr>
            <w:tcW w:w="1276" w:type="dxa"/>
          </w:tcPr>
          <w:p w14:paraId="3CF97B6C" w14:textId="77777777" w:rsidR="00924397" w:rsidRDefault="00000000">
            <w:pPr>
              <w:pStyle w:val="TableText"/>
              <w:spacing w:before="226" w:line="224" w:lineRule="auto"/>
              <w:ind w:left="113"/>
              <w:outlineLvl w:val="0"/>
              <w:rPr>
                <w:rFonts w:hint="eastAsia"/>
              </w:rPr>
            </w:pPr>
            <w:r>
              <w:rPr>
                <w:spacing w:val="-1"/>
              </w:rPr>
              <w:t>2009/6/15</w:t>
            </w:r>
          </w:p>
        </w:tc>
        <w:tc>
          <w:tcPr>
            <w:tcW w:w="1418" w:type="dxa"/>
          </w:tcPr>
          <w:p w14:paraId="4A00A857" w14:textId="77777777" w:rsidR="00924397" w:rsidRDefault="00000000">
            <w:pPr>
              <w:pStyle w:val="TableText"/>
              <w:spacing w:before="226" w:line="224" w:lineRule="auto"/>
              <w:ind w:left="354"/>
              <w:rPr>
                <w:rFonts w:hint="eastAsia"/>
              </w:rPr>
            </w:pPr>
            <w:r>
              <w:rPr>
                <w:spacing w:val="-2"/>
              </w:rPr>
              <w:t>2009/9/1</w:t>
            </w:r>
          </w:p>
        </w:tc>
        <w:tc>
          <w:tcPr>
            <w:tcW w:w="1983" w:type="dxa"/>
          </w:tcPr>
          <w:p w14:paraId="1646DDBC" w14:textId="77777777" w:rsidR="00924397" w:rsidRDefault="00924397"/>
        </w:tc>
        <w:tc>
          <w:tcPr>
            <w:tcW w:w="1842" w:type="dxa"/>
          </w:tcPr>
          <w:p w14:paraId="37B53DC1" w14:textId="77777777" w:rsidR="00924397" w:rsidRDefault="00000000">
            <w:pPr>
              <w:pStyle w:val="TableText"/>
              <w:spacing w:before="70" w:line="281" w:lineRule="auto"/>
              <w:ind w:left="112" w:right="111" w:firstLine="17"/>
              <w:rPr>
                <w:rFonts w:hint="eastAsia"/>
                <w:lang w:eastAsia="zh-CN"/>
              </w:rPr>
            </w:pPr>
            <w:r>
              <w:rPr>
                <w:spacing w:val="-3"/>
                <w:lang w:eastAsia="zh-CN"/>
              </w:rPr>
              <w:t>国家安全监管总局令</w:t>
            </w:r>
            <w:r>
              <w:rPr>
                <w:spacing w:val="-5"/>
                <w:lang w:eastAsia="zh-CN"/>
              </w:rPr>
              <w:t>第</w:t>
            </w:r>
            <w:r>
              <w:rPr>
                <w:spacing w:val="-33"/>
                <w:lang w:eastAsia="zh-CN"/>
              </w:rPr>
              <w:t xml:space="preserve"> </w:t>
            </w:r>
            <w:r>
              <w:rPr>
                <w:spacing w:val="-5"/>
                <w:lang w:eastAsia="zh-CN"/>
              </w:rPr>
              <w:t>23</w:t>
            </w:r>
            <w:r>
              <w:rPr>
                <w:spacing w:val="-34"/>
                <w:lang w:eastAsia="zh-CN"/>
              </w:rPr>
              <w:t xml:space="preserve"> </w:t>
            </w:r>
            <w:r>
              <w:rPr>
                <w:spacing w:val="-5"/>
                <w:lang w:eastAsia="zh-CN"/>
              </w:rPr>
              <w:t>号公布</w:t>
            </w:r>
          </w:p>
        </w:tc>
        <w:tc>
          <w:tcPr>
            <w:tcW w:w="1983" w:type="dxa"/>
          </w:tcPr>
          <w:p w14:paraId="3F0EE164" w14:textId="77777777" w:rsidR="00924397" w:rsidRDefault="00924397">
            <w:pPr>
              <w:rPr>
                <w:lang w:eastAsia="zh-CN"/>
              </w:rPr>
            </w:pPr>
          </w:p>
        </w:tc>
        <w:tc>
          <w:tcPr>
            <w:tcW w:w="1564" w:type="dxa"/>
          </w:tcPr>
          <w:p w14:paraId="38E98FB9" w14:textId="77777777" w:rsidR="00924397" w:rsidRDefault="00924397">
            <w:pPr>
              <w:rPr>
                <w:lang w:eastAsia="zh-CN"/>
              </w:rPr>
            </w:pPr>
          </w:p>
        </w:tc>
      </w:tr>
      <w:tr w:rsidR="00924397" w14:paraId="4980271D" w14:textId="77777777">
        <w:trPr>
          <w:trHeight w:val="633"/>
        </w:trPr>
        <w:tc>
          <w:tcPr>
            <w:tcW w:w="1139" w:type="dxa"/>
          </w:tcPr>
          <w:p w14:paraId="4A4DD1AA" w14:textId="77777777" w:rsidR="00924397" w:rsidRDefault="00000000">
            <w:pPr>
              <w:pStyle w:val="TableText"/>
              <w:spacing w:before="226"/>
              <w:ind w:left="484"/>
              <w:rPr>
                <w:rFonts w:hint="eastAsia"/>
              </w:rPr>
            </w:pPr>
            <w:r>
              <w:rPr>
                <w:spacing w:val="-4"/>
              </w:rPr>
              <w:t>65</w:t>
            </w:r>
          </w:p>
        </w:tc>
        <w:tc>
          <w:tcPr>
            <w:tcW w:w="4109" w:type="dxa"/>
          </w:tcPr>
          <w:p w14:paraId="26714A31" w14:textId="77777777" w:rsidR="00924397" w:rsidRDefault="00000000">
            <w:pPr>
              <w:pStyle w:val="TableText"/>
              <w:spacing w:before="226" w:line="218" w:lineRule="auto"/>
              <w:ind w:left="109"/>
              <w:rPr>
                <w:rFonts w:hint="eastAsia"/>
                <w:lang w:eastAsia="zh-CN"/>
              </w:rPr>
            </w:pPr>
            <w:r>
              <w:rPr>
                <w:color w:val="FF0000"/>
                <w:spacing w:val="-1"/>
                <w:lang w:eastAsia="zh-CN"/>
              </w:rPr>
              <w:t>环境影响评价公众参与办法</w:t>
            </w:r>
          </w:p>
        </w:tc>
        <w:tc>
          <w:tcPr>
            <w:tcW w:w="1276" w:type="dxa"/>
          </w:tcPr>
          <w:p w14:paraId="6337EEB3" w14:textId="77777777" w:rsidR="00924397" w:rsidRDefault="00000000">
            <w:pPr>
              <w:pStyle w:val="TableText"/>
              <w:spacing w:before="227" w:line="224" w:lineRule="auto"/>
              <w:ind w:left="113"/>
              <w:rPr>
                <w:rFonts w:hint="eastAsia"/>
              </w:rPr>
            </w:pPr>
            <w:r>
              <w:rPr>
                <w:color w:val="FF0000"/>
                <w:spacing w:val="-1"/>
              </w:rPr>
              <w:t>2018/7/16</w:t>
            </w:r>
          </w:p>
        </w:tc>
        <w:tc>
          <w:tcPr>
            <w:tcW w:w="1418" w:type="dxa"/>
          </w:tcPr>
          <w:p w14:paraId="73CD2C01" w14:textId="77777777" w:rsidR="00924397" w:rsidRDefault="00000000">
            <w:pPr>
              <w:pStyle w:val="TableText"/>
              <w:spacing w:before="227" w:line="224" w:lineRule="auto"/>
              <w:ind w:left="114"/>
              <w:rPr>
                <w:rFonts w:hint="eastAsia"/>
              </w:rPr>
            </w:pPr>
            <w:r>
              <w:rPr>
                <w:color w:val="FF0000"/>
                <w:spacing w:val="-2"/>
              </w:rPr>
              <w:t>2019/1/1</w:t>
            </w:r>
          </w:p>
        </w:tc>
        <w:tc>
          <w:tcPr>
            <w:tcW w:w="1983" w:type="dxa"/>
          </w:tcPr>
          <w:p w14:paraId="211E208B" w14:textId="77777777" w:rsidR="00924397" w:rsidRDefault="00924397"/>
        </w:tc>
        <w:tc>
          <w:tcPr>
            <w:tcW w:w="1842" w:type="dxa"/>
          </w:tcPr>
          <w:p w14:paraId="1BD349D8" w14:textId="77777777" w:rsidR="00924397" w:rsidRDefault="00000000">
            <w:pPr>
              <w:pStyle w:val="TableText"/>
              <w:spacing w:before="71" w:line="283" w:lineRule="auto"/>
              <w:ind w:left="112" w:right="291" w:firstLine="1"/>
              <w:rPr>
                <w:rFonts w:hint="eastAsia"/>
                <w:lang w:eastAsia="zh-CN"/>
              </w:rPr>
            </w:pPr>
            <w:r>
              <w:rPr>
                <w:color w:val="FF0000"/>
                <w:spacing w:val="-2"/>
                <w:lang w:eastAsia="zh-CN"/>
              </w:rPr>
              <w:t>生态环境部令部令</w:t>
            </w:r>
            <w:r>
              <w:rPr>
                <w:color w:val="FF0000"/>
                <w:spacing w:val="-5"/>
                <w:lang w:eastAsia="zh-CN"/>
              </w:rPr>
              <w:t>第</w:t>
            </w:r>
            <w:r>
              <w:rPr>
                <w:color w:val="FF0000"/>
                <w:spacing w:val="-38"/>
                <w:lang w:eastAsia="zh-CN"/>
              </w:rPr>
              <w:t xml:space="preserve"> </w:t>
            </w:r>
            <w:r>
              <w:rPr>
                <w:color w:val="FF0000"/>
                <w:spacing w:val="-5"/>
                <w:lang w:eastAsia="zh-CN"/>
              </w:rPr>
              <w:t>4</w:t>
            </w:r>
            <w:r>
              <w:rPr>
                <w:color w:val="FF0000"/>
                <w:spacing w:val="-34"/>
                <w:lang w:eastAsia="zh-CN"/>
              </w:rPr>
              <w:t xml:space="preserve"> </w:t>
            </w:r>
            <w:r>
              <w:rPr>
                <w:color w:val="FF0000"/>
                <w:spacing w:val="-5"/>
                <w:lang w:eastAsia="zh-CN"/>
              </w:rPr>
              <w:t>号</w:t>
            </w:r>
          </w:p>
        </w:tc>
        <w:tc>
          <w:tcPr>
            <w:tcW w:w="1983" w:type="dxa"/>
          </w:tcPr>
          <w:p w14:paraId="13C492AD" w14:textId="77777777" w:rsidR="00924397" w:rsidRDefault="00924397">
            <w:pPr>
              <w:rPr>
                <w:lang w:eastAsia="zh-CN"/>
              </w:rPr>
            </w:pPr>
          </w:p>
        </w:tc>
        <w:tc>
          <w:tcPr>
            <w:tcW w:w="1564" w:type="dxa"/>
          </w:tcPr>
          <w:p w14:paraId="773BBAF4" w14:textId="77777777" w:rsidR="00924397" w:rsidRDefault="00924397">
            <w:pPr>
              <w:rPr>
                <w:lang w:eastAsia="zh-CN"/>
              </w:rPr>
            </w:pPr>
          </w:p>
        </w:tc>
      </w:tr>
    </w:tbl>
    <w:p w14:paraId="546962C5" w14:textId="77777777" w:rsidR="00924397" w:rsidRDefault="00924397">
      <w:pPr>
        <w:rPr>
          <w:lang w:eastAsia="zh-CN"/>
        </w:rPr>
      </w:pPr>
    </w:p>
    <w:p w14:paraId="69FEF43C" w14:textId="77777777" w:rsidR="00924397" w:rsidRDefault="00924397">
      <w:pPr>
        <w:rPr>
          <w:lang w:eastAsia="zh-CN"/>
        </w:rPr>
        <w:sectPr w:rsidR="00924397">
          <w:footerReference w:type="default" r:id="rId41"/>
          <w:pgSz w:w="16839" w:h="11906"/>
          <w:pgMar w:top="1091" w:right="792" w:bottom="1631" w:left="726" w:header="1076" w:footer="1417" w:gutter="0"/>
          <w:cols w:space="720"/>
        </w:sectPr>
      </w:pPr>
    </w:p>
    <w:p w14:paraId="74EC8560" w14:textId="77777777" w:rsidR="00924397" w:rsidRDefault="00924397">
      <w:pPr>
        <w:spacing w:line="334" w:lineRule="auto"/>
        <w:rPr>
          <w:lang w:eastAsia="zh-CN"/>
        </w:rPr>
      </w:pPr>
    </w:p>
    <w:p w14:paraId="30C59D13" w14:textId="77777777" w:rsidR="00924397" w:rsidRDefault="00924397">
      <w:pPr>
        <w:spacing w:line="334" w:lineRule="auto"/>
        <w:rPr>
          <w:lang w:eastAsia="zh-CN"/>
        </w:rPr>
      </w:pPr>
    </w:p>
    <w:p w14:paraId="2827BCA4" w14:textId="77777777" w:rsidR="00924397" w:rsidRDefault="00000000">
      <w:pPr>
        <w:pStyle w:val="a3"/>
        <w:spacing w:before="133" w:line="235" w:lineRule="auto"/>
        <w:ind w:left="9"/>
        <w:outlineLvl w:val="0"/>
        <w:rPr>
          <w:rFonts w:hint="eastAsia"/>
          <w:lang w:eastAsia="zh-CN"/>
        </w:rPr>
      </w:pPr>
      <w:bookmarkStart w:id="3" w:name="bookmark3"/>
      <w:bookmarkStart w:id="4" w:name="bookmark4"/>
      <w:bookmarkEnd w:id="3"/>
      <w:bookmarkEnd w:id="4"/>
      <w:r>
        <w:rPr>
          <w:b/>
          <w:bCs/>
          <w:spacing w:val="2"/>
          <w:lang w:eastAsia="zh-CN"/>
        </w:rPr>
        <w:t>三、</w:t>
      </w:r>
      <w:r>
        <w:rPr>
          <w:b/>
          <w:bCs/>
          <w:spacing w:val="-61"/>
          <w:lang w:eastAsia="zh-CN"/>
        </w:rPr>
        <w:t xml:space="preserve"> </w:t>
      </w:r>
      <w:r>
        <w:rPr>
          <w:b/>
          <w:bCs/>
          <w:spacing w:val="2"/>
          <w:lang w:eastAsia="zh-CN"/>
        </w:rPr>
        <w:t>2026 新施行</w:t>
      </w:r>
    </w:p>
    <w:p w14:paraId="177CB825" w14:textId="77777777" w:rsidR="00924397" w:rsidRDefault="00000000">
      <w:pPr>
        <w:pStyle w:val="a3"/>
        <w:spacing w:before="156" w:line="198" w:lineRule="auto"/>
        <w:ind w:left="546"/>
        <w:outlineLvl w:val="1"/>
        <w:rPr>
          <w:rFonts w:hint="eastAsia"/>
          <w:sz w:val="28"/>
          <w:szCs w:val="28"/>
          <w:lang w:eastAsia="zh-CN"/>
        </w:rPr>
      </w:pPr>
      <w:bookmarkStart w:id="5" w:name="bookmark43"/>
      <w:bookmarkEnd w:id="5"/>
      <w:r>
        <w:rPr>
          <w:b/>
          <w:bCs/>
          <w:spacing w:val="-13"/>
          <w:sz w:val="28"/>
          <w:szCs w:val="28"/>
          <w:lang w:eastAsia="zh-CN"/>
        </w:rPr>
        <w:t>（</w:t>
      </w:r>
      <w:r>
        <w:rPr>
          <w:b/>
          <w:bCs/>
          <w:spacing w:val="26"/>
          <w:sz w:val="28"/>
          <w:szCs w:val="28"/>
          <w:lang w:eastAsia="zh-CN"/>
        </w:rPr>
        <w:t xml:space="preserve"> </w:t>
      </w:r>
      <w:r>
        <w:rPr>
          <w:b/>
          <w:bCs/>
          <w:spacing w:val="-13"/>
          <w:sz w:val="28"/>
          <w:szCs w:val="28"/>
          <w:lang w:eastAsia="zh-CN"/>
        </w:rPr>
        <w:t>一 ）法律法规、部门规章</w:t>
      </w:r>
    </w:p>
    <w:p w14:paraId="26B131BE" w14:textId="77777777" w:rsidR="00924397" w:rsidRDefault="00000000">
      <w:pPr>
        <w:spacing w:before="171"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w:t>
      </w:r>
      <w:r>
        <w:rPr>
          <w:rFonts w:ascii="宋体" w:eastAsia="宋体" w:hAnsi="宋体" w:cs="宋体"/>
          <w:spacing w:val="80"/>
          <w:sz w:val="24"/>
          <w:szCs w:val="24"/>
          <w:lang w:eastAsia="zh-CN"/>
        </w:rPr>
        <w:t xml:space="preserve"> </w:t>
      </w:r>
      <w:r>
        <w:rPr>
          <w:rFonts w:ascii="宋体" w:eastAsia="宋体" w:hAnsi="宋体" w:cs="宋体"/>
          <w:spacing w:val="-2"/>
          <w:sz w:val="24"/>
          <w:szCs w:val="24"/>
          <w:lang w:eastAsia="zh-CN"/>
        </w:rPr>
        <w:t>中华人民共和国社会救助法</w:t>
      </w:r>
      <w:r>
        <w:rPr>
          <w:rFonts w:ascii="宋体" w:eastAsia="宋体" w:hAnsi="宋体" w:cs="宋体"/>
          <w:spacing w:val="-28"/>
          <w:sz w:val="24"/>
          <w:szCs w:val="24"/>
          <w:lang w:eastAsia="zh-CN"/>
        </w:rPr>
        <w:t xml:space="preserve"> </w:t>
      </w:r>
      <w:r>
        <w:rPr>
          <w:rFonts w:ascii="宋体" w:eastAsia="宋体" w:hAnsi="宋体" w:cs="宋体"/>
          <w:spacing w:val="-2"/>
          <w:sz w:val="24"/>
          <w:szCs w:val="24"/>
          <w:lang w:eastAsia="zh-CN"/>
        </w:rPr>
        <w:t>中华人民共和国主席令</w:t>
      </w:r>
      <w:r>
        <w:rPr>
          <w:rFonts w:ascii="宋体" w:eastAsia="宋体" w:hAnsi="宋体" w:cs="宋体"/>
          <w:spacing w:val="-3"/>
          <w:sz w:val="24"/>
          <w:szCs w:val="24"/>
          <w:lang w:eastAsia="zh-CN"/>
        </w:rPr>
        <w:t>（2026）第七十五号</w:t>
      </w:r>
      <w:r>
        <w:rPr>
          <w:rFonts w:ascii="宋体" w:eastAsia="宋体" w:hAnsi="宋体" w:cs="宋体"/>
          <w:spacing w:val="-48"/>
          <w:sz w:val="24"/>
          <w:szCs w:val="24"/>
          <w:lang w:eastAsia="zh-CN"/>
        </w:rPr>
        <w:t xml:space="preserve"> </w:t>
      </w:r>
      <w:r>
        <w:rPr>
          <w:rFonts w:ascii="宋体" w:eastAsia="宋体" w:hAnsi="宋体" w:cs="宋体"/>
          <w:spacing w:val="-3"/>
          <w:sz w:val="24"/>
          <w:szCs w:val="24"/>
          <w:lang w:eastAsia="zh-CN"/>
        </w:rPr>
        <w:t>2026/7/1</w:t>
      </w:r>
    </w:p>
    <w:p w14:paraId="76CE18BE"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w:t>
      </w:r>
      <w:r>
        <w:rPr>
          <w:rFonts w:ascii="宋体" w:eastAsia="宋体" w:hAnsi="宋体" w:cs="宋体"/>
          <w:spacing w:val="80"/>
          <w:sz w:val="24"/>
          <w:szCs w:val="24"/>
          <w:lang w:eastAsia="zh-CN"/>
        </w:rPr>
        <w:t xml:space="preserve"> </w:t>
      </w:r>
      <w:r>
        <w:rPr>
          <w:rFonts w:ascii="宋体" w:eastAsia="宋体" w:hAnsi="宋体" w:cs="宋体"/>
          <w:spacing w:val="-2"/>
          <w:sz w:val="24"/>
          <w:szCs w:val="24"/>
          <w:lang w:eastAsia="zh-CN"/>
        </w:rPr>
        <w:t>中华人民共和国民用航空法</w:t>
      </w:r>
      <w:r>
        <w:rPr>
          <w:rFonts w:ascii="宋体" w:eastAsia="宋体" w:hAnsi="宋体" w:cs="宋体"/>
          <w:spacing w:val="-28"/>
          <w:sz w:val="24"/>
          <w:szCs w:val="24"/>
          <w:lang w:eastAsia="zh-CN"/>
        </w:rPr>
        <w:t xml:space="preserve"> </w:t>
      </w:r>
      <w:r>
        <w:rPr>
          <w:rFonts w:ascii="宋体" w:eastAsia="宋体" w:hAnsi="宋体" w:cs="宋体"/>
          <w:spacing w:val="-2"/>
          <w:sz w:val="24"/>
          <w:szCs w:val="24"/>
          <w:lang w:eastAsia="zh-CN"/>
        </w:rPr>
        <w:t>中华人民共和国主席令（2025）第六十五号</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w:t>
      </w:r>
      <w:r>
        <w:rPr>
          <w:rFonts w:ascii="宋体" w:eastAsia="宋体" w:hAnsi="宋体" w:cs="宋体"/>
          <w:spacing w:val="-3"/>
          <w:sz w:val="24"/>
          <w:szCs w:val="24"/>
          <w:lang w:eastAsia="zh-CN"/>
        </w:rPr>
        <w:t>/7/1</w:t>
      </w:r>
    </w:p>
    <w:p w14:paraId="5B981F3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w:t>
      </w:r>
      <w:r>
        <w:rPr>
          <w:rFonts w:ascii="宋体" w:eastAsia="宋体" w:hAnsi="宋体" w:cs="宋体"/>
          <w:spacing w:val="80"/>
          <w:sz w:val="24"/>
          <w:szCs w:val="24"/>
          <w:lang w:eastAsia="zh-CN"/>
        </w:rPr>
        <w:t xml:space="preserve"> </w:t>
      </w:r>
      <w:r>
        <w:rPr>
          <w:rFonts w:ascii="宋体" w:eastAsia="宋体" w:hAnsi="宋体" w:cs="宋体"/>
          <w:sz w:val="24"/>
          <w:szCs w:val="24"/>
          <w:lang w:eastAsia="zh-CN"/>
        </w:rPr>
        <w:t>中华人民共和国行政复议法实施条例   中华人民共和国国务</w:t>
      </w:r>
      <w:r>
        <w:rPr>
          <w:rFonts w:ascii="宋体" w:eastAsia="宋体" w:hAnsi="宋体" w:cs="宋体"/>
          <w:spacing w:val="-1"/>
          <w:sz w:val="24"/>
          <w:szCs w:val="24"/>
          <w:lang w:eastAsia="zh-CN"/>
        </w:rPr>
        <w:t>院令第836</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w:t>
      </w:r>
      <w:r>
        <w:rPr>
          <w:rFonts w:ascii="宋体" w:eastAsia="宋体" w:hAnsi="宋体" w:cs="宋体"/>
          <w:spacing w:val="72"/>
          <w:sz w:val="24"/>
          <w:szCs w:val="24"/>
          <w:lang w:eastAsia="zh-CN"/>
        </w:rPr>
        <w:t xml:space="preserve"> </w:t>
      </w:r>
      <w:r>
        <w:rPr>
          <w:rFonts w:ascii="宋体" w:eastAsia="宋体" w:hAnsi="宋体" w:cs="宋体"/>
          <w:spacing w:val="-1"/>
          <w:sz w:val="24"/>
          <w:szCs w:val="24"/>
          <w:lang w:eastAsia="zh-CN"/>
        </w:rPr>
        <w:t>2026/7/1</w:t>
      </w:r>
    </w:p>
    <w:p w14:paraId="75F36EDA"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w:t>
      </w:r>
      <w:r>
        <w:rPr>
          <w:rFonts w:ascii="宋体" w:eastAsia="宋体" w:hAnsi="宋体" w:cs="宋体"/>
          <w:spacing w:val="75"/>
          <w:sz w:val="24"/>
          <w:szCs w:val="24"/>
          <w:lang w:eastAsia="zh-CN"/>
        </w:rPr>
        <w:t xml:space="preserve"> </w:t>
      </w:r>
      <w:r>
        <w:rPr>
          <w:rFonts w:ascii="宋体" w:eastAsia="宋体" w:hAnsi="宋体" w:cs="宋体"/>
          <w:spacing w:val="-1"/>
          <w:sz w:val="24"/>
          <w:szCs w:val="24"/>
          <w:lang w:eastAsia="zh-CN"/>
        </w:rPr>
        <w:t>行政法规制定程序条例</w:t>
      </w:r>
      <w:r>
        <w:rPr>
          <w:rFonts w:ascii="宋体" w:eastAsia="宋体" w:hAnsi="宋体" w:cs="宋体"/>
          <w:spacing w:val="32"/>
          <w:sz w:val="24"/>
          <w:szCs w:val="24"/>
          <w:lang w:eastAsia="zh-CN"/>
        </w:rPr>
        <w:t xml:space="preserve"> </w:t>
      </w:r>
      <w:r>
        <w:rPr>
          <w:rFonts w:ascii="宋体" w:eastAsia="宋体" w:hAnsi="宋体" w:cs="宋体"/>
          <w:spacing w:val="-1"/>
          <w:sz w:val="24"/>
          <w:szCs w:val="24"/>
          <w:lang w:eastAsia="zh-CN"/>
        </w:rPr>
        <w:t>中华人民共和国国务院令第838</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w:t>
      </w:r>
      <w:r>
        <w:rPr>
          <w:rFonts w:ascii="宋体" w:eastAsia="宋体" w:hAnsi="宋体" w:cs="宋体"/>
          <w:spacing w:val="72"/>
          <w:sz w:val="24"/>
          <w:szCs w:val="24"/>
          <w:lang w:eastAsia="zh-CN"/>
        </w:rPr>
        <w:t xml:space="preserve"> </w:t>
      </w:r>
      <w:r>
        <w:rPr>
          <w:rFonts w:ascii="宋体" w:eastAsia="宋体" w:hAnsi="宋体" w:cs="宋体"/>
          <w:spacing w:val="-1"/>
          <w:sz w:val="24"/>
          <w:szCs w:val="24"/>
          <w:lang w:eastAsia="zh-CN"/>
        </w:rPr>
        <w:t>2026/7/1</w:t>
      </w:r>
    </w:p>
    <w:p w14:paraId="16F09F87"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5.</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安全评价检测检验机构管理办法</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应急管理部令第</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20</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号修订</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3"/>
          <w:sz w:val="24"/>
          <w:szCs w:val="24"/>
          <w:lang w:eastAsia="zh-CN"/>
        </w:rPr>
        <w:t>026/7/1</w:t>
      </w:r>
    </w:p>
    <w:p w14:paraId="2824BB1C" w14:textId="77777777" w:rsidR="00924397" w:rsidRDefault="00000000">
      <w:pPr>
        <w:spacing w:before="91" w:line="219" w:lineRule="auto"/>
        <w:ind w:left="443"/>
        <w:rPr>
          <w:rFonts w:ascii="宋体" w:eastAsia="宋体" w:hAnsi="宋体" w:cs="宋体" w:hint="eastAsia"/>
          <w:sz w:val="24"/>
          <w:szCs w:val="24"/>
          <w:lang w:eastAsia="zh-CN"/>
        </w:rPr>
      </w:pPr>
      <w:r>
        <w:rPr>
          <w:rFonts w:ascii="宋体" w:eastAsia="宋体" w:hAnsi="宋体" w:cs="宋体"/>
          <w:spacing w:val="-2"/>
          <w:sz w:val="24"/>
          <w:szCs w:val="24"/>
          <w:lang w:eastAsia="zh-CN"/>
        </w:rPr>
        <w:t>6.</w:t>
      </w:r>
      <w:r>
        <w:rPr>
          <w:rFonts w:ascii="宋体" w:eastAsia="宋体" w:hAnsi="宋体" w:cs="宋体"/>
          <w:spacing w:val="58"/>
          <w:sz w:val="24"/>
          <w:szCs w:val="24"/>
          <w:lang w:eastAsia="zh-CN"/>
        </w:rPr>
        <w:t xml:space="preserve"> </w:t>
      </w:r>
      <w:r>
        <w:rPr>
          <w:rFonts w:ascii="宋体" w:eastAsia="宋体" w:hAnsi="宋体" w:cs="宋体"/>
          <w:spacing w:val="-2"/>
          <w:sz w:val="24"/>
          <w:szCs w:val="24"/>
          <w:lang w:eastAsia="zh-CN"/>
        </w:rPr>
        <w:t>煤矿重大事故隐患判定标准</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应急管理部令第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21</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号修订</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2026</w:t>
      </w:r>
      <w:r>
        <w:rPr>
          <w:rFonts w:ascii="宋体" w:eastAsia="宋体" w:hAnsi="宋体" w:cs="宋体"/>
          <w:spacing w:val="-3"/>
          <w:sz w:val="24"/>
          <w:szCs w:val="24"/>
          <w:lang w:eastAsia="zh-CN"/>
        </w:rPr>
        <w:t>/7/1</w:t>
      </w:r>
    </w:p>
    <w:p w14:paraId="242AFC70" w14:textId="77777777" w:rsidR="00924397" w:rsidRDefault="00000000">
      <w:pPr>
        <w:spacing w:before="87"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w:t>
      </w:r>
      <w:r>
        <w:rPr>
          <w:rFonts w:ascii="宋体" w:eastAsia="宋体" w:hAnsi="宋体" w:cs="宋体"/>
          <w:spacing w:val="85"/>
          <w:sz w:val="24"/>
          <w:szCs w:val="24"/>
          <w:lang w:eastAsia="zh-CN"/>
        </w:rPr>
        <w:t xml:space="preserve"> </w:t>
      </w:r>
      <w:r>
        <w:rPr>
          <w:rFonts w:ascii="宋体" w:eastAsia="宋体" w:hAnsi="宋体" w:cs="宋体"/>
          <w:spacing w:val="-1"/>
          <w:sz w:val="24"/>
          <w:szCs w:val="24"/>
          <w:lang w:eastAsia="zh-CN"/>
        </w:rPr>
        <w:t>电力重大事故隐患判定标准及治理监督管理规定</w:t>
      </w:r>
      <w:r>
        <w:rPr>
          <w:rFonts w:ascii="宋体" w:eastAsia="宋体" w:hAnsi="宋体" w:cs="宋体"/>
          <w:spacing w:val="31"/>
          <w:sz w:val="24"/>
          <w:szCs w:val="24"/>
          <w:lang w:eastAsia="zh-CN"/>
        </w:rPr>
        <w:t xml:space="preserve">   </w:t>
      </w:r>
      <w:r>
        <w:rPr>
          <w:rFonts w:ascii="宋体" w:eastAsia="宋体" w:hAnsi="宋体" w:cs="宋体"/>
          <w:spacing w:val="-1"/>
          <w:sz w:val="24"/>
          <w:szCs w:val="24"/>
          <w:lang w:eastAsia="zh-CN"/>
        </w:rPr>
        <w:t>国家发展改革委令第</w:t>
      </w:r>
      <w:r>
        <w:rPr>
          <w:rFonts w:ascii="宋体" w:eastAsia="宋体" w:hAnsi="宋体" w:cs="宋体"/>
          <w:spacing w:val="-2"/>
          <w:sz w:val="24"/>
          <w:szCs w:val="24"/>
          <w:lang w:eastAsia="zh-CN"/>
        </w:rPr>
        <w:t>41</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2026/7/1</w:t>
      </w:r>
    </w:p>
    <w:p w14:paraId="2023114F" w14:textId="77777777" w:rsidR="00924397" w:rsidRDefault="00000000">
      <w:pPr>
        <w:spacing w:before="89" w:line="245" w:lineRule="auto"/>
        <w:ind w:left="851" w:right="98" w:hanging="409"/>
        <w:rPr>
          <w:rFonts w:ascii="宋体" w:eastAsia="宋体" w:hAnsi="宋体" w:cs="宋体" w:hint="eastAsia"/>
          <w:sz w:val="24"/>
          <w:szCs w:val="24"/>
          <w:lang w:eastAsia="zh-CN"/>
        </w:rPr>
      </w:pPr>
      <w:r>
        <w:rPr>
          <w:rFonts w:ascii="宋体" w:eastAsia="宋体" w:hAnsi="宋体" w:cs="宋体"/>
          <w:spacing w:val="-1"/>
          <w:sz w:val="24"/>
          <w:szCs w:val="24"/>
          <w:lang w:eastAsia="zh-CN"/>
        </w:rPr>
        <w:t>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超龄劳动者基本权益保障暂行规定</w:t>
      </w:r>
      <w:r>
        <w:rPr>
          <w:rFonts w:ascii="宋体" w:eastAsia="宋体" w:hAnsi="宋体" w:cs="宋体"/>
          <w:spacing w:val="71"/>
          <w:sz w:val="24"/>
          <w:szCs w:val="24"/>
          <w:lang w:eastAsia="zh-CN"/>
        </w:rPr>
        <w:t xml:space="preserve"> </w:t>
      </w:r>
      <w:r>
        <w:rPr>
          <w:rFonts w:ascii="宋体" w:eastAsia="宋体" w:hAnsi="宋体" w:cs="宋体"/>
          <w:spacing w:val="-1"/>
          <w:sz w:val="24"/>
          <w:szCs w:val="24"/>
          <w:lang w:eastAsia="zh-CN"/>
        </w:rPr>
        <w:t>人力资源社会保障部、国家卫生健康委、应急管理部、税务总局、国家医保局</w:t>
      </w:r>
      <w:r>
        <w:rPr>
          <w:rFonts w:ascii="宋体" w:eastAsia="宋体" w:hAnsi="宋体" w:cs="宋体"/>
          <w:spacing w:val="-2"/>
          <w:sz w:val="24"/>
          <w:szCs w:val="24"/>
          <w:lang w:eastAsia="zh-CN"/>
        </w:rPr>
        <w:t>令第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56</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号2026/7/1</w:t>
      </w:r>
    </w:p>
    <w:p w14:paraId="7C5BB526" w14:textId="77777777" w:rsidR="00924397" w:rsidRDefault="00000000">
      <w:pPr>
        <w:spacing w:before="50" w:line="245" w:lineRule="auto"/>
        <w:ind w:left="851" w:right="158" w:hanging="409"/>
        <w:rPr>
          <w:rFonts w:ascii="宋体" w:eastAsia="宋体" w:hAnsi="宋体" w:cs="宋体" w:hint="eastAsia"/>
          <w:sz w:val="24"/>
          <w:szCs w:val="24"/>
          <w:lang w:eastAsia="zh-CN"/>
        </w:rPr>
      </w:pPr>
      <w:r>
        <w:rPr>
          <w:rFonts w:ascii="宋体" w:eastAsia="宋体" w:hAnsi="宋体" w:cs="宋体"/>
          <w:spacing w:val="-1"/>
          <w:sz w:val="24"/>
          <w:szCs w:val="24"/>
          <w:lang w:eastAsia="zh-CN"/>
        </w:rPr>
        <w:t>9.</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人工智能拟人化互动服务管理暂行办法</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国家网信办、国家发展</w:t>
      </w:r>
      <w:r>
        <w:rPr>
          <w:rFonts w:ascii="宋体" w:eastAsia="宋体" w:hAnsi="宋体" w:cs="宋体"/>
          <w:spacing w:val="-2"/>
          <w:sz w:val="24"/>
          <w:szCs w:val="24"/>
          <w:lang w:eastAsia="zh-CN"/>
        </w:rPr>
        <w:t>改革委、工业和信息化部、公安部、市场监管总局令第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21</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号2026/7/15</w:t>
      </w:r>
    </w:p>
    <w:p w14:paraId="65416E82" w14:textId="77777777" w:rsidR="00924397" w:rsidRDefault="00000000">
      <w:pPr>
        <w:spacing w:before="50"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10.</w:t>
      </w:r>
      <w:r>
        <w:rPr>
          <w:rFonts w:ascii="宋体" w:eastAsia="宋体" w:hAnsi="宋体" w:cs="宋体"/>
          <w:spacing w:val="-54"/>
          <w:sz w:val="24"/>
          <w:szCs w:val="24"/>
          <w:lang w:eastAsia="zh-CN"/>
        </w:rPr>
        <w:t xml:space="preserve"> </w:t>
      </w:r>
      <w:r>
        <w:rPr>
          <w:rFonts w:ascii="宋体" w:eastAsia="宋体" w:hAnsi="宋体" w:cs="宋体"/>
          <w:spacing w:val="-3"/>
          <w:sz w:val="24"/>
          <w:szCs w:val="24"/>
          <w:lang w:eastAsia="zh-CN"/>
        </w:rPr>
        <w:t>公共航空运输企业经营许可规定</w:t>
      </w:r>
      <w:r>
        <w:rPr>
          <w:rFonts w:ascii="宋体" w:eastAsia="宋体" w:hAnsi="宋体" w:cs="宋体"/>
          <w:spacing w:val="25"/>
          <w:sz w:val="24"/>
          <w:szCs w:val="24"/>
          <w:lang w:eastAsia="zh-CN"/>
        </w:rPr>
        <w:t xml:space="preserve">   </w:t>
      </w:r>
      <w:r>
        <w:rPr>
          <w:rFonts w:ascii="宋体" w:eastAsia="宋体" w:hAnsi="宋体" w:cs="宋体"/>
          <w:spacing w:val="-3"/>
          <w:sz w:val="24"/>
          <w:szCs w:val="24"/>
          <w:lang w:eastAsia="zh-CN"/>
        </w:rPr>
        <w:t>交通运输部令</w:t>
      </w:r>
      <w:r>
        <w:rPr>
          <w:rFonts w:ascii="宋体" w:eastAsia="宋体" w:hAnsi="宋体" w:cs="宋体"/>
          <w:spacing w:val="-48"/>
          <w:sz w:val="24"/>
          <w:szCs w:val="24"/>
          <w:lang w:eastAsia="zh-CN"/>
        </w:rPr>
        <w:t xml:space="preserve"> </w:t>
      </w:r>
      <w:r>
        <w:rPr>
          <w:rFonts w:ascii="宋体" w:eastAsia="宋体" w:hAnsi="宋体" w:cs="宋体"/>
          <w:spacing w:val="-3"/>
          <w:sz w:val="24"/>
          <w:szCs w:val="24"/>
          <w:lang w:eastAsia="zh-CN"/>
        </w:rPr>
        <w:t>2026</w:t>
      </w:r>
      <w:r>
        <w:rPr>
          <w:rFonts w:ascii="宋体" w:eastAsia="宋体" w:hAnsi="宋体" w:cs="宋体"/>
          <w:spacing w:val="-50"/>
          <w:sz w:val="24"/>
          <w:szCs w:val="24"/>
          <w:lang w:eastAsia="zh-CN"/>
        </w:rPr>
        <w:t xml:space="preserve"> </w:t>
      </w:r>
      <w:r>
        <w:rPr>
          <w:rFonts w:ascii="宋体" w:eastAsia="宋体" w:hAnsi="宋体" w:cs="宋体"/>
          <w:spacing w:val="-3"/>
          <w:sz w:val="24"/>
          <w:szCs w:val="24"/>
          <w:lang w:eastAsia="zh-CN"/>
        </w:rPr>
        <w:t>年第</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10</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  2026/7/1</w:t>
      </w:r>
    </w:p>
    <w:p w14:paraId="1A396D3C"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11.</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民用航空安全管理规定 交通运输部令</w:t>
      </w:r>
      <w:r>
        <w:rPr>
          <w:rFonts w:ascii="宋体" w:eastAsia="宋体" w:hAnsi="宋体" w:cs="宋体"/>
          <w:spacing w:val="-47"/>
          <w:sz w:val="24"/>
          <w:szCs w:val="24"/>
          <w:lang w:eastAsia="zh-CN"/>
        </w:rPr>
        <w:t xml:space="preserve"> </w:t>
      </w:r>
      <w:r>
        <w:rPr>
          <w:rFonts w:ascii="宋体" w:eastAsia="宋体" w:hAnsi="宋体" w:cs="宋体"/>
          <w:spacing w:val="-3"/>
          <w:sz w:val="24"/>
          <w:szCs w:val="24"/>
          <w:lang w:eastAsia="zh-CN"/>
        </w:rPr>
        <w:t>2025</w:t>
      </w:r>
      <w:r>
        <w:rPr>
          <w:rFonts w:ascii="宋体" w:eastAsia="宋体" w:hAnsi="宋体" w:cs="宋体"/>
          <w:spacing w:val="-50"/>
          <w:sz w:val="24"/>
          <w:szCs w:val="24"/>
          <w:lang w:eastAsia="zh-CN"/>
        </w:rPr>
        <w:t xml:space="preserve"> </w:t>
      </w:r>
      <w:r>
        <w:rPr>
          <w:rFonts w:ascii="宋体" w:eastAsia="宋体" w:hAnsi="宋体" w:cs="宋体"/>
          <w:spacing w:val="-3"/>
          <w:sz w:val="24"/>
          <w:szCs w:val="24"/>
          <w:lang w:eastAsia="zh-CN"/>
        </w:rPr>
        <w:t>年第</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6</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   2026/7/1</w:t>
      </w:r>
    </w:p>
    <w:p w14:paraId="282061E0"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12.</w:t>
      </w:r>
      <w:r>
        <w:rPr>
          <w:rFonts w:ascii="宋体" w:eastAsia="宋体" w:hAnsi="宋体" w:cs="宋体"/>
          <w:spacing w:val="-47"/>
          <w:sz w:val="24"/>
          <w:szCs w:val="24"/>
          <w:lang w:eastAsia="zh-CN"/>
        </w:rPr>
        <w:t xml:space="preserve"> </w:t>
      </w:r>
      <w:r>
        <w:rPr>
          <w:rFonts w:ascii="宋体" w:eastAsia="宋体" w:hAnsi="宋体" w:cs="宋体"/>
          <w:spacing w:val="-3"/>
          <w:sz w:val="24"/>
          <w:szCs w:val="24"/>
          <w:lang w:eastAsia="zh-CN"/>
        </w:rPr>
        <w:t>运输机场运行安全管理规定</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交通运输部令</w:t>
      </w:r>
      <w:r>
        <w:rPr>
          <w:rFonts w:ascii="宋体" w:eastAsia="宋体" w:hAnsi="宋体" w:cs="宋体"/>
          <w:spacing w:val="-48"/>
          <w:sz w:val="24"/>
          <w:szCs w:val="24"/>
          <w:lang w:eastAsia="zh-CN"/>
        </w:rPr>
        <w:t xml:space="preserve"> </w:t>
      </w:r>
      <w:r>
        <w:rPr>
          <w:rFonts w:ascii="宋体" w:eastAsia="宋体" w:hAnsi="宋体" w:cs="宋体"/>
          <w:spacing w:val="-3"/>
          <w:sz w:val="24"/>
          <w:szCs w:val="24"/>
          <w:lang w:eastAsia="zh-CN"/>
        </w:rPr>
        <w:t>2025</w:t>
      </w:r>
      <w:r>
        <w:rPr>
          <w:rFonts w:ascii="宋体" w:eastAsia="宋体" w:hAnsi="宋体" w:cs="宋体"/>
          <w:spacing w:val="-50"/>
          <w:sz w:val="24"/>
          <w:szCs w:val="24"/>
          <w:lang w:eastAsia="zh-CN"/>
        </w:rPr>
        <w:t xml:space="preserve"> </w:t>
      </w:r>
      <w:r>
        <w:rPr>
          <w:rFonts w:ascii="宋体" w:eastAsia="宋体" w:hAnsi="宋体" w:cs="宋体"/>
          <w:spacing w:val="-3"/>
          <w:sz w:val="24"/>
          <w:szCs w:val="24"/>
          <w:lang w:eastAsia="zh-CN"/>
        </w:rPr>
        <w:t>年第</w:t>
      </w:r>
      <w:r>
        <w:rPr>
          <w:rFonts w:ascii="宋体" w:eastAsia="宋体" w:hAnsi="宋体" w:cs="宋体"/>
          <w:spacing w:val="-46"/>
          <w:sz w:val="24"/>
          <w:szCs w:val="24"/>
          <w:lang w:eastAsia="zh-CN"/>
        </w:rPr>
        <w:t xml:space="preserve"> </w:t>
      </w:r>
      <w:r>
        <w:rPr>
          <w:rFonts w:ascii="宋体" w:eastAsia="宋体" w:hAnsi="宋体" w:cs="宋体"/>
          <w:spacing w:val="-3"/>
          <w:sz w:val="24"/>
          <w:szCs w:val="24"/>
          <w:lang w:eastAsia="zh-CN"/>
        </w:rPr>
        <w:t>5</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   2026/7/1</w:t>
      </w:r>
    </w:p>
    <w:p w14:paraId="7D57A85C"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13.</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供水条例</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中华人民共和国国务院令第 831 号 2026/6</w:t>
      </w:r>
      <w:r>
        <w:rPr>
          <w:rFonts w:ascii="宋体" w:eastAsia="宋体" w:hAnsi="宋体" w:cs="宋体"/>
          <w:spacing w:val="-3"/>
          <w:sz w:val="24"/>
          <w:szCs w:val="24"/>
          <w:lang w:eastAsia="zh-CN"/>
        </w:rPr>
        <w:t>/1</w:t>
      </w:r>
    </w:p>
    <w:p w14:paraId="26E2D76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14.</w:t>
      </w:r>
      <w:r>
        <w:rPr>
          <w:rFonts w:ascii="宋体" w:eastAsia="宋体" w:hAnsi="宋体" w:cs="宋体"/>
          <w:spacing w:val="-39"/>
          <w:sz w:val="24"/>
          <w:szCs w:val="24"/>
          <w:lang w:eastAsia="zh-CN"/>
        </w:rPr>
        <w:t xml:space="preserve"> </w:t>
      </w:r>
      <w:r>
        <w:rPr>
          <w:rFonts w:ascii="宋体" w:eastAsia="宋体" w:hAnsi="宋体" w:cs="宋体"/>
          <w:spacing w:val="-2"/>
          <w:sz w:val="24"/>
          <w:szCs w:val="24"/>
          <w:lang w:eastAsia="zh-CN"/>
        </w:rPr>
        <w:t>中华人民共和国矿产资源法实施条例</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中华人民共和国国务院令第 839 号 2026/6/15</w:t>
      </w:r>
    </w:p>
    <w:p w14:paraId="676E0ED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特种作业人员安全技术培训考核管理规定 应急管理部令第 19 号 2026/6/1</w:t>
      </w:r>
    </w:p>
    <w:p w14:paraId="043C1D1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特种作业目录 应急〔2026〕45 号 2</w:t>
      </w:r>
      <w:r>
        <w:rPr>
          <w:rFonts w:ascii="宋体" w:eastAsia="宋体" w:hAnsi="宋体" w:cs="宋体"/>
          <w:spacing w:val="-2"/>
          <w:sz w:val="24"/>
          <w:szCs w:val="24"/>
          <w:lang w:eastAsia="zh-CN"/>
        </w:rPr>
        <w:t>026/6/1</w:t>
      </w:r>
    </w:p>
    <w:p w14:paraId="11347357"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建筑施工特种作业人员管理规定 住房和城乡建设部令第 60 号 2026/6/1</w:t>
      </w:r>
    </w:p>
    <w:p w14:paraId="243999BD" w14:textId="77777777" w:rsidR="00924397" w:rsidRDefault="00924397">
      <w:pPr>
        <w:spacing w:line="219" w:lineRule="auto"/>
        <w:rPr>
          <w:rFonts w:ascii="宋体" w:eastAsia="宋体" w:hAnsi="宋体" w:cs="宋体" w:hint="eastAsia"/>
          <w:sz w:val="24"/>
          <w:szCs w:val="24"/>
          <w:lang w:eastAsia="zh-CN"/>
        </w:rPr>
        <w:sectPr w:rsidR="00924397">
          <w:headerReference w:type="default" r:id="rId42"/>
          <w:footerReference w:type="default" r:id="rId43"/>
          <w:pgSz w:w="16839" w:h="11906"/>
          <w:pgMar w:top="1091" w:right="1440" w:bottom="1631" w:left="1440" w:header="1076" w:footer="1417" w:gutter="0"/>
          <w:cols w:space="720"/>
        </w:sectPr>
      </w:pPr>
    </w:p>
    <w:p w14:paraId="50CBA5ED" w14:textId="77777777" w:rsidR="00924397" w:rsidRDefault="00924397">
      <w:pPr>
        <w:spacing w:line="330" w:lineRule="auto"/>
        <w:rPr>
          <w:lang w:eastAsia="zh-CN"/>
        </w:rPr>
      </w:pPr>
    </w:p>
    <w:p w14:paraId="2FA94CC4" w14:textId="77777777" w:rsidR="00924397" w:rsidRDefault="00924397">
      <w:pPr>
        <w:spacing w:line="331" w:lineRule="auto"/>
        <w:rPr>
          <w:lang w:eastAsia="zh-CN"/>
        </w:rPr>
      </w:pPr>
    </w:p>
    <w:p w14:paraId="0CF2C29D"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铁路建设工程生产安全重大事故隐患判定标准 / 2026/</w:t>
      </w:r>
      <w:r>
        <w:rPr>
          <w:rFonts w:ascii="宋体" w:eastAsia="宋体" w:hAnsi="宋体" w:cs="宋体"/>
          <w:spacing w:val="-2"/>
          <w:sz w:val="24"/>
          <w:szCs w:val="24"/>
          <w:lang w:eastAsia="zh-CN"/>
        </w:rPr>
        <w:t>6/1</w:t>
      </w:r>
    </w:p>
    <w:p w14:paraId="5820B87B"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网络餐饮服务经营者落实食品安全主体</w:t>
      </w:r>
      <w:r>
        <w:rPr>
          <w:rFonts w:ascii="宋体" w:eastAsia="宋体" w:hAnsi="宋体" w:cs="宋体"/>
          <w:spacing w:val="-2"/>
          <w:sz w:val="24"/>
          <w:szCs w:val="24"/>
          <w:lang w:eastAsia="zh-CN"/>
        </w:rPr>
        <w:t>责任监督管理规定</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国家市场监督管理总局令第 123 号 2026/6/1</w:t>
      </w:r>
    </w:p>
    <w:p w14:paraId="7A52306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20.</w:t>
      </w:r>
      <w:r>
        <w:rPr>
          <w:rFonts w:ascii="宋体" w:eastAsia="宋体" w:hAnsi="宋体" w:cs="宋体"/>
          <w:spacing w:val="-43"/>
          <w:sz w:val="24"/>
          <w:szCs w:val="24"/>
          <w:lang w:eastAsia="zh-CN"/>
        </w:rPr>
        <w:t xml:space="preserve"> </w:t>
      </w:r>
      <w:r>
        <w:rPr>
          <w:rFonts w:ascii="宋体" w:eastAsia="宋体" w:hAnsi="宋体" w:cs="宋体"/>
          <w:spacing w:val="-2"/>
          <w:sz w:val="24"/>
          <w:szCs w:val="24"/>
          <w:lang w:eastAsia="zh-CN"/>
        </w:rPr>
        <w:t>商业秘密保护规定</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国家市场监督管理总局令第 126 号 2026/6/1</w:t>
      </w:r>
    </w:p>
    <w:p w14:paraId="3E17EAEF"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中华人民共和国危险化学品安全法</w:t>
      </w:r>
      <w:r>
        <w:rPr>
          <w:rFonts w:ascii="宋体" w:eastAsia="宋体" w:hAnsi="宋体" w:cs="宋体"/>
          <w:spacing w:val="32"/>
          <w:sz w:val="24"/>
          <w:szCs w:val="24"/>
          <w:lang w:eastAsia="zh-CN"/>
        </w:rPr>
        <w:t xml:space="preserve"> </w:t>
      </w:r>
      <w:r>
        <w:rPr>
          <w:rFonts w:ascii="宋体" w:eastAsia="宋体" w:hAnsi="宋体" w:cs="宋体"/>
          <w:spacing w:val="-1"/>
          <w:sz w:val="24"/>
          <w:szCs w:val="24"/>
          <w:lang w:eastAsia="zh-CN"/>
        </w:rPr>
        <w:t>中华</w:t>
      </w:r>
      <w:r>
        <w:rPr>
          <w:rFonts w:ascii="宋体" w:eastAsia="宋体" w:hAnsi="宋体" w:cs="宋体"/>
          <w:spacing w:val="-2"/>
          <w:sz w:val="24"/>
          <w:szCs w:val="24"/>
          <w:lang w:eastAsia="zh-CN"/>
        </w:rPr>
        <w:t>人民共和国主席令〔2025〕第 64 号 2026/5/1</w:t>
      </w:r>
    </w:p>
    <w:p w14:paraId="369CB50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生物医学新技术临床研究和临床转化应用管理条例</w:t>
      </w:r>
      <w:r>
        <w:rPr>
          <w:rFonts w:ascii="宋体" w:eastAsia="宋体" w:hAnsi="宋体" w:cs="宋体"/>
          <w:spacing w:val="32"/>
          <w:sz w:val="24"/>
          <w:szCs w:val="24"/>
          <w:lang w:eastAsia="zh-CN"/>
        </w:rPr>
        <w:t xml:space="preserve"> </w:t>
      </w:r>
      <w:r>
        <w:rPr>
          <w:rFonts w:ascii="宋体" w:eastAsia="宋体" w:hAnsi="宋体" w:cs="宋体"/>
          <w:spacing w:val="-1"/>
          <w:sz w:val="24"/>
          <w:szCs w:val="24"/>
          <w:lang w:eastAsia="zh-CN"/>
        </w:rPr>
        <w:t>中华人民共和国国务院令第 818 号 202</w:t>
      </w:r>
      <w:r>
        <w:rPr>
          <w:rFonts w:ascii="宋体" w:eastAsia="宋体" w:hAnsi="宋体" w:cs="宋体"/>
          <w:spacing w:val="-2"/>
          <w:sz w:val="24"/>
          <w:szCs w:val="24"/>
          <w:lang w:eastAsia="zh-CN"/>
        </w:rPr>
        <w:t>6/5/1</w:t>
      </w:r>
    </w:p>
    <w:p w14:paraId="34DAB8F2"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 xml:space="preserve">铁路货物运输规则 交通运输部令 2026 </w:t>
      </w:r>
      <w:r>
        <w:rPr>
          <w:rFonts w:ascii="宋体" w:eastAsia="宋体" w:hAnsi="宋体" w:cs="宋体"/>
          <w:spacing w:val="-2"/>
          <w:sz w:val="24"/>
          <w:szCs w:val="24"/>
          <w:lang w:eastAsia="zh-CN"/>
        </w:rPr>
        <w:t>年第 2</w:t>
      </w:r>
      <w:r>
        <w:rPr>
          <w:rFonts w:ascii="宋体" w:eastAsia="宋体" w:hAnsi="宋体" w:cs="宋体"/>
          <w:spacing w:val="15"/>
          <w:sz w:val="24"/>
          <w:szCs w:val="24"/>
          <w:lang w:eastAsia="zh-CN"/>
        </w:rPr>
        <w:t xml:space="preserve"> </w:t>
      </w:r>
      <w:r>
        <w:rPr>
          <w:rFonts w:ascii="宋体" w:eastAsia="宋体" w:hAnsi="宋体" w:cs="宋体"/>
          <w:spacing w:val="-2"/>
          <w:sz w:val="24"/>
          <w:szCs w:val="24"/>
          <w:lang w:eastAsia="zh-CN"/>
        </w:rPr>
        <w:t>号</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2026/5/1</w:t>
      </w:r>
    </w:p>
    <w:p w14:paraId="45F5F41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网络食品销售经营者落实食品安全主体责任监督管理规定</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国家市场监督管理总</w:t>
      </w:r>
      <w:r>
        <w:rPr>
          <w:rFonts w:ascii="宋体" w:eastAsia="宋体" w:hAnsi="宋体" w:cs="宋体"/>
          <w:spacing w:val="-2"/>
          <w:sz w:val="24"/>
          <w:szCs w:val="24"/>
          <w:lang w:eastAsia="zh-CN"/>
        </w:rPr>
        <w:t>局令第 124 号 2026/5/20</w:t>
      </w:r>
    </w:p>
    <w:p w14:paraId="07A281A2"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25.</w:t>
      </w:r>
      <w:r>
        <w:rPr>
          <w:rFonts w:ascii="宋体" w:eastAsia="宋体" w:hAnsi="宋体" w:cs="宋体"/>
          <w:spacing w:val="-24"/>
          <w:sz w:val="24"/>
          <w:szCs w:val="24"/>
          <w:lang w:eastAsia="zh-CN"/>
        </w:rPr>
        <w:t xml:space="preserve"> </w:t>
      </w:r>
      <w:r>
        <w:rPr>
          <w:rFonts w:ascii="宋体" w:eastAsia="宋体" w:hAnsi="宋体" w:cs="宋体"/>
          <w:spacing w:val="-2"/>
          <w:sz w:val="24"/>
          <w:szCs w:val="24"/>
          <w:lang w:eastAsia="zh-CN"/>
        </w:rPr>
        <w:t>中华人民共和国药品管理法实施条例</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中华人民共和国国务院令第 828 号 2026/5/15</w:t>
      </w:r>
    </w:p>
    <w:p w14:paraId="0053E4D2"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26.</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应急管理部令 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号《特种作业人员安全技术培训考核</w:t>
      </w:r>
      <w:r>
        <w:rPr>
          <w:rFonts w:ascii="宋体" w:eastAsia="宋体" w:hAnsi="宋体" w:cs="宋体"/>
          <w:spacing w:val="-3"/>
          <w:sz w:val="24"/>
          <w:szCs w:val="24"/>
          <w:lang w:eastAsia="zh-CN"/>
        </w:rPr>
        <w:t>管理规定》（2026</w:t>
      </w:r>
      <w:r>
        <w:rPr>
          <w:rFonts w:ascii="宋体" w:eastAsia="宋体" w:hAnsi="宋体" w:cs="宋体"/>
          <w:spacing w:val="-50"/>
          <w:sz w:val="24"/>
          <w:szCs w:val="24"/>
          <w:lang w:eastAsia="zh-CN"/>
        </w:rPr>
        <w:t xml:space="preserve"> </w:t>
      </w:r>
      <w:r>
        <w:rPr>
          <w:rFonts w:ascii="宋体" w:eastAsia="宋体" w:hAnsi="宋体" w:cs="宋体"/>
          <w:spacing w:val="-3"/>
          <w:sz w:val="24"/>
          <w:szCs w:val="24"/>
          <w:lang w:eastAsia="zh-CN"/>
        </w:rPr>
        <w:t>年6</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 日起施行）</w:t>
      </w:r>
    </w:p>
    <w:p w14:paraId="2D7DEBE9"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5"/>
          <w:sz w:val="24"/>
          <w:szCs w:val="24"/>
          <w:lang w:eastAsia="zh-CN"/>
        </w:rPr>
        <w:t>27.</w:t>
      </w:r>
      <w:r>
        <w:rPr>
          <w:rFonts w:ascii="宋体" w:eastAsia="宋体" w:hAnsi="宋体" w:cs="宋体"/>
          <w:spacing w:val="-72"/>
          <w:sz w:val="24"/>
          <w:szCs w:val="24"/>
          <w:lang w:eastAsia="zh-CN"/>
        </w:rPr>
        <w:t xml:space="preserve"> </w:t>
      </w:r>
      <w:r>
        <w:rPr>
          <w:rFonts w:ascii="宋体" w:eastAsia="宋体" w:hAnsi="宋体" w:cs="宋体"/>
          <w:spacing w:val="-5"/>
          <w:sz w:val="24"/>
          <w:szCs w:val="24"/>
          <w:lang w:eastAsia="zh-CN"/>
        </w:rPr>
        <w:t>《危险化学品安全法》（2026</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46"/>
          <w:sz w:val="24"/>
          <w:szCs w:val="24"/>
          <w:lang w:eastAsia="zh-CN"/>
        </w:rPr>
        <w:t xml:space="preserve"> </w:t>
      </w:r>
      <w:r>
        <w:rPr>
          <w:rFonts w:ascii="宋体" w:eastAsia="宋体" w:hAnsi="宋体" w:cs="宋体"/>
          <w:spacing w:val="-5"/>
          <w:sz w:val="24"/>
          <w:szCs w:val="24"/>
          <w:lang w:eastAsia="zh-CN"/>
        </w:rPr>
        <w:t>5</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52D01626"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w:t>
      </w:r>
      <w:r>
        <w:rPr>
          <w:rFonts w:ascii="宋体" w:eastAsia="宋体" w:hAnsi="宋体" w:cs="宋体"/>
          <w:spacing w:val="-24"/>
          <w:sz w:val="24"/>
          <w:szCs w:val="24"/>
          <w:lang w:eastAsia="zh-CN"/>
        </w:rPr>
        <w:t xml:space="preserve"> </w:t>
      </w:r>
      <w:r>
        <w:rPr>
          <w:rFonts w:ascii="宋体" w:eastAsia="宋体" w:hAnsi="宋体" w:cs="宋体"/>
          <w:spacing w:val="-2"/>
          <w:sz w:val="24"/>
          <w:szCs w:val="24"/>
          <w:lang w:eastAsia="zh-CN"/>
        </w:rPr>
        <w:t>国令第 799 号 公共安全视频图像信息系统管理条例</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2026/4/1</w:t>
      </w:r>
    </w:p>
    <w:p w14:paraId="13EE8321"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29.</w:t>
      </w:r>
      <w:r>
        <w:rPr>
          <w:rFonts w:ascii="宋体" w:eastAsia="宋体" w:hAnsi="宋体" w:cs="宋体"/>
          <w:spacing w:val="-51"/>
          <w:sz w:val="24"/>
          <w:szCs w:val="24"/>
          <w:lang w:eastAsia="zh-CN"/>
        </w:rPr>
        <w:t xml:space="preserve"> </w:t>
      </w:r>
      <w:r>
        <w:rPr>
          <w:rFonts w:ascii="宋体" w:eastAsia="宋体" w:hAnsi="宋体" w:cs="宋体"/>
          <w:sz w:val="24"/>
          <w:szCs w:val="24"/>
          <w:lang w:eastAsia="zh-CN"/>
        </w:rPr>
        <w:t>市场监管总局 2025</w:t>
      </w:r>
      <w:r>
        <w:rPr>
          <w:rFonts w:ascii="宋体" w:eastAsia="宋体" w:hAnsi="宋体" w:cs="宋体"/>
          <w:spacing w:val="-50"/>
          <w:sz w:val="24"/>
          <w:szCs w:val="24"/>
          <w:lang w:eastAsia="zh-CN"/>
        </w:rPr>
        <w:t xml:space="preserve"> </w:t>
      </w:r>
      <w:r>
        <w:rPr>
          <w:rFonts w:ascii="宋体" w:eastAsia="宋体" w:hAnsi="宋体" w:cs="宋体"/>
          <w:sz w:val="24"/>
          <w:szCs w:val="24"/>
          <w:lang w:eastAsia="zh-CN"/>
        </w:rPr>
        <w:t>年第49</w:t>
      </w:r>
      <w:r>
        <w:rPr>
          <w:rFonts w:ascii="宋体" w:eastAsia="宋体" w:hAnsi="宋体" w:cs="宋体"/>
          <w:spacing w:val="-45"/>
          <w:sz w:val="24"/>
          <w:szCs w:val="24"/>
          <w:lang w:eastAsia="zh-CN"/>
        </w:rPr>
        <w:t xml:space="preserve"> </w:t>
      </w:r>
      <w:r>
        <w:rPr>
          <w:rFonts w:ascii="宋体" w:eastAsia="宋体" w:hAnsi="宋体" w:cs="宋体"/>
          <w:sz w:val="24"/>
          <w:szCs w:val="24"/>
          <w:lang w:eastAsia="zh-CN"/>
        </w:rPr>
        <w:t>号公告 工业产品生产许可证实施细则通则 2026/4/1</w:t>
      </w:r>
    </w:p>
    <w:p w14:paraId="40293BDD"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30.</w:t>
      </w:r>
      <w:r>
        <w:rPr>
          <w:rFonts w:ascii="宋体" w:eastAsia="宋体" w:hAnsi="宋体" w:cs="宋体"/>
          <w:spacing w:val="-59"/>
          <w:sz w:val="24"/>
          <w:szCs w:val="24"/>
          <w:lang w:eastAsia="zh-CN"/>
        </w:rPr>
        <w:t xml:space="preserve"> </w:t>
      </w:r>
      <w:r>
        <w:rPr>
          <w:rFonts w:ascii="宋体" w:eastAsia="宋体" w:hAnsi="宋体" w:cs="宋体"/>
          <w:spacing w:val="-2"/>
          <w:sz w:val="24"/>
          <w:szCs w:val="24"/>
          <w:lang w:eastAsia="zh-CN"/>
        </w:rPr>
        <w:t>发改委</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36</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号令 信用修复管理办法 2026/4</w:t>
      </w:r>
      <w:r>
        <w:rPr>
          <w:rFonts w:ascii="宋体" w:eastAsia="宋体" w:hAnsi="宋体" w:cs="宋体"/>
          <w:spacing w:val="-3"/>
          <w:sz w:val="24"/>
          <w:szCs w:val="24"/>
          <w:lang w:eastAsia="zh-CN"/>
        </w:rPr>
        <w:t>/1</w:t>
      </w:r>
    </w:p>
    <w:p w14:paraId="08EA73F1"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4"/>
          <w:sz w:val="24"/>
          <w:szCs w:val="24"/>
          <w:lang w:eastAsia="zh-CN"/>
        </w:rPr>
        <w:t>31.</w:t>
      </w:r>
      <w:r>
        <w:rPr>
          <w:rFonts w:ascii="宋体" w:eastAsia="宋体" w:hAnsi="宋体" w:cs="宋体"/>
          <w:spacing w:val="-63"/>
          <w:sz w:val="24"/>
          <w:szCs w:val="24"/>
          <w:lang w:eastAsia="zh-CN"/>
        </w:rPr>
        <w:t xml:space="preserve"> </w:t>
      </w:r>
      <w:r>
        <w:rPr>
          <w:rFonts w:ascii="宋体" w:eastAsia="宋体" w:hAnsi="宋体" w:cs="宋体"/>
          <w:spacing w:val="-4"/>
          <w:sz w:val="24"/>
          <w:szCs w:val="24"/>
          <w:lang w:eastAsia="zh-CN"/>
        </w:rPr>
        <w:t>应急管理部令 第</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18</w:t>
      </w:r>
      <w:r>
        <w:rPr>
          <w:rFonts w:ascii="宋体" w:eastAsia="宋体" w:hAnsi="宋体" w:cs="宋体"/>
          <w:spacing w:val="-44"/>
          <w:sz w:val="24"/>
          <w:szCs w:val="24"/>
          <w:lang w:eastAsia="zh-CN"/>
        </w:rPr>
        <w:t xml:space="preserve"> </w:t>
      </w:r>
      <w:r>
        <w:rPr>
          <w:rFonts w:ascii="宋体" w:eastAsia="宋体" w:hAnsi="宋体" w:cs="宋体"/>
          <w:spacing w:val="-4"/>
          <w:sz w:val="24"/>
          <w:szCs w:val="24"/>
          <w:lang w:eastAsia="zh-CN"/>
        </w:rPr>
        <w:t>号《安全生产违法行为行政处罚办法》（20</w:t>
      </w:r>
      <w:r>
        <w:rPr>
          <w:rFonts w:ascii="宋体" w:eastAsia="宋体" w:hAnsi="宋体" w:cs="宋体"/>
          <w:spacing w:val="-5"/>
          <w:sz w:val="24"/>
          <w:szCs w:val="24"/>
          <w:lang w:eastAsia="zh-CN"/>
        </w:rPr>
        <w:t>26</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48"/>
          <w:sz w:val="24"/>
          <w:szCs w:val="24"/>
          <w:lang w:eastAsia="zh-CN"/>
        </w:rPr>
        <w:t xml:space="preserve"> </w:t>
      </w:r>
      <w:r>
        <w:rPr>
          <w:rFonts w:ascii="宋体" w:eastAsia="宋体" w:hAnsi="宋体" w:cs="宋体"/>
          <w:spacing w:val="-5"/>
          <w:sz w:val="24"/>
          <w:szCs w:val="24"/>
          <w:lang w:eastAsia="zh-CN"/>
        </w:rPr>
        <w:t>2</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 日起施行）</w:t>
      </w:r>
    </w:p>
    <w:p w14:paraId="256E922F"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5"/>
          <w:sz w:val="24"/>
          <w:szCs w:val="24"/>
          <w:lang w:eastAsia="zh-CN"/>
        </w:rPr>
        <w:t>32.</w:t>
      </w:r>
      <w:r>
        <w:rPr>
          <w:rFonts w:ascii="宋体" w:eastAsia="宋体" w:hAnsi="宋体" w:cs="宋体"/>
          <w:spacing w:val="-63"/>
          <w:sz w:val="24"/>
          <w:szCs w:val="24"/>
          <w:lang w:eastAsia="zh-CN"/>
        </w:rPr>
        <w:t xml:space="preserve"> </w:t>
      </w:r>
      <w:r>
        <w:rPr>
          <w:rFonts w:ascii="宋体" w:eastAsia="宋体" w:hAnsi="宋体" w:cs="宋体"/>
          <w:spacing w:val="-5"/>
          <w:sz w:val="24"/>
          <w:szCs w:val="24"/>
          <w:lang w:eastAsia="zh-CN"/>
        </w:rPr>
        <w:t>应急管理部令 第</w:t>
      </w:r>
      <w:r>
        <w:rPr>
          <w:rFonts w:ascii="宋体" w:eastAsia="宋体" w:hAnsi="宋体" w:cs="宋体"/>
          <w:spacing w:val="-33"/>
          <w:sz w:val="24"/>
          <w:szCs w:val="24"/>
          <w:lang w:eastAsia="zh-CN"/>
        </w:rPr>
        <w:t xml:space="preserve"> </w:t>
      </w:r>
      <w:r>
        <w:rPr>
          <w:rFonts w:ascii="宋体" w:eastAsia="宋体" w:hAnsi="宋体" w:cs="宋体"/>
          <w:spacing w:val="-5"/>
          <w:sz w:val="24"/>
          <w:szCs w:val="24"/>
          <w:lang w:eastAsia="zh-CN"/>
        </w:rPr>
        <w:t>17</w:t>
      </w:r>
      <w:r>
        <w:rPr>
          <w:rFonts w:ascii="宋体" w:eastAsia="宋体" w:hAnsi="宋体" w:cs="宋体"/>
          <w:spacing w:val="-44"/>
          <w:sz w:val="24"/>
          <w:szCs w:val="24"/>
          <w:lang w:eastAsia="zh-CN"/>
        </w:rPr>
        <w:t xml:space="preserve"> </w:t>
      </w:r>
      <w:r>
        <w:rPr>
          <w:rFonts w:ascii="宋体" w:eastAsia="宋体" w:hAnsi="宋体" w:cs="宋体"/>
          <w:spacing w:val="-5"/>
          <w:sz w:val="24"/>
          <w:szCs w:val="24"/>
          <w:lang w:eastAsia="zh-CN"/>
        </w:rPr>
        <w:t>号《煤矿安全规程》（2026</w:t>
      </w:r>
      <w:r>
        <w:rPr>
          <w:rFonts w:ascii="宋体" w:eastAsia="宋体" w:hAnsi="宋体" w:cs="宋体"/>
          <w:spacing w:val="-50"/>
          <w:sz w:val="24"/>
          <w:szCs w:val="24"/>
          <w:lang w:eastAsia="zh-CN"/>
        </w:rPr>
        <w:t xml:space="preserve"> </w:t>
      </w:r>
      <w:r>
        <w:rPr>
          <w:rFonts w:ascii="宋体" w:eastAsia="宋体" w:hAnsi="宋体" w:cs="宋体"/>
          <w:spacing w:val="-5"/>
          <w:sz w:val="24"/>
          <w:szCs w:val="24"/>
          <w:lang w:eastAsia="zh-CN"/>
        </w:rPr>
        <w:t>年</w:t>
      </w:r>
      <w:r>
        <w:rPr>
          <w:rFonts w:ascii="宋体" w:eastAsia="宋体" w:hAnsi="宋体" w:cs="宋体"/>
          <w:spacing w:val="-48"/>
          <w:sz w:val="24"/>
          <w:szCs w:val="24"/>
          <w:lang w:eastAsia="zh-CN"/>
        </w:rPr>
        <w:t xml:space="preserve"> </w:t>
      </w:r>
      <w:r>
        <w:rPr>
          <w:rFonts w:ascii="宋体" w:eastAsia="宋体" w:hAnsi="宋体" w:cs="宋体"/>
          <w:spacing w:val="-5"/>
          <w:sz w:val="24"/>
          <w:szCs w:val="24"/>
          <w:lang w:eastAsia="zh-CN"/>
        </w:rPr>
        <w:t>2</w:t>
      </w:r>
      <w:r>
        <w:rPr>
          <w:rFonts w:ascii="宋体" w:eastAsia="宋体" w:hAnsi="宋体" w:cs="宋体"/>
          <w:spacing w:val="-45"/>
          <w:sz w:val="24"/>
          <w:szCs w:val="24"/>
          <w:lang w:eastAsia="zh-CN"/>
        </w:rPr>
        <w:t xml:space="preserve"> </w:t>
      </w:r>
      <w:r>
        <w:rPr>
          <w:rFonts w:ascii="宋体" w:eastAsia="宋体" w:hAnsi="宋体" w:cs="宋体"/>
          <w:spacing w:val="-5"/>
          <w:sz w:val="24"/>
          <w:szCs w:val="24"/>
          <w:lang w:eastAsia="zh-CN"/>
        </w:rPr>
        <w:t>月</w:t>
      </w:r>
      <w:r>
        <w:rPr>
          <w:rFonts w:ascii="宋体" w:eastAsia="宋体" w:hAnsi="宋体" w:cs="宋体"/>
          <w:spacing w:val="-33"/>
          <w:sz w:val="24"/>
          <w:szCs w:val="24"/>
          <w:lang w:eastAsia="zh-CN"/>
        </w:rPr>
        <w:t xml:space="preserve"> </w:t>
      </w:r>
      <w:r>
        <w:rPr>
          <w:rFonts w:ascii="宋体" w:eastAsia="宋体" w:hAnsi="宋体" w:cs="宋体"/>
          <w:spacing w:val="-6"/>
          <w:sz w:val="24"/>
          <w:szCs w:val="24"/>
          <w:lang w:eastAsia="zh-CN"/>
        </w:rPr>
        <w:t>1 日起施行）</w:t>
      </w:r>
    </w:p>
    <w:p w14:paraId="1DEAE04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3"/>
          <w:sz w:val="24"/>
          <w:szCs w:val="24"/>
          <w:lang w:eastAsia="zh-CN"/>
        </w:rPr>
        <w:t>33.</w:t>
      </w:r>
      <w:r>
        <w:rPr>
          <w:rFonts w:ascii="宋体" w:eastAsia="宋体" w:hAnsi="宋体" w:cs="宋体"/>
          <w:spacing w:val="-47"/>
          <w:sz w:val="24"/>
          <w:szCs w:val="24"/>
          <w:lang w:eastAsia="zh-CN"/>
        </w:rPr>
        <w:t xml:space="preserve"> </w:t>
      </w:r>
      <w:r>
        <w:rPr>
          <w:rFonts w:ascii="宋体" w:eastAsia="宋体" w:hAnsi="宋体" w:cs="宋体"/>
          <w:spacing w:val="-3"/>
          <w:sz w:val="24"/>
          <w:szCs w:val="24"/>
          <w:lang w:eastAsia="zh-CN"/>
        </w:rPr>
        <w:t>主席令(1994)第</w:t>
      </w:r>
      <w:r>
        <w:rPr>
          <w:rFonts w:ascii="宋体" w:eastAsia="宋体" w:hAnsi="宋体" w:cs="宋体"/>
          <w:spacing w:val="-48"/>
          <w:sz w:val="24"/>
          <w:szCs w:val="24"/>
          <w:lang w:eastAsia="zh-CN"/>
        </w:rPr>
        <w:t xml:space="preserve"> </w:t>
      </w:r>
      <w:r>
        <w:rPr>
          <w:rFonts w:ascii="宋体" w:eastAsia="宋体" w:hAnsi="宋体" w:cs="宋体"/>
          <w:spacing w:val="-3"/>
          <w:sz w:val="24"/>
          <w:szCs w:val="24"/>
          <w:lang w:eastAsia="zh-CN"/>
        </w:rPr>
        <w:t>22</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号公布(2025)第</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67</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号修订</w:t>
      </w:r>
      <w:r>
        <w:rPr>
          <w:rFonts w:ascii="宋体" w:eastAsia="宋体" w:hAnsi="宋体" w:cs="宋体"/>
          <w:spacing w:val="32"/>
          <w:sz w:val="24"/>
          <w:szCs w:val="24"/>
          <w:lang w:eastAsia="zh-CN"/>
        </w:rPr>
        <w:t xml:space="preserve"> </w:t>
      </w:r>
      <w:r>
        <w:rPr>
          <w:rFonts w:ascii="宋体" w:eastAsia="宋体" w:hAnsi="宋体" w:cs="宋体"/>
          <w:spacing w:val="-3"/>
          <w:sz w:val="24"/>
          <w:szCs w:val="24"/>
          <w:lang w:eastAsia="zh-CN"/>
        </w:rPr>
        <w:t>中华人民共和国对外贸易法</w:t>
      </w:r>
    </w:p>
    <w:p w14:paraId="56ABD1E6"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3"/>
          <w:sz w:val="24"/>
          <w:szCs w:val="24"/>
          <w:lang w:eastAsia="zh-CN"/>
        </w:rPr>
        <w:t>34.</w:t>
      </w:r>
      <w:r>
        <w:rPr>
          <w:rFonts w:ascii="宋体" w:eastAsia="宋体" w:hAnsi="宋体" w:cs="宋体"/>
          <w:spacing w:val="-55"/>
          <w:sz w:val="24"/>
          <w:szCs w:val="24"/>
          <w:lang w:eastAsia="zh-CN"/>
        </w:rPr>
        <w:t xml:space="preserve"> </w:t>
      </w:r>
      <w:r>
        <w:rPr>
          <w:rFonts w:ascii="宋体" w:eastAsia="宋体" w:hAnsi="宋体" w:cs="宋体"/>
          <w:spacing w:val="-3"/>
          <w:sz w:val="24"/>
          <w:szCs w:val="24"/>
          <w:lang w:eastAsia="zh-CN"/>
        </w:rPr>
        <w:t>主席令(1994)第</w:t>
      </w:r>
      <w:r>
        <w:rPr>
          <w:rFonts w:ascii="宋体" w:eastAsia="宋体" w:hAnsi="宋体" w:cs="宋体"/>
          <w:spacing w:val="-46"/>
          <w:sz w:val="24"/>
          <w:szCs w:val="24"/>
          <w:lang w:eastAsia="zh-CN"/>
        </w:rPr>
        <w:t xml:space="preserve"> </w:t>
      </w:r>
      <w:r>
        <w:rPr>
          <w:rFonts w:ascii="宋体" w:eastAsia="宋体" w:hAnsi="宋体" w:cs="宋体"/>
          <w:spacing w:val="-3"/>
          <w:sz w:val="24"/>
          <w:szCs w:val="24"/>
          <w:lang w:eastAsia="zh-CN"/>
        </w:rPr>
        <w:t>31</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号公布(2025)第</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67</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号修订</w:t>
      </w:r>
      <w:r>
        <w:rPr>
          <w:rFonts w:ascii="宋体" w:eastAsia="宋体" w:hAnsi="宋体" w:cs="宋体"/>
          <w:spacing w:val="32"/>
          <w:sz w:val="24"/>
          <w:szCs w:val="24"/>
          <w:lang w:eastAsia="zh-CN"/>
        </w:rPr>
        <w:t xml:space="preserve"> </w:t>
      </w:r>
      <w:r>
        <w:rPr>
          <w:rFonts w:ascii="宋体" w:eastAsia="宋体" w:hAnsi="宋体" w:cs="宋体"/>
          <w:spacing w:val="-3"/>
          <w:sz w:val="24"/>
          <w:szCs w:val="24"/>
          <w:lang w:eastAsia="zh-CN"/>
        </w:rPr>
        <w:t>中华人民共和国仲裁法</w:t>
      </w:r>
    </w:p>
    <w:p w14:paraId="18A03BEC"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4"/>
          <w:sz w:val="24"/>
          <w:szCs w:val="24"/>
          <w:lang w:eastAsia="zh-CN"/>
        </w:rPr>
        <w:t>35.</w:t>
      </w:r>
      <w:r>
        <w:rPr>
          <w:rFonts w:ascii="宋体" w:eastAsia="宋体" w:hAnsi="宋体" w:cs="宋体"/>
          <w:spacing w:val="-39"/>
          <w:sz w:val="24"/>
          <w:szCs w:val="24"/>
          <w:lang w:eastAsia="zh-CN"/>
        </w:rPr>
        <w:t xml:space="preserve"> </w:t>
      </w:r>
      <w:r>
        <w:rPr>
          <w:rFonts w:ascii="宋体" w:eastAsia="宋体" w:hAnsi="宋体" w:cs="宋体"/>
          <w:spacing w:val="-4"/>
          <w:sz w:val="24"/>
          <w:szCs w:val="24"/>
          <w:lang w:eastAsia="zh-CN"/>
        </w:rPr>
        <w:t>国务院令第</w:t>
      </w:r>
      <w:r>
        <w:rPr>
          <w:rFonts w:ascii="宋体" w:eastAsia="宋体" w:hAnsi="宋体" w:cs="宋体"/>
          <w:spacing w:val="-33"/>
          <w:sz w:val="24"/>
          <w:szCs w:val="24"/>
          <w:lang w:eastAsia="zh-CN"/>
        </w:rPr>
        <w:t xml:space="preserve"> </w:t>
      </w:r>
      <w:r>
        <w:rPr>
          <w:rFonts w:ascii="宋体" w:eastAsia="宋体" w:hAnsi="宋体" w:cs="宋体"/>
          <w:spacing w:val="-4"/>
          <w:sz w:val="24"/>
          <w:szCs w:val="24"/>
          <w:lang w:eastAsia="zh-CN"/>
        </w:rPr>
        <w:t>167</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号发布第</w:t>
      </w:r>
      <w:r>
        <w:rPr>
          <w:rFonts w:ascii="宋体" w:eastAsia="宋体" w:hAnsi="宋体" w:cs="宋体"/>
          <w:spacing w:val="-50"/>
          <w:sz w:val="24"/>
          <w:szCs w:val="24"/>
          <w:lang w:eastAsia="zh-CN"/>
        </w:rPr>
        <w:t xml:space="preserve"> </w:t>
      </w:r>
      <w:r>
        <w:rPr>
          <w:rFonts w:ascii="宋体" w:eastAsia="宋体" w:hAnsi="宋体" w:cs="宋体"/>
          <w:spacing w:val="-4"/>
          <w:sz w:val="24"/>
          <w:szCs w:val="24"/>
          <w:lang w:eastAsia="zh-CN"/>
        </w:rPr>
        <w:t>830</w:t>
      </w:r>
      <w:r>
        <w:rPr>
          <w:rFonts w:ascii="宋体" w:eastAsia="宋体" w:hAnsi="宋体" w:cs="宋体"/>
          <w:spacing w:val="-45"/>
          <w:sz w:val="24"/>
          <w:szCs w:val="24"/>
          <w:lang w:eastAsia="zh-CN"/>
        </w:rPr>
        <w:t xml:space="preserve"> </w:t>
      </w:r>
      <w:r>
        <w:rPr>
          <w:rFonts w:ascii="宋体" w:eastAsia="宋体" w:hAnsi="宋体" w:cs="宋体"/>
          <w:spacing w:val="-4"/>
          <w:sz w:val="24"/>
          <w:szCs w:val="24"/>
          <w:lang w:eastAsia="zh-CN"/>
        </w:rPr>
        <w:t>号修改</w:t>
      </w:r>
      <w:r>
        <w:rPr>
          <w:rFonts w:ascii="宋体" w:eastAsia="宋体" w:hAnsi="宋体" w:cs="宋体"/>
          <w:spacing w:val="32"/>
          <w:sz w:val="24"/>
          <w:szCs w:val="24"/>
          <w:lang w:eastAsia="zh-CN"/>
        </w:rPr>
        <w:t xml:space="preserve"> </w:t>
      </w:r>
      <w:r>
        <w:rPr>
          <w:rFonts w:ascii="宋体" w:eastAsia="宋体" w:hAnsi="宋体" w:cs="宋体"/>
          <w:spacing w:val="-4"/>
          <w:sz w:val="24"/>
          <w:szCs w:val="24"/>
          <w:lang w:eastAsia="zh-CN"/>
        </w:rPr>
        <w:t>中华人民共和</w:t>
      </w:r>
      <w:r>
        <w:rPr>
          <w:rFonts w:ascii="宋体" w:eastAsia="宋体" w:hAnsi="宋体" w:cs="宋体"/>
          <w:spacing w:val="-5"/>
          <w:sz w:val="24"/>
          <w:szCs w:val="24"/>
          <w:lang w:eastAsia="zh-CN"/>
        </w:rPr>
        <w:t>国自然保护区条例</w:t>
      </w:r>
    </w:p>
    <w:p w14:paraId="56279EA1"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36.</w:t>
      </w:r>
      <w:r>
        <w:rPr>
          <w:rFonts w:ascii="宋体" w:eastAsia="宋体" w:hAnsi="宋体" w:cs="宋体"/>
          <w:spacing w:val="-29"/>
          <w:sz w:val="24"/>
          <w:szCs w:val="24"/>
          <w:lang w:eastAsia="zh-CN"/>
        </w:rPr>
        <w:t xml:space="preserve"> </w:t>
      </w:r>
      <w:r>
        <w:rPr>
          <w:rFonts w:ascii="宋体" w:eastAsia="宋体" w:hAnsi="宋体" w:cs="宋体"/>
          <w:spacing w:val="-2"/>
          <w:sz w:val="24"/>
          <w:szCs w:val="24"/>
          <w:lang w:eastAsia="zh-CN"/>
        </w:rPr>
        <w:t>国务院令第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100</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号修改 城市绿化条例</w:t>
      </w:r>
    </w:p>
    <w:p w14:paraId="48FD74C8"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国务院令第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474</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号修改 风景名胜区条例</w:t>
      </w:r>
    </w:p>
    <w:p w14:paraId="3E7604E2"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38.</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国务院令第</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406</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号修改</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中华人民共和国道路运输条例</w:t>
      </w:r>
    </w:p>
    <w:p w14:paraId="50A61EFA"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39.</w:t>
      </w:r>
      <w:r>
        <w:rPr>
          <w:rFonts w:ascii="宋体" w:eastAsia="宋体" w:hAnsi="宋体" w:cs="宋体"/>
          <w:spacing w:val="-40"/>
          <w:sz w:val="24"/>
          <w:szCs w:val="24"/>
          <w:lang w:eastAsia="zh-CN"/>
        </w:rPr>
        <w:t xml:space="preserve"> </w:t>
      </w:r>
      <w:r>
        <w:rPr>
          <w:rFonts w:ascii="宋体" w:eastAsia="宋体" w:hAnsi="宋体" w:cs="宋体"/>
          <w:spacing w:val="-2"/>
          <w:sz w:val="24"/>
          <w:szCs w:val="24"/>
          <w:lang w:eastAsia="zh-CN"/>
        </w:rPr>
        <w:t>国务院令第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号修改</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中华人民共和国河道管理条例</w:t>
      </w:r>
    </w:p>
    <w:p w14:paraId="0FFF4499"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44"/>
          <w:pgSz w:w="16839" w:h="11906"/>
          <w:pgMar w:top="1091" w:right="1440" w:bottom="1631" w:left="1440" w:header="1076" w:footer="1417" w:gutter="0"/>
          <w:cols w:space="720"/>
        </w:sectPr>
      </w:pPr>
    </w:p>
    <w:p w14:paraId="4EF76B03" w14:textId="77777777" w:rsidR="00924397" w:rsidRDefault="00924397">
      <w:pPr>
        <w:spacing w:line="330" w:lineRule="auto"/>
        <w:rPr>
          <w:lang w:eastAsia="zh-CN"/>
        </w:rPr>
      </w:pPr>
    </w:p>
    <w:p w14:paraId="04D12C3C" w14:textId="77777777" w:rsidR="00924397" w:rsidRDefault="00924397">
      <w:pPr>
        <w:spacing w:line="330" w:lineRule="auto"/>
        <w:rPr>
          <w:lang w:eastAsia="zh-CN"/>
        </w:rPr>
      </w:pPr>
    </w:p>
    <w:p w14:paraId="679A9A9D" w14:textId="77777777" w:rsidR="00924397" w:rsidRDefault="00000000">
      <w:pPr>
        <w:spacing w:before="7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w:t>
      </w:r>
      <w:r>
        <w:rPr>
          <w:rFonts w:ascii="宋体" w:eastAsia="宋体" w:hAnsi="宋体" w:cs="宋体"/>
          <w:spacing w:val="-31"/>
          <w:sz w:val="24"/>
          <w:szCs w:val="24"/>
          <w:lang w:eastAsia="zh-CN"/>
        </w:rPr>
        <w:t xml:space="preserve"> </w:t>
      </w:r>
      <w:r>
        <w:rPr>
          <w:rFonts w:ascii="宋体" w:eastAsia="宋体" w:hAnsi="宋体" w:cs="宋体"/>
          <w:spacing w:val="-1"/>
          <w:sz w:val="24"/>
          <w:szCs w:val="24"/>
          <w:lang w:eastAsia="zh-CN"/>
        </w:rPr>
        <w:t>国务院令第</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46</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号修改 森林病虫害防治条例</w:t>
      </w:r>
    </w:p>
    <w:p w14:paraId="312A684E"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国务院令第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77</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号修改 水库大坝安全管理条例</w:t>
      </w:r>
    </w:p>
    <w:p w14:paraId="42F0480F"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42.</w:t>
      </w:r>
      <w:r>
        <w:rPr>
          <w:rFonts w:ascii="宋体" w:eastAsia="宋体" w:hAnsi="宋体" w:cs="宋体"/>
          <w:spacing w:val="-39"/>
          <w:sz w:val="24"/>
          <w:szCs w:val="24"/>
          <w:lang w:eastAsia="zh-CN"/>
        </w:rPr>
        <w:t xml:space="preserve"> </w:t>
      </w:r>
      <w:r>
        <w:rPr>
          <w:rFonts w:ascii="宋体" w:eastAsia="宋体" w:hAnsi="宋体" w:cs="宋体"/>
          <w:spacing w:val="2"/>
          <w:sz w:val="24"/>
          <w:szCs w:val="24"/>
          <w:lang w:eastAsia="zh-CN"/>
        </w:rPr>
        <w:t>国务院令第98</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号修改</w:t>
      </w:r>
      <w:r>
        <w:rPr>
          <w:rFonts w:ascii="宋体" w:eastAsia="宋体" w:hAnsi="宋体" w:cs="宋体"/>
          <w:spacing w:val="1"/>
          <w:sz w:val="24"/>
          <w:szCs w:val="24"/>
          <w:lang w:eastAsia="zh-CN"/>
        </w:rPr>
        <w:t xml:space="preserve"> 植物检疫条例</w:t>
      </w:r>
    </w:p>
    <w:p w14:paraId="17094B7B"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43.</w:t>
      </w:r>
      <w:r>
        <w:rPr>
          <w:rFonts w:ascii="宋体" w:eastAsia="宋体" w:hAnsi="宋体" w:cs="宋体"/>
          <w:spacing w:val="-39"/>
          <w:sz w:val="24"/>
          <w:szCs w:val="24"/>
          <w:lang w:eastAsia="zh-CN"/>
        </w:rPr>
        <w:t xml:space="preserve"> </w:t>
      </w:r>
      <w:r>
        <w:rPr>
          <w:rFonts w:ascii="宋体" w:eastAsia="宋体" w:hAnsi="宋体" w:cs="宋体"/>
          <w:spacing w:val="-2"/>
          <w:sz w:val="24"/>
          <w:szCs w:val="24"/>
          <w:lang w:eastAsia="zh-CN"/>
        </w:rPr>
        <w:t>国务院令第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184</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号修改</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中华人民共和国注册建筑师</w:t>
      </w:r>
      <w:r>
        <w:rPr>
          <w:rFonts w:ascii="宋体" w:eastAsia="宋体" w:hAnsi="宋体" w:cs="宋体"/>
          <w:spacing w:val="-3"/>
          <w:sz w:val="24"/>
          <w:szCs w:val="24"/>
          <w:lang w:eastAsia="zh-CN"/>
        </w:rPr>
        <w:t>条例</w:t>
      </w:r>
    </w:p>
    <w:p w14:paraId="5AA173F7"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44.</w:t>
      </w:r>
      <w:r>
        <w:rPr>
          <w:rFonts w:ascii="宋体" w:eastAsia="宋体" w:hAnsi="宋体" w:cs="宋体"/>
          <w:spacing w:val="-28"/>
          <w:sz w:val="24"/>
          <w:szCs w:val="24"/>
          <w:lang w:eastAsia="zh-CN"/>
        </w:rPr>
        <w:t xml:space="preserve"> </w:t>
      </w:r>
      <w:r>
        <w:rPr>
          <w:rFonts w:ascii="宋体" w:eastAsia="宋体" w:hAnsi="宋体" w:cs="宋体"/>
          <w:spacing w:val="-2"/>
          <w:sz w:val="24"/>
          <w:szCs w:val="24"/>
          <w:lang w:eastAsia="zh-CN"/>
        </w:rPr>
        <w:t>国务院令第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53</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号发布第829</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号修改</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中华人民共和国标准化法实施条例</w:t>
      </w:r>
    </w:p>
    <w:p w14:paraId="7EEAB31A"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45.</w:t>
      </w:r>
      <w:r>
        <w:rPr>
          <w:rFonts w:ascii="宋体" w:eastAsia="宋体" w:hAnsi="宋体" w:cs="宋体"/>
          <w:spacing w:val="-37"/>
          <w:sz w:val="24"/>
          <w:szCs w:val="24"/>
          <w:lang w:eastAsia="zh-CN"/>
        </w:rPr>
        <w:t xml:space="preserve"> </w:t>
      </w:r>
      <w:r>
        <w:rPr>
          <w:rFonts w:ascii="宋体" w:eastAsia="宋体" w:hAnsi="宋体" w:cs="宋体"/>
          <w:sz w:val="24"/>
          <w:szCs w:val="24"/>
          <w:lang w:eastAsia="zh-CN"/>
        </w:rPr>
        <w:t>国务院令第825</w:t>
      </w:r>
      <w:r>
        <w:rPr>
          <w:rFonts w:ascii="宋体" w:eastAsia="宋体" w:hAnsi="宋体" w:cs="宋体"/>
          <w:spacing w:val="-45"/>
          <w:sz w:val="24"/>
          <w:szCs w:val="24"/>
          <w:lang w:eastAsia="zh-CN"/>
        </w:rPr>
        <w:t xml:space="preserve"> </w:t>
      </w:r>
      <w:r>
        <w:rPr>
          <w:rFonts w:ascii="宋体" w:eastAsia="宋体" w:hAnsi="宋体" w:cs="宋体"/>
          <w:sz w:val="24"/>
          <w:szCs w:val="24"/>
          <w:lang w:eastAsia="zh-CN"/>
        </w:rPr>
        <w:t>号 行政执法监督条例</w:t>
      </w:r>
    </w:p>
    <w:p w14:paraId="0CE5EDA0"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建质规(2025)3</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 建筑施工企业、工程项目安全生产管理机构设置及安全生产管理人员配备办法</w:t>
      </w:r>
    </w:p>
    <w:p w14:paraId="6BD9CC4B"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环大气(2026)8</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 关于进一步加强消耗臭氧层物质和氢氟碳化物管理的通知</w:t>
      </w:r>
    </w:p>
    <w:p w14:paraId="1D7F49CA"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48.</w:t>
      </w:r>
      <w:r>
        <w:rPr>
          <w:rFonts w:ascii="宋体" w:eastAsia="宋体" w:hAnsi="宋体" w:cs="宋体"/>
          <w:spacing w:val="-39"/>
          <w:sz w:val="24"/>
          <w:szCs w:val="24"/>
          <w:lang w:eastAsia="zh-CN"/>
        </w:rPr>
        <w:t xml:space="preserve"> </w:t>
      </w:r>
      <w:r>
        <w:rPr>
          <w:rFonts w:ascii="宋体" w:eastAsia="宋体" w:hAnsi="宋体" w:cs="宋体"/>
          <w:spacing w:val="-2"/>
          <w:sz w:val="24"/>
          <w:szCs w:val="24"/>
          <w:lang w:eastAsia="zh-CN"/>
        </w:rPr>
        <w:t>国家市场监督管理总局令第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112</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 组织机</w:t>
      </w:r>
      <w:r>
        <w:rPr>
          <w:rFonts w:ascii="宋体" w:eastAsia="宋体" w:hAnsi="宋体" w:cs="宋体"/>
          <w:spacing w:val="-3"/>
          <w:sz w:val="24"/>
          <w:szCs w:val="24"/>
          <w:lang w:eastAsia="zh-CN"/>
        </w:rPr>
        <w:t>构统一社会信用代码管理办法</w:t>
      </w:r>
    </w:p>
    <w:p w14:paraId="373E9DA1"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49.</w:t>
      </w:r>
      <w:r>
        <w:rPr>
          <w:rFonts w:ascii="宋体" w:eastAsia="宋体" w:hAnsi="宋体" w:cs="宋体"/>
          <w:spacing w:val="-39"/>
          <w:sz w:val="24"/>
          <w:szCs w:val="24"/>
          <w:lang w:eastAsia="zh-CN"/>
        </w:rPr>
        <w:t xml:space="preserve"> </w:t>
      </w:r>
      <w:r>
        <w:rPr>
          <w:rFonts w:ascii="宋体" w:eastAsia="宋体" w:hAnsi="宋体" w:cs="宋体"/>
          <w:spacing w:val="-2"/>
          <w:sz w:val="24"/>
          <w:szCs w:val="24"/>
          <w:lang w:eastAsia="zh-CN"/>
        </w:rPr>
        <w:t>国家市场监督管理总局令第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115</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 制止滥用行政权力排除、限</w:t>
      </w:r>
      <w:r>
        <w:rPr>
          <w:rFonts w:ascii="宋体" w:eastAsia="宋体" w:hAnsi="宋体" w:cs="宋体"/>
          <w:spacing w:val="-3"/>
          <w:sz w:val="24"/>
          <w:szCs w:val="24"/>
          <w:lang w:eastAsia="zh-CN"/>
        </w:rPr>
        <w:t>制竞争行为规定</w:t>
      </w:r>
    </w:p>
    <w:p w14:paraId="7831FBC2"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3"/>
          <w:sz w:val="24"/>
          <w:szCs w:val="24"/>
          <w:lang w:eastAsia="zh-CN"/>
        </w:rPr>
        <w:t>50.</w:t>
      </w:r>
      <w:r>
        <w:rPr>
          <w:rFonts w:ascii="宋体" w:eastAsia="宋体" w:hAnsi="宋体" w:cs="宋体"/>
          <w:spacing w:val="-51"/>
          <w:sz w:val="24"/>
          <w:szCs w:val="24"/>
          <w:lang w:eastAsia="zh-CN"/>
        </w:rPr>
        <w:t xml:space="preserve"> </w:t>
      </w:r>
      <w:r>
        <w:rPr>
          <w:rFonts w:ascii="宋体" w:eastAsia="宋体" w:hAnsi="宋体" w:cs="宋体"/>
          <w:spacing w:val="-3"/>
          <w:sz w:val="24"/>
          <w:szCs w:val="24"/>
          <w:lang w:eastAsia="zh-CN"/>
        </w:rPr>
        <w:t>水利部令第</w:t>
      </w:r>
      <w:r>
        <w:rPr>
          <w:rFonts w:ascii="宋体" w:eastAsia="宋体" w:hAnsi="宋体" w:cs="宋体"/>
          <w:spacing w:val="-46"/>
          <w:sz w:val="24"/>
          <w:szCs w:val="24"/>
          <w:lang w:eastAsia="zh-CN"/>
        </w:rPr>
        <w:t xml:space="preserve"> </w:t>
      </w:r>
      <w:r>
        <w:rPr>
          <w:rFonts w:ascii="宋体" w:eastAsia="宋体" w:hAnsi="宋体" w:cs="宋体"/>
          <w:spacing w:val="-3"/>
          <w:sz w:val="24"/>
          <w:szCs w:val="24"/>
          <w:lang w:eastAsia="zh-CN"/>
        </w:rPr>
        <w:t>59</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 水利工程建设监理规定</w:t>
      </w:r>
    </w:p>
    <w:p w14:paraId="30942C40" w14:textId="77777777" w:rsidR="00924397" w:rsidRDefault="00000000">
      <w:pPr>
        <w:pStyle w:val="a3"/>
        <w:spacing w:before="205" w:line="198" w:lineRule="auto"/>
        <w:ind w:left="546"/>
        <w:outlineLvl w:val="1"/>
        <w:rPr>
          <w:rFonts w:hint="eastAsia"/>
          <w:sz w:val="28"/>
          <w:szCs w:val="28"/>
          <w:lang w:eastAsia="zh-CN"/>
        </w:rPr>
      </w:pPr>
      <w:bookmarkStart w:id="6" w:name="bookmark5"/>
      <w:bookmarkEnd w:id="6"/>
      <w:r>
        <w:rPr>
          <w:b/>
          <w:bCs/>
          <w:spacing w:val="-9"/>
          <w:sz w:val="28"/>
          <w:szCs w:val="28"/>
          <w:lang w:eastAsia="zh-CN"/>
        </w:rPr>
        <w:t>（ 二 ）规范性文件及地方性法规</w:t>
      </w:r>
    </w:p>
    <w:p w14:paraId="3F7266F2" w14:textId="77777777" w:rsidR="00924397" w:rsidRDefault="00000000">
      <w:pPr>
        <w:spacing w:before="175"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工业和信息化部通信工程建设领域行政处罚事项裁量基准（2026</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年版）</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工信部通</w:t>
      </w:r>
      <w:r>
        <w:rPr>
          <w:rFonts w:ascii="宋体" w:eastAsia="宋体" w:hAnsi="宋体" w:cs="宋体"/>
          <w:spacing w:val="-2"/>
          <w:sz w:val="24"/>
          <w:szCs w:val="24"/>
          <w:lang w:eastAsia="zh-CN"/>
        </w:rPr>
        <w:t>信（2026）141</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 2026/7/1</w:t>
      </w:r>
    </w:p>
    <w:p w14:paraId="22E427A2"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w:t>
      </w:r>
      <w:r>
        <w:rPr>
          <w:rFonts w:ascii="宋体" w:eastAsia="宋体" w:hAnsi="宋体" w:cs="宋体"/>
          <w:spacing w:val="80"/>
          <w:sz w:val="24"/>
          <w:szCs w:val="24"/>
          <w:lang w:eastAsia="zh-CN"/>
        </w:rPr>
        <w:t xml:space="preserve"> </w:t>
      </w:r>
      <w:r>
        <w:rPr>
          <w:rFonts w:ascii="宋体" w:eastAsia="宋体" w:hAnsi="宋体" w:cs="宋体"/>
          <w:sz w:val="24"/>
          <w:szCs w:val="24"/>
          <w:lang w:eastAsia="zh-CN"/>
        </w:rPr>
        <w:t>中华人民共和国实行能源效率标识的产品目录（2026</w:t>
      </w:r>
      <w:r>
        <w:rPr>
          <w:rFonts w:ascii="宋体" w:eastAsia="宋体" w:hAnsi="宋体" w:cs="宋体"/>
          <w:spacing w:val="-50"/>
          <w:sz w:val="24"/>
          <w:szCs w:val="24"/>
          <w:lang w:eastAsia="zh-CN"/>
        </w:rPr>
        <w:t xml:space="preserve"> </w:t>
      </w:r>
      <w:r>
        <w:rPr>
          <w:rFonts w:ascii="宋体" w:eastAsia="宋体" w:hAnsi="宋体" w:cs="宋体"/>
          <w:sz w:val="24"/>
          <w:szCs w:val="24"/>
          <w:lang w:eastAsia="zh-CN"/>
        </w:rPr>
        <w:t>年版）   发改环资规（2026）55</w:t>
      </w:r>
      <w:r>
        <w:rPr>
          <w:rFonts w:ascii="宋体" w:eastAsia="宋体" w:hAnsi="宋体" w:cs="宋体"/>
          <w:spacing w:val="-1"/>
          <w:sz w:val="24"/>
          <w:szCs w:val="24"/>
          <w:lang w:eastAsia="zh-CN"/>
        </w:rPr>
        <w:t>0</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 2026/7/1</w:t>
      </w:r>
    </w:p>
    <w:p w14:paraId="25D143E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w:t>
      </w:r>
      <w:r>
        <w:rPr>
          <w:rFonts w:ascii="宋体" w:eastAsia="宋体" w:hAnsi="宋体" w:cs="宋体"/>
          <w:spacing w:val="81"/>
          <w:sz w:val="24"/>
          <w:szCs w:val="24"/>
          <w:lang w:eastAsia="zh-CN"/>
        </w:rPr>
        <w:t xml:space="preserve"> </w:t>
      </w:r>
      <w:r>
        <w:rPr>
          <w:rFonts w:ascii="宋体" w:eastAsia="宋体" w:hAnsi="宋体" w:cs="宋体"/>
          <w:spacing w:val="-1"/>
          <w:sz w:val="24"/>
          <w:szCs w:val="24"/>
          <w:lang w:eastAsia="zh-CN"/>
        </w:rPr>
        <w:t>国家发展改革委等部门关于开展重点行业节能降碳改造攻坚三年行动的通知</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发改环资（202</w:t>
      </w:r>
      <w:r>
        <w:rPr>
          <w:rFonts w:ascii="宋体" w:eastAsia="宋体" w:hAnsi="宋体" w:cs="宋体"/>
          <w:spacing w:val="-2"/>
          <w:sz w:val="24"/>
          <w:szCs w:val="24"/>
          <w:lang w:eastAsia="zh-CN"/>
        </w:rPr>
        <w:t>6）698</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   2026/7/1</w:t>
      </w:r>
    </w:p>
    <w:p w14:paraId="6826A46C"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w:t>
      </w:r>
      <w:r>
        <w:rPr>
          <w:rFonts w:ascii="宋体" w:eastAsia="宋体" w:hAnsi="宋体" w:cs="宋体"/>
          <w:spacing w:val="76"/>
          <w:sz w:val="24"/>
          <w:szCs w:val="24"/>
          <w:lang w:eastAsia="zh-CN"/>
        </w:rPr>
        <w:t xml:space="preserve"> </w:t>
      </w:r>
      <w:r>
        <w:rPr>
          <w:rFonts w:ascii="宋体" w:eastAsia="宋体" w:hAnsi="宋体" w:cs="宋体"/>
          <w:spacing w:val="-2"/>
          <w:sz w:val="24"/>
          <w:szCs w:val="24"/>
          <w:lang w:eastAsia="zh-CN"/>
        </w:rPr>
        <w:t>网络安全标识管理办法</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国信办发文（2026</w:t>
      </w:r>
      <w:r>
        <w:rPr>
          <w:rFonts w:ascii="宋体" w:eastAsia="宋体" w:hAnsi="宋体" w:cs="宋体"/>
          <w:spacing w:val="-3"/>
          <w:sz w:val="24"/>
          <w:szCs w:val="24"/>
          <w:lang w:eastAsia="zh-CN"/>
        </w:rPr>
        <w:t>）4</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号   2026/7/1</w:t>
      </w:r>
    </w:p>
    <w:p w14:paraId="2D7EA338" w14:textId="77777777" w:rsidR="00924397" w:rsidRDefault="00000000">
      <w:pPr>
        <w:spacing w:before="88" w:line="245" w:lineRule="auto"/>
        <w:ind w:left="852" w:right="758" w:hanging="406"/>
        <w:rPr>
          <w:rFonts w:ascii="宋体" w:eastAsia="宋体" w:hAnsi="宋体" w:cs="宋体" w:hint="eastAsia"/>
          <w:sz w:val="24"/>
          <w:szCs w:val="24"/>
          <w:lang w:eastAsia="zh-CN"/>
        </w:rPr>
      </w:pPr>
      <w:r>
        <w:rPr>
          <w:rFonts w:ascii="宋体" w:eastAsia="宋体" w:hAnsi="宋体" w:cs="宋体"/>
          <w:spacing w:val="-2"/>
          <w:sz w:val="24"/>
          <w:szCs w:val="24"/>
          <w:lang w:eastAsia="zh-CN"/>
        </w:rPr>
        <w:t>5.</w:t>
      </w:r>
      <w:r>
        <w:rPr>
          <w:rFonts w:ascii="宋体" w:eastAsia="宋体" w:hAnsi="宋体" w:cs="宋体"/>
          <w:spacing w:val="58"/>
          <w:sz w:val="24"/>
          <w:szCs w:val="24"/>
          <w:lang w:eastAsia="zh-CN"/>
        </w:rPr>
        <w:t xml:space="preserve"> </w:t>
      </w:r>
      <w:r>
        <w:rPr>
          <w:rFonts w:ascii="宋体" w:eastAsia="宋体" w:hAnsi="宋体" w:cs="宋体"/>
          <w:spacing w:val="-2"/>
          <w:sz w:val="24"/>
          <w:szCs w:val="24"/>
          <w:lang w:eastAsia="zh-CN"/>
        </w:rPr>
        <w:t>江苏省无线电管理条例（2026</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修订） 2026</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年</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月</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27</w:t>
      </w:r>
      <w:r>
        <w:rPr>
          <w:rFonts w:ascii="宋体" w:eastAsia="宋体" w:hAnsi="宋体" w:cs="宋体"/>
          <w:spacing w:val="-3"/>
          <w:sz w:val="24"/>
          <w:szCs w:val="24"/>
          <w:lang w:eastAsia="zh-CN"/>
        </w:rPr>
        <w:t xml:space="preserve"> 日江苏省第十四届人民代表大会常务委员会第二十二次会议修订</w:t>
      </w:r>
      <w:r>
        <w:rPr>
          <w:rFonts w:ascii="宋体" w:eastAsia="宋体" w:hAnsi="宋体" w:cs="宋体"/>
          <w:spacing w:val="-2"/>
          <w:sz w:val="24"/>
          <w:szCs w:val="24"/>
          <w:lang w:eastAsia="zh-CN"/>
        </w:rPr>
        <w:t>2026/7/1</w:t>
      </w:r>
    </w:p>
    <w:p w14:paraId="6E4868F8" w14:textId="77777777" w:rsidR="00924397" w:rsidRDefault="00000000">
      <w:pPr>
        <w:spacing w:before="51"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应急管理部办公厅关于更新特种作业操作证式样的通知 </w:t>
      </w:r>
      <w:r>
        <w:rPr>
          <w:rFonts w:ascii="宋体" w:eastAsia="宋体" w:hAnsi="宋体" w:cs="宋体"/>
          <w:spacing w:val="-1"/>
          <w:sz w:val="24"/>
          <w:szCs w:val="24"/>
          <w:lang w:eastAsia="zh-CN"/>
        </w:rPr>
        <w:t>应急厅〔2026〕14 号 2026/6/1</w:t>
      </w:r>
    </w:p>
    <w:p w14:paraId="6AEFD2D3" w14:textId="77777777" w:rsidR="00924397" w:rsidRDefault="00000000">
      <w:pPr>
        <w:spacing w:before="88" w:line="245" w:lineRule="auto"/>
        <w:ind w:left="444" w:right="2" w:firstLine="2"/>
        <w:rPr>
          <w:rFonts w:ascii="宋体" w:eastAsia="宋体" w:hAnsi="宋体" w:cs="宋体" w:hint="eastAsia"/>
          <w:sz w:val="24"/>
          <w:szCs w:val="24"/>
          <w:lang w:eastAsia="zh-CN"/>
        </w:rPr>
      </w:pPr>
      <w:r>
        <w:rPr>
          <w:rFonts w:ascii="宋体" w:eastAsia="宋体" w:hAnsi="宋体" w:cs="宋体"/>
          <w:spacing w:val="-2"/>
          <w:sz w:val="24"/>
          <w:szCs w:val="24"/>
          <w:lang w:eastAsia="zh-CN"/>
        </w:rPr>
        <w:t>7.</w:t>
      </w:r>
      <w:r>
        <w:rPr>
          <w:rFonts w:ascii="宋体" w:eastAsia="宋体" w:hAnsi="宋体" w:cs="宋体"/>
          <w:spacing w:val="75"/>
          <w:sz w:val="24"/>
          <w:szCs w:val="24"/>
          <w:lang w:eastAsia="zh-CN"/>
        </w:rPr>
        <w:t xml:space="preserve"> </w:t>
      </w:r>
      <w:r>
        <w:rPr>
          <w:rFonts w:ascii="宋体" w:eastAsia="宋体" w:hAnsi="宋体" w:cs="宋体"/>
          <w:spacing w:val="-2"/>
          <w:sz w:val="24"/>
          <w:szCs w:val="24"/>
          <w:lang w:eastAsia="zh-CN"/>
        </w:rPr>
        <w:t>关于印发《中华人民共和国实行能源效率标识的产品目录（2026 年版）》及相关实施规则的通知 发改环资规〔2026〕550 号2026/6/1</w:t>
      </w:r>
    </w:p>
    <w:p w14:paraId="0D77D5AD" w14:textId="77777777" w:rsidR="00924397" w:rsidRDefault="00924397">
      <w:pPr>
        <w:spacing w:line="245" w:lineRule="auto"/>
        <w:rPr>
          <w:rFonts w:ascii="宋体" w:eastAsia="宋体" w:hAnsi="宋体" w:cs="宋体" w:hint="eastAsia"/>
          <w:sz w:val="24"/>
          <w:szCs w:val="24"/>
          <w:lang w:eastAsia="zh-CN"/>
        </w:rPr>
        <w:sectPr w:rsidR="00924397">
          <w:footerReference w:type="default" r:id="rId45"/>
          <w:pgSz w:w="16839" w:h="11906"/>
          <w:pgMar w:top="1091" w:right="1440" w:bottom="1631" w:left="1440" w:header="1076" w:footer="1417" w:gutter="0"/>
          <w:cols w:space="720"/>
        </w:sectPr>
      </w:pPr>
    </w:p>
    <w:p w14:paraId="494D0C6A" w14:textId="77777777" w:rsidR="00924397" w:rsidRDefault="00924397">
      <w:pPr>
        <w:spacing w:line="330" w:lineRule="auto"/>
        <w:rPr>
          <w:lang w:eastAsia="zh-CN"/>
        </w:rPr>
      </w:pPr>
    </w:p>
    <w:p w14:paraId="2BE20BAF" w14:textId="77777777" w:rsidR="00924397" w:rsidRDefault="00924397">
      <w:pPr>
        <w:spacing w:line="330" w:lineRule="auto"/>
        <w:rPr>
          <w:lang w:eastAsia="zh-CN"/>
        </w:rPr>
      </w:pPr>
    </w:p>
    <w:p w14:paraId="19E715DD" w14:textId="77777777" w:rsidR="00924397" w:rsidRDefault="00000000">
      <w:pPr>
        <w:spacing w:before="78"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w:t>
      </w:r>
      <w:r>
        <w:rPr>
          <w:rFonts w:ascii="宋体" w:eastAsia="宋体" w:hAnsi="宋体" w:cs="宋体"/>
          <w:spacing w:val="60"/>
          <w:sz w:val="24"/>
          <w:szCs w:val="24"/>
          <w:lang w:eastAsia="zh-CN"/>
        </w:rPr>
        <w:t xml:space="preserve"> </w:t>
      </w:r>
      <w:r>
        <w:rPr>
          <w:rFonts w:ascii="宋体" w:eastAsia="宋体" w:hAnsi="宋体" w:cs="宋体"/>
          <w:sz w:val="24"/>
          <w:szCs w:val="24"/>
          <w:lang w:eastAsia="zh-CN"/>
        </w:rPr>
        <w:t xml:space="preserve">水利部办公厅关于印发生产建设项目水土保持方案编制模板的通知 </w:t>
      </w:r>
      <w:r>
        <w:rPr>
          <w:rFonts w:ascii="宋体" w:eastAsia="宋体" w:hAnsi="宋体" w:cs="宋体"/>
          <w:spacing w:val="-1"/>
          <w:sz w:val="24"/>
          <w:szCs w:val="24"/>
          <w:lang w:eastAsia="zh-CN"/>
        </w:rPr>
        <w:t>办水保函〔2026〕232 号 2026/6/1</w:t>
      </w:r>
    </w:p>
    <w:p w14:paraId="513E783B" w14:textId="77777777" w:rsidR="00924397" w:rsidRDefault="00000000">
      <w:pPr>
        <w:spacing w:before="87"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江苏省农产品质量安全条例 2026 年 2 月 6</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日江苏省第十四届人民代表大会</w:t>
      </w:r>
      <w:r>
        <w:rPr>
          <w:rFonts w:ascii="宋体" w:eastAsia="宋体" w:hAnsi="宋体" w:cs="宋体"/>
          <w:spacing w:val="-2"/>
          <w:sz w:val="24"/>
          <w:szCs w:val="24"/>
          <w:lang w:eastAsia="zh-CN"/>
        </w:rPr>
        <w:t>第五次会议通过 2026/5/1</w:t>
      </w:r>
    </w:p>
    <w:p w14:paraId="64974B12"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全省教育系统安全生产 “六化</w:t>
      </w:r>
      <w:r>
        <w:rPr>
          <w:rFonts w:ascii="宋体" w:eastAsia="宋体" w:hAnsi="宋体" w:cs="宋体"/>
          <w:spacing w:val="-88"/>
          <w:sz w:val="24"/>
          <w:szCs w:val="24"/>
          <w:lang w:eastAsia="zh-CN"/>
        </w:rPr>
        <w:t xml:space="preserve"> </w:t>
      </w:r>
      <w:r>
        <w:rPr>
          <w:rFonts w:ascii="宋体" w:eastAsia="宋体" w:hAnsi="宋体" w:cs="宋体"/>
          <w:spacing w:val="-1"/>
          <w:sz w:val="24"/>
          <w:szCs w:val="24"/>
          <w:lang w:eastAsia="zh-CN"/>
        </w:rPr>
        <w:t>” 建设实施细则（试行） 苏教</w:t>
      </w:r>
      <w:r>
        <w:rPr>
          <w:rFonts w:ascii="宋体" w:eastAsia="宋体" w:hAnsi="宋体" w:cs="宋体"/>
          <w:spacing w:val="-2"/>
          <w:sz w:val="24"/>
          <w:szCs w:val="24"/>
          <w:lang w:eastAsia="zh-CN"/>
        </w:rPr>
        <w:t>规〔2026〕1 号 2026/5/1</w:t>
      </w:r>
    </w:p>
    <w:p w14:paraId="1B27D100" w14:textId="77777777" w:rsidR="00924397" w:rsidRDefault="00000000">
      <w:pPr>
        <w:pStyle w:val="a3"/>
        <w:spacing w:before="206" w:line="198" w:lineRule="auto"/>
        <w:ind w:left="546"/>
        <w:outlineLvl w:val="1"/>
        <w:rPr>
          <w:rFonts w:hint="eastAsia"/>
          <w:sz w:val="28"/>
          <w:szCs w:val="28"/>
          <w:lang w:eastAsia="zh-CN"/>
        </w:rPr>
      </w:pPr>
      <w:bookmarkStart w:id="7" w:name="bookmark6"/>
      <w:bookmarkEnd w:id="7"/>
      <w:r>
        <w:rPr>
          <w:b/>
          <w:bCs/>
          <w:spacing w:val="-21"/>
          <w:sz w:val="28"/>
          <w:szCs w:val="28"/>
          <w:lang w:eastAsia="zh-CN"/>
        </w:rPr>
        <w:t>（</w:t>
      </w:r>
      <w:r>
        <w:rPr>
          <w:b/>
          <w:bCs/>
          <w:spacing w:val="21"/>
          <w:sz w:val="28"/>
          <w:szCs w:val="28"/>
          <w:lang w:eastAsia="zh-CN"/>
        </w:rPr>
        <w:t xml:space="preserve"> </w:t>
      </w:r>
      <w:r>
        <w:rPr>
          <w:b/>
          <w:bCs/>
          <w:spacing w:val="-21"/>
          <w:sz w:val="28"/>
          <w:szCs w:val="28"/>
          <w:lang w:eastAsia="zh-CN"/>
        </w:rPr>
        <w:t>三 ）国家标准</w:t>
      </w:r>
    </w:p>
    <w:p w14:paraId="6189B035" w14:textId="77777777" w:rsidR="00924397" w:rsidRDefault="00000000">
      <w:pPr>
        <w:spacing w:before="173"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 6441-2025  生产安全事故分</w:t>
      </w:r>
      <w:r>
        <w:rPr>
          <w:rFonts w:ascii="宋体" w:eastAsia="宋体" w:hAnsi="宋体" w:cs="宋体"/>
          <w:spacing w:val="-2"/>
          <w:sz w:val="24"/>
          <w:szCs w:val="24"/>
          <w:lang w:eastAsia="zh-CN"/>
        </w:rPr>
        <w:t>类与编码</w:t>
      </w:r>
      <w:r>
        <w:rPr>
          <w:rFonts w:ascii="宋体" w:eastAsia="宋体" w:hAnsi="宋体" w:cs="宋体"/>
          <w:spacing w:val="36"/>
          <w:sz w:val="24"/>
          <w:szCs w:val="24"/>
          <w:lang w:eastAsia="zh-CN"/>
        </w:rPr>
        <w:t xml:space="preserve">  </w:t>
      </w:r>
      <w:r>
        <w:rPr>
          <w:rFonts w:ascii="宋体" w:eastAsia="宋体" w:hAnsi="宋体" w:cs="宋体"/>
          <w:spacing w:val="-2"/>
          <w:sz w:val="24"/>
          <w:szCs w:val="24"/>
          <w:lang w:eastAsia="zh-CN"/>
        </w:rPr>
        <w:t>2026/7/1</w:t>
      </w:r>
    </w:p>
    <w:p w14:paraId="7A39DED5"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 6442-2025  生产安全事故调查技术规范</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2026/7/1</w:t>
      </w:r>
    </w:p>
    <w:p w14:paraId="19267BB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GB 6721-2025  生产安全事</w:t>
      </w:r>
      <w:r>
        <w:rPr>
          <w:rFonts w:ascii="宋体" w:eastAsia="宋体" w:hAnsi="宋体" w:cs="宋体"/>
          <w:spacing w:val="-1"/>
          <w:sz w:val="24"/>
          <w:szCs w:val="24"/>
          <w:lang w:eastAsia="zh-CN"/>
        </w:rPr>
        <w:t>故直接经济损失统计要求   2026/7/1</w:t>
      </w:r>
    </w:p>
    <w:p w14:paraId="746478A3"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46791-2025</w:t>
      </w:r>
      <w:r>
        <w:rPr>
          <w:rFonts w:ascii="宋体" w:eastAsia="宋体" w:hAnsi="宋体" w:cs="宋体"/>
          <w:spacing w:val="34"/>
          <w:sz w:val="24"/>
          <w:szCs w:val="24"/>
          <w:lang w:eastAsia="zh-CN"/>
        </w:rPr>
        <w:t xml:space="preserve">  </w:t>
      </w:r>
      <w:r>
        <w:rPr>
          <w:rFonts w:ascii="宋体" w:eastAsia="宋体" w:hAnsi="宋体" w:cs="宋体"/>
          <w:spacing w:val="-1"/>
          <w:sz w:val="24"/>
          <w:szCs w:val="24"/>
          <w:lang w:eastAsia="zh-CN"/>
        </w:rPr>
        <w:t>应急预案情景构建方法 2026/7/1</w:t>
      </w:r>
    </w:p>
    <w:p w14:paraId="4D74F3A9"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GB/T 46792-2025</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突发事件应</w:t>
      </w:r>
      <w:r>
        <w:rPr>
          <w:rFonts w:ascii="宋体" w:eastAsia="宋体" w:hAnsi="宋体" w:cs="宋体"/>
          <w:spacing w:val="-2"/>
          <w:sz w:val="24"/>
          <w:szCs w:val="24"/>
          <w:lang w:eastAsia="zh-CN"/>
        </w:rPr>
        <w:t>急演练评估指南</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2026/7/1</w:t>
      </w:r>
    </w:p>
    <w:p w14:paraId="1AB46A58" w14:textId="77777777" w:rsidR="00924397" w:rsidRDefault="00000000">
      <w:pPr>
        <w:spacing w:before="91"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GB/T 46793.1-2025</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突发事件应</w:t>
      </w:r>
      <w:r>
        <w:rPr>
          <w:rFonts w:ascii="宋体" w:eastAsia="宋体" w:hAnsi="宋体" w:cs="宋体"/>
          <w:spacing w:val="-2"/>
          <w:sz w:val="24"/>
          <w:szCs w:val="24"/>
          <w:lang w:eastAsia="zh-CN"/>
        </w:rPr>
        <w:t>急预案编制导则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部分：通则   2026/7/1</w:t>
      </w:r>
    </w:p>
    <w:p w14:paraId="1660848B"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GB/T 46793.2-2025</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突发事件应急预案编制导则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部分：乡镇（街</w:t>
      </w:r>
      <w:r>
        <w:rPr>
          <w:rFonts w:ascii="宋体" w:eastAsia="宋体" w:hAnsi="宋体" w:cs="宋体"/>
          <w:spacing w:val="-2"/>
          <w:sz w:val="24"/>
          <w:szCs w:val="24"/>
          <w:lang w:eastAsia="zh-CN"/>
        </w:rPr>
        <w:t>道）  2026/7/1</w:t>
      </w:r>
    </w:p>
    <w:p w14:paraId="0FC9826B"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GB/T 46793.3-2025</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突发事件应急</w:t>
      </w:r>
      <w:r>
        <w:rPr>
          <w:rFonts w:ascii="宋体" w:eastAsia="宋体" w:hAnsi="宋体" w:cs="宋体"/>
          <w:spacing w:val="-2"/>
          <w:sz w:val="24"/>
          <w:szCs w:val="24"/>
          <w:lang w:eastAsia="zh-CN"/>
        </w:rPr>
        <w:t>预案编制导则 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部分：村（社区）</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2026/7/1</w:t>
      </w:r>
    </w:p>
    <w:p w14:paraId="409D0602"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 21668-2025 危险货物运输车辆安全技术条件</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2026/7/1</w:t>
      </w:r>
    </w:p>
    <w:p w14:paraId="62FC4AF9"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10.</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 39800.10-2025</w:t>
      </w:r>
      <w:r>
        <w:rPr>
          <w:rFonts w:ascii="宋体" w:eastAsia="宋体" w:hAnsi="宋体" w:cs="宋体"/>
          <w:spacing w:val="70"/>
          <w:sz w:val="24"/>
          <w:szCs w:val="24"/>
          <w:lang w:eastAsia="zh-CN"/>
        </w:rPr>
        <w:t xml:space="preserve"> </w:t>
      </w:r>
      <w:r>
        <w:rPr>
          <w:rFonts w:ascii="宋体" w:eastAsia="宋体" w:hAnsi="宋体" w:cs="宋体"/>
          <w:spacing w:val="-2"/>
          <w:sz w:val="24"/>
          <w:szCs w:val="24"/>
          <w:lang w:eastAsia="zh-CN"/>
        </w:rPr>
        <w:t>个体防护装备配备规范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10</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部分：机械</w:t>
      </w:r>
      <w:r>
        <w:rPr>
          <w:rFonts w:ascii="宋体" w:eastAsia="宋体" w:hAnsi="宋体" w:cs="宋体"/>
          <w:spacing w:val="36"/>
          <w:sz w:val="24"/>
          <w:szCs w:val="24"/>
          <w:lang w:eastAsia="zh-CN"/>
        </w:rPr>
        <w:t xml:space="preserve">  </w:t>
      </w:r>
      <w:r>
        <w:rPr>
          <w:rFonts w:ascii="宋体" w:eastAsia="宋体" w:hAnsi="宋体" w:cs="宋体"/>
          <w:spacing w:val="-2"/>
          <w:sz w:val="24"/>
          <w:szCs w:val="24"/>
          <w:lang w:eastAsia="zh-CN"/>
        </w:rPr>
        <w:t>2026</w:t>
      </w:r>
      <w:r>
        <w:rPr>
          <w:rFonts w:ascii="宋体" w:eastAsia="宋体" w:hAnsi="宋体" w:cs="宋体"/>
          <w:spacing w:val="-3"/>
          <w:sz w:val="24"/>
          <w:szCs w:val="24"/>
          <w:lang w:eastAsia="zh-CN"/>
        </w:rPr>
        <w:t>/7/1</w:t>
      </w:r>
    </w:p>
    <w:p w14:paraId="03D520E8"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11.</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 39800.11-2025</w:t>
      </w:r>
      <w:r>
        <w:rPr>
          <w:rFonts w:ascii="宋体" w:eastAsia="宋体" w:hAnsi="宋体" w:cs="宋体"/>
          <w:spacing w:val="70"/>
          <w:sz w:val="24"/>
          <w:szCs w:val="24"/>
          <w:lang w:eastAsia="zh-CN"/>
        </w:rPr>
        <w:t xml:space="preserve"> </w:t>
      </w:r>
      <w:r>
        <w:rPr>
          <w:rFonts w:ascii="宋体" w:eastAsia="宋体" w:hAnsi="宋体" w:cs="宋体"/>
          <w:spacing w:val="-2"/>
          <w:sz w:val="24"/>
          <w:szCs w:val="24"/>
          <w:lang w:eastAsia="zh-CN"/>
        </w:rPr>
        <w:t>个体防护装备配备规范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部分：地铁</w:t>
      </w:r>
      <w:r>
        <w:rPr>
          <w:rFonts w:ascii="宋体" w:eastAsia="宋体" w:hAnsi="宋体" w:cs="宋体"/>
          <w:spacing w:val="36"/>
          <w:sz w:val="24"/>
          <w:szCs w:val="24"/>
          <w:lang w:eastAsia="zh-CN"/>
        </w:rPr>
        <w:t xml:space="preserve">  </w:t>
      </w:r>
      <w:r>
        <w:rPr>
          <w:rFonts w:ascii="宋体" w:eastAsia="宋体" w:hAnsi="宋体" w:cs="宋体"/>
          <w:spacing w:val="-2"/>
          <w:sz w:val="24"/>
          <w:szCs w:val="24"/>
          <w:lang w:eastAsia="zh-CN"/>
        </w:rPr>
        <w:t>2026</w:t>
      </w:r>
      <w:r>
        <w:rPr>
          <w:rFonts w:ascii="宋体" w:eastAsia="宋体" w:hAnsi="宋体" w:cs="宋体"/>
          <w:spacing w:val="-3"/>
          <w:sz w:val="24"/>
          <w:szCs w:val="24"/>
          <w:lang w:eastAsia="zh-CN"/>
        </w:rPr>
        <w:t>/7/1</w:t>
      </w:r>
    </w:p>
    <w:p w14:paraId="225C0DB8"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 39800.12-2025</w:t>
      </w:r>
      <w:r>
        <w:rPr>
          <w:rFonts w:ascii="宋体" w:eastAsia="宋体" w:hAnsi="宋体" w:cs="宋体"/>
          <w:spacing w:val="70"/>
          <w:sz w:val="24"/>
          <w:szCs w:val="24"/>
          <w:lang w:eastAsia="zh-CN"/>
        </w:rPr>
        <w:t xml:space="preserve"> </w:t>
      </w:r>
      <w:r>
        <w:rPr>
          <w:rFonts w:ascii="宋体" w:eastAsia="宋体" w:hAnsi="宋体" w:cs="宋体"/>
          <w:spacing w:val="-2"/>
          <w:sz w:val="24"/>
          <w:szCs w:val="24"/>
          <w:lang w:eastAsia="zh-CN"/>
        </w:rPr>
        <w:t>个体防护装备配备规范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部分：建筑</w:t>
      </w:r>
      <w:r>
        <w:rPr>
          <w:rFonts w:ascii="宋体" w:eastAsia="宋体" w:hAnsi="宋体" w:cs="宋体"/>
          <w:spacing w:val="36"/>
          <w:sz w:val="24"/>
          <w:szCs w:val="24"/>
          <w:lang w:eastAsia="zh-CN"/>
        </w:rPr>
        <w:t xml:space="preserve">  </w:t>
      </w:r>
      <w:r>
        <w:rPr>
          <w:rFonts w:ascii="宋体" w:eastAsia="宋体" w:hAnsi="宋体" w:cs="宋体"/>
          <w:spacing w:val="-2"/>
          <w:sz w:val="24"/>
          <w:szCs w:val="24"/>
          <w:lang w:eastAsia="zh-CN"/>
        </w:rPr>
        <w:t>2026</w:t>
      </w:r>
      <w:r>
        <w:rPr>
          <w:rFonts w:ascii="宋体" w:eastAsia="宋体" w:hAnsi="宋体" w:cs="宋体"/>
          <w:spacing w:val="-3"/>
          <w:sz w:val="24"/>
          <w:szCs w:val="24"/>
          <w:lang w:eastAsia="zh-CN"/>
        </w:rPr>
        <w:t>/7/1</w:t>
      </w:r>
    </w:p>
    <w:p w14:paraId="4087107A"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13.</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 38031-2025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电动汽车用动力蓄电池安全要</w:t>
      </w:r>
      <w:r>
        <w:rPr>
          <w:rFonts w:ascii="宋体" w:eastAsia="宋体" w:hAnsi="宋体" w:cs="宋体"/>
          <w:spacing w:val="-3"/>
          <w:sz w:val="24"/>
          <w:szCs w:val="24"/>
          <w:lang w:eastAsia="zh-CN"/>
        </w:rPr>
        <w:t>求</w:t>
      </w:r>
      <w:r>
        <w:rPr>
          <w:rFonts w:ascii="宋体" w:eastAsia="宋体" w:hAnsi="宋体" w:cs="宋体"/>
          <w:spacing w:val="24"/>
          <w:sz w:val="24"/>
          <w:szCs w:val="24"/>
          <w:lang w:eastAsia="zh-CN"/>
        </w:rPr>
        <w:t xml:space="preserve">   </w:t>
      </w:r>
      <w:r>
        <w:rPr>
          <w:rFonts w:ascii="宋体" w:eastAsia="宋体" w:hAnsi="宋体" w:cs="宋体"/>
          <w:spacing w:val="-3"/>
          <w:sz w:val="24"/>
          <w:szCs w:val="24"/>
          <w:lang w:eastAsia="zh-CN"/>
        </w:rPr>
        <w:t>2026/7/1</w:t>
      </w:r>
    </w:p>
    <w:p w14:paraId="189000D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 31420-2025 个体防护装备有毒有害及限量物质要求 2026/7/1</w:t>
      </w:r>
    </w:p>
    <w:p w14:paraId="677D4737"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 45943-2025 建筑施工机械与设备 通用安全要求</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w:t>
      </w:r>
      <w:r>
        <w:rPr>
          <w:rFonts w:ascii="宋体" w:eastAsia="宋体" w:hAnsi="宋体" w:cs="宋体"/>
          <w:spacing w:val="-2"/>
          <w:sz w:val="24"/>
          <w:szCs w:val="24"/>
          <w:lang w:eastAsia="zh-CN"/>
        </w:rPr>
        <w:t>26/7/1</w:t>
      </w:r>
    </w:p>
    <w:p w14:paraId="4C2206A3"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 16670-2025 柜式</w:t>
      </w:r>
      <w:r>
        <w:rPr>
          <w:rFonts w:ascii="宋体" w:eastAsia="宋体" w:hAnsi="宋体" w:cs="宋体"/>
          <w:spacing w:val="-2"/>
          <w:sz w:val="24"/>
          <w:szCs w:val="24"/>
          <w:lang w:eastAsia="zh-CN"/>
        </w:rPr>
        <w:t>气体灭火装置</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2026/7/1</w:t>
      </w:r>
    </w:p>
    <w:p w14:paraId="50656624"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 18447-2025 拖拉机安</w:t>
      </w:r>
      <w:r>
        <w:rPr>
          <w:rFonts w:ascii="宋体" w:eastAsia="宋体" w:hAnsi="宋体" w:cs="宋体"/>
          <w:spacing w:val="-2"/>
          <w:sz w:val="24"/>
          <w:szCs w:val="24"/>
          <w:lang w:eastAsia="zh-CN"/>
        </w:rPr>
        <w:t>全技术规范</w:t>
      </w:r>
      <w:r>
        <w:rPr>
          <w:rFonts w:ascii="宋体" w:eastAsia="宋体" w:hAnsi="宋体" w:cs="宋体"/>
          <w:spacing w:val="4"/>
          <w:sz w:val="24"/>
          <w:szCs w:val="24"/>
          <w:lang w:eastAsia="zh-CN"/>
        </w:rPr>
        <w:t xml:space="preserve">   </w:t>
      </w:r>
      <w:r>
        <w:rPr>
          <w:rFonts w:ascii="宋体" w:eastAsia="宋体" w:hAnsi="宋体" w:cs="宋体"/>
          <w:spacing w:val="-2"/>
          <w:sz w:val="24"/>
          <w:szCs w:val="24"/>
          <w:lang w:eastAsia="zh-CN"/>
        </w:rPr>
        <w:t>2026/7/1</w:t>
      </w:r>
    </w:p>
    <w:p w14:paraId="5D0C657E"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46"/>
          <w:pgSz w:w="16839" w:h="11906"/>
          <w:pgMar w:top="1091" w:right="1440" w:bottom="1631" w:left="1440" w:header="1076" w:footer="1417" w:gutter="0"/>
          <w:cols w:space="720"/>
        </w:sectPr>
      </w:pPr>
    </w:p>
    <w:p w14:paraId="3F9E7AA0" w14:textId="77777777" w:rsidR="00924397" w:rsidRDefault="00924397">
      <w:pPr>
        <w:spacing w:line="330" w:lineRule="auto"/>
        <w:rPr>
          <w:lang w:eastAsia="zh-CN"/>
        </w:rPr>
      </w:pPr>
    </w:p>
    <w:p w14:paraId="3DD31C86" w14:textId="77777777" w:rsidR="00924397" w:rsidRDefault="00924397">
      <w:pPr>
        <w:spacing w:line="331" w:lineRule="auto"/>
        <w:rPr>
          <w:lang w:eastAsia="zh-CN"/>
        </w:rPr>
      </w:pPr>
    </w:p>
    <w:p w14:paraId="66FA16B2"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 21256-2025 粗钢生产主要工序单位产品能源消耗限额</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/7/1</w:t>
      </w:r>
    </w:p>
    <w:p w14:paraId="23459896" w14:textId="77777777" w:rsidR="00924397" w:rsidRDefault="00000000">
      <w:pPr>
        <w:spacing w:before="86"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GB 33146-2025 液化二甲醚瓶阀</w:t>
      </w:r>
      <w:r>
        <w:rPr>
          <w:rFonts w:ascii="宋体" w:eastAsia="宋体" w:hAnsi="宋体" w:cs="宋体"/>
          <w:spacing w:val="24"/>
          <w:sz w:val="24"/>
          <w:szCs w:val="24"/>
          <w:lang w:eastAsia="zh-CN"/>
        </w:rPr>
        <w:t xml:space="preserve">   </w:t>
      </w:r>
      <w:r>
        <w:rPr>
          <w:rFonts w:ascii="宋体" w:eastAsia="宋体" w:hAnsi="宋体" w:cs="宋体"/>
          <w:spacing w:val="-2"/>
          <w:sz w:val="24"/>
          <w:szCs w:val="24"/>
          <w:lang w:eastAsia="zh-CN"/>
        </w:rPr>
        <w:t>2026/7/1</w:t>
      </w:r>
    </w:p>
    <w:p w14:paraId="3FFB77E0"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 35208-2025 液化石油气瓶过流切断阀</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2026/7/1</w:t>
      </w:r>
    </w:p>
    <w:p w14:paraId="2D32ADDC"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 33147-2025 液化二甲醚钢瓶</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2026/7/1</w:t>
      </w:r>
    </w:p>
    <w:p w14:paraId="0C44907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 46865-2025 消费类激光指</w:t>
      </w:r>
      <w:r>
        <w:rPr>
          <w:rFonts w:ascii="宋体" w:eastAsia="宋体" w:hAnsi="宋体" w:cs="宋体"/>
          <w:spacing w:val="-1"/>
          <w:sz w:val="24"/>
          <w:szCs w:val="24"/>
          <w:lang w:eastAsia="zh-CN"/>
        </w:rPr>
        <w:t>示器产品光辐射安全要求 2026/7/1</w:t>
      </w:r>
    </w:p>
    <w:p w14:paraId="3D66D9E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 5172-2025  粒子加速器辐射安全与防护规定</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2026/7/1</w:t>
      </w:r>
    </w:p>
    <w:p w14:paraId="2DC2675C"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 46995-2025 含硫化氢天然气井安全防护规范</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2026/7/1</w:t>
      </w:r>
    </w:p>
    <w:p w14:paraId="1603F23E"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 19079.15-2025</w:t>
      </w:r>
      <w:r>
        <w:rPr>
          <w:rFonts w:ascii="宋体" w:eastAsia="宋体" w:hAnsi="宋体" w:cs="宋体"/>
          <w:spacing w:val="69"/>
          <w:sz w:val="24"/>
          <w:szCs w:val="24"/>
          <w:lang w:eastAsia="zh-CN"/>
        </w:rPr>
        <w:t xml:space="preserve"> </w:t>
      </w:r>
      <w:r>
        <w:rPr>
          <w:rFonts w:ascii="宋体" w:eastAsia="宋体" w:hAnsi="宋体" w:cs="宋体"/>
          <w:spacing w:val="-1"/>
          <w:sz w:val="24"/>
          <w:szCs w:val="24"/>
          <w:lang w:eastAsia="zh-CN"/>
        </w:rPr>
        <w:t>体育场所开放条件与技术要求 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击剑场所   2026/7/1</w:t>
      </w:r>
    </w:p>
    <w:p w14:paraId="3070E261"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 33018-2025</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炭素企业节能技术规范 2026/7/1</w:t>
      </w:r>
    </w:p>
    <w:p w14:paraId="75A9835E"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31817-2025</w:t>
      </w:r>
      <w:r>
        <w:rPr>
          <w:rFonts w:ascii="宋体" w:eastAsia="宋体" w:hAnsi="宋体" w:cs="宋体"/>
          <w:spacing w:val="35"/>
          <w:sz w:val="24"/>
          <w:szCs w:val="24"/>
          <w:lang w:eastAsia="zh-CN"/>
        </w:rPr>
        <w:t xml:space="preserve">  </w:t>
      </w:r>
      <w:r>
        <w:rPr>
          <w:rFonts w:ascii="宋体" w:eastAsia="宋体" w:hAnsi="宋体" w:cs="宋体"/>
          <w:spacing w:val="-1"/>
          <w:sz w:val="24"/>
          <w:szCs w:val="24"/>
          <w:lang w:eastAsia="zh-CN"/>
        </w:rPr>
        <w:t>风力发电设施防护涂装技术规范</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7/1</w:t>
      </w:r>
    </w:p>
    <w:p w14:paraId="0321AF14"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37539-2025</w:t>
      </w:r>
      <w:r>
        <w:rPr>
          <w:rFonts w:ascii="宋体" w:eastAsia="宋体" w:hAnsi="宋体" w:cs="宋体"/>
          <w:spacing w:val="35"/>
          <w:sz w:val="24"/>
          <w:szCs w:val="24"/>
          <w:lang w:eastAsia="zh-CN"/>
        </w:rPr>
        <w:t xml:space="preserve">  </w:t>
      </w:r>
      <w:r>
        <w:rPr>
          <w:rFonts w:ascii="宋体" w:eastAsia="宋体" w:hAnsi="宋体" w:cs="宋体"/>
          <w:spacing w:val="-1"/>
          <w:sz w:val="24"/>
          <w:szCs w:val="24"/>
          <w:lang w:eastAsia="zh-CN"/>
        </w:rPr>
        <w:t>火电厂腐蚀控制工程全生命周期 通用要求</w:t>
      </w:r>
      <w:r>
        <w:rPr>
          <w:rFonts w:ascii="宋体" w:eastAsia="宋体" w:hAnsi="宋体" w:cs="宋体"/>
          <w:spacing w:val="73"/>
          <w:sz w:val="24"/>
          <w:szCs w:val="24"/>
          <w:lang w:eastAsia="zh-CN"/>
        </w:rPr>
        <w:t xml:space="preserve"> </w:t>
      </w:r>
      <w:r>
        <w:rPr>
          <w:rFonts w:ascii="宋体" w:eastAsia="宋体" w:hAnsi="宋体" w:cs="宋体"/>
          <w:spacing w:val="-1"/>
          <w:sz w:val="24"/>
          <w:szCs w:val="24"/>
          <w:lang w:eastAsia="zh-CN"/>
        </w:rPr>
        <w:t>2026/7/1</w:t>
      </w:r>
    </w:p>
    <w:p w14:paraId="3E46448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29.</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 46839-2025</w:t>
      </w:r>
      <w:r>
        <w:rPr>
          <w:rFonts w:ascii="宋体" w:eastAsia="宋体" w:hAnsi="宋体" w:cs="宋体"/>
          <w:spacing w:val="31"/>
          <w:sz w:val="24"/>
          <w:szCs w:val="24"/>
          <w:lang w:eastAsia="zh-CN"/>
        </w:rPr>
        <w:t xml:space="preserve">  </w:t>
      </w:r>
      <w:r>
        <w:rPr>
          <w:rFonts w:ascii="宋体" w:eastAsia="宋体" w:hAnsi="宋体" w:cs="宋体"/>
          <w:sz w:val="24"/>
          <w:szCs w:val="24"/>
          <w:lang w:eastAsia="zh-CN"/>
        </w:rPr>
        <w:t>N-甲基吡咯烷酮（NMP）废气回收</w:t>
      </w:r>
      <w:r>
        <w:rPr>
          <w:rFonts w:ascii="宋体" w:eastAsia="宋体" w:hAnsi="宋体" w:cs="宋体"/>
          <w:spacing w:val="-1"/>
          <w:sz w:val="24"/>
          <w:szCs w:val="24"/>
          <w:lang w:eastAsia="zh-CN"/>
        </w:rPr>
        <w:t>及废液循环利用装置技术规范 2026/7/1</w:t>
      </w:r>
    </w:p>
    <w:p w14:paraId="28C05DC5"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13399-2025</w:t>
      </w:r>
      <w:r>
        <w:rPr>
          <w:rFonts w:ascii="宋体" w:eastAsia="宋体" w:hAnsi="宋体" w:cs="宋体"/>
          <w:spacing w:val="34"/>
          <w:sz w:val="24"/>
          <w:szCs w:val="24"/>
          <w:lang w:eastAsia="zh-CN"/>
        </w:rPr>
        <w:t xml:space="preserve">  </w:t>
      </w:r>
      <w:r>
        <w:rPr>
          <w:rFonts w:ascii="宋体" w:eastAsia="宋体" w:hAnsi="宋体" w:cs="宋体"/>
          <w:spacing w:val="-1"/>
          <w:sz w:val="24"/>
          <w:szCs w:val="24"/>
          <w:lang w:eastAsia="zh-CN"/>
        </w:rPr>
        <w:t>汽轮机安全监视技术规范</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2"/>
          <w:sz w:val="24"/>
          <w:szCs w:val="24"/>
          <w:lang w:eastAsia="zh-CN"/>
        </w:rPr>
        <w:t>026/7/1</w:t>
      </w:r>
    </w:p>
    <w:p w14:paraId="76DA0DCE"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22073-2025</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工业用热力涡轮机通用要</w:t>
      </w:r>
      <w:r>
        <w:rPr>
          <w:rFonts w:ascii="宋体" w:eastAsia="宋体" w:hAnsi="宋体" w:cs="宋体"/>
          <w:spacing w:val="-2"/>
          <w:sz w:val="24"/>
          <w:szCs w:val="24"/>
          <w:lang w:eastAsia="zh-CN"/>
        </w:rPr>
        <w:t>求</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2026/7/1</w:t>
      </w:r>
    </w:p>
    <w:p w14:paraId="26507D5E" w14:textId="77777777" w:rsidR="00924397" w:rsidRDefault="00000000">
      <w:pPr>
        <w:spacing w:before="90"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17954-2025</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工业锅</w:t>
      </w:r>
      <w:r>
        <w:rPr>
          <w:rFonts w:ascii="宋体" w:eastAsia="宋体" w:hAnsi="宋体" w:cs="宋体"/>
          <w:spacing w:val="-2"/>
          <w:sz w:val="24"/>
          <w:szCs w:val="24"/>
          <w:lang w:eastAsia="zh-CN"/>
        </w:rPr>
        <w:t>炉经济运行</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2026/7/1</w:t>
      </w:r>
    </w:p>
    <w:p w14:paraId="78E6376B"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33.</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GB/T 46957-2025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电力储能系统 并网储能系统安全通用规范</w:t>
      </w:r>
      <w:r>
        <w:rPr>
          <w:rFonts w:ascii="宋体" w:eastAsia="宋体" w:hAnsi="宋体" w:cs="宋体"/>
          <w:spacing w:val="73"/>
          <w:sz w:val="24"/>
          <w:szCs w:val="24"/>
          <w:lang w:eastAsia="zh-CN"/>
        </w:rPr>
        <w:t xml:space="preserve"> </w:t>
      </w:r>
      <w:r>
        <w:rPr>
          <w:rFonts w:ascii="宋体" w:eastAsia="宋体" w:hAnsi="宋体" w:cs="宋体"/>
          <w:spacing w:val="-2"/>
          <w:sz w:val="24"/>
          <w:szCs w:val="24"/>
          <w:lang w:eastAsia="zh-CN"/>
        </w:rPr>
        <w:t>2026/7/1</w:t>
      </w:r>
    </w:p>
    <w:p w14:paraId="32E8ED85"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34.</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 26950.1-2025</w:t>
      </w:r>
      <w:r>
        <w:rPr>
          <w:rFonts w:ascii="宋体" w:eastAsia="宋体" w:hAnsi="宋体" w:cs="宋体"/>
          <w:spacing w:val="-35"/>
          <w:sz w:val="24"/>
          <w:szCs w:val="24"/>
          <w:lang w:eastAsia="zh-CN"/>
        </w:rPr>
        <w:t xml:space="preserve"> </w:t>
      </w:r>
      <w:r>
        <w:rPr>
          <w:rFonts w:ascii="宋体" w:eastAsia="宋体" w:hAnsi="宋体" w:cs="宋体"/>
          <w:spacing w:val="-2"/>
          <w:sz w:val="24"/>
          <w:szCs w:val="24"/>
          <w:lang w:eastAsia="zh-CN"/>
        </w:rPr>
        <w:t>防爆工业车辆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部分：蓄电池工业车辆</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2026</w:t>
      </w:r>
      <w:r>
        <w:rPr>
          <w:rFonts w:ascii="宋体" w:eastAsia="宋体" w:hAnsi="宋体" w:cs="宋体"/>
          <w:spacing w:val="-3"/>
          <w:sz w:val="24"/>
          <w:szCs w:val="24"/>
          <w:lang w:eastAsia="zh-CN"/>
        </w:rPr>
        <w:t>/7/1</w:t>
      </w:r>
    </w:p>
    <w:p w14:paraId="2CECE5A7"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35.</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GB/T 26950.2-2025</w:t>
      </w:r>
      <w:r>
        <w:rPr>
          <w:rFonts w:ascii="宋体" w:eastAsia="宋体" w:hAnsi="宋体" w:cs="宋体"/>
          <w:spacing w:val="-35"/>
          <w:sz w:val="24"/>
          <w:szCs w:val="24"/>
          <w:lang w:eastAsia="zh-CN"/>
        </w:rPr>
        <w:t xml:space="preserve"> </w:t>
      </w:r>
      <w:r>
        <w:rPr>
          <w:rFonts w:ascii="宋体" w:eastAsia="宋体" w:hAnsi="宋体" w:cs="宋体"/>
          <w:spacing w:val="-2"/>
          <w:sz w:val="24"/>
          <w:szCs w:val="24"/>
          <w:lang w:eastAsia="zh-CN"/>
        </w:rPr>
        <w:t>防爆工业车辆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部分：内燃工业车辆</w:t>
      </w:r>
      <w:r>
        <w:rPr>
          <w:rFonts w:ascii="宋体" w:eastAsia="宋体" w:hAnsi="宋体" w:cs="宋体"/>
          <w:spacing w:val="24"/>
          <w:sz w:val="24"/>
          <w:szCs w:val="24"/>
          <w:lang w:eastAsia="zh-CN"/>
        </w:rPr>
        <w:t xml:space="preserve">   </w:t>
      </w:r>
      <w:r>
        <w:rPr>
          <w:rFonts w:ascii="宋体" w:eastAsia="宋体" w:hAnsi="宋体" w:cs="宋体"/>
          <w:spacing w:val="-2"/>
          <w:sz w:val="24"/>
          <w:szCs w:val="24"/>
          <w:lang w:eastAsia="zh-CN"/>
        </w:rPr>
        <w:t>2026/7/1</w:t>
      </w:r>
    </w:p>
    <w:p w14:paraId="17330572"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46951-2025</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建筑施工单位节水管理规</w:t>
      </w:r>
      <w:r>
        <w:rPr>
          <w:rFonts w:ascii="宋体" w:eastAsia="宋体" w:hAnsi="宋体" w:cs="宋体"/>
          <w:spacing w:val="-2"/>
          <w:sz w:val="24"/>
          <w:szCs w:val="24"/>
          <w:lang w:eastAsia="zh-CN"/>
        </w:rPr>
        <w:t>范</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2026/7/1</w:t>
      </w:r>
    </w:p>
    <w:p w14:paraId="1B64AEB9"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44233.5-2025</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蓄电池和蓄电池组安装的安全要求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部分：固</w:t>
      </w:r>
      <w:r>
        <w:rPr>
          <w:rFonts w:ascii="宋体" w:eastAsia="宋体" w:hAnsi="宋体" w:cs="宋体"/>
          <w:spacing w:val="-2"/>
          <w:sz w:val="24"/>
          <w:szCs w:val="24"/>
          <w:lang w:eastAsia="zh-CN"/>
        </w:rPr>
        <w:t>定锂离子电池的安全操作</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2026/7/1</w:t>
      </w:r>
    </w:p>
    <w:p w14:paraId="008FAD8D"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GB/T 46875-2025</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进入二氧化碳长输管道介质质量要求   2026/7/1</w:t>
      </w:r>
    </w:p>
    <w:p w14:paraId="2301B27F"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46876-2025</w:t>
      </w:r>
      <w:r>
        <w:rPr>
          <w:rFonts w:ascii="宋体" w:eastAsia="宋体" w:hAnsi="宋体" w:cs="宋体"/>
          <w:spacing w:val="35"/>
          <w:sz w:val="24"/>
          <w:szCs w:val="24"/>
          <w:lang w:eastAsia="zh-CN"/>
        </w:rPr>
        <w:t xml:space="preserve">  </w:t>
      </w:r>
      <w:r>
        <w:rPr>
          <w:rFonts w:ascii="宋体" w:eastAsia="宋体" w:hAnsi="宋体" w:cs="宋体"/>
          <w:spacing w:val="-1"/>
          <w:sz w:val="24"/>
          <w:szCs w:val="24"/>
          <w:lang w:eastAsia="zh-CN"/>
        </w:rPr>
        <w:t>烟气二氧化碳捕集与压缩装置运行管理规范</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2026/7/1</w:t>
      </w:r>
    </w:p>
    <w:p w14:paraId="1329756D"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47"/>
          <w:pgSz w:w="16839" w:h="11906"/>
          <w:pgMar w:top="1091" w:right="1440" w:bottom="1631" w:left="1440" w:header="1076" w:footer="1417" w:gutter="0"/>
          <w:cols w:space="720"/>
        </w:sectPr>
      </w:pPr>
    </w:p>
    <w:p w14:paraId="388A99EC" w14:textId="77777777" w:rsidR="00924397" w:rsidRDefault="00924397">
      <w:pPr>
        <w:spacing w:line="330" w:lineRule="auto"/>
        <w:rPr>
          <w:lang w:eastAsia="zh-CN"/>
        </w:rPr>
      </w:pPr>
    </w:p>
    <w:p w14:paraId="383FC139" w14:textId="77777777" w:rsidR="00924397" w:rsidRDefault="00924397">
      <w:pPr>
        <w:spacing w:line="330" w:lineRule="auto"/>
        <w:rPr>
          <w:lang w:eastAsia="zh-CN"/>
        </w:rPr>
      </w:pPr>
    </w:p>
    <w:p w14:paraId="00E478A2" w14:textId="77777777" w:rsidR="00924397" w:rsidRDefault="00000000">
      <w:pPr>
        <w:spacing w:before="7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GB/T 46850-2025</w:t>
      </w:r>
      <w:r>
        <w:rPr>
          <w:rFonts w:ascii="宋体" w:eastAsia="宋体" w:hAnsi="宋体" w:cs="宋体"/>
          <w:spacing w:val="35"/>
          <w:sz w:val="24"/>
          <w:szCs w:val="24"/>
          <w:lang w:eastAsia="zh-CN"/>
        </w:rPr>
        <w:t xml:space="preserve">  </w:t>
      </w:r>
      <w:r>
        <w:rPr>
          <w:rFonts w:ascii="宋体" w:eastAsia="宋体" w:hAnsi="宋体" w:cs="宋体"/>
          <w:spacing w:val="-1"/>
          <w:sz w:val="24"/>
          <w:szCs w:val="24"/>
          <w:lang w:eastAsia="zh-CN"/>
        </w:rPr>
        <w:t>燃气锅炉炉膛及燃烧设备设计选型导则 2026/7/1</w:t>
      </w:r>
    </w:p>
    <w:p w14:paraId="57F498EB"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47319-2026</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公众气象灾害防御行为指南 雷电</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/7/1</w:t>
      </w:r>
    </w:p>
    <w:p w14:paraId="5D9B66CE"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w:t>
      </w:r>
      <w:r>
        <w:rPr>
          <w:rFonts w:ascii="宋体" w:eastAsia="宋体" w:hAnsi="宋体" w:cs="宋体"/>
          <w:spacing w:val="-65"/>
          <w:sz w:val="24"/>
          <w:szCs w:val="24"/>
          <w:lang w:eastAsia="zh-CN"/>
        </w:rPr>
        <w:t xml:space="preserve"> </w:t>
      </w:r>
      <w:r>
        <w:rPr>
          <w:rFonts w:ascii="宋体" w:eastAsia="宋体" w:hAnsi="宋体" w:cs="宋体"/>
          <w:sz w:val="24"/>
          <w:szCs w:val="24"/>
          <w:lang w:eastAsia="zh-CN"/>
        </w:rPr>
        <w:t>GB/T 46907-2025</w:t>
      </w:r>
      <w:r>
        <w:rPr>
          <w:rFonts w:ascii="宋体" w:eastAsia="宋体" w:hAnsi="宋体" w:cs="宋体"/>
          <w:spacing w:val="36"/>
          <w:sz w:val="24"/>
          <w:szCs w:val="24"/>
          <w:lang w:eastAsia="zh-CN"/>
        </w:rPr>
        <w:t xml:space="preserve">  </w:t>
      </w:r>
      <w:r>
        <w:rPr>
          <w:rFonts w:ascii="宋体" w:eastAsia="宋体" w:hAnsi="宋体" w:cs="宋体"/>
          <w:sz w:val="24"/>
          <w:szCs w:val="24"/>
          <w:lang w:eastAsia="zh-CN"/>
        </w:rPr>
        <w:t>工</w:t>
      </w:r>
      <w:r>
        <w:rPr>
          <w:rFonts w:ascii="宋体" w:eastAsia="宋体" w:hAnsi="宋体" w:cs="宋体"/>
          <w:spacing w:val="-1"/>
          <w:sz w:val="24"/>
          <w:szCs w:val="24"/>
          <w:lang w:eastAsia="zh-CN"/>
        </w:rPr>
        <w:t>业企业温室气体排放数据质量管理技术规范  2026/7/1</w:t>
      </w:r>
    </w:p>
    <w:p w14:paraId="2DC3E6AC" w14:textId="77777777" w:rsidR="00924397" w:rsidRDefault="00000000">
      <w:pPr>
        <w:spacing w:before="89"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43.</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GB/T 32150-2025</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工业企业温室气体排放核算和报告通则 2026/7/1</w:t>
      </w:r>
    </w:p>
    <w:sdt>
      <w:sdtPr>
        <w:rPr>
          <w:rFonts w:ascii="宋体" w:eastAsia="宋体" w:hAnsi="宋体" w:cs="宋体"/>
          <w:sz w:val="24"/>
          <w:szCs w:val="24"/>
        </w:rPr>
        <w:id w:val="147453887"/>
        <w:docPartObj>
          <w:docPartGallery w:val="Table of Contents"/>
          <w:docPartUnique/>
        </w:docPartObj>
      </w:sdtPr>
      <w:sdtContent>
        <w:p w14:paraId="4F75154C" w14:textId="77777777" w:rsidR="00924397" w:rsidRDefault="00000000">
          <w:pPr>
            <w:spacing w:before="91" w:line="219" w:lineRule="auto"/>
            <w:ind w:left="440"/>
            <w:rPr>
              <w:rFonts w:ascii="宋体" w:eastAsia="宋体" w:hAnsi="宋体" w:cs="宋体" w:hint="eastAsia"/>
              <w:sz w:val="24"/>
              <w:szCs w:val="24"/>
              <w:lang w:eastAsia="zh-CN"/>
            </w:rPr>
          </w:pPr>
          <w:hyperlink w:anchor="bookmark44" w:history="1">
            <w:r>
              <w:rPr>
                <w:rFonts w:ascii="宋体" w:eastAsia="宋体" w:hAnsi="宋体" w:cs="宋体"/>
                <w:spacing w:val="-1"/>
                <w:sz w:val="24"/>
                <w:szCs w:val="24"/>
                <w:lang w:eastAsia="zh-CN"/>
              </w:rPr>
              <w:t>44.</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GBZ/T 210.4-2026</w:t>
            </w:r>
            <w:r>
              <w:rPr>
                <w:rFonts w:ascii="宋体" w:eastAsia="宋体" w:hAnsi="宋体" w:cs="宋体"/>
                <w:spacing w:val="70"/>
                <w:sz w:val="24"/>
                <w:szCs w:val="24"/>
                <w:lang w:eastAsia="zh-CN"/>
              </w:rPr>
              <w:t xml:space="preserve"> </w:t>
            </w:r>
            <w:r>
              <w:rPr>
                <w:rFonts w:ascii="宋体" w:eastAsia="宋体" w:hAnsi="宋体" w:cs="宋体"/>
                <w:spacing w:val="-1"/>
                <w:sz w:val="24"/>
                <w:szCs w:val="24"/>
                <w:lang w:eastAsia="zh-CN"/>
              </w:rPr>
              <w:t>职业卫生标准制定指南 第</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部分：工作场所空气中化学物质测定方法  2026/7/1</w:t>
            </w:r>
          </w:hyperlink>
        </w:p>
        <w:p w14:paraId="59BEE305" w14:textId="77777777" w:rsidR="00924397" w:rsidRDefault="00000000">
          <w:pPr>
            <w:spacing w:before="90" w:line="219" w:lineRule="auto"/>
            <w:ind w:left="440"/>
            <w:rPr>
              <w:rFonts w:ascii="宋体" w:eastAsia="宋体" w:hAnsi="宋体" w:cs="宋体" w:hint="eastAsia"/>
              <w:sz w:val="24"/>
              <w:szCs w:val="24"/>
              <w:lang w:eastAsia="zh-CN"/>
            </w:rPr>
          </w:pPr>
          <w:hyperlink w:anchor="bookmark45" w:history="1">
            <w:r>
              <w:rPr>
                <w:rFonts w:ascii="宋体" w:eastAsia="宋体" w:hAnsi="宋体" w:cs="宋体"/>
                <w:spacing w:val="-2"/>
                <w:sz w:val="24"/>
                <w:szCs w:val="24"/>
                <w:lang w:eastAsia="zh-CN"/>
              </w:rPr>
              <w:t>45.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GBZ/T 300.1-2026</w:t>
            </w:r>
            <w:r>
              <w:rPr>
                <w:rFonts w:ascii="宋体" w:eastAsia="宋体" w:hAnsi="宋体" w:cs="宋体"/>
                <w:spacing w:val="72"/>
                <w:sz w:val="24"/>
                <w:szCs w:val="24"/>
                <w:lang w:eastAsia="zh-CN"/>
              </w:rPr>
              <w:t xml:space="preserve"> </w:t>
            </w:r>
            <w:r>
              <w:rPr>
                <w:rFonts w:ascii="宋体" w:eastAsia="宋体" w:hAnsi="宋体" w:cs="宋体"/>
                <w:spacing w:val="-2"/>
                <w:sz w:val="24"/>
                <w:szCs w:val="24"/>
                <w:lang w:eastAsia="zh-CN"/>
              </w:rPr>
              <w:t>工作场所空气有毒物质测定标准 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r>
              <w:rPr>
                <w:rFonts w:ascii="宋体" w:eastAsia="宋体" w:hAnsi="宋体" w:cs="宋体"/>
                <w:spacing w:val="36"/>
                <w:sz w:val="24"/>
                <w:szCs w:val="24"/>
                <w:lang w:eastAsia="zh-CN"/>
              </w:rPr>
              <w:t xml:space="preserve">  </w:t>
            </w:r>
            <w:r>
              <w:rPr>
                <w:rFonts w:ascii="宋体" w:eastAsia="宋体" w:hAnsi="宋体" w:cs="宋体"/>
                <w:spacing w:val="-2"/>
                <w:sz w:val="24"/>
                <w:szCs w:val="24"/>
                <w:lang w:eastAsia="zh-CN"/>
              </w:rPr>
              <w:t>2026/7/1</w:t>
            </w:r>
          </w:hyperlink>
        </w:p>
      </w:sdtContent>
    </w:sdt>
    <w:p w14:paraId="0B180B90"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GBZ/T 343-2026</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消防救援人员职业健康保护指南</w:t>
      </w:r>
      <w:r>
        <w:rPr>
          <w:rFonts w:ascii="宋体" w:eastAsia="宋体" w:hAnsi="宋体" w:cs="宋体"/>
          <w:spacing w:val="24"/>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/7/1</w:t>
      </w:r>
    </w:p>
    <w:p w14:paraId="34805780"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GB45835-2025 危险货物运输包装</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内装多种危险品的包装安全技术规范 20</w:t>
      </w:r>
      <w:r>
        <w:rPr>
          <w:rFonts w:ascii="宋体" w:eastAsia="宋体" w:hAnsi="宋体" w:cs="宋体"/>
          <w:spacing w:val="-2"/>
          <w:sz w:val="24"/>
          <w:szCs w:val="24"/>
          <w:lang w:eastAsia="zh-CN"/>
        </w:rPr>
        <w:t>26/6/1</w:t>
      </w:r>
    </w:p>
    <w:p w14:paraId="3AA98837"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48.</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GB/T44692.3-2026 危险化学品企业设备完整性 第 3 部分 绩效指标</w:t>
      </w:r>
      <w:r>
        <w:rPr>
          <w:rFonts w:ascii="宋体" w:eastAsia="宋体" w:hAnsi="宋体" w:cs="宋体"/>
          <w:spacing w:val="-1"/>
          <w:sz w:val="24"/>
          <w:szCs w:val="24"/>
          <w:lang w:eastAsia="zh-CN"/>
        </w:rPr>
        <w:t>设置与计算方法 2026/6/1</w:t>
      </w:r>
    </w:p>
    <w:p w14:paraId="14DB8119"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49.</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GB/T44692.4-2026 危险化学品企业设备完整性 第 4 部分</w:t>
      </w:r>
      <w:r>
        <w:rPr>
          <w:rFonts w:ascii="宋体" w:eastAsia="宋体" w:hAnsi="宋体" w:cs="宋体"/>
          <w:spacing w:val="-1"/>
          <w:sz w:val="24"/>
          <w:szCs w:val="24"/>
          <w:lang w:eastAsia="zh-CN"/>
        </w:rPr>
        <w:t>：信息技术规范 2026/6/1</w:t>
      </w:r>
    </w:p>
    <w:p w14:paraId="43F44AC3"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50.</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GB/T44693.3-2026 危险化学品企业工艺平稳性 第 3 部分：</w:t>
      </w:r>
      <w:r>
        <w:rPr>
          <w:rFonts w:ascii="宋体" w:eastAsia="宋体" w:hAnsi="宋体" w:cs="宋体"/>
          <w:spacing w:val="-1"/>
          <w:sz w:val="24"/>
          <w:szCs w:val="24"/>
          <w:lang w:eastAsia="zh-CN"/>
        </w:rPr>
        <w:t>标准操作程序编制与使用规范 2026/6/1</w:t>
      </w:r>
    </w:p>
    <w:p w14:paraId="0DE4FAE7"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51.</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 xml:space="preserve">GB/T44693.4-2026 危险化学品企业工艺平稳性 第 </w:t>
      </w:r>
      <w:r>
        <w:rPr>
          <w:rFonts w:ascii="宋体" w:eastAsia="宋体" w:hAnsi="宋体" w:cs="宋体"/>
          <w:spacing w:val="-1"/>
          <w:sz w:val="24"/>
          <w:szCs w:val="24"/>
          <w:lang w:eastAsia="zh-CN"/>
        </w:rPr>
        <w:t>4 部分：开工过程管理规范 2026/6/1</w:t>
      </w:r>
    </w:p>
    <w:p w14:paraId="247A1E27"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GB19417-2025 工业雷管通用安全技术要求</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2026/6/1</w:t>
      </w:r>
    </w:p>
    <w:p w14:paraId="7BE3746A"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53.</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GB45833-2025 燃气燃</w:t>
      </w:r>
      <w:r>
        <w:rPr>
          <w:rFonts w:ascii="宋体" w:eastAsia="宋体" w:hAnsi="宋体" w:cs="宋体"/>
          <w:spacing w:val="-1"/>
          <w:sz w:val="24"/>
          <w:szCs w:val="24"/>
          <w:lang w:eastAsia="zh-CN"/>
        </w:rPr>
        <w:t>烧器具用电安全通用技术要求 2026/6/1</w:t>
      </w:r>
    </w:p>
    <w:p w14:paraId="5FF5F3D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54.</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GB18580-2025 室内装饰装修材料 人造板及其制品中甲醛释放限量</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2026/6/1</w:t>
      </w:r>
    </w:p>
    <w:p w14:paraId="7997E673"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55.</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GB17051-2025 二次供水设施卫生规范</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2026/6/1</w:t>
      </w:r>
    </w:p>
    <w:p w14:paraId="5370D332"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56.</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GB28374-2025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电缆防火涂料 2026/6/1</w:t>
      </w:r>
    </w:p>
    <w:p w14:paraId="2A63041A"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57.</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GB45832-2025 船舶用玻璃安全技术要求 2026/6/1</w:t>
      </w:r>
    </w:p>
    <w:p w14:paraId="33A1123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58.</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GB20517-2025 独立式感烟火灾探测报警器 2026/6/1</w:t>
      </w:r>
    </w:p>
    <w:p w14:paraId="4545A239"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59.</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GB28375-2025 混凝土结构防火涂料 2026/6/1</w:t>
      </w:r>
    </w:p>
    <w:p w14:paraId="1B6D4C69"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60.</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GB36889-2025 化学纤维</w:t>
      </w:r>
      <w:r>
        <w:rPr>
          <w:rFonts w:ascii="宋体" w:eastAsia="宋体" w:hAnsi="宋体" w:cs="宋体"/>
          <w:spacing w:val="-1"/>
          <w:sz w:val="24"/>
          <w:szCs w:val="24"/>
          <w:lang w:eastAsia="zh-CN"/>
        </w:rPr>
        <w:t>单位产品能源消耗限额 2026/6/1</w:t>
      </w:r>
    </w:p>
    <w:p w14:paraId="4B191A9B"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61.</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GB12021.2-2025 家用电冰箱耗</w:t>
      </w:r>
      <w:r>
        <w:rPr>
          <w:rFonts w:ascii="宋体" w:eastAsia="宋体" w:hAnsi="宋体" w:cs="宋体"/>
          <w:spacing w:val="-1"/>
          <w:sz w:val="24"/>
          <w:szCs w:val="24"/>
          <w:lang w:eastAsia="zh-CN"/>
        </w:rPr>
        <w:t>电量限定值及能效等级 2026/6/1</w:t>
      </w:r>
    </w:p>
    <w:p w14:paraId="1D1E8A92"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48"/>
          <w:pgSz w:w="16839" w:h="11906"/>
          <w:pgMar w:top="1091" w:right="1440" w:bottom="1631" w:left="1440" w:header="1076" w:footer="1417" w:gutter="0"/>
          <w:cols w:space="720"/>
        </w:sectPr>
      </w:pPr>
    </w:p>
    <w:p w14:paraId="37B6C9D9" w14:textId="77777777" w:rsidR="00924397" w:rsidRDefault="00924397">
      <w:pPr>
        <w:spacing w:line="330" w:lineRule="auto"/>
        <w:rPr>
          <w:lang w:eastAsia="zh-CN"/>
        </w:rPr>
      </w:pPr>
    </w:p>
    <w:p w14:paraId="7A6A5641" w14:textId="77777777" w:rsidR="00924397" w:rsidRDefault="00924397">
      <w:pPr>
        <w:spacing w:line="331" w:lineRule="auto"/>
        <w:rPr>
          <w:lang w:eastAsia="zh-CN"/>
        </w:rPr>
      </w:pPr>
    </w:p>
    <w:p w14:paraId="5C7C064E" w14:textId="77777777" w:rsidR="00924397" w:rsidRDefault="00000000">
      <w:pPr>
        <w:spacing w:before="78"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62.</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GB30981.1-2025 涂料中有害物质限量 第 1 部分：建筑涂料</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2026/6/1</w:t>
      </w:r>
    </w:p>
    <w:p w14:paraId="1D0AC092" w14:textId="77777777" w:rsidR="00924397" w:rsidRDefault="00000000">
      <w:pPr>
        <w:spacing w:before="87"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63.</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GB30981.2-2025 涂料中有害物质限量 第 2 部分：工业涂料</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2026/6/1</w:t>
      </w:r>
    </w:p>
    <w:p w14:paraId="408A5989"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GB/T45810-2025 鱼露加工技术规范 2026/6/1</w:t>
      </w:r>
    </w:p>
    <w:p w14:paraId="1699B4F7"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65.</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GB/T45839-2025 独立式火灾探测报</w:t>
      </w:r>
      <w:r>
        <w:rPr>
          <w:rFonts w:ascii="宋体" w:eastAsia="宋体" w:hAnsi="宋体" w:cs="宋体"/>
          <w:spacing w:val="-1"/>
          <w:sz w:val="24"/>
          <w:szCs w:val="24"/>
          <w:lang w:eastAsia="zh-CN"/>
        </w:rPr>
        <w:t>警器组网通用技术要求 2026/6/1</w:t>
      </w:r>
    </w:p>
    <w:p w14:paraId="21C01331" w14:textId="77777777" w:rsidR="00924397" w:rsidRDefault="00000000">
      <w:pPr>
        <w:spacing w:before="89"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66.</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GB/T47171-2026 烟花爆竹 吐珠</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2026/6/1</w:t>
      </w:r>
    </w:p>
    <w:p w14:paraId="60ACFFC3" w14:textId="77777777" w:rsidR="00924397" w:rsidRDefault="00000000">
      <w:pPr>
        <w:spacing w:before="91"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67.</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GB/T47172-2026 烟花爆竹 旋转 2026/6/1</w:t>
      </w:r>
    </w:p>
    <w:p w14:paraId="67DCC82F" w14:textId="77777777" w:rsidR="00924397" w:rsidRDefault="00000000">
      <w:pPr>
        <w:spacing w:before="91"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68.</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GB/T47169-2026 烟花爆竹 喷花</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2026/6/1</w:t>
      </w:r>
    </w:p>
    <w:p w14:paraId="1BF8A5F1" w14:textId="77777777" w:rsidR="00924397" w:rsidRDefault="00000000">
      <w:pPr>
        <w:spacing w:before="89"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69.</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GB/T47168-2026 烟花爆竹 玩具 2026/6/1</w:t>
      </w:r>
    </w:p>
    <w:p w14:paraId="2D02D37C" w14:textId="77777777" w:rsidR="00924397" w:rsidRDefault="00000000">
      <w:pPr>
        <w:spacing w:before="91" w:line="218"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70.</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GB/T10632-2026 烟花爆竹 抽样检查规则 2026/6/1</w:t>
      </w:r>
    </w:p>
    <w:p w14:paraId="60781A15" w14:textId="77777777" w:rsidR="00924397" w:rsidRDefault="00000000">
      <w:pPr>
        <w:spacing w:before="91" w:line="218"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GB/T47163-2026 烟花爆竹基本环境试验规范</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自由</w:t>
      </w:r>
      <w:r>
        <w:rPr>
          <w:rFonts w:ascii="宋体" w:eastAsia="宋体" w:hAnsi="宋体" w:cs="宋体"/>
          <w:spacing w:val="-2"/>
          <w:sz w:val="24"/>
          <w:szCs w:val="24"/>
          <w:lang w:eastAsia="zh-CN"/>
        </w:rPr>
        <w:t>跌落和交变湿热试验方法 2026/6/1</w:t>
      </w:r>
    </w:p>
    <w:p w14:paraId="7A8D6FE4" w14:textId="77777777" w:rsidR="00924397" w:rsidRDefault="00000000">
      <w:pPr>
        <w:spacing w:before="91"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72.</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GB46768-2025 有限空间作业安全技术规范 2026/5/1</w:t>
      </w:r>
    </w:p>
    <w:p w14:paraId="1F0A7CFC"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GB3608-2025 高处作业分级 2026/5/1</w:t>
      </w:r>
    </w:p>
    <w:p w14:paraId="70698C76"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74.</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GB46767-2025 陆上油气长输管道</w:t>
      </w:r>
      <w:r>
        <w:rPr>
          <w:rFonts w:ascii="宋体" w:eastAsia="宋体" w:hAnsi="宋体" w:cs="宋体"/>
          <w:spacing w:val="-1"/>
          <w:sz w:val="24"/>
          <w:szCs w:val="24"/>
          <w:lang w:eastAsia="zh-CN"/>
        </w:rPr>
        <w:t>人员密集型高后果区辨识与管理 2026/5/1</w:t>
      </w:r>
    </w:p>
    <w:p w14:paraId="1C3E7E8F" w14:textId="77777777" w:rsidR="00924397" w:rsidRDefault="00000000">
      <w:pPr>
        <w:spacing w:before="87"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75.</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GB7691-2025 涂装作业安全管理通则 2026/5/1</w:t>
      </w:r>
    </w:p>
    <w:p w14:paraId="2489F8CF"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76.</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GB46769-2025 涂料生产企业安全技术规范 2026/5/1</w:t>
      </w:r>
    </w:p>
    <w:p w14:paraId="5C1AF444" w14:textId="77777777" w:rsidR="00924397" w:rsidRDefault="00000000">
      <w:pPr>
        <w:spacing w:before="89" w:line="218"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77.</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GB32276-2025 纺织工业粉尘防爆安全规范 2026/5/1</w:t>
      </w:r>
    </w:p>
    <w:p w14:paraId="1119B118" w14:textId="77777777" w:rsidR="00924397" w:rsidRDefault="00000000">
      <w:pPr>
        <w:spacing w:before="91" w:line="220"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78.</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GB6222-2025 工业企业煤气安全规范 2026/5/1</w:t>
      </w:r>
    </w:p>
    <w:p w14:paraId="21AB97C6" w14:textId="77777777" w:rsidR="00924397" w:rsidRDefault="00000000">
      <w:pPr>
        <w:spacing w:before="88"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79.</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GB14773-2025 手持式静电</w:t>
      </w:r>
      <w:r>
        <w:rPr>
          <w:rFonts w:ascii="宋体" w:eastAsia="宋体" w:hAnsi="宋体" w:cs="宋体"/>
          <w:spacing w:val="-1"/>
          <w:sz w:val="24"/>
          <w:szCs w:val="24"/>
          <w:lang w:eastAsia="zh-CN"/>
        </w:rPr>
        <w:t>喷枪及其辅助装置安全技术要求 2026/5/1</w:t>
      </w:r>
    </w:p>
    <w:p w14:paraId="4EEA474B"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80.</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GB46765-2025 燃气输配设</w:t>
      </w:r>
      <w:r>
        <w:rPr>
          <w:rFonts w:ascii="宋体" w:eastAsia="宋体" w:hAnsi="宋体" w:cs="宋体"/>
          <w:spacing w:val="-1"/>
          <w:sz w:val="24"/>
          <w:szCs w:val="24"/>
          <w:lang w:eastAsia="zh-CN"/>
        </w:rPr>
        <w:t>备安全基本技术要求 2026/5/1</w:t>
      </w:r>
    </w:p>
    <w:p w14:paraId="0CBDE336"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GB12955-2024 防火门</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/5/1</w:t>
      </w:r>
    </w:p>
    <w:p w14:paraId="6BC255B9"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82.</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GB26386-2025 燃香类产</w:t>
      </w:r>
      <w:r>
        <w:rPr>
          <w:rFonts w:ascii="宋体" w:eastAsia="宋体" w:hAnsi="宋体" w:cs="宋体"/>
          <w:spacing w:val="-1"/>
          <w:sz w:val="24"/>
          <w:szCs w:val="24"/>
          <w:lang w:eastAsia="zh-CN"/>
        </w:rPr>
        <w:t>品安全通用技术条件 2026/5/1</w:t>
      </w:r>
    </w:p>
    <w:p w14:paraId="195F8283"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83.</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GB21342-2025 焦炭单位产品能源消耗限额</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001E8913"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49"/>
          <w:pgSz w:w="16839" w:h="11906"/>
          <w:pgMar w:top="1091" w:right="1440" w:bottom="1631" w:left="1440" w:header="1076" w:footer="1417" w:gutter="0"/>
          <w:cols w:space="720"/>
        </w:sectPr>
      </w:pPr>
    </w:p>
    <w:p w14:paraId="2E7D5B32" w14:textId="77777777" w:rsidR="00924397" w:rsidRDefault="00924397">
      <w:pPr>
        <w:spacing w:line="330" w:lineRule="auto"/>
        <w:rPr>
          <w:lang w:eastAsia="zh-CN"/>
        </w:rPr>
      </w:pPr>
    </w:p>
    <w:p w14:paraId="1A2056F9" w14:textId="77777777" w:rsidR="00924397" w:rsidRDefault="00924397">
      <w:pPr>
        <w:spacing w:line="331" w:lineRule="auto"/>
        <w:rPr>
          <w:lang w:eastAsia="zh-CN"/>
        </w:rPr>
      </w:pPr>
    </w:p>
    <w:p w14:paraId="65B54D18" w14:textId="77777777" w:rsidR="00924397" w:rsidRDefault="00000000">
      <w:pPr>
        <w:spacing w:before="78"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GB14778-2025 安全色光通用规则 2026/5/1</w:t>
      </w:r>
    </w:p>
    <w:p w14:paraId="775B8C39" w14:textId="77777777" w:rsidR="00924397" w:rsidRDefault="00000000">
      <w:pPr>
        <w:spacing w:before="86"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GB17120-2025 锻压机械 安全技术规范 2026/5/1</w:t>
      </w:r>
    </w:p>
    <w:p w14:paraId="0E1F663D" w14:textId="77777777" w:rsidR="00924397" w:rsidRDefault="00000000">
      <w:pPr>
        <w:spacing w:before="90" w:line="220"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86.</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GB34272-2025 小型游乐设施安全规范 2026/5/1</w:t>
      </w:r>
    </w:p>
    <w:p w14:paraId="65A1EBA1" w14:textId="77777777" w:rsidR="00924397" w:rsidRDefault="00000000">
      <w:pPr>
        <w:spacing w:before="88" w:line="220"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87.</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GB46766-2025 海洋石</w:t>
      </w:r>
      <w:r>
        <w:rPr>
          <w:rFonts w:ascii="宋体" w:eastAsia="宋体" w:hAnsi="宋体" w:cs="宋体"/>
          <w:spacing w:val="-1"/>
          <w:sz w:val="24"/>
          <w:szCs w:val="24"/>
          <w:lang w:eastAsia="zh-CN"/>
        </w:rPr>
        <w:t>油固定平台安全规范 2026/5/1</w:t>
      </w:r>
    </w:p>
    <w:p w14:paraId="0FD9658B" w14:textId="77777777" w:rsidR="00924397" w:rsidRDefault="00000000">
      <w:pPr>
        <w:spacing w:before="88" w:line="218"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88.</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GB10631-2025 烟花爆竹 安全与质量 2026/5/1</w:t>
      </w:r>
    </w:p>
    <w:p w14:paraId="2219481C" w14:textId="77777777" w:rsidR="00924397" w:rsidRDefault="00000000">
      <w:pPr>
        <w:spacing w:before="90" w:line="221"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89.</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GB/T12244-2025 减压阀 一般要求 2026/5/1</w:t>
      </w:r>
    </w:p>
    <w:p w14:paraId="3EF02001"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90.</w:t>
      </w:r>
      <w:r>
        <w:rPr>
          <w:rFonts w:ascii="宋体" w:eastAsia="宋体" w:hAnsi="宋体" w:cs="宋体"/>
          <w:spacing w:val="-65"/>
          <w:sz w:val="24"/>
          <w:szCs w:val="24"/>
          <w:lang w:eastAsia="zh-CN"/>
        </w:rPr>
        <w:t xml:space="preserve"> </w:t>
      </w:r>
      <w:r>
        <w:rPr>
          <w:rFonts w:ascii="宋体" w:eastAsia="宋体" w:hAnsi="宋体" w:cs="宋体"/>
          <w:sz w:val="24"/>
          <w:szCs w:val="24"/>
          <w:lang w:eastAsia="zh-CN"/>
        </w:rPr>
        <w:t>GB/T19114.1-2025 工业自动化系</w:t>
      </w:r>
      <w:r>
        <w:rPr>
          <w:rFonts w:ascii="宋体" w:eastAsia="宋体" w:hAnsi="宋体" w:cs="宋体"/>
          <w:spacing w:val="-1"/>
          <w:sz w:val="24"/>
          <w:szCs w:val="24"/>
          <w:lang w:eastAsia="zh-CN"/>
        </w:rPr>
        <w:t>统与集成 工业制造管理数据 第 1 部分：综述</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2026/5/1</w:t>
      </w:r>
    </w:p>
    <w:p w14:paraId="1D08AB4B"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pacing w:val="-2"/>
          <w:sz w:val="24"/>
          <w:szCs w:val="24"/>
          <w:lang w:eastAsia="zh-CN"/>
        </w:rPr>
        <w:t>91.</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GB/T46173-2025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电子气体 惰性稀有气体 2026/5/1</w:t>
      </w:r>
    </w:p>
    <w:p w14:paraId="70A0296B"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92.</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GB/T46426-2025 煤层气井</w:t>
      </w:r>
      <w:r>
        <w:rPr>
          <w:rFonts w:ascii="宋体" w:eastAsia="宋体" w:hAnsi="宋体" w:cs="宋体"/>
          <w:spacing w:val="-1"/>
          <w:sz w:val="24"/>
          <w:szCs w:val="24"/>
          <w:lang w:eastAsia="zh-CN"/>
        </w:rPr>
        <w:t>排采水处理设计规范 2026/5/1</w:t>
      </w:r>
    </w:p>
    <w:p w14:paraId="4B61F185"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93.</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GB/T46427-2025 选煤厂重介质分选</w:t>
      </w:r>
      <w:r>
        <w:rPr>
          <w:rFonts w:ascii="宋体" w:eastAsia="宋体" w:hAnsi="宋体" w:cs="宋体"/>
          <w:spacing w:val="-1"/>
          <w:sz w:val="24"/>
          <w:szCs w:val="24"/>
          <w:lang w:eastAsia="zh-CN"/>
        </w:rPr>
        <w:t>系统智能化评定方法 2026/5/1</w:t>
      </w:r>
    </w:p>
    <w:p w14:paraId="077B5AB4"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94.</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GB/T46319-2025 高炉高比</w:t>
      </w:r>
      <w:r>
        <w:rPr>
          <w:rFonts w:ascii="宋体" w:eastAsia="宋体" w:hAnsi="宋体" w:cs="宋体"/>
          <w:spacing w:val="-1"/>
          <w:sz w:val="24"/>
          <w:szCs w:val="24"/>
          <w:lang w:eastAsia="zh-CN"/>
        </w:rPr>
        <w:t>例球团冶炼技术规范 2026/5/1</w:t>
      </w:r>
    </w:p>
    <w:p w14:paraId="225367A3" w14:textId="77777777" w:rsidR="00924397" w:rsidRDefault="00000000">
      <w:pPr>
        <w:spacing w:before="89" w:line="218"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95.</w:t>
      </w:r>
      <w:r>
        <w:rPr>
          <w:rFonts w:ascii="宋体" w:eastAsia="宋体" w:hAnsi="宋体" w:cs="宋体"/>
          <w:spacing w:val="-65"/>
          <w:sz w:val="24"/>
          <w:szCs w:val="24"/>
          <w:lang w:eastAsia="zh-CN"/>
        </w:rPr>
        <w:t xml:space="preserve"> </w:t>
      </w:r>
      <w:r>
        <w:rPr>
          <w:rFonts w:ascii="宋体" w:eastAsia="宋体" w:hAnsi="宋体" w:cs="宋体"/>
          <w:sz w:val="24"/>
          <w:szCs w:val="24"/>
          <w:lang w:eastAsia="zh-CN"/>
        </w:rPr>
        <w:t>GB/T31270.16-2025 化学农药环境安全评</w:t>
      </w:r>
      <w:r>
        <w:rPr>
          <w:rFonts w:ascii="宋体" w:eastAsia="宋体" w:hAnsi="宋体" w:cs="宋体"/>
          <w:spacing w:val="-1"/>
          <w:sz w:val="24"/>
          <w:szCs w:val="24"/>
          <w:lang w:eastAsia="zh-CN"/>
        </w:rPr>
        <w:t>价试验准则 第 16 部分：土壤微生物毒性试验</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74BB8D30" w14:textId="77777777" w:rsidR="00924397" w:rsidRDefault="00000000">
      <w:pPr>
        <w:spacing w:before="91" w:line="218"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96.</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GB/T31270.15-2025 化学农药环境安全评价试验准则 第 15 部分</w:t>
      </w:r>
      <w:r>
        <w:rPr>
          <w:rFonts w:ascii="宋体" w:eastAsia="宋体" w:hAnsi="宋体" w:cs="宋体"/>
          <w:spacing w:val="-1"/>
          <w:sz w:val="24"/>
          <w:szCs w:val="24"/>
          <w:lang w:eastAsia="zh-CN"/>
        </w:rPr>
        <w:t>：蚯蚓急性毒性试验 2026/5/1</w:t>
      </w:r>
    </w:p>
    <w:p w14:paraId="5A245463" w14:textId="77777777" w:rsidR="00924397" w:rsidRDefault="00000000">
      <w:pPr>
        <w:spacing w:before="88" w:line="218"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97.</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GB/T31270.17-2025 化学农药环境安全评价试验准则 第 17 部分：天敌</w:t>
      </w:r>
      <w:r>
        <w:rPr>
          <w:rFonts w:ascii="宋体" w:eastAsia="宋体" w:hAnsi="宋体" w:cs="宋体"/>
          <w:spacing w:val="-1"/>
          <w:sz w:val="24"/>
          <w:szCs w:val="24"/>
          <w:lang w:eastAsia="zh-CN"/>
        </w:rPr>
        <w:t>赤眼蜂急性毒性试验 2026/5/1</w:t>
      </w:r>
    </w:p>
    <w:p w14:paraId="3EC62DCF"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98.</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GB/T4960.5-2025 核科学技术术语 第 5 部分：辐</w:t>
      </w:r>
      <w:r>
        <w:rPr>
          <w:rFonts w:ascii="宋体" w:eastAsia="宋体" w:hAnsi="宋体" w:cs="宋体"/>
          <w:spacing w:val="-1"/>
          <w:sz w:val="24"/>
          <w:szCs w:val="24"/>
          <w:lang w:eastAsia="zh-CN"/>
        </w:rPr>
        <w:t>射防护与辐射源安全 2026/5/1</w:t>
      </w:r>
    </w:p>
    <w:p w14:paraId="53D841DA" w14:textId="77777777" w:rsidR="00924397" w:rsidRDefault="00000000">
      <w:pPr>
        <w:spacing w:before="90" w:line="218"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99.</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GB/T31270.9-2025 化学农药环境安全评价试验准则 第 9 部分：鸟</w:t>
      </w:r>
      <w:r>
        <w:rPr>
          <w:rFonts w:ascii="宋体" w:eastAsia="宋体" w:hAnsi="宋体" w:cs="宋体"/>
          <w:spacing w:val="-1"/>
          <w:sz w:val="24"/>
          <w:szCs w:val="24"/>
          <w:lang w:eastAsia="zh-CN"/>
        </w:rPr>
        <w:t>类短期饲喂毒性试验 2026/5/1</w:t>
      </w:r>
    </w:p>
    <w:p w14:paraId="2A63385D"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100.</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GB/T33265-2025 教育机器人 安全要求及测试方法 2026/5/1</w:t>
      </w:r>
    </w:p>
    <w:p w14:paraId="3B761E67"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GB/T46424-2025 油气输送管道环焊缝失效分析方法 2026/5/1</w:t>
      </w:r>
    </w:p>
    <w:p w14:paraId="3D792E5C"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GB/T46423-2025 长输天然气管道放空回收技术规范 2026/5/1</w:t>
      </w:r>
    </w:p>
    <w:p w14:paraId="6CF44A33"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GB/T46393-2025 蜡烛及配件 安全技术要求 2026/5/1</w:t>
      </w:r>
    </w:p>
    <w:p w14:paraId="72CF6B01" w14:textId="77777777" w:rsidR="00924397" w:rsidRDefault="00000000">
      <w:pPr>
        <w:spacing w:before="90" w:line="290" w:lineRule="auto"/>
        <w:ind w:left="459" w:right="1058"/>
        <w:rPr>
          <w:rFonts w:ascii="宋体" w:eastAsia="宋体" w:hAnsi="宋体" w:cs="宋体" w:hint="eastAsia"/>
          <w:sz w:val="24"/>
          <w:szCs w:val="24"/>
          <w:lang w:eastAsia="zh-CN"/>
        </w:rPr>
      </w:pPr>
      <w:r>
        <w:rPr>
          <w:rFonts w:ascii="宋体" w:eastAsia="宋体" w:hAnsi="宋体" w:cs="宋体"/>
          <w:sz w:val="24"/>
          <w:szCs w:val="24"/>
          <w:lang w:eastAsia="zh-CN"/>
        </w:rPr>
        <w:t>104.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GB/T40816.3-2025 工业炉及相关工艺设备 能</w:t>
      </w:r>
      <w:r>
        <w:rPr>
          <w:rFonts w:ascii="宋体" w:eastAsia="宋体" w:hAnsi="宋体" w:cs="宋体"/>
          <w:spacing w:val="-1"/>
          <w:sz w:val="24"/>
          <w:szCs w:val="24"/>
          <w:lang w:eastAsia="zh-CN"/>
        </w:rPr>
        <w:t>量平衡测试及能效计算方法 第 3 部分：间歇式熔铝炉 2026/5/1</w:t>
      </w:r>
      <w:r>
        <w:rPr>
          <w:rFonts w:ascii="宋体" w:eastAsia="宋体" w:hAnsi="宋体" w:cs="宋体"/>
          <w:sz w:val="24"/>
          <w:szCs w:val="24"/>
          <w:lang w:eastAsia="zh-CN"/>
        </w:rPr>
        <w:t xml:space="preserve"> </w:t>
      </w:r>
      <w:r>
        <w:rPr>
          <w:rFonts w:ascii="宋体" w:eastAsia="宋体" w:hAnsi="宋体" w:cs="宋体"/>
          <w:spacing w:val="-1"/>
          <w:sz w:val="24"/>
          <w:szCs w:val="24"/>
          <w:lang w:eastAsia="zh-CN"/>
        </w:rPr>
        <w:t>105.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GB/T33715-2025 纳米技术 职业场所健康和安全指南</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/5/1</w:t>
      </w:r>
    </w:p>
    <w:p w14:paraId="1A48F589" w14:textId="77777777" w:rsidR="00924397" w:rsidRDefault="00924397">
      <w:pPr>
        <w:spacing w:line="290" w:lineRule="auto"/>
        <w:rPr>
          <w:rFonts w:ascii="宋体" w:eastAsia="宋体" w:hAnsi="宋体" w:cs="宋体" w:hint="eastAsia"/>
          <w:sz w:val="24"/>
          <w:szCs w:val="24"/>
          <w:lang w:eastAsia="zh-CN"/>
        </w:rPr>
        <w:sectPr w:rsidR="00924397">
          <w:footerReference w:type="default" r:id="rId50"/>
          <w:pgSz w:w="16839" w:h="11906"/>
          <w:pgMar w:top="1091" w:right="1440" w:bottom="1631" w:left="1440" w:header="1076" w:footer="1417" w:gutter="0"/>
          <w:cols w:space="720"/>
        </w:sectPr>
      </w:pPr>
    </w:p>
    <w:p w14:paraId="7C003918" w14:textId="77777777" w:rsidR="00924397" w:rsidRDefault="00924397">
      <w:pPr>
        <w:spacing w:line="330" w:lineRule="auto"/>
        <w:rPr>
          <w:lang w:eastAsia="zh-CN"/>
        </w:rPr>
      </w:pPr>
    </w:p>
    <w:p w14:paraId="2F9B53FE" w14:textId="77777777" w:rsidR="00924397" w:rsidRDefault="00924397">
      <w:pPr>
        <w:spacing w:line="331" w:lineRule="auto"/>
        <w:rPr>
          <w:lang w:eastAsia="zh-CN"/>
        </w:rPr>
      </w:pPr>
    </w:p>
    <w:p w14:paraId="74F1FDEE"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GB/T10891-2025 制冷系统及热泵 环境适应性要求 2026/5/1</w:t>
      </w:r>
    </w:p>
    <w:sdt>
      <w:sdtPr>
        <w:rPr>
          <w:rFonts w:ascii="宋体" w:eastAsia="宋体" w:hAnsi="宋体" w:cs="宋体"/>
          <w:sz w:val="24"/>
          <w:szCs w:val="24"/>
        </w:rPr>
        <w:id w:val="147483525"/>
        <w:docPartObj>
          <w:docPartGallery w:val="Table of Contents"/>
          <w:docPartUnique/>
        </w:docPartObj>
      </w:sdtPr>
      <w:sdtContent>
        <w:p w14:paraId="02A77852" w14:textId="77777777" w:rsidR="00924397" w:rsidRDefault="00000000">
          <w:pPr>
            <w:spacing w:before="86" w:line="218" w:lineRule="auto"/>
            <w:ind w:left="459"/>
            <w:rPr>
              <w:rFonts w:ascii="宋体" w:eastAsia="宋体" w:hAnsi="宋体" w:cs="宋体" w:hint="eastAsia"/>
              <w:sz w:val="24"/>
              <w:szCs w:val="24"/>
              <w:lang w:eastAsia="zh-CN"/>
            </w:rPr>
          </w:pPr>
          <w:hyperlink w:anchor="bookmark46" w:history="1">
            <w:r>
              <w:rPr>
                <w:rFonts w:ascii="宋体" w:eastAsia="宋体" w:hAnsi="宋体" w:cs="宋体"/>
                <w:sz w:val="24"/>
                <w:szCs w:val="24"/>
                <w:lang w:eastAsia="zh-CN"/>
              </w:rPr>
              <w:t>107.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GB/T31270.10-2025 化学农药环</w:t>
            </w:r>
            <w:r>
              <w:rPr>
                <w:rFonts w:ascii="宋体" w:eastAsia="宋体" w:hAnsi="宋体" w:cs="宋体"/>
                <w:spacing w:val="-1"/>
                <w:sz w:val="24"/>
                <w:szCs w:val="24"/>
                <w:lang w:eastAsia="zh-CN"/>
              </w:rPr>
              <w:t>境安全评价试验准则 第 10 部分：蜜蜂急性毒性试验 2026/5/1</w:t>
            </w:r>
          </w:hyperlink>
        </w:p>
        <w:p w14:paraId="6DBF81C8" w14:textId="77777777" w:rsidR="00924397" w:rsidRDefault="00000000">
          <w:pPr>
            <w:spacing w:before="91" w:line="218" w:lineRule="auto"/>
            <w:ind w:left="459"/>
            <w:rPr>
              <w:rFonts w:ascii="宋体" w:eastAsia="宋体" w:hAnsi="宋体" w:cs="宋体" w:hint="eastAsia"/>
              <w:sz w:val="24"/>
              <w:szCs w:val="24"/>
              <w:lang w:eastAsia="zh-CN"/>
            </w:rPr>
          </w:pPr>
          <w:hyperlink w:anchor="bookmark47" w:history="1">
            <w:r>
              <w:rPr>
                <w:rFonts w:ascii="宋体" w:eastAsia="宋体" w:hAnsi="宋体" w:cs="宋体"/>
                <w:sz w:val="24"/>
                <w:szCs w:val="24"/>
                <w:lang w:eastAsia="zh-CN"/>
              </w:rPr>
              <w:t>108.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GB/T31270.22-2025 化学农药环</w:t>
            </w:r>
            <w:r>
              <w:rPr>
                <w:rFonts w:ascii="宋体" w:eastAsia="宋体" w:hAnsi="宋体" w:cs="宋体"/>
                <w:spacing w:val="-1"/>
                <w:sz w:val="24"/>
                <w:szCs w:val="24"/>
                <w:lang w:eastAsia="zh-CN"/>
              </w:rPr>
              <w:t>境安全评价试验准则 第 22 部分：土壤表面光解试验 2026/5/1</w:t>
            </w:r>
          </w:hyperlink>
        </w:p>
      </w:sdtContent>
    </w:sdt>
    <w:p w14:paraId="66E2C500"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GB/T46193-2025 立式圆筒形熔融盐储罐技术要求 2026/5/1</w:t>
      </w:r>
    </w:p>
    <w:p w14:paraId="24AC7EC6"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GB/T46515-2025 废弃电池化学品回收利用技术评价规范 2026/5/1</w:t>
      </w:r>
    </w:p>
    <w:p w14:paraId="08882961" w14:textId="77777777" w:rsidR="00924397" w:rsidRDefault="00000000">
      <w:pPr>
        <w:spacing w:before="91"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GB/T46630-2025 低温容器用安全阀 2026/5/1</w:t>
      </w:r>
    </w:p>
    <w:p w14:paraId="6AA83199" w14:textId="77777777" w:rsidR="00924397" w:rsidRDefault="00000000">
      <w:pPr>
        <w:spacing w:before="88"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GB/T46656-2025 低温容器用阀门 2026/5/1</w:t>
      </w:r>
    </w:p>
    <w:p w14:paraId="51839FBC"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113.</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GB/T12235-2025 石油、石化及相关工业用钢制截止阀和升降式止回阀 2026/5/1</w:t>
      </w:r>
    </w:p>
    <w:p w14:paraId="4193D161"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114.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GB/T31270.14-2025 化学农药环</w:t>
      </w:r>
      <w:r>
        <w:rPr>
          <w:rFonts w:ascii="宋体" w:eastAsia="宋体" w:hAnsi="宋体" w:cs="宋体"/>
          <w:spacing w:val="-1"/>
          <w:sz w:val="24"/>
          <w:szCs w:val="24"/>
          <w:lang w:eastAsia="zh-CN"/>
        </w:rPr>
        <w:t>境安全评价试验准则 第 14 部分：藻类生长抑制试验 2026/5/1</w:t>
      </w:r>
    </w:p>
    <w:p w14:paraId="5ED44729"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GB/T46732-2025 家用和类似用途电器用锂离子电池技术规范 2026/5/1</w:t>
      </w:r>
    </w:p>
    <w:p w14:paraId="10BAD05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GB/T33556.1-2025 医院洁净室及相关受控环境应用规范 第 1 部分：总则</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2026/5/1</w:t>
      </w:r>
    </w:p>
    <w:p w14:paraId="69D6F79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117.</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GB/T46599-2025 氢气储输管道用钢管 2026/5/1</w:t>
      </w:r>
    </w:p>
    <w:p w14:paraId="76E523DC"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GB/T46598-2025 氢气输送和存储管道用钢板和钢带 2026/5/1</w:t>
      </w:r>
    </w:p>
    <w:p w14:paraId="4F9D9E1D"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GB46371-2025 储能电站安全标志技术</w:t>
      </w:r>
      <w:r>
        <w:rPr>
          <w:rFonts w:ascii="宋体" w:eastAsia="宋体" w:hAnsi="宋体" w:cs="宋体"/>
          <w:spacing w:val="-2"/>
          <w:sz w:val="24"/>
          <w:szCs w:val="24"/>
          <w:lang w:eastAsia="zh-CN"/>
        </w:rPr>
        <w:t>规范</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2026/5/1</w:t>
      </w:r>
    </w:p>
    <w:p w14:paraId="6CC7ADA7"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120.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GB/T31270.4-2025 化学农药环境安</w:t>
      </w:r>
      <w:r>
        <w:rPr>
          <w:rFonts w:ascii="宋体" w:eastAsia="宋体" w:hAnsi="宋体" w:cs="宋体"/>
          <w:spacing w:val="-1"/>
          <w:sz w:val="24"/>
          <w:szCs w:val="24"/>
          <w:lang w:eastAsia="zh-CN"/>
        </w:rPr>
        <w:t>全评价试验准则 第 4 部分：土壤吸附 / 解吸试验 2026/5/1</w:t>
      </w:r>
    </w:p>
    <w:p w14:paraId="435DC7D2"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121.</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GB/T15847-2025 核临界事故剂量测定 2026/5/1</w:t>
      </w:r>
    </w:p>
    <w:p w14:paraId="7FC78958"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122.</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GB/T46477-2025 雷达站防雷技术规范 2026/5/1</w:t>
      </w:r>
    </w:p>
    <w:p w14:paraId="24ECEECE"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123.   GB/T3634.1-202</w:t>
      </w:r>
      <w:r>
        <w:rPr>
          <w:rFonts w:ascii="宋体" w:eastAsia="宋体" w:hAnsi="宋体" w:cs="宋体"/>
          <w:spacing w:val="-2"/>
          <w:sz w:val="24"/>
          <w:szCs w:val="24"/>
          <w:lang w:eastAsia="zh-CN"/>
        </w:rPr>
        <w:t>5 氢气 第 1</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部分：工业氢</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2026/5/1</w:t>
      </w:r>
    </w:p>
    <w:p w14:paraId="309215CD"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124.</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GB/T3634.2-2025 氢气 第 2 部分：纯氢、高纯氢和超纯氢 2026/5/1</w:t>
      </w:r>
    </w:p>
    <w:p w14:paraId="6F5B1F74"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GB/T20910-2025 热水系统用温度压力安全阀 2026/5/1</w:t>
      </w:r>
    </w:p>
    <w:p w14:paraId="15D29802" w14:textId="77777777" w:rsidR="00924397" w:rsidRDefault="00000000">
      <w:pPr>
        <w:spacing w:before="89" w:line="290" w:lineRule="auto"/>
        <w:ind w:left="459" w:right="338"/>
        <w:rPr>
          <w:rFonts w:ascii="宋体" w:eastAsia="宋体" w:hAnsi="宋体" w:cs="宋体" w:hint="eastAsia"/>
          <w:sz w:val="24"/>
          <w:szCs w:val="24"/>
          <w:lang w:eastAsia="zh-CN"/>
        </w:rPr>
      </w:pPr>
      <w:r>
        <w:rPr>
          <w:rFonts w:ascii="宋体" w:eastAsia="宋体" w:hAnsi="宋体" w:cs="宋体"/>
          <w:sz w:val="24"/>
          <w:szCs w:val="24"/>
          <w:lang w:eastAsia="zh-CN"/>
        </w:rPr>
        <w:t>126.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GB/T3883.206-2025 手持式、可移式电动工具和园林工</w:t>
      </w:r>
      <w:r>
        <w:rPr>
          <w:rFonts w:ascii="宋体" w:eastAsia="宋体" w:hAnsi="宋体" w:cs="宋体"/>
          <w:spacing w:val="-1"/>
          <w:sz w:val="24"/>
          <w:szCs w:val="24"/>
          <w:lang w:eastAsia="zh-CN"/>
        </w:rPr>
        <w:t>具的安全 第 206 部分：手持式锤类工具的专用要求 2026/5/1</w:t>
      </w:r>
      <w:r>
        <w:rPr>
          <w:rFonts w:ascii="宋体" w:eastAsia="宋体" w:hAnsi="宋体" w:cs="宋体"/>
          <w:sz w:val="24"/>
          <w:szCs w:val="24"/>
          <w:lang w:eastAsia="zh-CN"/>
        </w:rPr>
        <w:t xml:space="preserve"> 127.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GB/T3883.405-20</w:t>
      </w:r>
      <w:r>
        <w:rPr>
          <w:rFonts w:ascii="宋体" w:eastAsia="宋体" w:hAnsi="宋体" w:cs="宋体"/>
          <w:spacing w:val="-1"/>
          <w:sz w:val="24"/>
          <w:szCs w:val="24"/>
          <w:lang w:eastAsia="zh-CN"/>
        </w:rPr>
        <w:t>25 手持式、可移式电动工具和园林工具的安全 第 405 部分：草剪的专用要求</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4B1E49BC" w14:textId="77777777" w:rsidR="00924397" w:rsidRDefault="00924397">
      <w:pPr>
        <w:spacing w:line="290" w:lineRule="auto"/>
        <w:rPr>
          <w:rFonts w:ascii="宋体" w:eastAsia="宋体" w:hAnsi="宋体" w:cs="宋体" w:hint="eastAsia"/>
          <w:sz w:val="24"/>
          <w:szCs w:val="24"/>
          <w:lang w:eastAsia="zh-CN"/>
        </w:rPr>
        <w:sectPr w:rsidR="00924397">
          <w:footerReference w:type="default" r:id="rId51"/>
          <w:pgSz w:w="16839" w:h="11906"/>
          <w:pgMar w:top="1091" w:right="1440" w:bottom="1631" w:left="1440" w:header="1076" w:footer="1417" w:gutter="0"/>
          <w:cols w:space="720"/>
        </w:sectPr>
      </w:pPr>
    </w:p>
    <w:p w14:paraId="63FF964C" w14:textId="77777777" w:rsidR="00924397" w:rsidRDefault="00924397">
      <w:pPr>
        <w:spacing w:line="330" w:lineRule="auto"/>
        <w:rPr>
          <w:lang w:eastAsia="zh-CN"/>
        </w:rPr>
      </w:pPr>
    </w:p>
    <w:p w14:paraId="5F35DC1E" w14:textId="77777777" w:rsidR="00924397" w:rsidRDefault="00924397">
      <w:pPr>
        <w:spacing w:line="330" w:lineRule="auto"/>
        <w:rPr>
          <w:lang w:eastAsia="zh-CN"/>
        </w:rPr>
      </w:pPr>
    </w:p>
    <w:p w14:paraId="304A4410"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GB/T32962-2025 烧结余热回收利用技术规范</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2026/5/1</w:t>
      </w:r>
    </w:p>
    <w:p w14:paraId="2C21F97F" w14:textId="77777777" w:rsidR="00924397" w:rsidRDefault="00000000">
      <w:pPr>
        <w:spacing w:before="87"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GB/T31270.1-2025 化学农药环境安全评价试验准则 第 1 部分：土壤代谢试验</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2E6D5541"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130.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GB/T46446.1-2025 石油、石化和天然气工</w:t>
      </w:r>
      <w:r>
        <w:rPr>
          <w:rFonts w:ascii="宋体" w:eastAsia="宋体" w:hAnsi="宋体" w:cs="宋体"/>
          <w:spacing w:val="-1"/>
          <w:sz w:val="24"/>
          <w:szCs w:val="24"/>
          <w:lang w:eastAsia="zh-CN"/>
        </w:rPr>
        <w:t>业 碳钢过程容器内涂层和衬里 第 1 部分：技术要求 2026/5/1</w:t>
      </w:r>
    </w:p>
    <w:p w14:paraId="336C6978"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131.</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GB/T46582-2025 石油天然气工业 完井用地层隔离阀及其相关工具 2026/5/1</w:t>
      </w:r>
    </w:p>
    <w:p w14:paraId="6116E5AD" w14:textId="77777777" w:rsidR="00924397" w:rsidRDefault="00000000">
      <w:pPr>
        <w:spacing w:before="90"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GB/T18955-2025 木工刀具安全 铣刀、圆锯片 2026/5/1</w:t>
      </w:r>
    </w:p>
    <w:p w14:paraId="467609D2" w14:textId="77777777" w:rsidR="00924397" w:rsidRDefault="00000000">
      <w:pPr>
        <w:spacing w:before="88"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GB/T12236-2025 石油、化工及相关工业用钢制旋启式止回阀 2026/5/1</w:t>
      </w:r>
    </w:p>
    <w:p w14:paraId="39638D50" w14:textId="77777777" w:rsidR="00924397" w:rsidRDefault="00000000">
      <w:pPr>
        <w:spacing w:before="88"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134.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GB/T31270.23-2025 化学农药环境安</w:t>
      </w:r>
      <w:r>
        <w:rPr>
          <w:rFonts w:ascii="宋体" w:eastAsia="宋体" w:hAnsi="宋体" w:cs="宋体"/>
          <w:spacing w:val="-1"/>
          <w:sz w:val="24"/>
          <w:szCs w:val="24"/>
          <w:lang w:eastAsia="zh-CN"/>
        </w:rPr>
        <w:t>全评价试验准则 第 23 部分：鸟类急性经口毒性试验 2026/5/1</w:t>
      </w:r>
    </w:p>
    <w:p w14:paraId="3B310F9A"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GB/T24626-2025 耐爆炸设备 2026/5</w:t>
      </w:r>
      <w:r>
        <w:rPr>
          <w:rFonts w:ascii="宋体" w:eastAsia="宋体" w:hAnsi="宋体" w:cs="宋体"/>
          <w:spacing w:val="-2"/>
          <w:sz w:val="24"/>
          <w:szCs w:val="24"/>
          <w:lang w:eastAsia="zh-CN"/>
        </w:rPr>
        <w:t>/1</w:t>
      </w:r>
    </w:p>
    <w:p w14:paraId="6430631B"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136.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GB/T46692.1-2025 工作场所环</w:t>
      </w:r>
      <w:r>
        <w:rPr>
          <w:rFonts w:ascii="宋体" w:eastAsia="宋体" w:hAnsi="宋体" w:cs="宋体"/>
          <w:spacing w:val="-1"/>
          <w:sz w:val="24"/>
          <w:szCs w:val="24"/>
          <w:lang w:eastAsia="zh-CN"/>
        </w:rPr>
        <w:t>境用气体探测器 第 1 部分：有毒气体探测器性能要求 2026/5/1</w:t>
      </w:r>
    </w:p>
    <w:p w14:paraId="2F56ECAF" w14:textId="77777777" w:rsidR="00924397" w:rsidRDefault="00000000">
      <w:pPr>
        <w:spacing w:before="90" w:line="288" w:lineRule="auto"/>
        <w:ind w:left="459" w:right="698"/>
        <w:rPr>
          <w:rFonts w:ascii="宋体" w:eastAsia="宋体" w:hAnsi="宋体" w:cs="宋体" w:hint="eastAsia"/>
          <w:sz w:val="24"/>
          <w:szCs w:val="24"/>
          <w:lang w:eastAsia="zh-CN"/>
        </w:rPr>
      </w:pPr>
      <w:r>
        <w:rPr>
          <w:rFonts w:ascii="宋体" w:eastAsia="宋体" w:hAnsi="宋体" w:cs="宋体"/>
          <w:sz w:val="24"/>
          <w:szCs w:val="24"/>
          <w:lang w:eastAsia="zh-CN"/>
        </w:rPr>
        <w:t>137.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GB/T46692.2-2025 工作场所环境用气体探测器 </w:t>
      </w:r>
      <w:r>
        <w:rPr>
          <w:rFonts w:ascii="宋体" w:eastAsia="宋体" w:hAnsi="宋体" w:cs="宋体"/>
          <w:spacing w:val="-1"/>
          <w:sz w:val="24"/>
          <w:szCs w:val="24"/>
          <w:lang w:eastAsia="zh-CN"/>
        </w:rPr>
        <w:t>第 2 部分：有毒气体探测器的选型、安装、使用和维护 2026/5/1</w:t>
      </w:r>
      <w:r>
        <w:rPr>
          <w:rFonts w:ascii="宋体" w:eastAsia="宋体" w:hAnsi="宋体" w:cs="宋体"/>
          <w:sz w:val="24"/>
          <w:szCs w:val="24"/>
          <w:lang w:eastAsia="zh-CN"/>
        </w:rPr>
        <w:t xml:space="preserve"> </w:t>
      </w:r>
      <w:r>
        <w:rPr>
          <w:rFonts w:ascii="宋体" w:eastAsia="宋体" w:hAnsi="宋体" w:cs="宋体"/>
          <w:spacing w:val="-1"/>
          <w:sz w:val="24"/>
          <w:szCs w:val="24"/>
          <w:lang w:eastAsia="zh-CN"/>
        </w:rPr>
        <w:t>138.</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GB/T46716-2025 家用安全特低电压（SELV）直流供电系统技术规范 2026/5/1</w:t>
      </w:r>
    </w:p>
    <w:p w14:paraId="34C2C24D" w14:textId="77777777" w:rsidR="00924397" w:rsidRDefault="00000000">
      <w:pPr>
        <w:spacing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139.</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GB/T20173-2025 石油天然气工业用阀门 2026/5/1</w:t>
      </w:r>
    </w:p>
    <w:p w14:paraId="2EA4DDD0" w14:textId="77777777" w:rsidR="00924397" w:rsidRDefault="00000000">
      <w:pPr>
        <w:spacing w:before="88"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140.</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GB/T33650-2025 水泥制造能耗评价技术要求 2026/5/1</w:t>
      </w:r>
    </w:p>
    <w:p w14:paraId="05DE463D"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GB/T33652-2025 水泥制造能耗测试技术规程</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2026/5/1</w:t>
      </w:r>
    </w:p>
    <w:p w14:paraId="3B394530"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142.   GB/T20801.1-2025 压力管道规范 第 1 部分：工业管道</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5/1</w:t>
      </w:r>
    </w:p>
    <w:p w14:paraId="1F2010AA"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GB/T20801.5-2025 压力管道规范 第 5 部分：氢用管道 2026/5/1</w:t>
      </w:r>
    </w:p>
    <w:p w14:paraId="2C2C1583"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144.</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GB/T47120-2026 压力容器数字化交付规范 2026/5/1</w:t>
      </w:r>
    </w:p>
    <w:p w14:paraId="32420E91"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GB/T47039-2026 氢冶金 高炉冶炼富氢系统技术要求 2026/5/1</w:t>
      </w:r>
    </w:p>
    <w:p w14:paraId="2B35B18F"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GB/T47054-2026 森林草原防火 无人机巡查技术规范 2026/5/1</w:t>
      </w:r>
    </w:p>
    <w:p w14:paraId="45E98F78" w14:textId="77777777" w:rsidR="00924397" w:rsidRDefault="00000000">
      <w:pPr>
        <w:spacing w:before="87"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GB/T47059-2026 森林草原火灾成因和损失调查评估规程 2026/5/1</w:t>
      </w:r>
    </w:p>
    <w:p w14:paraId="2C31C43D" w14:textId="77777777" w:rsidR="00924397" w:rsidRDefault="00000000">
      <w:pPr>
        <w:spacing w:before="92" w:line="219" w:lineRule="auto"/>
        <w:ind w:left="459"/>
        <w:rPr>
          <w:rFonts w:ascii="宋体" w:eastAsia="宋体" w:hAnsi="宋体" w:cs="宋体" w:hint="eastAsia"/>
          <w:sz w:val="24"/>
          <w:szCs w:val="24"/>
        </w:rPr>
      </w:pPr>
      <w:r>
        <w:rPr>
          <w:rFonts w:ascii="宋体" w:eastAsia="宋体" w:hAnsi="宋体" w:cs="宋体"/>
          <w:spacing w:val="-1"/>
          <w:sz w:val="24"/>
          <w:szCs w:val="24"/>
        </w:rPr>
        <w:t>148.</w:t>
      </w:r>
      <w:r>
        <w:rPr>
          <w:rFonts w:ascii="宋体" w:eastAsia="宋体" w:hAnsi="宋体" w:cs="宋体"/>
          <w:spacing w:val="57"/>
          <w:sz w:val="24"/>
          <w:szCs w:val="24"/>
        </w:rPr>
        <w:t xml:space="preserve">  </w:t>
      </w:r>
      <w:r>
        <w:rPr>
          <w:rFonts w:ascii="宋体" w:eastAsia="宋体" w:hAnsi="宋体" w:cs="宋体"/>
          <w:spacing w:val="-1"/>
          <w:sz w:val="24"/>
          <w:szCs w:val="24"/>
        </w:rPr>
        <w:t>GB/T47053-2026 森林草原避火罩 2026/5/1</w:t>
      </w:r>
    </w:p>
    <w:p w14:paraId="0C42233E"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149.</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GB/T24015-2026 环境管理 环境尽职调查评估指南 2026/5/1</w:t>
      </w:r>
    </w:p>
    <w:p w14:paraId="604EB526"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52"/>
          <w:pgSz w:w="16839" w:h="11906"/>
          <w:pgMar w:top="1091" w:right="1440" w:bottom="1631" w:left="1440" w:header="1076" w:footer="1417" w:gutter="0"/>
          <w:cols w:space="720"/>
        </w:sectPr>
      </w:pPr>
    </w:p>
    <w:p w14:paraId="4688526A" w14:textId="77777777" w:rsidR="00924397" w:rsidRDefault="00924397">
      <w:pPr>
        <w:spacing w:line="330" w:lineRule="auto"/>
        <w:rPr>
          <w:lang w:eastAsia="zh-CN"/>
        </w:rPr>
      </w:pPr>
    </w:p>
    <w:p w14:paraId="76CE7DA7" w14:textId="77777777" w:rsidR="00924397" w:rsidRDefault="00924397">
      <w:pPr>
        <w:spacing w:line="331" w:lineRule="auto"/>
        <w:rPr>
          <w:lang w:eastAsia="zh-CN"/>
        </w:rPr>
      </w:pPr>
    </w:p>
    <w:p w14:paraId="6AB76501"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TSG 08-2026 特种设备使用管理规则 2026/5/1</w:t>
      </w:r>
    </w:p>
    <w:p w14:paraId="18AAC297"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151.</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T/CFPA 051-2026</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电动汽车充换电站消防安全技术规范 2026/5/1</w:t>
      </w:r>
    </w:p>
    <w:p w14:paraId="69F7CB8E"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152.   GB12955-2024 防火门</w:t>
      </w:r>
      <w:r>
        <w:rPr>
          <w:rFonts w:ascii="宋体" w:eastAsia="宋体" w:hAnsi="宋体" w:cs="宋体"/>
          <w:spacing w:val="-39"/>
          <w:sz w:val="24"/>
          <w:szCs w:val="24"/>
          <w:lang w:eastAsia="zh-CN"/>
        </w:rPr>
        <w:t xml:space="preserve"> </w:t>
      </w:r>
      <w:r>
        <w:rPr>
          <w:rFonts w:ascii="宋体" w:eastAsia="宋体" w:hAnsi="宋体" w:cs="宋体"/>
          <w:spacing w:val="-2"/>
          <w:sz w:val="24"/>
          <w:szCs w:val="24"/>
          <w:lang w:eastAsia="zh-CN"/>
        </w:rPr>
        <w:t>2026/5/1</w:t>
      </w:r>
    </w:p>
    <w:p w14:paraId="62490956"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GB26386-2025 燃香类产品安全通用技术条件 2026/5/1</w:t>
      </w:r>
    </w:p>
    <w:p w14:paraId="26F800A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GB21342-2025 焦炭单位产品能源消耗</w:t>
      </w:r>
      <w:r>
        <w:rPr>
          <w:rFonts w:ascii="宋体" w:eastAsia="宋体" w:hAnsi="宋体" w:cs="宋体"/>
          <w:spacing w:val="-2"/>
          <w:sz w:val="24"/>
          <w:szCs w:val="24"/>
          <w:lang w:eastAsia="zh-CN"/>
        </w:rPr>
        <w:t>限额</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2026/5/1</w:t>
      </w:r>
    </w:p>
    <w:p w14:paraId="133E13C3"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GB14778-2025 安全色光通用规则 2026/5/1</w:t>
      </w:r>
    </w:p>
    <w:p w14:paraId="4F88D47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GB17120-2025 锻压机械 安全技术规范 2026/5/1</w:t>
      </w:r>
    </w:p>
    <w:p w14:paraId="4F4ABA28"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GB3608-2025 高处作业分级 2026</w:t>
      </w:r>
      <w:r>
        <w:rPr>
          <w:rFonts w:ascii="宋体" w:eastAsia="宋体" w:hAnsi="宋体" w:cs="宋体"/>
          <w:spacing w:val="-2"/>
          <w:sz w:val="24"/>
          <w:szCs w:val="24"/>
          <w:lang w:eastAsia="zh-CN"/>
        </w:rPr>
        <w:t>/5/1</w:t>
      </w:r>
    </w:p>
    <w:p w14:paraId="00D478D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GB7691-2025 涂装作业安全管理通则 2026/5/1</w:t>
      </w:r>
    </w:p>
    <w:p w14:paraId="722C573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GB46769-2025 涂料生产企业安全技术</w:t>
      </w:r>
      <w:r>
        <w:rPr>
          <w:rFonts w:ascii="宋体" w:eastAsia="宋体" w:hAnsi="宋体" w:cs="宋体"/>
          <w:spacing w:val="-2"/>
          <w:sz w:val="24"/>
          <w:szCs w:val="24"/>
          <w:lang w:eastAsia="zh-CN"/>
        </w:rPr>
        <w:t>规范</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2026/5/1</w:t>
      </w:r>
    </w:p>
    <w:p w14:paraId="2A1B095D"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GB46768-2025 有限空间作业安全技术</w:t>
      </w:r>
      <w:r>
        <w:rPr>
          <w:rFonts w:ascii="宋体" w:eastAsia="宋体" w:hAnsi="宋体" w:cs="宋体"/>
          <w:spacing w:val="-2"/>
          <w:sz w:val="24"/>
          <w:szCs w:val="24"/>
          <w:lang w:eastAsia="zh-CN"/>
        </w:rPr>
        <w:t>规范</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2026/5/1</w:t>
      </w:r>
    </w:p>
    <w:p w14:paraId="6A430A20"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161.</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GB32276-2025 纺织工业粉尘防爆安全规范 2026/5/1</w:t>
      </w:r>
    </w:p>
    <w:p w14:paraId="28E8698F" w14:textId="77777777" w:rsidR="00924397" w:rsidRDefault="00000000">
      <w:pPr>
        <w:spacing w:before="91"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GB6222-2025 工业企业煤气安全规范 2026/5/1</w:t>
      </w:r>
    </w:p>
    <w:p w14:paraId="7726570E"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GB46767-2025 陆上油气长输管道人员密集型高后果区辨识与管理 2026/5/1</w:t>
      </w:r>
    </w:p>
    <w:p w14:paraId="14E6B89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GB14773-2025 手持式静电喷枪及其辅助装置安全技术要求</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5/1</w:t>
      </w:r>
    </w:p>
    <w:p w14:paraId="7243252E"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GB46765-2025 燃气输配设备安全基本技术要求 2026/5/1</w:t>
      </w:r>
    </w:p>
    <w:p w14:paraId="14F650BF" w14:textId="77777777" w:rsidR="00924397" w:rsidRDefault="00000000">
      <w:pPr>
        <w:spacing w:before="90"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GB34272-2025 小型游乐设施安全规范 2026/5/1</w:t>
      </w:r>
    </w:p>
    <w:p w14:paraId="48846CC1" w14:textId="77777777" w:rsidR="00924397" w:rsidRDefault="00000000">
      <w:pPr>
        <w:spacing w:before="88"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167.</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GB46766-2025 海洋石油固定平台安全规范 2026/5/1</w:t>
      </w:r>
    </w:p>
    <w:p w14:paraId="1B4CF8E3"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GB10631-2025 烟花爆竹 安全与质量 2026/5/1</w:t>
      </w:r>
    </w:p>
    <w:p w14:paraId="72F4EEF5" w14:textId="77777777" w:rsidR="00924397" w:rsidRDefault="00000000">
      <w:pPr>
        <w:spacing w:before="88" w:line="221"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GB/T12244-2025 减压阀 一般要求 2026/5/1</w:t>
      </w:r>
    </w:p>
    <w:p w14:paraId="39802CAF" w14:textId="77777777" w:rsidR="00924397" w:rsidRDefault="00000000">
      <w:pPr>
        <w:spacing w:before="88" w:line="290" w:lineRule="auto"/>
        <w:ind w:left="459" w:right="3218"/>
        <w:rPr>
          <w:rFonts w:ascii="宋体" w:eastAsia="宋体" w:hAnsi="宋体" w:cs="宋体" w:hint="eastAsia"/>
          <w:sz w:val="24"/>
          <w:szCs w:val="24"/>
          <w:lang w:eastAsia="zh-CN"/>
        </w:rPr>
      </w:pPr>
      <w:r>
        <w:rPr>
          <w:rFonts w:ascii="宋体" w:eastAsia="宋体" w:hAnsi="宋体" w:cs="宋体"/>
          <w:spacing w:val="-1"/>
          <w:sz w:val="24"/>
          <w:szCs w:val="24"/>
          <w:lang w:eastAsia="zh-CN"/>
        </w:rPr>
        <w:t>170.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GB/T19114.1-2025 工业自动化系统与集成 工业制造管理数据 第 1 部分：综述</w:t>
      </w:r>
      <w:r>
        <w:rPr>
          <w:rFonts w:ascii="宋体" w:eastAsia="宋体" w:hAnsi="宋体" w:cs="宋体"/>
          <w:spacing w:val="13"/>
          <w:sz w:val="24"/>
          <w:szCs w:val="24"/>
          <w:lang w:eastAsia="zh-CN"/>
        </w:rPr>
        <w:t xml:space="preserve"> </w:t>
      </w:r>
      <w:r>
        <w:rPr>
          <w:rFonts w:ascii="宋体" w:eastAsia="宋体" w:hAnsi="宋体" w:cs="宋体"/>
          <w:spacing w:val="-1"/>
          <w:sz w:val="24"/>
          <w:szCs w:val="24"/>
          <w:lang w:eastAsia="zh-CN"/>
        </w:rPr>
        <w:t>2026/5/1</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171.   GB/T46173-2025</w:t>
      </w:r>
      <w:r>
        <w:rPr>
          <w:rFonts w:ascii="宋体" w:eastAsia="宋体" w:hAnsi="宋体" w:cs="宋体"/>
          <w:spacing w:val="41"/>
          <w:sz w:val="24"/>
          <w:szCs w:val="24"/>
          <w:lang w:eastAsia="zh-CN"/>
        </w:rPr>
        <w:t xml:space="preserve"> </w:t>
      </w:r>
      <w:r>
        <w:rPr>
          <w:rFonts w:ascii="宋体" w:eastAsia="宋体" w:hAnsi="宋体" w:cs="宋体"/>
          <w:spacing w:val="-2"/>
          <w:sz w:val="24"/>
          <w:szCs w:val="24"/>
          <w:lang w:eastAsia="zh-CN"/>
        </w:rPr>
        <w:t>电子气体 惰性稀有气体 2026/5/1</w:t>
      </w:r>
    </w:p>
    <w:p w14:paraId="053EFCD6" w14:textId="77777777" w:rsidR="00924397" w:rsidRDefault="00924397">
      <w:pPr>
        <w:spacing w:line="290" w:lineRule="auto"/>
        <w:rPr>
          <w:rFonts w:ascii="宋体" w:eastAsia="宋体" w:hAnsi="宋体" w:cs="宋体" w:hint="eastAsia"/>
          <w:sz w:val="24"/>
          <w:szCs w:val="24"/>
          <w:lang w:eastAsia="zh-CN"/>
        </w:rPr>
        <w:sectPr w:rsidR="00924397">
          <w:footerReference w:type="default" r:id="rId53"/>
          <w:pgSz w:w="16839" w:h="11906"/>
          <w:pgMar w:top="1091" w:right="1440" w:bottom="1631" w:left="1440" w:header="1076" w:footer="1417" w:gutter="0"/>
          <w:cols w:space="720"/>
        </w:sectPr>
      </w:pPr>
    </w:p>
    <w:p w14:paraId="5C764740" w14:textId="77777777" w:rsidR="00924397" w:rsidRDefault="00924397">
      <w:pPr>
        <w:spacing w:line="330" w:lineRule="auto"/>
        <w:rPr>
          <w:lang w:eastAsia="zh-CN"/>
        </w:rPr>
      </w:pPr>
    </w:p>
    <w:p w14:paraId="40985437" w14:textId="77777777" w:rsidR="00924397" w:rsidRDefault="00924397">
      <w:pPr>
        <w:spacing w:line="330" w:lineRule="auto"/>
        <w:rPr>
          <w:lang w:eastAsia="zh-CN"/>
        </w:rPr>
      </w:pPr>
    </w:p>
    <w:p w14:paraId="2EE3A663"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GB/T46426-2025 煤层气井排采水处理设计规范 2026/5/1</w:t>
      </w:r>
    </w:p>
    <w:p w14:paraId="6E72E6B9"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GB/T46427-2025 选煤厂重介质分选系统智能化评定方法 2026/5/1</w:t>
      </w:r>
    </w:p>
    <w:p w14:paraId="490A4157"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GB/T46319-2025 高炉高比例球团冶炼技术规范 2026/5/1</w:t>
      </w:r>
    </w:p>
    <w:sdt>
      <w:sdtPr>
        <w:rPr>
          <w:rFonts w:ascii="宋体" w:eastAsia="宋体" w:hAnsi="宋体" w:cs="宋体"/>
          <w:sz w:val="24"/>
          <w:szCs w:val="24"/>
        </w:rPr>
        <w:id w:val="147467635"/>
        <w:docPartObj>
          <w:docPartGallery w:val="Table of Contents"/>
          <w:docPartUnique/>
        </w:docPartObj>
      </w:sdtPr>
      <w:sdtContent>
        <w:p w14:paraId="29798371" w14:textId="77777777" w:rsidR="00924397" w:rsidRDefault="00000000">
          <w:pPr>
            <w:spacing w:before="89" w:line="218" w:lineRule="auto"/>
            <w:ind w:left="459"/>
            <w:rPr>
              <w:rFonts w:ascii="宋体" w:eastAsia="宋体" w:hAnsi="宋体" w:cs="宋体" w:hint="eastAsia"/>
              <w:sz w:val="24"/>
              <w:szCs w:val="24"/>
              <w:lang w:eastAsia="zh-CN"/>
            </w:rPr>
          </w:pPr>
          <w:hyperlink w:anchor="bookmark48" w:history="1">
            <w:r>
              <w:rPr>
                <w:rFonts w:ascii="宋体" w:eastAsia="宋体" w:hAnsi="宋体" w:cs="宋体"/>
                <w:sz w:val="24"/>
                <w:szCs w:val="24"/>
                <w:lang w:eastAsia="zh-CN"/>
              </w:rPr>
              <w:t>175.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GB/T31270.16-2025 化学农药环境</w:t>
            </w:r>
            <w:r>
              <w:rPr>
                <w:rFonts w:ascii="宋体" w:eastAsia="宋体" w:hAnsi="宋体" w:cs="宋体"/>
                <w:spacing w:val="-1"/>
                <w:sz w:val="24"/>
                <w:szCs w:val="24"/>
                <w:lang w:eastAsia="zh-CN"/>
              </w:rPr>
              <w:t>安全评价试验准则 第 16 部分：土壤微生物毒性试验 2026/5/1</w:t>
            </w:r>
          </w:hyperlink>
        </w:p>
        <w:p w14:paraId="35B461EA" w14:textId="77777777" w:rsidR="00924397" w:rsidRDefault="00000000">
          <w:pPr>
            <w:spacing w:before="90" w:line="218" w:lineRule="auto"/>
            <w:ind w:left="459"/>
            <w:rPr>
              <w:rFonts w:ascii="宋体" w:eastAsia="宋体" w:hAnsi="宋体" w:cs="宋体" w:hint="eastAsia"/>
              <w:sz w:val="24"/>
              <w:szCs w:val="24"/>
              <w:lang w:eastAsia="zh-CN"/>
            </w:rPr>
          </w:pPr>
          <w:hyperlink w:anchor="bookmark49" w:history="1">
            <w:r>
              <w:rPr>
                <w:rFonts w:ascii="宋体" w:eastAsia="宋体" w:hAnsi="宋体" w:cs="宋体"/>
                <w:sz w:val="24"/>
                <w:szCs w:val="24"/>
                <w:lang w:eastAsia="zh-CN"/>
              </w:rPr>
              <w:t>176.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GB/T31270.15-2025 化学农药环</w:t>
            </w:r>
            <w:r>
              <w:rPr>
                <w:rFonts w:ascii="宋体" w:eastAsia="宋体" w:hAnsi="宋体" w:cs="宋体"/>
                <w:spacing w:val="-1"/>
                <w:sz w:val="24"/>
                <w:szCs w:val="24"/>
                <w:lang w:eastAsia="zh-CN"/>
              </w:rPr>
              <w:t>境安全评价试验准则 第 15 部分：蚯蚓急性毒性试验 2026/5/1</w:t>
            </w:r>
          </w:hyperlink>
        </w:p>
        <w:p w14:paraId="641D1C02" w14:textId="77777777" w:rsidR="00924397" w:rsidRDefault="00000000">
          <w:pPr>
            <w:spacing w:before="91" w:line="218" w:lineRule="auto"/>
            <w:ind w:left="459"/>
            <w:rPr>
              <w:rFonts w:ascii="宋体" w:eastAsia="宋体" w:hAnsi="宋体" w:cs="宋体" w:hint="eastAsia"/>
              <w:sz w:val="24"/>
              <w:szCs w:val="24"/>
              <w:lang w:eastAsia="zh-CN"/>
            </w:rPr>
          </w:pPr>
          <w:hyperlink w:anchor="bookmark50" w:history="1">
            <w:r>
              <w:rPr>
                <w:rFonts w:ascii="宋体" w:eastAsia="宋体" w:hAnsi="宋体" w:cs="宋体"/>
                <w:sz w:val="24"/>
                <w:szCs w:val="24"/>
                <w:lang w:eastAsia="zh-CN"/>
              </w:rPr>
              <w:t>177.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GB/T31270.17-2025 化学农药环境安全</w:t>
            </w:r>
            <w:r>
              <w:rPr>
                <w:rFonts w:ascii="宋体" w:eastAsia="宋体" w:hAnsi="宋体" w:cs="宋体"/>
                <w:spacing w:val="-1"/>
                <w:sz w:val="24"/>
                <w:szCs w:val="24"/>
                <w:lang w:eastAsia="zh-CN"/>
              </w:rPr>
              <w:t>评价试验准则 第 17 部分：天敌赤眼蜂急性毒性试验 2026/5/1</w:t>
            </w:r>
          </w:hyperlink>
        </w:p>
      </w:sdtContent>
    </w:sdt>
    <w:p w14:paraId="4BC855F0"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178.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GB/T4960.5-2025</w:t>
      </w:r>
      <w:r>
        <w:rPr>
          <w:rFonts w:ascii="宋体" w:eastAsia="宋体" w:hAnsi="宋体" w:cs="宋体"/>
          <w:spacing w:val="-1"/>
          <w:sz w:val="24"/>
          <w:szCs w:val="24"/>
          <w:lang w:eastAsia="zh-CN"/>
        </w:rPr>
        <w:t xml:space="preserve"> 核科学技术术语 第 5 部分：辐射防护与辐射源安全 2026/5/1</w:t>
      </w:r>
    </w:p>
    <w:p w14:paraId="5F95B087" w14:textId="77777777" w:rsidR="00924397" w:rsidRDefault="00000000">
      <w:pPr>
        <w:spacing w:before="88"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179.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GB/T31270.9-2025 化学农药环境</w:t>
      </w:r>
      <w:r>
        <w:rPr>
          <w:rFonts w:ascii="宋体" w:eastAsia="宋体" w:hAnsi="宋体" w:cs="宋体"/>
          <w:spacing w:val="-1"/>
          <w:sz w:val="24"/>
          <w:szCs w:val="24"/>
          <w:lang w:eastAsia="zh-CN"/>
        </w:rPr>
        <w:t>安全评价试验准则 第 9 部分：鸟类短期饲喂毒性试验 2026/5/1</w:t>
      </w:r>
    </w:p>
    <w:p w14:paraId="0CA20ACE"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180.</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GB/T33265-2025 教育机器人 安全要求及测试方法 2026/5/1</w:t>
      </w:r>
    </w:p>
    <w:p w14:paraId="3F85398F"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GB/T46424-2025 油气输送管道环焊缝失效分析方法 2026/5/1</w:t>
      </w:r>
    </w:p>
    <w:p w14:paraId="74FDE9AE"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GB/T46423-2025 长输天然气管道放空回收技术规范 2026/5/1</w:t>
      </w:r>
    </w:p>
    <w:p w14:paraId="4BFAA408"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GB/T46393-2025 蜡烛及配件 安全技术要求 2026/5/1</w:t>
      </w:r>
    </w:p>
    <w:p w14:paraId="6973AF6E" w14:textId="77777777" w:rsidR="00924397" w:rsidRDefault="00000000">
      <w:pPr>
        <w:spacing w:before="90" w:line="287" w:lineRule="auto"/>
        <w:ind w:left="459" w:right="1058"/>
        <w:rPr>
          <w:rFonts w:ascii="宋体" w:eastAsia="宋体" w:hAnsi="宋体" w:cs="宋体" w:hint="eastAsia"/>
          <w:sz w:val="24"/>
          <w:szCs w:val="24"/>
          <w:lang w:eastAsia="zh-CN"/>
        </w:rPr>
      </w:pPr>
      <w:r>
        <w:rPr>
          <w:rFonts w:ascii="宋体" w:eastAsia="宋体" w:hAnsi="宋体" w:cs="宋体"/>
          <w:sz w:val="24"/>
          <w:szCs w:val="24"/>
          <w:lang w:eastAsia="zh-CN"/>
        </w:rPr>
        <w:t>184.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GB/T40816.3-2025 工业炉及相关工艺设备 能</w:t>
      </w:r>
      <w:r>
        <w:rPr>
          <w:rFonts w:ascii="宋体" w:eastAsia="宋体" w:hAnsi="宋体" w:cs="宋体"/>
          <w:spacing w:val="-1"/>
          <w:sz w:val="24"/>
          <w:szCs w:val="24"/>
          <w:lang w:eastAsia="zh-CN"/>
        </w:rPr>
        <w:t>量平衡测试及能效计算方法 第 3 部分：间歇式熔铝炉 2026/5/1</w:t>
      </w:r>
      <w:r>
        <w:rPr>
          <w:rFonts w:ascii="宋体" w:eastAsia="宋体" w:hAnsi="宋体" w:cs="宋体"/>
          <w:sz w:val="24"/>
          <w:szCs w:val="24"/>
          <w:lang w:eastAsia="zh-CN"/>
        </w:rPr>
        <w:t xml:space="preserve"> </w:t>
      </w:r>
      <w:r>
        <w:rPr>
          <w:rFonts w:ascii="宋体" w:eastAsia="宋体" w:hAnsi="宋体" w:cs="宋体"/>
          <w:spacing w:val="-1"/>
          <w:sz w:val="24"/>
          <w:szCs w:val="24"/>
          <w:lang w:eastAsia="zh-CN"/>
        </w:rPr>
        <w:t>185.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GB/T33715-2025 纳米技术 职业场所健康和安全指南</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/5/1</w:t>
      </w:r>
    </w:p>
    <w:p w14:paraId="161DF7B7" w14:textId="77777777" w:rsidR="00924397" w:rsidRDefault="00000000">
      <w:pPr>
        <w:spacing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GB/T10891-2025 制冷系统及热泵 环境适应性要求 2026/5/1</w:t>
      </w:r>
    </w:p>
    <w:sdt>
      <w:sdtPr>
        <w:rPr>
          <w:rFonts w:ascii="宋体" w:eastAsia="宋体" w:hAnsi="宋体" w:cs="宋体"/>
          <w:sz w:val="24"/>
          <w:szCs w:val="24"/>
        </w:rPr>
        <w:id w:val="147458100"/>
        <w:docPartObj>
          <w:docPartGallery w:val="Table of Contents"/>
          <w:docPartUnique/>
        </w:docPartObj>
      </w:sdtPr>
      <w:sdtContent>
        <w:p w14:paraId="16B4D869" w14:textId="77777777" w:rsidR="00924397" w:rsidRDefault="00000000">
          <w:pPr>
            <w:spacing w:before="89" w:line="218" w:lineRule="auto"/>
            <w:ind w:left="459"/>
            <w:rPr>
              <w:rFonts w:ascii="宋体" w:eastAsia="宋体" w:hAnsi="宋体" w:cs="宋体" w:hint="eastAsia"/>
              <w:sz w:val="24"/>
              <w:szCs w:val="24"/>
              <w:lang w:eastAsia="zh-CN"/>
            </w:rPr>
          </w:pPr>
          <w:hyperlink w:anchor="bookmark51" w:history="1">
            <w:r>
              <w:rPr>
                <w:rFonts w:ascii="宋体" w:eastAsia="宋体" w:hAnsi="宋体" w:cs="宋体"/>
                <w:sz w:val="24"/>
                <w:szCs w:val="24"/>
                <w:lang w:eastAsia="zh-CN"/>
              </w:rPr>
              <w:t>187.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GB/T31270.10-2025 化学农药环</w:t>
            </w:r>
            <w:r>
              <w:rPr>
                <w:rFonts w:ascii="宋体" w:eastAsia="宋体" w:hAnsi="宋体" w:cs="宋体"/>
                <w:spacing w:val="-1"/>
                <w:sz w:val="24"/>
                <w:szCs w:val="24"/>
                <w:lang w:eastAsia="zh-CN"/>
              </w:rPr>
              <w:t>境安全评价试验准则 第 10 部分：蜜蜂急性毒性试验 2026/5/1</w:t>
            </w:r>
          </w:hyperlink>
        </w:p>
        <w:p w14:paraId="32DEFF13" w14:textId="77777777" w:rsidR="00924397" w:rsidRDefault="00000000">
          <w:pPr>
            <w:spacing w:before="91" w:line="218" w:lineRule="auto"/>
            <w:ind w:left="459"/>
            <w:rPr>
              <w:rFonts w:ascii="宋体" w:eastAsia="宋体" w:hAnsi="宋体" w:cs="宋体" w:hint="eastAsia"/>
              <w:sz w:val="24"/>
              <w:szCs w:val="24"/>
              <w:lang w:eastAsia="zh-CN"/>
            </w:rPr>
          </w:pPr>
          <w:hyperlink w:anchor="bookmark52" w:history="1">
            <w:r>
              <w:rPr>
                <w:rFonts w:ascii="宋体" w:eastAsia="宋体" w:hAnsi="宋体" w:cs="宋体"/>
                <w:sz w:val="24"/>
                <w:szCs w:val="24"/>
                <w:lang w:eastAsia="zh-CN"/>
              </w:rPr>
              <w:t>188.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GB/T31270.22-2025 化学农药环</w:t>
            </w:r>
            <w:r>
              <w:rPr>
                <w:rFonts w:ascii="宋体" w:eastAsia="宋体" w:hAnsi="宋体" w:cs="宋体"/>
                <w:spacing w:val="-1"/>
                <w:sz w:val="24"/>
                <w:szCs w:val="24"/>
                <w:lang w:eastAsia="zh-CN"/>
              </w:rPr>
              <w:t>境安全评价试验准则 第 22 部分：土壤表面光解试验 2026/5/1</w:t>
            </w:r>
          </w:hyperlink>
        </w:p>
      </w:sdtContent>
    </w:sdt>
    <w:p w14:paraId="2FEC47F5" w14:textId="77777777" w:rsidR="00924397" w:rsidRDefault="00000000">
      <w:pPr>
        <w:spacing w:before="92"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GB/T46193-2025 立式圆筒形熔融盐储罐技术要求 2026/5/1</w:t>
      </w:r>
    </w:p>
    <w:p w14:paraId="1691437E"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GB/T46515-2025 废弃电池化学品回收利用技术评价规范</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w:t>
      </w:r>
      <w:r>
        <w:rPr>
          <w:rFonts w:ascii="宋体" w:eastAsia="宋体" w:hAnsi="宋体" w:cs="宋体"/>
          <w:spacing w:val="-2"/>
          <w:sz w:val="24"/>
          <w:szCs w:val="24"/>
          <w:lang w:eastAsia="zh-CN"/>
        </w:rPr>
        <w:t>5/1</w:t>
      </w:r>
    </w:p>
    <w:p w14:paraId="5DD7092C" w14:textId="77777777" w:rsidR="00924397" w:rsidRDefault="00000000">
      <w:pPr>
        <w:spacing w:before="89"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GB/T46630-2025 低温容器用安全阀 2026/5/1</w:t>
      </w:r>
    </w:p>
    <w:p w14:paraId="1D87B301" w14:textId="77777777" w:rsidR="00924397" w:rsidRDefault="00000000">
      <w:pPr>
        <w:spacing w:before="88"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GB/T46656-2025 低温容器用阀门 2026/5/1</w:t>
      </w:r>
    </w:p>
    <w:p w14:paraId="79EAF4EB"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193.</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GB/T12235-2025 石油、石化及相关工业用钢制截止阀和升降式止回阀 2026/5/1</w:t>
      </w:r>
    </w:p>
    <w:p w14:paraId="45C2C71E"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54"/>
          <w:pgSz w:w="16839" w:h="11906"/>
          <w:pgMar w:top="1091" w:right="1440" w:bottom="1631" w:left="1440" w:header="1076" w:footer="1417" w:gutter="0"/>
          <w:cols w:space="720"/>
        </w:sectPr>
      </w:pPr>
    </w:p>
    <w:p w14:paraId="5C5DAB87" w14:textId="77777777" w:rsidR="00924397" w:rsidRDefault="00924397">
      <w:pPr>
        <w:spacing w:line="330" w:lineRule="auto"/>
        <w:rPr>
          <w:lang w:eastAsia="zh-CN"/>
        </w:rPr>
      </w:pPr>
    </w:p>
    <w:p w14:paraId="108A4DE3" w14:textId="77777777" w:rsidR="00924397" w:rsidRDefault="00924397">
      <w:pPr>
        <w:spacing w:line="331" w:lineRule="auto"/>
        <w:rPr>
          <w:lang w:eastAsia="zh-CN"/>
        </w:rPr>
      </w:pPr>
    </w:p>
    <w:p w14:paraId="24DAA9E6" w14:textId="77777777" w:rsidR="00924397" w:rsidRDefault="00000000">
      <w:pPr>
        <w:spacing w:before="78"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194.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GB/T31270.14-2025 化学农药环</w:t>
      </w:r>
      <w:r>
        <w:rPr>
          <w:rFonts w:ascii="宋体" w:eastAsia="宋体" w:hAnsi="宋体" w:cs="宋体"/>
          <w:spacing w:val="-1"/>
          <w:sz w:val="24"/>
          <w:szCs w:val="24"/>
          <w:lang w:eastAsia="zh-CN"/>
        </w:rPr>
        <w:t>境安全评价试验准则 第 14 部分：藻类生长抑制试验 2026/5/1</w:t>
      </w:r>
    </w:p>
    <w:p w14:paraId="73B4AB6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GB/T46732-2025 家用和类似用途电器用锂离子电池技术规范</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751F855F"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GB/T33556.1-2025 医院洁净室及相关受控环境应用规范 第 1 部分：总则</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2026/5/1</w:t>
      </w:r>
    </w:p>
    <w:p w14:paraId="554C8552"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197.</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GB/T46599-2025 氢气储输管道用钢管 2026/5/1</w:t>
      </w:r>
    </w:p>
    <w:p w14:paraId="73A385B5"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GB/T46598-2025 氢气输送和存储管道用钢板和钢带 2026/5/1</w:t>
      </w:r>
    </w:p>
    <w:p w14:paraId="634D78AC"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199.</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GB46371-2025 储能电站安全标志技术规范 2026/5/1</w:t>
      </w:r>
    </w:p>
    <w:p w14:paraId="2E1B4B82"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200.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GB/T31270.4-2025 化学农药环境安全评</w:t>
      </w:r>
      <w:r>
        <w:rPr>
          <w:rFonts w:ascii="宋体" w:eastAsia="宋体" w:hAnsi="宋体" w:cs="宋体"/>
          <w:spacing w:val="-1"/>
          <w:sz w:val="24"/>
          <w:szCs w:val="24"/>
          <w:lang w:eastAsia="zh-CN"/>
        </w:rPr>
        <w:t>价试验准则 第 4 部分：土壤吸附 / 解吸试验</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682C78B7"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GB/T15847-2025 核临界事故剂量测定 2026/5/1</w:t>
      </w:r>
    </w:p>
    <w:p w14:paraId="0D1FF10E"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202.</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GB/T46477-2025 雷达站防雷技术规范 2026/5/1</w:t>
      </w:r>
    </w:p>
    <w:p w14:paraId="1D6F6122"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203.   GB/T3634.1-2025 氢气 第 1</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部分：工业氢</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2"/>
          <w:sz w:val="24"/>
          <w:szCs w:val="24"/>
          <w:lang w:eastAsia="zh-CN"/>
        </w:rPr>
        <w:t>026/5/1</w:t>
      </w:r>
    </w:p>
    <w:p w14:paraId="54EE0DEC"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204.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GB/T3634.2-2025 氢气 第 2 部分</w:t>
      </w:r>
      <w:r>
        <w:rPr>
          <w:rFonts w:ascii="宋体" w:eastAsia="宋体" w:hAnsi="宋体" w:cs="宋体"/>
          <w:spacing w:val="-1"/>
          <w:sz w:val="24"/>
          <w:szCs w:val="24"/>
          <w:lang w:eastAsia="zh-CN"/>
        </w:rPr>
        <w:t>：纯氢、高纯氢和超纯氢 2026/5/1</w:t>
      </w:r>
    </w:p>
    <w:p w14:paraId="4B98F5E5"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205.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GB/T20910-2025 热</w:t>
      </w:r>
      <w:r>
        <w:rPr>
          <w:rFonts w:ascii="宋体" w:eastAsia="宋体" w:hAnsi="宋体" w:cs="宋体"/>
          <w:spacing w:val="-1"/>
          <w:sz w:val="24"/>
          <w:szCs w:val="24"/>
          <w:lang w:eastAsia="zh-CN"/>
        </w:rPr>
        <w:t>水系统用温度压力安全阀 2026/5/1</w:t>
      </w:r>
    </w:p>
    <w:p w14:paraId="461E1FE4" w14:textId="77777777" w:rsidR="00924397" w:rsidRDefault="00000000">
      <w:pPr>
        <w:spacing w:before="89" w:line="287" w:lineRule="auto"/>
        <w:ind w:left="444" w:right="338"/>
        <w:rPr>
          <w:rFonts w:ascii="宋体" w:eastAsia="宋体" w:hAnsi="宋体" w:cs="宋体" w:hint="eastAsia"/>
          <w:sz w:val="24"/>
          <w:szCs w:val="24"/>
          <w:lang w:eastAsia="zh-CN"/>
        </w:rPr>
      </w:pPr>
      <w:r>
        <w:rPr>
          <w:rFonts w:ascii="宋体" w:eastAsia="宋体" w:hAnsi="宋体" w:cs="宋体"/>
          <w:sz w:val="24"/>
          <w:szCs w:val="24"/>
          <w:lang w:eastAsia="zh-CN"/>
        </w:rPr>
        <w:t>206.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GB/T3883.206-2025 手持式、可移式电动工具和园林工具的安全 第 206 部分：手</w:t>
      </w:r>
      <w:r>
        <w:rPr>
          <w:rFonts w:ascii="宋体" w:eastAsia="宋体" w:hAnsi="宋体" w:cs="宋体"/>
          <w:spacing w:val="-1"/>
          <w:sz w:val="24"/>
          <w:szCs w:val="24"/>
          <w:lang w:eastAsia="zh-CN"/>
        </w:rPr>
        <w:t>持式锤类工具的专用要求 2026/5/1</w:t>
      </w:r>
      <w:r>
        <w:rPr>
          <w:rFonts w:ascii="宋体" w:eastAsia="宋体" w:hAnsi="宋体" w:cs="宋体"/>
          <w:sz w:val="24"/>
          <w:szCs w:val="24"/>
          <w:lang w:eastAsia="zh-CN"/>
        </w:rPr>
        <w:t xml:space="preserve"> 207.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GB/T3883.405-2025 手持式、可移式电动工具和</w:t>
      </w:r>
      <w:r>
        <w:rPr>
          <w:rFonts w:ascii="宋体" w:eastAsia="宋体" w:hAnsi="宋体" w:cs="宋体"/>
          <w:spacing w:val="-1"/>
          <w:sz w:val="24"/>
          <w:szCs w:val="24"/>
          <w:lang w:eastAsia="zh-CN"/>
        </w:rPr>
        <w:t>园林工具的安全 第 405 部分：草剪的专用要求</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0CBA5588" w14:textId="77777777" w:rsidR="00924397" w:rsidRDefault="00000000">
      <w:pPr>
        <w:spacing w:before="1"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208.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GB/T32962-2025 烧</w:t>
      </w:r>
      <w:r>
        <w:rPr>
          <w:rFonts w:ascii="宋体" w:eastAsia="宋体" w:hAnsi="宋体" w:cs="宋体"/>
          <w:spacing w:val="-1"/>
          <w:sz w:val="24"/>
          <w:szCs w:val="24"/>
          <w:lang w:eastAsia="zh-CN"/>
        </w:rPr>
        <w:t>结余热回收利用技术规范 2026/5/1</w:t>
      </w:r>
    </w:p>
    <w:p w14:paraId="637004DE"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209.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GB/T31270.1-2025 化学农药环境安全评价试验准则 第 </w:t>
      </w:r>
      <w:r>
        <w:rPr>
          <w:rFonts w:ascii="宋体" w:eastAsia="宋体" w:hAnsi="宋体" w:cs="宋体"/>
          <w:spacing w:val="-1"/>
          <w:sz w:val="24"/>
          <w:szCs w:val="24"/>
          <w:lang w:eastAsia="zh-CN"/>
        </w:rPr>
        <w:t>1 部分：土壤代谢试验 2026/5/1</w:t>
      </w:r>
    </w:p>
    <w:p w14:paraId="5B7796E8" w14:textId="77777777" w:rsidR="00924397" w:rsidRDefault="00000000">
      <w:pPr>
        <w:spacing w:before="92"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210.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GB/T46446.1-2025 石油、石化和天然气工业 碳钢过程容器内涂层和衬里 </w:t>
      </w:r>
      <w:r>
        <w:rPr>
          <w:rFonts w:ascii="宋体" w:eastAsia="宋体" w:hAnsi="宋体" w:cs="宋体"/>
          <w:spacing w:val="-1"/>
          <w:sz w:val="24"/>
          <w:szCs w:val="24"/>
          <w:lang w:eastAsia="zh-CN"/>
        </w:rPr>
        <w:t>第 1 部分：技术要求 2026/5/1</w:t>
      </w:r>
    </w:p>
    <w:p w14:paraId="15E52F74"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211.</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GB/T46582-2025 </w:t>
      </w:r>
      <w:r>
        <w:rPr>
          <w:rFonts w:ascii="宋体" w:eastAsia="宋体" w:hAnsi="宋体" w:cs="宋体"/>
          <w:spacing w:val="-1"/>
          <w:sz w:val="24"/>
          <w:szCs w:val="24"/>
          <w:lang w:eastAsia="zh-CN"/>
        </w:rPr>
        <w:t>2</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石油天然气工业 完井用地层隔离阀及其相关工具 026/5/1</w:t>
      </w:r>
    </w:p>
    <w:p w14:paraId="145A4192" w14:textId="77777777" w:rsidR="00924397" w:rsidRDefault="00000000">
      <w:pPr>
        <w:spacing w:before="90" w:line="220"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212.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GB/T18955-2025 木工</w:t>
      </w:r>
      <w:r>
        <w:rPr>
          <w:rFonts w:ascii="宋体" w:eastAsia="宋体" w:hAnsi="宋体" w:cs="宋体"/>
          <w:spacing w:val="-1"/>
          <w:sz w:val="24"/>
          <w:szCs w:val="24"/>
          <w:lang w:eastAsia="zh-CN"/>
        </w:rPr>
        <w:t>刀具安全 铣刀、圆锯片 2026/5/1</w:t>
      </w:r>
    </w:p>
    <w:p w14:paraId="65923C01" w14:textId="77777777" w:rsidR="00924397" w:rsidRDefault="00000000">
      <w:pPr>
        <w:spacing w:before="86" w:line="220"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213.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GB/T12236-2025 石油、化工及相关</w:t>
      </w:r>
      <w:r>
        <w:rPr>
          <w:rFonts w:ascii="宋体" w:eastAsia="宋体" w:hAnsi="宋体" w:cs="宋体"/>
          <w:spacing w:val="-1"/>
          <w:sz w:val="24"/>
          <w:szCs w:val="24"/>
          <w:lang w:eastAsia="zh-CN"/>
        </w:rPr>
        <w:t>工业用钢制旋启式止回阀 2026/5/1</w:t>
      </w:r>
    </w:p>
    <w:p w14:paraId="3614D485"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214.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GB/T31270.23-2025 化学农药环境安全评价试验准则 第 23 部分</w:t>
      </w:r>
      <w:r>
        <w:rPr>
          <w:rFonts w:ascii="宋体" w:eastAsia="宋体" w:hAnsi="宋体" w:cs="宋体"/>
          <w:spacing w:val="-1"/>
          <w:sz w:val="24"/>
          <w:szCs w:val="24"/>
          <w:lang w:eastAsia="zh-CN"/>
        </w:rPr>
        <w:t>：鸟类急性经口毒性试验 2026/5/1</w:t>
      </w:r>
    </w:p>
    <w:p w14:paraId="5829CA35"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GB/T24626-2025 耐爆炸设备</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2026/5/1</w:t>
      </w:r>
    </w:p>
    <w:p w14:paraId="563F2F91"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55"/>
          <w:pgSz w:w="16839" w:h="11906"/>
          <w:pgMar w:top="1091" w:right="1440" w:bottom="1631" w:left="1440" w:header="1076" w:footer="1417" w:gutter="0"/>
          <w:cols w:space="720"/>
        </w:sectPr>
      </w:pPr>
    </w:p>
    <w:p w14:paraId="51109F1F" w14:textId="77777777" w:rsidR="00924397" w:rsidRDefault="00924397">
      <w:pPr>
        <w:spacing w:line="330" w:lineRule="auto"/>
        <w:rPr>
          <w:lang w:eastAsia="zh-CN"/>
        </w:rPr>
      </w:pPr>
    </w:p>
    <w:p w14:paraId="05B5531D" w14:textId="77777777" w:rsidR="00924397" w:rsidRDefault="00924397">
      <w:pPr>
        <w:spacing w:line="331" w:lineRule="auto"/>
        <w:rPr>
          <w:lang w:eastAsia="zh-CN"/>
        </w:rPr>
      </w:pPr>
    </w:p>
    <w:p w14:paraId="184233C3"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216.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GB/T46692.1-2025 工作场所环境用气体探测器 第 1 部分：</w:t>
      </w:r>
      <w:r>
        <w:rPr>
          <w:rFonts w:ascii="宋体" w:eastAsia="宋体" w:hAnsi="宋体" w:cs="宋体"/>
          <w:spacing w:val="-1"/>
          <w:sz w:val="24"/>
          <w:szCs w:val="24"/>
          <w:lang w:eastAsia="zh-CN"/>
        </w:rPr>
        <w:t>有毒气体探测器性能要求 2026/5/1</w:t>
      </w:r>
    </w:p>
    <w:p w14:paraId="3EC88A78" w14:textId="77777777" w:rsidR="00924397" w:rsidRDefault="00000000">
      <w:pPr>
        <w:spacing w:before="86" w:line="288" w:lineRule="auto"/>
        <w:ind w:left="444" w:right="698"/>
        <w:rPr>
          <w:rFonts w:ascii="宋体" w:eastAsia="宋体" w:hAnsi="宋体" w:cs="宋体" w:hint="eastAsia"/>
          <w:sz w:val="24"/>
          <w:szCs w:val="24"/>
          <w:lang w:eastAsia="zh-CN"/>
        </w:rPr>
      </w:pPr>
      <w:r>
        <w:rPr>
          <w:rFonts w:ascii="宋体" w:eastAsia="宋体" w:hAnsi="宋体" w:cs="宋体"/>
          <w:sz w:val="24"/>
          <w:szCs w:val="24"/>
          <w:lang w:eastAsia="zh-CN"/>
        </w:rPr>
        <w:t>217.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GB/T46692.2-2025 工作场所环境用气体探测器 第 2 部分：有毒气体探测器的</w:t>
      </w:r>
      <w:r>
        <w:rPr>
          <w:rFonts w:ascii="宋体" w:eastAsia="宋体" w:hAnsi="宋体" w:cs="宋体"/>
          <w:spacing w:val="-1"/>
          <w:sz w:val="24"/>
          <w:szCs w:val="24"/>
          <w:lang w:eastAsia="zh-CN"/>
        </w:rPr>
        <w:t>选型、安装、使用和维护 2026/5/1</w:t>
      </w:r>
      <w:r>
        <w:rPr>
          <w:rFonts w:ascii="宋体" w:eastAsia="宋体" w:hAnsi="宋体" w:cs="宋体"/>
          <w:sz w:val="24"/>
          <w:szCs w:val="24"/>
          <w:lang w:eastAsia="zh-CN"/>
        </w:rPr>
        <w:t xml:space="preserve"> 218.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GB/T46716-2025 家用安全特低电压（SELV</w:t>
      </w:r>
      <w:r>
        <w:rPr>
          <w:rFonts w:ascii="宋体" w:eastAsia="宋体" w:hAnsi="宋体" w:cs="宋体"/>
          <w:spacing w:val="-1"/>
          <w:sz w:val="24"/>
          <w:szCs w:val="24"/>
          <w:lang w:eastAsia="zh-CN"/>
        </w:rPr>
        <w:t>）直流供电系统技术规范 2026/5/1</w:t>
      </w:r>
    </w:p>
    <w:p w14:paraId="2E74F423" w14:textId="77777777" w:rsidR="00924397" w:rsidRDefault="00000000">
      <w:pPr>
        <w:spacing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219.</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GB/T20173-2025 石油天然气工业用阀门 2026/5/1</w:t>
      </w:r>
    </w:p>
    <w:p w14:paraId="57C6B4AF"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GB/T33650-2025 水</w:t>
      </w:r>
      <w:r>
        <w:rPr>
          <w:rFonts w:ascii="宋体" w:eastAsia="宋体" w:hAnsi="宋体" w:cs="宋体"/>
          <w:spacing w:val="-1"/>
          <w:sz w:val="24"/>
          <w:szCs w:val="24"/>
          <w:lang w:eastAsia="zh-CN"/>
        </w:rPr>
        <w:t>泥制造能耗评价技术要求 2026/5/1</w:t>
      </w:r>
    </w:p>
    <w:p w14:paraId="7D0E92D5"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221.</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GB/T33652-2025 水</w:t>
      </w:r>
      <w:r>
        <w:rPr>
          <w:rFonts w:ascii="宋体" w:eastAsia="宋体" w:hAnsi="宋体" w:cs="宋体"/>
          <w:spacing w:val="-1"/>
          <w:sz w:val="24"/>
          <w:szCs w:val="24"/>
          <w:lang w:eastAsia="zh-CN"/>
        </w:rPr>
        <w:t>泥制造能耗测试技术规程 2026/5/1</w:t>
      </w:r>
    </w:p>
    <w:p w14:paraId="3323FFD9"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GB/T20801.1-2025 压力管道规范 第 1 部分：工业管道</w:t>
      </w:r>
      <w:r>
        <w:rPr>
          <w:rFonts w:ascii="宋体" w:eastAsia="宋体" w:hAnsi="宋体" w:cs="宋体"/>
          <w:spacing w:val="13"/>
          <w:sz w:val="24"/>
          <w:szCs w:val="24"/>
          <w:lang w:eastAsia="zh-CN"/>
        </w:rPr>
        <w:t xml:space="preserve"> </w:t>
      </w:r>
      <w:r>
        <w:rPr>
          <w:rFonts w:ascii="宋体" w:eastAsia="宋体" w:hAnsi="宋体" w:cs="宋体"/>
          <w:spacing w:val="-1"/>
          <w:sz w:val="24"/>
          <w:szCs w:val="24"/>
          <w:lang w:eastAsia="zh-CN"/>
        </w:rPr>
        <w:t>2026/5/1</w:t>
      </w:r>
    </w:p>
    <w:p w14:paraId="071AF516"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GB/T20801.5-2025 压力管道规范 </w:t>
      </w:r>
      <w:r>
        <w:rPr>
          <w:rFonts w:ascii="宋体" w:eastAsia="宋体" w:hAnsi="宋体" w:cs="宋体"/>
          <w:spacing w:val="-1"/>
          <w:sz w:val="24"/>
          <w:szCs w:val="24"/>
          <w:lang w:eastAsia="zh-CN"/>
        </w:rPr>
        <w:t>第 5 部分：氢用管道 2026/5/1</w:t>
      </w:r>
    </w:p>
    <w:p w14:paraId="30390AE2"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GB/T47120-2026 </w:t>
      </w:r>
      <w:r>
        <w:rPr>
          <w:rFonts w:ascii="宋体" w:eastAsia="宋体" w:hAnsi="宋体" w:cs="宋体"/>
          <w:spacing w:val="-1"/>
          <w:sz w:val="24"/>
          <w:szCs w:val="24"/>
          <w:lang w:eastAsia="zh-CN"/>
        </w:rPr>
        <w:t>压力容器数字化交付规范 2026/5/1</w:t>
      </w:r>
    </w:p>
    <w:p w14:paraId="17635B4B"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GB/T47039-2026 氢冶金 高</w:t>
      </w:r>
      <w:r>
        <w:rPr>
          <w:rFonts w:ascii="宋体" w:eastAsia="宋体" w:hAnsi="宋体" w:cs="宋体"/>
          <w:spacing w:val="-1"/>
          <w:sz w:val="24"/>
          <w:szCs w:val="24"/>
          <w:lang w:eastAsia="zh-CN"/>
        </w:rPr>
        <w:t>炉冶炼富氢系统技术要求 2026/5/1</w:t>
      </w:r>
    </w:p>
    <w:p w14:paraId="59B201E5"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GB/T47054-2026 森林草原防火 无人机巡查技术规范</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2026/5/1</w:t>
      </w:r>
    </w:p>
    <w:p w14:paraId="1CFF8A22"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GB/T47059-2026 森林草原火灾</w:t>
      </w:r>
      <w:r>
        <w:rPr>
          <w:rFonts w:ascii="宋体" w:eastAsia="宋体" w:hAnsi="宋体" w:cs="宋体"/>
          <w:spacing w:val="-1"/>
          <w:sz w:val="24"/>
          <w:szCs w:val="24"/>
          <w:lang w:eastAsia="zh-CN"/>
        </w:rPr>
        <w:t>成因和损失调查评估规程 2026/5/1</w:t>
      </w:r>
    </w:p>
    <w:p w14:paraId="1262E8F6" w14:textId="77777777" w:rsidR="00924397" w:rsidRDefault="00000000">
      <w:pPr>
        <w:spacing w:before="92" w:line="219" w:lineRule="auto"/>
        <w:ind w:left="444"/>
        <w:rPr>
          <w:rFonts w:ascii="宋体" w:eastAsia="宋体" w:hAnsi="宋体" w:cs="宋体" w:hint="eastAsia"/>
          <w:sz w:val="24"/>
          <w:szCs w:val="24"/>
        </w:rPr>
      </w:pPr>
      <w:r>
        <w:rPr>
          <w:rFonts w:ascii="宋体" w:eastAsia="宋体" w:hAnsi="宋体" w:cs="宋体"/>
          <w:spacing w:val="-1"/>
          <w:sz w:val="24"/>
          <w:szCs w:val="24"/>
        </w:rPr>
        <w:t>228.</w:t>
      </w:r>
      <w:r>
        <w:rPr>
          <w:rFonts w:ascii="宋体" w:eastAsia="宋体" w:hAnsi="宋体" w:cs="宋体"/>
          <w:spacing w:val="64"/>
          <w:sz w:val="24"/>
          <w:szCs w:val="24"/>
        </w:rPr>
        <w:t xml:space="preserve">  </w:t>
      </w:r>
      <w:r>
        <w:rPr>
          <w:rFonts w:ascii="宋体" w:eastAsia="宋体" w:hAnsi="宋体" w:cs="宋体"/>
          <w:spacing w:val="-1"/>
          <w:sz w:val="24"/>
          <w:szCs w:val="24"/>
        </w:rPr>
        <w:t>GB/T47053-2026 森林草原避火罩 2026/5/1</w:t>
      </w:r>
    </w:p>
    <w:p w14:paraId="778FD817" w14:textId="77777777" w:rsidR="00924397" w:rsidRDefault="00000000">
      <w:pPr>
        <w:spacing w:before="87"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GB/T24015-2026 环境管理</w:t>
      </w:r>
      <w:r>
        <w:rPr>
          <w:rFonts w:ascii="宋体" w:eastAsia="宋体" w:hAnsi="宋体" w:cs="宋体"/>
          <w:spacing w:val="-1"/>
          <w:sz w:val="24"/>
          <w:szCs w:val="24"/>
          <w:lang w:eastAsia="zh-CN"/>
        </w:rPr>
        <w:t xml:space="preserve"> 环境尽职调查评估指南 2026/5/1</w:t>
      </w:r>
    </w:p>
    <w:p w14:paraId="6461E96F"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230.</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TSG 08-2026 特种设备使用管理规则 2026/5/1</w:t>
      </w:r>
    </w:p>
    <w:p w14:paraId="1B452390"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T/CFPA 051-2026</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电动汽车充换电站消防安</w:t>
      </w:r>
      <w:r>
        <w:rPr>
          <w:rFonts w:ascii="宋体" w:eastAsia="宋体" w:hAnsi="宋体" w:cs="宋体"/>
          <w:spacing w:val="-2"/>
          <w:sz w:val="24"/>
          <w:szCs w:val="24"/>
          <w:lang w:eastAsia="zh-CN"/>
        </w:rPr>
        <w:t>全技术规范 2026/5/1</w:t>
      </w:r>
    </w:p>
    <w:p w14:paraId="467215CB"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232.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GB/T46794-2025 化工园区</w:t>
      </w:r>
      <w:r>
        <w:rPr>
          <w:rFonts w:ascii="宋体" w:eastAsia="宋体" w:hAnsi="宋体" w:cs="宋体"/>
          <w:spacing w:val="-1"/>
          <w:sz w:val="24"/>
          <w:szCs w:val="24"/>
          <w:lang w:eastAsia="zh-CN"/>
        </w:rPr>
        <w:t>气体防护站建设运行指南 2026/4/1</w:t>
      </w:r>
    </w:p>
    <w:p w14:paraId="21BAD55B"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233.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GB/T46543-2025 油气输送</w:t>
      </w:r>
      <w:r>
        <w:rPr>
          <w:rFonts w:ascii="宋体" w:eastAsia="宋体" w:hAnsi="宋体" w:cs="宋体"/>
          <w:spacing w:val="-1"/>
          <w:sz w:val="24"/>
          <w:szCs w:val="24"/>
          <w:lang w:eastAsia="zh-CN"/>
        </w:rPr>
        <w:t>用非金属管道完整性管理 2026/4/1</w:t>
      </w:r>
    </w:p>
    <w:p w14:paraId="1797B7E9"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GB/T46734-2025 智能工厂评价通则 2026/4/1</w:t>
      </w:r>
    </w:p>
    <w:p w14:paraId="327733CC"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235.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 26920-2024 商用制冷器</w:t>
      </w:r>
      <w:r>
        <w:rPr>
          <w:rFonts w:ascii="宋体" w:eastAsia="宋体" w:hAnsi="宋体" w:cs="宋体"/>
          <w:spacing w:val="-1"/>
          <w:sz w:val="24"/>
          <w:szCs w:val="24"/>
          <w:lang w:eastAsia="zh-CN"/>
        </w:rPr>
        <w:t>具能效限定值及能效等级 2026/4/1</w:t>
      </w:r>
    </w:p>
    <w:p w14:paraId="220ADDE5"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236.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GB45549-2025 石墨和萤</w:t>
      </w:r>
      <w:r>
        <w:rPr>
          <w:rFonts w:ascii="宋体" w:eastAsia="宋体" w:hAnsi="宋体" w:cs="宋体"/>
          <w:spacing w:val="-1"/>
          <w:sz w:val="24"/>
          <w:szCs w:val="24"/>
          <w:lang w:eastAsia="zh-CN"/>
        </w:rPr>
        <w:t>石单位产品能源消耗限额 2026/4/1</w:t>
      </w:r>
    </w:p>
    <w:p w14:paraId="15EF6A4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237.</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GB/T46547-2025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自然资源登记单元代码编制规则 2026/4/1</w:t>
      </w:r>
    </w:p>
    <w:p w14:paraId="1CCD7965"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56"/>
          <w:pgSz w:w="16839" w:h="11906"/>
          <w:pgMar w:top="1091" w:right="1440" w:bottom="1631" w:left="1440" w:header="1076" w:footer="1417" w:gutter="0"/>
          <w:cols w:space="720"/>
        </w:sectPr>
      </w:pPr>
    </w:p>
    <w:p w14:paraId="11B6C95F" w14:textId="77777777" w:rsidR="00924397" w:rsidRDefault="00924397">
      <w:pPr>
        <w:spacing w:line="330" w:lineRule="auto"/>
        <w:rPr>
          <w:lang w:eastAsia="zh-CN"/>
        </w:rPr>
      </w:pPr>
    </w:p>
    <w:p w14:paraId="2C580566" w14:textId="77777777" w:rsidR="00924397" w:rsidRDefault="00924397">
      <w:pPr>
        <w:spacing w:line="330" w:lineRule="auto"/>
        <w:rPr>
          <w:lang w:eastAsia="zh-CN"/>
        </w:rPr>
      </w:pPr>
    </w:p>
    <w:p w14:paraId="47D3E342"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238.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GB/T34932-2025 分布式光伏发</w:t>
      </w:r>
      <w:r>
        <w:rPr>
          <w:rFonts w:ascii="宋体" w:eastAsia="宋体" w:hAnsi="宋体" w:cs="宋体"/>
          <w:spacing w:val="-1"/>
          <w:sz w:val="24"/>
          <w:szCs w:val="24"/>
          <w:lang w:eastAsia="zh-CN"/>
        </w:rPr>
        <w:t>电系统远程监控技术规范 2026/4/1</w:t>
      </w:r>
    </w:p>
    <w:p w14:paraId="26C24693"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239.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GB/T32900-2025 光伏</w:t>
      </w:r>
      <w:r>
        <w:rPr>
          <w:rFonts w:ascii="宋体" w:eastAsia="宋体" w:hAnsi="宋体" w:cs="宋体"/>
          <w:spacing w:val="-1"/>
          <w:sz w:val="24"/>
          <w:szCs w:val="24"/>
          <w:lang w:eastAsia="zh-CN"/>
        </w:rPr>
        <w:t>发电站继电保护技术要求 2026/4/1</w:t>
      </w:r>
    </w:p>
    <w:p w14:paraId="061A48F4"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GB/T46548-2025 采煤沉陷</w:t>
      </w:r>
      <w:r>
        <w:rPr>
          <w:rFonts w:ascii="宋体" w:eastAsia="宋体" w:hAnsi="宋体" w:cs="宋体"/>
          <w:spacing w:val="-1"/>
          <w:sz w:val="24"/>
          <w:szCs w:val="24"/>
          <w:lang w:eastAsia="zh-CN"/>
        </w:rPr>
        <w:t>区地质环境调查技术规范 2026/4/1</w:t>
      </w:r>
    </w:p>
    <w:p w14:paraId="396D5A0F"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241.</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GB/T46549-2025 煤矿区煤层气地</w:t>
      </w:r>
      <w:r>
        <w:rPr>
          <w:rFonts w:ascii="宋体" w:eastAsia="宋体" w:hAnsi="宋体" w:cs="宋体"/>
          <w:spacing w:val="-1"/>
          <w:sz w:val="24"/>
          <w:szCs w:val="24"/>
          <w:lang w:eastAsia="zh-CN"/>
        </w:rPr>
        <w:t>面抽采项目经济评价方法 2026/4/1</w:t>
      </w:r>
    </w:p>
    <w:p w14:paraId="3324CBBD"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GB/T46554-2025 石油天然气工业 管道输送系</w:t>
      </w:r>
      <w:r>
        <w:rPr>
          <w:rFonts w:ascii="宋体" w:eastAsia="宋体" w:hAnsi="宋体" w:cs="宋体"/>
          <w:spacing w:val="-1"/>
          <w:sz w:val="24"/>
          <w:szCs w:val="24"/>
          <w:lang w:eastAsia="zh-CN"/>
        </w:rPr>
        <w:t>统 机械连接件试验程序 2026/4/1</w:t>
      </w:r>
    </w:p>
    <w:p w14:paraId="25A8E6C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GB/T6683.2-2025 石油及相关产品 测量方法与结果精密度 第 2 部分：试验方法</w:t>
      </w:r>
      <w:r>
        <w:rPr>
          <w:rFonts w:ascii="宋体" w:eastAsia="宋体" w:hAnsi="宋体" w:cs="宋体"/>
          <w:spacing w:val="-1"/>
          <w:sz w:val="24"/>
          <w:szCs w:val="24"/>
          <w:lang w:eastAsia="zh-CN"/>
        </w:rPr>
        <w:t>精密度数据的解释和应用 2026/4/1</w:t>
      </w:r>
    </w:p>
    <w:p w14:paraId="5BAA4751"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GB/T46545.1-2025 压缩空气地下储能选址技术规范 第 1</w:t>
      </w:r>
      <w:r>
        <w:rPr>
          <w:rFonts w:ascii="宋体" w:eastAsia="宋体" w:hAnsi="宋体" w:cs="宋体"/>
          <w:spacing w:val="-1"/>
          <w:sz w:val="24"/>
          <w:szCs w:val="24"/>
          <w:lang w:eastAsia="zh-CN"/>
        </w:rPr>
        <w:t xml:space="preserve"> 部分：咸水层储能选址 2026/4/1</w:t>
      </w:r>
    </w:p>
    <w:p w14:paraId="2E7EE543"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GB/T44067.4-2025 工业互联网平台 技术要求及测试方法 第 </w:t>
      </w:r>
      <w:r>
        <w:rPr>
          <w:rFonts w:ascii="宋体" w:eastAsia="宋体" w:hAnsi="宋体" w:cs="宋体"/>
          <w:spacing w:val="-1"/>
          <w:sz w:val="24"/>
          <w:szCs w:val="24"/>
          <w:lang w:eastAsia="zh-CN"/>
        </w:rPr>
        <w:t>4 部分：边缘计算平台 2026/4/1</w:t>
      </w:r>
    </w:p>
    <w:p w14:paraId="552E1853"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GB/T46853-2025 殡葬服</w:t>
      </w:r>
      <w:r>
        <w:rPr>
          <w:rFonts w:ascii="宋体" w:eastAsia="宋体" w:hAnsi="宋体" w:cs="宋体"/>
          <w:spacing w:val="-1"/>
          <w:sz w:val="24"/>
          <w:szCs w:val="24"/>
          <w:lang w:eastAsia="zh-CN"/>
        </w:rPr>
        <w:t>务机构应对突发事件指南 2026/4/1</w:t>
      </w:r>
    </w:p>
    <w:p w14:paraId="646811F3"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247.</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GB/T35694-2025 光伏发电站安全规程 2026/4/1</w:t>
      </w:r>
    </w:p>
    <w:p w14:paraId="07858367" w14:textId="77777777" w:rsidR="00924397" w:rsidRDefault="00000000">
      <w:pPr>
        <w:spacing w:before="89" w:line="245" w:lineRule="auto"/>
        <w:ind w:left="444" w:right="358"/>
        <w:rPr>
          <w:rFonts w:ascii="宋体" w:eastAsia="宋体" w:hAnsi="宋体" w:cs="宋体" w:hint="eastAsia"/>
          <w:sz w:val="24"/>
          <w:szCs w:val="24"/>
          <w:lang w:eastAsia="zh-CN"/>
        </w:rPr>
      </w:pPr>
      <w:r>
        <w:rPr>
          <w:rFonts w:ascii="宋体" w:eastAsia="宋体" w:hAnsi="宋体" w:cs="宋体"/>
          <w:sz w:val="24"/>
          <w:szCs w:val="24"/>
          <w:lang w:eastAsia="zh-CN"/>
        </w:rPr>
        <w:t>248.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GB/T6378.5-2025 计量抽样检验</w:t>
      </w:r>
      <w:r>
        <w:rPr>
          <w:rFonts w:ascii="宋体" w:eastAsia="宋体" w:hAnsi="宋体" w:cs="宋体"/>
          <w:spacing w:val="-1"/>
          <w:sz w:val="24"/>
          <w:szCs w:val="24"/>
          <w:lang w:eastAsia="zh-CN"/>
        </w:rPr>
        <w:t>程序 第 5 部分：按接收质量限（AQL）检索的计量序贯抽样检验方案（标准差已知）</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2026/4/1</w:t>
      </w:r>
    </w:p>
    <w:p w14:paraId="280EBE04" w14:textId="77777777" w:rsidR="00924397" w:rsidRDefault="00000000">
      <w:pPr>
        <w:spacing w:before="51"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GB/T46812-2025 风光储联合</w:t>
      </w:r>
      <w:r>
        <w:rPr>
          <w:rFonts w:ascii="宋体" w:eastAsia="宋体" w:hAnsi="宋体" w:cs="宋体"/>
          <w:spacing w:val="-1"/>
          <w:sz w:val="24"/>
          <w:szCs w:val="24"/>
          <w:lang w:eastAsia="zh-CN"/>
        </w:rPr>
        <w:t>发电站运行控制技术规范 2026/4/1</w:t>
      </w:r>
    </w:p>
    <w:p w14:paraId="589C70C0"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GB/T2829-2025 周期检验计数抽样程序及表（适用</w:t>
      </w:r>
      <w:r>
        <w:rPr>
          <w:rFonts w:ascii="宋体" w:eastAsia="宋体" w:hAnsi="宋体" w:cs="宋体"/>
          <w:spacing w:val="-1"/>
          <w:sz w:val="24"/>
          <w:szCs w:val="24"/>
          <w:lang w:eastAsia="zh-CN"/>
        </w:rPr>
        <w:t>于对过程稳定性的检验） 2026/4/1</w:t>
      </w:r>
    </w:p>
    <w:p w14:paraId="049E52AA"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251.</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GB/T31831-2025 LED</w:t>
      </w:r>
      <w:r>
        <w:rPr>
          <w:rFonts w:ascii="宋体" w:eastAsia="宋体" w:hAnsi="宋体" w:cs="宋体"/>
          <w:spacing w:val="-1"/>
          <w:sz w:val="24"/>
          <w:szCs w:val="24"/>
          <w:lang w:eastAsia="zh-CN"/>
        </w:rPr>
        <w:t xml:space="preserve"> 室内照明应用技术要求 2026/4/1</w:t>
      </w:r>
    </w:p>
    <w:p w14:paraId="48D6003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GB/T27406-2025 实验室质量控</w:t>
      </w:r>
      <w:r>
        <w:rPr>
          <w:rFonts w:ascii="宋体" w:eastAsia="宋体" w:hAnsi="宋体" w:cs="宋体"/>
          <w:spacing w:val="-1"/>
          <w:sz w:val="24"/>
          <w:szCs w:val="24"/>
          <w:lang w:eastAsia="zh-CN"/>
        </w:rPr>
        <w:t>制规范 食品毒理学检测 2026/4/1</w:t>
      </w:r>
    </w:p>
    <w:p w14:paraId="54D37AF3"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GB/T46934-2025 安全与韧性 城市或</w:t>
      </w:r>
      <w:r>
        <w:rPr>
          <w:rFonts w:ascii="宋体" w:eastAsia="宋体" w:hAnsi="宋体" w:cs="宋体"/>
          <w:spacing w:val="-1"/>
          <w:sz w:val="24"/>
          <w:szCs w:val="24"/>
          <w:lang w:eastAsia="zh-CN"/>
        </w:rPr>
        <w:t>区域活动主办和组织指南 2026/4/1</w:t>
      </w:r>
    </w:p>
    <w:p w14:paraId="502099DD"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GB/T46898-2025 </w:t>
      </w:r>
      <w:r>
        <w:rPr>
          <w:rFonts w:ascii="宋体" w:eastAsia="宋体" w:hAnsi="宋体" w:cs="宋体"/>
          <w:spacing w:val="-1"/>
          <w:sz w:val="24"/>
          <w:szCs w:val="24"/>
          <w:lang w:eastAsia="zh-CN"/>
        </w:rPr>
        <w:t>户用光储一体机技术要求 2026/4/1</w:t>
      </w:r>
    </w:p>
    <w:p w14:paraId="0DBB881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GB/T46897-2025 </w:t>
      </w:r>
      <w:r>
        <w:rPr>
          <w:rFonts w:ascii="宋体" w:eastAsia="宋体" w:hAnsi="宋体" w:cs="宋体"/>
          <w:spacing w:val="-1"/>
          <w:sz w:val="24"/>
          <w:szCs w:val="24"/>
          <w:lang w:eastAsia="zh-CN"/>
        </w:rPr>
        <w:t>光伏发电站应急管理规范 2026/4/1</w:t>
      </w:r>
    </w:p>
    <w:p w14:paraId="6E613EF6"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GB/T46985.3-2025 光伏发电系统用功率转换设备安全性 第 3 部分：与光伏部件</w:t>
      </w:r>
      <w:r>
        <w:rPr>
          <w:rFonts w:ascii="宋体" w:eastAsia="宋体" w:hAnsi="宋体" w:cs="宋体"/>
          <w:spacing w:val="-1"/>
          <w:sz w:val="24"/>
          <w:szCs w:val="24"/>
          <w:lang w:eastAsia="zh-CN"/>
        </w:rPr>
        <w:t>连接的电子器件特定要求 2026/4/1</w:t>
      </w:r>
    </w:p>
    <w:p w14:paraId="23B94454" w14:textId="77777777" w:rsidR="00924397" w:rsidRDefault="00000000">
      <w:pPr>
        <w:spacing w:before="87" w:line="290" w:lineRule="auto"/>
        <w:ind w:left="444" w:right="338"/>
        <w:rPr>
          <w:rFonts w:ascii="宋体" w:eastAsia="宋体" w:hAnsi="宋体" w:cs="宋体" w:hint="eastAsia"/>
          <w:sz w:val="24"/>
          <w:szCs w:val="24"/>
          <w:lang w:eastAsia="zh-CN"/>
        </w:rPr>
      </w:pPr>
      <w:r>
        <w:rPr>
          <w:rFonts w:ascii="宋体" w:eastAsia="宋体" w:hAnsi="宋体" w:cs="宋体"/>
          <w:sz w:val="24"/>
          <w:szCs w:val="24"/>
          <w:lang w:eastAsia="zh-CN"/>
        </w:rPr>
        <w:t>257.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GB/T46986.1-2025 光伏系统 测试、文件和维护要求 第 1 部分：并网光伏系统的</w:t>
      </w:r>
      <w:r>
        <w:rPr>
          <w:rFonts w:ascii="宋体" w:eastAsia="宋体" w:hAnsi="宋体" w:cs="宋体"/>
          <w:spacing w:val="-1"/>
          <w:sz w:val="24"/>
          <w:szCs w:val="24"/>
          <w:lang w:eastAsia="zh-CN"/>
        </w:rPr>
        <w:t>文件、试运行测试和检验 2026/4/1</w:t>
      </w:r>
      <w:r>
        <w:rPr>
          <w:rFonts w:ascii="宋体" w:eastAsia="宋体" w:hAnsi="宋体" w:cs="宋体"/>
          <w:sz w:val="24"/>
          <w:szCs w:val="24"/>
          <w:lang w:eastAsia="zh-CN"/>
        </w:rPr>
        <w:t xml:space="preserve"> 258.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GB/T20047.2-2025 光伏组件安全鉴定 </w:t>
      </w:r>
      <w:r>
        <w:rPr>
          <w:rFonts w:ascii="宋体" w:eastAsia="宋体" w:hAnsi="宋体" w:cs="宋体"/>
          <w:spacing w:val="-1"/>
          <w:sz w:val="24"/>
          <w:szCs w:val="24"/>
          <w:lang w:eastAsia="zh-CN"/>
        </w:rPr>
        <w:t>第 2 部分：测试要求 2026/4/1</w:t>
      </w:r>
    </w:p>
    <w:p w14:paraId="157EFFCB" w14:textId="77777777" w:rsidR="00924397" w:rsidRDefault="00924397">
      <w:pPr>
        <w:spacing w:line="290" w:lineRule="auto"/>
        <w:rPr>
          <w:rFonts w:ascii="宋体" w:eastAsia="宋体" w:hAnsi="宋体" w:cs="宋体" w:hint="eastAsia"/>
          <w:sz w:val="24"/>
          <w:szCs w:val="24"/>
          <w:lang w:eastAsia="zh-CN"/>
        </w:rPr>
        <w:sectPr w:rsidR="00924397">
          <w:footerReference w:type="default" r:id="rId57"/>
          <w:pgSz w:w="16839" w:h="11906"/>
          <w:pgMar w:top="1091" w:right="1440" w:bottom="1631" w:left="1440" w:header="1076" w:footer="1417" w:gutter="0"/>
          <w:cols w:space="720"/>
        </w:sectPr>
      </w:pPr>
    </w:p>
    <w:p w14:paraId="4427C7D7" w14:textId="77777777" w:rsidR="00924397" w:rsidRDefault="00924397">
      <w:pPr>
        <w:spacing w:line="330" w:lineRule="auto"/>
        <w:rPr>
          <w:lang w:eastAsia="zh-CN"/>
        </w:rPr>
      </w:pPr>
    </w:p>
    <w:p w14:paraId="452A6CAE" w14:textId="77777777" w:rsidR="00924397" w:rsidRDefault="00924397">
      <w:pPr>
        <w:spacing w:line="331" w:lineRule="auto"/>
        <w:rPr>
          <w:lang w:eastAsia="zh-CN"/>
        </w:rPr>
      </w:pPr>
    </w:p>
    <w:p w14:paraId="0798266E" w14:textId="77777777" w:rsidR="00924397" w:rsidRDefault="00000000">
      <w:pPr>
        <w:spacing w:before="78" w:line="287" w:lineRule="auto"/>
        <w:ind w:left="444" w:right="2858"/>
        <w:rPr>
          <w:rFonts w:ascii="宋体" w:eastAsia="宋体" w:hAnsi="宋体" w:cs="宋体" w:hint="eastAsia"/>
          <w:sz w:val="24"/>
          <w:szCs w:val="24"/>
          <w:lang w:eastAsia="zh-CN"/>
        </w:rPr>
      </w:pPr>
      <w:r>
        <w:rPr>
          <w:rFonts w:ascii="宋体" w:eastAsia="宋体" w:hAnsi="宋体" w:cs="宋体"/>
          <w:spacing w:val="-1"/>
          <w:sz w:val="24"/>
          <w:szCs w:val="24"/>
          <w:lang w:eastAsia="zh-CN"/>
        </w:rPr>
        <w:t>259.</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GB/T6495.101-2025 光伏器件 第 1-1 部分：多结光伏器件电流 -</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电压特性的测量 2026/4/1</w:t>
      </w:r>
      <w:r>
        <w:rPr>
          <w:rFonts w:ascii="宋体" w:eastAsia="宋体" w:hAnsi="宋体" w:cs="宋体"/>
          <w:sz w:val="24"/>
          <w:szCs w:val="24"/>
          <w:lang w:eastAsia="zh-CN"/>
        </w:rPr>
        <w:t xml:space="preserve"> 260.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GB/T6495.801-2025 光伏器件 第 8-1 部分：多结</w:t>
      </w:r>
      <w:r>
        <w:rPr>
          <w:rFonts w:ascii="宋体" w:eastAsia="宋体" w:hAnsi="宋体" w:cs="宋体"/>
          <w:spacing w:val="-1"/>
          <w:sz w:val="24"/>
          <w:szCs w:val="24"/>
          <w:lang w:eastAsia="zh-CN"/>
        </w:rPr>
        <w:t>光伏器件光谱响应的测量 2026/4/1</w:t>
      </w:r>
    </w:p>
    <w:p w14:paraId="73070DEB" w14:textId="77777777" w:rsidR="00924397" w:rsidRDefault="00000000">
      <w:pPr>
        <w:spacing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261.</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GB/T3215-2025 石油、石</w:t>
      </w:r>
      <w:r>
        <w:rPr>
          <w:rFonts w:ascii="宋体" w:eastAsia="宋体" w:hAnsi="宋体" w:cs="宋体"/>
          <w:spacing w:val="-1"/>
          <w:sz w:val="24"/>
          <w:szCs w:val="24"/>
          <w:lang w:eastAsia="zh-CN"/>
        </w:rPr>
        <w:t>化和天然气工业用离心泵 2026/4/1</w:t>
      </w:r>
    </w:p>
    <w:p w14:paraId="70ADE6E8"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262.</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GB2894-2025 安全色和安全标志</w:t>
      </w:r>
    </w:p>
    <w:p w14:paraId="5A8039E8"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GB/T28009-2025 冷库安全规程</w:t>
      </w:r>
    </w:p>
    <w:p w14:paraId="043A5B37"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264.</w:t>
      </w:r>
      <w:r>
        <w:rPr>
          <w:rFonts w:ascii="宋体" w:eastAsia="宋体" w:hAnsi="宋体" w:cs="宋体"/>
          <w:spacing w:val="59"/>
          <w:sz w:val="24"/>
          <w:szCs w:val="24"/>
          <w:lang w:eastAsia="zh-CN"/>
        </w:rPr>
        <w:t xml:space="preserve">  </w:t>
      </w:r>
      <w:r>
        <w:rPr>
          <w:rFonts w:ascii="宋体" w:eastAsia="宋体" w:hAnsi="宋体" w:cs="宋体"/>
          <w:spacing w:val="-2"/>
          <w:sz w:val="24"/>
          <w:szCs w:val="24"/>
          <w:lang w:eastAsia="zh-CN"/>
        </w:rPr>
        <w:t>GB34330-2025</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固体废物鉴别标准 通则</w:t>
      </w:r>
    </w:p>
    <w:p w14:paraId="4DCA0FF7" w14:textId="77777777" w:rsidR="00924397" w:rsidRDefault="00000000">
      <w:pPr>
        <w:spacing w:before="88"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 3095-2026 环境空气质量标准</w:t>
      </w:r>
    </w:p>
    <w:p w14:paraId="5BD35F67"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GB/T19661.1-2025 核仪器</w:t>
      </w:r>
      <w:r>
        <w:rPr>
          <w:rFonts w:ascii="宋体" w:eastAsia="宋体" w:hAnsi="宋体" w:cs="宋体"/>
          <w:spacing w:val="-2"/>
          <w:sz w:val="24"/>
          <w:szCs w:val="24"/>
          <w:lang w:eastAsia="zh-CN"/>
        </w:rPr>
        <w:t>及系统安全要求 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通用要求</w:t>
      </w:r>
    </w:p>
    <w:p w14:paraId="56FFE91A"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GB21556.2-2025 锁具安全技术要求 第</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防盗锁</w:t>
      </w:r>
    </w:p>
    <w:p w14:paraId="329E7FDC"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GB15930-2024 建筑通风和排烟系统用防火阀门</w:t>
      </w:r>
    </w:p>
    <w:p w14:paraId="059BE69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GB10408-2025 入侵和紧急报警系统入侵探测器</w:t>
      </w:r>
    </w:p>
    <w:p w14:paraId="48EA66F4"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270.   GB30185-2025 铝</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(塑) 复合板单位产品能源消耗限额</w:t>
      </w:r>
    </w:p>
    <w:p w14:paraId="637C83A4"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271.</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GB/T24163-2025 站用储气瓶定期检验与评定</w:t>
      </w:r>
    </w:p>
    <w:p w14:paraId="3AD32516"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GB/T21736-2025 热处理燃烧加热节能设备技术条件</w:t>
      </w:r>
    </w:p>
    <w:p w14:paraId="5142962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273.   GB/T46082.1-20</w:t>
      </w:r>
      <w:r>
        <w:rPr>
          <w:rFonts w:ascii="宋体" w:eastAsia="宋体" w:hAnsi="宋体" w:cs="宋体"/>
          <w:spacing w:val="-2"/>
          <w:sz w:val="24"/>
          <w:szCs w:val="24"/>
          <w:lang w:eastAsia="zh-CN"/>
        </w:rPr>
        <w:t>25 气焊设备用安全装置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阻火器</w:t>
      </w:r>
    </w:p>
    <w:p w14:paraId="02875C3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GB/T46082.2-2025 气焊设备用安全装置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:其他装置</w:t>
      </w:r>
    </w:p>
    <w:p w14:paraId="1DE98219"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GB/T29124-2025 燃料电池电动汽车配套设施规范</w:t>
      </w:r>
    </w:p>
    <w:p w14:paraId="2230C3F1"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GB/T23581-2025 散状物料用贮存设备 安全规范</w:t>
      </w:r>
    </w:p>
    <w:p w14:paraId="43D9AA46" w14:textId="77777777" w:rsidR="00924397" w:rsidRDefault="00000000">
      <w:pPr>
        <w:spacing w:before="90"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277.</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46074-2025 热切割设备安全</w:t>
      </w:r>
    </w:p>
    <w:p w14:paraId="10662257" w14:textId="77777777" w:rsidR="00924397" w:rsidRDefault="00000000">
      <w:pPr>
        <w:spacing w:before="86"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278.</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46156-2025 连续搬运设备 安全规范 通用规则</w:t>
      </w:r>
    </w:p>
    <w:p w14:paraId="39400E17" w14:textId="77777777" w:rsidR="00924397" w:rsidRDefault="00000000">
      <w:pPr>
        <w:spacing w:before="88" w:line="221"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279.</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GB/T12137-2025 气瓶气密性试验方法</w:t>
      </w:r>
    </w:p>
    <w:p w14:paraId="696961D1"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GB/T14193.1-2025 液化气</w:t>
      </w:r>
      <w:r>
        <w:rPr>
          <w:rFonts w:ascii="宋体" w:eastAsia="宋体" w:hAnsi="宋体" w:cs="宋体"/>
          <w:spacing w:val="-2"/>
          <w:sz w:val="24"/>
          <w:szCs w:val="24"/>
          <w:lang w:eastAsia="zh-CN"/>
        </w:rPr>
        <w:t>体气瓶充装规定 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工业气瓶</w:t>
      </w:r>
    </w:p>
    <w:p w14:paraId="0ADA8A7C"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58"/>
          <w:pgSz w:w="16839" w:h="11906"/>
          <w:pgMar w:top="1091" w:right="1440" w:bottom="1631" w:left="1440" w:header="1076" w:footer="1417" w:gutter="0"/>
          <w:cols w:space="720"/>
        </w:sectPr>
      </w:pPr>
    </w:p>
    <w:p w14:paraId="7CFF7EAD" w14:textId="77777777" w:rsidR="00924397" w:rsidRDefault="00924397">
      <w:pPr>
        <w:spacing w:line="330" w:lineRule="auto"/>
        <w:rPr>
          <w:lang w:eastAsia="zh-CN"/>
        </w:rPr>
      </w:pPr>
    </w:p>
    <w:p w14:paraId="70ABA58F" w14:textId="77777777" w:rsidR="00924397" w:rsidRDefault="00924397">
      <w:pPr>
        <w:spacing w:line="331" w:lineRule="auto"/>
        <w:rPr>
          <w:lang w:eastAsia="zh-CN"/>
        </w:rPr>
      </w:pPr>
    </w:p>
    <w:p w14:paraId="03FB62C1" w14:textId="77777777" w:rsidR="00924397" w:rsidRDefault="00000000">
      <w:pPr>
        <w:spacing w:before="78" w:line="220"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281.</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GB/T13591-2025</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乙炔气瓶充装规定</w:t>
      </w:r>
    </w:p>
    <w:p w14:paraId="5E0826B5" w14:textId="77777777" w:rsidR="00924397" w:rsidRDefault="00000000">
      <w:pPr>
        <w:spacing w:before="86"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282.</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GB/T21739-2025 家用电梯制造与安装安全规范</w:t>
      </w:r>
    </w:p>
    <w:p w14:paraId="79C1C81D"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283.</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17218-2025 生活饮用水化学处理剂卫生安全性评价</w:t>
      </w:r>
    </w:p>
    <w:p w14:paraId="1A2702FD"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284.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17219-2025 生活饮用水输配</w:t>
      </w:r>
      <w:r>
        <w:rPr>
          <w:rFonts w:ascii="宋体" w:eastAsia="宋体" w:hAnsi="宋体" w:cs="宋体"/>
          <w:spacing w:val="-1"/>
          <w:sz w:val="24"/>
          <w:szCs w:val="24"/>
          <w:lang w:eastAsia="zh-CN"/>
        </w:rPr>
        <w:t>水设备、防护材料及水处理材料卫生安全评价</w:t>
      </w:r>
    </w:p>
    <w:p w14:paraId="65AA6086"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285.</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 31971.2-2025 船舶与海上技术 海上环境保护: 撇油器性能试验第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部分:中低黏度油</w:t>
      </w:r>
    </w:p>
    <w:p w14:paraId="5445F2DC"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31971.3-2025 船舶与海上技术 海上环境保护: 撇油器性能试验第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部分:高黏度油</w:t>
      </w:r>
    </w:p>
    <w:p w14:paraId="1A82B745" w14:textId="77777777" w:rsidR="00924397" w:rsidRDefault="00000000">
      <w:pPr>
        <w:spacing w:before="90" w:line="287" w:lineRule="auto"/>
        <w:ind w:left="444" w:right="1058"/>
        <w:rPr>
          <w:rFonts w:ascii="宋体" w:eastAsia="宋体" w:hAnsi="宋体" w:cs="宋体" w:hint="eastAsia"/>
          <w:sz w:val="24"/>
          <w:szCs w:val="24"/>
          <w:lang w:eastAsia="zh-CN"/>
        </w:rPr>
      </w:pPr>
      <w:r>
        <w:rPr>
          <w:rFonts w:ascii="宋体" w:eastAsia="宋体" w:hAnsi="宋体" w:cs="宋体"/>
          <w:spacing w:val="-1"/>
          <w:sz w:val="24"/>
          <w:szCs w:val="24"/>
          <w:lang w:eastAsia="zh-CN"/>
        </w:rPr>
        <w:t>287.</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46096.2-2025 船舶与海洋技术 压载水管理系统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部分:电解法压载水管理系统的风险评估与风险减小</w:t>
      </w:r>
      <w:r>
        <w:rPr>
          <w:rFonts w:ascii="宋体" w:eastAsia="宋体" w:hAnsi="宋体" w:cs="宋体"/>
          <w:sz w:val="24"/>
          <w:szCs w:val="24"/>
          <w:lang w:eastAsia="zh-CN"/>
        </w:rPr>
        <w:t>288.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46111-2025</w:t>
      </w:r>
      <w:r>
        <w:rPr>
          <w:rFonts w:ascii="宋体" w:eastAsia="宋体" w:hAnsi="宋体" w:cs="宋体"/>
          <w:spacing w:val="-1"/>
          <w:sz w:val="24"/>
          <w:szCs w:val="24"/>
          <w:lang w:eastAsia="zh-CN"/>
        </w:rPr>
        <w:t xml:space="preserve"> 农村易腐垃圾太阳能辅助堆肥处理技术规范</w:t>
      </w:r>
    </w:p>
    <w:p w14:paraId="23BD8146" w14:textId="77777777" w:rsidR="00924397" w:rsidRDefault="00000000">
      <w:pPr>
        <w:spacing w:before="1"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289.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46234-2025 道路施工与养护机械</w:t>
      </w:r>
      <w:r>
        <w:rPr>
          <w:rFonts w:ascii="宋体" w:eastAsia="宋体" w:hAnsi="宋体" w:cs="宋体"/>
          <w:spacing w:val="-1"/>
          <w:sz w:val="24"/>
          <w:szCs w:val="24"/>
          <w:lang w:eastAsia="zh-CN"/>
        </w:rPr>
        <w:t>设备 沥青路面就地热再生机组环保技术规范</w:t>
      </w:r>
    </w:p>
    <w:p w14:paraId="38151E8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290.</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GB/T7816-2025 工业黄磷</w:t>
      </w:r>
    </w:p>
    <w:p w14:paraId="1D41723F"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GB/T5829-2025 纯氪、高纯氪和超纯氪</w:t>
      </w:r>
    </w:p>
    <w:p w14:paraId="72C893C1"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GB/T8979-2025 纯氮、高纯氮和超纯氮</w:t>
      </w:r>
    </w:p>
    <w:p w14:paraId="13D94E26"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GB/T14599-2025 纯氧、高纯氧和超纯氧</w:t>
      </w:r>
    </w:p>
    <w:p w14:paraId="1297C52D"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294.</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GB/T46080-2025 机床安全电火花机床</w:t>
      </w:r>
    </w:p>
    <w:p w14:paraId="6373F9C1"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GB/T5828-2025 纯氙、高纯氙和超纯氙</w:t>
      </w:r>
    </w:p>
    <w:p w14:paraId="734159F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GB/T17873-2025 纯氖、高纯氖和超纯氖</w:t>
      </w:r>
    </w:p>
    <w:p w14:paraId="2D257EC6"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GB/T46578-2025 地震救援队伍能力基本要求</w:t>
      </w:r>
    </w:p>
    <w:p w14:paraId="127D3931"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GB46031-2025 可燃粉尘工艺系统防爆技术规范</w:t>
      </w:r>
    </w:p>
    <w:p w14:paraId="6907B64F"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GB19081-2025 饲料加工系统粉尘防爆安全规范</w:t>
      </w:r>
    </w:p>
    <w:p w14:paraId="67E9E6AA"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GB17440-2025 粮食加工、储运系统粉尘防爆安全规范</w:t>
      </w:r>
    </w:p>
    <w:p w14:paraId="1342EC2A"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GB29741-2025 铝电解安全生产规范</w:t>
      </w:r>
    </w:p>
    <w:p w14:paraId="096ACA0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GB46032-2025 储粮化学药剂管理与使用规范</w:t>
      </w:r>
    </w:p>
    <w:p w14:paraId="60D4F596"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59"/>
          <w:pgSz w:w="16839" w:h="11906"/>
          <w:pgMar w:top="1091" w:right="1440" w:bottom="1631" w:left="1440" w:header="1076" w:footer="1417" w:gutter="0"/>
          <w:cols w:space="720"/>
        </w:sectPr>
      </w:pPr>
    </w:p>
    <w:p w14:paraId="64DE582D" w14:textId="77777777" w:rsidR="00924397" w:rsidRDefault="00924397">
      <w:pPr>
        <w:spacing w:line="330" w:lineRule="auto"/>
        <w:rPr>
          <w:lang w:eastAsia="zh-CN"/>
        </w:rPr>
      </w:pPr>
    </w:p>
    <w:p w14:paraId="40E9AAA3" w14:textId="77777777" w:rsidR="00924397" w:rsidRDefault="00924397">
      <w:pPr>
        <w:spacing w:line="330" w:lineRule="auto"/>
        <w:rPr>
          <w:lang w:eastAsia="zh-CN"/>
        </w:rPr>
      </w:pPr>
    </w:p>
    <w:p w14:paraId="5F440575"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GB46033-2025 粮食仓库安全操作规程</w:t>
      </w:r>
    </w:p>
    <w:p w14:paraId="4F9235F7"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GB46036-2025 安全防范 透明防护材料</w:t>
      </w:r>
    </w:p>
    <w:p w14:paraId="372D241D"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305.</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GB30080-2025 铜及铜合金熔铸安全设计与生产规范</w:t>
      </w:r>
    </w:p>
    <w:p w14:paraId="59CF4F2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GB26488-2025 镁合金压铸安全生产规范</w:t>
      </w:r>
    </w:p>
    <w:p w14:paraId="011BF36B" w14:textId="77777777" w:rsidR="00924397" w:rsidRDefault="00000000">
      <w:pPr>
        <w:spacing w:before="89" w:line="288" w:lineRule="auto"/>
        <w:ind w:left="446" w:right="4298"/>
        <w:rPr>
          <w:rFonts w:ascii="宋体" w:eastAsia="宋体" w:hAnsi="宋体" w:cs="宋体" w:hint="eastAsia"/>
          <w:sz w:val="24"/>
          <w:szCs w:val="24"/>
          <w:lang w:eastAsia="zh-CN"/>
        </w:rPr>
      </w:pPr>
      <w:r>
        <w:rPr>
          <w:rFonts w:ascii="宋体" w:eastAsia="宋体" w:hAnsi="宋体" w:cs="宋体"/>
          <w:spacing w:val="-2"/>
          <w:sz w:val="24"/>
          <w:szCs w:val="24"/>
          <w:lang w:eastAsia="zh-CN"/>
        </w:rPr>
        <w:t>307.</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GB/T24803.2-2025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电梯安全要求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满足电梯基本安全要求的安全参数</w:t>
      </w:r>
      <w:r>
        <w:rPr>
          <w:rFonts w:ascii="宋体" w:eastAsia="宋体" w:hAnsi="宋体" w:cs="宋体"/>
          <w:spacing w:val="-1"/>
          <w:sz w:val="24"/>
          <w:szCs w:val="24"/>
          <w:lang w:eastAsia="zh-CN"/>
        </w:rPr>
        <w:t>308.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GB/T45862-2025 锅炉碳排放测试与计算方法</w:t>
      </w:r>
    </w:p>
    <w:p w14:paraId="28561375" w14:textId="77777777" w:rsidR="00924397" w:rsidRDefault="00000000">
      <w:pPr>
        <w:spacing w:before="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GB/T45869-2025 锅炉碳排放在线监测技术指南</w:t>
      </w:r>
    </w:p>
    <w:p w14:paraId="09354334"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GB/T28729-2025 氧化二氮</w:t>
      </w:r>
    </w:p>
    <w:p w14:paraId="5B5FDCBF"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GB/T1921-2025 工业锅炉技术规范</w:t>
      </w:r>
    </w:p>
    <w:p w14:paraId="07A46C1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312.</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GB/T45906.1-2025 变电站二次系统 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通用要求</w:t>
      </w:r>
    </w:p>
    <w:p w14:paraId="49D337F2"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GB/T45906.4-2025 变电站二次系统 第</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部分:网络安</w:t>
      </w:r>
      <w:r>
        <w:rPr>
          <w:rFonts w:ascii="宋体" w:eastAsia="宋体" w:hAnsi="宋体" w:cs="宋体"/>
          <w:spacing w:val="-2"/>
          <w:sz w:val="24"/>
          <w:szCs w:val="24"/>
          <w:lang w:eastAsia="zh-CN"/>
        </w:rPr>
        <w:t>全防护</w:t>
      </w:r>
    </w:p>
    <w:p w14:paraId="47162258"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GB/T45906.7-2025 变电站二次系统 第</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7</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w:t>
      </w:r>
      <w:r>
        <w:rPr>
          <w:rFonts w:ascii="宋体" w:eastAsia="宋体" w:hAnsi="宋体" w:cs="宋体"/>
          <w:spacing w:val="-2"/>
          <w:sz w:val="24"/>
          <w:szCs w:val="24"/>
          <w:lang w:eastAsia="zh-CN"/>
        </w:rPr>
        <w:t>分: 集中监控系统</w:t>
      </w:r>
    </w:p>
    <w:p w14:paraId="3730653B"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GB/T45906.8-2025 变电站二次系统 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8</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部分:电</w:t>
      </w:r>
      <w:r>
        <w:rPr>
          <w:rFonts w:ascii="宋体" w:eastAsia="宋体" w:hAnsi="宋体" w:cs="宋体"/>
          <w:spacing w:val="-2"/>
          <w:sz w:val="24"/>
          <w:szCs w:val="24"/>
          <w:lang w:eastAsia="zh-CN"/>
        </w:rPr>
        <w:t>气操作防误</w:t>
      </w:r>
    </w:p>
    <w:p w14:paraId="56A86B6A"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GB/T45906.9-2025 变电站二次系统 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9</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部分:建设规范</w:t>
      </w:r>
    </w:p>
    <w:p w14:paraId="162D9954"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317.</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GB/T23644-2025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电工专用设备通用技术条件</w:t>
      </w:r>
    </w:p>
    <w:p w14:paraId="6E5FDA7E"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318.</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GB/T14491-2025 工业用环氧丙烷</w:t>
      </w:r>
    </w:p>
    <w:p w14:paraId="6E4E0FB4" w14:textId="77777777" w:rsidR="00924397" w:rsidRDefault="00000000">
      <w:pPr>
        <w:spacing w:before="91"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GB/T9967-2025 金属钕</w:t>
      </w:r>
    </w:p>
    <w:p w14:paraId="43BD5704"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GB/T46047-2025 沥青储存、熔化和加热装置 术语</w:t>
      </w:r>
    </w:p>
    <w:p w14:paraId="51BFFA36"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321.</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GB/T20020-2025 气相二氧化硅</w:t>
      </w:r>
    </w:p>
    <w:p w14:paraId="4CEEC794" w14:textId="77777777" w:rsidR="00924397" w:rsidRDefault="00000000">
      <w:pPr>
        <w:spacing w:before="88"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GB/T36380-2025 工业废硫酸的处理处置规范</w:t>
      </w:r>
    </w:p>
    <w:p w14:paraId="7F6B4A0F"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GB/T45852-2025 燃气轮机排气系统</w:t>
      </w:r>
    </w:p>
    <w:p w14:paraId="520524B9"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324.</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GB/T29123-2025 燃料电池电动汽车运行和存放技术规范</w:t>
      </w:r>
    </w:p>
    <w:p w14:paraId="2A5EB00A"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60"/>
          <w:pgSz w:w="16839" w:h="11906"/>
          <w:pgMar w:top="1091" w:right="1440" w:bottom="1631" w:left="1440" w:header="1076" w:footer="1417" w:gutter="0"/>
          <w:cols w:space="720"/>
        </w:sectPr>
      </w:pPr>
    </w:p>
    <w:p w14:paraId="0D943984" w14:textId="77777777" w:rsidR="00924397" w:rsidRDefault="00924397">
      <w:pPr>
        <w:spacing w:line="330" w:lineRule="auto"/>
        <w:rPr>
          <w:lang w:eastAsia="zh-CN"/>
        </w:rPr>
      </w:pPr>
    </w:p>
    <w:p w14:paraId="0A6F342E" w14:textId="77777777" w:rsidR="00924397" w:rsidRDefault="00924397">
      <w:pPr>
        <w:spacing w:line="331" w:lineRule="auto"/>
        <w:rPr>
          <w:lang w:eastAsia="zh-CN"/>
        </w:rPr>
      </w:pPr>
    </w:p>
    <w:p w14:paraId="6731772A"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325.</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GB/T34695-2025 废弃电池化学品处理处置术语</w:t>
      </w:r>
    </w:p>
    <w:p w14:paraId="6FB577C6" w14:textId="77777777" w:rsidR="00924397" w:rsidRDefault="00000000">
      <w:pPr>
        <w:spacing w:before="87" w:line="221"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GB/T28123-2025 工业氦</w:t>
      </w:r>
    </w:p>
    <w:p w14:paraId="1FC0C7E4" w14:textId="77777777" w:rsidR="00924397" w:rsidRDefault="00000000">
      <w:pPr>
        <w:spacing w:before="85"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GB/T3864-2025 工业氮</w:t>
      </w:r>
    </w:p>
    <w:p w14:paraId="41C12B1A"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GB/T3863-2025 工业氧</w:t>
      </w:r>
    </w:p>
    <w:p w14:paraId="2A9F63E8"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GB/T45906.3-2025 变电站二次系统 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 通信报文规范</w:t>
      </w:r>
    </w:p>
    <w:p w14:paraId="3FC87E7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GB/T45906.5-2025 变电站二次系统 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部分:保护控</w:t>
      </w:r>
      <w:r>
        <w:rPr>
          <w:rFonts w:ascii="宋体" w:eastAsia="宋体" w:hAnsi="宋体" w:cs="宋体"/>
          <w:spacing w:val="-2"/>
          <w:sz w:val="24"/>
          <w:szCs w:val="24"/>
          <w:lang w:eastAsia="zh-CN"/>
        </w:rPr>
        <w:t>制及相关设备</w:t>
      </w:r>
    </w:p>
    <w:p w14:paraId="09A97EF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GB/T45906.10-2025 变</w:t>
      </w:r>
      <w:r>
        <w:rPr>
          <w:rFonts w:ascii="宋体" w:eastAsia="宋体" w:hAnsi="宋体" w:cs="宋体"/>
          <w:spacing w:val="-2"/>
          <w:sz w:val="24"/>
          <w:szCs w:val="24"/>
          <w:lang w:eastAsia="zh-CN"/>
        </w:rPr>
        <w:t>电站二次系统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10</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试验与检测</w:t>
      </w:r>
    </w:p>
    <w:p w14:paraId="46799A3C" w14:textId="77777777" w:rsidR="00924397" w:rsidRDefault="00000000">
      <w:pPr>
        <w:spacing w:before="86" w:line="220"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332.   GB/T16942-2025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电子气体</w:t>
      </w:r>
      <w:r>
        <w:rPr>
          <w:rFonts w:ascii="宋体" w:eastAsia="宋体" w:hAnsi="宋体" w:cs="宋体"/>
          <w:spacing w:val="-3"/>
          <w:sz w:val="24"/>
          <w:szCs w:val="24"/>
          <w:lang w:eastAsia="zh-CN"/>
        </w:rPr>
        <w:t xml:space="preserve"> 大宗气体</w:t>
      </w:r>
    </w:p>
    <w:p w14:paraId="421EBFF8" w14:textId="77777777" w:rsidR="00924397" w:rsidRDefault="00000000">
      <w:pPr>
        <w:spacing w:before="89" w:line="220" w:lineRule="auto"/>
        <w:ind w:left="446"/>
        <w:rPr>
          <w:rFonts w:ascii="宋体" w:eastAsia="宋体" w:hAnsi="宋体" w:cs="宋体" w:hint="eastAsia"/>
          <w:sz w:val="24"/>
          <w:szCs w:val="24"/>
          <w:lang w:eastAsia="zh-CN"/>
        </w:rPr>
      </w:pPr>
      <w:r>
        <w:rPr>
          <w:rFonts w:ascii="宋体" w:eastAsia="宋体" w:hAnsi="宋体" w:cs="宋体"/>
          <w:spacing w:val="-4"/>
          <w:sz w:val="24"/>
          <w:szCs w:val="24"/>
          <w:lang w:eastAsia="zh-CN"/>
        </w:rPr>
        <w:t>333.   GB/T14603-2025</w:t>
      </w:r>
      <w:r>
        <w:rPr>
          <w:rFonts w:ascii="宋体" w:eastAsia="宋体" w:hAnsi="宋体" w:cs="宋体"/>
          <w:spacing w:val="54"/>
          <w:sz w:val="24"/>
          <w:szCs w:val="24"/>
          <w:lang w:eastAsia="zh-CN"/>
        </w:rPr>
        <w:t xml:space="preserve"> </w:t>
      </w:r>
      <w:r>
        <w:rPr>
          <w:rFonts w:ascii="宋体" w:eastAsia="宋体" w:hAnsi="宋体" w:cs="宋体"/>
          <w:spacing w:val="-4"/>
          <w:sz w:val="24"/>
          <w:szCs w:val="24"/>
          <w:lang w:eastAsia="zh-CN"/>
        </w:rPr>
        <w:t>电子气体</w:t>
      </w:r>
      <w:r>
        <w:rPr>
          <w:rFonts w:ascii="宋体" w:eastAsia="宋体" w:hAnsi="宋体" w:cs="宋体"/>
          <w:spacing w:val="38"/>
          <w:sz w:val="24"/>
          <w:szCs w:val="24"/>
          <w:lang w:eastAsia="zh-CN"/>
        </w:rPr>
        <w:t xml:space="preserve"> </w:t>
      </w:r>
      <w:r>
        <w:rPr>
          <w:rFonts w:ascii="宋体" w:eastAsia="宋体" w:hAnsi="宋体" w:cs="宋体"/>
          <w:spacing w:val="-4"/>
          <w:sz w:val="24"/>
          <w:szCs w:val="24"/>
          <w:lang w:eastAsia="zh-CN"/>
        </w:rPr>
        <w:t>卤化物气体</w:t>
      </w:r>
    </w:p>
    <w:p w14:paraId="30B77492"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GB/T32821-2025 燃气轮机应用 安全</w:t>
      </w:r>
    </w:p>
    <w:p w14:paraId="08FFD8F6"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335.</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GB/T45915-2025 动力锂电池运输安全及多式联运技术要求</w:t>
      </w:r>
    </w:p>
    <w:p w14:paraId="5A3319A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GB/T45906.2-2025 变电站二次系统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部分:数据与模板</w:t>
      </w:r>
    </w:p>
    <w:p w14:paraId="756AFB2B"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GB/T45906.6-2025 变电站二次系统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站内监控系统</w:t>
      </w:r>
    </w:p>
    <w:p w14:paraId="24329DFA"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338.</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GB/T6052-2025 工业液体二氧化碳</w:t>
      </w:r>
    </w:p>
    <w:p w14:paraId="44E35550"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GB/T45964-2025 熔融钢渣热闷技术规范</w:t>
      </w:r>
    </w:p>
    <w:p w14:paraId="604CC191"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GB/T24504-2025 煤层气井注入/压降试井方法</w:t>
      </w:r>
    </w:p>
    <w:p w14:paraId="7BAAB9E7" w14:textId="77777777" w:rsidR="00924397" w:rsidRDefault="00000000">
      <w:pPr>
        <w:spacing w:before="90" w:line="288" w:lineRule="auto"/>
        <w:ind w:left="446" w:right="3098"/>
        <w:rPr>
          <w:rFonts w:ascii="宋体" w:eastAsia="宋体" w:hAnsi="宋体" w:cs="宋体" w:hint="eastAsia"/>
          <w:sz w:val="24"/>
          <w:szCs w:val="24"/>
          <w:lang w:eastAsia="zh-CN"/>
        </w:rPr>
      </w:pPr>
      <w:r>
        <w:rPr>
          <w:rFonts w:ascii="宋体" w:eastAsia="宋体" w:hAnsi="宋体" w:cs="宋体"/>
          <w:spacing w:val="-1"/>
          <w:sz w:val="24"/>
          <w:szCs w:val="24"/>
          <w:lang w:eastAsia="zh-CN"/>
        </w:rPr>
        <w:t>341.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GB/T46020.1-2025 塑料 可回收再生设计指南 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 聚对苯二甲酸乙二醇酯(PE</w:t>
      </w:r>
      <w:r>
        <w:rPr>
          <w:rFonts w:ascii="宋体" w:eastAsia="宋体" w:hAnsi="宋体" w:cs="宋体"/>
          <w:spacing w:val="-2"/>
          <w:sz w:val="24"/>
          <w:szCs w:val="24"/>
          <w:lang w:eastAsia="zh-CN"/>
        </w:rPr>
        <w:t>T)材料</w:t>
      </w:r>
      <w:r>
        <w:rPr>
          <w:rFonts w:ascii="宋体" w:eastAsia="宋体" w:hAnsi="宋体" w:cs="宋体"/>
          <w:spacing w:val="-1"/>
          <w:sz w:val="24"/>
          <w:szCs w:val="24"/>
          <w:lang w:eastAsia="zh-CN"/>
        </w:rPr>
        <w:t>342.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GB/T46020.2-2025 塑料 可回收再生设计指南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 高密度聚乙烯(PE-HD)材料</w:t>
      </w:r>
    </w:p>
    <w:p w14:paraId="5FAAD824" w14:textId="77777777" w:rsidR="00924397" w:rsidRDefault="00000000">
      <w:pPr>
        <w:spacing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343.</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GB/T22490-2025 生产建设项目水土保持设施验收技术规程</w:t>
      </w:r>
    </w:p>
    <w:p w14:paraId="3832B56B"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344.</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GB/T46425-2025 煤矸石山生态修复技术规范</w:t>
      </w:r>
    </w:p>
    <w:p w14:paraId="0C66A9A2"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345.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GB/T31595-2025 安全与韧性 业务连</w:t>
      </w:r>
      <w:r>
        <w:rPr>
          <w:rFonts w:ascii="宋体" w:eastAsia="宋体" w:hAnsi="宋体" w:cs="宋体"/>
          <w:spacing w:val="-1"/>
          <w:sz w:val="24"/>
          <w:szCs w:val="24"/>
          <w:lang w:eastAsia="zh-CN"/>
        </w:rPr>
        <w:t>续性管理体系 GB/T 30146 使用指南</w:t>
      </w:r>
    </w:p>
    <w:p w14:paraId="59866492"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GB/T46450-2025 特别重大自然灾害损失综合评估导则</w:t>
      </w:r>
    </w:p>
    <w:p w14:paraId="13CD2223"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61"/>
          <w:pgSz w:w="16839" w:h="11906"/>
          <w:pgMar w:top="1091" w:right="1440" w:bottom="1631" w:left="1440" w:header="1076" w:footer="1417" w:gutter="0"/>
          <w:cols w:space="720"/>
        </w:sectPr>
      </w:pPr>
    </w:p>
    <w:p w14:paraId="3FA35E2C" w14:textId="77777777" w:rsidR="00924397" w:rsidRDefault="00924397">
      <w:pPr>
        <w:spacing w:line="330" w:lineRule="auto"/>
        <w:rPr>
          <w:lang w:eastAsia="zh-CN"/>
        </w:rPr>
      </w:pPr>
    </w:p>
    <w:p w14:paraId="7960A66E" w14:textId="77777777" w:rsidR="00924397" w:rsidRDefault="00924397">
      <w:pPr>
        <w:spacing w:line="330" w:lineRule="auto"/>
        <w:rPr>
          <w:lang w:eastAsia="zh-CN"/>
        </w:rPr>
      </w:pPr>
    </w:p>
    <w:p w14:paraId="0BDDD21C"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347.</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GB/T46338-2025 地下空间应急救援数据与传输通用要求</w:t>
      </w:r>
    </w:p>
    <w:p w14:paraId="57D2314B" w14:textId="77777777" w:rsidR="00924397" w:rsidRDefault="00000000">
      <w:pPr>
        <w:spacing w:before="87"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GB/T46250-2025 烟花爆竹生产企业防雷技术规范</w:t>
      </w:r>
    </w:p>
    <w:p w14:paraId="35BA0222"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349.</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GB/T46577-2025 城市地下市政基础设施普查技术规范</w:t>
      </w:r>
    </w:p>
    <w:p w14:paraId="3BF09DCE"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GBZ/T189.9-2025 工作场所物理因素测量 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9</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 xml:space="preserve">部分: </w:t>
      </w:r>
      <w:r>
        <w:rPr>
          <w:rFonts w:ascii="宋体" w:eastAsia="宋体" w:hAnsi="宋体" w:cs="宋体"/>
          <w:spacing w:val="-2"/>
          <w:sz w:val="24"/>
          <w:szCs w:val="24"/>
          <w:lang w:eastAsia="zh-CN"/>
        </w:rPr>
        <w:t>手传振动</w:t>
      </w:r>
    </w:p>
    <w:p w14:paraId="18E2BE4E"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351.   GBZ/T 192.1-2025 工作场所空气中粉尘测定 第</w:t>
      </w:r>
      <w:r>
        <w:rPr>
          <w:rFonts w:ascii="宋体" w:eastAsia="宋体" w:hAnsi="宋体" w:cs="宋体"/>
          <w:spacing w:val="-24"/>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w:t>
      </w:r>
      <w:r>
        <w:rPr>
          <w:rFonts w:ascii="宋体" w:eastAsia="宋体" w:hAnsi="宋体" w:cs="宋体"/>
          <w:spacing w:val="16"/>
          <w:sz w:val="24"/>
          <w:szCs w:val="24"/>
          <w:lang w:eastAsia="zh-CN"/>
        </w:rPr>
        <w:t xml:space="preserve"> </w:t>
      </w:r>
      <w:r>
        <w:rPr>
          <w:rFonts w:ascii="宋体" w:eastAsia="宋体" w:hAnsi="宋体" w:cs="宋体"/>
          <w:spacing w:val="-2"/>
          <w:sz w:val="24"/>
          <w:szCs w:val="24"/>
          <w:lang w:eastAsia="zh-CN"/>
        </w:rPr>
        <w:t>总粉尘测定</w:t>
      </w:r>
    </w:p>
    <w:p w14:paraId="4DAB8157"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352.   GBZ/T 192.2-20</w:t>
      </w:r>
      <w:r>
        <w:rPr>
          <w:rFonts w:ascii="宋体" w:eastAsia="宋体" w:hAnsi="宋体" w:cs="宋体"/>
          <w:spacing w:val="-2"/>
          <w:sz w:val="24"/>
          <w:szCs w:val="24"/>
          <w:lang w:eastAsia="zh-CN"/>
        </w:rPr>
        <w:t>25 工作场所空气中粉尘测定 第</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呼吸性粉尘浓度</w:t>
      </w:r>
    </w:p>
    <w:p w14:paraId="478DB9A0"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GBZ/T 196-2025 建设项目职业病危害预评价技术标准</w:t>
      </w:r>
    </w:p>
    <w:p w14:paraId="231712DB"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GBZ/T 229.1-2025 职业病危害</w:t>
      </w:r>
      <w:r>
        <w:rPr>
          <w:rFonts w:ascii="宋体" w:eastAsia="宋体" w:hAnsi="宋体" w:cs="宋体"/>
          <w:spacing w:val="-2"/>
          <w:sz w:val="24"/>
          <w:szCs w:val="24"/>
          <w:lang w:eastAsia="zh-CN"/>
        </w:rPr>
        <w:t>作业分级标准 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生产性粉尘</w:t>
      </w:r>
    </w:p>
    <w:p w14:paraId="473B2C55"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GBZ/T 229.2-2025 职业病危害作业分级标准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 化学物</w:t>
      </w:r>
    </w:p>
    <w:p w14:paraId="44208B6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GBZ/T 229.3-2025 职业病危害作业分级标准 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 高温作业</w:t>
      </w:r>
    </w:p>
    <w:p w14:paraId="2F8FBB31"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GBZ/T 230-2025 工作场所毒物危害程度分级标准</w:t>
      </w:r>
    </w:p>
    <w:p w14:paraId="380D0E0F" w14:textId="77777777" w:rsidR="00924397" w:rsidRDefault="00000000">
      <w:pPr>
        <w:spacing w:before="90" w:line="287" w:lineRule="auto"/>
        <w:ind w:left="446" w:right="4418"/>
        <w:rPr>
          <w:rFonts w:ascii="宋体" w:eastAsia="宋体" w:hAnsi="宋体" w:cs="宋体" w:hint="eastAsia"/>
          <w:sz w:val="24"/>
          <w:szCs w:val="24"/>
          <w:lang w:eastAsia="zh-CN"/>
        </w:rPr>
      </w:pPr>
      <w:r>
        <w:rPr>
          <w:rFonts w:ascii="宋体" w:eastAsia="宋体" w:hAnsi="宋体" w:cs="宋体"/>
          <w:spacing w:val="-1"/>
          <w:sz w:val="24"/>
          <w:szCs w:val="24"/>
          <w:lang w:eastAsia="zh-CN"/>
        </w:rPr>
        <w:t>358.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GBZ/T 300.166-2025 工作场所空气有毒物质测定标准 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16</w:t>
      </w:r>
      <w:r>
        <w:rPr>
          <w:rFonts w:ascii="宋体" w:eastAsia="宋体" w:hAnsi="宋体" w:cs="宋体"/>
          <w:spacing w:val="-2"/>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部分:2-氨基吡啶</w:t>
      </w:r>
      <w:r>
        <w:rPr>
          <w:rFonts w:ascii="宋体" w:eastAsia="宋体" w:hAnsi="宋体" w:cs="宋体"/>
          <w:spacing w:val="-1"/>
          <w:sz w:val="24"/>
          <w:szCs w:val="24"/>
          <w:lang w:eastAsia="zh-CN"/>
        </w:rPr>
        <w:t>359.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GBZ/T 340-2025 工作场所粉尘危害预防控制指南</w:t>
      </w:r>
    </w:p>
    <w:p w14:paraId="67E12552" w14:textId="77777777" w:rsidR="00924397" w:rsidRDefault="00000000">
      <w:pPr>
        <w:spacing w:before="1" w:line="217"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GBZ/T 341-2025 工程爆破炮烟职业危害预防控制指南</w:t>
      </w:r>
    </w:p>
    <w:p w14:paraId="4361ACC1"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361.</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GBZ/T 342-2025 工作场所空气中呼吸性粉尘分级管理标准 煤尘</w:t>
      </w:r>
    </w:p>
    <w:p w14:paraId="152D4C85" w14:textId="77777777" w:rsidR="00924397" w:rsidRDefault="00000000">
      <w:pPr>
        <w:spacing w:before="90" w:line="220"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362.   GB/T 10257-2025</w:t>
      </w:r>
      <w:r>
        <w:rPr>
          <w:rFonts w:ascii="宋体" w:eastAsia="宋体" w:hAnsi="宋体" w:cs="宋体"/>
          <w:spacing w:val="26"/>
          <w:sz w:val="24"/>
          <w:szCs w:val="24"/>
          <w:lang w:eastAsia="zh-CN"/>
        </w:rPr>
        <w:t xml:space="preserve"> </w:t>
      </w:r>
      <w:r>
        <w:rPr>
          <w:rFonts w:ascii="宋体" w:eastAsia="宋体" w:hAnsi="宋体" w:cs="宋体"/>
          <w:spacing w:val="-2"/>
          <w:sz w:val="24"/>
          <w:szCs w:val="24"/>
          <w:lang w:eastAsia="zh-CN"/>
        </w:rPr>
        <w:t>未命名标准</w:t>
      </w:r>
    </w:p>
    <w:p w14:paraId="05DD4D15"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10267.1-2025 金属钙分析方法 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 xml:space="preserve"> 氯离子选择性电极法测定氯</w:t>
      </w:r>
    </w:p>
    <w:p w14:paraId="15E2CC0A"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10267.2-2025 金属钙分析方法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部分:光度法测</w:t>
      </w:r>
      <w:r>
        <w:rPr>
          <w:rFonts w:ascii="宋体" w:eastAsia="宋体" w:hAnsi="宋体" w:cs="宋体"/>
          <w:spacing w:val="-2"/>
          <w:sz w:val="24"/>
          <w:szCs w:val="24"/>
          <w:lang w:eastAsia="zh-CN"/>
        </w:rPr>
        <w:t>定微量硅</w:t>
      </w:r>
    </w:p>
    <w:p w14:paraId="38BA51F5" w14:textId="77777777" w:rsidR="00924397" w:rsidRDefault="00000000">
      <w:pPr>
        <w:spacing w:before="89"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GB15599-2025 危险化学品企业雷电安全规范</w:t>
      </w:r>
    </w:p>
    <w:p w14:paraId="5EE6F1EE"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366.</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GB12801-2025 生产过程安全基本要求</w:t>
      </w:r>
    </w:p>
    <w:p w14:paraId="5CDC0DB4"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367.</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GB12142-2025 便携式金属梯安全要求</w:t>
      </w:r>
    </w:p>
    <w:p w14:paraId="01068EDB"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GB15499-2025 生产安全事故伤害损失工作日判定</w:t>
      </w:r>
    </w:p>
    <w:p w14:paraId="73A32094"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62"/>
          <w:pgSz w:w="16839" w:h="11906"/>
          <w:pgMar w:top="1091" w:right="1440" w:bottom="1631" w:left="1440" w:header="1076" w:footer="1417" w:gutter="0"/>
          <w:cols w:space="720"/>
        </w:sectPr>
      </w:pPr>
    </w:p>
    <w:p w14:paraId="5425B05F" w14:textId="77777777" w:rsidR="00924397" w:rsidRDefault="00924397">
      <w:pPr>
        <w:spacing w:line="330" w:lineRule="auto"/>
        <w:rPr>
          <w:lang w:eastAsia="zh-CN"/>
        </w:rPr>
      </w:pPr>
    </w:p>
    <w:p w14:paraId="44EC1363" w14:textId="77777777" w:rsidR="00924397" w:rsidRDefault="00924397">
      <w:pPr>
        <w:spacing w:line="331" w:lineRule="auto"/>
        <w:rPr>
          <w:lang w:eastAsia="zh-CN"/>
        </w:rPr>
      </w:pPr>
    </w:p>
    <w:p w14:paraId="2FB0A5DE"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 6441-2025 生产安全事故分类与编码</w:t>
      </w:r>
    </w:p>
    <w:p w14:paraId="26D7F484"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 6442-2025 生产安全事故调查技术规范</w:t>
      </w:r>
    </w:p>
    <w:p w14:paraId="45CC2EA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371.</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 6721-2025 生产安全事故直接经济损失统计要求</w:t>
      </w:r>
    </w:p>
    <w:p w14:paraId="45261661"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372.</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 4053.1-2025</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固定式金属</w:t>
      </w:r>
      <w:r>
        <w:rPr>
          <w:rFonts w:ascii="宋体" w:eastAsia="宋体" w:hAnsi="宋体" w:cs="宋体"/>
          <w:spacing w:val="-3"/>
          <w:sz w:val="24"/>
          <w:szCs w:val="24"/>
          <w:lang w:eastAsia="zh-CN"/>
        </w:rPr>
        <w:t>梯及平台安全要求第</w:t>
      </w:r>
      <w:r>
        <w:rPr>
          <w:rFonts w:ascii="宋体" w:eastAsia="宋体" w:hAnsi="宋体" w:cs="宋体"/>
          <w:spacing w:val="-33"/>
          <w:sz w:val="24"/>
          <w:szCs w:val="24"/>
          <w:lang w:eastAsia="zh-CN"/>
        </w:rPr>
        <w:t xml:space="preserve"> </w:t>
      </w:r>
      <w:r>
        <w:rPr>
          <w:rFonts w:ascii="宋体" w:eastAsia="宋体" w:hAnsi="宋体" w:cs="宋体"/>
          <w:spacing w:val="-3"/>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3"/>
          <w:sz w:val="24"/>
          <w:szCs w:val="24"/>
          <w:lang w:eastAsia="zh-CN"/>
        </w:rPr>
        <w:t>部分：直梯</w:t>
      </w:r>
    </w:p>
    <w:p w14:paraId="6135680B"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373.</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 4053.2-2025</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固定式金属梯及平台安全要求第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部分：斜梯</w:t>
      </w:r>
    </w:p>
    <w:p w14:paraId="58E561E9" w14:textId="77777777" w:rsidR="00924397" w:rsidRDefault="00000000">
      <w:pPr>
        <w:spacing w:before="89" w:line="287" w:lineRule="auto"/>
        <w:ind w:left="446" w:right="4418"/>
        <w:rPr>
          <w:rFonts w:ascii="宋体" w:eastAsia="宋体" w:hAnsi="宋体" w:cs="宋体" w:hint="eastAsia"/>
          <w:sz w:val="24"/>
          <w:szCs w:val="24"/>
          <w:lang w:eastAsia="zh-CN"/>
        </w:rPr>
      </w:pPr>
      <w:r>
        <w:rPr>
          <w:rFonts w:ascii="宋体" w:eastAsia="宋体" w:hAnsi="宋体" w:cs="宋体"/>
          <w:spacing w:val="-2"/>
          <w:sz w:val="24"/>
          <w:szCs w:val="24"/>
          <w:lang w:eastAsia="zh-CN"/>
        </w:rPr>
        <w:t>374.</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 4053.3-2025</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固定式金属梯及平台安全要求第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部分：工业防护栏杆及平台375.</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 17750-2025</w:t>
      </w:r>
      <w:r>
        <w:rPr>
          <w:rFonts w:ascii="宋体" w:eastAsia="宋体" w:hAnsi="宋体" w:cs="宋体"/>
          <w:spacing w:val="10"/>
          <w:sz w:val="24"/>
          <w:szCs w:val="24"/>
          <w:lang w:eastAsia="zh-CN"/>
        </w:rPr>
        <w:t xml:space="preserve"> </w:t>
      </w:r>
      <w:r>
        <w:rPr>
          <w:rFonts w:ascii="宋体" w:eastAsia="宋体" w:hAnsi="宋体" w:cs="宋体"/>
          <w:spacing w:val="-2"/>
          <w:sz w:val="24"/>
          <w:szCs w:val="24"/>
          <w:lang w:eastAsia="zh-CN"/>
        </w:rPr>
        <w:t>浸漆涂装安全规范</w:t>
      </w:r>
    </w:p>
    <w:p w14:paraId="72EA0168" w14:textId="77777777" w:rsidR="00924397" w:rsidRDefault="00000000">
      <w:pPr>
        <w:spacing w:before="1"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376.   GB 18384-202</w:t>
      </w:r>
      <w:r>
        <w:rPr>
          <w:rFonts w:ascii="宋体" w:eastAsia="宋体" w:hAnsi="宋体" w:cs="宋体"/>
          <w:spacing w:val="-3"/>
          <w:sz w:val="24"/>
          <w:szCs w:val="24"/>
          <w:lang w:eastAsia="zh-CN"/>
        </w:rPr>
        <w:t>5</w:t>
      </w:r>
      <w:r>
        <w:rPr>
          <w:rFonts w:ascii="宋体" w:eastAsia="宋体" w:hAnsi="宋体" w:cs="宋体"/>
          <w:spacing w:val="37"/>
          <w:sz w:val="24"/>
          <w:szCs w:val="24"/>
          <w:lang w:eastAsia="zh-CN"/>
        </w:rPr>
        <w:t xml:space="preserve"> </w:t>
      </w:r>
      <w:r>
        <w:rPr>
          <w:rFonts w:ascii="宋体" w:eastAsia="宋体" w:hAnsi="宋体" w:cs="宋体"/>
          <w:spacing w:val="-3"/>
          <w:sz w:val="24"/>
          <w:szCs w:val="24"/>
          <w:lang w:eastAsia="zh-CN"/>
        </w:rPr>
        <w:t>电动汽车安全要求</w:t>
      </w:r>
    </w:p>
    <w:p w14:paraId="1644E3DA"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21976.8-2025 建筑火灾逃生避难器材第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8</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部分：化学氧消防自救呼吸器</w:t>
      </w:r>
    </w:p>
    <w:p w14:paraId="6BE5D96A"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378.</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 23525-2025 座板式单人吊具悬吊作业安全技术规范</w:t>
      </w:r>
    </w:p>
    <w:p w14:paraId="6BD2B2B0"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 24407-2025 专用校车安全技术条件</w:t>
      </w:r>
    </w:p>
    <w:p w14:paraId="0D1DFB75"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 46994-2025 消防应急救援装备救援起重气垫</w:t>
      </w:r>
    </w:p>
    <w:p w14:paraId="5244722C"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381.</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 46995-2025 含硫化氢天然气井安全防护规范</w:t>
      </w:r>
    </w:p>
    <w:p w14:paraId="26DCE471"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382.</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 46996-2025 超细干粉灭火剂</w:t>
      </w:r>
    </w:p>
    <w:p w14:paraId="03349075"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 8624-2025 建筑材料及制品燃烧性能分级</w:t>
      </w:r>
    </w:p>
    <w:p w14:paraId="12967DF9"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17910-2025 工业车辆叉车货叉在使用中的检查和修复</w:t>
      </w:r>
    </w:p>
    <w:p w14:paraId="326B660B"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26950.1-2</w:t>
      </w:r>
      <w:r>
        <w:rPr>
          <w:rFonts w:ascii="宋体" w:eastAsia="宋体" w:hAnsi="宋体" w:cs="宋体"/>
          <w:spacing w:val="-2"/>
          <w:sz w:val="24"/>
          <w:szCs w:val="24"/>
          <w:lang w:eastAsia="zh-CN"/>
        </w:rPr>
        <w:t>025 防爆工业车辆第</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部分：蓄电池工业车辆</w:t>
      </w:r>
    </w:p>
    <w:p w14:paraId="5D368165"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26950.2-2025 防爆工业车辆第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w:t>
      </w:r>
      <w:r>
        <w:rPr>
          <w:rFonts w:ascii="宋体" w:eastAsia="宋体" w:hAnsi="宋体" w:cs="宋体"/>
          <w:spacing w:val="-2"/>
          <w:sz w:val="24"/>
          <w:szCs w:val="24"/>
          <w:lang w:eastAsia="zh-CN"/>
        </w:rPr>
        <w:t>分：内燃工业车辆</w:t>
      </w:r>
    </w:p>
    <w:p w14:paraId="0F0EF1E3" w14:textId="77777777" w:rsidR="00924397" w:rsidRDefault="00000000">
      <w:pPr>
        <w:spacing w:before="92"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3215-2025 石油、石化和天然气工业用离心泵</w:t>
      </w:r>
    </w:p>
    <w:p w14:paraId="4B623E0C"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388.</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35694-2025 光伏发电站安全规程</w:t>
      </w:r>
    </w:p>
    <w:p w14:paraId="12F32F20"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389.</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46897-2025 光伏发电站应急管理规范</w:t>
      </w:r>
    </w:p>
    <w:p w14:paraId="16638D2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390.</w:t>
      </w:r>
      <w:r>
        <w:rPr>
          <w:rFonts w:ascii="宋体" w:eastAsia="宋体" w:hAnsi="宋体" w:cs="宋体"/>
          <w:spacing w:val="57"/>
          <w:sz w:val="24"/>
          <w:szCs w:val="24"/>
        </w:rPr>
        <w:t xml:space="preserve">  </w:t>
      </w:r>
      <w:r>
        <w:rPr>
          <w:rFonts w:ascii="宋体" w:eastAsia="宋体" w:hAnsi="宋体" w:cs="宋体"/>
          <w:spacing w:val="-1"/>
          <w:sz w:val="24"/>
          <w:szCs w:val="24"/>
        </w:rPr>
        <w:t>GB/T 46933.1-2</w:t>
      </w:r>
      <w:r>
        <w:rPr>
          <w:rFonts w:ascii="宋体" w:eastAsia="宋体" w:hAnsi="宋体" w:cs="宋体"/>
          <w:spacing w:val="-2"/>
          <w:sz w:val="24"/>
          <w:szCs w:val="24"/>
        </w:rPr>
        <w:t>025 智能工厂安全一体化第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部分：一般要求</w:t>
      </w:r>
    </w:p>
    <w:p w14:paraId="042B09A8" w14:textId="77777777" w:rsidR="00924397" w:rsidRDefault="00924397">
      <w:pPr>
        <w:spacing w:line="219" w:lineRule="auto"/>
        <w:rPr>
          <w:rFonts w:ascii="宋体" w:eastAsia="宋体" w:hAnsi="宋体" w:cs="宋体" w:hint="eastAsia"/>
          <w:sz w:val="24"/>
          <w:szCs w:val="24"/>
        </w:rPr>
        <w:sectPr w:rsidR="00924397">
          <w:footerReference w:type="default" r:id="rId63"/>
          <w:pgSz w:w="16839" w:h="11906"/>
          <w:pgMar w:top="1091" w:right="1440" w:bottom="1631" w:left="1440" w:header="1076" w:footer="1417" w:gutter="0"/>
          <w:cols w:space="720"/>
        </w:sectPr>
      </w:pPr>
    </w:p>
    <w:p w14:paraId="021E2882" w14:textId="77777777" w:rsidR="00924397" w:rsidRDefault="00924397">
      <w:pPr>
        <w:spacing w:line="330" w:lineRule="auto"/>
      </w:pPr>
    </w:p>
    <w:p w14:paraId="5A04B8B9" w14:textId="77777777" w:rsidR="00924397" w:rsidRDefault="00924397">
      <w:pPr>
        <w:spacing w:line="331" w:lineRule="auto"/>
      </w:pPr>
    </w:p>
    <w:p w14:paraId="022F8594" w14:textId="77777777" w:rsidR="00924397" w:rsidRDefault="00000000">
      <w:pPr>
        <w:spacing w:before="78"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46933.2-2025 智能工厂安全一体化第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部分：风</w:t>
      </w:r>
      <w:r>
        <w:rPr>
          <w:rFonts w:ascii="宋体" w:eastAsia="宋体" w:hAnsi="宋体" w:cs="宋体"/>
          <w:spacing w:val="-2"/>
          <w:sz w:val="24"/>
          <w:szCs w:val="24"/>
          <w:lang w:eastAsia="zh-CN"/>
        </w:rPr>
        <w:t>险评估要求</w:t>
      </w:r>
    </w:p>
    <w:p w14:paraId="7424264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46933.3-2025 智能工厂安全一体化第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部分：系统协</w:t>
      </w:r>
      <w:r>
        <w:rPr>
          <w:rFonts w:ascii="宋体" w:eastAsia="宋体" w:hAnsi="宋体" w:cs="宋体"/>
          <w:spacing w:val="-2"/>
          <w:sz w:val="24"/>
          <w:szCs w:val="24"/>
          <w:lang w:eastAsia="zh-CN"/>
        </w:rPr>
        <w:t>同设计要求</w:t>
      </w:r>
    </w:p>
    <w:p w14:paraId="29DC5AE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46933.4-2025 智能工厂安全一体化第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部分：系统评测要求</w:t>
      </w:r>
    </w:p>
    <w:p w14:paraId="0597AE21"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46934-2025 安全与韧性城市或区域活动主办和组织指南</w:t>
      </w:r>
    </w:p>
    <w:p w14:paraId="26FFDE8A"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395.</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GB/T 46957-2025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电力储能系统并网储能系统安全通用规范</w:t>
      </w:r>
    </w:p>
    <w:p w14:paraId="4109109A"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12903-2025</w:t>
      </w:r>
      <w:r>
        <w:rPr>
          <w:rFonts w:ascii="宋体" w:eastAsia="宋体" w:hAnsi="宋体" w:cs="宋体"/>
          <w:spacing w:val="10"/>
          <w:sz w:val="24"/>
          <w:szCs w:val="24"/>
          <w:lang w:eastAsia="zh-CN"/>
        </w:rPr>
        <w:t xml:space="preserve"> </w:t>
      </w:r>
      <w:r>
        <w:rPr>
          <w:rFonts w:ascii="宋体" w:eastAsia="宋体" w:hAnsi="宋体" w:cs="宋体"/>
          <w:spacing w:val="-1"/>
          <w:sz w:val="24"/>
          <w:szCs w:val="24"/>
          <w:lang w:eastAsia="zh-CN"/>
        </w:rPr>
        <w:t>个体防</w:t>
      </w:r>
      <w:r>
        <w:rPr>
          <w:rFonts w:ascii="宋体" w:eastAsia="宋体" w:hAnsi="宋体" w:cs="宋体"/>
          <w:spacing w:val="-2"/>
          <w:sz w:val="24"/>
          <w:szCs w:val="24"/>
          <w:lang w:eastAsia="zh-CN"/>
        </w:rPr>
        <w:t>护装备术语</w:t>
      </w:r>
    </w:p>
    <w:p w14:paraId="13CEADD4"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397.</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27512-2025 埋地管道风险评估方法</w:t>
      </w:r>
    </w:p>
    <w:p w14:paraId="7AEF553C"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46884.1-2025 工业互联网平台</w:t>
      </w:r>
      <w:r>
        <w:rPr>
          <w:rFonts w:ascii="宋体" w:eastAsia="宋体" w:hAnsi="宋体" w:cs="宋体"/>
          <w:spacing w:val="-2"/>
          <w:sz w:val="24"/>
          <w:szCs w:val="24"/>
          <w:lang w:eastAsia="zh-CN"/>
        </w:rPr>
        <w:t>安全生产数字化管理第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p>
    <w:p w14:paraId="4AA5D9FB" w14:textId="77777777" w:rsidR="00924397" w:rsidRDefault="00000000">
      <w:pPr>
        <w:spacing w:before="89" w:line="288" w:lineRule="auto"/>
        <w:ind w:left="440" w:right="4058" w:firstLine="5"/>
        <w:rPr>
          <w:rFonts w:ascii="宋体" w:eastAsia="宋体" w:hAnsi="宋体" w:cs="宋体" w:hint="eastAsia"/>
          <w:sz w:val="24"/>
          <w:szCs w:val="24"/>
          <w:lang w:eastAsia="zh-CN"/>
        </w:rPr>
      </w:pPr>
      <w:r>
        <w:rPr>
          <w:rFonts w:ascii="宋体" w:eastAsia="宋体" w:hAnsi="宋体" w:cs="宋体"/>
          <w:spacing w:val="-1"/>
          <w:sz w:val="24"/>
          <w:szCs w:val="24"/>
          <w:lang w:eastAsia="zh-CN"/>
        </w:rPr>
        <w:t>399.</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46884.2-2025 工业互联网平台安全生产数字化管理第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部分：石化化工行业</w:t>
      </w:r>
      <w:r>
        <w:rPr>
          <w:rFonts w:ascii="宋体" w:eastAsia="宋体" w:hAnsi="宋体" w:cs="宋体"/>
          <w:sz w:val="24"/>
          <w:szCs w:val="24"/>
          <w:lang w:eastAsia="zh-CN"/>
        </w:rPr>
        <w:t>400.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 17440-2025 粮</w:t>
      </w:r>
      <w:r>
        <w:rPr>
          <w:rFonts w:ascii="宋体" w:eastAsia="宋体" w:hAnsi="宋体" w:cs="宋体"/>
          <w:spacing w:val="-1"/>
          <w:sz w:val="24"/>
          <w:szCs w:val="24"/>
          <w:lang w:eastAsia="zh-CN"/>
        </w:rPr>
        <w:t>食加工、储运系统粉尘防爆安全规范</w:t>
      </w:r>
    </w:p>
    <w:p w14:paraId="57A83D56" w14:textId="77777777" w:rsidR="00924397" w:rsidRDefault="00000000">
      <w:pPr>
        <w:spacing w:before="1" w:line="217"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 19081-2025 饲料加工系统粉尘防爆安全规范</w:t>
      </w:r>
    </w:p>
    <w:p w14:paraId="6C45ED32" w14:textId="77777777" w:rsidR="00924397" w:rsidRDefault="00000000">
      <w:pPr>
        <w:spacing w:before="92"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402.</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 26488-2025 镁合金压铸安全生产规范</w:t>
      </w:r>
    </w:p>
    <w:p w14:paraId="51A99904"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 29741-2025 铝电解安全生产规范</w:t>
      </w:r>
    </w:p>
    <w:p w14:paraId="7260000C"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404.</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 30080-2025 铜及铜合金熔铸安全设计与生产规范</w:t>
      </w:r>
    </w:p>
    <w:p w14:paraId="67EEC524" w14:textId="77777777" w:rsidR="00924397" w:rsidRDefault="00000000">
      <w:pPr>
        <w:spacing w:before="89"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405.</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 46031-2025 可燃粉尘工艺系统防爆技术规范</w:t>
      </w:r>
    </w:p>
    <w:p w14:paraId="4E0DEEC9"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406.</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 46032-2025 储粮化学药剂管理与使用规范</w:t>
      </w:r>
    </w:p>
    <w:p w14:paraId="078E86C4"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 46033-2025 粮食仓库安全操作规程</w:t>
      </w:r>
    </w:p>
    <w:p w14:paraId="01D4B658"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408.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 46034-2025 公众聚集</w:t>
      </w:r>
      <w:r>
        <w:rPr>
          <w:rFonts w:ascii="宋体" w:eastAsia="宋体" w:hAnsi="宋体" w:cs="宋体"/>
          <w:spacing w:val="-1"/>
          <w:sz w:val="24"/>
          <w:szCs w:val="24"/>
          <w:lang w:eastAsia="zh-CN"/>
        </w:rPr>
        <w:t>场所投入使用营业消防安全检查规则</w:t>
      </w:r>
    </w:p>
    <w:p w14:paraId="5863F6BB"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409.</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 46036-2025 安全防范透明防护材料</w:t>
      </w:r>
    </w:p>
    <w:p w14:paraId="0DFD3696"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1921-2025</w:t>
      </w:r>
      <w:r>
        <w:rPr>
          <w:rFonts w:ascii="宋体" w:eastAsia="宋体" w:hAnsi="宋体" w:cs="宋体"/>
          <w:spacing w:val="13"/>
          <w:sz w:val="24"/>
          <w:szCs w:val="24"/>
          <w:lang w:eastAsia="zh-CN"/>
        </w:rPr>
        <w:t xml:space="preserve"> </w:t>
      </w:r>
      <w:r>
        <w:rPr>
          <w:rFonts w:ascii="宋体" w:eastAsia="宋体" w:hAnsi="宋体" w:cs="宋体"/>
          <w:spacing w:val="-1"/>
          <w:sz w:val="24"/>
          <w:szCs w:val="24"/>
          <w:lang w:eastAsia="zh-CN"/>
        </w:rPr>
        <w:t>工业锅炉技</w:t>
      </w:r>
      <w:r>
        <w:rPr>
          <w:rFonts w:ascii="宋体" w:eastAsia="宋体" w:hAnsi="宋体" w:cs="宋体"/>
          <w:spacing w:val="-2"/>
          <w:sz w:val="24"/>
          <w:szCs w:val="24"/>
          <w:lang w:eastAsia="zh-CN"/>
        </w:rPr>
        <w:t>术规范</w:t>
      </w:r>
    </w:p>
    <w:p w14:paraId="4623CA05"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411.   GB/T 2900.73-2025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 xml:space="preserve">电工术语 </w:t>
      </w:r>
      <w:r>
        <w:rPr>
          <w:rFonts w:ascii="宋体" w:eastAsia="宋体" w:hAnsi="宋体" w:cs="宋体"/>
          <w:spacing w:val="-2"/>
          <w:sz w:val="24"/>
          <w:szCs w:val="24"/>
          <w:lang w:eastAsia="zh-CN"/>
        </w:rPr>
        <w:t>第 73 部分：接地与电击防护</w:t>
      </w:r>
    </w:p>
    <w:p w14:paraId="6609FE20"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412.</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3863-2025 工业氧</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GB/T 3864-2025</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工业氮</w:t>
      </w:r>
    </w:p>
    <w:p w14:paraId="28670970"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64"/>
          <w:pgSz w:w="16839" w:h="11906"/>
          <w:pgMar w:top="1091" w:right="1440" w:bottom="1631" w:left="1440" w:header="1076" w:footer="1417" w:gutter="0"/>
          <w:cols w:space="720"/>
        </w:sectPr>
      </w:pPr>
    </w:p>
    <w:p w14:paraId="13E1D22D" w14:textId="77777777" w:rsidR="00924397" w:rsidRDefault="00924397">
      <w:pPr>
        <w:spacing w:line="330" w:lineRule="auto"/>
        <w:rPr>
          <w:lang w:eastAsia="zh-CN"/>
        </w:rPr>
      </w:pPr>
    </w:p>
    <w:p w14:paraId="5948BC92" w14:textId="77777777" w:rsidR="00924397" w:rsidRDefault="00924397">
      <w:pPr>
        <w:spacing w:line="330" w:lineRule="auto"/>
        <w:rPr>
          <w:lang w:eastAsia="zh-CN"/>
        </w:rPr>
      </w:pPr>
    </w:p>
    <w:p w14:paraId="56771E08" w14:textId="77777777" w:rsidR="00924397" w:rsidRDefault="00000000">
      <w:pPr>
        <w:spacing w:before="7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 6052-2025 工业液体二氧化碳</w:t>
      </w:r>
    </w:p>
    <w:p w14:paraId="32C7EF73"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7247.14-2025 激光产品的安全 第</w:t>
      </w:r>
      <w:r>
        <w:rPr>
          <w:rFonts w:ascii="宋体" w:eastAsia="宋体" w:hAnsi="宋体" w:cs="宋体"/>
          <w:spacing w:val="27"/>
          <w:sz w:val="24"/>
          <w:szCs w:val="24"/>
          <w:lang w:eastAsia="zh-CN"/>
        </w:rPr>
        <w:t xml:space="preserve"> </w:t>
      </w:r>
      <w:r>
        <w:rPr>
          <w:rFonts w:ascii="宋体" w:eastAsia="宋体" w:hAnsi="宋体" w:cs="宋体"/>
          <w:spacing w:val="-1"/>
          <w:sz w:val="24"/>
          <w:szCs w:val="24"/>
          <w:lang w:eastAsia="zh-CN"/>
        </w:rPr>
        <w:t>14 部分：用户</w:t>
      </w:r>
      <w:r>
        <w:rPr>
          <w:rFonts w:ascii="宋体" w:eastAsia="宋体" w:hAnsi="宋体" w:cs="宋体"/>
          <w:spacing w:val="-2"/>
          <w:sz w:val="24"/>
          <w:szCs w:val="24"/>
          <w:lang w:eastAsia="zh-CN"/>
        </w:rPr>
        <w:t>指南</w:t>
      </w:r>
    </w:p>
    <w:p w14:paraId="3B39E0C0"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14491-2025</w:t>
      </w:r>
      <w:r>
        <w:rPr>
          <w:rFonts w:ascii="宋体" w:eastAsia="宋体" w:hAnsi="宋体" w:cs="宋体"/>
          <w:spacing w:val="13"/>
          <w:sz w:val="24"/>
          <w:szCs w:val="24"/>
          <w:lang w:eastAsia="zh-CN"/>
        </w:rPr>
        <w:t xml:space="preserve"> </w:t>
      </w:r>
      <w:r>
        <w:rPr>
          <w:rFonts w:ascii="宋体" w:eastAsia="宋体" w:hAnsi="宋体" w:cs="宋体"/>
          <w:spacing w:val="-1"/>
          <w:sz w:val="24"/>
          <w:szCs w:val="24"/>
          <w:lang w:eastAsia="zh-CN"/>
        </w:rPr>
        <w:t>工业用环</w:t>
      </w:r>
      <w:r>
        <w:rPr>
          <w:rFonts w:ascii="宋体" w:eastAsia="宋体" w:hAnsi="宋体" w:cs="宋体"/>
          <w:spacing w:val="-2"/>
          <w:sz w:val="24"/>
          <w:szCs w:val="24"/>
          <w:lang w:eastAsia="zh-CN"/>
        </w:rPr>
        <w:t>氧丙烷</w:t>
      </w:r>
    </w:p>
    <w:p w14:paraId="366FF4A7" w14:textId="77777777" w:rsidR="00924397" w:rsidRDefault="00000000">
      <w:pPr>
        <w:spacing w:before="90" w:line="220" w:lineRule="auto"/>
        <w:ind w:left="440"/>
        <w:rPr>
          <w:rFonts w:ascii="宋体" w:eastAsia="宋体" w:hAnsi="宋体" w:cs="宋体" w:hint="eastAsia"/>
          <w:sz w:val="24"/>
          <w:szCs w:val="24"/>
          <w:lang w:eastAsia="zh-CN"/>
        </w:rPr>
      </w:pPr>
      <w:r>
        <w:rPr>
          <w:rFonts w:ascii="宋体" w:eastAsia="宋体" w:hAnsi="宋体" w:cs="宋体"/>
          <w:spacing w:val="-4"/>
          <w:sz w:val="24"/>
          <w:szCs w:val="24"/>
          <w:lang w:eastAsia="zh-CN"/>
        </w:rPr>
        <w:t>416.   GB/T</w:t>
      </w:r>
      <w:r>
        <w:rPr>
          <w:rFonts w:ascii="宋体" w:eastAsia="宋体" w:hAnsi="宋体" w:cs="宋体"/>
          <w:spacing w:val="27"/>
          <w:sz w:val="24"/>
          <w:szCs w:val="24"/>
          <w:lang w:eastAsia="zh-CN"/>
        </w:rPr>
        <w:t xml:space="preserve"> </w:t>
      </w:r>
      <w:r>
        <w:rPr>
          <w:rFonts w:ascii="宋体" w:eastAsia="宋体" w:hAnsi="宋体" w:cs="宋体"/>
          <w:spacing w:val="-4"/>
          <w:sz w:val="24"/>
          <w:szCs w:val="24"/>
          <w:lang w:eastAsia="zh-CN"/>
        </w:rPr>
        <w:t>14603-2025</w:t>
      </w:r>
      <w:r>
        <w:rPr>
          <w:rFonts w:ascii="宋体" w:eastAsia="宋体" w:hAnsi="宋体" w:cs="宋体"/>
          <w:spacing w:val="38"/>
          <w:sz w:val="24"/>
          <w:szCs w:val="24"/>
          <w:lang w:eastAsia="zh-CN"/>
        </w:rPr>
        <w:t xml:space="preserve"> </w:t>
      </w:r>
      <w:r>
        <w:rPr>
          <w:rFonts w:ascii="宋体" w:eastAsia="宋体" w:hAnsi="宋体" w:cs="宋体"/>
          <w:spacing w:val="-4"/>
          <w:sz w:val="24"/>
          <w:szCs w:val="24"/>
          <w:lang w:eastAsia="zh-CN"/>
        </w:rPr>
        <w:t>电子气体</w:t>
      </w:r>
      <w:r>
        <w:rPr>
          <w:rFonts w:ascii="宋体" w:eastAsia="宋体" w:hAnsi="宋体" w:cs="宋体"/>
          <w:spacing w:val="38"/>
          <w:sz w:val="24"/>
          <w:szCs w:val="24"/>
          <w:lang w:eastAsia="zh-CN"/>
        </w:rPr>
        <w:t xml:space="preserve"> </w:t>
      </w:r>
      <w:r>
        <w:rPr>
          <w:rFonts w:ascii="宋体" w:eastAsia="宋体" w:hAnsi="宋体" w:cs="宋体"/>
          <w:spacing w:val="-5"/>
          <w:sz w:val="24"/>
          <w:szCs w:val="24"/>
          <w:lang w:eastAsia="zh-CN"/>
        </w:rPr>
        <w:t>卤化物气体</w:t>
      </w:r>
    </w:p>
    <w:p w14:paraId="0009686A"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417.</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14976-2025 输送流体用不锈钢无缝钢管</w:t>
      </w:r>
    </w:p>
    <w:p w14:paraId="03F75166" w14:textId="77777777" w:rsidR="00924397" w:rsidRDefault="00000000">
      <w:pPr>
        <w:spacing w:before="90" w:line="287" w:lineRule="auto"/>
        <w:ind w:left="440" w:right="3578"/>
        <w:rPr>
          <w:rFonts w:ascii="宋体" w:eastAsia="宋体" w:hAnsi="宋体" w:cs="宋体" w:hint="eastAsia"/>
          <w:sz w:val="24"/>
          <w:szCs w:val="24"/>
          <w:lang w:eastAsia="zh-CN"/>
        </w:rPr>
      </w:pPr>
      <w:r>
        <w:rPr>
          <w:rFonts w:ascii="宋体" w:eastAsia="宋体" w:hAnsi="宋体" w:cs="宋体"/>
          <w:sz w:val="24"/>
          <w:szCs w:val="24"/>
          <w:lang w:eastAsia="zh-CN"/>
        </w:rPr>
        <w:t>418.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15473-2025 核电厂安全级静止式蓄电池充电</w:t>
      </w:r>
      <w:r>
        <w:rPr>
          <w:rFonts w:ascii="宋体" w:eastAsia="宋体" w:hAnsi="宋体" w:cs="宋体"/>
          <w:spacing w:val="-1"/>
          <w:sz w:val="24"/>
          <w:szCs w:val="24"/>
          <w:lang w:eastAsia="zh-CN"/>
        </w:rPr>
        <w:t>器、逆变器和不间断电源系统的鉴定</w:t>
      </w:r>
      <w:r>
        <w:rPr>
          <w:rFonts w:ascii="宋体" w:eastAsia="宋体" w:hAnsi="宋体" w:cs="宋体"/>
          <w:spacing w:val="-3"/>
          <w:sz w:val="24"/>
          <w:szCs w:val="24"/>
          <w:lang w:eastAsia="zh-CN"/>
        </w:rPr>
        <w:t>419.   GB/T 16942-2025</w:t>
      </w:r>
      <w:r>
        <w:rPr>
          <w:rFonts w:ascii="宋体" w:eastAsia="宋体" w:hAnsi="宋体" w:cs="宋体"/>
          <w:spacing w:val="56"/>
          <w:sz w:val="24"/>
          <w:szCs w:val="24"/>
          <w:lang w:eastAsia="zh-CN"/>
        </w:rPr>
        <w:t xml:space="preserve"> </w:t>
      </w:r>
      <w:r>
        <w:rPr>
          <w:rFonts w:ascii="宋体" w:eastAsia="宋体" w:hAnsi="宋体" w:cs="宋体"/>
          <w:spacing w:val="-3"/>
          <w:sz w:val="24"/>
          <w:szCs w:val="24"/>
          <w:lang w:eastAsia="zh-CN"/>
        </w:rPr>
        <w:t>电子气体</w:t>
      </w:r>
      <w:r>
        <w:rPr>
          <w:rFonts w:ascii="宋体" w:eastAsia="宋体" w:hAnsi="宋体" w:cs="宋体"/>
          <w:spacing w:val="12"/>
          <w:sz w:val="24"/>
          <w:szCs w:val="24"/>
          <w:lang w:eastAsia="zh-CN"/>
        </w:rPr>
        <w:t xml:space="preserve"> </w:t>
      </w:r>
      <w:r>
        <w:rPr>
          <w:rFonts w:ascii="宋体" w:eastAsia="宋体" w:hAnsi="宋体" w:cs="宋体"/>
          <w:spacing w:val="-3"/>
          <w:sz w:val="24"/>
          <w:szCs w:val="24"/>
          <w:lang w:eastAsia="zh-CN"/>
        </w:rPr>
        <w:t>大宗气体</w:t>
      </w:r>
    </w:p>
    <w:p w14:paraId="41FA73F2" w14:textId="77777777" w:rsidR="00924397" w:rsidRDefault="00000000">
      <w:pPr>
        <w:spacing w:before="1"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420.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21151-2025 煤矿用轴流主通风机技术规范</w:t>
      </w:r>
    </w:p>
    <w:p w14:paraId="403EF3C2"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421.</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21565-2025 危险货物磁性试验方法</w:t>
      </w:r>
    </w:p>
    <w:p w14:paraId="4A1A2FDE"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21751-2025 化学品 哺</w:t>
      </w:r>
      <w:r>
        <w:rPr>
          <w:rFonts w:ascii="宋体" w:eastAsia="宋体" w:hAnsi="宋体" w:cs="宋体"/>
          <w:spacing w:val="-1"/>
          <w:sz w:val="24"/>
          <w:szCs w:val="24"/>
          <w:lang w:eastAsia="zh-CN"/>
        </w:rPr>
        <w:t>乳动物精原细胞染色体畸变试验方法</w:t>
      </w:r>
    </w:p>
    <w:p w14:paraId="69AB420B"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 21763-2025 化学品 </w:t>
      </w:r>
      <w:r>
        <w:rPr>
          <w:rFonts w:ascii="宋体" w:eastAsia="宋体" w:hAnsi="宋体" w:cs="宋体"/>
          <w:spacing w:val="-1"/>
          <w:sz w:val="24"/>
          <w:szCs w:val="24"/>
          <w:lang w:eastAsia="zh-CN"/>
        </w:rPr>
        <w:t>啮齿类动物亚慢性经口毒性试验方法</w:t>
      </w:r>
    </w:p>
    <w:p w14:paraId="6A119D80"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21765-2025</w:t>
      </w:r>
      <w:r>
        <w:rPr>
          <w:rFonts w:ascii="宋体" w:eastAsia="宋体" w:hAnsi="宋体" w:cs="宋体"/>
          <w:spacing w:val="-1"/>
          <w:sz w:val="24"/>
          <w:szCs w:val="24"/>
          <w:lang w:eastAsia="zh-CN"/>
        </w:rPr>
        <w:t xml:space="preserve"> 化学品 亚慢性吸入毒性试验方法</w:t>
      </w:r>
    </w:p>
    <w:p w14:paraId="40D41ADB"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425.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21769-2025 化学品 体外 3T3</w:t>
      </w:r>
      <w:r>
        <w:rPr>
          <w:rFonts w:ascii="宋体" w:eastAsia="宋体" w:hAnsi="宋体" w:cs="宋体"/>
          <w:spacing w:val="32"/>
          <w:sz w:val="24"/>
          <w:szCs w:val="24"/>
          <w:lang w:eastAsia="zh-CN"/>
        </w:rPr>
        <w:t xml:space="preserve"> </w:t>
      </w:r>
      <w:r>
        <w:rPr>
          <w:rFonts w:ascii="宋体" w:eastAsia="宋体" w:hAnsi="宋体" w:cs="宋体"/>
          <w:spacing w:val="-1"/>
          <w:sz w:val="24"/>
          <w:szCs w:val="24"/>
          <w:lang w:eastAsia="zh-CN"/>
        </w:rPr>
        <w:t>中性红摄取光</w:t>
      </w:r>
      <w:r>
        <w:rPr>
          <w:rFonts w:ascii="宋体" w:eastAsia="宋体" w:hAnsi="宋体" w:cs="宋体"/>
          <w:spacing w:val="-2"/>
          <w:sz w:val="24"/>
          <w:szCs w:val="24"/>
          <w:lang w:eastAsia="zh-CN"/>
        </w:rPr>
        <w:t>毒性试验方法</w:t>
      </w:r>
    </w:p>
    <w:p w14:paraId="241717DB" w14:textId="77777777" w:rsidR="00924397" w:rsidRDefault="00000000">
      <w:pPr>
        <w:spacing w:before="86"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21771-2025 化学品 重复剂量毒性合</w:t>
      </w:r>
      <w:r>
        <w:rPr>
          <w:rFonts w:ascii="宋体" w:eastAsia="宋体" w:hAnsi="宋体" w:cs="宋体"/>
          <w:spacing w:val="-1"/>
          <w:sz w:val="24"/>
          <w:szCs w:val="24"/>
          <w:lang w:eastAsia="zh-CN"/>
        </w:rPr>
        <w:t>并生殖 / 发育毒性筛选试验方法</w:t>
      </w:r>
    </w:p>
    <w:p w14:paraId="24FAED4C"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21772-2025 化学品</w:t>
      </w:r>
      <w:r>
        <w:rPr>
          <w:rFonts w:ascii="宋体" w:eastAsia="宋体" w:hAnsi="宋体" w:cs="宋体"/>
          <w:spacing w:val="-1"/>
          <w:sz w:val="24"/>
          <w:szCs w:val="24"/>
          <w:lang w:eastAsia="zh-CN"/>
        </w:rPr>
        <w:t xml:space="preserve"> 哺乳动物骨髓染色体畸变试验方法</w:t>
      </w:r>
    </w:p>
    <w:p w14:paraId="496E540D" w14:textId="77777777" w:rsidR="00924397" w:rsidRDefault="00000000">
      <w:pPr>
        <w:spacing w:before="89" w:line="218"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21782.4-2025 粉末涂</w:t>
      </w:r>
      <w:r>
        <w:rPr>
          <w:rFonts w:ascii="宋体" w:eastAsia="宋体" w:hAnsi="宋体" w:cs="宋体"/>
          <w:spacing w:val="-1"/>
          <w:sz w:val="24"/>
          <w:szCs w:val="24"/>
          <w:lang w:eastAsia="zh-CN"/>
        </w:rPr>
        <w:t>料 第 4 部分：爆炸下限的计算</w:t>
      </w:r>
    </w:p>
    <w:p w14:paraId="289B4F97" w14:textId="77777777" w:rsidR="00924397" w:rsidRDefault="00000000">
      <w:pPr>
        <w:spacing w:before="92"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 21782.8-2025 粉末涂料 第 8 </w:t>
      </w:r>
      <w:r>
        <w:rPr>
          <w:rFonts w:ascii="宋体" w:eastAsia="宋体" w:hAnsi="宋体" w:cs="宋体"/>
          <w:spacing w:val="-1"/>
          <w:sz w:val="24"/>
          <w:szCs w:val="24"/>
          <w:lang w:eastAsia="zh-CN"/>
        </w:rPr>
        <w:t>部分：热固性粉末贮存稳定性的评定</w:t>
      </w:r>
    </w:p>
    <w:p w14:paraId="694917AA"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430.   GB/T 21789-2025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闪点的测定 阿贝尔闭口杯法</w:t>
      </w:r>
    </w:p>
    <w:p w14:paraId="341DBD5C"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431.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21790-2025</w:t>
      </w:r>
      <w:r>
        <w:rPr>
          <w:rFonts w:ascii="宋体" w:eastAsia="宋体" w:hAnsi="宋体" w:cs="宋体"/>
          <w:spacing w:val="30"/>
          <w:sz w:val="24"/>
          <w:szCs w:val="24"/>
          <w:lang w:eastAsia="zh-CN"/>
        </w:rPr>
        <w:t xml:space="preserve"> </w:t>
      </w:r>
      <w:r>
        <w:rPr>
          <w:rFonts w:ascii="宋体" w:eastAsia="宋体" w:hAnsi="宋体" w:cs="宋体"/>
          <w:spacing w:val="-1"/>
          <w:sz w:val="24"/>
          <w:szCs w:val="24"/>
          <w:lang w:eastAsia="zh-CN"/>
        </w:rPr>
        <w:t>闪点的测定 用小型闭杯试验仪测定闪燃非闪燃和闪点的方法</w:t>
      </w:r>
    </w:p>
    <w:p w14:paraId="73F63BC6"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432.</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21805-2025 化学品 藻类生长抑制试验</w:t>
      </w:r>
    </w:p>
    <w:p w14:paraId="48601477"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433.   GB/T 21826-2025 化学品</w:t>
      </w:r>
      <w:r>
        <w:rPr>
          <w:rFonts w:ascii="宋体" w:eastAsia="宋体" w:hAnsi="宋体" w:cs="宋体"/>
          <w:spacing w:val="-2"/>
          <w:sz w:val="24"/>
          <w:szCs w:val="24"/>
          <w:lang w:eastAsia="zh-CN"/>
        </w:rPr>
        <w:t xml:space="preserve"> 急性经口毒性试验方法 上下增减剂量法</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(UDP)</w:t>
      </w:r>
    </w:p>
    <w:p w14:paraId="28FDE4AF" w14:textId="77777777" w:rsidR="00924397" w:rsidRDefault="00000000">
      <w:pPr>
        <w:spacing w:before="90" w:line="218"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434.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 21827-2025 化学品 </w:t>
      </w:r>
      <w:r>
        <w:rPr>
          <w:rFonts w:ascii="宋体" w:eastAsia="宋体" w:hAnsi="宋体" w:cs="宋体"/>
          <w:spacing w:val="-1"/>
          <w:sz w:val="24"/>
          <w:szCs w:val="24"/>
          <w:lang w:eastAsia="zh-CN"/>
        </w:rPr>
        <w:t>皮肤变态反应试验 局部淋巴结方法</w:t>
      </w:r>
    </w:p>
    <w:p w14:paraId="2F3AE40B"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65"/>
          <w:pgSz w:w="16839" w:h="11906"/>
          <w:pgMar w:top="1091" w:right="1440" w:bottom="1631" w:left="1440" w:header="1076" w:footer="1417" w:gutter="0"/>
          <w:cols w:space="720"/>
        </w:sectPr>
      </w:pPr>
    </w:p>
    <w:p w14:paraId="014B4501" w14:textId="77777777" w:rsidR="00924397" w:rsidRDefault="00924397">
      <w:pPr>
        <w:spacing w:line="330" w:lineRule="auto"/>
        <w:rPr>
          <w:lang w:eastAsia="zh-CN"/>
        </w:rPr>
      </w:pPr>
    </w:p>
    <w:p w14:paraId="3FA2E405" w14:textId="77777777" w:rsidR="00924397" w:rsidRDefault="00924397">
      <w:pPr>
        <w:spacing w:line="331" w:lineRule="auto"/>
        <w:rPr>
          <w:lang w:eastAsia="zh-CN"/>
        </w:rPr>
      </w:pPr>
    </w:p>
    <w:p w14:paraId="6712778C" w14:textId="77777777" w:rsidR="00924397" w:rsidRDefault="00000000">
      <w:pPr>
        <w:spacing w:before="7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435.</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21828-2025 化学品 大型繁殖试验</w:t>
      </w:r>
    </w:p>
    <w:p w14:paraId="4A811219"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436.   GB/T 21852-2025 化学品 分配系数</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(正辛醇 - 水)</w:t>
      </w:r>
      <w:r>
        <w:rPr>
          <w:rFonts w:ascii="宋体" w:eastAsia="宋体" w:hAnsi="宋体" w:cs="宋体"/>
          <w:spacing w:val="16"/>
          <w:sz w:val="24"/>
          <w:szCs w:val="24"/>
          <w:lang w:eastAsia="zh-CN"/>
        </w:rPr>
        <w:t xml:space="preserve"> </w:t>
      </w:r>
      <w:r>
        <w:rPr>
          <w:rFonts w:ascii="宋体" w:eastAsia="宋体" w:hAnsi="宋体" w:cs="宋体"/>
          <w:spacing w:val="-2"/>
          <w:sz w:val="24"/>
          <w:szCs w:val="24"/>
          <w:lang w:eastAsia="zh-CN"/>
        </w:rPr>
        <w:t>高效液相色谱法试验</w:t>
      </w:r>
    </w:p>
    <w:p w14:paraId="54A0138F" w14:textId="77777777" w:rsidR="00924397" w:rsidRDefault="00000000">
      <w:pPr>
        <w:spacing w:before="89" w:line="220"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437.</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21859-2025 气体和蒸气自燃温度的测定方法</w:t>
      </w:r>
    </w:p>
    <w:p w14:paraId="1C1B43EC"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438.</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GB/T 23644-2025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电工专用设备通用技术条件</w:t>
      </w:r>
    </w:p>
    <w:p w14:paraId="5D096895" w14:textId="77777777" w:rsidR="00924397" w:rsidRDefault="00000000">
      <w:pPr>
        <w:spacing w:before="89" w:line="288" w:lineRule="auto"/>
        <w:ind w:left="440" w:right="4058"/>
        <w:rPr>
          <w:rFonts w:ascii="宋体" w:eastAsia="宋体" w:hAnsi="宋体" w:cs="宋体" w:hint="eastAsia"/>
          <w:sz w:val="24"/>
          <w:szCs w:val="24"/>
          <w:lang w:eastAsia="zh-CN"/>
        </w:rPr>
      </w:pPr>
      <w:r>
        <w:rPr>
          <w:rFonts w:ascii="宋体" w:eastAsia="宋体" w:hAnsi="宋体" w:cs="宋体"/>
          <w:spacing w:val="-1"/>
          <w:sz w:val="24"/>
          <w:szCs w:val="24"/>
          <w:lang w:eastAsia="zh-CN"/>
        </w:rPr>
        <w:t>439.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24803.2-2025</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电梯安全要求 第 2 部分：满足电梯基本安全要求的</w:t>
      </w:r>
      <w:r>
        <w:rPr>
          <w:rFonts w:ascii="宋体" w:eastAsia="宋体" w:hAnsi="宋体" w:cs="宋体"/>
          <w:spacing w:val="-2"/>
          <w:sz w:val="24"/>
          <w:szCs w:val="24"/>
          <w:lang w:eastAsia="zh-CN"/>
        </w:rPr>
        <w:t>安全参数</w:t>
      </w:r>
      <w:r>
        <w:rPr>
          <w:rFonts w:ascii="宋体" w:eastAsia="宋体" w:hAnsi="宋体" w:cs="宋体"/>
          <w:spacing w:val="-1"/>
          <w:sz w:val="24"/>
          <w:szCs w:val="24"/>
          <w:lang w:eastAsia="zh-CN"/>
        </w:rPr>
        <w:t>440.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28123-2025 工业氢</w:t>
      </w:r>
    </w:p>
    <w:p w14:paraId="4CFE10A4" w14:textId="77777777" w:rsidR="00924397" w:rsidRDefault="00000000">
      <w:pPr>
        <w:spacing w:before="1"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441.</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28285-2025 飞机氧气系统术语</w:t>
      </w:r>
    </w:p>
    <w:p w14:paraId="49D14EBA"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28729-2025 一氧化二氮</w:t>
      </w:r>
    </w:p>
    <w:p w14:paraId="7DC605AA"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443.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31595-2025</w:t>
      </w:r>
      <w:r>
        <w:rPr>
          <w:rFonts w:ascii="宋体" w:eastAsia="宋体" w:hAnsi="宋体" w:cs="宋体"/>
          <w:spacing w:val="-1"/>
          <w:sz w:val="24"/>
          <w:szCs w:val="24"/>
          <w:lang w:eastAsia="zh-CN"/>
        </w:rPr>
        <w:t xml:space="preserve"> 安全与韧性 业务连续性管理体系</w:t>
      </w:r>
    </w:p>
    <w:p w14:paraId="30D451A1"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444.   GB/T 30146</w:t>
      </w:r>
      <w:r>
        <w:rPr>
          <w:rFonts w:ascii="宋体" w:eastAsia="宋体" w:hAnsi="宋体" w:cs="宋体"/>
          <w:spacing w:val="20"/>
          <w:sz w:val="24"/>
          <w:szCs w:val="24"/>
          <w:lang w:eastAsia="zh-CN"/>
        </w:rPr>
        <w:t xml:space="preserve"> </w:t>
      </w:r>
      <w:r>
        <w:rPr>
          <w:rFonts w:ascii="宋体" w:eastAsia="宋体" w:hAnsi="宋体" w:cs="宋体"/>
          <w:spacing w:val="-2"/>
          <w:sz w:val="24"/>
          <w:szCs w:val="24"/>
          <w:lang w:eastAsia="zh-CN"/>
        </w:rPr>
        <w:t>使用指南</w:t>
      </w:r>
    </w:p>
    <w:p w14:paraId="5C4C6587"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445.</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31940-2025 输送流体用双金属复合钢管</w:t>
      </w:r>
    </w:p>
    <w:p w14:paraId="79DFD64A"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32821-2025 燃气轮机应用安全</w:t>
      </w:r>
    </w:p>
    <w:p w14:paraId="1B2CC474"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447.</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34695-2025 废弃电池化学品处理处置术语</w:t>
      </w:r>
    </w:p>
    <w:p w14:paraId="1F795B74" w14:textId="77777777" w:rsidR="00924397" w:rsidRDefault="00000000">
      <w:pPr>
        <w:spacing w:before="86" w:line="220"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448.</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36380-2025 工业废硫酸的处理处置规范</w:t>
      </w:r>
    </w:p>
    <w:p w14:paraId="0DB6254B"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45906.1-2025 变电站二次系统 第</w:t>
      </w:r>
      <w:r>
        <w:rPr>
          <w:rFonts w:ascii="宋体" w:eastAsia="宋体" w:hAnsi="宋体" w:cs="宋体"/>
          <w:spacing w:val="28"/>
          <w:sz w:val="24"/>
          <w:szCs w:val="24"/>
          <w:lang w:eastAsia="zh-CN"/>
        </w:rPr>
        <w:t xml:space="preserve"> </w:t>
      </w:r>
      <w:r>
        <w:rPr>
          <w:rFonts w:ascii="宋体" w:eastAsia="宋体" w:hAnsi="宋体" w:cs="宋体"/>
          <w:spacing w:val="-1"/>
          <w:sz w:val="24"/>
          <w:szCs w:val="24"/>
          <w:lang w:eastAsia="zh-CN"/>
        </w:rPr>
        <w:t>1 部分：</w:t>
      </w:r>
      <w:r>
        <w:rPr>
          <w:rFonts w:ascii="宋体" w:eastAsia="宋体" w:hAnsi="宋体" w:cs="宋体"/>
          <w:spacing w:val="-2"/>
          <w:sz w:val="24"/>
          <w:szCs w:val="24"/>
          <w:lang w:eastAsia="zh-CN"/>
        </w:rPr>
        <w:t>通用要求</w:t>
      </w:r>
    </w:p>
    <w:p w14:paraId="1FC171E9"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450.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45906.8-2025 变电站二次</w:t>
      </w:r>
      <w:r>
        <w:rPr>
          <w:rFonts w:ascii="宋体" w:eastAsia="宋体" w:hAnsi="宋体" w:cs="宋体"/>
          <w:spacing w:val="-1"/>
          <w:sz w:val="24"/>
          <w:szCs w:val="24"/>
          <w:lang w:eastAsia="zh-CN"/>
        </w:rPr>
        <w:t>系统 第 8 部分：电气操作防误</w:t>
      </w:r>
    </w:p>
    <w:p w14:paraId="5B3BABF1"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451.</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45915-2025 动力</w:t>
      </w:r>
      <w:r>
        <w:rPr>
          <w:rFonts w:ascii="宋体" w:eastAsia="宋体" w:hAnsi="宋体" w:cs="宋体"/>
          <w:spacing w:val="-1"/>
          <w:sz w:val="24"/>
          <w:szCs w:val="24"/>
          <w:lang w:eastAsia="zh-CN"/>
        </w:rPr>
        <w:t>锂电池运输安全及多式联运技术要求</w:t>
      </w:r>
    </w:p>
    <w:p w14:paraId="1B403483"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45964-2025 熔融钢渣热闷技术规范</w:t>
      </w:r>
    </w:p>
    <w:p w14:paraId="092B5804"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453.</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45966.1-2025 石油天然气工业 井完整性 第 1</w:t>
      </w:r>
      <w:r>
        <w:rPr>
          <w:rFonts w:ascii="宋体" w:eastAsia="宋体" w:hAnsi="宋体" w:cs="宋体"/>
          <w:spacing w:val="13"/>
          <w:sz w:val="24"/>
          <w:szCs w:val="24"/>
          <w:lang w:eastAsia="zh-CN"/>
        </w:rPr>
        <w:t xml:space="preserve"> </w:t>
      </w:r>
      <w:r>
        <w:rPr>
          <w:rFonts w:ascii="宋体" w:eastAsia="宋体" w:hAnsi="宋体" w:cs="宋体"/>
          <w:spacing w:val="-1"/>
          <w:sz w:val="24"/>
          <w:szCs w:val="24"/>
          <w:lang w:eastAsia="zh-CN"/>
        </w:rPr>
        <w:t>部分：生命周期管理</w:t>
      </w:r>
    </w:p>
    <w:p w14:paraId="5EDC3D6F" w14:textId="77777777" w:rsidR="00924397" w:rsidRDefault="00000000">
      <w:pPr>
        <w:spacing w:before="86"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454.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45985-2025 船舶与海上技</w:t>
      </w:r>
      <w:r>
        <w:rPr>
          <w:rFonts w:ascii="宋体" w:eastAsia="宋体" w:hAnsi="宋体" w:cs="宋体"/>
          <w:spacing w:val="-1"/>
          <w:sz w:val="24"/>
          <w:szCs w:val="24"/>
          <w:lang w:eastAsia="zh-CN"/>
        </w:rPr>
        <w:t>术 救生设备与布置 人员营救措施</w:t>
      </w:r>
    </w:p>
    <w:p w14:paraId="422DBD11"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455.</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46047-2025 沥青储存、熔化和加热装置术语</w:t>
      </w:r>
    </w:p>
    <w:p w14:paraId="6FBB04AC" w14:textId="77777777" w:rsidR="00924397" w:rsidRDefault="00000000">
      <w:pPr>
        <w:spacing w:before="90" w:line="218"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456.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46249-2025 化</w:t>
      </w:r>
      <w:r>
        <w:rPr>
          <w:rFonts w:ascii="宋体" w:eastAsia="宋体" w:hAnsi="宋体" w:cs="宋体"/>
          <w:spacing w:val="-1"/>
          <w:sz w:val="24"/>
          <w:szCs w:val="24"/>
          <w:lang w:eastAsia="zh-CN"/>
        </w:rPr>
        <w:t>学品 快速雄激素干扰活性报告试验</w:t>
      </w:r>
    </w:p>
    <w:p w14:paraId="74AF2FF8"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66"/>
          <w:pgSz w:w="16839" w:h="11906"/>
          <w:pgMar w:top="1091" w:right="1440" w:bottom="1631" w:left="1440" w:header="1076" w:footer="1417" w:gutter="0"/>
          <w:cols w:space="720"/>
        </w:sectPr>
      </w:pPr>
    </w:p>
    <w:p w14:paraId="7FD03619" w14:textId="77777777" w:rsidR="00924397" w:rsidRDefault="00924397">
      <w:pPr>
        <w:spacing w:line="330" w:lineRule="auto"/>
        <w:rPr>
          <w:lang w:eastAsia="zh-CN"/>
        </w:rPr>
      </w:pPr>
    </w:p>
    <w:p w14:paraId="71B86AC5" w14:textId="77777777" w:rsidR="00924397" w:rsidRDefault="00924397">
      <w:pPr>
        <w:spacing w:line="331" w:lineRule="auto"/>
        <w:rPr>
          <w:lang w:eastAsia="zh-CN"/>
        </w:rPr>
      </w:pPr>
    </w:p>
    <w:p w14:paraId="4AE4F3FD" w14:textId="77777777" w:rsidR="00924397" w:rsidRDefault="00000000">
      <w:pPr>
        <w:spacing w:before="78"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457.</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46250-2025 烟花爆竹生产企业防雷技术规范</w:t>
      </w:r>
    </w:p>
    <w:p w14:paraId="4C710474"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458.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46338-2025 地</w:t>
      </w:r>
      <w:r>
        <w:rPr>
          <w:rFonts w:ascii="宋体" w:eastAsia="宋体" w:hAnsi="宋体" w:cs="宋体"/>
          <w:spacing w:val="-1"/>
          <w:sz w:val="24"/>
          <w:szCs w:val="24"/>
          <w:lang w:eastAsia="zh-CN"/>
        </w:rPr>
        <w:t>下空间应急救援数据与传输通用要求</w:t>
      </w:r>
    </w:p>
    <w:p w14:paraId="26C4C449"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459.</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46449-2025 社区综合减灾公共信息标志</w:t>
      </w:r>
    </w:p>
    <w:p w14:paraId="65AAFECE" w14:textId="77777777" w:rsidR="00924397" w:rsidRDefault="00000000">
      <w:pPr>
        <w:spacing w:before="89" w:line="218"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460.</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 46450-2025 </w:t>
      </w:r>
      <w:r>
        <w:rPr>
          <w:rFonts w:ascii="宋体" w:eastAsia="宋体" w:hAnsi="宋体" w:cs="宋体"/>
          <w:spacing w:val="-1"/>
          <w:sz w:val="24"/>
          <w:szCs w:val="24"/>
          <w:lang w:eastAsia="zh-CN"/>
        </w:rPr>
        <w:t>特别重大自然灾害损失综合评估导则</w:t>
      </w:r>
    </w:p>
    <w:p w14:paraId="6BFE2051"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GBZ/T 230-2025 工作场所毒物危害程度分级标准</w:t>
      </w:r>
    </w:p>
    <w:p w14:paraId="0F2AAA75"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GB4396-2024 二氧化碳灭火剂</w:t>
      </w:r>
    </w:p>
    <w:p w14:paraId="72D9F4B0"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GB4716-2024 点型感温火灾深测器</w:t>
      </w:r>
    </w:p>
    <w:p w14:paraId="2E8CE7E5"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3"/>
          <w:sz w:val="24"/>
          <w:szCs w:val="24"/>
          <w:lang w:eastAsia="zh-CN"/>
        </w:rPr>
        <w:t>464.   GB5908-2024</w:t>
      </w:r>
      <w:r>
        <w:rPr>
          <w:rFonts w:ascii="宋体" w:eastAsia="宋体" w:hAnsi="宋体" w:cs="宋体"/>
          <w:spacing w:val="41"/>
          <w:sz w:val="24"/>
          <w:szCs w:val="24"/>
          <w:lang w:eastAsia="zh-CN"/>
        </w:rPr>
        <w:t xml:space="preserve"> </w:t>
      </w:r>
      <w:r>
        <w:rPr>
          <w:rFonts w:ascii="宋体" w:eastAsia="宋体" w:hAnsi="宋体" w:cs="宋体"/>
          <w:spacing w:val="-3"/>
          <w:sz w:val="24"/>
          <w:szCs w:val="24"/>
          <w:lang w:eastAsia="zh-CN"/>
        </w:rPr>
        <w:t>阻火器</w:t>
      </w:r>
    </w:p>
    <w:p w14:paraId="6EA8FBA7" w14:textId="77777777" w:rsidR="00924397" w:rsidRDefault="00000000">
      <w:pPr>
        <w:spacing w:before="89" w:line="220"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GB16281-2024 消防接处警系统</w:t>
      </w:r>
    </w:p>
    <w:p w14:paraId="63CB3019"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466.   GB 12158-2024</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防止静电事故通用要求</w:t>
      </w:r>
    </w:p>
    <w:p w14:paraId="050127CC" w14:textId="77777777" w:rsidR="00924397" w:rsidRDefault="00000000">
      <w:pPr>
        <w:spacing w:before="90"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15605-2024</w:t>
      </w:r>
      <w:r>
        <w:rPr>
          <w:rFonts w:ascii="宋体" w:eastAsia="宋体" w:hAnsi="宋体" w:cs="宋体"/>
          <w:spacing w:val="3"/>
          <w:sz w:val="24"/>
          <w:szCs w:val="24"/>
          <w:lang w:eastAsia="zh-CN"/>
        </w:rPr>
        <w:t xml:space="preserve">   </w:t>
      </w:r>
      <w:r>
        <w:rPr>
          <w:rFonts w:ascii="宋体" w:eastAsia="宋体" w:hAnsi="宋体" w:cs="宋体"/>
          <w:spacing w:val="-1"/>
          <w:sz w:val="24"/>
          <w:szCs w:val="24"/>
          <w:lang w:eastAsia="zh-CN"/>
        </w:rPr>
        <w:t>粉尘爆炸泄压规范</w:t>
      </w:r>
    </w:p>
    <w:p w14:paraId="18606220"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468.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 23394-2024   呼吸</w:t>
      </w:r>
      <w:r>
        <w:rPr>
          <w:rFonts w:ascii="宋体" w:eastAsia="宋体" w:hAnsi="宋体" w:cs="宋体"/>
          <w:spacing w:val="-1"/>
          <w:sz w:val="24"/>
          <w:szCs w:val="24"/>
          <w:lang w:eastAsia="zh-CN"/>
        </w:rPr>
        <w:t>防护正压式自给闭路压缩氧气呼吸器</w:t>
      </w:r>
    </w:p>
    <w:p w14:paraId="44A13520"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39800.8-2024   个体防护装备配备规范第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8</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部分：船舶</w:t>
      </w:r>
    </w:p>
    <w:p w14:paraId="777FDBBF"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39800.9-2024   个体防护装备配备规范第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9</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部分：汽车</w:t>
      </w:r>
    </w:p>
    <w:p w14:paraId="7F1E2764"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 45187-2024   坠落防护动力升降防坠落装置</w:t>
      </w:r>
    </w:p>
    <w:p w14:paraId="42DA3505"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 45188-2024   手部防护焊工防护手套</w:t>
      </w:r>
    </w:p>
    <w:p w14:paraId="4830C6E0" w14:textId="77777777" w:rsidR="00924397" w:rsidRDefault="00000000">
      <w:pPr>
        <w:spacing w:before="90" w:line="220"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12523-2025</w:t>
      </w:r>
      <w:r>
        <w:rPr>
          <w:rFonts w:ascii="宋体" w:eastAsia="宋体" w:hAnsi="宋体" w:cs="宋体"/>
          <w:spacing w:val="4"/>
          <w:sz w:val="24"/>
          <w:szCs w:val="24"/>
          <w:lang w:eastAsia="zh-CN"/>
        </w:rPr>
        <w:t xml:space="preserve">   </w:t>
      </w:r>
      <w:r>
        <w:rPr>
          <w:rFonts w:ascii="宋体" w:eastAsia="宋体" w:hAnsi="宋体" w:cs="宋体"/>
          <w:spacing w:val="-1"/>
          <w:sz w:val="24"/>
          <w:szCs w:val="24"/>
          <w:lang w:eastAsia="zh-CN"/>
        </w:rPr>
        <w:t>建筑施工噪声排放</w:t>
      </w:r>
      <w:r>
        <w:rPr>
          <w:rFonts w:ascii="宋体" w:eastAsia="宋体" w:hAnsi="宋体" w:cs="宋体"/>
          <w:spacing w:val="-2"/>
          <w:sz w:val="24"/>
          <w:szCs w:val="24"/>
          <w:lang w:eastAsia="zh-CN"/>
        </w:rPr>
        <w:t>标准</w:t>
      </w:r>
    </w:p>
    <w:p w14:paraId="124A52D9"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 19821-2025   酒类制造业水污染物排放标准</w:t>
      </w:r>
    </w:p>
    <w:p w14:paraId="48590FA5" w14:textId="77777777" w:rsidR="00924397" w:rsidRDefault="00000000">
      <w:pPr>
        <w:spacing w:before="90" w:line="220"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475.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 25466.1-2025</w:t>
      </w:r>
      <w:r>
        <w:rPr>
          <w:rFonts w:ascii="宋体" w:eastAsia="宋体" w:hAnsi="宋体" w:cs="宋体"/>
          <w:spacing w:val="-1"/>
          <w:sz w:val="24"/>
          <w:szCs w:val="24"/>
          <w:lang w:eastAsia="zh-CN"/>
        </w:rPr>
        <w:t xml:space="preserve">  铅、锌工业大气污染物排放标准</w:t>
      </w:r>
    </w:p>
    <w:p w14:paraId="1BBA0B5B" w14:textId="77777777" w:rsidR="00924397" w:rsidRDefault="00000000">
      <w:pPr>
        <w:spacing w:before="85"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476.</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 46790-2025  </w:t>
      </w:r>
      <w:r>
        <w:rPr>
          <w:rFonts w:ascii="宋体" w:eastAsia="宋体" w:hAnsi="宋体" w:cs="宋体"/>
          <w:spacing w:val="-1"/>
          <w:sz w:val="24"/>
          <w:szCs w:val="24"/>
          <w:lang w:eastAsia="zh-CN"/>
        </w:rPr>
        <w:t xml:space="preserve"> 耐火材料工业大气污染物排放标准</w:t>
      </w:r>
    </w:p>
    <w:p w14:paraId="4B525070" w14:textId="77777777" w:rsidR="00924397" w:rsidRDefault="00000000">
      <w:pPr>
        <w:spacing w:before="91" w:line="290" w:lineRule="auto"/>
        <w:ind w:left="440" w:right="5618"/>
        <w:rPr>
          <w:rFonts w:ascii="宋体" w:eastAsia="宋体" w:hAnsi="宋体" w:cs="宋体" w:hint="eastAsia"/>
          <w:sz w:val="24"/>
          <w:szCs w:val="24"/>
          <w:lang w:eastAsia="zh-CN"/>
        </w:rPr>
      </w:pPr>
      <w:r>
        <w:rPr>
          <w:rFonts w:ascii="宋体" w:eastAsia="宋体" w:hAnsi="宋体" w:cs="宋体"/>
          <w:spacing w:val="-1"/>
          <w:sz w:val="24"/>
          <w:szCs w:val="24"/>
          <w:lang w:eastAsia="zh-CN"/>
        </w:rPr>
        <w:t>477.</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 5768.9-2025   道路交通标志和标线第</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9</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部分：交通事故管理区478.   GB/T 1606-202</w:t>
      </w:r>
      <w:r>
        <w:rPr>
          <w:rFonts w:ascii="宋体" w:eastAsia="宋体" w:hAnsi="宋体" w:cs="宋体"/>
          <w:spacing w:val="-2"/>
          <w:sz w:val="24"/>
          <w:szCs w:val="24"/>
          <w:lang w:eastAsia="zh-CN"/>
        </w:rPr>
        <w:t>5</w:t>
      </w:r>
      <w:r>
        <w:rPr>
          <w:rFonts w:ascii="宋体" w:eastAsia="宋体" w:hAnsi="宋体" w:cs="宋体"/>
          <w:spacing w:val="4"/>
          <w:sz w:val="24"/>
          <w:szCs w:val="24"/>
          <w:lang w:eastAsia="zh-CN"/>
        </w:rPr>
        <w:t xml:space="preserve">   </w:t>
      </w:r>
      <w:r>
        <w:rPr>
          <w:rFonts w:ascii="宋体" w:eastAsia="宋体" w:hAnsi="宋体" w:cs="宋体"/>
          <w:spacing w:val="-2"/>
          <w:sz w:val="24"/>
          <w:szCs w:val="24"/>
          <w:lang w:eastAsia="zh-CN"/>
        </w:rPr>
        <w:t>工业碳酸氢钠</w:t>
      </w:r>
    </w:p>
    <w:p w14:paraId="2FE4C33D" w14:textId="77777777" w:rsidR="00924397" w:rsidRDefault="00924397">
      <w:pPr>
        <w:spacing w:line="290" w:lineRule="auto"/>
        <w:rPr>
          <w:rFonts w:ascii="宋体" w:eastAsia="宋体" w:hAnsi="宋体" w:cs="宋体" w:hint="eastAsia"/>
          <w:sz w:val="24"/>
          <w:szCs w:val="24"/>
          <w:lang w:eastAsia="zh-CN"/>
        </w:rPr>
        <w:sectPr w:rsidR="00924397">
          <w:footerReference w:type="default" r:id="rId67"/>
          <w:pgSz w:w="16839" w:h="11906"/>
          <w:pgMar w:top="1091" w:right="1440" w:bottom="1631" w:left="1440" w:header="1076" w:footer="1417" w:gutter="0"/>
          <w:cols w:space="720"/>
        </w:sectPr>
      </w:pPr>
    </w:p>
    <w:p w14:paraId="7622B9DF" w14:textId="77777777" w:rsidR="00924397" w:rsidRDefault="00924397">
      <w:pPr>
        <w:spacing w:line="330" w:lineRule="auto"/>
        <w:rPr>
          <w:lang w:eastAsia="zh-CN"/>
        </w:rPr>
      </w:pPr>
    </w:p>
    <w:p w14:paraId="2D41A17D" w14:textId="77777777" w:rsidR="00924397" w:rsidRDefault="00924397">
      <w:pPr>
        <w:spacing w:line="331" w:lineRule="auto"/>
        <w:rPr>
          <w:lang w:eastAsia="zh-CN"/>
        </w:rPr>
      </w:pPr>
    </w:p>
    <w:p w14:paraId="49DD0D74" w14:textId="77777777" w:rsidR="00924397" w:rsidRDefault="00000000">
      <w:pPr>
        <w:spacing w:before="78" w:line="287" w:lineRule="auto"/>
        <w:ind w:left="440" w:right="3098"/>
        <w:rPr>
          <w:rFonts w:ascii="宋体" w:eastAsia="宋体" w:hAnsi="宋体" w:cs="宋体" w:hint="eastAsia"/>
          <w:sz w:val="24"/>
          <w:szCs w:val="24"/>
        </w:rPr>
      </w:pPr>
      <w:r>
        <w:rPr>
          <w:rFonts w:ascii="宋体" w:eastAsia="宋体" w:hAnsi="宋体" w:cs="宋体"/>
          <w:spacing w:val="-1"/>
          <w:sz w:val="24"/>
          <w:szCs w:val="24"/>
          <w:lang w:eastAsia="zh-CN"/>
        </w:rPr>
        <w:t>479.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18268.1-2025   测量、控制和实验室用的电设备电磁兼容性要求第</w:t>
      </w:r>
      <w:r>
        <w:rPr>
          <w:rFonts w:ascii="宋体" w:eastAsia="宋体" w:hAnsi="宋体" w:cs="宋体"/>
          <w:spacing w:val="-32"/>
          <w:sz w:val="24"/>
          <w:szCs w:val="24"/>
          <w:lang w:eastAsia="zh-CN"/>
        </w:rPr>
        <w:t xml:space="preserve"> </w:t>
      </w:r>
      <w:r>
        <w:rPr>
          <w:rFonts w:ascii="宋体" w:eastAsia="宋体" w:hAnsi="宋体" w:cs="宋体"/>
          <w:spacing w:val="-1"/>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部分：通用</w:t>
      </w:r>
      <w:r>
        <w:rPr>
          <w:rFonts w:ascii="宋体" w:eastAsia="宋体" w:hAnsi="宋体" w:cs="宋体"/>
          <w:spacing w:val="-2"/>
          <w:sz w:val="24"/>
          <w:szCs w:val="24"/>
          <w:lang w:eastAsia="zh-CN"/>
        </w:rPr>
        <w:t>要求</w:t>
      </w:r>
      <w:r>
        <w:rPr>
          <w:rFonts w:ascii="宋体" w:eastAsia="宋体" w:hAnsi="宋体" w:cs="宋体"/>
          <w:spacing w:val="-1"/>
          <w:sz w:val="24"/>
          <w:szCs w:val="24"/>
          <w:lang w:eastAsia="zh-CN"/>
        </w:rPr>
        <w:t>480.</w:t>
      </w:r>
      <w:r>
        <w:rPr>
          <w:rFonts w:ascii="宋体" w:eastAsia="宋体" w:hAnsi="宋体" w:cs="宋体"/>
          <w:spacing w:val="57"/>
          <w:sz w:val="24"/>
          <w:szCs w:val="24"/>
          <w:lang w:eastAsia="zh-CN"/>
        </w:rPr>
        <w:t xml:space="preserve">  </w:t>
      </w:r>
      <w:r>
        <w:rPr>
          <w:rFonts w:ascii="宋体" w:eastAsia="宋体" w:hAnsi="宋体" w:cs="宋体"/>
          <w:spacing w:val="-1"/>
          <w:sz w:val="24"/>
          <w:szCs w:val="24"/>
        </w:rPr>
        <w:t>GB/T 20863.3-2025   起重机分级第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部分：塔</w:t>
      </w:r>
      <w:r>
        <w:rPr>
          <w:rFonts w:ascii="宋体" w:eastAsia="宋体" w:hAnsi="宋体" w:cs="宋体"/>
          <w:spacing w:val="-2"/>
          <w:sz w:val="24"/>
          <w:szCs w:val="24"/>
        </w:rPr>
        <w:t>式起重机</w:t>
      </w:r>
    </w:p>
    <w:p w14:paraId="4059FB33" w14:textId="77777777" w:rsidR="00924397" w:rsidRDefault="00000000">
      <w:pPr>
        <w:spacing w:line="218" w:lineRule="auto"/>
        <w:ind w:left="440"/>
        <w:rPr>
          <w:rFonts w:ascii="宋体" w:eastAsia="宋体" w:hAnsi="宋体" w:cs="宋体" w:hint="eastAsia"/>
          <w:sz w:val="24"/>
          <w:szCs w:val="24"/>
        </w:rPr>
      </w:pPr>
      <w:r>
        <w:rPr>
          <w:rFonts w:ascii="宋体" w:eastAsia="宋体" w:hAnsi="宋体" w:cs="宋体"/>
          <w:spacing w:val="-1"/>
          <w:sz w:val="24"/>
          <w:szCs w:val="24"/>
        </w:rPr>
        <w:t>481.</w:t>
      </w:r>
      <w:r>
        <w:rPr>
          <w:rFonts w:ascii="宋体" w:eastAsia="宋体" w:hAnsi="宋体" w:cs="宋体"/>
          <w:spacing w:val="57"/>
          <w:sz w:val="24"/>
          <w:szCs w:val="24"/>
        </w:rPr>
        <w:t xml:space="preserve">  </w:t>
      </w:r>
      <w:r>
        <w:rPr>
          <w:rFonts w:ascii="宋体" w:eastAsia="宋体" w:hAnsi="宋体" w:cs="宋体"/>
          <w:spacing w:val="-1"/>
          <w:sz w:val="24"/>
          <w:szCs w:val="24"/>
        </w:rPr>
        <w:t>GB/T 23720.3-2025   起重机司机培训第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部分：塔式起</w:t>
      </w:r>
      <w:r>
        <w:rPr>
          <w:rFonts w:ascii="宋体" w:eastAsia="宋体" w:hAnsi="宋体" w:cs="宋体"/>
          <w:spacing w:val="-2"/>
          <w:sz w:val="24"/>
          <w:szCs w:val="24"/>
        </w:rPr>
        <w:t>重机</w:t>
      </w:r>
    </w:p>
    <w:p w14:paraId="5706A81F"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482.</w:t>
      </w:r>
      <w:r>
        <w:rPr>
          <w:rFonts w:ascii="宋体" w:eastAsia="宋体" w:hAnsi="宋体" w:cs="宋体"/>
          <w:spacing w:val="57"/>
          <w:sz w:val="24"/>
          <w:szCs w:val="24"/>
        </w:rPr>
        <w:t xml:space="preserve">  </w:t>
      </w:r>
      <w:r>
        <w:rPr>
          <w:rFonts w:ascii="宋体" w:eastAsia="宋体" w:hAnsi="宋体" w:cs="宋体"/>
          <w:spacing w:val="-1"/>
          <w:sz w:val="24"/>
          <w:szCs w:val="24"/>
        </w:rPr>
        <w:t>GB/T 23724.3-2025   起重机检查第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部分：塔</w:t>
      </w:r>
      <w:r>
        <w:rPr>
          <w:rFonts w:ascii="宋体" w:eastAsia="宋体" w:hAnsi="宋体" w:cs="宋体"/>
          <w:spacing w:val="-2"/>
          <w:sz w:val="24"/>
          <w:szCs w:val="24"/>
        </w:rPr>
        <w:t>式起重机</w:t>
      </w:r>
    </w:p>
    <w:p w14:paraId="356C89E0" w14:textId="77777777" w:rsidR="00924397" w:rsidRDefault="00000000">
      <w:pPr>
        <w:spacing w:before="90" w:line="220" w:lineRule="auto"/>
        <w:ind w:left="440"/>
        <w:rPr>
          <w:rFonts w:ascii="宋体" w:eastAsia="宋体" w:hAnsi="宋体" w:cs="宋体" w:hint="eastAsia"/>
          <w:sz w:val="24"/>
          <w:szCs w:val="24"/>
        </w:rPr>
      </w:pPr>
      <w:r>
        <w:rPr>
          <w:rFonts w:ascii="宋体" w:eastAsia="宋体" w:hAnsi="宋体" w:cs="宋体"/>
          <w:spacing w:val="-1"/>
          <w:sz w:val="24"/>
          <w:szCs w:val="24"/>
        </w:rPr>
        <w:t>483.</w:t>
      </w:r>
      <w:r>
        <w:rPr>
          <w:rFonts w:ascii="宋体" w:eastAsia="宋体" w:hAnsi="宋体" w:cs="宋体"/>
          <w:spacing w:val="65"/>
          <w:sz w:val="24"/>
          <w:szCs w:val="24"/>
        </w:rPr>
        <w:t xml:space="preserve">  </w:t>
      </w:r>
      <w:r>
        <w:rPr>
          <w:rFonts w:ascii="宋体" w:eastAsia="宋体" w:hAnsi="宋体" w:cs="宋体"/>
          <w:spacing w:val="-1"/>
          <w:sz w:val="24"/>
          <w:szCs w:val="24"/>
        </w:rPr>
        <w:t>GB/T 23953-2025   工业用二甲基二氯硅烷</w:t>
      </w:r>
    </w:p>
    <w:p w14:paraId="1FF21D56"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484.</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32509-2025   全钒液流电池通用技术条件</w:t>
      </w:r>
    </w:p>
    <w:p w14:paraId="265C203F"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485.</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 33484-2025 </w:t>
      </w:r>
      <w:r>
        <w:rPr>
          <w:rFonts w:ascii="宋体" w:eastAsia="宋体" w:hAnsi="宋体" w:cs="宋体"/>
          <w:spacing w:val="-1"/>
          <w:sz w:val="24"/>
          <w:szCs w:val="24"/>
          <w:lang w:eastAsia="zh-CN"/>
        </w:rPr>
        <w:t xml:space="preserve"> 船用固定式泡沫灭火系统试验方法</w:t>
      </w:r>
    </w:p>
    <w:p w14:paraId="374DC69C"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486.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4556-2025   往复式内燃机防火</w:t>
      </w:r>
    </w:p>
    <w:p w14:paraId="3DC93194"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487.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45775-2025   制</w:t>
      </w:r>
      <w:r>
        <w:rPr>
          <w:rFonts w:ascii="宋体" w:eastAsia="宋体" w:hAnsi="宋体" w:cs="宋体"/>
          <w:spacing w:val="-1"/>
          <w:sz w:val="24"/>
          <w:szCs w:val="24"/>
          <w:lang w:eastAsia="zh-CN"/>
        </w:rPr>
        <w:t>冷系统及热泵阀门要求、试验和标记</w:t>
      </w:r>
    </w:p>
    <w:p w14:paraId="6A7FCB9C"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488.</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45776-2025   燃气燃烧器和燃烧器具用安全</w:t>
      </w:r>
      <w:r>
        <w:rPr>
          <w:rFonts w:ascii="宋体" w:eastAsia="宋体" w:hAnsi="宋体" w:cs="宋体"/>
          <w:spacing w:val="-1"/>
          <w:sz w:val="24"/>
          <w:szCs w:val="24"/>
          <w:lang w:eastAsia="zh-CN"/>
        </w:rPr>
        <w:t>和控制装置特殊要求多功能控制装置</w:t>
      </w:r>
    </w:p>
    <w:p w14:paraId="43B31F80"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489.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45874-2025   道路</w:t>
      </w:r>
      <w:r>
        <w:rPr>
          <w:rFonts w:ascii="宋体" w:eastAsia="宋体" w:hAnsi="宋体" w:cs="宋体"/>
          <w:spacing w:val="-1"/>
          <w:sz w:val="24"/>
          <w:szCs w:val="24"/>
          <w:lang w:eastAsia="zh-CN"/>
        </w:rPr>
        <w:t>施工与养护机械设备扫路机安全要求</w:t>
      </w:r>
    </w:p>
    <w:p w14:paraId="49CC46B1"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490.</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45894-2025   肉类食品加工机械安全要求</w:t>
      </w:r>
    </w:p>
    <w:p w14:paraId="3CC0E24C"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2"/>
          <w:sz w:val="24"/>
          <w:szCs w:val="24"/>
          <w:lang w:eastAsia="zh-CN"/>
        </w:rPr>
        <w:t>491.</w:t>
      </w:r>
      <w:r>
        <w:rPr>
          <w:rFonts w:ascii="宋体" w:eastAsia="宋体" w:hAnsi="宋体" w:cs="宋体"/>
          <w:spacing w:val="59"/>
          <w:sz w:val="24"/>
          <w:szCs w:val="24"/>
          <w:lang w:eastAsia="zh-CN"/>
        </w:rPr>
        <w:t xml:space="preserve">  </w:t>
      </w:r>
      <w:r>
        <w:rPr>
          <w:rFonts w:ascii="宋体" w:eastAsia="宋体" w:hAnsi="宋体" w:cs="宋体"/>
          <w:spacing w:val="-2"/>
          <w:sz w:val="24"/>
          <w:szCs w:val="24"/>
          <w:lang w:eastAsia="zh-CN"/>
        </w:rPr>
        <w:t>GB/T 45929-2025</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电动土方机械安全要求</w:t>
      </w:r>
    </w:p>
    <w:p w14:paraId="4EB649F6"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492.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9750-2025   涂料和颜</w:t>
      </w:r>
      <w:r>
        <w:rPr>
          <w:rFonts w:ascii="宋体" w:eastAsia="宋体" w:hAnsi="宋体" w:cs="宋体"/>
          <w:spacing w:val="-1"/>
          <w:sz w:val="24"/>
          <w:szCs w:val="24"/>
          <w:lang w:eastAsia="zh-CN"/>
        </w:rPr>
        <w:t>料产品包装、标志、运输和贮存通则</w:t>
      </w:r>
    </w:p>
    <w:p w14:paraId="42403FBA"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493.</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9948-2025   石化和化工装置用无缝钢管</w:t>
      </w:r>
    </w:p>
    <w:p w14:paraId="35D9A8D9"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494.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20436-2025   二甲基硅氧烷混合环体</w:t>
      </w:r>
    </w:p>
    <w:p w14:paraId="7A2F6458" w14:textId="77777777" w:rsidR="00924397" w:rsidRDefault="00000000">
      <w:pPr>
        <w:pStyle w:val="a3"/>
        <w:spacing w:before="205" w:line="198" w:lineRule="auto"/>
        <w:ind w:left="546"/>
        <w:outlineLvl w:val="1"/>
        <w:rPr>
          <w:rFonts w:hint="eastAsia"/>
          <w:sz w:val="28"/>
          <w:szCs w:val="28"/>
          <w:lang w:eastAsia="zh-CN"/>
        </w:rPr>
      </w:pPr>
      <w:bookmarkStart w:id="8" w:name="bookmark7"/>
      <w:bookmarkEnd w:id="8"/>
      <w:r>
        <w:rPr>
          <w:b/>
          <w:bCs/>
          <w:spacing w:val="-23"/>
          <w:sz w:val="28"/>
          <w:szCs w:val="28"/>
          <w:lang w:eastAsia="zh-CN"/>
        </w:rPr>
        <w:t>（</w:t>
      </w:r>
      <w:r>
        <w:rPr>
          <w:b/>
          <w:bCs/>
          <w:spacing w:val="37"/>
          <w:sz w:val="28"/>
          <w:szCs w:val="28"/>
          <w:lang w:eastAsia="zh-CN"/>
        </w:rPr>
        <w:t xml:space="preserve"> </w:t>
      </w:r>
      <w:r>
        <w:rPr>
          <w:b/>
          <w:bCs/>
          <w:spacing w:val="-23"/>
          <w:sz w:val="28"/>
          <w:szCs w:val="28"/>
          <w:lang w:eastAsia="zh-CN"/>
        </w:rPr>
        <w:t>四 ）行业标准</w:t>
      </w:r>
    </w:p>
    <w:p w14:paraId="07298A2B" w14:textId="77777777" w:rsidR="00924397" w:rsidRDefault="00000000">
      <w:pPr>
        <w:spacing w:before="175"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AQ3057—2025 陆上油气长输管道建设项目安全预评价导则 2026/6/1</w:t>
      </w:r>
    </w:p>
    <w:p w14:paraId="5FA65362"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AQ7024—2025 墙体材料生产安全规范 2026/6/1</w:t>
      </w:r>
    </w:p>
    <w:p w14:paraId="0AD9C68C"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AQ7025—2025 保温材料生产安全规范 2026/6/1</w:t>
      </w:r>
    </w:p>
    <w:p w14:paraId="5FA2AA92"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w:t>
      </w:r>
      <w:r>
        <w:rPr>
          <w:rFonts w:ascii="宋体" w:eastAsia="宋体" w:hAnsi="宋体" w:cs="宋体"/>
          <w:spacing w:val="50"/>
          <w:sz w:val="24"/>
          <w:szCs w:val="24"/>
          <w:lang w:eastAsia="zh-CN"/>
        </w:rPr>
        <w:t xml:space="preserve"> </w:t>
      </w:r>
      <w:r>
        <w:rPr>
          <w:rFonts w:ascii="宋体" w:eastAsia="宋体" w:hAnsi="宋体" w:cs="宋体"/>
          <w:sz w:val="24"/>
          <w:szCs w:val="24"/>
          <w:lang w:eastAsia="zh-CN"/>
        </w:rPr>
        <w:t>AQ7026—2025 陶瓷纤维及其制品生产安</w:t>
      </w:r>
      <w:r>
        <w:rPr>
          <w:rFonts w:ascii="宋体" w:eastAsia="宋体" w:hAnsi="宋体" w:cs="宋体"/>
          <w:spacing w:val="-1"/>
          <w:sz w:val="24"/>
          <w:szCs w:val="24"/>
          <w:lang w:eastAsia="zh-CN"/>
        </w:rPr>
        <w:t>全规范 2026/6/1</w:t>
      </w:r>
    </w:p>
    <w:p w14:paraId="7E768857"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68"/>
          <w:pgSz w:w="16839" w:h="11906"/>
          <w:pgMar w:top="1091" w:right="1440" w:bottom="1631" w:left="1440" w:header="1076" w:footer="1417" w:gutter="0"/>
          <w:cols w:space="720"/>
        </w:sectPr>
      </w:pPr>
    </w:p>
    <w:p w14:paraId="245961A0" w14:textId="77777777" w:rsidR="00924397" w:rsidRDefault="00924397">
      <w:pPr>
        <w:spacing w:line="330" w:lineRule="auto"/>
        <w:rPr>
          <w:lang w:eastAsia="zh-CN"/>
        </w:rPr>
      </w:pPr>
    </w:p>
    <w:p w14:paraId="1402FFE2" w14:textId="77777777" w:rsidR="00924397" w:rsidRDefault="00924397">
      <w:pPr>
        <w:spacing w:line="331" w:lineRule="auto"/>
        <w:rPr>
          <w:lang w:eastAsia="zh-CN"/>
        </w:rPr>
      </w:pPr>
    </w:p>
    <w:p w14:paraId="521F42E3"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AQ7027—2025 玻璃纤维生产安全规范 2026/6/1</w:t>
      </w:r>
    </w:p>
    <w:p w14:paraId="1455EABD" w14:textId="77777777" w:rsidR="00924397" w:rsidRDefault="00000000">
      <w:pPr>
        <w:spacing w:before="87"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w:t>
      </w:r>
      <w:r>
        <w:rPr>
          <w:rFonts w:ascii="宋体" w:eastAsia="宋体" w:hAnsi="宋体" w:cs="宋体"/>
          <w:spacing w:val="50"/>
          <w:sz w:val="24"/>
          <w:szCs w:val="24"/>
          <w:lang w:eastAsia="zh-CN"/>
        </w:rPr>
        <w:t xml:space="preserve"> </w:t>
      </w:r>
      <w:r>
        <w:rPr>
          <w:rFonts w:ascii="宋体" w:eastAsia="宋体" w:hAnsi="宋体" w:cs="宋体"/>
          <w:sz w:val="24"/>
          <w:szCs w:val="24"/>
          <w:lang w:eastAsia="zh-CN"/>
        </w:rPr>
        <w:t>AQ7028—2025 石墨及碳素制品</w:t>
      </w:r>
      <w:r>
        <w:rPr>
          <w:rFonts w:ascii="宋体" w:eastAsia="宋体" w:hAnsi="宋体" w:cs="宋体"/>
          <w:spacing w:val="-1"/>
          <w:sz w:val="24"/>
          <w:szCs w:val="24"/>
          <w:lang w:eastAsia="zh-CN"/>
        </w:rPr>
        <w:t>生产安全规范 2026/6/1</w:t>
      </w:r>
    </w:p>
    <w:p w14:paraId="3F1B1A32" w14:textId="77777777" w:rsidR="00924397" w:rsidRDefault="00000000">
      <w:pPr>
        <w:spacing w:before="88"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AQ7029—2025 平板玻璃生产安全规范 2026/6/1</w:t>
      </w:r>
    </w:p>
    <w:p w14:paraId="0DC8B939"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w:t>
      </w:r>
      <w:r>
        <w:rPr>
          <w:rFonts w:ascii="宋体" w:eastAsia="宋体" w:hAnsi="宋体" w:cs="宋体"/>
          <w:spacing w:val="50"/>
          <w:sz w:val="24"/>
          <w:szCs w:val="24"/>
          <w:lang w:eastAsia="zh-CN"/>
        </w:rPr>
        <w:t xml:space="preserve"> </w:t>
      </w:r>
      <w:r>
        <w:rPr>
          <w:rFonts w:ascii="宋体" w:eastAsia="宋体" w:hAnsi="宋体" w:cs="宋体"/>
          <w:sz w:val="24"/>
          <w:szCs w:val="24"/>
          <w:lang w:eastAsia="zh-CN"/>
        </w:rPr>
        <w:t>AQ7030—2025 高温熔融金属及熔渣盛装、运输容</w:t>
      </w:r>
      <w:r>
        <w:rPr>
          <w:rFonts w:ascii="宋体" w:eastAsia="宋体" w:hAnsi="宋体" w:cs="宋体"/>
          <w:spacing w:val="-1"/>
          <w:sz w:val="24"/>
          <w:szCs w:val="24"/>
          <w:lang w:eastAsia="zh-CN"/>
        </w:rPr>
        <w:t>器安全规范 2026/6/1</w:t>
      </w:r>
    </w:p>
    <w:p w14:paraId="68767701"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GA/T 2372-2026 机动车驾驶</w:t>
      </w:r>
      <w:r>
        <w:rPr>
          <w:rFonts w:ascii="宋体" w:eastAsia="宋体" w:hAnsi="宋体" w:cs="宋体"/>
          <w:spacing w:val="-1"/>
          <w:sz w:val="24"/>
          <w:szCs w:val="24"/>
          <w:lang w:eastAsia="zh-CN"/>
        </w:rPr>
        <w:t>人疲劳驾驶认定规则 2026/6/1</w:t>
      </w:r>
    </w:p>
    <w:p w14:paraId="23C03D27"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DL/T5224-2025 高压直流输电大地返回系统设计规程 2026/6/18</w:t>
      </w:r>
    </w:p>
    <w:p w14:paraId="20F6C834"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DL/T5538-2025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电力系统安全稳定控</w:t>
      </w:r>
      <w:r>
        <w:rPr>
          <w:rFonts w:ascii="宋体" w:eastAsia="宋体" w:hAnsi="宋体" w:cs="宋体"/>
          <w:spacing w:val="-2"/>
          <w:sz w:val="24"/>
          <w:szCs w:val="24"/>
          <w:lang w:eastAsia="zh-CN"/>
        </w:rPr>
        <w:t>制工程建设预算项目划分导则 2026/6/18</w:t>
      </w:r>
    </w:p>
    <w:p w14:paraId="366B2DDC"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DL/T2985—2025 水电站大坝安全防汛检查规程 2026/6/18</w:t>
      </w:r>
    </w:p>
    <w:p w14:paraId="48CB28E3"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DL/T2986—2025 水电站大坝运行安全应急物资基本配置标准 2026/6/18</w:t>
      </w:r>
    </w:p>
    <w:p w14:paraId="34EC6FBF"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DL/T255—2025 燃煤电厂能耗状况评价技术规范 2026/6/18</w:t>
      </w:r>
    </w:p>
    <w:p w14:paraId="6D87BFB6" w14:textId="77777777" w:rsidR="00924397" w:rsidRDefault="00000000">
      <w:pPr>
        <w:spacing w:before="92"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DL/T698.1—2025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电能量监测监控系统 第 1 部分：总则</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2026/6/18</w:t>
      </w:r>
    </w:p>
    <w:p w14:paraId="0BD29458" w14:textId="77777777" w:rsidR="00924397" w:rsidRDefault="00000000">
      <w:pPr>
        <w:spacing w:before="88" w:line="245" w:lineRule="auto"/>
        <w:ind w:left="444" w:right="278" w:firstLine="14"/>
        <w:rPr>
          <w:rFonts w:ascii="宋体" w:eastAsia="宋体" w:hAnsi="宋体" w:cs="宋体" w:hint="eastAsia"/>
          <w:sz w:val="24"/>
          <w:szCs w:val="24"/>
          <w:lang w:eastAsia="zh-CN"/>
        </w:rPr>
      </w:pPr>
      <w:r>
        <w:rPr>
          <w:rFonts w:ascii="宋体" w:eastAsia="宋体" w:hAnsi="宋体" w:cs="宋体"/>
          <w:sz w:val="24"/>
          <w:szCs w:val="24"/>
          <w:lang w:eastAsia="zh-CN"/>
        </w:rPr>
        <w:t>16.</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DL/T1432.4—2025 变电设备在线监测装置检验规范</w:t>
      </w:r>
      <w:r>
        <w:rPr>
          <w:rFonts w:ascii="宋体" w:eastAsia="宋体" w:hAnsi="宋体" w:cs="宋体"/>
          <w:spacing w:val="-1"/>
          <w:sz w:val="24"/>
          <w:szCs w:val="24"/>
          <w:lang w:eastAsia="zh-CN"/>
        </w:rPr>
        <w:t xml:space="preserve"> 第 4 部分：气体绝缘金属封闭开关设备局部放电特高频在线监测装置</w:t>
      </w:r>
      <w:r>
        <w:rPr>
          <w:rFonts w:ascii="宋体" w:eastAsia="宋体" w:hAnsi="宋体" w:cs="宋体"/>
          <w:spacing w:val="-2"/>
          <w:sz w:val="24"/>
          <w:szCs w:val="24"/>
          <w:lang w:eastAsia="zh-CN"/>
        </w:rPr>
        <w:t>2026/6/18</w:t>
      </w:r>
    </w:p>
    <w:p w14:paraId="2891A4C0" w14:textId="77777777" w:rsidR="00924397" w:rsidRDefault="00000000">
      <w:pPr>
        <w:spacing w:before="5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DL/T2995—2025 燃煤机组烟气余热梯级利用系统能效分析导则 2026/6/18</w:t>
      </w:r>
    </w:p>
    <w:p w14:paraId="766A16BD"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DL/T3009—2025 陆上风电企业安全生产标准化实施规范 2026/6/18</w:t>
      </w:r>
    </w:p>
    <w:p w14:paraId="5EF74B51"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19.</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DL/T2875.4—2025 火力发电厂运煤设备</w:t>
      </w:r>
      <w:r>
        <w:rPr>
          <w:rFonts w:ascii="宋体" w:eastAsia="宋体" w:hAnsi="宋体" w:cs="宋体"/>
          <w:spacing w:val="-1"/>
          <w:sz w:val="24"/>
          <w:szCs w:val="24"/>
          <w:lang w:eastAsia="zh-CN"/>
        </w:rPr>
        <w:t>抑尘技术规范 第 4 部分：输送及转运设备抑尘 2026/6/18</w:t>
      </w:r>
    </w:p>
    <w:p w14:paraId="5011499A"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20.</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DL/T1294—2025 交流电力系统金属氧化物避雷</w:t>
      </w:r>
      <w:r>
        <w:rPr>
          <w:rFonts w:ascii="宋体" w:eastAsia="宋体" w:hAnsi="宋体" w:cs="宋体"/>
          <w:spacing w:val="-1"/>
          <w:sz w:val="24"/>
          <w:szCs w:val="24"/>
          <w:lang w:eastAsia="zh-CN"/>
        </w:rPr>
        <w:t>器用脱离器使用导则 2026/6/18</w:t>
      </w:r>
    </w:p>
    <w:p w14:paraId="4241775B"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DL/T3015—2025 清洁低碳氢评价标准 2026/6/18</w:t>
      </w:r>
    </w:p>
    <w:p w14:paraId="648CB2CD"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22.</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DL/T1432.2—2025 变电设备在线监测装置检验规范 第 2 部分：变压器油中溶</w:t>
      </w:r>
      <w:r>
        <w:rPr>
          <w:rFonts w:ascii="宋体" w:eastAsia="宋体" w:hAnsi="宋体" w:cs="宋体"/>
          <w:spacing w:val="-1"/>
          <w:sz w:val="24"/>
          <w:szCs w:val="24"/>
          <w:lang w:eastAsia="zh-CN"/>
        </w:rPr>
        <w:t>解气体在线监测装置 2026/6/18</w:t>
      </w:r>
    </w:p>
    <w:p w14:paraId="04B44D06"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68"/>
          <w:sz w:val="24"/>
          <w:szCs w:val="24"/>
          <w:lang w:eastAsia="zh-CN"/>
        </w:rPr>
        <w:t xml:space="preserve"> </w:t>
      </w:r>
      <w:r>
        <w:rPr>
          <w:rFonts w:ascii="宋体" w:eastAsia="宋体" w:hAnsi="宋体" w:cs="宋体"/>
          <w:spacing w:val="-1"/>
          <w:sz w:val="24"/>
          <w:szCs w:val="24"/>
          <w:lang w:eastAsia="zh-CN"/>
        </w:rPr>
        <w:t>DL/T1295—2025</w:t>
      </w:r>
      <w:r>
        <w:rPr>
          <w:rFonts w:ascii="宋体" w:eastAsia="宋体" w:hAnsi="宋体" w:cs="宋体"/>
          <w:spacing w:val="31"/>
          <w:sz w:val="24"/>
          <w:szCs w:val="24"/>
          <w:lang w:eastAsia="zh-CN"/>
        </w:rPr>
        <w:t xml:space="preserve"> </w:t>
      </w:r>
      <w:r>
        <w:rPr>
          <w:rFonts w:ascii="宋体" w:eastAsia="宋体" w:hAnsi="宋体" w:cs="宋体"/>
          <w:spacing w:val="-1"/>
          <w:sz w:val="24"/>
          <w:szCs w:val="24"/>
          <w:lang w:eastAsia="zh-CN"/>
        </w:rPr>
        <w:t>串补装置用</w:t>
      </w:r>
      <w:r>
        <w:rPr>
          <w:rFonts w:ascii="宋体" w:eastAsia="宋体" w:hAnsi="宋体" w:cs="宋体"/>
          <w:spacing w:val="-2"/>
          <w:sz w:val="24"/>
          <w:szCs w:val="24"/>
          <w:lang w:eastAsia="zh-CN"/>
        </w:rPr>
        <w:t>火花间隙 2026/6/18</w:t>
      </w:r>
    </w:p>
    <w:p w14:paraId="13FB9DE6"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DL/T1793—2025 柔性直流输</w:t>
      </w:r>
      <w:r>
        <w:rPr>
          <w:rFonts w:ascii="宋体" w:eastAsia="宋体" w:hAnsi="宋体" w:cs="宋体"/>
          <w:spacing w:val="-1"/>
          <w:sz w:val="24"/>
          <w:szCs w:val="24"/>
          <w:lang w:eastAsia="zh-CN"/>
        </w:rPr>
        <w:t>电设备监造技术导则 2026/6/18</w:t>
      </w:r>
    </w:p>
    <w:p w14:paraId="36E5354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DL/T2984—2025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电力应急单兵通信</w:t>
      </w:r>
      <w:r>
        <w:rPr>
          <w:rFonts w:ascii="宋体" w:eastAsia="宋体" w:hAnsi="宋体" w:cs="宋体"/>
          <w:spacing w:val="-2"/>
          <w:sz w:val="24"/>
          <w:szCs w:val="24"/>
          <w:lang w:eastAsia="zh-CN"/>
        </w:rPr>
        <w:t>装备技术要求 2026/6/18</w:t>
      </w:r>
    </w:p>
    <w:p w14:paraId="123AC662"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69"/>
          <w:pgSz w:w="16839" w:h="11906"/>
          <w:pgMar w:top="1091" w:right="1440" w:bottom="1631" w:left="1440" w:header="1076" w:footer="1417" w:gutter="0"/>
          <w:cols w:space="720"/>
        </w:sectPr>
      </w:pPr>
    </w:p>
    <w:p w14:paraId="73D9574B" w14:textId="77777777" w:rsidR="00924397" w:rsidRDefault="00924397">
      <w:pPr>
        <w:spacing w:line="330" w:lineRule="auto"/>
        <w:rPr>
          <w:lang w:eastAsia="zh-CN"/>
        </w:rPr>
      </w:pPr>
    </w:p>
    <w:p w14:paraId="73F6D333" w14:textId="77777777" w:rsidR="00924397" w:rsidRDefault="00924397">
      <w:pPr>
        <w:spacing w:line="331" w:lineRule="auto"/>
        <w:rPr>
          <w:lang w:eastAsia="zh-CN"/>
        </w:rPr>
      </w:pPr>
    </w:p>
    <w:p w14:paraId="5F114E93"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26.</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DL/T2989—2025 油浸式变压器（电抗器）非电</w:t>
      </w:r>
      <w:r>
        <w:rPr>
          <w:rFonts w:ascii="宋体" w:eastAsia="宋体" w:hAnsi="宋体" w:cs="宋体"/>
          <w:spacing w:val="-1"/>
          <w:sz w:val="24"/>
          <w:szCs w:val="24"/>
          <w:lang w:eastAsia="zh-CN"/>
        </w:rPr>
        <w:t>量保护运行维护规范 2026/6/18</w:t>
      </w:r>
    </w:p>
    <w:p w14:paraId="360051C4"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DL/T1723—2025 1000kV 油浸式变压器</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(电抗器) 状态</w:t>
      </w:r>
      <w:r>
        <w:rPr>
          <w:rFonts w:ascii="宋体" w:eastAsia="宋体" w:hAnsi="宋体" w:cs="宋体"/>
          <w:spacing w:val="-2"/>
          <w:sz w:val="24"/>
          <w:szCs w:val="24"/>
          <w:lang w:eastAsia="zh-CN"/>
        </w:rPr>
        <w:t>检修技术导则 2026/6/18</w:t>
      </w:r>
    </w:p>
    <w:p w14:paraId="454DA96A"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DL/T1496—2025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电能量计量打印技术规范 2026/6/18</w:t>
      </w:r>
    </w:p>
    <w:p w14:paraId="4F691FD9"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29.</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DL/T1753—2025 配网设</w:t>
      </w:r>
      <w:r>
        <w:rPr>
          <w:rFonts w:ascii="宋体" w:eastAsia="宋体" w:hAnsi="宋体" w:cs="宋体"/>
          <w:spacing w:val="-1"/>
          <w:sz w:val="24"/>
          <w:szCs w:val="24"/>
          <w:lang w:eastAsia="zh-CN"/>
        </w:rPr>
        <w:t>备状态检修试验规程 2026/6/18</w:t>
      </w:r>
    </w:p>
    <w:p w14:paraId="0EF7A798"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DL/T1745—2025 低压电能计量箱技术条件 2026/6/18</w:t>
      </w:r>
    </w:p>
    <w:p w14:paraId="4DE52AF0"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31.</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DL/T3003—2025 低压配电系统分布式资源即插</w:t>
      </w:r>
      <w:r>
        <w:rPr>
          <w:rFonts w:ascii="宋体" w:eastAsia="宋体" w:hAnsi="宋体" w:cs="宋体"/>
          <w:spacing w:val="-1"/>
          <w:sz w:val="24"/>
          <w:szCs w:val="24"/>
          <w:lang w:eastAsia="zh-CN"/>
        </w:rPr>
        <w:t>即用信息模型技术规范 2026/6/18</w:t>
      </w:r>
    </w:p>
    <w:p w14:paraId="6BAD2648"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32.</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DL/T5904—2025 火力发电厂现场</w:t>
      </w:r>
      <w:r>
        <w:rPr>
          <w:rFonts w:ascii="宋体" w:eastAsia="宋体" w:hAnsi="宋体" w:cs="宋体"/>
          <w:spacing w:val="-1"/>
          <w:sz w:val="24"/>
          <w:szCs w:val="24"/>
          <w:lang w:eastAsia="zh-CN"/>
        </w:rPr>
        <w:t>总线测试验收技术规程 2026/6/18</w:t>
      </w:r>
    </w:p>
    <w:p w14:paraId="6CA283FA"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33.</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DL/T595—2025 六氟化硫</w:t>
      </w:r>
      <w:r>
        <w:rPr>
          <w:rFonts w:ascii="宋体" w:eastAsia="宋体" w:hAnsi="宋体" w:cs="宋体"/>
          <w:spacing w:val="-1"/>
          <w:sz w:val="24"/>
          <w:szCs w:val="24"/>
          <w:lang w:eastAsia="zh-CN"/>
        </w:rPr>
        <w:t>电气设备气体监督导则 2026/6/18</w:t>
      </w:r>
    </w:p>
    <w:p w14:paraId="31ADF659"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34.</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DL/T1430—2025 变电设备</w:t>
      </w:r>
      <w:r>
        <w:rPr>
          <w:rFonts w:ascii="宋体" w:eastAsia="宋体" w:hAnsi="宋体" w:cs="宋体"/>
          <w:spacing w:val="-1"/>
          <w:sz w:val="24"/>
          <w:szCs w:val="24"/>
          <w:lang w:eastAsia="zh-CN"/>
        </w:rPr>
        <w:t>在线监测系统技术导则 2026/6/18</w:t>
      </w:r>
    </w:p>
    <w:p w14:paraId="79D076CA"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DL/T3012—2025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电力系统碳排放时序模拟与预评估技</w:t>
      </w:r>
      <w:r>
        <w:rPr>
          <w:rFonts w:ascii="宋体" w:eastAsia="宋体" w:hAnsi="宋体" w:cs="宋体"/>
          <w:spacing w:val="-2"/>
          <w:sz w:val="24"/>
          <w:szCs w:val="24"/>
          <w:lang w:eastAsia="zh-CN"/>
        </w:rPr>
        <w:t>术导则 2026/6/18</w:t>
      </w:r>
    </w:p>
    <w:p w14:paraId="4D6A2801"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36.</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DL/T2041—2025 分布式电源接入电</w:t>
      </w:r>
      <w:r>
        <w:rPr>
          <w:rFonts w:ascii="宋体" w:eastAsia="宋体" w:hAnsi="宋体" w:cs="宋体"/>
          <w:spacing w:val="-1"/>
          <w:sz w:val="24"/>
          <w:szCs w:val="24"/>
          <w:lang w:eastAsia="zh-CN"/>
        </w:rPr>
        <w:t>力系统承载力评估导则 2026/6/18</w:t>
      </w:r>
    </w:p>
    <w:p w14:paraId="7C8D9BAE"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37.</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DL/T1570—2025 架空输电线路涉鸟故障</w:t>
      </w:r>
      <w:r>
        <w:rPr>
          <w:rFonts w:ascii="宋体" w:eastAsia="宋体" w:hAnsi="宋体" w:cs="宋体"/>
          <w:spacing w:val="-1"/>
          <w:sz w:val="24"/>
          <w:szCs w:val="24"/>
          <w:lang w:eastAsia="zh-CN"/>
        </w:rPr>
        <w:t>风险分级及分布图绘制 2026/6/18</w:t>
      </w:r>
    </w:p>
    <w:p w14:paraId="5F9A62F0"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38.</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DL/T2988—2025 发电机内</w:t>
      </w:r>
      <w:r>
        <w:rPr>
          <w:rFonts w:ascii="宋体" w:eastAsia="宋体" w:hAnsi="宋体" w:cs="宋体"/>
          <w:spacing w:val="-1"/>
          <w:sz w:val="24"/>
          <w:szCs w:val="24"/>
          <w:lang w:eastAsia="zh-CN"/>
        </w:rPr>
        <w:t>冷水系统化学清洗导则 2026/6/18</w:t>
      </w:r>
    </w:p>
    <w:p w14:paraId="40D26D6D" w14:textId="77777777" w:rsidR="00924397" w:rsidRDefault="00000000">
      <w:pPr>
        <w:spacing w:before="87" w:line="220"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39.</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DL/T249—2025 变压器油中溶解气体</w:t>
      </w:r>
      <w:r>
        <w:rPr>
          <w:rFonts w:ascii="宋体" w:eastAsia="宋体" w:hAnsi="宋体" w:cs="宋体"/>
          <w:spacing w:val="-1"/>
          <w:sz w:val="24"/>
          <w:szCs w:val="24"/>
          <w:lang w:eastAsia="zh-CN"/>
        </w:rPr>
        <w:t>在线监测装置选用导则 2026/6/18</w:t>
      </w:r>
    </w:p>
    <w:p w14:paraId="63BCB913"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40.</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DL/T3014.4—2025 变电站智能巡检系统技术规范 第 4 部分：站端巡</w:t>
      </w:r>
      <w:r>
        <w:rPr>
          <w:rFonts w:ascii="宋体" w:eastAsia="宋体" w:hAnsi="宋体" w:cs="宋体"/>
          <w:spacing w:val="-1"/>
          <w:sz w:val="24"/>
          <w:szCs w:val="24"/>
          <w:lang w:eastAsia="zh-CN"/>
        </w:rPr>
        <w:t>检系统检测 2026/6/18</w:t>
      </w:r>
    </w:p>
    <w:p w14:paraId="5A14FCDF"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41.</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DL/T2987—2025 发电厂用尿素和水解系统水质质量</w:t>
      </w:r>
      <w:r>
        <w:rPr>
          <w:rFonts w:ascii="宋体" w:eastAsia="宋体" w:hAnsi="宋体" w:cs="宋体"/>
          <w:spacing w:val="-1"/>
          <w:sz w:val="24"/>
          <w:szCs w:val="24"/>
          <w:lang w:eastAsia="zh-CN"/>
        </w:rPr>
        <w:t>及检测方法 2026/6/18</w:t>
      </w:r>
    </w:p>
    <w:p w14:paraId="7235D139"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DL/T1555—2025 六氟化硫气体泄漏在线监测报警装置运</w:t>
      </w:r>
      <w:r>
        <w:rPr>
          <w:rFonts w:ascii="宋体" w:eastAsia="宋体" w:hAnsi="宋体" w:cs="宋体"/>
          <w:spacing w:val="-1"/>
          <w:sz w:val="24"/>
          <w:szCs w:val="24"/>
          <w:lang w:eastAsia="zh-CN"/>
        </w:rPr>
        <w:t>行维护导则 2026/6/18</w:t>
      </w:r>
    </w:p>
    <w:p w14:paraId="15A86C39"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43.</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DL/T3005—2025 燃气发电企业安全生产标准</w:t>
      </w:r>
      <w:r>
        <w:rPr>
          <w:rFonts w:ascii="宋体" w:eastAsia="宋体" w:hAnsi="宋体" w:cs="宋体"/>
          <w:spacing w:val="-1"/>
          <w:sz w:val="24"/>
          <w:szCs w:val="24"/>
          <w:lang w:eastAsia="zh-CN"/>
        </w:rPr>
        <w:t>化实施规范 2026/6/18</w:t>
      </w:r>
    </w:p>
    <w:p w14:paraId="794C8B90"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DL/T1397.9—2025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电力直流电源系统用测试设备通用技术条件 第 9 部分：蓄电池组在线监测系统校验仪 2026/6/18</w:t>
      </w:r>
    </w:p>
    <w:p w14:paraId="089310BF"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45.</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DL/T1153—2025 继电保护测试</w:t>
      </w:r>
      <w:r>
        <w:rPr>
          <w:rFonts w:ascii="宋体" w:eastAsia="宋体" w:hAnsi="宋体" w:cs="宋体"/>
          <w:spacing w:val="-1"/>
          <w:sz w:val="24"/>
          <w:szCs w:val="24"/>
          <w:lang w:eastAsia="zh-CN"/>
        </w:rPr>
        <w:t>仪校准规范 2026/6/18</w:t>
      </w:r>
    </w:p>
    <w:p w14:paraId="0CF62590"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46.</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DL/T3006—2025 燃煤发电企业安全生产标准</w:t>
      </w:r>
      <w:r>
        <w:rPr>
          <w:rFonts w:ascii="宋体" w:eastAsia="宋体" w:hAnsi="宋体" w:cs="宋体"/>
          <w:spacing w:val="-1"/>
          <w:sz w:val="24"/>
          <w:szCs w:val="24"/>
          <w:lang w:eastAsia="zh-CN"/>
        </w:rPr>
        <w:t>化实施规范 2026/6/18</w:t>
      </w:r>
    </w:p>
    <w:p w14:paraId="5A0BC54D"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47.</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DL/T1553—2025 六氟化硫气体净化处</w:t>
      </w:r>
      <w:r>
        <w:rPr>
          <w:rFonts w:ascii="宋体" w:eastAsia="宋体" w:hAnsi="宋体" w:cs="宋体"/>
          <w:spacing w:val="-1"/>
          <w:sz w:val="24"/>
          <w:szCs w:val="24"/>
          <w:lang w:eastAsia="zh-CN"/>
        </w:rPr>
        <w:t>理工作规程 2026/6/18</w:t>
      </w:r>
    </w:p>
    <w:p w14:paraId="109CF976"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70"/>
          <w:pgSz w:w="16839" w:h="11906"/>
          <w:pgMar w:top="1091" w:right="1440" w:bottom="1631" w:left="1440" w:header="1076" w:footer="1417" w:gutter="0"/>
          <w:cols w:space="720"/>
        </w:sectPr>
      </w:pPr>
    </w:p>
    <w:p w14:paraId="711AD937" w14:textId="77777777" w:rsidR="00924397" w:rsidRDefault="00924397">
      <w:pPr>
        <w:spacing w:line="330" w:lineRule="auto"/>
        <w:rPr>
          <w:lang w:eastAsia="zh-CN"/>
        </w:rPr>
      </w:pPr>
    </w:p>
    <w:p w14:paraId="2E0BF969" w14:textId="77777777" w:rsidR="00924397" w:rsidRDefault="00924397">
      <w:pPr>
        <w:spacing w:line="331" w:lineRule="auto"/>
        <w:rPr>
          <w:lang w:eastAsia="zh-CN"/>
        </w:rPr>
      </w:pPr>
    </w:p>
    <w:p w14:paraId="1C6BF050" w14:textId="77777777" w:rsidR="00924397" w:rsidRDefault="00000000">
      <w:pPr>
        <w:spacing w:before="78" w:line="218"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48.</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DL/T3001—2025 柔性直流输电用耗能装置状</w:t>
      </w:r>
      <w:r>
        <w:rPr>
          <w:rFonts w:ascii="宋体" w:eastAsia="宋体" w:hAnsi="宋体" w:cs="宋体"/>
          <w:spacing w:val="-1"/>
          <w:sz w:val="24"/>
          <w:szCs w:val="24"/>
          <w:lang w:eastAsia="zh-CN"/>
        </w:rPr>
        <w:t>态评价导则 2026/6/18</w:t>
      </w:r>
    </w:p>
    <w:p w14:paraId="73EEE542"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49.</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DL/T2145.3—2025 变电设备在线监测装置现场测试导则 第 3 部分：超声波局部放电在</w:t>
      </w:r>
      <w:r>
        <w:rPr>
          <w:rFonts w:ascii="宋体" w:eastAsia="宋体" w:hAnsi="宋体" w:cs="宋体"/>
          <w:spacing w:val="-1"/>
          <w:sz w:val="24"/>
          <w:szCs w:val="24"/>
          <w:lang w:eastAsia="zh-CN"/>
        </w:rPr>
        <w:t>线监测装置 2026/6/18</w:t>
      </w:r>
    </w:p>
    <w:p w14:paraId="2EDDF7A9"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50.</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DL/T2991—2025 燃煤机组锅炉水冷壁</w:t>
      </w:r>
      <w:r>
        <w:rPr>
          <w:rFonts w:ascii="宋体" w:eastAsia="宋体" w:hAnsi="宋体" w:cs="宋体"/>
          <w:spacing w:val="-1"/>
          <w:sz w:val="24"/>
          <w:szCs w:val="24"/>
          <w:lang w:eastAsia="zh-CN"/>
        </w:rPr>
        <w:t>高温腐蚀防治技术导则 2026/6/18</w:t>
      </w:r>
    </w:p>
    <w:p w14:paraId="1472CA6A"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51.</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DL/T3002—2025 特殊输电通道运维规程 2026/6/18</w:t>
      </w:r>
    </w:p>
    <w:p w14:paraId="12CC0AF2"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52.</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DL/T2145.5—2025 变电设备在线监测装置现场测试导则 第 5 部分：</w:t>
      </w:r>
      <w:r>
        <w:rPr>
          <w:rFonts w:ascii="宋体" w:eastAsia="宋体" w:hAnsi="宋体" w:cs="宋体"/>
          <w:spacing w:val="-1"/>
          <w:sz w:val="24"/>
          <w:szCs w:val="24"/>
          <w:lang w:eastAsia="zh-CN"/>
        </w:rPr>
        <w:t>红外成像在线监测装置 2026/6/18</w:t>
      </w:r>
    </w:p>
    <w:p w14:paraId="38CC8F80"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53.</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DL/T2990—2025 柔性低频交流输电</w:t>
      </w:r>
      <w:r>
        <w:rPr>
          <w:rFonts w:ascii="宋体" w:eastAsia="宋体" w:hAnsi="宋体" w:cs="宋体"/>
          <w:spacing w:val="-1"/>
          <w:sz w:val="24"/>
          <w:szCs w:val="24"/>
          <w:lang w:eastAsia="zh-CN"/>
        </w:rPr>
        <w:t>用交交换流器技术导则 2026/6/18</w:t>
      </w:r>
    </w:p>
    <w:p w14:paraId="1AA9F413"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54.</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DL/T3004—2025 水力发电企业安</w:t>
      </w:r>
      <w:r>
        <w:rPr>
          <w:rFonts w:ascii="宋体" w:eastAsia="宋体" w:hAnsi="宋体" w:cs="宋体"/>
          <w:spacing w:val="-1"/>
          <w:sz w:val="24"/>
          <w:szCs w:val="24"/>
          <w:lang w:eastAsia="zh-CN"/>
        </w:rPr>
        <w:t>全生产标准化实施规范 2026/6/18</w:t>
      </w:r>
    </w:p>
    <w:p w14:paraId="050536D3" w14:textId="77777777" w:rsidR="00924397" w:rsidRDefault="00000000">
      <w:pPr>
        <w:spacing w:before="86" w:line="245" w:lineRule="auto"/>
        <w:ind w:left="439" w:right="38" w:firstLine="6"/>
        <w:rPr>
          <w:rFonts w:ascii="宋体" w:eastAsia="宋体" w:hAnsi="宋体" w:cs="宋体" w:hint="eastAsia"/>
          <w:sz w:val="24"/>
          <w:szCs w:val="24"/>
          <w:lang w:eastAsia="zh-CN"/>
        </w:rPr>
      </w:pPr>
      <w:r>
        <w:rPr>
          <w:rFonts w:ascii="宋体" w:eastAsia="宋体" w:hAnsi="宋体" w:cs="宋体"/>
          <w:sz w:val="24"/>
          <w:szCs w:val="24"/>
          <w:lang w:eastAsia="zh-CN"/>
        </w:rPr>
        <w:t>55.</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DL/T2145.4—2025 变电设备在线监测装置现场测试导则 第 4 部分：气体绝缘</w:t>
      </w:r>
      <w:r>
        <w:rPr>
          <w:rFonts w:ascii="宋体" w:eastAsia="宋体" w:hAnsi="宋体" w:cs="宋体"/>
          <w:spacing w:val="-1"/>
          <w:sz w:val="24"/>
          <w:szCs w:val="24"/>
          <w:lang w:eastAsia="zh-CN"/>
        </w:rPr>
        <w:t>金属封闭开关设备特高频局部放电在线监测装</w:t>
      </w:r>
      <w:r>
        <w:rPr>
          <w:rFonts w:ascii="宋体" w:eastAsia="宋体" w:hAnsi="宋体" w:cs="宋体"/>
          <w:spacing w:val="-2"/>
          <w:sz w:val="24"/>
          <w:szCs w:val="24"/>
          <w:lang w:eastAsia="zh-CN"/>
        </w:rPr>
        <w:t>置</w:t>
      </w:r>
      <w:r>
        <w:rPr>
          <w:rFonts w:ascii="宋体" w:eastAsia="宋体" w:hAnsi="宋体" w:cs="宋体"/>
          <w:spacing w:val="12"/>
          <w:sz w:val="24"/>
          <w:szCs w:val="24"/>
          <w:lang w:eastAsia="zh-CN"/>
        </w:rPr>
        <w:t xml:space="preserve"> </w:t>
      </w:r>
      <w:r>
        <w:rPr>
          <w:rFonts w:ascii="宋体" w:eastAsia="宋体" w:hAnsi="宋体" w:cs="宋体"/>
          <w:spacing w:val="-2"/>
          <w:sz w:val="24"/>
          <w:szCs w:val="24"/>
          <w:lang w:eastAsia="zh-CN"/>
        </w:rPr>
        <w:t>2026/6/18</w:t>
      </w:r>
    </w:p>
    <w:p w14:paraId="3414FFCA" w14:textId="77777777" w:rsidR="00924397" w:rsidRDefault="00000000">
      <w:pPr>
        <w:spacing w:before="51"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56.</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DL/T1359—2025 六氟化硫电气设备故</w:t>
      </w:r>
      <w:r>
        <w:rPr>
          <w:rFonts w:ascii="宋体" w:eastAsia="宋体" w:hAnsi="宋体" w:cs="宋体"/>
          <w:spacing w:val="-1"/>
          <w:sz w:val="24"/>
          <w:szCs w:val="24"/>
          <w:lang w:eastAsia="zh-CN"/>
        </w:rPr>
        <w:t>障气体分析和判断方法 2026/6/18</w:t>
      </w:r>
    </w:p>
    <w:p w14:paraId="24A5B8A2"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57.</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DL/T1205—2025 六氟化硫电气</w:t>
      </w:r>
      <w:r>
        <w:rPr>
          <w:rFonts w:ascii="宋体" w:eastAsia="宋体" w:hAnsi="宋体" w:cs="宋体"/>
          <w:spacing w:val="-1"/>
          <w:sz w:val="24"/>
          <w:szCs w:val="24"/>
          <w:lang w:eastAsia="zh-CN"/>
        </w:rPr>
        <w:t>设备中分解产物的测定 2026/6/18</w:t>
      </w:r>
    </w:p>
    <w:p w14:paraId="04A8E6F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58.</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DL/T5759—2025 配电系统电气装置安</w:t>
      </w:r>
      <w:r>
        <w:rPr>
          <w:rFonts w:ascii="宋体" w:eastAsia="宋体" w:hAnsi="宋体" w:cs="宋体"/>
          <w:spacing w:val="-1"/>
          <w:sz w:val="24"/>
          <w:szCs w:val="24"/>
          <w:lang w:eastAsia="zh-CN"/>
        </w:rPr>
        <w:t>装工程施工及验收规范 2026/6/18</w:t>
      </w:r>
    </w:p>
    <w:p w14:paraId="5EB02E9F"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59.</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DL/T846.2—2025 高压电测试设备通用技术条件 第 2 部</w:t>
      </w:r>
      <w:r>
        <w:rPr>
          <w:rFonts w:ascii="宋体" w:eastAsia="宋体" w:hAnsi="宋体" w:cs="宋体"/>
          <w:spacing w:val="-1"/>
          <w:sz w:val="24"/>
          <w:szCs w:val="24"/>
          <w:lang w:eastAsia="zh-CN"/>
        </w:rPr>
        <w:t>分：冲击电压测量系统 2026/6/18</w:t>
      </w:r>
    </w:p>
    <w:p w14:paraId="27F974C3"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60.</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DL/T2998—2025 输电线路通道</w:t>
      </w:r>
      <w:r>
        <w:rPr>
          <w:rFonts w:ascii="宋体" w:eastAsia="宋体" w:hAnsi="宋体" w:cs="宋体"/>
          <w:spacing w:val="-1"/>
          <w:sz w:val="24"/>
          <w:szCs w:val="24"/>
          <w:lang w:eastAsia="zh-CN"/>
        </w:rPr>
        <w:t>监控装置技术规范 2026/6/18</w:t>
      </w:r>
    </w:p>
    <w:p w14:paraId="28011F01" w14:textId="77777777" w:rsidR="00924397" w:rsidRDefault="00000000">
      <w:pPr>
        <w:spacing w:before="87" w:line="220"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61.</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DL/T2994—2025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±800kV 及以上直流系统过电压与绝缘配合导则 2026</w:t>
      </w:r>
      <w:r>
        <w:rPr>
          <w:rFonts w:ascii="宋体" w:eastAsia="宋体" w:hAnsi="宋体" w:cs="宋体"/>
          <w:spacing w:val="-2"/>
          <w:sz w:val="24"/>
          <w:szCs w:val="24"/>
          <w:lang w:eastAsia="zh-CN"/>
        </w:rPr>
        <w:t>/6/18</w:t>
      </w:r>
    </w:p>
    <w:p w14:paraId="4E0F2BC0"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62.</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DL/T2979.1—2025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电力设备大气辐射试验方法 第 1 部分：集成电路中子单粒子效应 2026/6/18</w:t>
      </w:r>
    </w:p>
    <w:p w14:paraId="370E3C0B"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63.</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DL/T2343.3—2025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电能计量设备用元器件技术规范 第 3 部分：非易失性存储器 2026/6/18</w:t>
      </w:r>
    </w:p>
    <w:p w14:paraId="38223CED"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64.</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DL/T1506—2025 高压交流电缆在线监测</w:t>
      </w:r>
      <w:r>
        <w:rPr>
          <w:rFonts w:ascii="宋体" w:eastAsia="宋体" w:hAnsi="宋体" w:cs="宋体"/>
          <w:spacing w:val="-1"/>
          <w:sz w:val="24"/>
          <w:szCs w:val="24"/>
          <w:lang w:eastAsia="zh-CN"/>
        </w:rPr>
        <w:t>系统通用技术规范 2026/6/18</w:t>
      </w:r>
    </w:p>
    <w:p w14:paraId="14881C27"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65.</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DL/T3008—2025 海上风电企业安全生</w:t>
      </w:r>
      <w:r>
        <w:rPr>
          <w:rFonts w:ascii="宋体" w:eastAsia="宋体" w:hAnsi="宋体" w:cs="宋体"/>
          <w:spacing w:val="-1"/>
          <w:sz w:val="24"/>
          <w:szCs w:val="24"/>
          <w:lang w:eastAsia="zh-CN"/>
        </w:rPr>
        <w:t>产标准化实施规范 2026/6/18</w:t>
      </w:r>
    </w:p>
    <w:p w14:paraId="44ACC5A8" w14:textId="77777777" w:rsidR="00924397" w:rsidRDefault="00000000">
      <w:pPr>
        <w:spacing w:before="89" w:line="218"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66.</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DL/T2993—2025 燃煤发电机组深度调峰</w:t>
      </w:r>
      <w:r>
        <w:rPr>
          <w:rFonts w:ascii="宋体" w:eastAsia="宋体" w:hAnsi="宋体" w:cs="宋体"/>
          <w:spacing w:val="-1"/>
          <w:sz w:val="24"/>
          <w:szCs w:val="24"/>
          <w:lang w:eastAsia="zh-CN"/>
        </w:rPr>
        <w:t>能力评估试验导则 2026/6/18</w:t>
      </w:r>
    </w:p>
    <w:p w14:paraId="33278E6E"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67.</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DL/T2999—2025 共箱封闭母线</w:t>
      </w:r>
      <w:r>
        <w:rPr>
          <w:rFonts w:ascii="宋体" w:eastAsia="宋体" w:hAnsi="宋体" w:cs="宋体"/>
          <w:spacing w:val="-1"/>
          <w:sz w:val="24"/>
          <w:szCs w:val="24"/>
          <w:lang w:eastAsia="zh-CN"/>
        </w:rPr>
        <w:t>状态检修技术导则 2026/6/18</w:t>
      </w:r>
    </w:p>
    <w:p w14:paraId="0F8FE7FB"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68.</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DL/T1623—2025 智能变电站</w:t>
      </w:r>
      <w:r>
        <w:rPr>
          <w:rFonts w:ascii="宋体" w:eastAsia="宋体" w:hAnsi="宋体" w:cs="宋体"/>
          <w:spacing w:val="-1"/>
          <w:sz w:val="24"/>
          <w:szCs w:val="24"/>
          <w:lang w:eastAsia="zh-CN"/>
        </w:rPr>
        <w:t>预制光缆技术规范 2026/6/18</w:t>
      </w:r>
    </w:p>
    <w:p w14:paraId="1EC34FBE"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71"/>
          <w:pgSz w:w="16839" w:h="11906"/>
          <w:pgMar w:top="1091" w:right="1440" w:bottom="1631" w:left="1440" w:header="1076" w:footer="1417" w:gutter="0"/>
          <w:cols w:space="720"/>
        </w:sectPr>
      </w:pPr>
    </w:p>
    <w:p w14:paraId="45D6F168" w14:textId="77777777" w:rsidR="00924397" w:rsidRDefault="00924397">
      <w:pPr>
        <w:spacing w:line="330" w:lineRule="auto"/>
        <w:rPr>
          <w:lang w:eastAsia="zh-CN"/>
        </w:rPr>
      </w:pPr>
    </w:p>
    <w:p w14:paraId="61F80443" w14:textId="77777777" w:rsidR="00924397" w:rsidRDefault="00924397">
      <w:pPr>
        <w:spacing w:line="331" w:lineRule="auto"/>
        <w:rPr>
          <w:lang w:eastAsia="zh-CN"/>
        </w:rPr>
      </w:pPr>
    </w:p>
    <w:p w14:paraId="02C8643F" w14:textId="77777777" w:rsidR="00924397" w:rsidRDefault="00000000">
      <w:pPr>
        <w:spacing w:before="78" w:line="219"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69.</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DL/T1498.6—2025 变电设备在线监测装置技术规范 第 6 部分：红外</w:t>
      </w:r>
      <w:r>
        <w:rPr>
          <w:rFonts w:ascii="宋体" w:eastAsia="宋体" w:hAnsi="宋体" w:cs="宋体"/>
          <w:spacing w:val="-1"/>
          <w:sz w:val="24"/>
          <w:szCs w:val="24"/>
          <w:lang w:eastAsia="zh-CN"/>
        </w:rPr>
        <w:t>测温在线监测装置 2026/6/18</w:t>
      </w:r>
    </w:p>
    <w:p w14:paraId="5CBA798F" w14:textId="77777777" w:rsidR="00924397" w:rsidRDefault="00000000">
      <w:pPr>
        <w:spacing w:before="87"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70.</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DL/T977—2025 发电厂热力设</w:t>
      </w:r>
      <w:r>
        <w:rPr>
          <w:rFonts w:ascii="宋体" w:eastAsia="宋体" w:hAnsi="宋体" w:cs="宋体"/>
          <w:spacing w:val="-1"/>
          <w:sz w:val="24"/>
          <w:szCs w:val="24"/>
          <w:lang w:eastAsia="zh-CN"/>
        </w:rPr>
        <w:t>备化学清洗单位管理规定 2026/6/18</w:t>
      </w:r>
    </w:p>
    <w:p w14:paraId="78D65763" w14:textId="77777777" w:rsidR="00924397" w:rsidRDefault="00000000">
      <w:pPr>
        <w:spacing w:before="88" w:line="245" w:lineRule="auto"/>
        <w:ind w:left="444" w:right="278" w:firstLine="2"/>
        <w:rPr>
          <w:rFonts w:ascii="宋体" w:eastAsia="宋体" w:hAnsi="宋体" w:cs="宋体" w:hint="eastAsia"/>
          <w:sz w:val="24"/>
          <w:szCs w:val="24"/>
          <w:lang w:eastAsia="zh-CN"/>
        </w:rPr>
      </w:pPr>
      <w:r>
        <w:rPr>
          <w:rFonts w:ascii="宋体" w:eastAsia="宋体" w:hAnsi="宋体" w:cs="宋体"/>
          <w:sz w:val="24"/>
          <w:szCs w:val="24"/>
          <w:lang w:eastAsia="zh-CN"/>
        </w:rPr>
        <w:t>71.</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DL/T1498.4—2025 变电设备在线监测装置技术规范 第 4 部分：气体绝缘</w:t>
      </w:r>
      <w:r>
        <w:rPr>
          <w:rFonts w:ascii="宋体" w:eastAsia="宋体" w:hAnsi="宋体" w:cs="宋体"/>
          <w:spacing w:val="-1"/>
          <w:sz w:val="24"/>
          <w:szCs w:val="24"/>
          <w:lang w:eastAsia="zh-CN"/>
        </w:rPr>
        <w:t>金属封闭开关设备局部放电特高频在线监测装置</w:t>
      </w:r>
      <w:r>
        <w:rPr>
          <w:rFonts w:ascii="宋体" w:eastAsia="宋体" w:hAnsi="宋体" w:cs="宋体"/>
          <w:spacing w:val="-2"/>
          <w:sz w:val="24"/>
          <w:szCs w:val="24"/>
          <w:lang w:eastAsia="zh-CN"/>
        </w:rPr>
        <w:t>2026/6/18</w:t>
      </w:r>
    </w:p>
    <w:p w14:paraId="51E36C25" w14:textId="77777777" w:rsidR="00924397" w:rsidRDefault="00000000">
      <w:pPr>
        <w:spacing w:before="50"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72.</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 xml:space="preserve">DL/T2825.5—2025 变电站智能巡检导则 第 </w:t>
      </w:r>
      <w:r>
        <w:rPr>
          <w:rFonts w:ascii="宋体" w:eastAsia="宋体" w:hAnsi="宋体" w:cs="宋体"/>
          <w:spacing w:val="-1"/>
          <w:sz w:val="24"/>
          <w:szCs w:val="24"/>
          <w:lang w:eastAsia="zh-CN"/>
        </w:rPr>
        <w:t>5 部分：智能协同巡检 2026/6/18</w:t>
      </w:r>
    </w:p>
    <w:p w14:paraId="1CB8B8F6" w14:textId="77777777" w:rsidR="00924397" w:rsidRDefault="00000000">
      <w:pPr>
        <w:spacing w:before="88"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73.</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DL/T2992—2025 空冷机组</w:t>
      </w:r>
      <w:r>
        <w:rPr>
          <w:rFonts w:ascii="宋体" w:eastAsia="宋体" w:hAnsi="宋体" w:cs="宋体"/>
          <w:spacing w:val="-1"/>
          <w:sz w:val="24"/>
          <w:szCs w:val="24"/>
          <w:lang w:eastAsia="zh-CN"/>
        </w:rPr>
        <w:t>高背压供热改造技术导则 2026/6/18</w:t>
      </w:r>
    </w:p>
    <w:p w14:paraId="759C6FF5"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74.</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DL/T3007—2025 光伏发电企业</w:t>
      </w:r>
      <w:r>
        <w:rPr>
          <w:rFonts w:ascii="宋体" w:eastAsia="宋体" w:hAnsi="宋体" w:cs="宋体"/>
          <w:spacing w:val="-1"/>
          <w:sz w:val="24"/>
          <w:szCs w:val="24"/>
          <w:lang w:eastAsia="zh-CN"/>
        </w:rPr>
        <w:t>安全生产标准化实施规范 2026/6/18</w:t>
      </w:r>
    </w:p>
    <w:p w14:paraId="0D800BDC" w14:textId="77777777" w:rsidR="00924397" w:rsidRDefault="00000000">
      <w:pPr>
        <w:spacing w:before="91"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75.</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DL/T1632—2025 输电线路</w:t>
      </w:r>
      <w:r>
        <w:rPr>
          <w:rFonts w:ascii="宋体" w:eastAsia="宋体" w:hAnsi="宋体" w:cs="宋体"/>
          <w:spacing w:val="-1"/>
          <w:sz w:val="24"/>
          <w:szCs w:val="24"/>
          <w:lang w:eastAsia="zh-CN"/>
        </w:rPr>
        <w:t>钢管杆塔用法兰技术要求 2026/6/18</w:t>
      </w:r>
    </w:p>
    <w:p w14:paraId="0453A229" w14:textId="77777777" w:rsidR="00924397" w:rsidRDefault="00000000">
      <w:pPr>
        <w:spacing w:before="87" w:line="218"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76.</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DL/T3000—2025 柔性直流输电用电</w:t>
      </w:r>
      <w:r>
        <w:rPr>
          <w:rFonts w:ascii="宋体" w:eastAsia="宋体" w:hAnsi="宋体" w:cs="宋体"/>
          <w:spacing w:val="-1"/>
          <w:sz w:val="24"/>
          <w:szCs w:val="24"/>
          <w:lang w:eastAsia="zh-CN"/>
        </w:rPr>
        <w:t>压源换流阀状态评价导则 2026/6/18</w:t>
      </w:r>
    </w:p>
    <w:p w14:paraId="1780AAF5"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77.</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DL/T3011—2025 发电企业二氧化碳排放</w:t>
      </w:r>
      <w:r>
        <w:rPr>
          <w:rFonts w:ascii="宋体" w:eastAsia="宋体" w:hAnsi="宋体" w:cs="宋体"/>
          <w:spacing w:val="-1"/>
          <w:sz w:val="24"/>
          <w:szCs w:val="24"/>
          <w:lang w:eastAsia="zh-CN"/>
        </w:rPr>
        <w:t>量算法不确定度评定指南 2026/6/18</w:t>
      </w:r>
    </w:p>
    <w:p w14:paraId="3E2B24FD" w14:textId="77777777" w:rsidR="00924397" w:rsidRDefault="00000000">
      <w:pPr>
        <w:spacing w:before="91"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78.</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 xml:space="preserve">DL/T3014.3—2025 变电站智能巡检系统技术规范 第 </w:t>
      </w:r>
      <w:r>
        <w:rPr>
          <w:rFonts w:ascii="宋体" w:eastAsia="宋体" w:hAnsi="宋体" w:cs="宋体"/>
          <w:spacing w:val="-1"/>
          <w:sz w:val="24"/>
          <w:szCs w:val="24"/>
          <w:lang w:eastAsia="zh-CN"/>
        </w:rPr>
        <w:t>3 部分：站端巡检系统 2026/6/18</w:t>
      </w:r>
    </w:p>
    <w:p w14:paraId="1836C94A" w14:textId="77777777" w:rsidR="00924397" w:rsidRDefault="00000000">
      <w:pPr>
        <w:spacing w:before="89"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79.</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DL/T3010—2025 燃煤机组碳排放强度关键</w:t>
      </w:r>
      <w:r>
        <w:rPr>
          <w:rFonts w:ascii="宋体" w:eastAsia="宋体" w:hAnsi="宋体" w:cs="宋体"/>
          <w:spacing w:val="-1"/>
          <w:sz w:val="24"/>
          <w:szCs w:val="24"/>
          <w:lang w:eastAsia="zh-CN"/>
        </w:rPr>
        <w:t>影响指标贡献度计算方法 2026/6/18</w:t>
      </w:r>
    </w:p>
    <w:p w14:paraId="08D4EB63"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80.</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DL/T1693—2025 输电线路金</w:t>
      </w:r>
      <w:r>
        <w:rPr>
          <w:rFonts w:ascii="宋体" w:eastAsia="宋体" w:hAnsi="宋体" w:cs="宋体"/>
          <w:spacing w:val="-1"/>
          <w:sz w:val="24"/>
          <w:szCs w:val="24"/>
          <w:lang w:eastAsia="zh-CN"/>
        </w:rPr>
        <w:t>具磨损试验方法 2026/6/18</w:t>
      </w:r>
    </w:p>
    <w:p w14:paraId="6B56DDB9"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81.</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 xml:space="preserve">DL/T2825.7—2025 变电站智能巡检导则 第 7 </w:t>
      </w:r>
      <w:r>
        <w:rPr>
          <w:rFonts w:ascii="宋体" w:eastAsia="宋体" w:hAnsi="宋体" w:cs="宋体"/>
          <w:spacing w:val="-1"/>
          <w:sz w:val="24"/>
          <w:szCs w:val="24"/>
          <w:lang w:eastAsia="zh-CN"/>
        </w:rPr>
        <w:t>部分：图像识别 2026/6/18</w:t>
      </w:r>
    </w:p>
    <w:p w14:paraId="7E84FB36" w14:textId="77777777" w:rsidR="00924397" w:rsidRDefault="00000000">
      <w:pPr>
        <w:spacing w:before="86"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82.</w:t>
      </w:r>
      <w:r>
        <w:rPr>
          <w:rFonts w:ascii="宋体" w:eastAsia="宋体" w:hAnsi="宋体" w:cs="宋体"/>
          <w:spacing w:val="-67"/>
          <w:sz w:val="24"/>
          <w:szCs w:val="24"/>
          <w:lang w:eastAsia="zh-CN"/>
        </w:rPr>
        <w:t xml:space="preserve"> </w:t>
      </w:r>
      <w:r>
        <w:rPr>
          <w:rFonts w:ascii="宋体" w:eastAsia="宋体" w:hAnsi="宋体" w:cs="宋体"/>
          <w:sz w:val="24"/>
          <w:szCs w:val="24"/>
          <w:lang w:eastAsia="zh-CN"/>
        </w:rPr>
        <w:t>DL/T2982—2025 变电站巡检机器人无</w:t>
      </w:r>
      <w:r>
        <w:rPr>
          <w:rFonts w:ascii="宋体" w:eastAsia="宋体" w:hAnsi="宋体" w:cs="宋体"/>
          <w:spacing w:val="-1"/>
          <w:sz w:val="24"/>
          <w:szCs w:val="24"/>
          <w:lang w:eastAsia="zh-CN"/>
        </w:rPr>
        <w:t>线充电技术导则 2026/6/18</w:t>
      </w:r>
    </w:p>
    <w:p w14:paraId="4EA6544E"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83.</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NB/T11936-2025 煤矿区井地联合水力压裂</w:t>
      </w:r>
      <w:r>
        <w:rPr>
          <w:rFonts w:ascii="宋体" w:eastAsia="宋体" w:hAnsi="宋体" w:cs="宋体"/>
          <w:spacing w:val="-1"/>
          <w:sz w:val="24"/>
          <w:szCs w:val="24"/>
          <w:lang w:eastAsia="zh-CN"/>
        </w:rPr>
        <w:t>技术规范 2026/6/18</w:t>
      </w:r>
    </w:p>
    <w:p w14:paraId="5DFD20C1"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84.</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NB/T11937-2025 煤矿采动区 L 型地面钻井设计</w:t>
      </w:r>
      <w:r>
        <w:rPr>
          <w:rFonts w:ascii="宋体" w:eastAsia="宋体" w:hAnsi="宋体" w:cs="宋体"/>
          <w:spacing w:val="-1"/>
          <w:sz w:val="24"/>
          <w:szCs w:val="24"/>
          <w:lang w:eastAsia="zh-CN"/>
        </w:rPr>
        <w:t>施工规范 2026/6/18</w:t>
      </w:r>
    </w:p>
    <w:p w14:paraId="52DE85F2"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85.</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NB/T11938-2025 煤层瓦斯抽采半径的测定</w:t>
      </w:r>
      <w:r>
        <w:rPr>
          <w:rFonts w:ascii="宋体" w:eastAsia="宋体" w:hAnsi="宋体" w:cs="宋体"/>
          <w:spacing w:val="-1"/>
          <w:sz w:val="24"/>
          <w:szCs w:val="24"/>
          <w:lang w:eastAsia="zh-CN"/>
        </w:rPr>
        <w:t xml:space="preserve"> 压降法 2026/6/18</w:t>
      </w:r>
    </w:p>
    <w:p w14:paraId="3DC57C17"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86.</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NB/T11939-2025 煤矿瓦斯钻孔单元模块化抽采</w:t>
      </w:r>
      <w:r>
        <w:rPr>
          <w:rFonts w:ascii="宋体" w:eastAsia="宋体" w:hAnsi="宋体" w:cs="宋体"/>
          <w:spacing w:val="-1"/>
          <w:sz w:val="24"/>
          <w:szCs w:val="24"/>
          <w:lang w:eastAsia="zh-CN"/>
        </w:rPr>
        <w:t>监测装置 2026/6/18</w:t>
      </w:r>
    </w:p>
    <w:p w14:paraId="5C365CC4"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87.</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NB/T11940-2025 煤矿瓦斯内燃机发电项目减排</w:t>
      </w:r>
      <w:r>
        <w:rPr>
          <w:rFonts w:ascii="宋体" w:eastAsia="宋体" w:hAnsi="宋体" w:cs="宋体"/>
          <w:spacing w:val="-1"/>
          <w:sz w:val="24"/>
          <w:szCs w:val="24"/>
          <w:lang w:eastAsia="zh-CN"/>
        </w:rPr>
        <w:t>计量方法 2026/6/18</w:t>
      </w:r>
    </w:p>
    <w:p w14:paraId="2C919FF3" w14:textId="77777777" w:rsidR="00924397" w:rsidRDefault="00000000">
      <w:pPr>
        <w:spacing w:before="87"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88.</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NB/T11941-2025 松软煤层瓦斯抽采钻孔全孔下筛管工艺</w:t>
      </w:r>
      <w:r>
        <w:rPr>
          <w:rFonts w:ascii="宋体" w:eastAsia="宋体" w:hAnsi="宋体" w:cs="宋体"/>
          <w:spacing w:val="-1"/>
          <w:sz w:val="24"/>
          <w:szCs w:val="24"/>
          <w:lang w:eastAsia="zh-CN"/>
        </w:rPr>
        <w:t>技术要求 2026/6/18</w:t>
      </w:r>
    </w:p>
    <w:p w14:paraId="69B1F176"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89.</w:t>
      </w:r>
      <w:r>
        <w:rPr>
          <w:rFonts w:ascii="宋体" w:eastAsia="宋体" w:hAnsi="宋体" w:cs="宋体"/>
          <w:spacing w:val="-70"/>
          <w:sz w:val="24"/>
          <w:szCs w:val="24"/>
          <w:lang w:eastAsia="zh-CN"/>
        </w:rPr>
        <w:t xml:space="preserve"> </w:t>
      </w:r>
      <w:r>
        <w:rPr>
          <w:rFonts w:ascii="宋体" w:eastAsia="宋体" w:hAnsi="宋体" w:cs="宋体"/>
          <w:spacing w:val="-1"/>
          <w:sz w:val="24"/>
          <w:szCs w:val="24"/>
          <w:lang w:eastAsia="zh-CN"/>
        </w:rPr>
        <w:t>NB/T11942-2025 煤层气采动</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 xml:space="preserve">(空) 区地面井安全抽采系统设计及运行技术规范 </w:t>
      </w:r>
      <w:r>
        <w:rPr>
          <w:rFonts w:ascii="宋体" w:eastAsia="宋体" w:hAnsi="宋体" w:cs="宋体"/>
          <w:spacing w:val="-2"/>
          <w:sz w:val="24"/>
          <w:szCs w:val="24"/>
          <w:lang w:eastAsia="zh-CN"/>
        </w:rPr>
        <w:t>2026/6/18</w:t>
      </w:r>
    </w:p>
    <w:p w14:paraId="6A8920F1"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72"/>
          <w:pgSz w:w="16839" w:h="11906"/>
          <w:pgMar w:top="1091" w:right="1440" w:bottom="1631" w:left="1440" w:header="1076" w:footer="1417" w:gutter="0"/>
          <w:cols w:space="720"/>
        </w:sectPr>
      </w:pPr>
    </w:p>
    <w:p w14:paraId="29C1BF07" w14:textId="77777777" w:rsidR="00924397" w:rsidRDefault="00924397">
      <w:pPr>
        <w:spacing w:line="330" w:lineRule="auto"/>
        <w:rPr>
          <w:lang w:eastAsia="zh-CN"/>
        </w:rPr>
      </w:pPr>
    </w:p>
    <w:p w14:paraId="08CA4497" w14:textId="77777777" w:rsidR="00924397" w:rsidRDefault="00924397">
      <w:pPr>
        <w:spacing w:line="331" w:lineRule="auto"/>
        <w:rPr>
          <w:lang w:eastAsia="zh-CN"/>
        </w:rPr>
      </w:pPr>
    </w:p>
    <w:p w14:paraId="52B60E8D" w14:textId="77777777" w:rsidR="00924397" w:rsidRDefault="00000000">
      <w:pPr>
        <w:spacing w:before="78"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90.</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NB/T11943-2025 煤矿井下密闭取芯煤层瓦斯含量</w:t>
      </w:r>
      <w:r>
        <w:rPr>
          <w:rFonts w:ascii="宋体" w:eastAsia="宋体" w:hAnsi="宋体" w:cs="宋体"/>
          <w:spacing w:val="-1"/>
          <w:sz w:val="24"/>
          <w:szCs w:val="24"/>
          <w:lang w:eastAsia="zh-CN"/>
        </w:rPr>
        <w:t>测定方法 2026/6/18</w:t>
      </w:r>
    </w:p>
    <w:p w14:paraId="2D590BD1" w14:textId="77777777" w:rsidR="00924397" w:rsidRDefault="00000000">
      <w:pPr>
        <w:spacing w:before="86"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91.</w:t>
      </w:r>
      <w:r>
        <w:rPr>
          <w:rFonts w:ascii="宋体" w:eastAsia="宋体" w:hAnsi="宋体" w:cs="宋体"/>
          <w:spacing w:val="-70"/>
          <w:sz w:val="24"/>
          <w:szCs w:val="24"/>
          <w:lang w:eastAsia="zh-CN"/>
        </w:rPr>
        <w:t xml:space="preserve"> </w:t>
      </w:r>
      <w:r>
        <w:rPr>
          <w:rFonts w:ascii="宋体" w:eastAsia="宋体" w:hAnsi="宋体" w:cs="宋体"/>
          <w:spacing w:val="-1"/>
          <w:sz w:val="24"/>
          <w:szCs w:val="24"/>
          <w:lang w:eastAsia="zh-CN"/>
        </w:rPr>
        <w:t>NB/T11933-2025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电力工程调相机站设计</w:t>
      </w:r>
      <w:r>
        <w:rPr>
          <w:rFonts w:ascii="宋体" w:eastAsia="宋体" w:hAnsi="宋体" w:cs="宋体"/>
          <w:spacing w:val="-2"/>
          <w:sz w:val="24"/>
          <w:szCs w:val="24"/>
          <w:lang w:eastAsia="zh-CN"/>
        </w:rPr>
        <w:t>规程 2026/6/18</w:t>
      </w:r>
    </w:p>
    <w:p w14:paraId="4C272D89"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92.</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NB/T11934-2025 变电工程供暖通风与空气调节</w:t>
      </w:r>
      <w:r>
        <w:rPr>
          <w:rFonts w:ascii="宋体" w:eastAsia="宋体" w:hAnsi="宋体" w:cs="宋体"/>
          <w:spacing w:val="-1"/>
          <w:sz w:val="24"/>
          <w:szCs w:val="24"/>
          <w:lang w:eastAsia="zh-CN"/>
        </w:rPr>
        <w:t>设计规程 2026/6/18</w:t>
      </w:r>
    </w:p>
    <w:p w14:paraId="160ACE18"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93.</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NB/T11935-2025 气体绝缘金属封闭输电线路</w:t>
      </w:r>
      <w:r>
        <w:rPr>
          <w:rFonts w:ascii="宋体" w:eastAsia="宋体" w:hAnsi="宋体" w:cs="宋体"/>
          <w:spacing w:val="-1"/>
          <w:sz w:val="24"/>
          <w:szCs w:val="24"/>
          <w:lang w:eastAsia="zh-CN"/>
        </w:rPr>
        <w:t>设计规程 2026/6/18</w:t>
      </w:r>
    </w:p>
    <w:p w14:paraId="379122B8"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94.</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NB/T20500-2025 压水堆核电厂核岛管道绝热安装及验收</w:t>
      </w:r>
      <w:r>
        <w:rPr>
          <w:rFonts w:ascii="宋体" w:eastAsia="宋体" w:hAnsi="宋体" w:cs="宋体"/>
          <w:spacing w:val="-1"/>
          <w:sz w:val="24"/>
          <w:szCs w:val="24"/>
          <w:lang w:eastAsia="zh-CN"/>
        </w:rPr>
        <w:t>技术规程 2026/6/18</w:t>
      </w:r>
    </w:p>
    <w:p w14:paraId="55EDC8EE" w14:textId="77777777" w:rsidR="00924397" w:rsidRDefault="00000000">
      <w:pPr>
        <w:spacing w:before="89" w:line="218"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95.</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NB/T11915-2025 加氢站压力设备系统完整性</w:t>
      </w:r>
      <w:r>
        <w:rPr>
          <w:rFonts w:ascii="宋体" w:eastAsia="宋体" w:hAnsi="宋体" w:cs="宋体"/>
          <w:spacing w:val="-1"/>
          <w:sz w:val="24"/>
          <w:szCs w:val="24"/>
          <w:lang w:eastAsia="zh-CN"/>
        </w:rPr>
        <w:t>评价方法 2026/6/18</w:t>
      </w:r>
    </w:p>
    <w:p w14:paraId="1E42355E"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96.</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NB/T11916-2025 加氢站压力设备系统安全运维</w:t>
      </w:r>
      <w:r>
        <w:rPr>
          <w:rFonts w:ascii="宋体" w:eastAsia="宋体" w:hAnsi="宋体" w:cs="宋体"/>
          <w:spacing w:val="-1"/>
          <w:sz w:val="24"/>
          <w:szCs w:val="24"/>
          <w:lang w:eastAsia="zh-CN"/>
        </w:rPr>
        <w:t>管理规范 2026/6/18</w:t>
      </w:r>
    </w:p>
    <w:p w14:paraId="6D0627FE"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97.</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NB/T47013.8-2025 承压设备无损检测 第 8 部分：</w:t>
      </w:r>
      <w:r>
        <w:rPr>
          <w:rFonts w:ascii="宋体" w:eastAsia="宋体" w:hAnsi="宋体" w:cs="宋体"/>
          <w:spacing w:val="-1"/>
          <w:sz w:val="24"/>
          <w:szCs w:val="24"/>
          <w:lang w:eastAsia="zh-CN"/>
        </w:rPr>
        <w:t>泄漏检测 2026/6/18</w:t>
      </w:r>
    </w:p>
    <w:p w14:paraId="20393B1A"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98.</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NB/T47013.21-2025 承压设备无损检测 第 21 部分：交流电</w:t>
      </w:r>
      <w:r>
        <w:rPr>
          <w:rFonts w:ascii="宋体" w:eastAsia="宋体" w:hAnsi="宋体" w:cs="宋体"/>
          <w:spacing w:val="-1"/>
          <w:sz w:val="24"/>
          <w:szCs w:val="24"/>
          <w:lang w:eastAsia="zh-CN"/>
        </w:rPr>
        <w:t>磁场检测 2026/6/18</w:t>
      </w:r>
    </w:p>
    <w:p w14:paraId="4E9D29CA"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99.</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NB/T20743-2025 压水堆核电厂用贫</w:t>
      </w:r>
      <w:r>
        <w:rPr>
          <w:rFonts w:ascii="宋体" w:eastAsia="宋体" w:hAnsi="宋体" w:cs="宋体"/>
          <w:spacing w:val="-1"/>
          <w:sz w:val="24"/>
          <w:szCs w:val="24"/>
          <w:lang w:eastAsia="zh-CN"/>
        </w:rPr>
        <w:t>化乙酸锌 2026/6/18</w:t>
      </w:r>
    </w:p>
    <w:sdt>
      <w:sdtPr>
        <w:rPr>
          <w:rFonts w:ascii="宋体" w:eastAsia="宋体" w:hAnsi="宋体" w:cs="宋体"/>
          <w:sz w:val="24"/>
          <w:szCs w:val="24"/>
        </w:rPr>
        <w:id w:val="147451235"/>
        <w:docPartObj>
          <w:docPartGallery w:val="Table of Contents"/>
          <w:docPartUnique/>
        </w:docPartObj>
      </w:sdtPr>
      <w:sdtContent>
        <w:p w14:paraId="7E58FFF3"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100.</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NB/T20739-2025 核电厂铸造不锈钢热老化状态检测及评估技术 2026/6/</w:t>
          </w:r>
          <w:hyperlink w:anchor="bookmark53" w:history="1">
            <w:r>
              <w:rPr>
                <w:rFonts w:ascii="宋体" w:eastAsia="宋体" w:hAnsi="宋体" w:cs="宋体"/>
                <w:spacing w:val="-1"/>
                <w:sz w:val="24"/>
                <w:szCs w:val="24"/>
                <w:lang w:eastAsia="zh-CN"/>
              </w:rPr>
              <w:t>18</w:t>
            </w:r>
          </w:hyperlink>
        </w:p>
        <w:p w14:paraId="375FF7C0"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101.</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NB/T20740-2025 奥氏体不锈钢管道焊缝相控阵超声检验 2026/6/</w:t>
          </w:r>
          <w:hyperlink w:anchor="bookmark54" w:history="1">
            <w:r>
              <w:rPr>
                <w:rFonts w:ascii="宋体" w:eastAsia="宋体" w:hAnsi="宋体" w:cs="宋体"/>
                <w:spacing w:val="-1"/>
                <w:sz w:val="24"/>
                <w:szCs w:val="24"/>
                <w:lang w:eastAsia="zh-CN"/>
              </w:rPr>
              <w:t>18</w:t>
            </w:r>
          </w:hyperlink>
        </w:p>
        <w:p w14:paraId="77B05EEF" w14:textId="77777777" w:rsidR="00924397" w:rsidRDefault="00000000">
          <w:pPr>
            <w:spacing w:before="92"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NB/T20741-2025 反应堆压力容器底封头贯穿件检查 2026/6/</w:t>
          </w:r>
          <w:hyperlink w:anchor="bookmark55" w:history="1">
            <w:r>
              <w:rPr>
                <w:rFonts w:ascii="宋体" w:eastAsia="宋体" w:hAnsi="宋体" w:cs="宋体"/>
                <w:spacing w:val="-1"/>
                <w:sz w:val="24"/>
                <w:szCs w:val="24"/>
                <w:lang w:eastAsia="zh-CN"/>
              </w:rPr>
              <w:t>18</w:t>
            </w:r>
          </w:hyperlink>
        </w:p>
        <w:p w14:paraId="4436DD07"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NB/T11964-2025 地热有机朗肯循环发电系统设备技术要求 2026/7/</w:t>
          </w:r>
          <w:hyperlink w:anchor="bookmark56" w:history="1">
            <w:r>
              <w:rPr>
                <w:rFonts w:ascii="宋体" w:eastAsia="宋体" w:hAnsi="宋体" w:cs="宋体"/>
                <w:spacing w:val="-1"/>
                <w:sz w:val="24"/>
                <w:szCs w:val="24"/>
                <w:lang w:eastAsia="zh-CN"/>
              </w:rPr>
              <w:t>1</w:t>
            </w:r>
          </w:hyperlink>
        </w:p>
      </w:sdtContent>
    </w:sdt>
    <w:p w14:paraId="07CA2618" w14:textId="77777777" w:rsidR="00924397" w:rsidRDefault="00000000">
      <w:pPr>
        <w:spacing w:before="90" w:line="220" w:lineRule="auto"/>
        <w:ind w:left="459"/>
        <w:rPr>
          <w:rFonts w:ascii="宋体" w:eastAsia="宋体" w:hAnsi="宋体" w:cs="宋体" w:hint="eastAsia"/>
          <w:sz w:val="24"/>
          <w:szCs w:val="24"/>
        </w:rPr>
      </w:pPr>
      <w:r>
        <w:rPr>
          <w:rFonts w:ascii="宋体" w:eastAsia="宋体" w:hAnsi="宋体" w:cs="宋体"/>
          <w:spacing w:val="-1"/>
          <w:sz w:val="24"/>
          <w:szCs w:val="24"/>
        </w:rPr>
        <w:t>104.</w:t>
      </w:r>
      <w:r>
        <w:rPr>
          <w:rFonts w:ascii="宋体" w:eastAsia="宋体" w:hAnsi="宋体" w:cs="宋体"/>
          <w:spacing w:val="56"/>
          <w:sz w:val="24"/>
          <w:szCs w:val="24"/>
        </w:rPr>
        <w:t xml:space="preserve">  </w:t>
      </w:r>
      <w:r>
        <w:rPr>
          <w:rFonts w:ascii="宋体" w:eastAsia="宋体" w:hAnsi="宋体" w:cs="宋体"/>
          <w:spacing w:val="-1"/>
          <w:sz w:val="24"/>
          <w:szCs w:val="24"/>
        </w:rPr>
        <w:t>NB/T11967-2025 绿色合成氨 2026/6/18</w:t>
      </w:r>
    </w:p>
    <w:p w14:paraId="7124244F" w14:textId="77777777" w:rsidR="00924397" w:rsidRDefault="00000000">
      <w:pPr>
        <w:spacing w:before="89" w:line="220" w:lineRule="auto"/>
        <w:ind w:left="459"/>
        <w:rPr>
          <w:rFonts w:ascii="宋体" w:eastAsia="宋体" w:hAnsi="宋体" w:cs="宋体" w:hint="eastAsia"/>
          <w:sz w:val="24"/>
          <w:szCs w:val="24"/>
        </w:rPr>
      </w:pPr>
      <w:r>
        <w:rPr>
          <w:rFonts w:ascii="宋体" w:eastAsia="宋体" w:hAnsi="宋体" w:cs="宋体"/>
          <w:spacing w:val="-1"/>
          <w:sz w:val="24"/>
          <w:szCs w:val="24"/>
        </w:rPr>
        <w:t>105.</w:t>
      </w:r>
      <w:r>
        <w:rPr>
          <w:rFonts w:ascii="宋体" w:eastAsia="宋体" w:hAnsi="宋体" w:cs="宋体"/>
          <w:spacing w:val="56"/>
          <w:sz w:val="24"/>
          <w:szCs w:val="24"/>
        </w:rPr>
        <w:t xml:space="preserve">  </w:t>
      </w:r>
      <w:r>
        <w:rPr>
          <w:rFonts w:ascii="宋体" w:eastAsia="宋体" w:hAnsi="宋体" w:cs="宋体"/>
          <w:spacing w:val="-1"/>
          <w:sz w:val="24"/>
          <w:szCs w:val="24"/>
        </w:rPr>
        <w:t>NB/T11968-2025 绿色甲醇 2026/6/18</w:t>
      </w:r>
    </w:p>
    <w:p w14:paraId="1291D061"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106.</w:t>
      </w:r>
      <w:r>
        <w:rPr>
          <w:rFonts w:ascii="宋体" w:eastAsia="宋体" w:hAnsi="宋体" w:cs="宋体"/>
          <w:spacing w:val="59"/>
          <w:sz w:val="24"/>
          <w:szCs w:val="24"/>
        </w:rPr>
        <w:t xml:space="preserve">  </w:t>
      </w:r>
      <w:r>
        <w:rPr>
          <w:rFonts w:ascii="宋体" w:eastAsia="宋体" w:hAnsi="宋体" w:cs="宋体"/>
          <w:spacing w:val="-1"/>
          <w:sz w:val="24"/>
          <w:szCs w:val="24"/>
        </w:rPr>
        <w:t>NB/SH/T0015-2025 T501 抗氧剂 2026/6/18</w:t>
      </w:r>
    </w:p>
    <w:p w14:paraId="7EF3DF71"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107.</w:t>
      </w:r>
      <w:r>
        <w:rPr>
          <w:rFonts w:ascii="宋体" w:eastAsia="宋体" w:hAnsi="宋体" w:cs="宋体"/>
          <w:spacing w:val="59"/>
          <w:sz w:val="24"/>
          <w:szCs w:val="24"/>
        </w:rPr>
        <w:t xml:space="preserve">  </w:t>
      </w:r>
      <w:r>
        <w:rPr>
          <w:rFonts w:ascii="宋体" w:eastAsia="宋体" w:hAnsi="宋体" w:cs="宋体"/>
          <w:spacing w:val="-1"/>
          <w:sz w:val="24"/>
          <w:szCs w:val="24"/>
        </w:rPr>
        <w:t>NB/SH/T0045-2025 烷基水杨酸钙清净剂 2026/6/18</w:t>
      </w:r>
    </w:p>
    <w:p w14:paraId="6CCFF9D2"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z w:val="24"/>
          <w:szCs w:val="24"/>
        </w:rPr>
        <w:t>108.</w:t>
      </w:r>
      <w:r>
        <w:rPr>
          <w:rFonts w:ascii="宋体" w:eastAsia="宋体" w:hAnsi="宋体" w:cs="宋体"/>
          <w:spacing w:val="55"/>
          <w:sz w:val="24"/>
          <w:szCs w:val="24"/>
        </w:rPr>
        <w:t xml:space="preserve">  </w:t>
      </w:r>
      <w:r>
        <w:rPr>
          <w:rFonts w:ascii="宋体" w:eastAsia="宋体" w:hAnsi="宋体" w:cs="宋体"/>
          <w:sz w:val="24"/>
          <w:szCs w:val="24"/>
        </w:rPr>
        <w:t>NB/SH/T0103-202</w:t>
      </w:r>
      <w:r>
        <w:rPr>
          <w:rFonts w:ascii="宋体" w:eastAsia="宋体" w:hAnsi="宋体" w:cs="宋体"/>
          <w:spacing w:val="-1"/>
          <w:sz w:val="24"/>
          <w:szCs w:val="24"/>
        </w:rPr>
        <w:t>5 含聚合物油剪切安定性的测定 柴油喷嘴法 2026/6/18</w:t>
      </w:r>
    </w:p>
    <w:p w14:paraId="01AFCC3A" w14:textId="77777777" w:rsidR="00924397" w:rsidRDefault="00000000">
      <w:pPr>
        <w:spacing w:before="87"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109.</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NB/SH/T0403-2025 石蜡色度测定法 2026/6/18</w:t>
      </w:r>
    </w:p>
    <w:sdt>
      <w:sdtPr>
        <w:rPr>
          <w:rFonts w:ascii="宋体" w:eastAsia="宋体" w:hAnsi="宋体" w:cs="宋体"/>
          <w:sz w:val="24"/>
          <w:szCs w:val="24"/>
        </w:rPr>
        <w:id w:val="147462229"/>
        <w:docPartObj>
          <w:docPartGallery w:val="Table of Contents"/>
          <w:docPartUnique/>
        </w:docPartObj>
      </w:sdtPr>
      <w:sdtContent>
        <w:p w14:paraId="503A85F1"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NB/SH/T0405-2025 凡士林重金属限量试验法 2026/6/</w:t>
          </w:r>
          <w:hyperlink w:anchor="bookmark57" w:history="1">
            <w:r>
              <w:rPr>
                <w:rFonts w:ascii="宋体" w:eastAsia="宋体" w:hAnsi="宋体" w:cs="宋体"/>
                <w:spacing w:val="-1"/>
                <w:sz w:val="24"/>
                <w:szCs w:val="24"/>
                <w:lang w:eastAsia="zh-CN"/>
              </w:rPr>
              <w:t>18</w:t>
            </w:r>
          </w:hyperlink>
        </w:p>
        <w:p w14:paraId="70314338"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NB/SH/T0623-2025 聚异丁烯丁二酰亚胺分散剂 2026/6/</w:t>
          </w:r>
          <w:hyperlink w:anchor="bookmark58" w:history="1">
            <w:r>
              <w:rPr>
                <w:rFonts w:ascii="宋体" w:eastAsia="宋体" w:hAnsi="宋体" w:cs="宋体"/>
                <w:spacing w:val="-1"/>
                <w:sz w:val="24"/>
                <w:szCs w:val="24"/>
                <w:lang w:eastAsia="zh-CN"/>
              </w:rPr>
              <w:t>18</w:t>
            </w:r>
          </w:hyperlink>
        </w:p>
      </w:sdtContent>
    </w:sdt>
    <w:p w14:paraId="2CECB5EE"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73"/>
          <w:pgSz w:w="16839" w:h="11906"/>
          <w:pgMar w:top="1091" w:right="1440" w:bottom="1631" w:left="1440" w:header="1076" w:footer="1417" w:gutter="0"/>
          <w:cols w:space="720"/>
        </w:sectPr>
      </w:pPr>
    </w:p>
    <w:p w14:paraId="100C253C" w14:textId="77777777" w:rsidR="00924397" w:rsidRDefault="00924397">
      <w:pPr>
        <w:spacing w:line="330" w:lineRule="auto"/>
        <w:rPr>
          <w:lang w:eastAsia="zh-CN"/>
        </w:rPr>
      </w:pPr>
    </w:p>
    <w:p w14:paraId="3CFD23FF" w14:textId="77777777" w:rsidR="00924397" w:rsidRDefault="00924397">
      <w:pPr>
        <w:spacing w:line="330" w:lineRule="auto"/>
        <w:rPr>
          <w:lang w:eastAsia="zh-CN"/>
        </w:rPr>
      </w:pPr>
    </w:p>
    <w:p w14:paraId="565AC620"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112.</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NB/SH/T0720-2025 汽油中含氧化合物的测</w:t>
      </w:r>
      <w:r>
        <w:rPr>
          <w:rFonts w:ascii="宋体" w:eastAsia="宋体" w:hAnsi="宋体" w:cs="宋体"/>
          <w:spacing w:val="-1"/>
          <w:sz w:val="24"/>
          <w:szCs w:val="24"/>
          <w:lang w:eastAsia="zh-CN"/>
        </w:rPr>
        <w:t>定 气相色谱 - 氧选择性火焰离子检测器法 2026/6/18</w:t>
      </w:r>
    </w:p>
    <w:p w14:paraId="736FA751"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NB/SH/T0737-2025 沥青弹性恢复测定法 延度仪法 2026/6/18</w:t>
      </w:r>
    </w:p>
    <w:p w14:paraId="1D72CBA2"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114.</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NB/SH/T0739-2025 沥青黏度测定法 旋转黏度仪法 2026/6/18</w:t>
      </w:r>
    </w:p>
    <w:p w14:paraId="57FACD68"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NB/SH/T0740-2025 聚合物改性沥青离析试验法 2026/6/18</w:t>
      </w:r>
    </w:p>
    <w:p w14:paraId="4BA6FA87"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NB/SH/T0809-2025 天然蜡和合成蜡酸值测定法 2026/6/18</w:t>
      </w:r>
    </w:p>
    <w:p w14:paraId="5FE5EE86"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117.</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NB/SH/T0851-2025 精密机械和光学仪器用润滑脂 2026/6/18</w:t>
      </w:r>
    </w:p>
    <w:p w14:paraId="12FC7096"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118.</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NB/SH/T0892-2025</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中间馏分燃料中痕量元素的测定</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电感耦合等离子体原子发射光谱法 2026/6/18</w:t>
      </w:r>
    </w:p>
    <w:p w14:paraId="7977DF2A"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119.</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NB/SH/T6089-2025 石油及相关产品 标准样品技术规范 2026/6/18</w:t>
      </w:r>
    </w:p>
    <w:p w14:paraId="06B942B3" w14:textId="77777777" w:rsidR="00924397" w:rsidRDefault="00000000">
      <w:pPr>
        <w:spacing w:before="90" w:line="288" w:lineRule="auto"/>
        <w:ind w:left="459" w:right="1778"/>
        <w:rPr>
          <w:rFonts w:ascii="宋体" w:eastAsia="宋体" w:hAnsi="宋体" w:cs="宋体" w:hint="eastAsia"/>
          <w:sz w:val="24"/>
          <w:szCs w:val="24"/>
          <w:lang w:eastAsia="zh-CN"/>
        </w:rPr>
      </w:pPr>
      <w:r>
        <w:rPr>
          <w:rFonts w:ascii="宋体" w:eastAsia="宋体" w:hAnsi="宋体" w:cs="宋体"/>
          <w:sz w:val="24"/>
          <w:szCs w:val="24"/>
          <w:lang w:eastAsia="zh-CN"/>
        </w:rPr>
        <w:t>120.</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NB/SH/T6090-2025 润滑油在高温高剪切速率</w:t>
      </w:r>
      <w:r>
        <w:rPr>
          <w:rFonts w:ascii="宋体" w:eastAsia="宋体" w:hAnsi="宋体" w:cs="宋体"/>
          <w:spacing w:val="-1"/>
          <w:sz w:val="24"/>
          <w:szCs w:val="24"/>
          <w:lang w:eastAsia="zh-CN"/>
        </w:rPr>
        <w:t>条件下表观黏度的测定锥形轴承模拟器黏度计法 2026/6/18</w:t>
      </w:r>
      <w:r>
        <w:rPr>
          <w:rFonts w:ascii="宋体" w:eastAsia="宋体" w:hAnsi="宋体" w:cs="宋体"/>
          <w:sz w:val="24"/>
          <w:szCs w:val="24"/>
          <w:lang w:eastAsia="zh-CN"/>
        </w:rPr>
        <w:t xml:space="preserve"> </w:t>
      </w:r>
      <w:r>
        <w:rPr>
          <w:rFonts w:ascii="宋体" w:eastAsia="宋体" w:hAnsi="宋体" w:cs="宋体"/>
          <w:spacing w:val="-1"/>
          <w:sz w:val="24"/>
          <w:szCs w:val="24"/>
          <w:lang w:eastAsia="zh-CN"/>
        </w:rPr>
        <w:t>121.</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NB/SH/T6091-2025 石油及相关产品 黏性物质折射率的测定 2026/6/18</w:t>
      </w:r>
    </w:p>
    <w:p w14:paraId="0C408AFF" w14:textId="77777777" w:rsidR="00924397" w:rsidRDefault="00000000">
      <w:pPr>
        <w:spacing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122.</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NB/SH/T6092-2025 挤</w:t>
      </w:r>
      <w:r>
        <w:rPr>
          <w:rFonts w:ascii="宋体" w:eastAsia="宋体" w:hAnsi="宋体" w:cs="宋体"/>
          <w:spacing w:val="-1"/>
          <w:sz w:val="24"/>
          <w:szCs w:val="24"/>
          <w:lang w:eastAsia="zh-CN"/>
        </w:rPr>
        <w:t>出成型催化剂和催化剂载体径向耐压强度测定法 2026/6/18</w:t>
      </w:r>
    </w:p>
    <w:p w14:paraId="2321146E"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NB/SH/T6093-2025 在用冷冻机油质量监控规范 2026/6/18</w:t>
      </w:r>
    </w:p>
    <w:p w14:paraId="471997DA"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NB/SH/T6094-2025 有机酸性硅酮胶增溶剂 2026/6/18</w:t>
      </w:r>
    </w:p>
    <w:p w14:paraId="3BE36282" w14:textId="77777777" w:rsidR="00924397" w:rsidRDefault="00000000">
      <w:pPr>
        <w:spacing w:before="88"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125.</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NB/SH/T6096-2025 B24 重质船用燃料油 2026/6/18</w:t>
      </w:r>
    </w:p>
    <w:p w14:paraId="1D46E6AD"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126.</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NB/T0230-2019 液化石油气组成的测定 气相色</w:t>
      </w:r>
      <w:r>
        <w:rPr>
          <w:rFonts w:ascii="宋体" w:eastAsia="宋体" w:hAnsi="宋体" w:cs="宋体"/>
          <w:spacing w:val="-1"/>
          <w:sz w:val="24"/>
          <w:szCs w:val="24"/>
          <w:lang w:eastAsia="zh-CN"/>
        </w:rPr>
        <w:t>谱法 NB/T0230-2019 及修改单 2026/6/18</w:t>
      </w:r>
    </w:p>
    <w:p w14:paraId="440C3F55"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127.</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NB/T11918-2025 抽水蓄能电站运行设计导则 2026/6/18</w:t>
      </w:r>
    </w:p>
    <w:p w14:paraId="24E67A78"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NB/T11919-2025 水电工程混凝土防渗墙设计规范 2026/6/18</w:t>
      </w:r>
    </w:p>
    <w:p w14:paraId="38F51839"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129.</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NB/T11920-2025 水电工程分层取水措施效果评估技术规程 2026/6/18</w:t>
      </w:r>
    </w:p>
    <w:p w14:paraId="2DAF1940"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NB/T11921-2025 水电工程退役环境影响评价技术导则 2026/6/18</w:t>
      </w:r>
    </w:p>
    <w:p w14:paraId="31687E39"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131.</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NB/T11922-2025 水电工程鱼类保护设备基本技术条件 2026/6/18</w:t>
      </w:r>
    </w:p>
    <w:p w14:paraId="10BF1F9C"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NB/T11923-2025 水力发电厂智能化设计导则 2026/6/18</w:t>
      </w:r>
    </w:p>
    <w:p w14:paraId="0F2C616B"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NB/T11924-2025 水电工程金属结构有限元数值分析导则 2026/6/18</w:t>
      </w:r>
    </w:p>
    <w:p w14:paraId="34A1ECC3"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74"/>
          <w:pgSz w:w="16839" w:h="11906"/>
          <w:pgMar w:top="1091" w:right="1440" w:bottom="1631" w:left="1440" w:header="1076" w:footer="1417" w:gutter="0"/>
          <w:cols w:space="720"/>
        </w:sectPr>
      </w:pPr>
    </w:p>
    <w:p w14:paraId="4304B2BB" w14:textId="77777777" w:rsidR="00924397" w:rsidRDefault="00924397">
      <w:pPr>
        <w:spacing w:line="330" w:lineRule="auto"/>
        <w:rPr>
          <w:lang w:eastAsia="zh-CN"/>
        </w:rPr>
      </w:pPr>
    </w:p>
    <w:p w14:paraId="26498B20" w14:textId="77777777" w:rsidR="00924397" w:rsidRDefault="00924397">
      <w:pPr>
        <w:spacing w:line="331" w:lineRule="auto"/>
        <w:rPr>
          <w:lang w:eastAsia="zh-CN"/>
        </w:rPr>
      </w:pPr>
    </w:p>
    <w:sdt>
      <w:sdtPr>
        <w:rPr>
          <w:rFonts w:ascii="宋体" w:eastAsia="宋体" w:hAnsi="宋体" w:cs="宋体"/>
          <w:sz w:val="24"/>
          <w:szCs w:val="24"/>
        </w:rPr>
        <w:id w:val="147462033"/>
        <w:docPartObj>
          <w:docPartGallery w:val="Table of Contents"/>
          <w:docPartUnique/>
        </w:docPartObj>
      </w:sdtPr>
      <w:sdtContent>
        <w:p w14:paraId="6E6B0045" w14:textId="77777777" w:rsidR="00924397" w:rsidRDefault="00000000">
          <w:pPr>
            <w:spacing w:before="78"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NB/T11925-2025 生物天然气工程工艺设计导则 2026/6/</w:t>
          </w:r>
          <w:hyperlink w:anchor="bookmark59" w:history="1">
            <w:r>
              <w:rPr>
                <w:rFonts w:ascii="宋体" w:eastAsia="宋体" w:hAnsi="宋体" w:cs="宋体"/>
                <w:spacing w:val="-1"/>
                <w:sz w:val="24"/>
                <w:szCs w:val="24"/>
                <w:lang w:eastAsia="zh-CN"/>
              </w:rPr>
              <w:t>18</w:t>
            </w:r>
          </w:hyperlink>
        </w:p>
        <w:p w14:paraId="19F6595F" w14:textId="77777777" w:rsidR="00924397" w:rsidRDefault="00000000">
          <w:pPr>
            <w:spacing w:before="85"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NB/T11926-2025 生物天然气工程投资估算编制规定 2026/6/</w:t>
          </w:r>
          <w:hyperlink w:anchor="bookmark60" w:history="1">
            <w:r>
              <w:rPr>
                <w:rFonts w:ascii="宋体" w:eastAsia="宋体" w:hAnsi="宋体" w:cs="宋体"/>
                <w:spacing w:val="-1"/>
                <w:sz w:val="24"/>
                <w:szCs w:val="24"/>
                <w:lang w:eastAsia="zh-CN"/>
              </w:rPr>
              <w:t>18</w:t>
            </w:r>
          </w:hyperlink>
        </w:p>
        <w:p w14:paraId="1ACF4032"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NB/T11927-2025 生物天然气项目温室气体减排计算方法 2026/6/</w:t>
          </w:r>
          <w:hyperlink w:anchor="bookmark61" w:history="1">
            <w:r>
              <w:rPr>
                <w:rFonts w:ascii="宋体" w:eastAsia="宋体" w:hAnsi="宋体" w:cs="宋体"/>
                <w:spacing w:val="-1"/>
                <w:sz w:val="24"/>
                <w:szCs w:val="24"/>
                <w:lang w:eastAsia="zh-CN"/>
              </w:rPr>
              <w:t>18</w:t>
            </w:r>
          </w:hyperlink>
        </w:p>
        <w:p w14:paraId="1BDE77DD"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137.</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NB/T11931-2025 抽</w:t>
          </w:r>
          <w:r>
            <w:rPr>
              <w:rFonts w:ascii="宋体" w:eastAsia="宋体" w:hAnsi="宋体" w:cs="宋体"/>
              <w:spacing w:val="-1"/>
              <w:sz w:val="24"/>
              <w:szCs w:val="24"/>
              <w:lang w:eastAsia="zh-CN"/>
            </w:rPr>
            <w:t>水蓄能电站气体绝缘金属封闭输电线路设计规范 2026/6/</w:t>
          </w:r>
          <w:hyperlink w:anchor="bookmark62" w:history="1">
            <w:r>
              <w:rPr>
                <w:rFonts w:ascii="宋体" w:eastAsia="宋体" w:hAnsi="宋体" w:cs="宋体"/>
                <w:spacing w:val="-1"/>
                <w:sz w:val="24"/>
                <w:szCs w:val="24"/>
                <w:lang w:eastAsia="zh-CN"/>
              </w:rPr>
              <w:t>18</w:t>
            </w:r>
          </w:hyperlink>
        </w:p>
        <w:p w14:paraId="40A90784"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NB/T35002-2025 水力发电厂工业电视系统设计规范 2026/6/</w:t>
          </w:r>
          <w:hyperlink w:anchor="bookmark63" w:history="1">
            <w:r>
              <w:rPr>
                <w:rFonts w:ascii="宋体" w:eastAsia="宋体" w:hAnsi="宋体" w:cs="宋体"/>
                <w:spacing w:val="-1"/>
                <w:sz w:val="24"/>
                <w:szCs w:val="24"/>
                <w:lang w:eastAsia="zh-CN"/>
              </w:rPr>
              <w:t>18</w:t>
            </w:r>
          </w:hyperlink>
        </w:p>
      </w:sdtContent>
    </w:sdt>
    <w:p w14:paraId="2F922F91"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NB/T35024-2025 水工建筑物抗冰冻设计规范 2026/6/18</w:t>
      </w:r>
    </w:p>
    <w:p w14:paraId="163794A3"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NB/T35041-2025 水电工程施工导流设计规范 2026/6/18</w:t>
      </w:r>
    </w:p>
    <w:sdt>
      <w:sdtPr>
        <w:rPr>
          <w:rFonts w:ascii="宋体" w:eastAsia="宋体" w:hAnsi="宋体" w:cs="宋体"/>
          <w:sz w:val="24"/>
          <w:szCs w:val="24"/>
        </w:rPr>
        <w:id w:val="147466993"/>
        <w:docPartObj>
          <w:docPartGallery w:val="Table of Contents"/>
          <w:docPartUnique/>
        </w:docPartObj>
      </w:sdtPr>
      <w:sdtContent>
        <w:p w14:paraId="6D4DE536"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NB/T35052-2025 水电工程地质勘察水质分析规程 2026/6/</w:t>
          </w:r>
          <w:hyperlink w:anchor="bookmark64" w:history="1">
            <w:r>
              <w:rPr>
                <w:rFonts w:ascii="宋体" w:eastAsia="宋体" w:hAnsi="宋体" w:cs="宋体"/>
                <w:spacing w:val="-1"/>
                <w:sz w:val="24"/>
                <w:szCs w:val="24"/>
                <w:lang w:eastAsia="zh-CN"/>
              </w:rPr>
              <w:t>18</w:t>
            </w:r>
          </w:hyperlink>
        </w:p>
        <w:p w14:paraId="605F4B11"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142.</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NB/T35054-2025 水电工程鱼道设计规范 2026/6/</w:t>
          </w:r>
          <w:hyperlink w:anchor="bookmark65" w:history="1">
            <w:r>
              <w:rPr>
                <w:rFonts w:ascii="宋体" w:eastAsia="宋体" w:hAnsi="宋体" w:cs="宋体"/>
                <w:spacing w:val="-1"/>
                <w:sz w:val="24"/>
                <w:szCs w:val="24"/>
                <w:lang w:eastAsia="zh-CN"/>
              </w:rPr>
              <w:t>18</w:t>
            </w:r>
          </w:hyperlink>
        </w:p>
        <w:p w14:paraId="42CFAE28"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NB/T35071-2025 抽水蓄能电站水能规划设计规范 2026/6/</w:t>
          </w:r>
          <w:hyperlink w:anchor="bookmark66" w:history="1">
            <w:r>
              <w:rPr>
                <w:rFonts w:ascii="宋体" w:eastAsia="宋体" w:hAnsi="宋体" w:cs="宋体"/>
                <w:spacing w:val="-1"/>
                <w:sz w:val="24"/>
                <w:szCs w:val="24"/>
                <w:lang w:eastAsia="zh-CN"/>
              </w:rPr>
              <w:t>18</w:t>
            </w:r>
          </w:hyperlink>
        </w:p>
        <w:p w14:paraId="34590C59"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144.</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NB/T35072-2025 水电工程水土保持专项投资编制细则 2026/6/</w:t>
          </w:r>
          <w:hyperlink w:anchor="bookmark53" w:history="1">
            <w:r>
              <w:rPr>
                <w:rFonts w:ascii="宋体" w:eastAsia="宋体" w:hAnsi="宋体" w:cs="宋体"/>
                <w:spacing w:val="-1"/>
                <w:sz w:val="24"/>
                <w:szCs w:val="24"/>
                <w:lang w:eastAsia="zh-CN"/>
              </w:rPr>
              <w:t>18</w:t>
            </w:r>
          </w:hyperlink>
        </w:p>
        <w:p w14:paraId="573B87AD"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145.</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NB/T10086-2025 风电场工程节能报告编制规程 2026/6/</w:t>
          </w:r>
          <w:hyperlink w:anchor="bookmark54" w:history="1">
            <w:r>
              <w:rPr>
                <w:rFonts w:ascii="宋体" w:eastAsia="宋体" w:hAnsi="宋体" w:cs="宋体"/>
                <w:spacing w:val="-1"/>
                <w:sz w:val="24"/>
                <w:szCs w:val="24"/>
                <w:lang w:eastAsia="zh-CN"/>
              </w:rPr>
              <w:t>18</w:t>
            </w:r>
          </w:hyperlink>
        </w:p>
        <w:p w14:paraId="21D0CD6B"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NB/T10103-2025 风电场工程微观选址技术规范 2026/6/</w:t>
          </w:r>
          <w:hyperlink w:anchor="bookmark55" w:history="1">
            <w:r>
              <w:rPr>
                <w:rFonts w:ascii="宋体" w:eastAsia="宋体" w:hAnsi="宋体" w:cs="宋体"/>
                <w:spacing w:val="-1"/>
                <w:sz w:val="24"/>
                <w:szCs w:val="24"/>
                <w:lang w:eastAsia="zh-CN"/>
              </w:rPr>
              <w:t>18</w:t>
            </w:r>
          </w:hyperlink>
        </w:p>
        <w:p w14:paraId="626545FB"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NB/T10105-2025 海上风电场工程风电机组基础设计规范 2026/6/</w:t>
          </w:r>
          <w:hyperlink w:anchor="bookmark67" w:history="1">
            <w:r>
              <w:rPr>
                <w:rFonts w:ascii="宋体" w:eastAsia="宋体" w:hAnsi="宋体" w:cs="宋体"/>
                <w:spacing w:val="-1"/>
                <w:sz w:val="24"/>
                <w:szCs w:val="24"/>
                <w:lang w:eastAsia="zh-CN"/>
              </w:rPr>
              <w:t>18</w:t>
            </w:r>
          </w:hyperlink>
        </w:p>
        <w:p w14:paraId="623A8C4B"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148.</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NB/T11906-2025 风电场工程水土保持设计规范 2026/6/</w:t>
          </w:r>
          <w:hyperlink w:anchor="bookmark68" w:history="1">
            <w:r>
              <w:rPr>
                <w:rFonts w:ascii="宋体" w:eastAsia="宋体" w:hAnsi="宋体" w:cs="宋体"/>
                <w:spacing w:val="-1"/>
                <w:sz w:val="24"/>
                <w:szCs w:val="24"/>
                <w:lang w:eastAsia="zh-CN"/>
              </w:rPr>
              <w:t>18</w:t>
            </w:r>
          </w:hyperlink>
        </w:p>
        <w:p w14:paraId="7B24F87A"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NB/T11907-2025 风电场升级改造工程可行性研究报告编制规程 2026/6/</w:t>
          </w:r>
          <w:hyperlink w:anchor="bookmark69" w:history="1">
            <w:r>
              <w:rPr>
                <w:rFonts w:ascii="宋体" w:eastAsia="宋体" w:hAnsi="宋体" w:cs="宋体"/>
                <w:spacing w:val="-1"/>
                <w:sz w:val="24"/>
                <w:szCs w:val="24"/>
                <w:lang w:eastAsia="zh-CN"/>
              </w:rPr>
              <w:t>18</w:t>
            </w:r>
          </w:hyperlink>
        </w:p>
        <w:p w14:paraId="545D5B5A" w14:textId="77777777" w:rsidR="00924397" w:rsidRDefault="00000000">
          <w:pPr>
            <w:spacing w:before="92"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NB/T11908-2025 海上风电场生活平台设计导则 2026/6/</w:t>
          </w:r>
          <w:hyperlink w:anchor="bookmark70" w:history="1">
            <w:r>
              <w:rPr>
                <w:rFonts w:ascii="宋体" w:eastAsia="宋体" w:hAnsi="宋体" w:cs="宋体"/>
                <w:spacing w:val="-1"/>
                <w:sz w:val="24"/>
                <w:szCs w:val="24"/>
                <w:lang w:eastAsia="zh-CN"/>
              </w:rPr>
              <w:t>18</w:t>
            </w:r>
          </w:hyperlink>
        </w:p>
        <w:p w14:paraId="1C866F6D"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151.</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NB/T11909-2025 陆上风电场升级改造工程投资编制导则 2026/6/</w:t>
          </w:r>
          <w:hyperlink w:anchor="bookmark71" w:history="1">
            <w:r>
              <w:rPr>
                <w:rFonts w:ascii="宋体" w:eastAsia="宋体" w:hAnsi="宋体" w:cs="宋体"/>
                <w:spacing w:val="-1"/>
                <w:sz w:val="24"/>
                <w:szCs w:val="24"/>
                <w:lang w:eastAsia="zh-CN"/>
              </w:rPr>
              <w:t>18</w:t>
            </w:r>
          </w:hyperlink>
        </w:p>
        <w:p w14:paraId="6C6D795E"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152.</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 xml:space="preserve">NB/T11910-2025 </w:t>
          </w:r>
          <w:r>
            <w:rPr>
              <w:rFonts w:ascii="宋体" w:eastAsia="宋体" w:hAnsi="宋体" w:cs="宋体"/>
              <w:spacing w:val="-1"/>
              <w:sz w:val="24"/>
              <w:szCs w:val="24"/>
              <w:lang w:eastAsia="zh-CN"/>
            </w:rPr>
            <w:t>漂浮式海上风电场工程可行性研究报告编制规程 2026/6/</w:t>
          </w:r>
          <w:hyperlink w:anchor="bookmark72" w:history="1">
            <w:r>
              <w:rPr>
                <w:rFonts w:ascii="宋体" w:eastAsia="宋体" w:hAnsi="宋体" w:cs="宋体"/>
                <w:spacing w:val="-1"/>
                <w:sz w:val="24"/>
                <w:szCs w:val="24"/>
                <w:lang w:eastAsia="zh-CN"/>
              </w:rPr>
              <w:t>18</w:t>
            </w:r>
          </w:hyperlink>
        </w:p>
        <w:p w14:paraId="3ED60402"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153.</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NB/T31009-2025 海上风电场工程设计概算编制规定及费用标准 2026/6/</w:t>
          </w:r>
          <w:hyperlink w:anchor="bookmark73" w:history="1">
            <w:r>
              <w:rPr>
                <w:rFonts w:ascii="宋体" w:eastAsia="宋体" w:hAnsi="宋体" w:cs="宋体"/>
                <w:spacing w:val="-1"/>
                <w:sz w:val="24"/>
                <w:szCs w:val="24"/>
                <w:lang w:eastAsia="zh-CN"/>
              </w:rPr>
              <w:t>18</w:t>
            </w:r>
          </w:hyperlink>
        </w:p>
        <w:p w14:paraId="33649A1E"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154.</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NB/T31105-2025 陆上风电场工程可行性研究报告编制规程 2026/6/</w:t>
          </w:r>
          <w:hyperlink w:anchor="bookmark57" w:history="1">
            <w:r>
              <w:rPr>
                <w:rFonts w:ascii="宋体" w:eastAsia="宋体" w:hAnsi="宋体" w:cs="宋体"/>
                <w:spacing w:val="-1"/>
                <w:sz w:val="24"/>
                <w:szCs w:val="24"/>
                <w:lang w:eastAsia="zh-CN"/>
              </w:rPr>
              <w:t>18</w:t>
            </w:r>
          </w:hyperlink>
        </w:p>
        <w:p w14:paraId="35793F20" w14:textId="77777777" w:rsidR="00924397" w:rsidRDefault="00000000">
          <w:pPr>
            <w:spacing w:before="91"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155.</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NB/T31115-2025 风电场工程海上升压变电站设计规范 2026/6/</w:t>
          </w:r>
          <w:hyperlink w:anchor="bookmark58" w:history="1">
            <w:r>
              <w:rPr>
                <w:rFonts w:ascii="宋体" w:eastAsia="宋体" w:hAnsi="宋体" w:cs="宋体"/>
                <w:spacing w:val="-1"/>
                <w:sz w:val="24"/>
                <w:szCs w:val="24"/>
                <w:lang w:eastAsia="zh-CN"/>
              </w:rPr>
              <w:t>18</w:t>
            </w:r>
          </w:hyperlink>
        </w:p>
      </w:sdtContent>
    </w:sdt>
    <w:p w14:paraId="07777A62" w14:textId="77777777" w:rsidR="00924397" w:rsidRDefault="00924397">
      <w:pPr>
        <w:spacing w:line="220" w:lineRule="auto"/>
        <w:rPr>
          <w:rFonts w:ascii="宋体" w:eastAsia="宋体" w:hAnsi="宋体" w:cs="宋体" w:hint="eastAsia"/>
          <w:sz w:val="24"/>
          <w:szCs w:val="24"/>
          <w:lang w:eastAsia="zh-CN"/>
        </w:rPr>
        <w:sectPr w:rsidR="00924397">
          <w:footerReference w:type="default" r:id="rId75"/>
          <w:pgSz w:w="16839" w:h="11906"/>
          <w:pgMar w:top="1091" w:right="1440" w:bottom="1631" w:left="1440" w:header="1076" w:footer="1417" w:gutter="0"/>
          <w:cols w:space="720"/>
        </w:sectPr>
      </w:pPr>
    </w:p>
    <w:p w14:paraId="0D9EA738" w14:textId="77777777" w:rsidR="00924397" w:rsidRDefault="00924397">
      <w:pPr>
        <w:spacing w:line="330" w:lineRule="auto"/>
        <w:rPr>
          <w:lang w:eastAsia="zh-CN"/>
        </w:rPr>
      </w:pPr>
    </w:p>
    <w:p w14:paraId="1A81C9DE" w14:textId="77777777" w:rsidR="00924397" w:rsidRDefault="00924397">
      <w:pPr>
        <w:spacing w:line="331" w:lineRule="auto"/>
        <w:rPr>
          <w:lang w:eastAsia="zh-CN"/>
        </w:rPr>
      </w:pPr>
    </w:p>
    <w:p w14:paraId="0029F7CF"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NB/T31075—2025 风电场电气仿真模型建模及验证规程 2026/6/18</w:t>
      </w:r>
    </w:p>
    <w:p w14:paraId="65146F7A"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157.</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NB/T11904—2025 光伏电站巡检机器人通用技术条件 2026/6/18</w:t>
      </w:r>
    </w:p>
    <w:p w14:paraId="5C058CC3"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158.</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NB/T11903.1—2025 光伏组件用机</w:t>
      </w:r>
      <w:r>
        <w:rPr>
          <w:rFonts w:ascii="宋体" w:eastAsia="宋体" w:hAnsi="宋体" w:cs="宋体"/>
          <w:spacing w:val="-1"/>
          <w:sz w:val="24"/>
          <w:szCs w:val="24"/>
          <w:lang w:eastAsia="zh-CN"/>
        </w:rPr>
        <w:t>器人技术规范 第 1 部分：干式清扫机器人 2026/6/18</w:t>
      </w:r>
    </w:p>
    <w:p w14:paraId="5BF5FD37"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NB/T33012—2025 分布式电源监控系统功能规范 2026/6/18</w:t>
      </w:r>
    </w:p>
    <w:p w14:paraId="070001CC"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NB/T11902—2025 户用光伏发电系统安全规程 2026/6/18</w:t>
      </w:r>
    </w:p>
    <w:p w14:paraId="2651A848"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161.</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NB/T31045—2025 风电场运行指标与评价导则 2026/6/18</w:t>
      </w:r>
    </w:p>
    <w:p w14:paraId="25B19C56"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162.</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NB/T11905—2025 光伏发</w:t>
      </w:r>
      <w:r>
        <w:rPr>
          <w:rFonts w:ascii="宋体" w:eastAsia="宋体" w:hAnsi="宋体" w:cs="宋体"/>
          <w:spacing w:val="-1"/>
          <w:sz w:val="24"/>
          <w:szCs w:val="24"/>
          <w:lang w:eastAsia="zh-CN"/>
        </w:rPr>
        <w:t>电项目全生命周期碳排放量量化方法及评价标准 2026/6/18</w:t>
      </w:r>
    </w:p>
    <w:p w14:paraId="29C76257"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NB/T31066—2025 风电机组电气仿真模型建模导则 2026/6/18</w:t>
      </w:r>
    </w:p>
    <w:p w14:paraId="611467F0"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164.</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NB/T11901—2025 风力发</w:t>
      </w:r>
      <w:r>
        <w:rPr>
          <w:rFonts w:ascii="宋体" w:eastAsia="宋体" w:hAnsi="宋体" w:cs="宋体"/>
          <w:spacing w:val="-1"/>
          <w:sz w:val="24"/>
          <w:szCs w:val="24"/>
          <w:lang w:eastAsia="zh-CN"/>
        </w:rPr>
        <w:t>电项目全生命周期碳排放量量化方法及评价标准 2026/6/18</w:t>
      </w:r>
    </w:p>
    <w:p w14:paraId="66E45533"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WS/T880—2025 用人单位职业健康信息系统基本功能标准 2026/6/1</w:t>
      </w:r>
    </w:p>
    <w:p w14:paraId="60A57EC2"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AQ2024-2025 铁合金生产安全规范 2026/4/30</w:t>
      </w:r>
    </w:p>
    <w:p w14:paraId="47FCD4A2"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AQ3063-2025 化工企业可燃液体常压储罐区安全管理规范 2026/4/30</w:t>
      </w:r>
    </w:p>
    <w:p w14:paraId="497623DE"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AQ7018-2025 金属冶炼建设项目安全设施设计编制导则 2026/4/30</w:t>
      </w:r>
    </w:p>
    <w:p w14:paraId="544ACD65" w14:textId="77777777" w:rsidR="00924397" w:rsidRDefault="00000000">
      <w:pPr>
        <w:spacing w:before="87"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169.</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AQ7019-2025 锦冶炼安全规范 2026/4/30</w:t>
      </w:r>
    </w:p>
    <w:p w14:paraId="54B67C0C"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AQ7020-2025 石膏板生产安全规范 2026/4/30</w:t>
      </w:r>
    </w:p>
    <w:p w14:paraId="77C1C8D3"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171.</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AQ7023-2025 建筑卫生陶瓷生产安全规范 2026/4/30</w:t>
      </w:r>
    </w:p>
    <w:p w14:paraId="60423924"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YJ/T33-2025 油气管道救援培训大纲及考核要求 2026/4/30</w:t>
      </w:r>
    </w:p>
    <w:p w14:paraId="679708E5"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YJ/T32-2025 生产经营单位生产安全事故应急处置卡编制指南 2026/4/30</w:t>
      </w:r>
    </w:p>
    <w:p w14:paraId="283D2BD5"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174.</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HJ1442-2026</w:t>
      </w:r>
      <w:r>
        <w:rPr>
          <w:rFonts w:ascii="宋体" w:eastAsia="宋体" w:hAnsi="宋体" w:cs="宋体"/>
          <w:spacing w:val="31"/>
          <w:sz w:val="24"/>
          <w:szCs w:val="24"/>
          <w:lang w:eastAsia="zh-CN"/>
        </w:rPr>
        <w:t xml:space="preserve"> </w:t>
      </w:r>
      <w:r>
        <w:rPr>
          <w:rFonts w:ascii="宋体" w:eastAsia="宋体" w:hAnsi="宋体" w:cs="宋体"/>
          <w:spacing w:val="-1"/>
          <w:sz w:val="24"/>
          <w:szCs w:val="24"/>
          <w:lang w:eastAsia="zh-CN"/>
        </w:rPr>
        <w:t>固定污染源废气颗粒物（PM10 和 PM2.5）稀释通道采样技术规范 2026/4</w:t>
      </w:r>
      <w:r>
        <w:rPr>
          <w:rFonts w:ascii="宋体" w:eastAsia="宋体" w:hAnsi="宋体" w:cs="宋体"/>
          <w:spacing w:val="-2"/>
          <w:sz w:val="24"/>
          <w:szCs w:val="24"/>
          <w:lang w:eastAsia="zh-CN"/>
        </w:rPr>
        <w:t>/15</w:t>
      </w:r>
    </w:p>
    <w:p w14:paraId="4DC760C5"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175.</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HJ1441-2026</w:t>
      </w:r>
      <w:r>
        <w:rPr>
          <w:rFonts w:ascii="宋体" w:eastAsia="宋体" w:hAnsi="宋体" w:cs="宋体"/>
          <w:spacing w:val="31"/>
          <w:sz w:val="24"/>
          <w:szCs w:val="24"/>
          <w:lang w:eastAsia="zh-CN"/>
        </w:rPr>
        <w:t xml:space="preserve"> </w:t>
      </w:r>
      <w:r>
        <w:rPr>
          <w:rFonts w:ascii="宋体" w:eastAsia="宋体" w:hAnsi="宋体" w:cs="宋体"/>
          <w:spacing w:val="-1"/>
          <w:sz w:val="24"/>
          <w:szCs w:val="24"/>
          <w:lang w:eastAsia="zh-CN"/>
        </w:rPr>
        <w:t>固定污染源废气二噁英类自动采样系统技术要求及检测方</w:t>
      </w:r>
      <w:r>
        <w:rPr>
          <w:rFonts w:ascii="宋体" w:eastAsia="宋体" w:hAnsi="宋体" w:cs="宋体"/>
          <w:spacing w:val="-2"/>
          <w:sz w:val="24"/>
          <w:szCs w:val="24"/>
          <w:lang w:eastAsia="zh-CN"/>
        </w:rPr>
        <w:t>法 2026/4/15</w:t>
      </w:r>
    </w:p>
    <w:p w14:paraId="74D84FF6" w14:textId="77777777" w:rsidR="00924397" w:rsidRDefault="00000000">
      <w:pPr>
        <w:spacing w:before="92" w:line="289" w:lineRule="auto"/>
        <w:ind w:left="459" w:right="338"/>
        <w:rPr>
          <w:rFonts w:ascii="宋体" w:eastAsia="宋体" w:hAnsi="宋体" w:cs="宋体" w:hint="eastAsia"/>
          <w:sz w:val="24"/>
          <w:szCs w:val="24"/>
          <w:lang w:eastAsia="zh-CN"/>
        </w:rPr>
      </w:pPr>
      <w:r>
        <w:rPr>
          <w:rFonts w:ascii="宋体" w:eastAsia="宋体" w:hAnsi="宋体" w:cs="宋体"/>
          <w:spacing w:val="-1"/>
          <w:sz w:val="24"/>
          <w:szCs w:val="24"/>
          <w:lang w:eastAsia="zh-CN"/>
        </w:rPr>
        <w:t>176.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HJ1440-2026</w:t>
      </w:r>
      <w:r>
        <w:rPr>
          <w:rFonts w:ascii="宋体" w:eastAsia="宋体" w:hAnsi="宋体" w:cs="宋体"/>
          <w:spacing w:val="30"/>
          <w:sz w:val="24"/>
          <w:szCs w:val="24"/>
          <w:lang w:eastAsia="zh-CN"/>
        </w:rPr>
        <w:t xml:space="preserve"> </w:t>
      </w:r>
      <w:r>
        <w:rPr>
          <w:rFonts w:ascii="宋体" w:eastAsia="宋体" w:hAnsi="宋体" w:cs="宋体"/>
          <w:spacing w:val="-1"/>
          <w:sz w:val="24"/>
          <w:szCs w:val="24"/>
          <w:lang w:eastAsia="zh-CN"/>
        </w:rPr>
        <w:t>固定污染源废气苯系物气相色谱 - 氢火焰离子化检测器法自动监测系统技术要求及检测方法 2026/4/15</w:t>
      </w:r>
      <w:r>
        <w:rPr>
          <w:rFonts w:ascii="宋体" w:eastAsia="宋体" w:hAnsi="宋体" w:cs="宋体"/>
          <w:sz w:val="24"/>
          <w:szCs w:val="24"/>
          <w:lang w:eastAsia="zh-CN"/>
        </w:rPr>
        <w:t xml:space="preserve"> </w:t>
      </w:r>
      <w:r>
        <w:rPr>
          <w:rFonts w:ascii="宋体" w:eastAsia="宋体" w:hAnsi="宋体" w:cs="宋体"/>
          <w:spacing w:val="-1"/>
          <w:sz w:val="24"/>
          <w:szCs w:val="24"/>
          <w:lang w:eastAsia="zh-CN"/>
        </w:rPr>
        <w:t>177.</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HJ1439-2026</w:t>
      </w:r>
      <w:r>
        <w:rPr>
          <w:rFonts w:ascii="宋体" w:eastAsia="宋体" w:hAnsi="宋体" w:cs="宋体"/>
          <w:spacing w:val="31"/>
          <w:sz w:val="24"/>
          <w:szCs w:val="24"/>
          <w:lang w:eastAsia="zh-CN"/>
        </w:rPr>
        <w:t xml:space="preserve"> </w:t>
      </w:r>
      <w:r>
        <w:rPr>
          <w:rFonts w:ascii="宋体" w:eastAsia="宋体" w:hAnsi="宋体" w:cs="宋体"/>
          <w:spacing w:val="-1"/>
          <w:sz w:val="24"/>
          <w:szCs w:val="24"/>
          <w:lang w:eastAsia="zh-CN"/>
        </w:rPr>
        <w:t>固定污染源废气气态汞自动监测系统技术要求及检测</w:t>
      </w:r>
      <w:r>
        <w:rPr>
          <w:rFonts w:ascii="宋体" w:eastAsia="宋体" w:hAnsi="宋体" w:cs="宋体"/>
          <w:spacing w:val="-2"/>
          <w:sz w:val="24"/>
          <w:szCs w:val="24"/>
          <w:lang w:eastAsia="zh-CN"/>
        </w:rPr>
        <w:t>方法 2026/4/15</w:t>
      </w:r>
    </w:p>
    <w:p w14:paraId="29808DE0" w14:textId="77777777" w:rsidR="00924397" w:rsidRDefault="00924397">
      <w:pPr>
        <w:spacing w:line="289" w:lineRule="auto"/>
        <w:rPr>
          <w:rFonts w:ascii="宋体" w:eastAsia="宋体" w:hAnsi="宋体" w:cs="宋体" w:hint="eastAsia"/>
          <w:sz w:val="24"/>
          <w:szCs w:val="24"/>
          <w:lang w:eastAsia="zh-CN"/>
        </w:rPr>
        <w:sectPr w:rsidR="00924397">
          <w:footerReference w:type="default" r:id="rId76"/>
          <w:pgSz w:w="16839" w:h="11906"/>
          <w:pgMar w:top="1091" w:right="1440" w:bottom="1631" w:left="1440" w:header="1076" w:footer="1417" w:gutter="0"/>
          <w:cols w:space="720"/>
        </w:sectPr>
      </w:pPr>
    </w:p>
    <w:p w14:paraId="43CF8771" w14:textId="77777777" w:rsidR="00924397" w:rsidRDefault="00924397">
      <w:pPr>
        <w:spacing w:line="330" w:lineRule="auto"/>
        <w:rPr>
          <w:lang w:eastAsia="zh-CN"/>
        </w:rPr>
      </w:pPr>
    </w:p>
    <w:p w14:paraId="0B8BD551" w14:textId="77777777" w:rsidR="00924397" w:rsidRDefault="00924397">
      <w:pPr>
        <w:spacing w:line="330" w:lineRule="auto"/>
        <w:rPr>
          <w:lang w:eastAsia="zh-CN"/>
        </w:rPr>
      </w:pPr>
    </w:p>
    <w:p w14:paraId="0E83410C" w14:textId="77777777" w:rsidR="00924397" w:rsidRDefault="00000000">
      <w:pPr>
        <w:spacing w:before="78" w:line="245" w:lineRule="auto"/>
        <w:ind w:left="444" w:right="578" w:firstLine="14"/>
        <w:rPr>
          <w:rFonts w:ascii="宋体" w:eastAsia="宋体" w:hAnsi="宋体" w:cs="宋体" w:hint="eastAsia"/>
          <w:sz w:val="24"/>
          <w:szCs w:val="24"/>
          <w:lang w:eastAsia="zh-CN"/>
        </w:rPr>
      </w:pPr>
      <w:r>
        <w:rPr>
          <w:rFonts w:ascii="宋体" w:eastAsia="宋体" w:hAnsi="宋体" w:cs="宋体"/>
          <w:spacing w:val="-1"/>
          <w:sz w:val="24"/>
          <w:szCs w:val="24"/>
          <w:lang w:eastAsia="zh-CN"/>
        </w:rPr>
        <w:t>178.</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HJ1438-2026 环境空气 颗粒物</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(PM2.5) 有机碳和元素碳自动监测系统（热学</w:t>
      </w:r>
      <w:r>
        <w:rPr>
          <w:rFonts w:ascii="宋体" w:eastAsia="宋体" w:hAnsi="宋体" w:cs="宋体"/>
          <w:spacing w:val="-2"/>
          <w:sz w:val="24"/>
          <w:szCs w:val="24"/>
          <w:lang w:eastAsia="zh-CN"/>
        </w:rPr>
        <w:t xml:space="preserve"> - 光学校正法）技术要求及检测方法2026/4/1</w:t>
      </w:r>
    </w:p>
    <w:p w14:paraId="5C631AD0" w14:textId="77777777" w:rsidR="00924397" w:rsidRDefault="00000000">
      <w:pPr>
        <w:spacing w:before="47"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179.</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HJ1436-2026 水质 总磷自动监测仪技术要求及检测方法 2026/4/1</w:t>
      </w:r>
    </w:p>
    <w:p w14:paraId="610872E7"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180.</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HJ102-2026 水质 总氮自动监测仪技术要求及检测方法 2026/4/1</w:t>
      </w:r>
    </w:p>
    <w:p w14:paraId="1C2D03DA"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181.</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JTG/T3602-2025 公路工程施工环境保护技术规范 2026/4/1</w:t>
      </w:r>
    </w:p>
    <w:p w14:paraId="05F9864F"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JT/T1570-2025 公路灾害预警与应急信息管理要求 2026/4/1</w:t>
      </w:r>
    </w:p>
    <w:p w14:paraId="50A23C72"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JT/T1571-2025 危险货物道路运输企业专用停车场技术要求 2026/4/1</w:t>
      </w:r>
    </w:p>
    <w:p w14:paraId="7AF5C0A5"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184.   JT/T926-2025 桥梁阻尼器通用技术条件 2026/4/1</w:t>
      </w:r>
    </w:p>
    <w:p w14:paraId="40EC74F9"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LY/T3445-2025 森林草原防火术语 2026/4/1</w:t>
      </w:r>
    </w:p>
    <w:p w14:paraId="4A505830"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LY/T3446-2025 全国草原火险区划等级 2026/4/1</w:t>
      </w:r>
    </w:p>
    <w:p w14:paraId="0753FA37"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187.</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LY/T3447-2025 森林草原防火检查站设置规范 2026/4/1</w:t>
      </w:r>
    </w:p>
    <w:p w14:paraId="3BB2BC1D"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LY/T3448-2025 雷击火监测预警系统 通用技术要求 2026/4/1</w:t>
      </w:r>
    </w:p>
    <w:p w14:paraId="52E77DD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LY/T3450-2025 林业生物质液体燃料生产设备通用技术要求 2026/4/1</w:t>
      </w:r>
    </w:p>
    <w:p w14:paraId="15D3DB74"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LY/T3451-2025 林业生物质液体燃料 2026/4/1</w:t>
      </w:r>
    </w:p>
    <w:p w14:paraId="7B96C103"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LY/T3452-2025 林化类产品生产节能技术规范 2026/4/1</w:t>
      </w:r>
    </w:p>
    <w:p w14:paraId="6177820E"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LY/T2662-2025 森林草原防火标志 2026/4/1</w:t>
      </w:r>
    </w:p>
    <w:p w14:paraId="40C53791"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193.</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LY/T2798-2025 森林草原防火宣传设施设置规范 2026/4/1</w:t>
      </w:r>
    </w:p>
    <w:p w14:paraId="68F17F67"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194.</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LY/T1765-2025 森林草原防火瞭望塔（台）火情瞭望规范 2026/4/1</w:t>
      </w:r>
    </w:p>
    <w:p w14:paraId="13B1886F"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195.   LY/T1173-2025 营林用火规范 202</w:t>
      </w:r>
      <w:r>
        <w:rPr>
          <w:rFonts w:ascii="宋体" w:eastAsia="宋体" w:hAnsi="宋体" w:cs="宋体"/>
          <w:spacing w:val="-2"/>
          <w:sz w:val="24"/>
          <w:szCs w:val="24"/>
          <w:lang w:eastAsia="zh-CN"/>
        </w:rPr>
        <w:t>6/4/1</w:t>
      </w:r>
    </w:p>
    <w:p w14:paraId="1CCBC106"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196.   JB/T15047-2025 泵</w:t>
      </w:r>
      <w:r>
        <w:rPr>
          <w:rFonts w:ascii="宋体" w:eastAsia="宋体" w:hAnsi="宋体" w:cs="宋体"/>
          <w:spacing w:val="-2"/>
          <w:sz w:val="24"/>
          <w:szCs w:val="24"/>
          <w:lang w:eastAsia="zh-CN"/>
        </w:rPr>
        <w:t>类设备应急电源装置</w:t>
      </w:r>
    </w:p>
    <w:p w14:paraId="4FB8CD95"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197.</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FZ/T07044-2025 节水型企业</w:t>
      </w:r>
      <w:r>
        <w:rPr>
          <w:rFonts w:ascii="宋体" w:eastAsia="宋体" w:hAnsi="宋体" w:cs="宋体"/>
          <w:spacing w:val="-2"/>
          <w:sz w:val="24"/>
          <w:szCs w:val="24"/>
          <w:lang w:eastAsia="zh-CN"/>
        </w:rPr>
        <w:t xml:space="preserve"> 氨纶行业</w:t>
      </w:r>
    </w:p>
    <w:p w14:paraId="7FB3B52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198.</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FZ/T07045-2025 节水型企业</w:t>
      </w:r>
      <w:r>
        <w:rPr>
          <w:rFonts w:ascii="宋体" w:eastAsia="宋体" w:hAnsi="宋体" w:cs="宋体"/>
          <w:spacing w:val="-2"/>
          <w:sz w:val="24"/>
          <w:szCs w:val="24"/>
          <w:lang w:eastAsia="zh-CN"/>
        </w:rPr>
        <w:t xml:space="preserve"> 维纶行业</w:t>
      </w:r>
    </w:p>
    <w:p w14:paraId="2C389153"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77"/>
          <w:pgSz w:w="16839" w:h="11906"/>
          <w:pgMar w:top="1091" w:right="1440" w:bottom="1631" w:left="1440" w:header="1076" w:footer="1417" w:gutter="0"/>
          <w:cols w:space="720"/>
        </w:sectPr>
      </w:pPr>
    </w:p>
    <w:p w14:paraId="112BEB02" w14:textId="77777777" w:rsidR="00924397" w:rsidRDefault="00924397">
      <w:pPr>
        <w:spacing w:line="330" w:lineRule="auto"/>
        <w:rPr>
          <w:lang w:eastAsia="zh-CN"/>
        </w:rPr>
      </w:pPr>
    </w:p>
    <w:p w14:paraId="5CE354A3" w14:textId="77777777" w:rsidR="00924397" w:rsidRDefault="00924397">
      <w:pPr>
        <w:spacing w:line="331" w:lineRule="auto"/>
        <w:rPr>
          <w:lang w:eastAsia="zh-CN"/>
        </w:rPr>
      </w:pPr>
    </w:p>
    <w:p w14:paraId="1832D1CD" w14:textId="77777777" w:rsidR="00924397" w:rsidRDefault="00000000">
      <w:pPr>
        <w:spacing w:before="78"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199.</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JB/T14765-2025 热处理能耗限</w:t>
      </w:r>
      <w:r>
        <w:rPr>
          <w:rFonts w:ascii="宋体" w:eastAsia="宋体" w:hAnsi="宋体" w:cs="宋体"/>
          <w:spacing w:val="-2"/>
          <w:sz w:val="24"/>
          <w:szCs w:val="24"/>
          <w:lang w:eastAsia="zh-CN"/>
        </w:rPr>
        <w:t>值及评价方法</w:t>
      </w:r>
    </w:p>
    <w:p w14:paraId="70A75E1E"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JB/T14951-2025 热处理行业绿色工厂评价要求</w:t>
      </w:r>
    </w:p>
    <w:p w14:paraId="5FD28B06"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201.</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JB/T14953-2025 环境保护机械行业绿色工厂评价要求</w:t>
      </w:r>
    </w:p>
    <w:p w14:paraId="2B2C5533"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JB/T14963-2025 热轧无缝钢管行业绿色工厂评价要求</w:t>
      </w:r>
    </w:p>
    <w:p w14:paraId="5ECD4E35"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JB/T14949-2025 压缩机行业绿色工厂评价要求</w:t>
      </w:r>
    </w:p>
    <w:p w14:paraId="053E2871"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204.   JB/T14957-2025</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电动工具制造业绿色工厂评价要求</w:t>
      </w:r>
    </w:p>
    <w:p w14:paraId="3CA21AB8"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JB/T14958-2025 变压器制造业绿色工厂评价要求</w:t>
      </w:r>
    </w:p>
    <w:p w14:paraId="31E7CA01"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JB/T14828-2025 土方机械行业绿色工厂评价导则</w:t>
      </w:r>
    </w:p>
    <w:p w14:paraId="243D54F1"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JB/T14829-2025 铲运机械行业绿色工厂评价要求</w:t>
      </w:r>
    </w:p>
    <w:p w14:paraId="5FF06D74"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208.   JB/T14447-2025</w:t>
      </w:r>
      <w:r>
        <w:rPr>
          <w:rFonts w:ascii="宋体" w:eastAsia="宋体" w:hAnsi="宋体" w:cs="宋体"/>
          <w:spacing w:val="44"/>
          <w:sz w:val="24"/>
          <w:szCs w:val="24"/>
          <w:lang w:eastAsia="zh-CN"/>
        </w:rPr>
        <w:t xml:space="preserve"> </w:t>
      </w:r>
      <w:r>
        <w:rPr>
          <w:rFonts w:ascii="宋体" w:eastAsia="宋体" w:hAnsi="宋体" w:cs="宋体"/>
          <w:spacing w:val="-2"/>
          <w:sz w:val="24"/>
          <w:szCs w:val="24"/>
          <w:lang w:eastAsia="zh-CN"/>
        </w:rPr>
        <w:t>电机制造行业绿色工厂评价要求</w:t>
      </w:r>
    </w:p>
    <w:p w14:paraId="25A3D50E"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JB/T15086-2025 变频循环泵能效评价方法</w:t>
      </w:r>
    </w:p>
    <w:p w14:paraId="193152BB"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210.</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JB/T15082-2025 煤矿用通风机能效限定值及能效等级</w:t>
      </w:r>
    </w:p>
    <w:p w14:paraId="143F7ED7"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211.</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JB/T15083-2025 排灌机械行业绿色工厂评价要求</w:t>
      </w:r>
    </w:p>
    <w:p w14:paraId="62F1CCB4"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212.   JB/T15084-2025</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内燃机曲轴行业绿色工厂评价要求</w:t>
      </w:r>
    </w:p>
    <w:p w14:paraId="714703FB"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JB/T15088-2025 矿山机械行业绿色工厂评价要求</w:t>
      </w:r>
    </w:p>
    <w:p w14:paraId="4C70B848"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214.</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JB/T15409-2025 机械压力机制造业绿色工厂评价要求</w:t>
      </w:r>
    </w:p>
    <w:p w14:paraId="1B5A84FD"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215.</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JB/T15410-2025 剪折机械制造业绿色工厂评价要求</w:t>
      </w:r>
    </w:p>
    <w:p w14:paraId="7AACA7C9"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JB/T15411-2025 液压机制造业绿色工厂评价要求</w:t>
      </w:r>
    </w:p>
    <w:p w14:paraId="4CADCDF8"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217.   JB/T15412-2025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自动锻压机制造业绿色工厂评价要求</w:t>
      </w:r>
    </w:p>
    <w:p w14:paraId="42C377FD"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JB/T15228-2025 生物质废弃物沼气发电装置</w:t>
      </w:r>
    </w:p>
    <w:p w14:paraId="5FDEF708"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219.   JB/T11323-2025</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中小功率柴油机 可靠性评定方法</w:t>
      </w:r>
    </w:p>
    <w:p w14:paraId="07B7CABF"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JB/T7568-2025 煤矿蓄电池式电机车用防爆特殊型电源装置</w:t>
      </w:r>
    </w:p>
    <w:p w14:paraId="30E9B6E3"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78"/>
          <w:pgSz w:w="16839" w:h="11906"/>
          <w:pgMar w:top="1091" w:right="1440" w:bottom="1631" w:left="1440" w:header="1076" w:footer="1417" w:gutter="0"/>
          <w:cols w:space="720"/>
        </w:sectPr>
      </w:pPr>
    </w:p>
    <w:p w14:paraId="1119F078" w14:textId="77777777" w:rsidR="00924397" w:rsidRDefault="00924397">
      <w:pPr>
        <w:spacing w:line="330" w:lineRule="auto"/>
        <w:rPr>
          <w:lang w:eastAsia="zh-CN"/>
        </w:rPr>
      </w:pPr>
    </w:p>
    <w:p w14:paraId="2B2AE271" w14:textId="77777777" w:rsidR="00924397" w:rsidRDefault="00924397">
      <w:pPr>
        <w:spacing w:line="331" w:lineRule="auto"/>
        <w:rPr>
          <w:lang w:eastAsia="zh-CN"/>
        </w:rPr>
      </w:pPr>
    </w:p>
    <w:p w14:paraId="273DE165"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221.   SH/T5002-2025 石化行业碳排放管理术语及定义</w:t>
      </w:r>
    </w:p>
    <w:p w14:paraId="0BFC9917" w14:textId="77777777" w:rsidR="00924397" w:rsidRDefault="00000000">
      <w:pPr>
        <w:spacing w:before="86"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222.   SH/T5003-2025</w:t>
      </w:r>
      <w:r>
        <w:rPr>
          <w:rFonts w:ascii="宋体" w:eastAsia="宋体" w:hAnsi="宋体" w:cs="宋体"/>
          <w:spacing w:val="40"/>
          <w:sz w:val="24"/>
          <w:szCs w:val="24"/>
          <w:lang w:eastAsia="zh-CN"/>
        </w:rPr>
        <w:t xml:space="preserve"> </w:t>
      </w:r>
      <w:r>
        <w:rPr>
          <w:rFonts w:ascii="宋体" w:eastAsia="宋体" w:hAnsi="宋体" w:cs="宋体"/>
          <w:spacing w:val="-2"/>
          <w:sz w:val="24"/>
          <w:szCs w:val="24"/>
          <w:lang w:eastAsia="zh-CN"/>
        </w:rPr>
        <w:t>乙二醇行业绿色工厂评价要求</w:t>
      </w:r>
    </w:p>
    <w:p w14:paraId="7489C013"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223.   SH/T5004-2025 石化行业二氧化碳捕集技术规范化学吸收法</w:t>
      </w:r>
    </w:p>
    <w:p w14:paraId="639A85FF"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224.   SH/T5005-2025 石化行业 二氧化碳捕集技术规范 工程设计</w:t>
      </w:r>
    </w:p>
    <w:p w14:paraId="3A137376"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225.</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SJ/T12001-2025 锂离子电池正极材料单位产品能源消耗技术要求</w:t>
      </w:r>
    </w:p>
    <w:p w14:paraId="174137F5"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226.   SJ/T12002-2025 节水型企业 印制电路板行业</w:t>
      </w:r>
    </w:p>
    <w:p w14:paraId="3C0C6D6C"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227.   SJ/T12003-2025 工业用水定额 印制电路板</w:t>
      </w:r>
    </w:p>
    <w:p w14:paraId="43CEA3A6"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228.</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YB/T6386-2025 转底炉工序单位产品能源消耗技术要求</w:t>
      </w:r>
    </w:p>
    <w:p w14:paraId="6968E1DB"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YB/T6387-2025 铁矿采选绿色工厂评价要求</w:t>
      </w:r>
    </w:p>
    <w:p w14:paraId="77AD847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230.</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YB/T6388-2025 钢铁企业多能源介质协同调度技术规范</w:t>
      </w:r>
    </w:p>
    <w:p w14:paraId="56C0D23A"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231.</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YB/T6389-2025 钢铁企业环境信息管理系统技术规范</w:t>
      </w:r>
    </w:p>
    <w:p w14:paraId="3E4DF009"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232.</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YB/T6427-2025 冶金含金属</w:t>
      </w:r>
      <w:r>
        <w:rPr>
          <w:rFonts w:ascii="宋体" w:eastAsia="宋体" w:hAnsi="宋体" w:cs="宋体"/>
          <w:spacing w:val="-1"/>
          <w:sz w:val="24"/>
          <w:szCs w:val="24"/>
          <w:lang w:eastAsia="zh-CN"/>
        </w:rPr>
        <w:t>尘泥处置再生设备安装工程施工及验收规范</w:t>
      </w:r>
    </w:p>
    <w:p w14:paraId="4EFE5180"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YB/T6428-2025 焦炉烘炉技术检测及验收要求</w:t>
      </w:r>
    </w:p>
    <w:p w14:paraId="0D89793D"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234.</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YB/T9258-2025 建筑基坑工程技术规范</w:t>
      </w:r>
    </w:p>
    <w:p w14:paraId="6DFCD58D"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235.</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YS/T3048-2025 黄金矿业尾渣资源综合利用技术指南</w:t>
      </w:r>
    </w:p>
    <w:p w14:paraId="17996B80"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YS/T1801-2025 镁冶炼企业节能诊断技术规范</w:t>
      </w:r>
    </w:p>
    <w:p w14:paraId="73BDC8E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YS/T1802-2025 镁冶炼行业节能监察技术规范</w:t>
      </w:r>
    </w:p>
    <w:p w14:paraId="52D1BAC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YS/T1803-2025 铜加工废水循环利用技术规范</w:t>
      </w:r>
    </w:p>
    <w:p w14:paraId="52F77B93"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YS/T1804-2025 镁冶炼渣回收处理技术规范</w:t>
      </w:r>
    </w:p>
    <w:p w14:paraId="7B4C85F9"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YS/T1092-2025 有色重金属冶炼渣回收铁精粉</w:t>
      </w:r>
    </w:p>
    <w:p w14:paraId="41BC9DE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YS/T1822-2025 赤泥回收硅铝粉</w:t>
      </w:r>
    </w:p>
    <w:p w14:paraId="7C02E89B"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242.</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YS/T1823-2025 赤泥回收硅铁粉</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DL/</w:t>
      </w:r>
      <w:r>
        <w:rPr>
          <w:rFonts w:ascii="宋体" w:eastAsia="宋体" w:hAnsi="宋体" w:cs="宋体"/>
          <w:spacing w:val="-1"/>
          <w:sz w:val="24"/>
          <w:szCs w:val="24"/>
          <w:lang w:eastAsia="zh-CN"/>
        </w:rPr>
        <w:t>T254-2025 燃煤发电企业清洁生产评价导则</w:t>
      </w:r>
    </w:p>
    <w:p w14:paraId="16A270E8"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79"/>
          <w:pgSz w:w="16839" w:h="11906"/>
          <w:pgMar w:top="1091" w:right="1440" w:bottom="1631" w:left="1440" w:header="1076" w:footer="1417" w:gutter="0"/>
          <w:cols w:space="720"/>
        </w:sectPr>
      </w:pPr>
    </w:p>
    <w:p w14:paraId="70D22BA7" w14:textId="77777777" w:rsidR="00924397" w:rsidRDefault="00924397">
      <w:pPr>
        <w:spacing w:line="330" w:lineRule="auto"/>
        <w:rPr>
          <w:lang w:eastAsia="zh-CN"/>
        </w:rPr>
      </w:pPr>
    </w:p>
    <w:p w14:paraId="49E1886C" w14:textId="77777777" w:rsidR="00924397" w:rsidRDefault="00924397">
      <w:pPr>
        <w:spacing w:line="331" w:lineRule="auto"/>
        <w:rPr>
          <w:lang w:eastAsia="zh-CN"/>
        </w:rPr>
      </w:pPr>
    </w:p>
    <w:p w14:paraId="6C3B80A8"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243.</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DL/T587-2025 继电保护和安全自动装置运行管理规程</w:t>
      </w:r>
    </w:p>
    <w:p w14:paraId="41C39CAD"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244.</w:t>
      </w:r>
      <w:r>
        <w:rPr>
          <w:rFonts w:ascii="宋体" w:eastAsia="宋体" w:hAnsi="宋体" w:cs="宋体"/>
          <w:spacing w:val="56"/>
          <w:sz w:val="24"/>
          <w:szCs w:val="24"/>
          <w:lang w:eastAsia="zh-CN"/>
        </w:rPr>
        <w:t xml:space="preserve">  </w:t>
      </w:r>
      <w:r>
        <w:rPr>
          <w:rFonts w:ascii="宋体" w:eastAsia="宋体" w:hAnsi="宋体" w:cs="宋体"/>
          <w:spacing w:val="-2"/>
          <w:sz w:val="24"/>
          <w:szCs w:val="24"/>
          <w:lang w:eastAsia="zh-CN"/>
        </w:rPr>
        <w:t>DL/T1147-2025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电力高处作</w:t>
      </w:r>
      <w:r>
        <w:rPr>
          <w:rFonts w:ascii="宋体" w:eastAsia="宋体" w:hAnsi="宋体" w:cs="宋体"/>
          <w:spacing w:val="-3"/>
          <w:sz w:val="24"/>
          <w:szCs w:val="24"/>
          <w:lang w:eastAsia="zh-CN"/>
        </w:rPr>
        <w:t>业防坠器</w:t>
      </w:r>
    </w:p>
    <w:p w14:paraId="085E6534"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DL/T1655-2025 火电厂烟气脱硝装置技术监督导则</w:t>
      </w:r>
    </w:p>
    <w:p w14:paraId="285D32E4"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246.</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DL/T1674-2025 35kV</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及以下配网防雷技术导则</w:t>
      </w:r>
    </w:p>
    <w:p w14:paraId="1A7614BF"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DL/T2875.2-2025 火力发电厂运煤设备抑尘技术规范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部分:卸煤抑尘</w:t>
      </w:r>
    </w:p>
    <w:p w14:paraId="3F06948A"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248.</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DL/T2953-2025 火</w:t>
      </w:r>
      <w:r>
        <w:rPr>
          <w:rFonts w:ascii="宋体" w:eastAsia="宋体" w:hAnsi="宋体" w:cs="宋体"/>
          <w:spacing w:val="-1"/>
          <w:sz w:val="24"/>
          <w:szCs w:val="24"/>
          <w:lang w:eastAsia="zh-CN"/>
        </w:rPr>
        <w:t>力发电厂封闭式条形煤场运行维护技术规程</w:t>
      </w:r>
    </w:p>
    <w:p w14:paraId="7A7D51F6"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DL/T2959-2025 风光储联合发电站继电保护技术规范</w:t>
      </w:r>
    </w:p>
    <w:p w14:paraId="34BE56C9" w14:textId="77777777" w:rsidR="00924397" w:rsidRDefault="00000000">
      <w:pPr>
        <w:spacing w:before="87"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DL/T2960-2025 火力发电厂节水评价技术导则</w:t>
      </w:r>
    </w:p>
    <w:p w14:paraId="05141FC9"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251.</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DL/T2961-2025 火</w:t>
      </w:r>
      <w:r>
        <w:rPr>
          <w:rFonts w:ascii="宋体" w:eastAsia="宋体" w:hAnsi="宋体" w:cs="宋体"/>
          <w:spacing w:val="-1"/>
          <w:sz w:val="24"/>
          <w:szCs w:val="24"/>
          <w:lang w:eastAsia="zh-CN"/>
        </w:rPr>
        <w:t>力发电厂智能化安全生产管控系统技术规范</w:t>
      </w:r>
    </w:p>
    <w:p w14:paraId="70140F6C"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252.</w:t>
      </w:r>
      <w:r>
        <w:rPr>
          <w:rFonts w:ascii="宋体" w:eastAsia="宋体" w:hAnsi="宋体" w:cs="宋体"/>
          <w:spacing w:val="56"/>
          <w:sz w:val="24"/>
          <w:szCs w:val="24"/>
          <w:lang w:eastAsia="zh-CN"/>
        </w:rPr>
        <w:t xml:space="preserve">  </w:t>
      </w:r>
      <w:r>
        <w:rPr>
          <w:rFonts w:ascii="宋体" w:eastAsia="宋体" w:hAnsi="宋体" w:cs="宋体"/>
          <w:spacing w:val="-2"/>
          <w:sz w:val="24"/>
          <w:szCs w:val="24"/>
          <w:lang w:eastAsia="zh-CN"/>
        </w:rPr>
        <w:t>DL/T5898-2025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电气装置</w:t>
      </w:r>
      <w:r>
        <w:rPr>
          <w:rFonts w:ascii="宋体" w:eastAsia="宋体" w:hAnsi="宋体" w:cs="宋体"/>
          <w:spacing w:val="-3"/>
          <w:sz w:val="24"/>
          <w:szCs w:val="24"/>
          <w:lang w:eastAsia="zh-CN"/>
        </w:rPr>
        <w:t>安装工程</w:t>
      </w:r>
      <w:r>
        <w:rPr>
          <w:rFonts w:ascii="宋体" w:eastAsia="宋体" w:hAnsi="宋体" w:cs="宋体"/>
          <w:spacing w:val="37"/>
          <w:sz w:val="24"/>
          <w:szCs w:val="24"/>
          <w:lang w:eastAsia="zh-CN"/>
        </w:rPr>
        <w:t xml:space="preserve"> </w:t>
      </w:r>
      <w:r>
        <w:rPr>
          <w:rFonts w:ascii="宋体" w:eastAsia="宋体" w:hAnsi="宋体" w:cs="宋体"/>
          <w:spacing w:val="-3"/>
          <w:sz w:val="24"/>
          <w:szCs w:val="24"/>
          <w:lang w:eastAsia="zh-CN"/>
        </w:rPr>
        <w:t>电力变流设备施工及验收规范</w:t>
      </w:r>
    </w:p>
    <w:p w14:paraId="4CA0A549"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253.</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DL/T5899-2025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电气装置安装工程 低压电器施工及验收规范</w:t>
      </w:r>
    </w:p>
    <w:p w14:paraId="49F1AF85"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254.</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DL/T5900-2025 变电站装配式钢结构施工技术规程</w:t>
      </w:r>
    </w:p>
    <w:p w14:paraId="57E75E8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255.</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DL/T5901-2025 66kV</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及以下架空电力线路施工及验收规范</w:t>
      </w:r>
    </w:p>
    <w:p w14:paraId="62223962"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256.</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DL/T5902-2025 架空</w:t>
      </w:r>
      <w:r>
        <w:rPr>
          <w:rFonts w:ascii="宋体" w:eastAsia="宋体" w:hAnsi="宋体" w:cs="宋体"/>
          <w:spacing w:val="-1"/>
          <w:sz w:val="24"/>
          <w:szCs w:val="24"/>
          <w:lang w:eastAsia="zh-CN"/>
        </w:rPr>
        <w:t>输电线路大跨越工程铁塔基础施工工艺导则</w:t>
      </w:r>
    </w:p>
    <w:p w14:paraId="5600445C"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DL/T5903-2025 户用电化学储能系统设计规范</w:t>
      </w:r>
    </w:p>
    <w:p w14:paraId="634B5C81"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258.</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DL/T5483-2025 火力发电厂再生水深度处理设计规范</w:t>
      </w:r>
    </w:p>
    <w:p w14:paraId="5D28ADF5"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HG/T6401-2025 钛白粉生产副产硫酸</w:t>
      </w:r>
    </w:p>
    <w:p w14:paraId="7CA67BD3"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260.</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HG/T6383-2025 聚丙烯脱挥塔</w:t>
      </w:r>
    </w:p>
    <w:p w14:paraId="19E9361B"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261.   JT/T1568-2025 氢气</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(含液氢) 道路运输技</w:t>
      </w:r>
      <w:r>
        <w:rPr>
          <w:rFonts w:ascii="宋体" w:eastAsia="宋体" w:hAnsi="宋体" w:cs="宋体"/>
          <w:spacing w:val="-3"/>
          <w:sz w:val="24"/>
          <w:szCs w:val="24"/>
          <w:lang w:eastAsia="zh-CN"/>
        </w:rPr>
        <w:t>术规范</w:t>
      </w:r>
    </w:p>
    <w:p w14:paraId="22CD6561" w14:textId="77777777" w:rsidR="00924397" w:rsidRDefault="00000000">
      <w:pPr>
        <w:spacing w:before="89" w:line="288" w:lineRule="auto"/>
        <w:ind w:left="444" w:right="4898"/>
        <w:rPr>
          <w:rFonts w:ascii="宋体" w:eastAsia="宋体" w:hAnsi="宋体" w:cs="宋体" w:hint="eastAsia"/>
          <w:sz w:val="24"/>
          <w:szCs w:val="24"/>
          <w:lang w:eastAsia="zh-CN"/>
        </w:rPr>
      </w:pPr>
      <w:r>
        <w:rPr>
          <w:rFonts w:ascii="宋体" w:eastAsia="宋体" w:hAnsi="宋体" w:cs="宋体"/>
          <w:sz w:val="24"/>
          <w:szCs w:val="24"/>
          <w:lang w:eastAsia="zh-CN"/>
        </w:rPr>
        <w:t>262.</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NB/T11869-2025 核电厂常规岛安全生</w:t>
      </w:r>
      <w:r>
        <w:rPr>
          <w:rFonts w:ascii="宋体" w:eastAsia="宋体" w:hAnsi="宋体" w:cs="宋体"/>
          <w:spacing w:val="-1"/>
          <w:sz w:val="24"/>
          <w:szCs w:val="24"/>
          <w:lang w:eastAsia="zh-CN"/>
        </w:rPr>
        <w:t>产风险分级管控及隐患排查治理规范</w:t>
      </w:r>
      <w:r>
        <w:rPr>
          <w:rFonts w:ascii="宋体" w:eastAsia="宋体" w:hAnsi="宋体" w:cs="宋体"/>
          <w:sz w:val="24"/>
          <w:szCs w:val="24"/>
          <w:lang w:eastAsia="zh-CN"/>
        </w:rPr>
        <w:t>263.</w:t>
      </w:r>
      <w:r>
        <w:rPr>
          <w:rFonts w:ascii="宋体" w:eastAsia="宋体" w:hAnsi="宋体" w:cs="宋体"/>
          <w:spacing w:val="55"/>
          <w:sz w:val="24"/>
          <w:szCs w:val="24"/>
          <w:lang w:eastAsia="zh-CN"/>
        </w:rPr>
        <w:t xml:space="preserve">  </w:t>
      </w:r>
      <w:r>
        <w:rPr>
          <w:rFonts w:ascii="宋体" w:eastAsia="宋体" w:hAnsi="宋体" w:cs="宋体"/>
          <w:sz w:val="24"/>
          <w:szCs w:val="24"/>
          <w:lang w:eastAsia="zh-CN"/>
        </w:rPr>
        <w:t>NB/T31057-2025 风力</w:t>
      </w:r>
      <w:r>
        <w:rPr>
          <w:rFonts w:ascii="宋体" w:eastAsia="宋体" w:hAnsi="宋体" w:cs="宋体"/>
          <w:spacing w:val="-1"/>
          <w:sz w:val="24"/>
          <w:szCs w:val="24"/>
          <w:lang w:eastAsia="zh-CN"/>
        </w:rPr>
        <w:t>发电场集电系统过电压保护技术规范</w:t>
      </w:r>
    </w:p>
    <w:p w14:paraId="3CB6FD3A" w14:textId="77777777" w:rsidR="00924397" w:rsidRDefault="00000000">
      <w:pPr>
        <w:spacing w:before="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264.</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NB/T11897-2025 复合型光伏发电工程技术规范</w:t>
      </w:r>
    </w:p>
    <w:p w14:paraId="531D5C62"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80"/>
          <w:pgSz w:w="16839" w:h="11906"/>
          <w:pgMar w:top="1091" w:right="1440" w:bottom="1631" w:left="1440" w:header="1076" w:footer="1417" w:gutter="0"/>
          <w:cols w:space="720"/>
        </w:sectPr>
      </w:pPr>
    </w:p>
    <w:p w14:paraId="286DEBED" w14:textId="77777777" w:rsidR="00924397" w:rsidRDefault="00924397">
      <w:pPr>
        <w:spacing w:line="330" w:lineRule="auto"/>
        <w:rPr>
          <w:lang w:eastAsia="zh-CN"/>
        </w:rPr>
      </w:pPr>
    </w:p>
    <w:p w14:paraId="1C00B226" w14:textId="77777777" w:rsidR="00924397" w:rsidRDefault="00924397">
      <w:pPr>
        <w:spacing w:line="331" w:lineRule="auto"/>
        <w:rPr>
          <w:lang w:eastAsia="zh-CN"/>
        </w:rPr>
      </w:pPr>
    </w:p>
    <w:p w14:paraId="61BF277B"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NB/T35023-2025 水闸设计规范</w:t>
      </w:r>
    </w:p>
    <w:p w14:paraId="7D5A850D"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266.</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NB/T11882-2025</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固定式真空绝热液氢压力容器</w:t>
      </w:r>
    </w:p>
    <w:p w14:paraId="14AF4F18"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YB/T6346-2025 高炉炉体安全诊断系统技术要求</w:t>
      </w:r>
    </w:p>
    <w:p w14:paraId="2479F980"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268.</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YS/T1815-2025 散装有色重金属精矿智能取样系统技术规范</w:t>
      </w:r>
    </w:p>
    <w:p w14:paraId="76657CA9"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YS/T1816-2025 有色金属加工智能工厂通用技术要求</w:t>
      </w:r>
    </w:p>
    <w:p w14:paraId="2E6C6571"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YS/T1817-2025 有色金属矿山矿用车联网管控平台技术规范</w:t>
      </w:r>
    </w:p>
    <w:p w14:paraId="0F7C783F"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271.</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YS/T1818-2025 有色</w:t>
      </w:r>
      <w:r>
        <w:rPr>
          <w:rFonts w:ascii="宋体" w:eastAsia="宋体" w:hAnsi="宋体" w:cs="宋体"/>
          <w:spacing w:val="-1"/>
          <w:sz w:val="24"/>
          <w:szCs w:val="24"/>
          <w:lang w:eastAsia="zh-CN"/>
        </w:rPr>
        <w:t>金属行业贵金属智能冶炼生产系统技术规范</w:t>
      </w:r>
    </w:p>
    <w:p w14:paraId="351DB459"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YS/T1819-2025 有色金属行业数字仿真通用技术要求</w:t>
      </w:r>
    </w:p>
    <w:p w14:paraId="4F9C7B4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273.</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YS/T1820-2025 有色金属冶炼智能工厂通用技术要求</w:t>
      </w:r>
    </w:p>
    <w:p w14:paraId="4132D898"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274.</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YS/T1821-2025 有色金属采选智能工厂通用技术要求</w:t>
      </w:r>
    </w:p>
    <w:p w14:paraId="56AC0BB8"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275.</w:t>
      </w:r>
      <w:r>
        <w:rPr>
          <w:rFonts w:ascii="宋体" w:eastAsia="宋体" w:hAnsi="宋体" w:cs="宋体"/>
          <w:spacing w:val="55"/>
          <w:sz w:val="24"/>
          <w:szCs w:val="24"/>
          <w:lang w:eastAsia="zh-CN"/>
        </w:rPr>
        <w:t xml:space="preserve">  </w:t>
      </w:r>
      <w:r>
        <w:rPr>
          <w:rFonts w:ascii="宋体" w:eastAsia="宋体" w:hAnsi="宋体" w:cs="宋体"/>
          <w:spacing w:val="-2"/>
          <w:sz w:val="24"/>
          <w:szCs w:val="24"/>
          <w:lang w:eastAsia="zh-CN"/>
        </w:rPr>
        <w:t>HJ 633-2026 环境空气质量指数</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(AQI) 技术规定</w:t>
      </w:r>
    </w:p>
    <w:p w14:paraId="214A7D25"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HJ 663-2026 环境空气质量评价技术规范</w:t>
      </w:r>
    </w:p>
    <w:p w14:paraId="41AFAC1D"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277.</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HJ 1462-2026 建筑垃圾污染控制技术规范</w:t>
      </w:r>
    </w:p>
    <w:p w14:paraId="0B6AACCE"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278.</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HJ 1463-2026 废光伏设备回收处理污染控制技术规范</w:t>
      </w:r>
    </w:p>
    <w:p w14:paraId="16740D44"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HJ 527-2026 废弃电器电子产品处理污染控制技术规范</w:t>
      </w:r>
    </w:p>
    <w:p w14:paraId="7D2DA68B"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280.</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HJ 1464-2026 矿区历史遗留固体</w:t>
      </w:r>
      <w:r>
        <w:rPr>
          <w:rFonts w:ascii="宋体" w:eastAsia="宋体" w:hAnsi="宋体" w:cs="宋体"/>
          <w:spacing w:val="-1"/>
          <w:sz w:val="24"/>
          <w:szCs w:val="24"/>
          <w:lang w:eastAsia="zh-CN"/>
        </w:rPr>
        <w:t>废物污染隐患排查评估技术规范(试行)</w:t>
      </w:r>
    </w:p>
    <w:p w14:paraId="5B5B0F37" w14:textId="77777777" w:rsidR="00924397" w:rsidRDefault="00000000">
      <w:pPr>
        <w:spacing w:before="91" w:line="288" w:lineRule="auto"/>
        <w:ind w:left="444" w:right="2738"/>
        <w:rPr>
          <w:rFonts w:ascii="宋体" w:eastAsia="宋体" w:hAnsi="宋体" w:cs="宋体" w:hint="eastAsia"/>
          <w:sz w:val="24"/>
          <w:szCs w:val="24"/>
          <w:lang w:eastAsia="zh-CN"/>
        </w:rPr>
      </w:pPr>
      <w:r>
        <w:rPr>
          <w:rFonts w:ascii="宋体" w:eastAsia="宋体" w:hAnsi="宋体" w:cs="宋体"/>
          <w:sz w:val="24"/>
          <w:szCs w:val="24"/>
          <w:lang w:eastAsia="zh-CN"/>
        </w:rPr>
        <w:t>281.</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HJ 5.2-2026 环境影响评价技术导则 放射性固体废物</w:t>
      </w:r>
      <w:r>
        <w:rPr>
          <w:rFonts w:ascii="宋体" w:eastAsia="宋体" w:hAnsi="宋体" w:cs="宋体"/>
          <w:spacing w:val="-1"/>
          <w:sz w:val="24"/>
          <w:szCs w:val="24"/>
          <w:lang w:eastAsia="zh-CN"/>
        </w:rPr>
        <w:t>近地表处置环境影响报告书的格式与内容</w:t>
      </w:r>
      <w:r>
        <w:rPr>
          <w:rFonts w:ascii="宋体" w:eastAsia="宋体" w:hAnsi="宋体" w:cs="宋体"/>
          <w:sz w:val="24"/>
          <w:szCs w:val="24"/>
          <w:lang w:eastAsia="zh-CN"/>
        </w:rPr>
        <w:t>282.</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HJ 1437-2025 入河入海排污口</w:t>
      </w:r>
      <w:r>
        <w:rPr>
          <w:rFonts w:ascii="宋体" w:eastAsia="宋体" w:hAnsi="宋体" w:cs="宋体"/>
          <w:spacing w:val="-1"/>
          <w:sz w:val="24"/>
          <w:szCs w:val="24"/>
          <w:lang w:eastAsia="zh-CN"/>
        </w:rPr>
        <w:t>监督管理技术指南入海排污口规范化建设</w:t>
      </w:r>
    </w:p>
    <w:p w14:paraId="4F63A066" w14:textId="77777777" w:rsidR="00924397" w:rsidRDefault="00000000">
      <w:pPr>
        <w:spacing w:before="1" w:line="217"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283.</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HJ 1434-2025 规模化畜禽养殖场氨气排放量核算技术指南</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(试行)</w:t>
      </w:r>
    </w:p>
    <w:p w14:paraId="3C0D46B7"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284.</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HJ 1430-2025 生态环境分区管控技术指南</w:t>
      </w:r>
      <w:r>
        <w:rPr>
          <w:rFonts w:ascii="宋体" w:eastAsia="宋体" w:hAnsi="宋体" w:cs="宋体"/>
          <w:spacing w:val="17"/>
          <w:sz w:val="24"/>
          <w:szCs w:val="24"/>
          <w:lang w:eastAsia="zh-CN"/>
        </w:rPr>
        <w:t xml:space="preserve"> </w:t>
      </w:r>
      <w:r>
        <w:rPr>
          <w:rFonts w:ascii="宋体" w:eastAsia="宋体" w:hAnsi="宋体" w:cs="宋体"/>
          <w:spacing w:val="-2"/>
          <w:sz w:val="24"/>
          <w:szCs w:val="24"/>
          <w:lang w:eastAsia="zh-CN"/>
        </w:rPr>
        <w:t>总纲</w:t>
      </w:r>
    </w:p>
    <w:p w14:paraId="645EB644"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HJ 1431-2025 生态环境分区管控信息平台建设指南</w:t>
      </w:r>
    </w:p>
    <w:p w14:paraId="20833C1A"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286.</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HJ 1432-2025 生态环境分区管控信息平台接口规范</w:t>
      </w:r>
    </w:p>
    <w:p w14:paraId="65A56C69"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81"/>
          <w:pgSz w:w="16839" w:h="11906"/>
          <w:pgMar w:top="1091" w:right="1440" w:bottom="1631" w:left="1440" w:header="1076" w:footer="1417" w:gutter="0"/>
          <w:cols w:space="720"/>
        </w:sectPr>
      </w:pPr>
    </w:p>
    <w:p w14:paraId="163CF67A" w14:textId="77777777" w:rsidR="00924397" w:rsidRDefault="00924397">
      <w:pPr>
        <w:spacing w:line="330" w:lineRule="auto"/>
        <w:rPr>
          <w:lang w:eastAsia="zh-CN"/>
        </w:rPr>
      </w:pPr>
    </w:p>
    <w:p w14:paraId="3BC8633D" w14:textId="77777777" w:rsidR="00924397" w:rsidRDefault="00924397">
      <w:pPr>
        <w:spacing w:line="331" w:lineRule="auto"/>
        <w:rPr>
          <w:lang w:eastAsia="zh-CN"/>
        </w:rPr>
      </w:pPr>
    </w:p>
    <w:p w14:paraId="1193E87D" w14:textId="77777777" w:rsidR="00924397" w:rsidRDefault="00000000">
      <w:pPr>
        <w:spacing w:before="78" w:line="218"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287.</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HJ 1420-2025 氯二氟甲烷生产设施副</w:t>
      </w:r>
      <w:r>
        <w:rPr>
          <w:rFonts w:ascii="宋体" w:eastAsia="宋体" w:hAnsi="宋体" w:cs="宋体"/>
          <w:spacing w:val="-1"/>
          <w:sz w:val="24"/>
          <w:szCs w:val="24"/>
          <w:lang w:eastAsia="zh-CN"/>
        </w:rPr>
        <w:t>产三氟甲烷排放核算方法与报告技术规范</w:t>
      </w:r>
    </w:p>
    <w:p w14:paraId="724AC844"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DA/T 106-2025 档案馆消防安全管理规范</w:t>
      </w:r>
    </w:p>
    <w:p w14:paraId="39F1D622" w14:textId="77777777" w:rsidR="00924397" w:rsidRDefault="00000000">
      <w:pPr>
        <w:spacing w:before="89" w:line="288" w:lineRule="auto"/>
        <w:ind w:left="444" w:right="4298"/>
        <w:rPr>
          <w:rFonts w:ascii="宋体" w:eastAsia="宋体" w:hAnsi="宋体" w:cs="宋体" w:hint="eastAsia"/>
          <w:sz w:val="24"/>
          <w:szCs w:val="24"/>
          <w:lang w:eastAsia="zh-CN"/>
        </w:rPr>
      </w:pPr>
      <w:r>
        <w:rPr>
          <w:rFonts w:ascii="宋体" w:eastAsia="宋体" w:hAnsi="宋体" w:cs="宋体"/>
          <w:spacing w:val="-1"/>
          <w:sz w:val="24"/>
          <w:szCs w:val="24"/>
          <w:lang w:eastAsia="zh-CN"/>
        </w:rPr>
        <w:t>289.   JB/T 8521.1-2025 编织吊索 安全性 第 1</w:t>
      </w:r>
      <w:r>
        <w:rPr>
          <w:rFonts w:ascii="宋体" w:eastAsia="宋体" w:hAnsi="宋体" w:cs="宋体"/>
          <w:spacing w:val="26"/>
          <w:sz w:val="24"/>
          <w:szCs w:val="24"/>
          <w:lang w:eastAsia="zh-CN"/>
        </w:rPr>
        <w:t xml:space="preserve"> </w:t>
      </w:r>
      <w:r>
        <w:rPr>
          <w:rFonts w:ascii="宋体" w:eastAsia="宋体" w:hAnsi="宋体" w:cs="宋体"/>
          <w:spacing w:val="-1"/>
          <w:sz w:val="24"/>
          <w:szCs w:val="24"/>
          <w:lang w:eastAsia="zh-CN"/>
        </w:rPr>
        <w:t>部分：一般用途合成纤维扁平吊装带</w:t>
      </w:r>
      <w:r>
        <w:rPr>
          <w:rFonts w:ascii="宋体" w:eastAsia="宋体" w:hAnsi="宋体" w:cs="宋体"/>
          <w:sz w:val="24"/>
          <w:szCs w:val="24"/>
          <w:lang w:eastAsia="zh-CN"/>
        </w:rPr>
        <w:t>290.   JB/T 8521.2-2025 编织吊</w:t>
      </w:r>
      <w:r>
        <w:rPr>
          <w:rFonts w:ascii="宋体" w:eastAsia="宋体" w:hAnsi="宋体" w:cs="宋体"/>
          <w:spacing w:val="-1"/>
          <w:sz w:val="24"/>
          <w:szCs w:val="24"/>
          <w:lang w:eastAsia="zh-CN"/>
        </w:rPr>
        <w:t>索 安全性 第 2 部分：一般用途合成纤维圆形吊装带</w:t>
      </w:r>
      <w:r>
        <w:rPr>
          <w:rFonts w:ascii="宋体" w:eastAsia="宋体" w:hAnsi="宋体" w:cs="宋体"/>
          <w:spacing w:val="-2"/>
          <w:sz w:val="24"/>
          <w:szCs w:val="24"/>
          <w:lang w:eastAsia="zh-CN"/>
        </w:rPr>
        <w:t>291.   JB/T 9600-2025</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防爆挠性连接管</w:t>
      </w:r>
    </w:p>
    <w:p w14:paraId="0DB0B2E4" w14:textId="77777777" w:rsidR="00924397" w:rsidRDefault="00000000">
      <w:pPr>
        <w:spacing w:before="1" w:line="217"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292.   JB/T 9599-2025 防爆电气设备用钢管配线附件</w:t>
      </w:r>
    </w:p>
    <w:p w14:paraId="4ECB94D1"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293.   JB/T 9010-2025 手动葫芦安全规则</w:t>
      </w:r>
    </w:p>
    <w:p w14:paraId="7318F468"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294.   JB/T 11175-2025 石油、天然气工业用清管阀</w:t>
      </w:r>
    </w:p>
    <w:p w14:paraId="1F653BDC"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295.   JB/T 11484-2025 高压加氢装置用阀门技术规范</w:t>
      </w:r>
    </w:p>
    <w:p w14:paraId="09B626FD"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296.   JB/T 15215-2025 炼化用高温耐磨油浆泵用阀门</w:t>
      </w:r>
    </w:p>
    <w:p w14:paraId="2C027700"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297.</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YJ/T 39-2025 应急避难场所资源调查评估及认定要求</w:t>
      </w:r>
    </w:p>
    <w:p w14:paraId="759C1297" w14:textId="77777777" w:rsidR="00924397" w:rsidRDefault="00000000">
      <w:pPr>
        <w:spacing w:before="92"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298.</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YB/T 6427-2025 冶金含金属</w:t>
      </w:r>
      <w:r>
        <w:rPr>
          <w:rFonts w:ascii="宋体" w:eastAsia="宋体" w:hAnsi="宋体" w:cs="宋体"/>
          <w:spacing w:val="-1"/>
          <w:sz w:val="24"/>
          <w:szCs w:val="24"/>
          <w:lang w:eastAsia="zh-CN"/>
        </w:rPr>
        <w:t>尘泥处置再生设备安装工程施工及验收规范</w:t>
      </w:r>
    </w:p>
    <w:p w14:paraId="7F8211A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TS/T 110-4-2025  港口工程初步设计文件编制规定</w:t>
      </w:r>
    </w:p>
    <w:p w14:paraId="3BEC3BF7" w14:textId="77777777" w:rsidR="00924397" w:rsidRDefault="00000000">
      <w:pPr>
        <w:spacing w:before="87"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300.   JTS/T 110-5-2025  航道工程初步设计文件编制规定</w:t>
      </w:r>
    </w:p>
    <w:p w14:paraId="70C535CA" w14:textId="77777777" w:rsidR="00924397" w:rsidRDefault="00000000">
      <w:pPr>
        <w:spacing w:before="92"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301.   SB/T 10599-2025  购物中心建设及管理技术规范</w:t>
      </w:r>
    </w:p>
    <w:p w14:paraId="58AD760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302.</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TSG 31-2025  工业管道安全技术规程</w:t>
      </w:r>
    </w:p>
    <w:p w14:paraId="1195B6E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303.</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WS/T 870-2025  托育机构消防安全标准</w:t>
      </w:r>
    </w:p>
    <w:p w14:paraId="37964C8E" w14:textId="77777777" w:rsidR="00924397" w:rsidRDefault="00000000">
      <w:pPr>
        <w:pStyle w:val="a3"/>
        <w:spacing w:before="205" w:line="198" w:lineRule="auto"/>
        <w:ind w:left="546"/>
        <w:outlineLvl w:val="1"/>
        <w:rPr>
          <w:rFonts w:hint="eastAsia"/>
          <w:sz w:val="28"/>
          <w:szCs w:val="28"/>
          <w:lang w:eastAsia="zh-CN"/>
        </w:rPr>
      </w:pPr>
      <w:bookmarkStart w:id="9" w:name="bookmark8"/>
      <w:bookmarkEnd w:id="9"/>
      <w:r>
        <w:rPr>
          <w:b/>
          <w:bCs/>
          <w:spacing w:val="-20"/>
          <w:sz w:val="28"/>
          <w:szCs w:val="28"/>
          <w:lang w:eastAsia="zh-CN"/>
        </w:rPr>
        <w:t>（</w:t>
      </w:r>
      <w:r>
        <w:rPr>
          <w:b/>
          <w:bCs/>
          <w:spacing w:val="13"/>
          <w:sz w:val="28"/>
          <w:szCs w:val="28"/>
          <w:lang w:eastAsia="zh-CN"/>
        </w:rPr>
        <w:t xml:space="preserve"> </w:t>
      </w:r>
      <w:r>
        <w:rPr>
          <w:b/>
          <w:bCs/>
          <w:spacing w:val="-20"/>
          <w:sz w:val="28"/>
          <w:szCs w:val="28"/>
          <w:lang w:eastAsia="zh-CN"/>
        </w:rPr>
        <w:t>五 ）团体标准</w:t>
      </w:r>
    </w:p>
    <w:p w14:paraId="1C03A381" w14:textId="77777777" w:rsidR="00924397" w:rsidRDefault="00000000">
      <w:pPr>
        <w:spacing w:before="175"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T/CECS 2051-2025 制冷机房运行状态</w:t>
      </w:r>
      <w:r>
        <w:rPr>
          <w:rFonts w:ascii="宋体" w:eastAsia="宋体" w:hAnsi="宋体" w:cs="宋体"/>
          <w:spacing w:val="-2"/>
          <w:sz w:val="24"/>
          <w:szCs w:val="24"/>
          <w:lang w:eastAsia="zh-CN"/>
        </w:rPr>
        <w:t>评价标准</w:t>
      </w:r>
    </w:p>
    <w:p w14:paraId="52A43D04"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T/CECS 2019-2025 冷库注氮控氧防火系统技术规程</w:t>
      </w:r>
    </w:p>
    <w:p w14:paraId="01C5A24A"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T/CECS 200-2025 建筑钢结构防火技术标准</w:t>
      </w:r>
    </w:p>
    <w:p w14:paraId="15EFB093"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82"/>
          <w:pgSz w:w="16839" w:h="11906"/>
          <w:pgMar w:top="1091" w:right="1440" w:bottom="1631" w:left="1440" w:header="1076" w:footer="1417" w:gutter="0"/>
          <w:cols w:space="720"/>
        </w:sectPr>
      </w:pPr>
    </w:p>
    <w:p w14:paraId="2755BA05" w14:textId="77777777" w:rsidR="00924397" w:rsidRDefault="00924397">
      <w:pPr>
        <w:spacing w:line="330" w:lineRule="auto"/>
        <w:rPr>
          <w:lang w:eastAsia="zh-CN"/>
        </w:rPr>
      </w:pPr>
    </w:p>
    <w:p w14:paraId="1ECE084B" w14:textId="77777777" w:rsidR="00924397" w:rsidRDefault="00924397">
      <w:pPr>
        <w:spacing w:line="331" w:lineRule="auto"/>
        <w:rPr>
          <w:lang w:eastAsia="zh-CN"/>
        </w:rPr>
      </w:pPr>
    </w:p>
    <w:p w14:paraId="6120DABE" w14:textId="77777777" w:rsidR="00924397" w:rsidRDefault="00000000">
      <w:pPr>
        <w:spacing w:before="78"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T/JSREA 4005-2026</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电化学</w:t>
      </w:r>
      <w:r>
        <w:rPr>
          <w:rFonts w:ascii="宋体" w:eastAsia="宋体" w:hAnsi="宋体" w:cs="宋体"/>
          <w:spacing w:val="-2"/>
          <w:sz w:val="24"/>
          <w:szCs w:val="24"/>
          <w:lang w:eastAsia="zh-CN"/>
        </w:rPr>
        <w:t>储能电站电池热失控预警与处置规范</w:t>
      </w:r>
    </w:p>
    <w:p w14:paraId="44749F63"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5.</w:t>
      </w:r>
      <w:r>
        <w:rPr>
          <w:rFonts w:ascii="宋体" w:eastAsia="宋体" w:hAnsi="宋体" w:cs="宋体"/>
          <w:spacing w:val="59"/>
          <w:sz w:val="24"/>
          <w:szCs w:val="24"/>
          <w:lang w:eastAsia="zh-CN"/>
        </w:rPr>
        <w:t xml:space="preserve"> </w:t>
      </w:r>
      <w:r>
        <w:rPr>
          <w:rFonts w:ascii="宋体" w:eastAsia="宋体" w:hAnsi="宋体" w:cs="宋体"/>
          <w:spacing w:val="-2"/>
          <w:sz w:val="24"/>
          <w:szCs w:val="24"/>
          <w:lang w:eastAsia="zh-CN"/>
        </w:rPr>
        <w:t>T/DCB 042-2025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电化学储能电站用火灾报警控制装置</w:t>
      </w:r>
    </w:p>
    <w:p w14:paraId="4913762D"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2"/>
          <w:sz w:val="24"/>
          <w:szCs w:val="24"/>
          <w:lang w:eastAsia="zh-CN"/>
        </w:rPr>
        <w:t>6.</w:t>
      </w:r>
      <w:r>
        <w:rPr>
          <w:rFonts w:ascii="宋体" w:eastAsia="宋体" w:hAnsi="宋体" w:cs="宋体"/>
          <w:spacing w:val="68"/>
          <w:sz w:val="24"/>
          <w:szCs w:val="24"/>
          <w:lang w:eastAsia="zh-CN"/>
        </w:rPr>
        <w:t xml:space="preserve"> </w:t>
      </w:r>
      <w:r>
        <w:rPr>
          <w:rFonts w:ascii="宋体" w:eastAsia="宋体" w:hAnsi="宋体" w:cs="宋体"/>
          <w:spacing w:val="-2"/>
          <w:sz w:val="24"/>
          <w:szCs w:val="24"/>
          <w:lang w:eastAsia="zh-CN"/>
        </w:rPr>
        <w:t>T/DCB 041-2025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电化学储能电站消防安全管理平台技术规范</w:t>
      </w:r>
    </w:p>
    <w:p w14:paraId="0AA974B1" w14:textId="77777777" w:rsidR="00924397" w:rsidRDefault="00000000">
      <w:pPr>
        <w:spacing w:before="89" w:line="288" w:lineRule="auto"/>
        <w:ind w:left="442" w:right="4118" w:firstLine="4"/>
        <w:rPr>
          <w:rFonts w:ascii="宋体" w:eastAsia="宋体" w:hAnsi="宋体" w:cs="宋体" w:hint="eastAsia"/>
          <w:sz w:val="24"/>
          <w:szCs w:val="24"/>
          <w:lang w:eastAsia="zh-CN"/>
        </w:rPr>
      </w:pPr>
      <w:r>
        <w:rPr>
          <w:rFonts w:ascii="宋体" w:eastAsia="宋体" w:hAnsi="宋体" w:cs="宋体"/>
          <w:spacing w:val="-1"/>
          <w:sz w:val="24"/>
          <w:szCs w:val="24"/>
          <w:lang w:eastAsia="zh-CN"/>
        </w:rPr>
        <w:t>7.</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T/CCIAC 010.4-2025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 xml:space="preserve">电石生产企业检修作业安全规范 第 4 </w:t>
      </w:r>
      <w:r>
        <w:rPr>
          <w:rFonts w:ascii="宋体" w:eastAsia="宋体" w:hAnsi="宋体" w:cs="宋体"/>
          <w:spacing w:val="-2"/>
          <w:sz w:val="24"/>
          <w:szCs w:val="24"/>
          <w:lang w:eastAsia="zh-CN"/>
        </w:rPr>
        <w:t>部分：炭材烘干装置检修</w:t>
      </w:r>
      <w:r>
        <w:rPr>
          <w:rFonts w:ascii="宋体" w:eastAsia="宋体" w:hAnsi="宋体" w:cs="宋体"/>
          <w:spacing w:val="-1"/>
          <w:sz w:val="24"/>
          <w:szCs w:val="24"/>
          <w:lang w:eastAsia="zh-CN"/>
        </w:rPr>
        <w:t>8.</w:t>
      </w:r>
      <w:r>
        <w:rPr>
          <w:rFonts w:ascii="宋体" w:eastAsia="宋体" w:hAnsi="宋体" w:cs="宋体"/>
          <w:spacing w:val="70"/>
          <w:sz w:val="24"/>
          <w:szCs w:val="24"/>
          <w:lang w:eastAsia="zh-CN"/>
        </w:rPr>
        <w:t xml:space="preserve"> </w:t>
      </w:r>
      <w:r>
        <w:rPr>
          <w:rFonts w:ascii="宋体" w:eastAsia="宋体" w:hAnsi="宋体" w:cs="宋体"/>
          <w:spacing w:val="-1"/>
          <w:sz w:val="24"/>
          <w:szCs w:val="24"/>
          <w:lang w:eastAsia="zh-CN"/>
        </w:rPr>
        <w:t>T/CECS 2012-2025 金属防静电耐磨阻燃地面技术规程</w:t>
      </w:r>
    </w:p>
    <w:p w14:paraId="21EE63B3" w14:textId="77777777" w:rsidR="00924397" w:rsidRDefault="00000000">
      <w:pPr>
        <w:spacing w:line="218" w:lineRule="auto"/>
        <w:ind w:left="442"/>
        <w:rPr>
          <w:rFonts w:ascii="宋体" w:eastAsia="宋体" w:hAnsi="宋体" w:cs="宋体" w:hint="eastAsia"/>
          <w:sz w:val="24"/>
          <w:szCs w:val="24"/>
          <w:lang w:eastAsia="zh-CN"/>
        </w:rPr>
      </w:pPr>
      <w:r>
        <w:rPr>
          <w:rFonts w:ascii="宋体" w:eastAsia="宋体" w:hAnsi="宋体" w:cs="宋体"/>
          <w:spacing w:val="-2"/>
          <w:sz w:val="24"/>
          <w:szCs w:val="24"/>
          <w:lang w:eastAsia="zh-CN"/>
        </w:rPr>
        <w:t>9.</w:t>
      </w:r>
      <w:r>
        <w:rPr>
          <w:rFonts w:ascii="宋体" w:eastAsia="宋体" w:hAnsi="宋体" w:cs="宋体"/>
          <w:spacing w:val="68"/>
          <w:sz w:val="24"/>
          <w:szCs w:val="24"/>
          <w:lang w:eastAsia="zh-CN"/>
        </w:rPr>
        <w:t xml:space="preserve"> </w:t>
      </w:r>
      <w:r>
        <w:rPr>
          <w:rFonts w:ascii="宋体" w:eastAsia="宋体" w:hAnsi="宋体" w:cs="宋体"/>
          <w:spacing w:val="-2"/>
          <w:sz w:val="24"/>
          <w:szCs w:val="24"/>
          <w:lang w:eastAsia="zh-CN"/>
        </w:rPr>
        <w:t>T/ZS 0798-2026</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内河码头固体散货钢筒仓工程质量检验规范</w:t>
      </w:r>
    </w:p>
    <w:p w14:paraId="517382BF"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T/SZPMIA 004-2026 物业服务企业安全生产标准化建设规范</w:t>
      </w:r>
    </w:p>
    <w:p w14:paraId="576BC67B"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T/CTA 016-2026 港口理货企业双重预防机制建设规范</w:t>
      </w:r>
    </w:p>
    <w:p w14:paraId="5CAA4881"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T/CECS 1992-2025</w:t>
      </w:r>
      <w:r>
        <w:rPr>
          <w:rFonts w:ascii="宋体" w:eastAsia="宋体" w:hAnsi="宋体" w:cs="宋体"/>
          <w:spacing w:val="16"/>
          <w:sz w:val="24"/>
          <w:szCs w:val="24"/>
          <w:lang w:eastAsia="zh-CN"/>
        </w:rPr>
        <w:t xml:space="preserve">  </w:t>
      </w:r>
      <w:r>
        <w:rPr>
          <w:rFonts w:ascii="宋体" w:eastAsia="宋体" w:hAnsi="宋体" w:cs="宋体"/>
          <w:spacing w:val="-2"/>
          <w:sz w:val="24"/>
          <w:szCs w:val="24"/>
          <w:lang w:eastAsia="zh-CN"/>
        </w:rPr>
        <w:t>民用建筑结构安全应急评估</w:t>
      </w:r>
      <w:r>
        <w:rPr>
          <w:rFonts w:ascii="宋体" w:eastAsia="宋体" w:hAnsi="宋体" w:cs="宋体"/>
          <w:spacing w:val="-3"/>
          <w:sz w:val="24"/>
          <w:szCs w:val="24"/>
          <w:lang w:eastAsia="zh-CN"/>
        </w:rPr>
        <w:t>标准</w:t>
      </w:r>
    </w:p>
    <w:p w14:paraId="0BAC6551"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T/CECS 1997-2025  次氯酸钠消毒系统技术</w:t>
      </w:r>
      <w:r>
        <w:rPr>
          <w:rFonts w:ascii="宋体" w:eastAsia="宋体" w:hAnsi="宋体" w:cs="宋体"/>
          <w:spacing w:val="-2"/>
          <w:sz w:val="24"/>
          <w:szCs w:val="24"/>
          <w:lang w:eastAsia="zh-CN"/>
        </w:rPr>
        <w:t>规程</w:t>
      </w:r>
    </w:p>
    <w:p w14:paraId="6FB78FD7"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T/CECS 1990-2025  高等级生物安全设施通风空调系统运行与维护标准</w:t>
      </w:r>
    </w:p>
    <w:p w14:paraId="70162CE1"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w:t>
      </w:r>
      <w:r>
        <w:rPr>
          <w:rFonts w:ascii="宋体" w:eastAsia="宋体" w:hAnsi="宋体" w:cs="宋体"/>
          <w:spacing w:val="-56"/>
          <w:sz w:val="24"/>
          <w:szCs w:val="24"/>
          <w:lang w:eastAsia="zh-CN"/>
        </w:rPr>
        <w:t xml:space="preserve"> </w:t>
      </w:r>
      <w:r>
        <w:rPr>
          <w:rFonts w:ascii="宋体" w:eastAsia="宋体" w:hAnsi="宋体" w:cs="宋体"/>
          <w:spacing w:val="-2"/>
          <w:sz w:val="24"/>
          <w:szCs w:val="24"/>
          <w:lang w:eastAsia="zh-CN"/>
        </w:rPr>
        <w:t>T/CECS 1994-2025</w:t>
      </w:r>
      <w:r>
        <w:rPr>
          <w:rFonts w:ascii="宋体" w:eastAsia="宋体" w:hAnsi="宋体" w:cs="宋体"/>
          <w:spacing w:val="11"/>
          <w:sz w:val="24"/>
          <w:szCs w:val="24"/>
          <w:lang w:eastAsia="zh-CN"/>
        </w:rPr>
        <w:t xml:space="preserve">  </w:t>
      </w:r>
      <w:r>
        <w:rPr>
          <w:rFonts w:ascii="宋体" w:eastAsia="宋体" w:hAnsi="宋体" w:cs="宋体"/>
          <w:spacing w:val="-2"/>
          <w:sz w:val="24"/>
          <w:szCs w:val="24"/>
          <w:lang w:eastAsia="zh-CN"/>
        </w:rPr>
        <w:t>既有建筑结构稳定性加固技术规程</w:t>
      </w:r>
    </w:p>
    <w:p w14:paraId="1DC4A4A8"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T/CECS 1968-2025  建筑施工企业安全生产双重预防机制管理导则</w:t>
      </w:r>
    </w:p>
    <w:p w14:paraId="1BED90AF" w14:textId="77777777" w:rsidR="00924397" w:rsidRDefault="00000000">
      <w:pPr>
        <w:spacing w:before="88"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T/CECS 1974-2025  机械顶管工程施工风险评估标准</w:t>
      </w:r>
    </w:p>
    <w:p w14:paraId="03D44047"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T/ZJBF 007-2025  石油、石化及相关工业用的堆焊球阀</w:t>
      </w:r>
    </w:p>
    <w:p w14:paraId="00B287D6"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T/ZJBF 005-2025  低温用截断阀和止回阀的设计验证试验</w:t>
      </w:r>
    </w:p>
    <w:p w14:paraId="5C11DE61" w14:textId="77777777" w:rsidR="00924397" w:rsidRDefault="00000000">
      <w:pPr>
        <w:spacing w:before="92"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TSIPAQLHH 0005.1-2025  一般工业企业特殊作业</w:t>
      </w:r>
      <w:r>
        <w:rPr>
          <w:rFonts w:ascii="宋体" w:eastAsia="宋体" w:hAnsi="宋体" w:cs="宋体"/>
          <w:spacing w:val="-2"/>
          <w:sz w:val="24"/>
          <w:szCs w:val="24"/>
          <w:lang w:eastAsia="zh-CN"/>
        </w:rPr>
        <w:t>安全要求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总则</w:t>
      </w:r>
    </w:p>
    <w:p w14:paraId="348D0D93"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TSIPAQLHH 0005.2-2025  一般工业企业特殊作业安全要求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 动火作业</w:t>
      </w:r>
    </w:p>
    <w:p w14:paraId="224E99A5"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TSIPAQLHH 0005.3-2025  一般工业企业特殊作业安全要求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部分：高处作业</w:t>
      </w:r>
    </w:p>
    <w:p w14:paraId="3C690F3B"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TSIPAQLHH 0005.4-2025  一般工业企业特殊作业安全要求 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 临时用电</w:t>
      </w:r>
    </w:p>
    <w:p w14:paraId="257A1E6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TSIPAQLHH 0005.5-2025  一般工业企业特殊作业安全要求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 检维修作业</w:t>
      </w:r>
    </w:p>
    <w:p w14:paraId="58EE2D30"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T/HNJX 0021-2025  加氢站站控系统技术要求</w:t>
      </w:r>
    </w:p>
    <w:p w14:paraId="4448725D"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83"/>
          <w:pgSz w:w="16839" w:h="11906"/>
          <w:pgMar w:top="1091" w:right="1440" w:bottom="1631" w:left="1440" w:header="1076" w:footer="1417" w:gutter="0"/>
          <w:cols w:space="720"/>
        </w:sectPr>
      </w:pPr>
    </w:p>
    <w:p w14:paraId="2A583127" w14:textId="77777777" w:rsidR="00924397" w:rsidRDefault="00924397">
      <w:pPr>
        <w:spacing w:before="6"/>
        <w:rPr>
          <w:lang w:eastAsia="zh-CN"/>
        </w:rPr>
      </w:pPr>
    </w:p>
    <w:p w14:paraId="14627711" w14:textId="77777777" w:rsidR="00924397" w:rsidRDefault="00924397">
      <w:pPr>
        <w:spacing w:before="6"/>
        <w:rPr>
          <w:lang w:eastAsia="zh-CN"/>
        </w:rPr>
      </w:pPr>
    </w:p>
    <w:p w14:paraId="207E8F1C" w14:textId="77777777" w:rsidR="00924397" w:rsidRDefault="00924397">
      <w:pPr>
        <w:spacing w:before="6"/>
        <w:rPr>
          <w:lang w:eastAsia="zh-CN"/>
        </w:rPr>
      </w:pPr>
    </w:p>
    <w:tbl>
      <w:tblPr>
        <w:tblStyle w:val="TableNormal"/>
        <w:tblW w:w="6999" w:type="dxa"/>
        <w:tblInd w:w="44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183"/>
        <w:gridCol w:w="1200"/>
        <w:gridCol w:w="4616"/>
      </w:tblGrid>
      <w:tr w:rsidR="00924397" w14:paraId="387EA038" w14:textId="77777777">
        <w:trPr>
          <w:trHeight w:val="306"/>
        </w:trPr>
        <w:tc>
          <w:tcPr>
            <w:tcW w:w="2383" w:type="dxa"/>
            <w:gridSpan w:val="2"/>
          </w:tcPr>
          <w:p w14:paraId="3244E709" w14:textId="77777777" w:rsidR="00924397" w:rsidRDefault="00000000">
            <w:pPr>
              <w:pStyle w:val="TableText"/>
              <w:spacing w:line="224" w:lineRule="auto"/>
              <w:ind w:left="3"/>
              <w:rPr>
                <w:rFonts w:hint="eastAsia"/>
                <w:sz w:val="24"/>
                <w:szCs w:val="24"/>
              </w:rPr>
            </w:pPr>
            <w:r>
              <w:rPr>
                <w:spacing w:val="-2"/>
                <w:sz w:val="24"/>
                <w:szCs w:val="24"/>
              </w:rPr>
              <w:t>26.</w:t>
            </w:r>
            <w:r>
              <w:rPr>
                <w:spacing w:val="-50"/>
                <w:sz w:val="24"/>
                <w:szCs w:val="24"/>
              </w:rPr>
              <w:t xml:space="preserve"> </w:t>
            </w:r>
            <w:r>
              <w:rPr>
                <w:spacing w:val="-2"/>
                <w:sz w:val="24"/>
                <w:szCs w:val="24"/>
              </w:rPr>
              <w:t>T/COSHA 65-2025</w:t>
            </w:r>
          </w:p>
        </w:tc>
        <w:tc>
          <w:tcPr>
            <w:tcW w:w="4616" w:type="dxa"/>
          </w:tcPr>
          <w:p w14:paraId="18601126" w14:textId="77777777" w:rsidR="00924397" w:rsidRDefault="00000000">
            <w:pPr>
              <w:pStyle w:val="TableText"/>
              <w:spacing w:line="219" w:lineRule="auto"/>
              <w:ind w:left="69"/>
              <w:rPr>
                <w:rFonts w:hint="eastAsia"/>
                <w:sz w:val="24"/>
                <w:szCs w:val="24"/>
                <w:lang w:eastAsia="zh-CN"/>
              </w:rPr>
            </w:pPr>
            <w:r>
              <w:rPr>
                <w:spacing w:val="-1"/>
                <w:sz w:val="24"/>
                <w:szCs w:val="24"/>
                <w:lang w:eastAsia="zh-CN"/>
              </w:rPr>
              <w:t>企业健康安全环境管理体系 要求</w:t>
            </w:r>
          </w:p>
        </w:tc>
      </w:tr>
      <w:tr w:rsidR="00924397" w14:paraId="29B89CCC" w14:textId="77777777">
        <w:trPr>
          <w:trHeight w:val="432"/>
        </w:trPr>
        <w:tc>
          <w:tcPr>
            <w:tcW w:w="2383" w:type="dxa"/>
            <w:gridSpan w:val="2"/>
          </w:tcPr>
          <w:p w14:paraId="6CD54DC5" w14:textId="77777777" w:rsidR="00924397" w:rsidRDefault="00000000">
            <w:pPr>
              <w:pStyle w:val="TableText"/>
              <w:spacing w:before="66" w:line="224" w:lineRule="auto"/>
              <w:ind w:left="3"/>
              <w:rPr>
                <w:rFonts w:hint="eastAsia"/>
                <w:sz w:val="24"/>
                <w:szCs w:val="24"/>
              </w:rPr>
            </w:pPr>
            <w:r>
              <w:rPr>
                <w:spacing w:val="-2"/>
                <w:sz w:val="24"/>
                <w:szCs w:val="24"/>
              </w:rPr>
              <w:t>27.</w:t>
            </w:r>
            <w:r>
              <w:rPr>
                <w:spacing w:val="-50"/>
                <w:sz w:val="24"/>
                <w:szCs w:val="24"/>
              </w:rPr>
              <w:t xml:space="preserve"> </w:t>
            </w:r>
            <w:r>
              <w:rPr>
                <w:spacing w:val="-2"/>
                <w:sz w:val="24"/>
                <w:szCs w:val="24"/>
              </w:rPr>
              <w:t>T/COSHA 66-2025</w:t>
            </w:r>
          </w:p>
        </w:tc>
        <w:tc>
          <w:tcPr>
            <w:tcW w:w="4616" w:type="dxa"/>
          </w:tcPr>
          <w:p w14:paraId="4E157F11" w14:textId="77777777" w:rsidR="00924397" w:rsidRDefault="00000000">
            <w:pPr>
              <w:pStyle w:val="TableText"/>
              <w:spacing w:before="66" w:line="219" w:lineRule="auto"/>
              <w:ind w:left="68"/>
              <w:rPr>
                <w:rFonts w:hint="eastAsia"/>
                <w:sz w:val="24"/>
                <w:szCs w:val="24"/>
                <w:lang w:eastAsia="zh-CN"/>
              </w:rPr>
            </w:pPr>
            <w:r>
              <w:rPr>
                <w:spacing w:val="-1"/>
                <w:sz w:val="24"/>
                <w:szCs w:val="24"/>
                <w:lang w:eastAsia="zh-CN"/>
              </w:rPr>
              <w:t>线上安全生产培训平台技术要求</w:t>
            </w:r>
          </w:p>
        </w:tc>
      </w:tr>
      <w:tr w:rsidR="00924397" w14:paraId="56D1BE35" w14:textId="77777777">
        <w:trPr>
          <w:trHeight w:val="569"/>
        </w:trPr>
        <w:tc>
          <w:tcPr>
            <w:tcW w:w="2383" w:type="dxa"/>
            <w:gridSpan w:val="2"/>
          </w:tcPr>
          <w:p w14:paraId="2A640DFC" w14:textId="77777777" w:rsidR="00924397" w:rsidRDefault="00000000">
            <w:pPr>
              <w:spacing w:before="126" w:line="198" w:lineRule="auto"/>
              <w:ind w:left="106"/>
              <w:outlineLvl w:val="1"/>
              <w:rPr>
                <w:rFonts w:ascii="微软雅黑" w:eastAsia="微软雅黑" w:hAnsi="微软雅黑" w:cs="微软雅黑" w:hint="eastAsia"/>
                <w:sz w:val="28"/>
                <w:szCs w:val="28"/>
              </w:rPr>
            </w:pPr>
            <w:bookmarkStart w:id="10" w:name="bookmark9"/>
            <w:bookmarkEnd w:id="10"/>
            <w:r>
              <w:rPr>
                <w:rFonts w:ascii="微软雅黑" w:eastAsia="微软雅黑" w:hAnsi="微软雅黑" w:cs="微软雅黑"/>
                <w:b/>
                <w:bCs/>
                <w:spacing w:val="-21"/>
                <w:sz w:val="28"/>
                <w:szCs w:val="28"/>
              </w:rPr>
              <w:t>（</w:t>
            </w:r>
            <w:r>
              <w:rPr>
                <w:rFonts w:ascii="微软雅黑" w:eastAsia="微软雅黑" w:hAnsi="微软雅黑" w:cs="微软雅黑"/>
                <w:b/>
                <w:bCs/>
                <w:spacing w:val="21"/>
                <w:sz w:val="28"/>
                <w:szCs w:val="28"/>
              </w:rPr>
              <w:t xml:space="preserve"> </w:t>
            </w:r>
            <w:r>
              <w:rPr>
                <w:rFonts w:ascii="微软雅黑" w:eastAsia="微软雅黑" w:hAnsi="微软雅黑" w:cs="微软雅黑"/>
                <w:b/>
                <w:bCs/>
                <w:spacing w:val="-21"/>
                <w:sz w:val="28"/>
                <w:szCs w:val="28"/>
              </w:rPr>
              <w:t>六 ）地方标准</w:t>
            </w:r>
          </w:p>
        </w:tc>
        <w:tc>
          <w:tcPr>
            <w:tcW w:w="4616" w:type="dxa"/>
          </w:tcPr>
          <w:p w14:paraId="5B794826" w14:textId="77777777" w:rsidR="00924397" w:rsidRDefault="00924397"/>
        </w:tc>
      </w:tr>
      <w:tr w:rsidR="00924397" w14:paraId="4685FA6F" w14:textId="77777777">
        <w:trPr>
          <w:trHeight w:val="434"/>
        </w:trPr>
        <w:tc>
          <w:tcPr>
            <w:tcW w:w="1183" w:type="dxa"/>
          </w:tcPr>
          <w:p w14:paraId="477AE061" w14:textId="77777777" w:rsidR="00924397" w:rsidRDefault="00000000">
            <w:pPr>
              <w:pStyle w:val="TableText"/>
              <w:spacing w:before="126" w:line="224" w:lineRule="auto"/>
              <w:ind w:left="18"/>
              <w:rPr>
                <w:rFonts w:hint="eastAsia"/>
                <w:sz w:val="24"/>
                <w:szCs w:val="24"/>
              </w:rPr>
            </w:pPr>
            <w:r>
              <w:rPr>
                <w:spacing w:val="-4"/>
                <w:sz w:val="24"/>
                <w:szCs w:val="24"/>
              </w:rPr>
              <w:t>1.</w:t>
            </w:r>
            <w:r>
              <w:rPr>
                <w:spacing w:val="52"/>
                <w:sz w:val="24"/>
                <w:szCs w:val="24"/>
              </w:rPr>
              <w:t xml:space="preserve"> </w:t>
            </w:r>
            <w:r>
              <w:rPr>
                <w:spacing w:val="-4"/>
                <w:sz w:val="24"/>
                <w:szCs w:val="24"/>
              </w:rPr>
              <w:t>DB32/T</w:t>
            </w:r>
          </w:p>
        </w:tc>
        <w:tc>
          <w:tcPr>
            <w:tcW w:w="1200" w:type="dxa"/>
          </w:tcPr>
          <w:p w14:paraId="4FFEBD02" w14:textId="77777777" w:rsidR="00924397" w:rsidRDefault="00000000">
            <w:pPr>
              <w:pStyle w:val="TableText"/>
              <w:spacing w:before="126" w:line="229" w:lineRule="auto"/>
              <w:ind w:left="70"/>
              <w:rPr>
                <w:rFonts w:hint="eastAsia"/>
                <w:sz w:val="24"/>
                <w:szCs w:val="24"/>
              </w:rPr>
            </w:pPr>
            <w:r>
              <w:rPr>
                <w:spacing w:val="-2"/>
                <w:sz w:val="24"/>
                <w:szCs w:val="24"/>
              </w:rPr>
              <w:t>5183-2025</w:t>
            </w:r>
          </w:p>
        </w:tc>
        <w:tc>
          <w:tcPr>
            <w:tcW w:w="4616" w:type="dxa"/>
          </w:tcPr>
          <w:p w14:paraId="7AA5D269" w14:textId="77777777" w:rsidR="00924397" w:rsidRDefault="00000000">
            <w:pPr>
              <w:pStyle w:val="TableText"/>
              <w:spacing w:before="126" w:line="219" w:lineRule="auto"/>
              <w:ind w:left="65"/>
              <w:rPr>
                <w:rFonts w:hint="eastAsia"/>
                <w:sz w:val="24"/>
                <w:szCs w:val="24"/>
                <w:lang w:eastAsia="zh-CN"/>
              </w:rPr>
            </w:pPr>
            <w:r>
              <w:rPr>
                <w:spacing w:val="-1"/>
                <w:sz w:val="24"/>
                <w:szCs w:val="24"/>
                <w:lang w:eastAsia="zh-CN"/>
              </w:rPr>
              <w:t>地下民用建筑防火设计标准</w:t>
            </w:r>
          </w:p>
        </w:tc>
      </w:tr>
      <w:tr w:rsidR="00924397" w14:paraId="520788B0" w14:textId="77777777">
        <w:trPr>
          <w:trHeight w:val="374"/>
        </w:trPr>
        <w:tc>
          <w:tcPr>
            <w:tcW w:w="1183" w:type="dxa"/>
          </w:tcPr>
          <w:p w14:paraId="1CE54A92" w14:textId="77777777" w:rsidR="00924397" w:rsidRDefault="00000000">
            <w:pPr>
              <w:pStyle w:val="TableText"/>
              <w:spacing w:before="66" w:line="224" w:lineRule="auto"/>
              <w:ind w:left="3"/>
              <w:rPr>
                <w:rFonts w:hint="eastAsia"/>
                <w:sz w:val="24"/>
                <w:szCs w:val="24"/>
              </w:rPr>
            </w:pPr>
            <w:r>
              <w:rPr>
                <w:spacing w:val="-3"/>
                <w:sz w:val="24"/>
                <w:szCs w:val="24"/>
              </w:rPr>
              <w:t>2.</w:t>
            </w:r>
            <w:r>
              <w:rPr>
                <w:spacing w:val="58"/>
                <w:sz w:val="24"/>
                <w:szCs w:val="24"/>
              </w:rPr>
              <w:t xml:space="preserve"> </w:t>
            </w:r>
            <w:r>
              <w:rPr>
                <w:spacing w:val="-3"/>
                <w:sz w:val="24"/>
                <w:szCs w:val="24"/>
              </w:rPr>
              <w:t>DB32/T</w:t>
            </w:r>
          </w:p>
        </w:tc>
        <w:tc>
          <w:tcPr>
            <w:tcW w:w="1200" w:type="dxa"/>
          </w:tcPr>
          <w:p w14:paraId="236A7924" w14:textId="77777777" w:rsidR="00924397" w:rsidRDefault="00000000">
            <w:pPr>
              <w:pStyle w:val="TableText"/>
              <w:spacing w:before="66" w:line="229" w:lineRule="auto"/>
              <w:ind w:left="70"/>
              <w:rPr>
                <w:rFonts w:hint="eastAsia"/>
                <w:sz w:val="24"/>
                <w:szCs w:val="24"/>
              </w:rPr>
            </w:pPr>
            <w:r>
              <w:rPr>
                <w:spacing w:val="-2"/>
                <w:sz w:val="24"/>
                <w:szCs w:val="24"/>
              </w:rPr>
              <w:t>5173-2025</w:t>
            </w:r>
          </w:p>
        </w:tc>
        <w:tc>
          <w:tcPr>
            <w:tcW w:w="4616" w:type="dxa"/>
          </w:tcPr>
          <w:p w14:paraId="46B61319" w14:textId="77777777" w:rsidR="00924397" w:rsidRDefault="00000000">
            <w:pPr>
              <w:pStyle w:val="TableText"/>
              <w:spacing w:before="65" w:line="219" w:lineRule="auto"/>
              <w:ind w:left="68"/>
              <w:rPr>
                <w:rFonts w:hint="eastAsia"/>
                <w:sz w:val="24"/>
                <w:szCs w:val="24"/>
                <w:lang w:eastAsia="zh-CN"/>
              </w:rPr>
            </w:pPr>
            <w:r>
              <w:rPr>
                <w:spacing w:val="-1"/>
                <w:sz w:val="24"/>
                <w:szCs w:val="24"/>
                <w:lang w:eastAsia="zh-CN"/>
              </w:rPr>
              <w:t>建筑施工悬挑式钢管脚手架安全技术规程</w:t>
            </w:r>
          </w:p>
        </w:tc>
      </w:tr>
      <w:tr w:rsidR="00924397" w14:paraId="37EE208B" w14:textId="77777777">
        <w:trPr>
          <w:trHeight w:val="375"/>
        </w:trPr>
        <w:tc>
          <w:tcPr>
            <w:tcW w:w="1183" w:type="dxa"/>
          </w:tcPr>
          <w:p w14:paraId="0613A347" w14:textId="77777777" w:rsidR="00924397" w:rsidRDefault="00000000">
            <w:pPr>
              <w:pStyle w:val="TableText"/>
              <w:spacing w:before="67" w:line="224" w:lineRule="auto"/>
              <w:ind w:left="5"/>
              <w:rPr>
                <w:rFonts w:hint="eastAsia"/>
                <w:sz w:val="24"/>
                <w:szCs w:val="24"/>
              </w:rPr>
            </w:pPr>
            <w:r>
              <w:rPr>
                <w:spacing w:val="-3"/>
                <w:sz w:val="24"/>
                <w:szCs w:val="24"/>
              </w:rPr>
              <w:t>3.</w:t>
            </w:r>
            <w:r>
              <w:rPr>
                <w:spacing w:val="56"/>
                <w:sz w:val="24"/>
                <w:szCs w:val="24"/>
              </w:rPr>
              <w:t xml:space="preserve"> </w:t>
            </w:r>
            <w:r>
              <w:rPr>
                <w:spacing w:val="-3"/>
                <w:sz w:val="24"/>
                <w:szCs w:val="24"/>
              </w:rPr>
              <w:t>DB32/T</w:t>
            </w:r>
          </w:p>
        </w:tc>
        <w:tc>
          <w:tcPr>
            <w:tcW w:w="1200" w:type="dxa"/>
          </w:tcPr>
          <w:p w14:paraId="3A6B9E61" w14:textId="77777777" w:rsidR="00924397" w:rsidRDefault="00000000">
            <w:pPr>
              <w:pStyle w:val="TableText"/>
              <w:spacing w:before="66" w:line="230" w:lineRule="auto"/>
              <w:ind w:left="70"/>
              <w:rPr>
                <w:rFonts w:hint="eastAsia"/>
                <w:sz w:val="24"/>
                <w:szCs w:val="24"/>
              </w:rPr>
            </w:pPr>
            <w:r>
              <w:rPr>
                <w:spacing w:val="-2"/>
                <w:sz w:val="24"/>
                <w:szCs w:val="24"/>
              </w:rPr>
              <w:t>5336-2026</w:t>
            </w:r>
          </w:p>
        </w:tc>
        <w:tc>
          <w:tcPr>
            <w:tcW w:w="4616" w:type="dxa"/>
          </w:tcPr>
          <w:p w14:paraId="4DA7C2EF" w14:textId="77777777" w:rsidR="00924397" w:rsidRDefault="00000000">
            <w:pPr>
              <w:pStyle w:val="TableText"/>
              <w:spacing w:before="67" w:line="219" w:lineRule="auto"/>
              <w:ind w:left="68"/>
              <w:rPr>
                <w:rFonts w:hint="eastAsia"/>
                <w:sz w:val="24"/>
                <w:szCs w:val="24"/>
              </w:rPr>
            </w:pPr>
            <w:r>
              <w:rPr>
                <w:spacing w:val="-2"/>
                <w:sz w:val="24"/>
                <w:szCs w:val="24"/>
              </w:rPr>
              <w:t>取用水管理技术规范</w:t>
            </w:r>
          </w:p>
        </w:tc>
      </w:tr>
      <w:tr w:rsidR="00924397" w14:paraId="08325E32" w14:textId="77777777">
        <w:trPr>
          <w:trHeight w:val="373"/>
        </w:trPr>
        <w:tc>
          <w:tcPr>
            <w:tcW w:w="1183" w:type="dxa"/>
          </w:tcPr>
          <w:p w14:paraId="4563468B" w14:textId="77777777" w:rsidR="00924397" w:rsidRDefault="00000000">
            <w:pPr>
              <w:pStyle w:val="TableText"/>
              <w:spacing w:before="66" w:line="224" w:lineRule="auto"/>
              <w:rPr>
                <w:rFonts w:hint="eastAsia"/>
                <w:sz w:val="24"/>
                <w:szCs w:val="24"/>
              </w:rPr>
            </w:pPr>
            <w:r>
              <w:rPr>
                <w:spacing w:val="-2"/>
                <w:sz w:val="24"/>
                <w:szCs w:val="24"/>
              </w:rPr>
              <w:t>4.</w:t>
            </w:r>
            <w:r>
              <w:rPr>
                <w:spacing w:val="54"/>
                <w:sz w:val="24"/>
                <w:szCs w:val="24"/>
              </w:rPr>
              <w:t xml:space="preserve"> </w:t>
            </w:r>
            <w:r>
              <w:rPr>
                <w:spacing w:val="-2"/>
                <w:sz w:val="24"/>
                <w:szCs w:val="24"/>
              </w:rPr>
              <w:t>DB32/T</w:t>
            </w:r>
          </w:p>
        </w:tc>
        <w:tc>
          <w:tcPr>
            <w:tcW w:w="1200" w:type="dxa"/>
          </w:tcPr>
          <w:p w14:paraId="0C96185E" w14:textId="77777777" w:rsidR="00924397" w:rsidRDefault="00000000">
            <w:pPr>
              <w:pStyle w:val="TableText"/>
              <w:spacing w:before="66" w:line="228" w:lineRule="auto"/>
              <w:ind w:left="70"/>
              <w:rPr>
                <w:rFonts w:hint="eastAsia"/>
                <w:sz w:val="24"/>
                <w:szCs w:val="24"/>
              </w:rPr>
            </w:pPr>
            <w:r>
              <w:rPr>
                <w:spacing w:val="-2"/>
                <w:sz w:val="24"/>
                <w:szCs w:val="24"/>
              </w:rPr>
              <w:t>5341-2026</w:t>
            </w:r>
          </w:p>
        </w:tc>
        <w:tc>
          <w:tcPr>
            <w:tcW w:w="4616" w:type="dxa"/>
          </w:tcPr>
          <w:p w14:paraId="753187C4" w14:textId="77777777" w:rsidR="00924397" w:rsidRDefault="00000000">
            <w:pPr>
              <w:pStyle w:val="TableText"/>
              <w:spacing w:before="65" w:line="219" w:lineRule="auto"/>
              <w:ind w:left="65"/>
              <w:rPr>
                <w:rFonts w:hint="eastAsia"/>
                <w:sz w:val="24"/>
                <w:szCs w:val="24"/>
                <w:lang w:eastAsia="zh-CN"/>
              </w:rPr>
            </w:pPr>
            <w:r>
              <w:rPr>
                <w:spacing w:val="-1"/>
                <w:sz w:val="24"/>
                <w:szCs w:val="24"/>
                <w:lang w:eastAsia="zh-CN"/>
              </w:rPr>
              <w:t>地下工程建设疏干排水水资源论证导则</w:t>
            </w:r>
          </w:p>
        </w:tc>
      </w:tr>
      <w:tr w:rsidR="00924397" w14:paraId="22E3E476" w14:textId="77777777">
        <w:trPr>
          <w:trHeight w:val="373"/>
        </w:trPr>
        <w:tc>
          <w:tcPr>
            <w:tcW w:w="1183" w:type="dxa"/>
          </w:tcPr>
          <w:p w14:paraId="0F545E89" w14:textId="77777777" w:rsidR="00924397" w:rsidRDefault="00000000">
            <w:pPr>
              <w:pStyle w:val="TableText"/>
              <w:spacing w:before="65" w:line="224" w:lineRule="auto"/>
              <w:ind w:left="5"/>
              <w:rPr>
                <w:rFonts w:hint="eastAsia"/>
                <w:sz w:val="24"/>
                <w:szCs w:val="24"/>
              </w:rPr>
            </w:pPr>
            <w:r>
              <w:rPr>
                <w:spacing w:val="-3"/>
                <w:sz w:val="24"/>
                <w:szCs w:val="24"/>
              </w:rPr>
              <w:t>5.</w:t>
            </w:r>
            <w:r>
              <w:rPr>
                <w:spacing w:val="56"/>
                <w:sz w:val="24"/>
                <w:szCs w:val="24"/>
              </w:rPr>
              <w:t xml:space="preserve"> </w:t>
            </w:r>
            <w:r>
              <w:rPr>
                <w:spacing w:val="-3"/>
                <w:sz w:val="24"/>
                <w:szCs w:val="24"/>
              </w:rPr>
              <w:t>DB32/T</w:t>
            </w:r>
          </w:p>
        </w:tc>
        <w:tc>
          <w:tcPr>
            <w:tcW w:w="1200" w:type="dxa"/>
          </w:tcPr>
          <w:p w14:paraId="32BB745A" w14:textId="77777777" w:rsidR="00924397" w:rsidRDefault="00000000">
            <w:pPr>
              <w:pStyle w:val="TableText"/>
              <w:spacing w:before="65" w:line="229" w:lineRule="auto"/>
              <w:ind w:left="70"/>
              <w:rPr>
                <w:rFonts w:hint="eastAsia"/>
                <w:sz w:val="24"/>
                <w:szCs w:val="24"/>
              </w:rPr>
            </w:pPr>
            <w:r>
              <w:rPr>
                <w:spacing w:val="-2"/>
                <w:sz w:val="24"/>
                <w:szCs w:val="24"/>
              </w:rPr>
              <w:t>5343-2026</w:t>
            </w:r>
          </w:p>
        </w:tc>
        <w:tc>
          <w:tcPr>
            <w:tcW w:w="4616" w:type="dxa"/>
          </w:tcPr>
          <w:p w14:paraId="5C6B7E94" w14:textId="77777777" w:rsidR="00924397" w:rsidRDefault="00000000">
            <w:pPr>
              <w:pStyle w:val="TableText"/>
              <w:spacing w:before="64" w:line="219" w:lineRule="auto"/>
              <w:ind w:left="65"/>
              <w:rPr>
                <w:rFonts w:hint="eastAsia"/>
                <w:sz w:val="24"/>
                <w:szCs w:val="24"/>
                <w:lang w:eastAsia="zh-CN"/>
              </w:rPr>
            </w:pPr>
            <w:r>
              <w:rPr>
                <w:spacing w:val="-1"/>
                <w:sz w:val="24"/>
                <w:szCs w:val="24"/>
                <w:lang w:eastAsia="zh-CN"/>
              </w:rPr>
              <w:t>机动工业车辆安全监控管理系统建设规范</w:t>
            </w:r>
          </w:p>
        </w:tc>
      </w:tr>
      <w:tr w:rsidR="00924397" w14:paraId="32891EC9" w14:textId="77777777">
        <w:trPr>
          <w:trHeight w:val="374"/>
        </w:trPr>
        <w:tc>
          <w:tcPr>
            <w:tcW w:w="1183" w:type="dxa"/>
          </w:tcPr>
          <w:p w14:paraId="1BC03D8A" w14:textId="77777777" w:rsidR="00924397" w:rsidRDefault="00000000">
            <w:pPr>
              <w:pStyle w:val="TableText"/>
              <w:spacing w:before="66" w:line="224" w:lineRule="auto"/>
              <w:ind w:left="2"/>
              <w:rPr>
                <w:rFonts w:hint="eastAsia"/>
                <w:sz w:val="24"/>
                <w:szCs w:val="24"/>
              </w:rPr>
            </w:pPr>
            <w:r>
              <w:rPr>
                <w:spacing w:val="-3"/>
                <w:sz w:val="24"/>
                <w:szCs w:val="24"/>
              </w:rPr>
              <w:t>6.</w:t>
            </w:r>
            <w:r>
              <w:rPr>
                <w:spacing w:val="59"/>
                <w:sz w:val="24"/>
                <w:szCs w:val="24"/>
              </w:rPr>
              <w:t xml:space="preserve"> </w:t>
            </w:r>
            <w:r>
              <w:rPr>
                <w:spacing w:val="-3"/>
                <w:sz w:val="24"/>
                <w:szCs w:val="24"/>
              </w:rPr>
              <w:t>DB32/T</w:t>
            </w:r>
          </w:p>
        </w:tc>
        <w:tc>
          <w:tcPr>
            <w:tcW w:w="1200" w:type="dxa"/>
          </w:tcPr>
          <w:p w14:paraId="3905933A" w14:textId="77777777" w:rsidR="00924397" w:rsidRDefault="00000000">
            <w:pPr>
              <w:pStyle w:val="TableText"/>
              <w:spacing w:before="66" w:line="229" w:lineRule="auto"/>
              <w:ind w:left="70"/>
              <w:rPr>
                <w:rFonts w:hint="eastAsia"/>
                <w:sz w:val="24"/>
                <w:szCs w:val="24"/>
              </w:rPr>
            </w:pPr>
            <w:r>
              <w:rPr>
                <w:spacing w:val="-2"/>
                <w:sz w:val="24"/>
                <w:szCs w:val="24"/>
              </w:rPr>
              <w:t>5345-2026</w:t>
            </w:r>
          </w:p>
        </w:tc>
        <w:tc>
          <w:tcPr>
            <w:tcW w:w="4616" w:type="dxa"/>
          </w:tcPr>
          <w:p w14:paraId="25EDE579" w14:textId="77777777" w:rsidR="00924397" w:rsidRDefault="00000000">
            <w:pPr>
              <w:pStyle w:val="TableText"/>
              <w:spacing w:before="66" w:line="219" w:lineRule="auto"/>
              <w:ind w:left="73"/>
              <w:rPr>
                <w:rFonts w:hint="eastAsia"/>
                <w:sz w:val="24"/>
                <w:szCs w:val="24"/>
                <w:lang w:eastAsia="zh-CN"/>
              </w:rPr>
            </w:pPr>
            <w:r>
              <w:rPr>
                <w:spacing w:val="-2"/>
                <w:sz w:val="24"/>
                <w:szCs w:val="24"/>
                <w:lang w:eastAsia="zh-CN"/>
              </w:rPr>
              <w:t>"厂中厂" 安全生产管理规范</w:t>
            </w:r>
          </w:p>
        </w:tc>
      </w:tr>
      <w:tr w:rsidR="00924397" w14:paraId="5B5AA33E" w14:textId="77777777">
        <w:trPr>
          <w:trHeight w:val="374"/>
        </w:trPr>
        <w:tc>
          <w:tcPr>
            <w:tcW w:w="1183" w:type="dxa"/>
          </w:tcPr>
          <w:p w14:paraId="516ED7F7" w14:textId="77777777" w:rsidR="00924397" w:rsidRDefault="00000000">
            <w:pPr>
              <w:pStyle w:val="TableText"/>
              <w:spacing w:before="67" w:line="224" w:lineRule="auto"/>
              <w:ind w:left="6"/>
              <w:rPr>
                <w:rFonts w:hint="eastAsia"/>
                <w:sz w:val="24"/>
                <w:szCs w:val="24"/>
              </w:rPr>
            </w:pPr>
            <w:r>
              <w:rPr>
                <w:spacing w:val="-3"/>
                <w:sz w:val="24"/>
                <w:szCs w:val="24"/>
              </w:rPr>
              <w:t>7.</w:t>
            </w:r>
            <w:r>
              <w:rPr>
                <w:spacing w:val="55"/>
                <w:sz w:val="24"/>
                <w:szCs w:val="24"/>
              </w:rPr>
              <w:t xml:space="preserve"> </w:t>
            </w:r>
            <w:r>
              <w:rPr>
                <w:spacing w:val="-3"/>
                <w:sz w:val="24"/>
                <w:szCs w:val="24"/>
              </w:rPr>
              <w:t>DB32/T</w:t>
            </w:r>
          </w:p>
        </w:tc>
        <w:tc>
          <w:tcPr>
            <w:tcW w:w="1200" w:type="dxa"/>
          </w:tcPr>
          <w:p w14:paraId="245FFB7E" w14:textId="77777777" w:rsidR="00924397" w:rsidRDefault="00000000">
            <w:pPr>
              <w:pStyle w:val="TableText"/>
              <w:spacing w:before="66" w:line="229" w:lineRule="auto"/>
              <w:ind w:left="70"/>
              <w:rPr>
                <w:rFonts w:hint="eastAsia"/>
                <w:sz w:val="24"/>
                <w:szCs w:val="24"/>
              </w:rPr>
            </w:pPr>
            <w:r>
              <w:rPr>
                <w:spacing w:val="-2"/>
                <w:sz w:val="24"/>
                <w:szCs w:val="24"/>
              </w:rPr>
              <w:t>5346-2026</w:t>
            </w:r>
          </w:p>
        </w:tc>
        <w:tc>
          <w:tcPr>
            <w:tcW w:w="4616" w:type="dxa"/>
          </w:tcPr>
          <w:p w14:paraId="113FE5AC" w14:textId="77777777" w:rsidR="00924397" w:rsidRDefault="00000000">
            <w:pPr>
              <w:pStyle w:val="TableText"/>
              <w:spacing w:before="67" w:line="219" w:lineRule="auto"/>
              <w:ind w:left="65"/>
              <w:rPr>
                <w:rFonts w:hint="eastAsia"/>
                <w:sz w:val="24"/>
                <w:szCs w:val="24"/>
                <w:lang w:eastAsia="zh-CN"/>
              </w:rPr>
            </w:pPr>
            <w:r>
              <w:rPr>
                <w:spacing w:val="-1"/>
                <w:sz w:val="24"/>
                <w:szCs w:val="24"/>
                <w:lang w:eastAsia="zh-CN"/>
              </w:rPr>
              <w:t>基层应急救援队伍建设规范</w:t>
            </w:r>
          </w:p>
        </w:tc>
      </w:tr>
      <w:tr w:rsidR="00924397" w14:paraId="6F2C3499" w14:textId="77777777">
        <w:trPr>
          <w:trHeight w:val="375"/>
        </w:trPr>
        <w:tc>
          <w:tcPr>
            <w:tcW w:w="1183" w:type="dxa"/>
          </w:tcPr>
          <w:p w14:paraId="3F355E5C" w14:textId="77777777" w:rsidR="00924397" w:rsidRDefault="00000000">
            <w:pPr>
              <w:pStyle w:val="TableText"/>
              <w:spacing w:before="67" w:line="224" w:lineRule="auto"/>
              <w:ind w:left="1"/>
              <w:rPr>
                <w:rFonts w:hint="eastAsia"/>
                <w:sz w:val="24"/>
                <w:szCs w:val="24"/>
              </w:rPr>
            </w:pPr>
            <w:r>
              <w:rPr>
                <w:spacing w:val="-2"/>
                <w:sz w:val="24"/>
                <w:szCs w:val="24"/>
              </w:rPr>
              <w:t>8.</w:t>
            </w:r>
            <w:r>
              <w:rPr>
                <w:spacing w:val="52"/>
                <w:sz w:val="24"/>
                <w:szCs w:val="24"/>
              </w:rPr>
              <w:t xml:space="preserve"> </w:t>
            </w:r>
            <w:r>
              <w:rPr>
                <w:spacing w:val="-2"/>
                <w:sz w:val="24"/>
                <w:szCs w:val="24"/>
              </w:rPr>
              <w:t>DB32/T</w:t>
            </w:r>
          </w:p>
        </w:tc>
        <w:tc>
          <w:tcPr>
            <w:tcW w:w="1200" w:type="dxa"/>
          </w:tcPr>
          <w:p w14:paraId="7D71CB48" w14:textId="77777777" w:rsidR="00924397" w:rsidRDefault="00000000">
            <w:pPr>
              <w:pStyle w:val="TableText"/>
              <w:spacing w:before="67" w:line="229" w:lineRule="auto"/>
              <w:ind w:left="70"/>
              <w:rPr>
                <w:rFonts w:hint="eastAsia"/>
                <w:sz w:val="24"/>
                <w:szCs w:val="24"/>
              </w:rPr>
            </w:pPr>
            <w:r>
              <w:rPr>
                <w:spacing w:val="-2"/>
                <w:sz w:val="24"/>
                <w:szCs w:val="24"/>
              </w:rPr>
              <w:t>5349-2026</w:t>
            </w:r>
          </w:p>
        </w:tc>
        <w:tc>
          <w:tcPr>
            <w:tcW w:w="4616" w:type="dxa"/>
          </w:tcPr>
          <w:p w14:paraId="11907D86" w14:textId="77777777" w:rsidR="00924397" w:rsidRDefault="00000000">
            <w:pPr>
              <w:pStyle w:val="TableText"/>
              <w:spacing w:before="67" w:line="219" w:lineRule="auto"/>
              <w:ind w:left="65"/>
              <w:rPr>
                <w:rFonts w:hint="eastAsia"/>
                <w:sz w:val="24"/>
                <w:szCs w:val="24"/>
                <w:lang w:eastAsia="zh-CN"/>
              </w:rPr>
            </w:pPr>
            <w:r>
              <w:rPr>
                <w:spacing w:val="-1"/>
                <w:sz w:val="24"/>
                <w:szCs w:val="24"/>
                <w:lang w:eastAsia="zh-CN"/>
              </w:rPr>
              <w:t>废弃电器电子产品回收与利用服务规范</w:t>
            </w:r>
          </w:p>
        </w:tc>
      </w:tr>
      <w:tr w:rsidR="00924397" w14:paraId="55163B54" w14:textId="77777777">
        <w:trPr>
          <w:trHeight w:val="375"/>
        </w:trPr>
        <w:tc>
          <w:tcPr>
            <w:tcW w:w="1183" w:type="dxa"/>
          </w:tcPr>
          <w:p w14:paraId="0DEAD742" w14:textId="77777777" w:rsidR="00924397" w:rsidRDefault="00000000">
            <w:pPr>
              <w:pStyle w:val="TableText"/>
              <w:spacing w:before="67" w:line="224" w:lineRule="auto"/>
              <w:ind w:left="1"/>
              <w:rPr>
                <w:rFonts w:hint="eastAsia"/>
                <w:sz w:val="24"/>
                <w:szCs w:val="24"/>
              </w:rPr>
            </w:pPr>
            <w:r>
              <w:rPr>
                <w:spacing w:val="-2"/>
                <w:sz w:val="24"/>
                <w:szCs w:val="24"/>
              </w:rPr>
              <w:t>9.</w:t>
            </w:r>
            <w:r>
              <w:rPr>
                <w:spacing w:val="52"/>
                <w:sz w:val="24"/>
                <w:szCs w:val="24"/>
              </w:rPr>
              <w:t xml:space="preserve"> </w:t>
            </w:r>
            <w:r>
              <w:rPr>
                <w:spacing w:val="-2"/>
                <w:sz w:val="24"/>
                <w:szCs w:val="24"/>
              </w:rPr>
              <w:t>DB32/T</w:t>
            </w:r>
          </w:p>
        </w:tc>
        <w:tc>
          <w:tcPr>
            <w:tcW w:w="1200" w:type="dxa"/>
          </w:tcPr>
          <w:p w14:paraId="0550B441" w14:textId="77777777" w:rsidR="00924397" w:rsidRDefault="00000000">
            <w:pPr>
              <w:pStyle w:val="TableText"/>
              <w:spacing w:before="66" w:line="230" w:lineRule="auto"/>
              <w:ind w:left="70"/>
              <w:rPr>
                <w:rFonts w:hint="eastAsia"/>
                <w:sz w:val="24"/>
                <w:szCs w:val="24"/>
              </w:rPr>
            </w:pPr>
            <w:r>
              <w:rPr>
                <w:spacing w:val="-2"/>
                <w:sz w:val="24"/>
                <w:szCs w:val="24"/>
              </w:rPr>
              <w:t>5350-2026</w:t>
            </w:r>
          </w:p>
        </w:tc>
        <w:tc>
          <w:tcPr>
            <w:tcW w:w="4616" w:type="dxa"/>
          </w:tcPr>
          <w:p w14:paraId="041FDAB6" w14:textId="77777777" w:rsidR="00924397" w:rsidRDefault="00000000">
            <w:pPr>
              <w:pStyle w:val="TableText"/>
              <w:spacing w:before="67" w:line="219" w:lineRule="auto"/>
              <w:ind w:left="66"/>
              <w:rPr>
                <w:rFonts w:hint="eastAsia"/>
                <w:sz w:val="24"/>
                <w:szCs w:val="24"/>
                <w:lang w:eastAsia="zh-CN"/>
              </w:rPr>
            </w:pPr>
            <w:r>
              <w:rPr>
                <w:spacing w:val="-1"/>
                <w:sz w:val="24"/>
                <w:szCs w:val="24"/>
                <w:lang w:eastAsia="zh-CN"/>
              </w:rPr>
              <w:t>化工行业被动防火措施安全检查规范</w:t>
            </w:r>
          </w:p>
        </w:tc>
      </w:tr>
      <w:tr w:rsidR="00924397" w14:paraId="71E8B96E" w14:textId="77777777">
        <w:trPr>
          <w:trHeight w:val="373"/>
        </w:trPr>
        <w:tc>
          <w:tcPr>
            <w:tcW w:w="1183" w:type="dxa"/>
          </w:tcPr>
          <w:p w14:paraId="50EEDCBB" w14:textId="77777777" w:rsidR="00924397" w:rsidRDefault="00000000">
            <w:pPr>
              <w:pStyle w:val="TableText"/>
              <w:spacing w:before="66" w:line="224" w:lineRule="auto"/>
              <w:ind w:left="18"/>
              <w:rPr>
                <w:rFonts w:hint="eastAsia"/>
                <w:sz w:val="24"/>
                <w:szCs w:val="24"/>
              </w:rPr>
            </w:pPr>
            <w:r>
              <w:rPr>
                <w:spacing w:val="-4"/>
                <w:sz w:val="24"/>
                <w:szCs w:val="24"/>
              </w:rPr>
              <w:t>10.</w:t>
            </w:r>
            <w:r>
              <w:rPr>
                <w:spacing w:val="-65"/>
                <w:sz w:val="24"/>
                <w:szCs w:val="24"/>
              </w:rPr>
              <w:t xml:space="preserve"> </w:t>
            </w:r>
            <w:r>
              <w:rPr>
                <w:spacing w:val="-4"/>
                <w:sz w:val="24"/>
                <w:szCs w:val="24"/>
              </w:rPr>
              <w:t>DB11/T</w:t>
            </w:r>
          </w:p>
        </w:tc>
        <w:tc>
          <w:tcPr>
            <w:tcW w:w="1200" w:type="dxa"/>
          </w:tcPr>
          <w:p w14:paraId="7696DC41" w14:textId="77777777" w:rsidR="00924397" w:rsidRDefault="00000000">
            <w:pPr>
              <w:pStyle w:val="TableText"/>
              <w:spacing w:before="66" w:line="228" w:lineRule="auto"/>
              <w:ind w:left="70"/>
              <w:rPr>
                <w:rFonts w:hint="eastAsia"/>
                <w:sz w:val="24"/>
                <w:szCs w:val="24"/>
              </w:rPr>
            </w:pPr>
            <w:r>
              <w:rPr>
                <w:spacing w:val="-2"/>
                <w:sz w:val="24"/>
                <w:szCs w:val="24"/>
              </w:rPr>
              <w:t>3050-2026</w:t>
            </w:r>
          </w:p>
        </w:tc>
        <w:tc>
          <w:tcPr>
            <w:tcW w:w="4616" w:type="dxa"/>
          </w:tcPr>
          <w:p w14:paraId="148CA027" w14:textId="77777777" w:rsidR="00924397" w:rsidRDefault="00000000">
            <w:pPr>
              <w:pStyle w:val="TableText"/>
              <w:spacing w:before="66" w:line="219" w:lineRule="auto"/>
              <w:ind w:left="74"/>
              <w:rPr>
                <w:rFonts w:hint="eastAsia"/>
                <w:sz w:val="24"/>
                <w:szCs w:val="24"/>
                <w:lang w:eastAsia="zh-CN"/>
              </w:rPr>
            </w:pPr>
            <w:r>
              <w:rPr>
                <w:spacing w:val="-2"/>
                <w:sz w:val="24"/>
                <w:szCs w:val="24"/>
                <w:lang w:eastAsia="zh-CN"/>
              </w:rPr>
              <w:t>突发职业中毒事件调查技术规范</w:t>
            </w:r>
          </w:p>
        </w:tc>
      </w:tr>
      <w:tr w:rsidR="00924397" w14:paraId="1B9F7315" w14:textId="77777777">
        <w:trPr>
          <w:trHeight w:val="373"/>
        </w:trPr>
        <w:tc>
          <w:tcPr>
            <w:tcW w:w="1183" w:type="dxa"/>
          </w:tcPr>
          <w:p w14:paraId="081E92D2" w14:textId="77777777" w:rsidR="00924397" w:rsidRDefault="00000000">
            <w:pPr>
              <w:pStyle w:val="TableText"/>
              <w:spacing w:before="65" w:line="224" w:lineRule="auto"/>
              <w:ind w:left="18"/>
              <w:rPr>
                <w:rFonts w:hint="eastAsia"/>
                <w:sz w:val="24"/>
                <w:szCs w:val="24"/>
              </w:rPr>
            </w:pPr>
            <w:r>
              <w:rPr>
                <w:spacing w:val="-4"/>
                <w:sz w:val="24"/>
                <w:szCs w:val="24"/>
              </w:rPr>
              <w:t>11.</w:t>
            </w:r>
            <w:r>
              <w:rPr>
                <w:spacing w:val="-65"/>
                <w:sz w:val="24"/>
                <w:szCs w:val="24"/>
              </w:rPr>
              <w:t xml:space="preserve"> </w:t>
            </w:r>
            <w:r>
              <w:rPr>
                <w:spacing w:val="-4"/>
                <w:sz w:val="24"/>
                <w:szCs w:val="24"/>
              </w:rPr>
              <w:t>DB63/T</w:t>
            </w:r>
          </w:p>
        </w:tc>
        <w:tc>
          <w:tcPr>
            <w:tcW w:w="1200" w:type="dxa"/>
          </w:tcPr>
          <w:p w14:paraId="17F33E76" w14:textId="77777777" w:rsidR="00924397" w:rsidRDefault="00000000">
            <w:pPr>
              <w:pStyle w:val="TableText"/>
              <w:spacing w:before="65" w:line="229" w:lineRule="auto"/>
              <w:ind w:left="68"/>
              <w:rPr>
                <w:rFonts w:hint="eastAsia"/>
                <w:sz w:val="24"/>
                <w:szCs w:val="24"/>
              </w:rPr>
            </w:pPr>
            <w:r>
              <w:rPr>
                <w:spacing w:val="-2"/>
                <w:sz w:val="24"/>
                <w:szCs w:val="24"/>
              </w:rPr>
              <w:t>2504-2026</w:t>
            </w:r>
          </w:p>
        </w:tc>
        <w:tc>
          <w:tcPr>
            <w:tcW w:w="4616" w:type="dxa"/>
          </w:tcPr>
          <w:p w14:paraId="69AFE2DF" w14:textId="77777777" w:rsidR="00924397" w:rsidRDefault="00000000">
            <w:pPr>
              <w:pStyle w:val="TableText"/>
              <w:spacing w:before="65" w:line="219" w:lineRule="auto"/>
              <w:ind w:left="65"/>
              <w:rPr>
                <w:rFonts w:hint="eastAsia"/>
                <w:sz w:val="24"/>
                <w:szCs w:val="24"/>
                <w:lang w:eastAsia="zh-CN"/>
              </w:rPr>
            </w:pPr>
            <w:r>
              <w:rPr>
                <w:spacing w:val="-1"/>
                <w:sz w:val="24"/>
                <w:szCs w:val="24"/>
                <w:lang w:eastAsia="zh-CN"/>
              </w:rPr>
              <w:t>应急救灾物资储备管理规范</w:t>
            </w:r>
          </w:p>
        </w:tc>
      </w:tr>
      <w:tr w:rsidR="00924397" w14:paraId="027D9A4F" w14:textId="77777777">
        <w:trPr>
          <w:trHeight w:val="374"/>
        </w:trPr>
        <w:tc>
          <w:tcPr>
            <w:tcW w:w="1183" w:type="dxa"/>
          </w:tcPr>
          <w:p w14:paraId="4F0EBFF3" w14:textId="77777777" w:rsidR="00924397" w:rsidRDefault="00000000">
            <w:pPr>
              <w:pStyle w:val="TableText"/>
              <w:spacing w:before="66" w:line="224" w:lineRule="auto"/>
              <w:ind w:left="18"/>
              <w:rPr>
                <w:rFonts w:hint="eastAsia"/>
                <w:sz w:val="24"/>
                <w:szCs w:val="24"/>
              </w:rPr>
            </w:pPr>
            <w:r>
              <w:rPr>
                <w:spacing w:val="-4"/>
                <w:sz w:val="24"/>
                <w:szCs w:val="24"/>
              </w:rPr>
              <w:t>12.</w:t>
            </w:r>
            <w:r>
              <w:rPr>
                <w:spacing w:val="-65"/>
                <w:sz w:val="24"/>
                <w:szCs w:val="24"/>
              </w:rPr>
              <w:t xml:space="preserve"> </w:t>
            </w:r>
            <w:r>
              <w:rPr>
                <w:spacing w:val="-4"/>
                <w:sz w:val="24"/>
                <w:szCs w:val="24"/>
              </w:rPr>
              <w:t>DB21/T</w:t>
            </w:r>
          </w:p>
        </w:tc>
        <w:tc>
          <w:tcPr>
            <w:tcW w:w="1200" w:type="dxa"/>
          </w:tcPr>
          <w:p w14:paraId="03E6A685" w14:textId="77777777" w:rsidR="00924397" w:rsidRDefault="00000000">
            <w:pPr>
              <w:pStyle w:val="TableText"/>
              <w:spacing w:before="66" w:line="229" w:lineRule="auto"/>
              <w:ind w:left="65"/>
              <w:rPr>
                <w:rFonts w:hint="eastAsia"/>
                <w:sz w:val="24"/>
                <w:szCs w:val="24"/>
              </w:rPr>
            </w:pPr>
            <w:r>
              <w:rPr>
                <w:spacing w:val="-1"/>
                <w:sz w:val="24"/>
                <w:szCs w:val="24"/>
              </w:rPr>
              <w:t>4409-2026</w:t>
            </w:r>
          </w:p>
        </w:tc>
        <w:tc>
          <w:tcPr>
            <w:tcW w:w="4616" w:type="dxa"/>
          </w:tcPr>
          <w:p w14:paraId="428EFC9B" w14:textId="77777777" w:rsidR="00924397" w:rsidRDefault="00000000">
            <w:pPr>
              <w:pStyle w:val="TableText"/>
              <w:spacing w:before="66" w:line="219" w:lineRule="auto"/>
              <w:ind w:left="65"/>
              <w:rPr>
                <w:rFonts w:hint="eastAsia"/>
                <w:sz w:val="24"/>
                <w:szCs w:val="24"/>
                <w:lang w:eastAsia="zh-CN"/>
              </w:rPr>
            </w:pPr>
            <w:r>
              <w:rPr>
                <w:spacing w:val="-1"/>
                <w:sz w:val="24"/>
                <w:szCs w:val="24"/>
                <w:lang w:eastAsia="zh-CN"/>
              </w:rPr>
              <w:t>地下商业场所消防安全管理</w:t>
            </w:r>
          </w:p>
        </w:tc>
      </w:tr>
      <w:tr w:rsidR="00924397" w14:paraId="5A84313C" w14:textId="77777777">
        <w:trPr>
          <w:trHeight w:val="374"/>
        </w:trPr>
        <w:tc>
          <w:tcPr>
            <w:tcW w:w="1183" w:type="dxa"/>
          </w:tcPr>
          <w:p w14:paraId="27956D91" w14:textId="77777777" w:rsidR="00924397" w:rsidRDefault="00000000">
            <w:pPr>
              <w:pStyle w:val="TableText"/>
              <w:spacing w:before="67" w:line="224" w:lineRule="auto"/>
              <w:ind w:left="18"/>
              <w:rPr>
                <w:rFonts w:hint="eastAsia"/>
                <w:sz w:val="24"/>
                <w:szCs w:val="24"/>
              </w:rPr>
            </w:pPr>
            <w:r>
              <w:rPr>
                <w:spacing w:val="-4"/>
                <w:sz w:val="24"/>
                <w:szCs w:val="24"/>
              </w:rPr>
              <w:t>13.</w:t>
            </w:r>
            <w:r>
              <w:rPr>
                <w:spacing w:val="-65"/>
                <w:sz w:val="24"/>
                <w:szCs w:val="24"/>
              </w:rPr>
              <w:t xml:space="preserve"> </w:t>
            </w:r>
            <w:r>
              <w:rPr>
                <w:spacing w:val="-4"/>
                <w:sz w:val="24"/>
                <w:szCs w:val="24"/>
              </w:rPr>
              <w:t>DB21/T</w:t>
            </w:r>
          </w:p>
        </w:tc>
        <w:tc>
          <w:tcPr>
            <w:tcW w:w="1200" w:type="dxa"/>
          </w:tcPr>
          <w:p w14:paraId="2A99153E" w14:textId="77777777" w:rsidR="00924397" w:rsidRDefault="00000000">
            <w:pPr>
              <w:pStyle w:val="TableText"/>
              <w:spacing w:before="66" w:line="229" w:lineRule="auto"/>
              <w:ind w:left="65"/>
              <w:rPr>
                <w:rFonts w:hint="eastAsia"/>
                <w:sz w:val="24"/>
                <w:szCs w:val="24"/>
              </w:rPr>
            </w:pPr>
            <w:r>
              <w:rPr>
                <w:spacing w:val="-1"/>
                <w:sz w:val="24"/>
                <w:szCs w:val="24"/>
              </w:rPr>
              <w:t>4408-2026</w:t>
            </w:r>
          </w:p>
        </w:tc>
        <w:tc>
          <w:tcPr>
            <w:tcW w:w="4616" w:type="dxa"/>
          </w:tcPr>
          <w:p w14:paraId="4DD0B387" w14:textId="77777777" w:rsidR="00924397" w:rsidRDefault="00000000">
            <w:pPr>
              <w:pStyle w:val="TableText"/>
              <w:spacing w:before="67" w:line="219" w:lineRule="auto"/>
              <w:ind w:left="72"/>
              <w:rPr>
                <w:rFonts w:hint="eastAsia"/>
                <w:sz w:val="24"/>
                <w:szCs w:val="24"/>
                <w:lang w:eastAsia="zh-CN"/>
              </w:rPr>
            </w:pPr>
            <w:r>
              <w:rPr>
                <w:spacing w:val="-2"/>
                <w:sz w:val="24"/>
                <w:szCs w:val="24"/>
                <w:lang w:eastAsia="zh-CN"/>
              </w:rPr>
              <w:t>高层民用建筑消防安全管理</w:t>
            </w:r>
          </w:p>
        </w:tc>
      </w:tr>
      <w:tr w:rsidR="00924397" w14:paraId="2BB6C472" w14:textId="77777777">
        <w:trPr>
          <w:trHeight w:val="374"/>
        </w:trPr>
        <w:tc>
          <w:tcPr>
            <w:tcW w:w="1183" w:type="dxa"/>
          </w:tcPr>
          <w:p w14:paraId="1C61B9EB" w14:textId="77777777" w:rsidR="00924397" w:rsidRDefault="00000000">
            <w:pPr>
              <w:pStyle w:val="TableText"/>
              <w:spacing w:before="67" w:line="224" w:lineRule="auto"/>
              <w:ind w:left="18"/>
              <w:rPr>
                <w:rFonts w:hint="eastAsia"/>
                <w:sz w:val="24"/>
                <w:szCs w:val="24"/>
              </w:rPr>
            </w:pPr>
            <w:r>
              <w:rPr>
                <w:spacing w:val="-4"/>
                <w:sz w:val="24"/>
                <w:szCs w:val="24"/>
              </w:rPr>
              <w:t>14.</w:t>
            </w:r>
            <w:r>
              <w:rPr>
                <w:spacing w:val="-65"/>
                <w:sz w:val="24"/>
                <w:szCs w:val="24"/>
              </w:rPr>
              <w:t xml:space="preserve"> </w:t>
            </w:r>
            <w:r>
              <w:rPr>
                <w:spacing w:val="-4"/>
                <w:sz w:val="24"/>
                <w:szCs w:val="24"/>
              </w:rPr>
              <w:t>DB21/T</w:t>
            </w:r>
          </w:p>
        </w:tc>
        <w:tc>
          <w:tcPr>
            <w:tcW w:w="1200" w:type="dxa"/>
          </w:tcPr>
          <w:p w14:paraId="6C262E28" w14:textId="77777777" w:rsidR="00924397" w:rsidRDefault="00000000">
            <w:pPr>
              <w:pStyle w:val="TableText"/>
              <w:spacing w:before="67" w:line="228" w:lineRule="auto"/>
              <w:ind w:left="65"/>
              <w:rPr>
                <w:rFonts w:hint="eastAsia"/>
                <w:sz w:val="24"/>
                <w:szCs w:val="24"/>
              </w:rPr>
            </w:pPr>
            <w:r>
              <w:rPr>
                <w:spacing w:val="-1"/>
                <w:sz w:val="24"/>
                <w:szCs w:val="24"/>
              </w:rPr>
              <w:t>4407-2026</w:t>
            </w:r>
          </w:p>
        </w:tc>
        <w:tc>
          <w:tcPr>
            <w:tcW w:w="4616" w:type="dxa"/>
          </w:tcPr>
          <w:p w14:paraId="0FC5A0CE" w14:textId="77777777" w:rsidR="00924397" w:rsidRDefault="00000000">
            <w:pPr>
              <w:pStyle w:val="TableText"/>
              <w:spacing w:before="67" w:line="219" w:lineRule="auto"/>
              <w:ind w:left="67"/>
              <w:rPr>
                <w:rFonts w:hint="eastAsia"/>
                <w:sz w:val="24"/>
                <w:szCs w:val="24"/>
                <w:lang w:eastAsia="zh-CN"/>
              </w:rPr>
            </w:pPr>
            <w:r>
              <w:rPr>
                <w:spacing w:val="-1"/>
                <w:sz w:val="24"/>
                <w:szCs w:val="24"/>
                <w:lang w:eastAsia="zh-CN"/>
              </w:rPr>
              <w:t>火灾高危单位消防安全管理</w:t>
            </w:r>
          </w:p>
        </w:tc>
      </w:tr>
      <w:tr w:rsidR="00924397" w14:paraId="0845A950" w14:textId="77777777">
        <w:trPr>
          <w:trHeight w:val="375"/>
        </w:trPr>
        <w:tc>
          <w:tcPr>
            <w:tcW w:w="1183" w:type="dxa"/>
          </w:tcPr>
          <w:p w14:paraId="1D9B1971" w14:textId="77777777" w:rsidR="00924397" w:rsidRDefault="00000000">
            <w:pPr>
              <w:pStyle w:val="TableText"/>
              <w:spacing w:before="68" w:line="224" w:lineRule="auto"/>
              <w:ind w:left="18"/>
              <w:rPr>
                <w:rFonts w:hint="eastAsia"/>
                <w:sz w:val="24"/>
                <w:szCs w:val="24"/>
              </w:rPr>
            </w:pPr>
            <w:r>
              <w:rPr>
                <w:spacing w:val="-4"/>
                <w:sz w:val="24"/>
                <w:szCs w:val="24"/>
              </w:rPr>
              <w:t>15.</w:t>
            </w:r>
            <w:r>
              <w:rPr>
                <w:spacing w:val="-65"/>
                <w:sz w:val="24"/>
                <w:szCs w:val="24"/>
              </w:rPr>
              <w:t xml:space="preserve"> </w:t>
            </w:r>
            <w:r>
              <w:rPr>
                <w:spacing w:val="-4"/>
                <w:sz w:val="24"/>
                <w:szCs w:val="24"/>
              </w:rPr>
              <w:t>DB21/T</w:t>
            </w:r>
          </w:p>
        </w:tc>
        <w:tc>
          <w:tcPr>
            <w:tcW w:w="1200" w:type="dxa"/>
          </w:tcPr>
          <w:p w14:paraId="622BB73A" w14:textId="77777777" w:rsidR="00924397" w:rsidRDefault="00000000">
            <w:pPr>
              <w:pStyle w:val="TableText"/>
              <w:spacing w:before="67" w:line="229" w:lineRule="auto"/>
              <w:ind w:left="65"/>
              <w:rPr>
                <w:rFonts w:hint="eastAsia"/>
                <w:sz w:val="24"/>
                <w:szCs w:val="24"/>
              </w:rPr>
            </w:pPr>
            <w:r>
              <w:rPr>
                <w:spacing w:val="-1"/>
                <w:sz w:val="24"/>
                <w:szCs w:val="24"/>
              </w:rPr>
              <w:t>4406-2026</w:t>
            </w:r>
          </w:p>
        </w:tc>
        <w:tc>
          <w:tcPr>
            <w:tcW w:w="4616" w:type="dxa"/>
          </w:tcPr>
          <w:p w14:paraId="4221083B" w14:textId="77777777" w:rsidR="00924397" w:rsidRDefault="00000000">
            <w:pPr>
              <w:pStyle w:val="TableText"/>
              <w:spacing w:before="68" w:line="219" w:lineRule="auto"/>
              <w:ind w:left="94"/>
              <w:rPr>
                <w:rFonts w:hint="eastAsia"/>
                <w:sz w:val="24"/>
                <w:szCs w:val="24"/>
                <w:lang w:eastAsia="zh-CN"/>
              </w:rPr>
            </w:pPr>
            <w:r>
              <w:rPr>
                <w:spacing w:val="-3"/>
                <w:sz w:val="24"/>
                <w:szCs w:val="24"/>
                <w:lang w:eastAsia="zh-CN"/>
              </w:rPr>
              <w:t>电动自行车停放充电场所消防安全管理</w:t>
            </w:r>
          </w:p>
        </w:tc>
      </w:tr>
      <w:tr w:rsidR="00924397" w14:paraId="480883AF" w14:textId="77777777">
        <w:trPr>
          <w:trHeight w:val="373"/>
        </w:trPr>
        <w:tc>
          <w:tcPr>
            <w:tcW w:w="1183" w:type="dxa"/>
          </w:tcPr>
          <w:p w14:paraId="737D086C" w14:textId="77777777" w:rsidR="00924397" w:rsidRDefault="00000000">
            <w:pPr>
              <w:pStyle w:val="TableText"/>
              <w:spacing w:before="67" w:line="224" w:lineRule="auto"/>
              <w:ind w:left="18"/>
              <w:rPr>
                <w:rFonts w:hint="eastAsia"/>
                <w:sz w:val="24"/>
                <w:szCs w:val="24"/>
              </w:rPr>
            </w:pPr>
            <w:r>
              <w:rPr>
                <w:spacing w:val="-4"/>
                <w:sz w:val="24"/>
                <w:szCs w:val="24"/>
              </w:rPr>
              <w:t>16.</w:t>
            </w:r>
            <w:r>
              <w:rPr>
                <w:spacing w:val="-65"/>
                <w:sz w:val="24"/>
                <w:szCs w:val="24"/>
              </w:rPr>
              <w:t xml:space="preserve"> </w:t>
            </w:r>
            <w:r>
              <w:rPr>
                <w:spacing w:val="-4"/>
                <w:sz w:val="24"/>
                <w:szCs w:val="24"/>
              </w:rPr>
              <w:t>DB21/T</w:t>
            </w:r>
          </w:p>
        </w:tc>
        <w:tc>
          <w:tcPr>
            <w:tcW w:w="1200" w:type="dxa"/>
          </w:tcPr>
          <w:p w14:paraId="1EB91770" w14:textId="77777777" w:rsidR="00924397" w:rsidRDefault="00000000">
            <w:pPr>
              <w:pStyle w:val="TableText"/>
              <w:spacing w:before="66" w:line="228" w:lineRule="auto"/>
              <w:ind w:left="68"/>
              <w:rPr>
                <w:rFonts w:hint="eastAsia"/>
                <w:sz w:val="24"/>
                <w:szCs w:val="24"/>
              </w:rPr>
            </w:pPr>
            <w:r>
              <w:rPr>
                <w:spacing w:val="-2"/>
                <w:sz w:val="24"/>
                <w:szCs w:val="24"/>
              </w:rPr>
              <w:t>2754-2026</w:t>
            </w:r>
          </w:p>
        </w:tc>
        <w:tc>
          <w:tcPr>
            <w:tcW w:w="4616" w:type="dxa"/>
          </w:tcPr>
          <w:p w14:paraId="3DC4F56F" w14:textId="77777777" w:rsidR="00924397" w:rsidRDefault="00000000">
            <w:pPr>
              <w:pStyle w:val="TableText"/>
              <w:spacing w:before="67" w:line="219" w:lineRule="auto"/>
              <w:ind w:left="105"/>
              <w:rPr>
                <w:rFonts w:hint="eastAsia"/>
                <w:sz w:val="24"/>
                <w:szCs w:val="24"/>
                <w:lang w:eastAsia="zh-CN"/>
              </w:rPr>
            </w:pPr>
            <w:r>
              <w:rPr>
                <w:spacing w:val="-4"/>
                <w:sz w:val="24"/>
                <w:szCs w:val="24"/>
                <w:lang w:eastAsia="zh-CN"/>
              </w:rPr>
              <w:t>自动跟踪定位射流灭火系统技术规程</w:t>
            </w:r>
          </w:p>
        </w:tc>
      </w:tr>
      <w:tr w:rsidR="00924397" w14:paraId="44879517" w14:textId="77777777">
        <w:trPr>
          <w:trHeight w:val="373"/>
        </w:trPr>
        <w:tc>
          <w:tcPr>
            <w:tcW w:w="1183" w:type="dxa"/>
          </w:tcPr>
          <w:p w14:paraId="09B09AAF" w14:textId="77777777" w:rsidR="00924397" w:rsidRDefault="00000000">
            <w:pPr>
              <w:pStyle w:val="TableText"/>
              <w:spacing w:before="66" w:line="224" w:lineRule="auto"/>
              <w:ind w:left="18"/>
              <w:rPr>
                <w:rFonts w:hint="eastAsia"/>
                <w:sz w:val="24"/>
                <w:szCs w:val="24"/>
              </w:rPr>
            </w:pPr>
            <w:r>
              <w:rPr>
                <w:spacing w:val="-4"/>
                <w:sz w:val="24"/>
                <w:szCs w:val="24"/>
              </w:rPr>
              <w:t>17.</w:t>
            </w:r>
            <w:r>
              <w:rPr>
                <w:spacing w:val="-65"/>
                <w:sz w:val="24"/>
                <w:szCs w:val="24"/>
              </w:rPr>
              <w:t xml:space="preserve"> </w:t>
            </w:r>
            <w:r>
              <w:rPr>
                <w:spacing w:val="-4"/>
                <w:sz w:val="24"/>
                <w:szCs w:val="24"/>
              </w:rPr>
              <w:t>DB21/T</w:t>
            </w:r>
          </w:p>
        </w:tc>
        <w:tc>
          <w:tcPr>
            <w:tcW w:w="1200" w:type="dxa"/>
          </w:tcPr>
          <w:p w14:paraId="572AD156" w14:textId="77777777" w:rsidR="00924397" w:rsidRDefault="00000000">
            <w:pPr>
              <w:pStyle w:val="TableText"/>
              <w:spacing w:before="66" w:line="228" w:lineRule="auto"/>
              <w:ind w:left="65"/>
              <w:rPr>
                <w:rFonts w:hint="eastAsia"/>
                <w:sz w:val="24"/>
                <w:szCs w:val="24"/>
              </w:rPr>
            </w:pPr>
            <w:r>
              <w:rPr>
                <w:spacing w:val="-1"/>
                <w:sz w:val="24"/>
                <w:szCs w:val="24"/>
              </w:rPr>
              <w:t>4405-2026</w:t>
            </w:r>
          </w:p>
        </w:tc>
        <w:tc>
          <w:tcPr>
            <w:tcW w:w="4616" w:type="dxa"/>
          </w:tcPr>
          <w:p w14:paraId="20ADBF10" w14:textId="77777777" w:rsidR="00924397" w:rsidRDefault="00000000">
            <w:pPr>
              <w:pStyle w:val="TableText"/>
              <w:spacing w:before="66" w:line="219" w:lineRule="auto"/>
              <w:jc w:val="right"/>
              <w:rPr>
                <w:rFonts w:hint="eastAsia"/>
                <w:sz w:val="24"/>
                <w:szCs w:val="24"/>
                <w:lang w:eastAsia="zh-CN"/>
              </w:rPr>
            </w:pPr>
            <w:r>
              <w:rPr>
                <w:spacing w:val="-1"/>
                <w:sz w:val="24"/>
                <w:szCs w:val="24"/>
                <w:lang w:eastAsia="zh-CN"/>
              </w:rPr>
              <w:t>危险化学品场所雷电防护装置检测技术规范</w:t>
            </w:r>
          </w:p>
        </w:tc>
      </w:tr>
      <w:tr w:rsidR="00924397" w14:paraId="46290453" w14:textId="77777777">
        <w:trPr>
          <w:trHeight w:val="307"/>
        </w:trPr>
        <w:tc>
          <w:tcPr>
            <w:tcW w:w="1183" w:type="dxa"/>
          </w:tcPr>
          <w:p w14:paraId="206F69C0" w14:textId="77777777" w:rsidR="00924397" w:rsidRDefault="00000000">
            <w:pPr>
              <w:pStyle w:val="TableText"/>
              <w:spacing w:before="66" w:line="177" w:lineRule="auto"/>
              <w:ind w:left="18"/>
              <w:rPr>
                <w:rFonts w:hint="eastAsia"/>
                <w:sz w:val="24"/>
                <w:szCs w:val="24"/>
              </w:rPr>
            </w:pPr>
            <w:r>
              <w:rPr>
                <w:spacing w:val="-4"/>
                <w:sz w:val="24"/>
                <w:szCs w:val="24"/>
              </w:rPr>
              <w:t>18.</w:t>
            </w:r>
            <w:r>
              <w:rPr>
                <w:spacing w:val="-65"/>
                <w:sz w:val="24"/>
                <w:szCs w:val="24"/>
              </w:rPr>
              <w:t xml:space="preserve"> </w:t>
            </w:r>
            <w:r>
              <w:rPr>
                <w:spacing w:val="-4"/>
                <w:sz w:val="24"/>
                <w:szCs w:val="24"/>
              </w:rPr>
              <w:t>DB21/T</w:t>
            </w:r>
          </w:p>
        </w:tc>
        <w:tc>
          <w:tcPr>
            <w:tcW w:w="1200" w:type="dxa"/>
          </w:tcPr>
          <w:p w14:paraId="6D38AEC8" w14:textId="77777777" w:rsidR="00924397" w:rsidRDefault="00000000">
            <w:pPr>
              <w:pStyle w:val="TableText"/>
              <w:spacing w:before="66" w:line="177" w:lineRule="auto"/>
              <w:ind w:left="83"/>
              <w:rPr>
                <w:rFonts w:hint="eastAsia"/>
                <w:sz w:val="24"/>
                <w:szCs w:val="24"/>
              </w:rPr>
            </w:pPr>
            <w:r>
              <w:rPr>
                <w:spacing w:val="-4"/>
                <w:sz w:val="24"/>
                <w:szCs w:val="24"/>
              </w:rPr>
              <w:t>1825-2026</w:t>
            </w:r>
          </w:p>
        </w:tc>
        <w:tc>
          <w:tcPr>
            <w:tcW w:w="4616" w:type="dxa"/>
          </w:tcPr>
          <w:p w14:paraId="32962C2A" w14:textId="77777777" w:rsidR="00924397" w:rsidRDefault="00000000">
            <w:pPr>
              <w:pStyle w:val="TableText"/>
              <w:spacing w:before="66" w:line="177" w:lineRule="auto"/>
              <w:ind w:left="67"/>
              <w:rPr>
                <w:rFonts w:hint="eastAsia"/>
                <w:sz w:val="24"/>
                <w:szCs w:val="24"/>
                <w:lang w:eastAsia="zh-CN"/>
              </w:rPr>
            </w:pPr>
            <w:r>
              <w:rPr>
                <w:spacing w:val="-1"/>
                <w:sz w:val="24"/>
                <w:szCs w:val="24"/>
                <w:lang w:eastAsia="zh-CN"/>
              </w:rPr>
              <w:t>火力发电厂雷电防护装置检测技术规范</w:t>
            </w:r>
          </w:p>
        </w:tc>
      </w:tr>
    </w:tbl>
    <w:p w14:paraId="2E97BF6B" w14:textId="77777777" w:rsidR="00924397" w:rsidRDefault="00924397">
      <w:pPr>
        <w:rPr>
          <w:lang w:eastAsia="zh-CN"/>
        </w:rPr>
      </w:pPr>
    </w:p>
    <w:p w14:paraId="0E97287E" w14:textId="77777777" w:rsidR="00924397" w:rsidRDefault="00924397">
      <w:pPr>
        <w:rPr>
          <w:lang w:eastAsia="zh-CN"/>
        </w:rPr>
        <w:sectPr w:rsidR="00924397">
          <w:footerReference w:type="default" r:id="rId84"/>
          <w:pgSz w:w="16839" w:h="11906"/>
          <w:pgMar w:top="1091" w:right="1440" w:bottom="1631" w:left="1440" w:header="1076" w:footer="1417" w:gutter="0"/>
          <w:cols w:space="720"/>
        </w:sectPr>
      </w:pPr>
    </w:p>
    <w:p w14:paraId="57F91B3A" w14:textId="77777777" w:rsidR="00924397" w:rsidRDefault="00924397">
      <w:pPr>
        <w:spacing w:line="330" w:lineRule="auto"/>
        <w:rPr>
          <w:lang w:eastAsia="zh-CN"/>
        </w:rPr>
      </w:pPr>
    </w:p>
    <w:p w14:paraId="0A96556B" w14:textId="77777777" w:rsidR="00924397" w:rsidRDefault="00924397">
      <w:pPr>
        <w:spacing w:line="331" w:lineRule="auto"/>
        <w:rPr>
          <w:lang w:eastAsia="zh-CN"/>
        </w:rPr>
      </w:pPr>
    </w:p>
    <w:p w14:paraId="44579913"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DB12/T 3050-2025 突发职业中毒事件调查技术规范</w:t>
      </w:r>
    </w:p>
    <w:p w14:paraId="6F98585F"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DB13/T 3050-2025 突发职业中毒事件调查技术规范</w:t>
      </w:r>
    </w:p>
    <w:p w14:paraId="428338FC"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DB44/T 2773-2025 建筑施工悬挑式脚手架安全技术标准</w:t>
      </w:r>
    </w:p>
    <w:p w14:paraId="3F2DFAC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DB37/T5342-2025 汽车库设计防火标准</w:t>
      </w:r>
    </w:p>
    <w:p w14:paraId="61FA9F53"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DB32/T 5183-2025 地下民用建筑防火设计标准</w:t>
      </w:r>
    </w:p>
    <w:p w14:paraId="66BF16BB"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DB21/T 4363-2025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冶金企业煤气监测报警安全规范</w:t>
      </w:r>
    </w:p>
    <w:p w14:paraId="4BD7ED22" w14:textId="77777777" w:rsidR="00924397" w:rsidRDefault="00000000">
      <w:pPr>
        <w:spacing w:before="90"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DB21/T 4362-2025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制造业企业危险气体场所安全规范</w:t>
      </w:r>
    </w:p>
    <w:p w14:paraId="35B10C17" w14:textId="77777777" w:rsidR="00924397" w:rsidRDefault="00000000">
      <w:pPr>
        <w:spacing w:before="86"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DB21/T 4361-2025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森林消防综合救援队伍训练规范</w:t>
      </w:r>
    </w:p>
    <w:p w14:paraId="6429A6E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27.</w:t>
      </w:r>
      <w:r>
        <w:rPr>
          <w:rFonts w:ascii="宋体" w:eastAsia="宋体" w:hAnsi="宋体" w:cs="宋体"/>
          <w:spacing w:val="-59"/>
          <w:sz w:val="24"/>
          <w:szCs w:val="24"/>
          <w:lang w:eastAsia="zh-CN"/>
        </w:rPr>
        <w:t xml:space="preserve"> </w:t>
      </w:r>
      <w:r>
        <w:rPr>
          <w:rFonts w:ascii="宋体" w:eastAsia="宋体" w:hAnsi="宋体" w:cs="宋体"/>
          <w:spacing w:val="-2"/>
          <w:sz w:val="24"/>
          <w:szCs w:val="24"/>
          <w:lang w:eastAsia="zh-CN"/>
        </w:rPr>
        <w:t>DB41/T 3021-2025</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电梯应急救援服务站建设规范</w:t>
      </w:r>
    </w:p>
    <w:p w14:paraId="2CF57A09"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DB41/T 3020-2025</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油气长输管道更新排查评估导则</w:t>
      </w:r>
    </w:p>
    <w:p w14:paraId="60577DFD"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DB41/T 3019-2025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超设计年限液化石油气钢瓶安全评估规则</w:t>
      </w:r>
    </w:p>
    <w:p w14:paraId="17894122"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DB41/T 3018-2025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氧舱维护保养作业人员考核指南</w:t>
      </w:r>
    </w:p>
    <w:p w14:paraId="07947040"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DB41/T 3016-2025</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非煤露天矿山智能化建设技术规范</w:t>
      </w:r>
    </w:p>
    <w:p w14:paraId="64A2F1E2"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DB35/T 2274-2025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地方森林消防队伍训练要求</w:t>
      </w:r>
    </w:p>
    <w:p w14:paraId="5A26528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DB41/T 3003-2025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森林火灾预防监测数据接口技术要求</w:t>
      </w:r>
    </w:p>
    <w:p w14:paraId="0B37EBD1"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2494-2025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森林火险监测站建设要求</w:t>
      </w:r>
    </w:p>
    <w:p w14:paraId="7B5E794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DB11/T 2493-2025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餐饮服务单位使用丙类液体燃料消防安全管理规范</w:t>
      </w:r>
    </w:p>
    <w:p w14:paraId="72609101"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2492-2025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消防通信指挥系统</w:t>
      </w:r>
      <w:r>
        <w:rPr>
          <w:rFonts w:ascii="宋体" w:eastAsia="宋体" w:hAnsi="宋体" w:cs="宋体"/>
          <w:spacing w:val="-2"/>
          <w:sz w:val="24"/>
          <w:szCs w:val="24"/>
          <w:lang w:eastAsia="zh-CN"/>
        </w:rPr>
        <w:t>应用规范</w:t>
      </w:r>
    </w:p>
    <w:p w14:paraId="7DA7D45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2103.20-2025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社会单位和重点场所消防安全管理规范第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20</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部分：机动车</w:t>
      </w:r>
      <w:r>
        <w:rPr>
          <w:rFonts w:ascii="宋体" w:eastAsia="宋体" w:hAnsi="宋体" w:cs="宋体"/>
          <w:spacing w:val="-2"/>
          <w:sz w:val="24"/>
          <w:szCs w:val="24"/>
          <w:lang w:eastAsia="zh-CN"/>
        </w:rPr>
        <w:t>维修企业</w:t>
      </w:r>
    </w:p>
    <w:p w14:paraId="2A88F222"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2103.12-2025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社会单位和重点场所</w:t>
      </w:r>
      <w:r>
        <w:rPr>
          <w:rFonts w:ascii="宋体" w:eastAsia="宋体" w:hAnsi="宋体" w:cs="宋体"/>
          <w:spacing w:val="-2"/>
          <w:sz w:val="24"/>
          <w:szCs w:val="24"/>
          <w:lang w:eastAsia="zh-CN"/>
        </w:rPr>
        <w:t>消防安全管理规范第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部分：游乐园（场）</w:t>
      </w:r>
    </w:p>
    <w:p w14:paraId="62BDB992"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1322.82-2025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安全生产等级评定技术规范第</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82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部分：营业性演出场所</w:t>
      </w:r>
    </w:p>
    <w:p w14:paraId="23851139"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w:t>
      </w:r>
      <w:r>
        <w:rPr>
          <w:rFonts w:ascii="宋体" w:eastAsia="宋体" w:hAnsi="宋体" w:cs="宋体"/>
          <w:spacing w:val="-68"/>
          <w:sz w:val="24"/>
          <w:szCs w:val="24"/>
          <w:lang w:eastAsia="zh-CN"/>
        </w:rPr>
        <w:t xml:space="preserve"> </w:t>
      </w:r>
      <w:r>
        <w:rPr>
          <w:rFonts w:ascii="宋体" w:eastAsia="宋体" w:hAnsi="宋体" w:cs="宋体"/>
          <w:spacing w:val="-1"/>
          <w:sz w:val="24"/>
          <w:szCs w:val="24"/>
          <w:lang w:eastAsia="zh-CN"/>
        </w:rPr>
        <w:t>DB11/T 1322.81-2025</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安全生产等级评定技术规范第</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81</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部分：歌</w:t>
      </w:r>
      <w:r>
        <w:rPr>
          <w:rFonts w:ascii="宋体" w:eastAsia="宋体" w:hAnsi="宋体" w:cs="宋体"/>
          <w:spacing w:val="-2"/>
          <w:sz w:val="24"/>
          <w:szCs w:val="24"/>
          <w:lang w:eastAsia="zh-CN"/>
        </w:rPr>
        <w:t>舞娱乐场所</w:t>
      </w:r>
    </w:p>
    <w:p w14:paraId="42F282DC"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85"/>
          <w:pgSz w:w="16839" w:h="11906"/>
          <w:pgMar w:top="1091" w:right="1440" w:bottom="1631" w:left="1440" w:header="1076" w:footer="1417" w:gutter="0"/>
          <w:cols w:space="720"/>
        </w:sectPr>
      </w:pPr>
    </w:p>
    <w:p w14:paraId="6C9312E0" w14:textId="77777777" w:rsidR="00924397" w:rsidRDefault="00924397">
      <w:pPr>
        <w:spacing w:line="330" w:lineRule="auto"/>
        <w:rPr>
          <w:lang w:eastAsia="zh-CN"/>
        </w:rPr>
      </w:pPr>
    </w:p>
    <w:p w14:paraId="61481D39" w14:textId="77777777" w:rsidR="00924397" w:rsidRDefault="00924397">
      <w:pPr>
        <w:spacing w:line="330" w:lineRule="auto"/>
        <w:rPr>
          <w:lang w:eastAsia="zh-CN"/>
        </w:rPr>
      </w:pPr>
    </w:p>
    <w:p w14:paraId="26960BAB" w14:textId="77777777" w:rsidR="00924397" w:rsidRDefault="00000000">
      <w:pPr>
        <w:spacing w:before="7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1322.59-2025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安全生产等级评定技术规</w:t>
      </w:r>
      <w:r>
        <w:rPr>
          <w:rFonts w:ascii="宋体" w:eastAsia="宋体" w:hAnsi="宋体" w:cs="宋体"/>
          <w:spacing w:val="-2"/>
          <w:sz w:val="24"/>
          <w:szCs w:val="24"/>
          <w:lang w:eastAsia="zh-CN"/>
        </w:rPr>
        <w:t>范第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59</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部分：乡村民宿</w:t>
      </w:r>
    </w:p>
    <w:p w14:paraId="654A718A"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42.</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1322.58-2025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安全生产等级评定技术规</w:t>
      </w:r>
      <w:r>
        <w:rPr>
          <w:rFonts w:ascii="宋体" w:eastAsia="宋体" w:hAnsi="宋体" w:cs="宋体"/>
          <w:spacing w:val="-2"/>
          <w:sz w:val="24"/>
          <w:szCs w:val="24"/>
          <w:lang w:eastAsia="zh-CN"/>
        </w:rPr>
        <w:t>范第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58</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部分：社会旅馆</w:t>
      </w:r>
    </w:p>
    <w:p w14:paraId="73F2B3D7"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43.</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1322.51-2025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安全生产等级评定技</w:t>
      </w:r>
      <w:r>
        <w:rPr>
          <w:rFonts w:ascii="宋体" w:eastAsia="宋体" w:hAnsi="宋体" w:cs="宋体"/>
          <w:spacing w:val="-2"/>
          <w:sz w:val="24"/>
          <w:szCs w:val="24"/>
          <w:lang w:eastAsia="zh-CN"/>
        </w:rPr>
        <w:t>术规范第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部分：旅行社</w:t>
      </w:r>
    </w:p>
    <w:p w14:paraId="40EA30D9"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w:t>
      </w:r>
      <w:r>
        <w:rPr>
          <w:rFonts w:ascii="宋体" w:eastAsia="宋体" w:hAnsi="宋体" w:cs="宋体"/>
          <w:spacing w:val="-68"/>
          <w:sz w:val="24"/>
          <w:szCs w:val="24"/>
          <w:lang w:eastAsia="zh-CN"/>
        </w:rPr>
        <w:t xml:space="preserve"> </w:t>
      </w:r>
      <w:r>
        <w:rPr>
          <w:rFonts w:ascii="宋体" w:eastAsia="宋体" w:hAnsi="宋体" w:cs="宋体"/>
          <w:spacing w:val="-1"/>
          <w:sz w:val="24"/>
          <w:szCs w:val="24"/>
          <w:lang w:eastAsia="zh-CN"/>
        </w:rPr>
        <w:t>DB11/T 1322.50-2025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w:t>
      </w:r>
      <w:r>
        <w:rPr>
          <w:rFonts w:ascii="宋体" w:eastAsia="宋体" w:hAnsi="宋体" w:cs="宋体"/>
          <w:spacing w:val="-2"/>
          <w:sz w:val="24"/>
          <w:szCs w:val="24"/>
          <w:lang w:eastAsia="zh-CN"/>
        </w:rPr>
        <w:t>生产等级评定技术规范第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50</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部分：A</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级旅游景区</w:t>
      </w:r>
    </w:p>
    <w:p w14:paraId="7360C47A"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1322.49-2025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安全生产等级评定技术规范第</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49</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w:t>
      </w:r>
      <w:r>
        <w:rPr>
          <w:rFonts w:ascii="宋体" w:eastAsia="宋体" w:hAnsi="宋体" w:cs="宋体"/>
          <w:spacing w:val="-2"/>
          <w:sz w:val="24"/>
          <w:szCs w:val="24"/>
          <w:lang w:eastAsia="zh-CN"/>
        </w:rPr>
        <w:t>分：星级饭店</w:t>
      </w:r>
    </w:p>
    <w:p w14:paraId="625E7FBE" w14:textId="77777777" w:rsidR="00924397" w:rsidRDefault="00000000">
      <w:pPr>
        <w:spacing w:before="89"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DB11/T 465-2025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燃气供应单位安全评价</w:t>
      </w:r>
    </w:p>
    <w:p w14:paraId="5E578CF0"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DB11/T 689-2025</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既有建筑</w:t>
      </w:r>
      <w:r>
        <w:rPr>
          <w:rFonts w:ascii="宋体" w:eastAsia="宋体" w:hAnsi="宋体" w:cs="宋体"/>
          <w:spacing w:val="-2"/>
          <w:sz w:val="24"/>
          <w:szCs w:val="24"/>
          <w:lang w:eastAsia="zh-CN"/>
        </w:rPr>
        <w:t>抗震加固技术规程</w:t>
      </w:r>
    </w:p>
    <w:p w14:paraId="5FC6C91F" w14:textId="77777777" w:rsidR="00924397" w:rsidRDefault="00924397">
      <w:pPr>
        <w:spacing w:line="319" w:lineRule="auto"/>
        <w:rPr>
          <w:lang w:eastAsia="zh-CN"/>
        </w:rPr>
      </w:pPr>
    </w:p>
    <w:p w14:paraId="681EA6B7" w14:textId="77777777" w:rsidR="00924397" w:rsidRDefault="00924397">
      <w:pPr>
        <w:spacing w:line="319" w:lineRule="auto"/>
        <w:rPr>
          <w:lang w:eastAsia="zh-CN"/>
        </w:rPr>
      </w:pPr>
    </w:p>
    <w:p w14:paraId="7AEEAF5E" w14:textId="77777777" w:rsidR="00924397" w:rsidRDefault="00000000">
      <w:pPr>
        <w:pStyle w:val="a3"/>
        <w:spacing w:before="134" w:line="235" w:lineRule="auto"/>
        <w:ind w:left="19"/>
        <w:outlineLvl w:val="0"/>
        <w:rPr>
          <w:rFonts w:hint="eastAsia"/>
          <w:lang w:eastAsia="zh-CN"/>
        </w:rPr>
      </w:pPr>
      <w:bookmarkStart w:id="11" w:name="bookmark11"/>
      <w:bookmarkStart w:id="12" w:name="bookmark10"/>
      <w:bookmarkEnd w:id="11"/>
      <w:bookmarkEnd w:id="12"/>
      <w:r>
        <w:rPr>
          <w:b/>
          <w:bCs/>
          <w:spacing w:val="1"/>
          <w:lang w:eastAsia="zh-CN"/>
        </w:rPr>
        <w:t>四、</w:t>
      </w:r>
      <w:r>
        <w:rPr>
          <w:b/>
          <w:bCs/>
          <w:spacing w:val="-61"/>
          <w:lang w:eastAsia="zh-CN"/>
        </w:rPr>
        <w:t xml:space="preserve"> </w:t>
      </w:r>
      <w:r>
        <w:rPr>
          <w:b/>
          <w:bCs/>
          <w:spacing w:val="1"/>
          <w:lang w:eastAsia="zh-CN"/>
        </w:rPr>
        <w:t>2025 新施行</w:t>
      </w:r>
    </w:p>
    <w:p w14:paraId="31CA90C7" w14:textId="77777777" w:rsidR="00924397" w:rsidRDefault="00000000">
      <w:pPr>
        <w:pStyle w:val="a3"/>
        <w:spacing w:before="156" w:line="198" w:lineRule="auto"/>
        <w:ind w:left="546"/>
        <w:outlineLvl w:val="1"/>
        <w:rPr>
          <w:rFonts w:hint="eastAsia"/>
          <w:sz w:val="28"/>
          <w:szCs w:val="28"/>
          <w:lang w:eastAsia="zh-CN"/>
        </w:rPr>
      </w:pPr>
      <w:bookmarkStart w:id="13" w:name="bookmark74"/>
      <w:bookmarkEnd w:id="13"/>
      <w:r>
        <w:rPr>
          <w:b/>
          <w:bCs/>
          <w:spacing w:val="-7"/>
          <w:sz w:val="28"/>
          <w:szCs w:val="28"/>
          <w:lang w:eastAsia="zh-CN"/>
        </w:rPr>
        <w:t>（ 一 ）法律法规、部门规章和地方性法规</w:t>
      </w:r>
    </w:p>
    <w:p w14:paraId="4320DDDC" w14:textId="77777777" w:rsidR="00924397" w:rsidRDefault="00000000">
      <w:pPr>
        <w:spacing w:before="172" w:line="243" w:lineRule="auto"/>
        <w:ind w:left="3" w:right="38" w:firstLine="444"/>
        <w:rPr>
          <w:rFonts w:ascii="宋体" w:eastAsia="宋体" w:hAnsi="宋体" w:cs="宋体" w:hint="eastAsia"/>
          <w:sz w:val="24"/>
          <w:szCs w:val="24"/>
          <w:lang w:eastAsia="zh-CN"/>
        </w:rPr>
      </w:pPr>
      <w:r>
        <w:rPr>
          <w:rFonts w:ascii="宋体" w:eastAsia="宋体" w:hAnsi="宋体" w:cs="宋体"/>
          <w:spacing w:val="-1"/>
          <w:sz w:val="24"/>
          <w:szCs w:val="24"/>
          <w:lang w:eastAsia="zh-CN"/>
        </w:rPr>
        <w:t>1.</w:t>
      </w:r>
      <w:r>
        <w:rPr>
          <w:rFonts w:ascii="宋体" w:eastAsia="宋体" w:hAnsi="宋体" w:cs="宋体"/>
          <w:spacing w:val="94"/>
          <w:sz w:val="24"/>
          <w:szCs w:val="24"/>
          <w:lang w:eastAsia="zh-CN"/>
        </w:rPr>
        <w:t xml:space="preserve"> </w:t>
      </w:r>
      <w:r>
        <w:rPr>
          <w:rFonts w:ascii="宋体" w:eastAsia="宋体" w:hAnsi="宋体" w:cs="宋体"/>
          <w:spacing w:val="-1"/>
          <w:sz w:val="24"/>
          <w:szCs w:val="24"/>
          <w:lang w:eastAsia="zh-CN"/>
        </w:rPr>
        <w:t>国家危险废物名录（2025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年版</w:t>
      </w:r>
      <w:r>
        <w:rPr>
          <w:rFonts w:ascii="宋体" w:eastAsia="宋体" w:hAnsi="宋体" w:cs="宋体"/>
          <w:spacing w:val="-15"/>
          <w:sz w:val="24"/>
          <w:szCs w:val="24"/>
          <w:lang w:eastAsia="zh-CN"/>
        </w:rPr>
        <w:t>）（</w:t>
      </w:r>
      <w:r>
        <w:rPr>
          <w:rFonts w:ascii="宋体" w:eastAsia="宋体" w:hAnsi="宋体" w:cs="宋体"/>
          <w:spacing w:val="-1"/>
          <w:sz w:val="24"/>
          <w:szCs w:val="24"/>
          <w:lang w:eastAsia="zh-CN"/>
        </w:rPr>
        <w:t>生态环境部、国家发展和改革委员会、公安部、交通运输部、国家卫生健康委员会令第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36</w:t>
      </w:r>
      <w:r>
        <w:rPr>
          <w:rFonts w:ascii="宋体" w:eastAsia="宋体" w:hAnsi="宋体" w:cs="宋体"/>
          <w:spacing w:val="-8"/>
          <w:sz w:val="24"/>
          <w:szCs w:val="24"/>
          <w:lang w:eastAsia="zh-CN"/>
        </w:rPr>
        <w:t>号）</w:t>
      </w:r>
    </w:p>
    <w:p w14:paraId="5EEC2A45" w14:textId="77777777" w:rsidR="00924397" w:rsidRDefault="00000000">
      <w:pPr>
        <w:pStyle w:val="a3"/>
        <w:spacing w:before="173" w:line="198" w:lineRule="auto"/>
        <w:ind w:left="546"/>
        <w:outlineLvl w:val="1"/>
        <w:rPr>
          <w:rFonts w:hint="eastAsia"/>
          <w:sz w:val="28"/>
          <w:szCs w:val="28"/>
          <w:lang w:eastAsia="zh-CN"/>
        </w:rPr>
      </w:pPr>
      <w:bookmarkStart w:id="14" w:name="bookmark12"/>
      <w:bookmarkEnd w:id="14"/>
      <w:r>
        <w:rPr>
          <w:b/>
          <w:bCs/>
          <w:spacing w:val="-18"/>
          <w:sz w:val="28"/>
          <w:szCs w:val="28"/>
          <w:lang w:eastAsia="zh-CN"/>
        </w:rPr>
        <w:t>（</w:t>
      </w:r>
      <w:r>
        <w:rPr>
          <w:b/>
          <w:bCs/>
          <w:spacing w:val="15"/>
          <w:sz w:val="28"/>
          <w:szCs w:val="28"/>
          <w:lang w:eastAsia="zh-CN"/>
        </w:rPr>
        <w:t xml:space="preserve"> </w:t>
      </w:r>
      <w:r>
        <w:rPr>
          <w:b/>
          <w:bCs/>
          <w:spacing w:val="-18"/>
          <w:sz w:val="28"/>
          <w:szCs w:val="28"/>
          <w:lang w:eastAsia="zh-CN"/>
        </w:rPr>
        <w:t>二 ）规范性文件</w:t>
      </w:r>
    </w:p>
    <w:p w14:paraId="251E81BE" w14:textId="77777777" w:rsidR="00924397" w:rsidRDefault="00000000">
      <w:pPr>
        <w:spacing w:before="172" w:line="219" w:lineRule="auto"/>
        <w:ind w:left="447"/>
        <w:rPr>
          <w:rFonts w:ascii="宋体" w:eastAsia="宋体" w:hAnsi="宋体" w:cs="宋体" w:hint="eastAsia"/>
          <w:sz w:val="24"/>
          <w:szCs w:val="24"/>
          <w:lang w:eastAsia="zh-CN"/>
        </w:rPr>
      </w:pPr>
      <w:r>
        <w:rPr>
          <w:rFonts w:ascii="宋体" w:eastAsia="宋体" w:hAnsi="宋体" w:cs="宋体"/>
          <w:spacing w:val="-2"/>
          <w:sz w:val="24"/>
          <w:szCs w:val="24"/>
          <w:lang w:eastAsia="zh-CN"/>
        </w:rPr>
        <w:t>1.</w:t>
      </w:r>
      <w:r>
        <w:rPr>
          <w:rFonts w:ascii="宋体" w:eastAsia="宋体" w:hAnsi="宋体" w:cs="宋体"/>
          <w:spacing w:val="98"/>
          <w:sz w:val="24"/>
          <w:szCs w:val="24"/>
          <w:lang w:eastAsia="zh-CN"/>
        </w:rPr>
        <w:t xml:space="preserve"> </w:t>
      </w:r>
      <w:r>
        <w:rPr>
          <w:rFonts w:ascii="宋体" w:eastAsia="宋体" w:hAnsi="宋体" w:cs="宋体"/>
          <w:spacing w:val="-2"/>
          <w:sz w:val="24"/>
          <w:szCs w:val="24"/>
          <w:lang w:eastAsia="zh-CN"/>
        </w:rPr>
        <w:t>国务院安全生产委员会关于印发《关于强化危险化学品“一件事</w:t>
      </w:r>
      <w:r>
        <w:rPr>
          <w:rFonts w:ascii="宋体" w:eastAsia="宋体" w:hAnsi="宋体" w:cs="宋体"/>
          <w:spacing w:val="-88"/>
          <w:sz w:val="24"/>
          <w:szCs w:val="24"/>
          <w:lang w:eastAsia="zh-CN"/>
        </w:rPr>
        <w:t xml:space="preserve"> </w:t>
      </w:r>
      <w:r>
        <w:rPr>
          <w:rFonts w:ascii="宋体" w:eastAsia="宋体" w:hAnsi="宋体" w:cs="宋体"/>
          <w:spacing w:val="-2"/>
          <w:sz w:val="24"/>
          <w:szCs w:val="24"/>
          <w:lang w:eastAsia="zh-CN"/>
        </w:rPr>
        <w:t>”全链条安全管理的措施》的通知（安委〔2025〕4</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号）</w:t>
      </w:r>
    </w:p>
    <w:p w14:paraId="1E642659" w14:textId="77777777" w:rsidR="00924397" w:rsidRDefault="00000000">
      <w:pPr>
        <w:spacing w:before="90" w:line="219"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w:t>
      </w:r>
      <w:r>
        <w:rPr>
          <w:rFonts w:ascii="宋体" w:eastAsia="宋体" w:hAnsi="宋体" w:cs="宋体"/>
          <w:spacing w:val="69"/>
          <w:sz w:val="24"/>
          <w:szCs w:val="24"/>
          <w:lang w:eastAsia="zh-CN"/>
        </w:rPr>
        <w:t xml:space="preserve"> </w:t>
      </w:r>
      <w:r>
        <w:rPr>
          <w:rFonts w:ascii="宋体" w:eastAsia="宋体" w:hAnsi="宋体" w:cs="宋体"/>
          <w:spacing w:val="-1"/>
          <w:sz w:val="24"/>
          <w:szCs w:val="24"/>
          <w:lang w:eastAsia="zh-CN"/>
        </w:rPr>
        <w:t>应急管理部关于严格规范安全生产执法行为的通知（应急〔2025〕11</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号）</w:t>
      </w:r>
    </w:p>
    <w:p w14:paraId="031FF363" w14:textId="77777777" w:rsidR="00924397" w:rsidRDefault="00000000">
      <w:pPr>
        <w:pStyle w:val="a3"/>
        <w:spacing w:before="205" w:line="198" w:lineRule="auto"/>
        <w:ind w:left="546"/>
        <w:outlineLvl w:val="1"/>
        <w:rPr>
          <w:rFonts w:hint="eastAsia"/>
          <w:sz w:val="28"/>
          <w:szCs w:val="28"/>
          <w:lang w:eastAsia="zh-CN"/>
        </w:rPr>
      </w:pPr>
      <w:bookmarkStart w:id="15" w:name="bookmark13"/>
      <w:bookmarkEnd w:id="15"/>
      <w:r>
        <w:rPr>
          <w:b/>
          <w:bCs/>
          <w:spacing w:val="-21"/>
          <w:sz w:val="28"/>
          <w:szCs w:val="28"/>
          <w:lang w:eastAsia="zh-CN"/>
        </w:rPr>
        <w:t>（</w:t>
      </w:r>
      <w:r>
        <w:rPr>
          <w:b/>
          <w:bCs/>
          <w:spacing w:val="21"/>
          <w:sz w:val="28"/>
          <w:szCs w:val="28"/>
          <w:lang w:eastAsia="zh-CN"/>
        </w:rPr>
        <w:t xml:space="preserve"> </w:t>
      </w:r>
      <w:r>
        <w:rPr>
          <w:b/>
          <w:bCs/>
          <w:spacing w:val="-21"/>
          <w:sz w:val="28"/>
          <w:szCs w:val="28"/>
          <w:lang w:eastAsia="zh-CN"/>
        </w:rPr>
        <w:t>三 ）国家标准</w:t>
      </w:r>
    </w:p>
    <w:p w14:paraId="7BC8C247" w14:textId="77777777" w:rsidR="00924397" w:rsidRDefault="00000000">
      <w:pPr>
        <w:spacing w:before="172"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GB4396-2024 二氧化碳灭火剂</w:t>
      </w:r>
    </w:p>
    <w:p w14:paraId="5FD2092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GB4716-2024 点型感温火灾深测器</w:t>
      </w:r>
    </w:p>
    <w:p w14:paraId="17B68C44"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86"/>
          <w:pgSz w:w="16839" w:h="11906"/>
          <w:pgMar w:top="1091" w:right="1440" w:bottom="1631" w:left="1440" w:header="1076" w:footer="1417" w:gutter="0"/>
          <w:cols w:space="720"/>
        </w:sectPr>
      </w:pPr>
    </w:p>
    <w:p w14:paraId="512FD7C8" w14:textId="77777777" w:rsidR="00924397" w:rsidRDefault="00924397">
      <w:pPr>
        <w:spacing w:line="330" w:lineRule="auto"/>
        <w:rPr>
          <w:lang w:eastAsia="zh-CN"/>
        </w:rPr>
      </w:pPr>
    </w:p>
    <w:p w14:paraId="3375EDA5" w14:textId="77777777" w:rsidR="00924397" w:rsidRDefault="00924397">
      <w:pPr>
        <w:spacing w:line="331" w:lineRule="auto"/>
        <w:rPr>
          <w:lang w:eastAsia="zh-CN"/>
        </w:rPr>
      </w:pPr>
    </w:p>
    <w:p w14:paraId="4E2AB28D"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3"/>
          <w:sz w:val="24"/>
          <w:szCs w:val="24"/>
          <w:lang w:eastAsia="zh-CN"/>
        </w:rPr>
        <w:t>3.</w:t>
      </w:r>
      <w:r>
        <w:rPr>
          <w:rFonts w:ascii="宋体" w:eastAsia="宋体" w:hAnsi="宋体" w:cs="宋体"/>
          <w:spacing w:val="55"/>
          <w:sz w:val="24"/>
          <w:szCs w:val="24"/>
          <w:lang w:eastAsia="zh-CN"/>
        </w:rPr>
        <w:t xml:space="preserve"> </w:t>
      </w:r>
      <w:r>
        <w:rPr>
          <w:rFonts w:ascii="宋体" w:eastAsia="宋体" w:hAnsi="宋体" w:cs="宋体"/>
          <w:spacing w:val="-3"/>
          <w:sz w:val="24"/>
          <w:szCs w:val="24"/>
          <w:lang w:eastAsia="zh-CN"/>
        </w:rPr>
        <w:t>GB5908-2024</w:t>
      </w:r>
      <w:r>
        <w:rPr>
          <w:rFonts w:ascii="宋体" w:eastAsia="宋体" w:hAnsi="宋体" w:cs="宋体"/>
          <w:spacing w:val="25"/>
          <w:sz w:val="24"/>
          <w:szCs w:val="24"/>
          <w:lang w:eastAsia="zh-CN"/>
        </w:rPr>
        <w:t xml:space="preserve"> </w:t>
      </w:r>
      <w:r>
        <w:rPr>
          <w:rFonts w:ascii="宋体" w:eastAsia="宋体" w:hAnsi="宋体" w:cs="宋体"/>
          <w:spacing w:val="-3"/>
          <w:sz w:val="24"/>
          <w:szCs w:val="24"/>
          <w:lang w:eastAsia="zh-CN"/>
        </w:rPr>
        <w:t>阻火器</w:t>
      </w:r>
    </w:p>
    <w:p w14:paraId="57109C5E" w14:textId="77777777" w:rsidR="00924397" w:rsidRDefault="00000000">
      <w:pPr>
        <w:spacing w:before="86" w:line="220"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GB16281-2024 消防接处警系统</w:t>
      </w:r>
    </w:p>
    <w:p w14:paraId="334BB77D"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3"/>
          <w:sz w:val="24"/>
          <w:szCs w:val="24"/>
          <w:lang w:eastAsia="zh-CN"/>
        </w:rPr>
        <w:t>5.</w:t>
      </w:r>
      <w:r>
        <w:rPr>
          <w:rFonts w:ascii="宋体" w:eastAsia="宋体" w:hAnsi="宋体" w:cs="宋体"/>
          <w:spacing w:val="59"/>
          <w:sz w:val="24"/>
          <w:szCs w:val="24"/>
          <w:lang w:eastAsia="zh-CN"/>
        </w:rPr>
        <w:t xml:space="preserve"> </w:t>
      </w:r>
      <w:r>
        <w:rPr>
          <w:rFonts w:ascii="宋体" w:eastAsia="宋体" w:hAnsi="宋体" w:cs="宋体"/>
          <w:spacing w:val="-3"/>
          <w:sz w:val="24"/>
          <w:szCs w:val="24"/>
          <w:lang w:eastAsia="zh-CN"/>
        </w:rPr>
        <w:t>GB16809-2024</w:t>
      </w:r>
      <w:r>
        <w:rPr>
          <w:rFonts w:ascii="宋体" w:eastAsia="宋体" w:hAnsi="宋体" w:cs="宋体"/>
          <w:spacing w:val="24"/>
          <w:sz w:val="24"/>
          <w:szCs w:val="24"/>
          <w:lang w:eastAsia="zh-CN"/>
        </w:rPr>
        <w:t xml:space="preserve"> </w:t>
      </w:r>
      <w:r>
        <w:rPr>
          <w:rFonts w:ascii="宋体" w:eastAsia="宋体" w:hAnsi="宋体" w:cs="宋体"/>
          <w:spacing w:val="-3"/>
          <w:sz w:val="24"/>
          <w:szCs w:val="24"/>
          <w:lang w:eastAsia="zh-CN"/>
        </w:rPr>
        <w:t>防火窗</w:t>
      </w:r>
    </w:p>
    <w:p w14:paraId="7ACAFB1E"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GB17835-2024 水系灭火剂</w:t>
      </w:r>
    </w:p>
    <w:p w14:paraId="58109D64"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GB19880-2024 手动火灾报警按钮</w:t>
      </w:r>
    </w:p>
    <w:p w14:paraId="1072E9F6"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GB20128-2024 惰性气体灭火剂</w:t>
      </w:r>
    </w:p>
    <w:p w14:paraId="238633AC"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GB25972-2024 气体灭火系统及部件</w:t>
      </w:r>
    </w:p>
    <w:p w14:paraId="6E7914E3"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GB40554.2-2025 海洋</w:t>
      </w:r>
      <w:r>
        <w:rPr>
          <w:rFonts w:ascii="宋体" w:eastAsia="宋体" w:hAnsi="宋体" w:cs="宋体"/>
          <w:spacing w:val="-2"/>
          <w:sz w:val="24"/>
          <w:szCs w:val="24"/>
          <w:lang w:eastAsia="zh-CN"/>
        </w:rPr>
        <w:t>石油天然气开采安全规程第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部分：海上部分</w:t>
      </w:r>
    </w:p>
    <w:p w14:paraId="36234CA4"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GB40554.3-2025 海洋石油天</w:t>
      </w:r>
      <w:r>
        <w:rPr>
          <w:rFonts w:ascii="宋体" w:eastAsia="宋体" w:hAnsi="宋体" w:cs="宋体"/>
          <w:spacing w:val="-2"/>
          <w:sz w:val="24"/>
          <w:szCs w:val="24"/>
          <w:lang w:eastAsia="zh-CN"/>
        </w:rPr>
        <w:t>然气开采安全规程第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部分：陆岸终端部分</w:t>
      </w:r>
    </w:p>
    <w:p w14:paraId="033FF2F1"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GB40554.4-2025 海洋石油天然</w:t>
      </w:r>
      <w:r>
        <w:rPr>
          <w:rFonts w:ascii="宋体" w:eastAsia="宋体" w:hAnsi="宋体" w:cs="宋体"/>
          <w:spacing w:val="-2"/>
          <w:sz w:val="24"/>
          <w:szCs w:val="24"/>
          <w:lang w:eastAsia="zh-CN"/>
        </w:rPr>
        <w:t>气开采安全规程第</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部分：滩海部分</w:t>
      </w:r>
    </w:p>
    <w:p w14:paraId="4757C657"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13.</w:t>
      </w:r>
      <w:r>
        <w:rPr>
          <w:rFonts w:ascii="宋体" w:eastAsia="宋体" w:hAnsi="宋体" w:cs="宋体"/>
          <w:spacing w:val="-55"/>
          <w:sz w:val="24"/>
          <w:szCs w:val="24"/>
          <w:lang w:eastAsia="zh-CN"/>
        </w:rPr>
        <w:t xml:space="preserve"> </w:t>
      </w:r>
      <w:r>
        <w:rPr>
          <w:rFonts w:ascii="宋体" w:eastAsia="宋体" w:hAnsi="宋体" w:cs="宋体"/>
          <w:spacing w:val="-2"/>
          <w:sz w:val="24"/>
          <w:szCs w:val="24"/>
          <w:lang w:eastAsia="zh-CN"/>
        </w:rPr>
        <w:t>GB/T4307-2025 起重吊钩术语</w:t>
      </w:r>
    </w:p>
    <w:p w14:paraId="0D60D9B1"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GB/T14711-2025  中小型旋转电机通用安</w:t>
      </w:r>
      <w:r>
        <w:rPr>
          <w:rFonts w:ascii="宋体" w:eastAsia="宋体" w:hAnsi="宋体" w:cs="宋体"/>
          <w:spacing w:val="-2"/>
          <w:sz w:val="24"/>
          <w:szCs w:val="24"/>
          <w:lang w:eastAsia="zh-CN"/>
        </w:rPr>
        <w:t>全要求</w:t>
      </w:r>
    </w:p>
    <w:p w14:paraId="578C1CDD"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w:t>
      </w:r>
      <w:r>
        <w:rPr>
          <w:rFonts w:ascii="宋体" w:eastAsia="宋体" w:hAnsi="宋体" w:cs="宋体"/>
          <w:spacing w:val="-56"/>
          <w:sz w:val="24"/>
          <w:szCs w:val="24"/>
          <w:lang w:eastAsia="zh-CN"/>
        </w:rPr>
        <w:t xml:space="preserve"> </w:t>
      </w:r>
      <w:r>
        <w:rPr>
          <w:rFonts w:ascii="宋体" w:eastAsia="宋体" w:hAnsi="宋体" w:cs="宋体"/>
          <w:spacing w:val="-2"/>
          <w:sz w:val="24"/>
          <w:szCs w:val="24"/>
          <w:lang w:eastAsia="zh-CN"/>
        </w:rPr>
        <w:t>GB/T 19401-2025</w:t>
      </w:r>
      <w:r>
        <w:rPr>
          <w:rFonts w:ascii="宋体" w:eastAsia="宋体" w:hAnsi="宋体" w:cs="宋体"/>
          <w:spacing w:val="11"/>
          <w:sz w:val="24"/>
          <w:szCs w:val="24"/>
          <w:lang w:eastAsia="zh-CN"/>
        </w:rPr>
        <w:t xml:space="preserve"> </w:t>
      </w:r>
      <w:r>
        <w:rPr>
          <w:rFonts w:ascii="宋体" w:eastAsia="宋体" w:hAnsi="宋体" w:cs="宋体"/>
          <w:spacing w:val="-2"/>
          <w:sz w:val="24"/>
          <w:szCs w:val="24"/>
          <w:lang w:eastAsia="zh-CN"/>
        </w:rPr>
        <w:t>客运拖牵索道技术规范</w:t>
      </w:r>
    </w:p>
    <w:p w14:paraId="353C21A7"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GB/T21605-2025 化学品急性吸入毒性</w:t>
      </w:r>
      <w:r>
        <w:rPr>
          <w:rFonts w:ascii="宋体" w:eastAsia="宋体" w:hAnsi="宋体" w:cs="宋体"/>
          <w:spacing w:val="-2"/>
          <w:sz w:val="24"/>
          <w:szCs w:val="24"/>
          <w:lang w:eastAsia="zh-CN"/>
        </w:rPr>
        <w:t>试验方法</w:t>
      </w:r>
    </w:p>
    <w:p w14:paraId="5EE3D590"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GB/T21608-2025 化学品皮肤</w:t>
      </w:r>
      <w:r>
        <w:rPr>
          <w:rFonts w:ascii="宋体" w:eastAsia="宋体" w:hAnsi="宋体" w:cs="宋体"/>
          <w:spacing w:val="-2"/>
          <w:sz w:val="24"/>
          <w:szCs w:val="24"/>
          <w:lang w:eastAsia="zh-CN"/>
        </w:rPr>
        <w:t>致敏试验方法</w:t>
      </w:r>
    </w:p>
    <w:p w14:paraId="6584E39B"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GB/T21609-2025 化学品急性眼刺激性/腐蚀性试验方法</w:t>
      </w:r>
    </w:p>
    <w:p w14:paraId="361C998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GB/T21610-2025 化学品啮齿类动物显性致死试验方法</w:t>
      </w:r>
    </w:p>
    <w:p w14:paraId="023AE9A6"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GB/T21750-2025 化学品毒物代谢动力学试验方法</w:t>
      </w:r>
    </w:p>
    <w:p w14:paraId="292246B8"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GB/T21754-2025 化学品</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28</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天（亚急</w:t>
      </w:r>
      <w:r>
        <w:rPr>
          <w:rFonts w:ascii="宋体" w:eastAsia="宋体" w:hAnsi="宋体" w:cs="宋体"/>
          <w:spacing w:val="-2"/>
          <w:sz w:val="24"/>
          <w:szCs w:val="24"/>
          <w:lang w:eastAsia="zh-CN"/>
        </w:rPr>
        <w:t>性）吸入毒性试验方法</w:t>
      </w:r>
    </w:p>
    <w:p w14:paraId="22FFCA47"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GB/T21759-2025 化学品慢性毒性试验方法</w:t>
      </w:r>
    </w:p>
    <w:p w14:paraId="49FFD092"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GBT21766-2025  化学品生殖/发育毒性筛选试验方法</w:t>
      </w:r>
    </w:p>
    <w:p w14:paraId="75F15584"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GBT21773-2025 化学品体内哺乳动物红细胞微核试验方法</w:t>
      </w:r>
    </w:p>
    <w:p w14:paraId="466A990C"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87"/>
          <w:pgSz w:w="16839" w:h="11906"/>
          <w:pgMar w:top="1091" w:right="1440" w:bottom="1631" w:left="1440" w:header="1076" w:footer="1417" w:gutter="0"/>
          <w:cols w:space="720"/>
        </w:sectPr>
      </w:pPr>
    </w:p>
    <w:p w14:paraId="027E3103" w14:textId="77777777" w:rsidR="00924397" w:rsidRDefault="00924397">
      <w:pPr>
        <w:spacing w:line="330" w:lineRule="auto"/>
        <w:rPr>
          <w:lang w:eastAsia="zh-CN"/>
        </w:rPr>
      </w:pPr>
    </w:p>
    <w:p w14:paraId="3E2AF6CA" w14:textId="77777777" w:rsidR="00924397" w:rsidRDefault="00924397">
      <w:pPr>
        <w:spacing w:line="331" w:lineRule="auto"/>
        <w:rPr>
          <w:lang w:eastAsia="zh-CN"/>
        </w:rPr>
      </w:pPr>
    </w:p>
    <w:p w14:paraId="114A6DCB"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GB/T21788-2025  化学品慢性毒性与致癌性联合试验方法</w:t>
      </w:r>
    </w:p>
    <w:p w14:paraId="6F62B705" w14:textId="77777777" w:rsidR="00924397" w:rsidRDefault="00000000">
      <w:pPr>
        <w:spacing w:before="86"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GB/T21793-2025  化学品体外哺乳动物细胞基因突变试验方法</w:t>
      </w:r>
    </w:p>
    <w:p w14:paraId="39143673" w14:textId="77777777" w:rsidR="00924397" w:rsidRDefault="00000000">
      <w:pPr>
        <w:spacing w:before="88"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GB/T21794-2025 化学品体外哺乳动物细胞染色体畸变试验方法</w:t>
      </w:r>
    </w:p>
    <w:p w14:paraId="5779A887"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GB/T21964-2025 农业机械修理安全规范</w:t>
      </w:r>
    </w:p>
    <w:p w14:paraId="71431935"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GB/T21854-2025  化学品鱼类早期生活阶段毒性试验</w:t>
      </w:r>
    </w:p>
    <w:p w14:paraId="362B021C"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GB/T25707-2025  液压防爆提升机和提升绞车</w:t>
      </w:r>
    </w:p>
    <w:p w14:paraId="2AFCCFC1"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GB/T26127-2025 车用压缩煤层气</w:t>
      </w:r>
    </w:p>
    <w:p w14:paraId="3FBAE1F3"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GB/T26148-2025  高压水射流清洗作业安全规范</w:t>
      </w:r>
    </w:p>
    <w:p w14:paraId="7F7B0203"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GB/T28756-2025  缆索起重机</w:t>
      </w:r>
    </w:p>
    <w:p w14:paraId="2D092C05"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GB/T30099-2025 实验室离心机</w:t>
      </w:r>
    </w:p>
    <w:p w14:paraId="53EA8A44"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GB/T4307-2025 起重吊钩术语</w:t>
      </w:r>
    </w:p>
    <w:p w14:paraId="67C7335C"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GB/T45727-2025  工业仪表智能化等级要求与评价方法</w:t>
      </w:r>
    </w:p>
    <w:p w14:paraId="600A3666" w14:textId="77777777" w:rsidR="00924397" w:rsidRDefault="00000000">
      <w:pPr>
        <w:spacing w:before="92"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GB/T42125.18-2024  测量、控制和实验室用电气设备的安全要求第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18</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部分：控制设</w:t>
      </w:r>
      <w:r>
        <w:rPr>
          <w:rFonts w:ascii="宋体" w:eastAsia="宋体" w:hAnsi="宋体" w:cs="宋体"/>
          <w:spacing w:val="-2"/>
          <w:sz w:val="24"/>
          <w:szCs w:val="24"/>
          <w:lang w:eastAsia="zh-CN"/>
        </w:rPr>
        <w:t>备的特殊要求</w:t>
      </w:r>
    </w:p>
    <w:p w14:paraId="02D5C911"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GB/T45745-2025  道路货物运输车辆装载规范</w:t>
      </w:r>
    </w:p>
    <w:p w14:paraId="5E8F34C4"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GB/T45750-2025 物流仓储设备自动导引车安全规范</w:t>
      </w:r>
    </w:p>
    <w:p w14:paraId="36E827C3" w14:textId="77777777" w:rsidR="00924397" w:rsidRDefault="00000000">
      <w:pPr>
        <w:spacing w:before="90"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GB/T45752-2025 矿用车载灭火系统安全技术要求</w:t>
      </w:r>
    </w:p>
    <w:p w14:paraId="034A252E"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GBT45813-2025 造纸机械安全要求</w:t>
      </w:r>
    </w:p>
    <w:p w14:paraId="4E81182C" w14:textId="77777777" w:rsidR="00924397" w:rsidRDefault="00000000">
      <w:pPr>
        <w:spacing w:before="90" w:line="218"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42.</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GB/T45827-2025 低压电气设</w:t>
      </w:r>
      <w:r>
        <w:rPr>
          <w:rFonts w:ascii="宋体" w:eastAsia="宋体" w:hAnsi="宋体" w:cs="宋体"/>
          <w:spacing w:val="-1"/>
          <w:sz w:val="24"/>
          <w:szCs w:val="24"/>
          <w:lang w:eastAsia="zh-CN"/>
        </w:rPr>
        <w:t>备协同安全系统风险评估和降低指南</w:t>
      </w:r>
    </w:p>
    <w:p w14:paraId="49892E3F" w14:textId="77777777" w:rsidR="00924397" w:rsidRDefault="00000000">
      <w:pPr>
        <w:spacing w:before="92"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43.</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GB/T46086-2025 液化石油气高</w:t>
      </w:r>
      <w:r>
        <w:rPr>
          <w:rFonts w:ascii="宋体" w:eastAsia="宋体" w:hAnsi="宋体" w:cs="宋体"/>
          <w:spacing w:val="-1"/>
          <w:sz w:val="24"/>
          <w:szCs w:val="24"/>
          <w:lang w:eastAsia="zh-CN"/>
        </w:rPr>
        <w:t>密度聚乙烯内胆玻璃纤维全缠绕气瓶</w:t>
      </w:r>
    </w:p>
    <w:p w14:paraId="2EC004B3" w14:textId="77777777" w:rsidR="00924397" w:rsidRDefault="00000000">
      <w:pPr>
        <w:spacing w:before="87"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GBT46122.1-2025  烟花爆竹特定</w:t>
      </w:r>
      <w:r>
        <w:rPr>
          <w:rFonts w:ascii="宋体" w:eastAsia="宋体" w:hAnsi="宋体" w:cs="宋体"/>
          <w:spacing w:val="-2"/>
          <w:sz w:val="24"/>
          <w:szCs w:val="24"/>
          <w:lang w:eastAsia="zh-CN"/>
        </w:rPr>
        <w:t>化学物质检测方法第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p>
    <w:p w14:paraId="17810A64" w14:textId="77777777" w:rsidR="00924397" w:rsidRDefault="00000000">
      <w:pPr>
        <w:spacing w:before="91"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GB/T46122.2-2025 烟花爆竹特定化学物质检测方法第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部分：六氯代苯含量的测定气相色谱法</w:t>
      </w:r>
    </w:p>
    <w:p w14:paraId="4C785D1E" w14:textId="77777777" w:rsidR="00924397" w:rsidRDefault="00000000">
      <w:pPr>
        <w:spacing w:before="91"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46.</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GB/T46122.3-2025  烟花爆竹特定化学物质检测方法第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部分：铅和铅化合物含量的测定火焰原子吸收光谱法</w:t>
      </w:r>
    </w:p>
    <w:p w14:paraId="409929FB"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88"/>
          <w:pgSz w:w="16839" w:h="11906"/>
          <w:pgMar w:top="1091" w:right="1440" w:bottom="1631" w:left="1440" w:header="1076" w:footer="1417" w:gutter="0"/>
          <w:cols w:space="720"/>
        </w:sectPr>
      </w:pPr>
    </w:p>
    <w:p w14:paraId="4EEC531B" w14:textId="77777777" w:rsidR="00924397" w:rsidRDefault="00924397">
      <w:pPr>
        <w:spacing w:line="330" w:lineRule="auto"/>
        <w:rPr>
          <w:lang w:eastAsia="zh-CN"/>
        </w:rPr>
      </w:pPr>
    </w:p>
    <w:p w14:paraId="5B3D133D" w14:textId="77777777" w:rsidR="00924397" w:rsidRDefault="00924397">
      <w:pPr>
        <w:spacing w:line="331" w:lineRule="auto"/>
        <w:rPr>
          <w:lang w:eastAsia="zh-CN"/>
        </w:rPr>
      </w:pPr>
    </w:p>
    <w:p w14:paraId="51180298" w14:textId="77777777" w:rsidR="00924397" w:rsidRDefault="00000000">
      <w:pPr>
        <w:spacing w:before="78" w:line="245" w:lineRule="auto"/>
        <w:ind w:left="441" w:hanging="1"/>
        <w:rPr>
          <w:rFonts w:ascii="宋体" w:eastAsia="宋体" w:hAnsi="宋体" w:cs="宋体" w:hint="eastAsia"/>
          <w:sz w:val="24"/>
          <w:szCs w:val="24"/>
          <w:lang w:eastAsia="zh-CN"/>
        </w:rPr>
      </w:pPr>
      <w:r>
        <w:rPr>
          <w:rFonts w:ascii="宋体" w:eastAsia="宋体" w:hAnsi="宋体" w:cs="宋体"/>
          <w:spacing w:val="-2"/>
          <w:sz w:val="24"/>
          <w:szCs w:val="24"/>
          <w:lang w:eastAsia="zh-CN"/>
        </w:rPr>
        <w:t>47.</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GB/T46122.6-2025  烟花爆竹特定化学物质检测方法第6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部分：粒度小于</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40</w:t>
      </w:r>
      <w:r>
        <w:rPr>
          <w:rFonts w:ascii="宋体" w:eastAsia="宋体" w:hAnsi="宋体" w:cs="宋体"/>
          <w:spacing w:val="-52"/>
          <w:sz w:val="24"/>
          <w:szCs w:val="24"/>
          <w:lang w:eastAsia="zh-CN"/>
        </w:rPr>
        <w:t xml:space="preserve"> </w:t>
      </w:r>
      <w:r>
        <w:rPr>
          <w:rFonts w:ascii="宋体" w:eastAsia="宋体" w:hAnsi="宋体" w:cs="宋体"/>
          <w:spacing w:val="-2"/>
          <w:sz w:val="24"/>
          <w:szCs w:val="24"/>
        </w:rPr>
        <w:t>μ</w:t>
      </w:r>
      <w:r>
        <w:rPr>
          <w:rFonts w:ascii="宋体" w:eastAsia="宋体" w:hAnsi="宋体" w:cs="宋体"/>
          <w:spacing w:val="-2"/>
          <w:sz w:val="24"/>
          <w:szCs w:val="24"/>
          <w:lang w:eastAsia="zh-CN"/>
        </w:rPr>
        <w:t>m</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锆含量的测定电感耦合等离子体原子发射光谱</w:t>
      </w:r>
      <w:r>
        <w:rPr>
          <w:rFonts w:ascii="宋体" w:eastAsia="宋体" w:hAnsi="宋体" w:cs="宋体"/>
          <w:sz w:val="24"/>
          <w:szCs w:val="24"/>
          <w:lang w:eastAsia="zh-CN"/>
        </w:rPr>
        <w:t>法</w:t>
      </w:r>
    </w:p>
    <w:p w14:paraId="21286F97" w14:textId="77777777" w:rsidR="00924397" w:rsidRDefault="00000000">
      <w:pPr>
        <w:spacing w:before="46"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48.</w:t>
      </w:r>
      <w:r>
        <w:rPr>
          <w:rFonts w:ascii="宋体" w:eastAsia="宋体" w:hAnsi="宋体" w:cs="宋体"/>
          <w:spacing w:val="-65"/>
          <w:sz w:val="24"/>
          <w:szCs w:val="24"/>
          <w:lang w:eastAsia="zh-CN"/>
        </w:rPr>
        <w:t xml:space="preserve"> </w:t>
      </w:r>
      <w:r>
        <w:rPr>
          <w:rFonts w:ascii="宋体" w:eastAsia="宋体" w:hAnsi="宋体" w:cs="宋体"/>
          <w:sz w:val="24"/>
          <w:szCs w:val="24"/>
          <w:lang w:eastAsia="zh-CN"/>
        </w:rPr>
        <w:t>GB</w:t>
      </w:r>
      <w:r>
        <w:rPr>
          <w:rFonts w:ascii="宋体" w:eastAsia="宋体" w:hAnsi="宋体" w:cs="宋体"/>
          <w:spacing w:val="1"/>
          <w:sz w:val="24"/>
          <w:szCs w:val="24"/>
          <w:lang w:eastAsia="zh-CN"/>
        </w:rPr>
        <w:t>/T46122.8-2025  烟花爆竹特定化学物质检测</w:t>
      </w:r>
      <w:r>
        <w:rPr>
          <w:rFonts w:ascii="宋体" w:eastAsia="宋体" w:hAnsi="宋体" w:cs="宋体"/>
          <w:sz w:val="24"/>
          <w:szCs w:val="24"/>
          <w:lang w:eastAsia="zh-CN"/>
        </w:rPr>
        <w:t>方法第8</w:t>
      </w:r>
      <w:r>
        <w:rPr>
          <w:rFonts w:ascii="宋体" w:eastAsia="宋体" w:hAnsi="宋体" w:cs="宋体"/>
          <w:spacing w:val="-48"/>
          <w:sz w:val="24"/>
          <w:szCs w:val="24"/>
          <w:lang w:eastAsia="zh-CN"/>
        </w:rPr>
        <w:t xml:space="preserve"> </w:t>
      </w:r>
      <w:r>
        <w:rPr>
          <w:rFonts w:ascii="宋体" w:eastAsia="宋体" w:hAnsi="宋体" w:cs="宋体"/>
          <w:sz w:val="24"/>
          <w:szCs w:val="24"/>
          <w:lang w:eastAsia="zh-CN"/>
        </w:rPr>
        <w:t>部分：砷含量的测定氢化物发生-原子荧光光谱法</w:t>
      </w:r>
    </w:p>
    <w:p w14:paraId="274DBCB0" w14:textId="77777777" w:rsidR="00924397" w:rsidRDefault="00000000">
      <w:pPr>
        <w:spacing w:before="91" w:line="218"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GB/T46122.10-2025  烟花爆竹特定化学物质检测方法第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10</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部分:硝化纤维素中氨含量的测定硫酸亚铁滴定法</w:t>
      </w:r>
    </w:p>
    <w:p w14:paraId="6C4C74B1"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50.</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GB/T46122.11-2025  烟花爆竹特定化学物质检测方法第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11</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部分：磷含量的测定电感耦合等离子体原子发射光谱法(CP-OES)</w:t>
      </w:r>
    </w:p>
    <w:p w14:paraId="4C259273"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51.</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GB/T46122.12-2025 烟花爆竹特定化学物质检测方法第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部分：苦味酸和苦味酸盐含量的测定高效液相色谱法</w:t>
      </w:r>
    </w:p>
    <w:p w14:paraId="58703233"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52.</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GB/T46140-2025 化学品水-沉积物系统中穗状狐尾藻毒性试验</w:t>
      </w:r>
    </w:p>
    <w:p w14:paraId="6342A1FF"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53.</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GB/T46143-2025 安全与韧性产品和文档的真实性、完</w:t>
      </w:r>
      <w:r>
        <w:rPr>
          <w:rFonts w:ascii="宋体" w:eastAsia="宋体" w:hAnsi="宋体" w:cs="宋体"/>
          <w:spacing w:val="-1"/>
          <w:sz w:val="24"/>
          <w:szCs w:val="24"/>
          <w:lang w:eastAsia="zh-CN"/>
        </w:rPr>
        <w:t>整性和可信性保护计划的制定、监督及其实施指南</w:t>
      </w:r>
    </w:p>
    <w:p w14:paraId="0E4D9AD1" w14:textId="77777777" w:rsidR="00924397" w:rsidRDefault="00000000">
      <w:pPr>
        <w:spacing w:before="86" w:line="214"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54.</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 46144-2025 化学品 鱼类细胞系急性</w:t>
      </w:r>
      <w:r>
        <w:rPr>
          <w:rFonts w:ascii="宋体" w:eastAsia="宋体" w:hAnsi="宋体" w:cs="宋体"/>
          <w:spacing w:val="-1"/>
          <w:sz w:val="24"/>
          <w:szCs w:val="24"/>
          <w:lang w:eastAsia="zh-CN"/>
        </w:rPr>
        <w:t>毒性 虹鳟鳃细胞系(RTgill-W1)试验</w:t>
      </w:r>
    </w:p>
    <w:p w14:paraId="5238FBF9" w14:textId="77777777" w:rsidR="00924397" w:rsidRDefault="00000000">
      <w:pPr>
        <w:spacing w:before="97"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55.</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GB/T46145-2025 安全与韧性产品和文档的真实性</w:t>
      </w:r>
      <w:r>
        <w:rPr>
          <w:rFonts w:ascii="宋体" w:eastAsia="宋体" w:hAnsi="宋体" w:cs="宋体"/>
          <w:spacing w:val="-1"/>
          <w:sz w:val="24"/>
          <w:szCs w:val="24"/>
          <w:lang w:eastAsia="zh-CN"/>
        </w:rPr>
        <w:t>、完整性和可信性产品欺诈风险与对策的一般原则</w:t>
      </w:r>
    </w:p>
    <w:p w14:paraId="6F275433"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 35181-2025  重大火灾隐患判定规则</w:t>
      </w:r>
    </w:p>
    <w:p w14:paraId="52D61313"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57.</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 45671-2025 建筑防水涂料安全技术规范</w:t>
      </w:r>
    </w:p>
    <w:p w14:paraId="79A6A521"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58.</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 45673-2025  危险化学品企业安全生产标准化通用规范</w:t>
      </w:r>
    </w:p>
    <w:p w14:paraId="0919CC0B"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59.</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GB/T50720-2011  建设工程施工现场消防安全技术标准（2025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年版）</w:t>
      </w:r>
    </w:p>
    <w:p w14:paraId="3DB56896" w14:textId="77777777" w:rsidR="00924397" w:rsidRDefault="00000000">
      <w:pPr>
        <w:spacing w:before="87" w:line="220"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60.</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GB/T 13284-2025 核电厂安全系统设计准则</w:t>
      </w:r>
    </w:p>
    <w:p w14:paraId="737A0ADF" w14:textId="77777777" w:rsidR="00924397" w:rsidRDefault="00000000">
      <w:pPr>
        <w:spacing w:before="88" w:line="219" w:lineRule="auto"/>
        <w:ind w:left="443"/>
        <w:rPr>
          <w:rFonts w:ascii="宋体" w:eastAsia="宋体" w:hAnsi="宋体" w:cs="宋体" w:hint="eastAsia"/>
          <w:sz w:val="24"/>
          <w:szCs w:val="24"/>
          <w:lang w:eastAsia="zh-CN"/>
        </w:rPr>
      </w:pPr>
      <w:r>
        <w:rPr>
          <w:rFonts w:ascii="宋体" w:eastAsia="宋体" w:hAnsi="宋体" w:cs="宋体"/>
          <w:spacing w:val="-2"/>
          <w:sz w:val="24"/>
          <w:szCs w:val="24"/>
          <w:lang w:eastAsia="zh-CN"/>
        </w:rPr>
        <w:t>61.</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 14600-2025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电子气体一氧</w:t>
      </w:r>
      <w:r>
        <w:rPr>
          <w:rFonts w:ascii="宋体" w:eastAsia="宋体" w:hAnsi="宋体" w:cs="宋体"/>
          <w:spacing w:val="-3"/>
          <w:sz w:val="24"/>
          <w:szCs w:val="24"/>
          <w:lang w:eastAsia="zh-CN"/>
        </w:rPr>
        <w:t>化二氮</w:t>
      </w:r>
    </w:p>
    <w:p w14:paraId="2BFFF8AF" w14:textId="77777777" w:rsidR="00924397" w:rsidRDefault="00000000">
      <w:pPr>
        <w:spacing w:before="90"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62.</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 17436-2025 船舶危险区域防爆电气设备的选用</w:t>
      </w:r>
    </w:p>
    <w:p w14:paraId="15F42C2A" w14:textId="77777777" w:rsidR="00924397" w:rsidRDefault="00000000">
      <w:pPr>
        <w:spacing w:before="92" w:line="219" w:lineRule="auto"/>
        <w:ind w:left="443"/>
        <w:rPr>
          <w:rFonts w:ascii="宋体" w:eastAsia="宋体" w:hAnsi="宋体" w:cs="宋体" w:hint="eastAsia"/>
          <w:sz w:val="24"/>
          <w:szCs w:val="24"/>
          <w:lang w:eastAsia="zh-CN"/>
        </w:rPr>
      </w:pPr>
      <w:r>
        <w:rPr>
          <w:rFonts w:ascii="宋体" w:eastAsia="宋体" w:hAnsi="宋体" w:cs="宋体"/>
          <w:spacing w:val="-2"/>
          <w:sz w:val="24"/>
          <w:szCs w:val="24"/>
          <w:lang w:eastAsia="zh-CN"/>
        </w:rPr>
        <w:t>63.</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 18867-2025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电子气</w:t>
      </w:r>
      <w:r>
        <w:rPr>
          <w:rFonts w:ascii="宋体" w:eastAsia="宋体" w:hAnsi="宋体" w:cs="宋体"/>
          <w:spacing w:val="-3"/>
          <w:sz w:val="24"/>
          <w:szCs w:val="24"/>
          <w:lang w:eastAsia="zh-CN"/>
        </w:rPr>
        <w:t>体六氟化硫</w:t>
      </w:r>
    </w:p>
    <w:p w14:paraId="534F11E3" w14:textId="77777777" w:rsidR="00924397" w:rsidRDefault="00000000">
      <w:pPr>
        <w:spacing w:before="89" w:line="220"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64.</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20604-2025 天然气词汇</w:t>
      </w:r>
    </w:p>
    <w:p w14:paraId="1B6E0802"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GB/T 22385-2025 大坝安全监测系统验收规范</w:t>
      </w:r>
    </w:p>
    <w:p w14:paraId="673606B2" w14:textId="77777777" w:rsidR="00924397" w:rsidRDefault="00000000">
      <w:pPr>
        <w:spacing w:before="87"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25737-2025  1000kV</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变电站监控系统验收规范</w:t>
      </w:r>
    </w:p>
    <w:p w14:paraId="1EABCFEE" w14:textId="77777777" w:rsidR="00924397" w:rsidRDefault="00000000">
      <w:pPr>
        <w:spacing w:before="89" w:line="220" w:lineRule="auto"/>
        <w:ind w:left="443"/>
        <w:rPr>
          <w:rFonts w:ascii="宋体" w:eastAsia="宋体" w:hAnsi="宋体" w:cs="宋体" w:hint="eastAsia"/>
          <w:sz w:val="24"/>
          <w:szCs w:val="24"/>
          <w:lang w:eastAsia="zh-CN"/>
        </w:rPr>
      </w:pPr>
      <w:r>
        <w:rPr>
          <w:rFonts w:ascii="宋体" w:eastAsia="宋体" w:hAnsi="宋体" w:cs="宋体"/>
          <w:spacing w:val="-2"/>
          <w:sz w:val="24"/>
          <w:szCs w:val="24"/>
          <w:lang w:eastAsia="zh-CN"/>
        </w:rPr>
        <w:t>67.</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 26250-2025</w:t>
      </w:r>
      <w:r>
        <w:rPr>
          <w:rFonts w:ascii="宋体" w:eastAsia="宋体" w:hAnsi="宋体" w:cs="宋体"/>
          <w:spacing w:val="18"/>
          <w:sz w:val="24"/>
          <w:szCs w:val="24"/>
          <w:lang w:eastAsia="zh-CN"/>
        </w:rPr>
        <w:t xml:space="preserve">  </w:t>
      </w:r>
      <w:r>
        <w:rPr>
          <w:rFonts w:ascii="宋体" w:eastAsia="宋体" w:hAnsi="宋体" w:cs="宋体"/>
          <w:spacing w:val="-2"/>
          <w:sz w:val="24"/>
          <w:szCs w:val="24"/>
          <w:lang w:eastAsia="zh-CN"/>
        </w:rPr>
        <w:t>电子气</w:t>
      </w:r>
      <w:r>
        <w:rPr>
          <w:rFonts w:ascii="宋体" w:eastAsia="宋体" w:hAnsi="宋体" w:cs="宋体"/>
          <w:spacing w:val="-3"/>
          <w:sz w:val="24"/>
          <w:szCs w:val="24"/>
          <w:lang w:eastAsia="zh-CN"/>
        </w:rPr>
        <w:t>体 砷化氢</w:t>
      </w:r>
    </w:p>
    <w:p w14:paraId="40549B34" w14:textId="77777777" w:rsidR="00924397" w:rsidRDefault="00924397">
      <w:pPr>
        <w:spacing w:line="220" w:lineRule="auto"/>
        <w:rPr>
          <w:rFonts w:ascii="宋体" w:eastAsia="宋体" w:hAnsi="宋体" w:cs="宋体" w:hint="eastAsia"/>
          <w:sz w:val="24"/>
          <w:szCs w:val="24"/>
          <w:lang w:eastAsia="zh-CN"/>
        </w:rPr>
        <w:sectPr w:rsidR="00924397">
          <w:headerReference w:type="default" r:id="rId89"/>
          <w:footerReference w:type="default" r:id="rId90"/>
          <w:pgSz w:w="16839" w:h="11906"/>
          <w:pgMar w:top="1091" w:right="1439" w:bottom="1631" w:left="1440" w:header="1076" w:footer="1417" w:gutter="0"/>
          <w:cols w:space="720"/>
        </w:sectPr>
      </w:pPr>
    </w:p>
    <w:p w14:paraId="08D2E725" w14:textId="77777777" w:rsidR="00924397" w:rsidRDefault="00924397">
      <w:pPr>
        <w:spacing w:line="330" w:lineRule="auto"/>
        <w:rPr>
          <w:lang w:eastAsia="zh-CN"/>
        </w:rPr>
      </w:pPr>
    </w:p>
    <w:p w14:paraId="1DFA3456" w14:textId="77777777" w:rsidR="00924397" w:rsidRDefault="00924397">
      <w:pPr>
        <w:spacing w:line="331" w:lineRule="auto"/>
        <w:rPr>
          <w:lang w:eastAsia="zh-CN"/>
        </w:rPr>
      </w:pPr>
    </w:p>
    <w:p w14:paraId="22B67C12" w14:textId="77777777" w:rsidR="00924397" w:rsidRDefault="00000000">
      <w:pPr>
        <w:spacing w:before="78"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68.</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30134-2025  冷库管理规范</w:t>
      </w:r>
    </w:p>
    <w:p w14:paraId="4DC27430" w14:textId="77777777" w:rsidR="00924397" w:rsidRDefault="00000000">
      <w:pPr>
        <w:spacing w:before="86"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69.</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 30578-2025  常压储罐基于风险的检验及评价</w:t>
      </w:r>
    </w:p>
    <w:p w14:paraId="37F03160"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70.</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GB/T 33555-2025  洁净室及相关受控环境 静电控制技术要求</w:t>
      </w:r>
    </w:p>
    <w:p w14:paraId="14A304D9"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71.</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 33588.1-2025  雷电防护系统部件(LPS</w:t>
      </w:r>
      <w:r>
        <w:rPr>
          <w:rFonts w:ascii="宋体" w:eastAsia="宋体" w:hAnsi="宋体" w:cs="宋体"/>
          <w:spacing w:val="-2"/>
          <w:sz w:val="24"/>
          <w:szCs w:val="24"/>
          <w:lang w:eastAsia="zh-CN"/>
        </w:rPr>
        <w:t>C)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部分:连接件的要求</w:t>
      </w:r>
    </w:p>
    <w:p w14:paraId="4CFDAB8F"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33588.3-2025  雷电防护系统部件(LPSC)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 隔离放电间隙(ISGs)的要求</w:t>
      </w:r>
    </w:p>
    <w:p w14:paraId="3AAB65AA"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73.</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33588.4-2025 雷电防护系统部件(LPSC) 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部分:导体紧固件的要求</w:t>
      </w:r>
    </w:p>
    <w:p w14:paraId="5C6806FE" w14:textId="77777777" w:rsidR="00924397" w:rsidRDefault="00000000">
      <w:pPr>
        <w:spacing w:before="89"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33588.5-2025  雷电防护系统部件(LPSC)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部分:接地极检测箱和接地极密封件的要求</w:t>
      </w:r>
    </w:p>
    <w:p w14:paraId="1DE12F1E" w14:textId="77777777" w:rsidR="00924397" w:rsidRDefault="00000000">
      <w:pPr>
        <w:spacing w:before="88"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33588.6-2025 雷电防护系统部件(LPSC) 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部分:雷击计数器(LSCs)的要求</w:t>
      </w:r>
    </w:p>
    <w:p w14:paraId="62D95A81" w14:textId="77777777" w:rsidR="00924397" w:rsidRDefault="00000000">
      <w:pPr>
        <w:spacing w:before="89"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33840-2025  水套加热炉通用技术要求</w:t>
      </w:r>
    </w:p>
    <w:p w14:paraId="4771E114" w14:textId="77777777" w:rsidR="00924397" w:rsidRDefault="00000000">
      <w:pPr>
        <w:spacing w:before="90" w:line="220"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36750-2025 家用防灾应急包</w:t>
      </w:r>
    </w:p>
    <w:p w14:paraId="76D48A6A" w14:textId="77777777" w:rsidR="00924397" w:rsidRDefault="00000000">
      <w:pPr>
        <w:spacing w:before="88"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78.</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40032.2-2025  电动汽车换电安全要求第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部分：商用车辆</w:t>
      </w:r>
    </w:p>
    <w:p w14:paraId="52CEEFA8" w14:textId="77777777" w:rsidR="00924397" w:rsidRDefault="00000000">
      <w:pPr>
        <w:spacing w:before="90" w:line="219" w:lineRule="auto"/>
        <w:ind w:right="38"/>
        <w:jc w:val="right"/>
        <w:rPr>
          <w:rFonts w:ascii="宋体" w:eastAsia="宋体" w:hAnsi="宋体" w:cs="宋体" w:hint="eastAsia"/>
          <w:sz w:val="24"/>
          <w:szCs w:val="24"/>
          <w:lang w:eastAsia="zh-CN"/>
        </w:rPr>
      </w:pPr>
      <w:r>
        <w:rPr>
          <w:rFonts w:ascii="宋体" w:eastAsia="宋体" w:hAnsi="宋体" w:cs="宋体"/>
          <w:spacing w:val="-1"/>
          <w:sz w:val="24"/>
          <w:szCs w:val="24"/>
          <w:lang w:eastAsia="zh-CN"/>
        </w:rPr>
        <w:t>79.</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GB/T 42125.7-2024 测量、控制和实验室用电气设备的安全要求第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7</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部分:电工测量和试验用手持和手操探头组件的安全要求</w:t>
      </w:r>
    </w:p>
    <w:p w14:paraId="67CCD047" w14:textId="77777777" w:rsidR="00924397" w:rsidRDefault="00000000">
      <w:pPr>
        <w:spacing w:before="89" w:line="218"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80.</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 xml:space="preserve">GB/T 45524-2025 </w:t>
      </w:r>
      <w:r>
        <w:rPr>
          <w:rFonts w:ascii="宋体" w:eastAsia="宋体" w:hAnsi="宋体" w:cs="宋体"/>
          <w:spacing w:val="-1"/>
          <w:sz w:val="24"/>
          <w:szCs w:val="24"/>
          <w:lang w:eastAsia="zh-CN"/>
        </w:rPr>
        <w:t xml:space="preserve"> 公共安全 易燃易爆气体探测报警装置</w:t>
      </w:r>
    </w:p>
    <w:p w14:paraId="375F223D"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81.</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GB/T 45530-2025  土石坝安全监测技术规范</w:t>
      </w:r>
    </w:p>
    <w:p w14:paraId="57B14DF5"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82.</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GB/T 45595-2025  离心式制冷剂压缩机</w:t>
      </w:r>
    </w:p>
    <w:p w14:paraId="48089B00"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45614-2025   安全与韧性 危机管理</w:t>
      </w:r>
      <w:r>
        <w:rPr>
          <w:rFonts w:ascii="宋体" w:eastAsia="宋体" w:hAnsi="宋体" w:cs="宋体"/>
          <w:spacing w:val="12"/>
          <w:sz w:val="24"/>
          <w:szCs w:val="24"/>
          <w:lang w:eastAsia="zh-CN"/>
        </w:rPr>
        <w:t xml:space="preserve"> </w:t>
      </w:r>
      <w:r>
        <w:rPr>
          <w:rFonts w:ascii="宋体" w:eastAsia="宋体" w:hAnsi="宋体" w:cs="宋体"/>
          <w:spacing w:val="-1"/>
          <w:sz w:val="24"/>
          <w:szCs w:val="24"/>
          <w:lang w:eastAsia="zh-CN"/>
        </w:rPr>
        <w:t>指南</w:t>
      </w:r>
    </w:p>
    <w:p w14:paraId="0D2F3787"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84.</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 xml:space="preserve">GB/T 45647-2025 </w:t>
      </w:r>
      <w:r>
        <w:rPr>
          <w:rFonts w:ascii="宋体" w:eastAsia="宋体" w:hAnsi="宋体" w:cs="宋体"/>
          <w:spacing w:val="-1"/>
          <w:sz w:val="24"/>
          <w:szCs w:val="24"/>
          <w:lang w:eastAsia="zh-CN"/>
        </w:rPr>
        <w:t>冶金石灰窑中二氧化碳回收处置技术规范</w:t>
      </w:r>
    </w:p>
    <w:p w14:paraId="6771F86D"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GB/T 45858-2025  增材制造 冷喷涂工艺规范</w:t>
      </w:r>
    </w:p>
    <w:p w14:paraId="1A546B41"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86.</w:t>
      </w:r>
      <w:r>
        <w:rPr>
          <w:rFonts w:ascii="宋体" w:eastAsia="宋体" w:hAnsi="宋体" w:cs="宋体"/>
          <w:spacing w:val="-65"/>
          <w:sz w:val="24"/>
          <w:szCs w:val="24"/>
          <w:lang w:eastAsia="zh-CN"/>
        </w:rPr>
        <w:t xml:space="preserve"> </w:t>
      </w:r>
      <w:r>
        <w:rPr>
          <w:rFonts w:ascii="宋体" w:eastAsia="宋体" w:hAnsi="宋体" w:cs="宋体"/>
          <w:sz w:val="24"/>
          <w:szCs w:val="24"/>
          <w:lang w:eastAsia="zh-CN"/>
        </w:rPr>
        <w:t>GB/T 45953-2025   供应链安全管理体系</w:t>
      </w:r>
      <w:r>
        <w:rPr>
          <w:rFonts w:ascii="宋体" w:eastAsia="宋体" w:hAnsi="宋体" w:cs="宋体"/>
          <w:spacing w:val="-1"/>
          <w:sz w:val="24"/>
          <w:szCs w:val="24"/>
          <w:lang w:eastAsia="zh-CN"/>
        </w:rPr>
        <w:t>规范</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GB6944-2025 危险货物分类和品名编号</w:t>
      </w:r>
    </w:p>
    <w:p w14:paraId="33A3678B" w14:textId="77777777" w:rsidR="00924397" w:rsidRDefault="00000000">
      <w:pPr>
        <w:spacing w:before="87"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87.</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GB12268-2025 危险货物品名表</w:t>
      </w:r>
    </w:p>
    <w:p w14:paraId="1EC80B8D"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GB12557-2024 木工机床 安全技术规范</w:t>
      </w:r>
    </w:p>
    <w:p w14:paraId="7B6FE1B5"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89.</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GB/T3091-2025 低压流体输送用焊接钢管</w:t>
      </w:r>
    </w:p>
    <w:p w14:paraId="0E32D385" w14:textId="77777777" w:rsidR="00924397" w:rsidRDefault="00924397">
      <w:pPr>
        <w:spacing w:line="219" w:lineRule="auto"/>
        <w:rPr>
          <w:rFonts w:ascii="宋体" w:eastAsia="宋体" w:hAnsi="宋体" w:cs="宋体" w:hint="eastAsia"/>
          <w:sz w:val="24"/>
          <w:szCs w:val="24"/>
          <w:lang w:eastAsia="zh-CN"/>
        </w:rPr>
        <w:sectPr w:rsidR="00924397">
          <w:headerReference w:type="default" r:id="rId91"/>
          <w:footerReference w:type="default" r:id="rId92"/>
          <w:pgSz w:w="16839" w:h="11906"/>
          <w:pgMar w:top="1091" w:right="1440" w:bottom="1631" w:left="1440" w:header="1076" w:footer="1417" w:gutter="0"/>
          <w:cols w:space="720"/>
        </w:sectPr>
      </w:pPr>
    </w:p>
    <w:p w14:paraId="4EE9450C" w14:textId="77777777" w:rsidR="00924397" w:rsidRDefault="00924397">
      <w:pPr>
        <w:spacing w:line="330" w:lineRule="auto"/>
        <w:rPr>
          <w:lang w:eastAsia="zh-CN"/>
        </w:rPr>
      </w:pPr>
    </w:p>
    <w:p w14:paraId="660AABE2" w14:textId="77777777" w:rsidR="00924397" w:rsidRDefault="00924397">
      <w:pPr>
        <w:spacing w:line="330" w:lineRule="auto"/>
        <w:rPr>
          <w:lang w:eastAsia="zh-CN"/>
        </w:rPr>
      </w:pPr>
    </w:p>
    <w:p w14:paraId="4270E4BA" w14:textId="77777777" w:rsidR="00924397" w:rsidRDefault="00000000">
      <w:pPr>
        <w:spacing w:before="78"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GB/T6974.4-2025 起重机 术语 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部分：臂架</w:t>
      </w:r>
      <w:r>
        <w:rPr>
          <w:rFonts w:ascii="宋体" w:eastAsia="宋体" w:hAnsi="宋体" w:cs="宋体"/>
          <w:spacing w:val="-2"/>
          <w:sz w:val="24"/>
          <w:szCs w:val="24"/>
          <w:lang w:eastAsia="zh-CN"/>
        </w:rPr>
        <w:t>起重机</w:t>
      </w:r>
    </w:p>
    <w:p w14:paraId="0003956E" w14:textId="77777777" w:rsidR="00924397" w:rsidRDefault="00000000">
      <w:pPr>
        <w:spacing w:before="87" w:line="220" w:lineRule="auto"/>
        <w:ind w:left="442"/>
        <w:rPr>
          <w:rFonts w:ascii="宋体" w:eastAsia="宋体" w:hAnsi="宋体" w:cs="宋体" w:hint="eastAsia"/>
          <w:sz w:val="24"/>
          <w:szCs w:val="24"/>
          <w:lang w:eastAsia="zh-CN"/>
        </w:rPr>
      </w:pPr>
      <w:r>
        <w:rPr>
          <w:rFonts w:ascii="宋体" w:eastAsia="宋体" w:hAnsi="宋体" w:cs="宋体"/>
          <w:spacing w:val="-2"/>
          <w:sz w:val="24"/>
          <w:szCs w:val="24"/>
          <w:lang w:eastAsia="zh-CN"/>
        </w:rPr>
        <w:t>91.</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GB/T10184-2025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电站锅炉性能试验</w:t>
      </w:r>
      <w:r>
        <w:rPr>
          <w:rFonts w:ascii="宋体" w:eastAsia="宋体" w:hAnsi="宋体" w:cs="宋体"/>
          <w:spacing w:val="-3"/>
          <w:sz w:val="24"/>
          <w:szCs w:val="24"/>
          <w:lang w:eastAsia="zh-CN"/>
        </w:rPr>
        <w:t>规程</w:t>
      </w:r>
    </w:p>
    <w:p w14:paraId="248858FB"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pacing w:val="-2"/>
          <w:sz w:val="24"/>
          <w:szCs w:val="24"/>
          <w:lang w:eastAsia="zh-CN"/>
        </w:rPr>
        <w:t>92.</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GB/T14601-2025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电子特气 氨</w:t>
      </w:r>
    </w:p>
    <w:p w14:paraId="1DCA5B9F"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2"/>
          <w:sz w:val="24"/>
          <w:szCs w:val="24"/>
          <w:lang w:eastAsia="zh-CN"/>
        </w:rPr>
        <w:t>93.</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GB/T14851-2025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电子</w:t>
      </w:r>
      <w:r>
        <w:rPr>
          <w:rFonts w:ascii="宋体" w:eastAsia="宋体" w:hAnsi="宋体" w:cs="宋体"/>
          <w:spacing w:val="-3"/>
          <w:sz w:val="24"/>
          <w:szCs w:val="24"/>
          <w:lang w:eastAsia="zh-CN"/>
        </w:rPr>
        <w:t>特气 磷化氢</w:t>
      </w:r>
    </w:p>
    <w:p w14:paraId="77299A2B"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GB/T20850-2025 机械安全 机械安全标准应用指南</w:t>
      </w:r>
    </w:p>
    <w:p w14:paraId="120C5D0C"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GB/T23506-2025 石油采油井场燃气动力机组</w:t>
      </w:r>
    </w:p>
    <w:p w14:paraId="7F5A4323"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GB/T25025-2025 搪玻璃设备技术条件</w:t>
      </w:r>
    </w:p>
    <w:p w14:paraId="44CE953E" w14:textId="77777777" w:rsidR="00924397" w:rsidRDefault="00000000">
      <w:pPr>
        <w:spacing w:before="87"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97.</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GB/T26002-2025 燃气输送用不锈钢波纹软管及管件</w:t>
      </w:r>
    </w:p>
    <w:p w14:paraId="44404B5B"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98.</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GB/T28885-2025 燃气服务导则</w:t>
      </w:r>
    </w:p>
    <w:p w14:paraId="7197C81C"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99.</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GB/T33435-2025 小艇 一氧化碳（CO）探测系统及报警</w:t>
      </w:r>
    </w:p>
    <w:p w14:paraId="66E4C32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100.</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GB/T37228-2025 安全与韧性 应急管理 突发事件管理指南</w:t>
      </w:r>
    </w:p>
    <w:p w14:paraId="711F4EB6"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GB45320-2025 建筑防水卷材安全和通用技</w:t>
      </w:r>
      <w:r>
        <w:rPr>
          <w:rFonts w:ascii="宋体" w:eastAsia="宋体" w:hAnsi="宋体" w:cs="宋体"/>
          <w:spacing w:val="-2"/>
          <w:sz w:val="24"/>
          <w:szCs w:val="24"/>
          <w:lang w:eastAsia="zh-CN"/>
        </w:rPr>
        <w:t>术规范</w:t>
      </w:r>
    </w:p>
    <w:p w14:paraId="591B8803"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GB/T45374-2025 起重机械</w:t>
      </w:r>
      <w:r>
        <w:rPr>
          <w:rFonts w:ascii="宋体" w:eastAsia="宋体" w:hAnsi="宋体" w:cs="宋体"/>
          <w:spacing w:val="-2"/>
          <w:sz w:val="24"/>
          <w:szCs w:val="24"/>
          <w:lang w:eastAsia="zh-CN"/>
        </w:rPr>
        <w:t xml:space="preserve"> 危险源辨识</w:t>
      </w:r>
    </w:p>
    <w:p w14:paraId="103DCA83" w14:textId="77777777" w:rsidR="00924397" w:rsidRDefault="00000000">
      <w:pPr>
        <w:spacing w:before="87" w:line="288" w:lineRule="auto"/>
        <w:ind w:left="459" w:right="2018"/>
        <w:rPr>
          <w:rFonts w:ascii="宋体" w:eastAsia="宋体" w:hAnsi="宋体" w:cs="宋体" w:hint="eastAsia"/>
          <w:sz w:val="24"/>
          <w:szCs w:val="24"/>
          <w:lang w:eastAsia="zh-CN"/>
        </w:rPr>
      </w:pPr>
      <w:r>
        <w:rPr>
          <w:rFonts w:ascii="宋体" w:eastAsia="宋体" w:hAnsi="宋体" w:cs="宋体"/>
          <w:sz w:val="24"/>
          <w:szCs w:val="24"/>
          <w:lang w:eastAsia="zh-CN"/>
        </w:rPr>
        <w:t>103.</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GB/T45384-2025 燃气燃</w:t>
      </w:r>
      <w:r>
        <w:rPr>
          <w:rFonts w:ascii="宋体" w:eastAsia="宋体" w:hAnsi="宋体" w:cs="宋体"/>
          <w:spacing w:val="-1"/>
          <w:sz w:val="24"/>
          <w:szCs w:val="24"/>
          <w:lang w:eastAsia="zh-CN"/>
        </w:rPr>
        <w:t>烧器和燃烧器具用安全和控制装置 特殊要求 气动式燃气与空气比例调节装置104.</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GB/T45385-2025 燃气燃烧器和燃烧器具用安全和控制装置 特殊要求 排气阀</w:t>
      </w:r>
    </w:p>
    <w:p w14:paraId="2D8EBAE3" w14:textId="77777777" w:rsidR="00924397" w:rsidRDefault="00000000">
      <w:pPr>
        <w:spacing w:before="1"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105.</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GB/T45386.1-2025 工业废水电化学处理技术规范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p>
    <w:p w14:paraId="57A47240"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106.</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GB/T45436-2025</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电炉</w:t>
      </w:r>
      <w:r>
        <w:rPr>
          <w:rFonts w:ascii="宋体" w:eastAsia="宋体" w:hAnsi="宋体" w:cs="宋体"/>
          <w:spacing w:val="-3"/>
          <w:sz w:val="24"/>
          <w:szCs w:val="24"/>
          <w:lang w:eastAsia="zh-CN"/>
        </w:rPr>
        <w:t>工艺及装备技术改造规范</w:t>
      </w:r>
    </w:p>
    <w:p w14:paraId="5ABFEEA5"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GB/T45472-2025 架空和综合管廊用预制保温</w:t>
      </w:r>
      <w:r>
        <w:rPr>
          <w:rFonts w:ascii="宋体" w:eastAsia="宋体" w:hAnsi="宋体" w:cs="宋体"/>
          <w:spacing w:val="-2"/>
          <w:sz w:val="24"/>
          <w:szCs w:val="24"/>
          <w:lang w:eastAsia="zh-CN"/>
        </w:rPr>
        <w:t>管道</w:t>
      </w:r>
    </w:p>
    <w:p w14:paraId="10331147"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108.</w:t>
      </w:r>
      <w:r>
        <w:rPr>
          <w:rFonts w:ascii="宋体" w:eastAsia="宋体" w:hAnsi="宋体" w:cs="宋体"/>
          <w:spacing w:val="57"/>
          <w:sz w:val="24"/>
          <w:szCs w:val="24"/>
        </w:rPr>
        <w:t xml:space="preserve">  </w:t>
      </w:r>
      <w:r>
        <w:rPr>
          <w:rFonts w:ascii="宋体" w:eastAsia="宋体" w:hAnsi="宋体" w:cs="宋体"/>
          <w:spacing w:val="-1"/>
          <w:sz w:val="24"/>
          <w:szCs w:val="24"/>
        </w:rPr>
        <w:t>GB/T45476-2025 塑料中空成型</w:t>
      </w:r>
      <w:r>
        <w:rPr>
          <w:rFonts w:ascii="宋体" w:eastAsia="宋体" w:hAnsi="宋体" w:cs="宋体"/>
          <w:spacing w:val="-2"/>
          <w:sz w:val="24"/>
          <w:szCs w:val="24"/>
        </w:rPr>
        <w:t>机安全要求</w:t>
      </w:r>
    </w:p>
    <w:p w14:paraId="122A8266"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109.</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GB/T45911-2025 人工影响天气 作业用弹药存储安全要求</w:t>
      </w:r>
    </w:p>
    <w:p w14:paraId="03D93FFA"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110.</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GB/T51474-2025 城镇燃气设施运行、维护和抢修安全技术标准</w:t>
      </w:r>
    </w:p>
    <w:p w14:paraId="407800C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45420-2025 危险化学品安全生产风险分级管控技术规范</w:t>
      </w:r>
    </w:p>
    <w:p w14:paraId="56C2E3E1"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93"/>
          <w:pgSz w:w="16839" w:h="11906"/>
          <w:pgMar w:top="1091" w:right="1440" w:bottom="1631" w:left="1440" w:header="1076" w:footer="1417" w:gutter="0"/>
          <w:cols w:space="720"/>
        </w:sectPr>
      </w:pPr>
    </w:p>
    <w:p w14:paraId="0DAD05CF" w14:textId="77777777" w:rsidR="00924397" w:rsidRDefault="00924397">
      <w:pPr>
        <w:spacing w:line="330" w:lineRule="auto"/>
        <w:rPr>
          <w:lang w:eastAsia="zh-CN"/>
        </w:rPr>
      </w:pPr>
    </w:p>
    <w:p w14:paraId="41C48C39" w14:textId="77777777" w:rsidR="00924397" w:rsidRDefault="00924397">
      <w:pPr>
        <w:spacing w:line="331" w:lineRule="auto"/>
        <w:rPr>
          <w:lang w:eastAsia="zh-CN"/>
        </w:rPr>
      </w:pPr>
    </w:p>
    <w:p w14:paraId="2C443F20"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112.</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 45189-2025</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氰化物安全生产管理规范</w:t>
      </w:r>
    </w:p>
    <w:p w14:paraId="51366EFD"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45783-2025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机械安全 安全防护授权系</w:t>
      </w:r>
      <w:r>
        <w:rPr>
          <w:rFonts w:ascii="宋体" w:eastAsia="宋体" w:hAnsi="宋体" w:cs="宋体"/>
          <w:spacing w:val="-2"/>
          <w:sz w:val="24"/>
          <w:szCs w:val="24"/>
          <w:lang w:eastAsia="zh-CN"/>
        </w:rPr>
        <w:t>统 基本要求</w:t>
      </w:r>
    </w:p>
    <w:p w14:paraId="304CBAE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45702-2025 包装 危险货物运输包装 试验方法</w:t>
      </w:r>
    </w:p>
    <w:p w14:paraId="0AA9EA7C"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115.   GB 17741-2025 工程</w:t>
      </w:r>
      <w:r>
        <w:rPr>
          <w:rFonts w:ascii="宋体" w:eastAsia="宋体" w:hAnsi="宋体" w:cs="宋体"/>
          <w:spacing w:val="-2"/>
          <w:sz w:val="24"/>
          <w:szCs w:val="24"/>
          <w:lang w:eastAsia="zh-CN"/>
        </w:rPr>
        <w:t>场地地震安全性评价</w:t>
      </w:r>
    </w:p>
    <w:p w14:paraId="339558FC"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35077-2025 机械安全 局部排气通风系统 安全要求</w:t>
      </w:r>
    </w:p>
    <w:p w14:paraId="03838F65" w14:textId="77777777" w:rsidR="00924397" w:rsidRDefault="00000000">
      <w:pPr>
        <w:spacing w:before="90" w:line="242" w:lineRule="auto"/>
        <w:ind w:left="440" w:right="98" w:firstLine="18"/>
        <w:rPr>
          <w:rFonts w:ascii="宋体" w:eastAsia="宋体" w:hAnsi="宋体" w:cs="宋体" w:hint="eastAsia"/>
          <w:sz w:val="24"/>
          <w:szCs w:val="24"/>
          <w:lang w:eastAsia="zh-CN"/>
        </w:rPr>
      </w:pPr>
      <w:r>
        <w:rPr>
          <w:rFonts w:ascii="宋体" w:eastAsia="宋体" w:hAnsi="宋体" w:cs="宋体"/>
          <w:spacing w:val="-1"/>
          <w:sz w:val="24"/>
          <w:szCs w:val="24"/>
          <w:lang w:eastAsia="zh-CN"/>
        </w:rPr>
        <w:t>117.</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19212.2-2025 变压器、电抗器、电源装置及其组合的安全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部分：一般用途分离变压器和内装分离变压器的电源装置的特殊要求和试验</w:t>
      </w:r>
    </w:p>
    <w:p w14:paraId="6920D2FB" w14:textId="77777777" w:rsidR="00924397" w:rsidRDefault="00000000">
      <w:pPr>
        <w:spacing w:before="58" w:line="242" w:lineRule="auto"/>
        <w:ind w:left="440" w:right="98" w:firstLine="18"/>
        <w:rPr>
          <w:rFonts w:ascii="宋体" w:eastAsia="宋体" w:hAnsi="宋体" w:cs="宋体" w:hint="eastAsia"/>
          <w:sz w:val="24"/>
          <w:szCs w:val="24"/>
          <w:lang w:eastAsia="zh-CN"/>
        </w:rPr>
      </w:pPr>
      <w:r>
        <w:rPr>
          <w:rFonts w:ascii="宋体" w:eastAsia="宋体" w:hAnsi="宋体" w:cs="宋体"/>
          <w:spacing w:val="-1"/>
          <w:sz w:val="24"/>
          <w:szCs w:val="24"/>
          <w:lang w:eastAsia="zh-CN"/>
        </w:rPr>
        <w:t>118.</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19212.5-2025 变压器、电抗器、电源装置及其组合的安全 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部分：一般用途隔离变压器和内装隔离变压器的电源装置的特殊要求和试验</w:t>
      </w:r>
    </w:p>
    <w:p w14:paraId="2B4AD75A" w14:textId="77777777" w:rsidR="00924397" w:rsidRDefault="00000000">
      <w:pPr>
        <w:spacing w:before="54" w:line="242" w:lineRule="auto"/>
        <w:ind w:left="469" w:right="98" w:hanging="10"/>
        <w:rPr>
          <w:rFonts w:ascii="宋体" w:eastAsia="宋体" w:hAnsi="宋体" w:cs="宋体" w:hint="eastAsia"/>
          <w:sz w:val="24"/>
          <w:szCs w:val="24"/>
          <w:lang w:eastAsia="zh-CN"/>
        </w:rPr>
      </w:pPr>
      <w:r>
        <w:rPr>
          <w:rFonts w:ascii="宋体" w:eastAsia="宋体" w:hAnsi="宋体" w:cs="宋体"/>
          <w:spacing w:val="-1"/>
          <w:sz w:val="24"/>
          <w:szCs w:val="24"/>
          <w:lang w:eastAsia="zh-CN"/>
        </w:rPr>
        <w:t>119.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19212.14-2025 变压器、电抗器、电源装置及其组合的安全 第</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部分：一般用途自耦变压器和内</w:t>
      </w:r>
      <w:r>
        <w:rPr>
          <w:rFonts w:ascii="宋体" w:eastAsia="宋体" w:hAnsi="宋体" w:cs="宋体"/>
          <w:spacing w:val="-2"/>
          <w:sz w:val="24"/>
          <w:szCs w:val="24"/>
          <w:lang w:eastAsia="zh-CN"/>
        </w:rPr>
        <w:t>装自耦变压器的</w:t>
      </w:r>
      <w:r>
        <w:rPr>
          <w:rFonts w:ascii="宋体" w:eastAsia="宋体" w:hAnsi="宋体" w:cs="宋体"/>
          <w:spacing w:val="-4"/>
          <w:sz w:val="24"/>
          <w:szCs w:val="24"/>
          <w:lang w:eastAsia="zh-CN"/>
        </w:rPr>
        <w:t>电源装置的特殊要求和试验</w:t>
      </w:r>
    </w:p>
    <w:p w14:paraId="71346E4F" w14:textId="77777777" w:rsidR="00924397" w:rsidRDefault="00000000">
      <w:pPr>
        <w:spacing w:before="5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37752.6-2025 工业炉及相关工艺设备 安全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部分：连续涂层</w:t>
      </w:r>
      <w:r>
        <w:rPr>
          <w:rFonts w:ascii="宋体" w:eastAsia="宋体" w:hAnsi="宋体" w:cs="宋体"/>
          <w:spacing w:val="-2"/>
          <w:sz w:val="24"/>
          <w:szCs w:val="24"/>
          <w:lang w:eastAsia="zh-CN"/>
        </w:rPr>
        <w:t>焚烧炉及固化炉</w:t>
      </w:r>
    </w:p>
    <w:p w14:paraId="0378CC02"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17918-2025 港口散粮装卸系统粉尘防爆安全规范</w:t>
      </w:r>
    </w:p>
    <w:p w14:paraId="4C370D37"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 45247-2025 燃气-蒸汽联合循环发电机组单位产品能源消耗限额</w:t>
      </w:r>
    </w:p>
    <w:p w14:paraId="7702E26D"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123.   GB 11984 2024</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化工企业氯气安全技术规范</w:t>
      </w:r>
    </w:p>
    <w:p w14:paraId="44B55B92"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124.</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 44263-2024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电动汽</w:t>
      </w:r>
      <w:r>
        <w:rPr>
          <w:rFonts w:ascii="宋体" w:eastAsia="宋体" w:hAnsi="宋体" w:cs="宋体"/>
          <w:spacing w:val="-3"/>
          <w:sz w:val="24"/>
          <w:szCs w:val="24"/>
          <w:lang w:eastAsia="zh-CN"/>
        </w:rPr>
        <w:t>车传导充电系统安全要求</w:t>
      </w:r>
    </w:p>
    <w:p w14:paraId="7C86C022"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125.   GB 39752-2024</w:t>
      </w:r>
      <w:r>
        <w:rPr>
          <w:rFonts w:ascii="宋体" w:eastAsia="宋体" w:hAnsi="宋体" w:cs="宋体"/>
          <w:spacing w:val="55"/>
          <w:sz w:val="24"/>
          <w:szCs w:val="24"/>
          <w:lang w:eastAsia="zh-CN"/>
        </w:rPr>
        <w:t xml:space="preserve"> </w:t>
      </w:r>
      <w:r>
        <w:rPr>
          <w:rFonts w:ascii="宋体" w:eastAsia="宋体" w:hAnsi="宋体" w:cs="宋体"/>
          <w:spacing w:val="-3"/>
          <w:sz w:val="24"/>
          <w:szCs w:val="24"/>
          <w:lang w:eastAsia="zh-CN"/>
        </w:rPr>
        <w:t>电动汽车供电设备安全要求</w:t>
      </w:r>
    </w:p>
    <w:p w14:paraId="5885DF39"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126.</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 44240-2024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电能存储系统用锂蓄电池和电池组安全要求</w:t>
      </w:r>
    </w:p>
    <w:p w14:paraId="22D165C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127.</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 40559-2024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电动平衡车、滑板车用锂离子电池和电池组安全技术规范</w:t>
      </w:r>
    </w:p>
    <w:p w14:paraId="56393AA2"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128.   GB 34668-2024</w:t>
      </w:r>
      <w:r>
        <w:rPr>
          <w:rFonts w:ascii="宋体" w:eastAsia="宋体" w:hAnsi="宋体" w:cs="宋体"/>
          <w:spacing w:val="52"/>
          <w:sz w:val="24"/>
          <w:szCs w:val="24"/>
          <w:lang w:eastAsia="zh-CN"/>
        </w:rPr>
        <w:t xml:space="preserve"> </w:t>
      </w:r>
      <w:r>
        <w:rPr>
          <w:rFonts w:ascii="宋体" w:eastAsia="宋体" w:hAnsi="宋体" w:cs="宋体"/>
          <w:spacing w:val="-3"/>
          <w:sz w:val="24"/>
          <w:szCs w:val="24"/>
          <w:lang w:eastAsia="zh-CN"/>
        </w:rPr>
        <w:t>电动平衡车安全技术规范</w:t>
      </w:r>
    </w:p>
    <w:p w14:paraId="6C8B486B"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129.   GB 30000.1-2024 化学品分类和标签规范第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部分:通则</w:t>
      </w:r>
    </w:p>
    <w:p w14:paraId="36661C78"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130.</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 2099.7-2024 家用和类似用途延长线插座安全技术规范</w:t>
      </w:r>
    </w:p>
    <w:p w14:paraId="065EFB25"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94"/>
          <w:pgSz w:w="16839" w:h="11906"/>
          <w:pgMar w:top="1091" w:right="1440" w:bottom="1631" w:left="1440" w:header="1076" w:footer="1417" w:gutter="0"/>
          <w:cols w:space="720"/>
        </w:sectPr>
      </w:pPr>
    </w:p>
    <w:p w14:paraId="04D55BDD" w14:textId="77777777" w:rsidR="00924397" w:rsidRDefault="00924397">
      <w:pPr>
        <w:spacing w:line="330" w:lineRule="auto"/>
        <w:rPr>
          <w:lang w:eastAsia="zh-CN"/>
        </w:rPr>
      </w:pPr>
    </w:p>
    <w:p w14:paraId="0831E137" w14:textId="77777777" w:rsidR="00924397" w:rsidRDefault="00924397">
      <w:pPr>
        <w:spacing w:line="330" w:lineRule="auto"/>
        <w:rPr>
          <w:lang w:eastAsia="zh-CN"/>
        </w:rPr>
      </w:pPr>
    </w:p>
    <w:p w14:paraId="7C99A9BB"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 1002-2024 家用和类似用途单相插头插座型式、基本参数和尺寸</w:t>
      </w:r>
    </w:p>
    <w:p w14:paraId="2E117853" w14:textId="77777777" w:rsidR="00924397" w:rsidRDefault="00000000">
      <w:pPr>
        <w:spacing w:before="87"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132.</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GB 3836.16-2024 爆炸性环境第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部分:电气装置检查与维护规范</w:t>
      </w:r>
    </w:p>
    <w:p w14:paraId="6F41D8B3" w14:textId="77777777" w:rsidR="00924397" w:rsidRDefault="00000000">
      <w:pPr>
        <w:spacing w:before="91" w:line="288" w:lineRule="auto"/>
        <w:ind w:left="459" w:right="5018"/>
        <w:rPr>
          <w:rFonts w:ascii="宋体" w:eastAsia="宋体" w:hAnsi="宋体" w:cs="宋体" w:hint="eastAsia"/>
          <w:sz w:val="24"/>
          <w:szCs w:val="24"/>
          <w:lang w:eastAsia="zh-CN"/>
        </w:rPr>
      </w:pPr>
      <w:r>
        <w:rPr>
          <w:rFonts w:ascii="宋体" w:eastAsia="宋体" w:hAnsi="宋体" w:cs="宋体"/>
          <w:spacing w:val="-2"/>
          <w:sz w:val="24"/>
          <w:szCs w:val="24"/>
          <w:lang w:eastAsia="zh-CN"/>
        </w:rPr>
        <w:t>133.</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 3836.15-2024 爆炸性环境第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部分:电气装置设计、选型、安装规范</w:t>
      </w:r>
      <w:r>
        <w:rPr>
          <w:rFonts w:ascii="宋体" w:eastAsia="宋体" w:hAnsi="宋体" w:cs="宋体"/>
          <w:spacing w:val="-1"/>
          <w:sz w:val="24"/>
          <w:szCs w:val="24"/>
          <w:lang w:eastAsia="zh-CN"/>
        </w:rPr>
        <w:t>134.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17435-2025 船用电解海水防污装置设计和安装</w:t>
      </w:r>
    </w:p>
    <w:p w14:paraId="4C232EFB" w14:textId="77777777" w:rsidR="00924397" w:rsidRDefault="00000000">
      <w:pPr>
        <w:spacing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135.</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45602-2025 船舶与海洋技术可调式滚轮闸刀掣链器</w:t>
      </w:r>
    </w:p>
    <w:p w14:paraId="7CCE3902"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45580-2025 液体危险货物道路运输金属可移动罐柜安全技术要求</w:t>
      </w:r>
    </w:p>
    <w:p w14:paraId="0E6DFC2A"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45568-2025 继</w:t>
      </w:r>
      <w:r>
        <w:rPr>
          <w:rFonts w:ascii="宋体" w:eastAsia="宋体" w:hAnsi="宋体" w:cs="宋体"/>
          <w:spacing w:val="-2"/>
          <w:sz w:val="24"/>
          <w:szCs w:val="24"/>
          <w:lang w:eastAsia="zh-CN"/>
        </w:rPr>
        <w:t>电保护信息规范</w:t>
      </w:r>
    </w:p>
    <w:p w14:paraId="2C6F833E"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45571-2025 线加速度计通用</w:t>
      </w:r>
      <w:r>
        <w:rPr>
          <w:rFonts w:ascii="宋体" w:eastAsia="宋体" w:hAnsi="宋体" w:cs="宋体"/>
          <w:spacing w:val="-2"/>
          <w:sz w:val="24"/>
          <w:szCs w:val="24"/>
          <w:lang w:eastAsia="zh-CN"/>
        </w:rPr>
        <w:t>技术规范</w:t>
      </w:r>
    </w:p>
    <w:p w14:paraId="4D0AACE7"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45570-2025 光学陀螺仪通用</w:t>
      </w:r>
      <w:r>
        <w:rPr>
          <w:rFonts w:ascii="宋体" w:eastAsia="宋体" w:hAnsi="宋体" w:cs="宋体"/>
          <w:spacing w:val="-2"/>
          <w:sz w:val="24"/>
          <w:szCs w:val="24"/>
          <w:lang w:eastAsia="zh-CN"/>
        </w:rPr>
        <w:t>技术要求</w:t>
      </w:r>
    </w:p>
    <w:p w14:paraId="2D97E96B" w14:textId="77777777" w:rsidR="00924397" w:rsidRDefault="00000000">
      <w:pPr>
        <w:spacing w:before="89" w:line="220"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140.   GB/T 2421220</w:t>
      </w:r>
      <w:r>
        <w:rPr>
          <w:rFonts w:ascii="宋体" w:eastAsia="宋体" w:hAnsi="宋体" w:cs="宋体"/>
          <w:spacing w:val="-4"/>
          <w:sz w:val="24"/>
          <w:szCs w:val="24"/>
          <w:lang w:eastAsia="zh-CN"/>
        </w:rPr>
        <w:t>25</w:t>
      </w:r>
      <w:r>
        <w:rPr>
          <w:rFonts w:ascii="宋体" w:eastAsia="宋体" w:hAnsi="宋体" w:cs="宋体"/>
          <w:spacing w:val="40"/>
          <w:sz w:val="24"/>
          <w:szCs w:val="24"/>
          <w:lang w:eastAsia="zh-CN"/>
        </w:rPr>
        <w:t xml:space="preserve"> </w:t>
      </w:r>
      <w:r>
        <w:rPr>
          <w:rFonts w:ascii="宋体" w:eastAsia="宋体" w:hAnsi="宋体" w:cs="宋体"/>
          <w:spacing w:val="-4"/>
          <w:sz w:val="24"/>
          <w:szCs w:val="24"/>
          <w:lang w:eastAsia="zh-CN"/>
        </w:rPr>
        <w:t>甲基萘油</w:t>
      </w:r>
    </w:p>
    <w:p w14:paraId="37E27CFF"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141.   GB/T 32158-2025 煤系针状焦</w:t>
      </w:r>
    </w:p>
    <w:p w14:paraId="06E2154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13594-2025 商用车辆和挂车防抱制动系统性能要求及试验方法</w:t>
      </w:r>
    </w:p>
    <w:p w14:paraId="2A575269"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3029-2025 船用通风</w:t>
      </w:r>
      <w:r>
        <w:rPr>
          <w:rFonts w:ascii="宋体" w:eastAsia="宋体" w:hAnsi="宋体" w:cs="宋体"/>
          <w:spacing w:val="-2"/>
          <w:sz w:val="24"/>
          <w:szCs w:val="24"/>
          <w:lang w:eastAsia="zh-CN"/>
        </w:rPr>
        <w:t>附件技术条件</w:t>
      </w:r>
    </w:p>
    <w:p w14:paraId="73014528"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144.</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45607-2025 船舶与海上技术船舶系泊和拖带设备系泊导缆孔底座</w:t>
      </w:r>
    </w:p>
    <w:p w14:paraId="12C7068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145.   GB/T 18916.8-2025 工业用水定额第</w:t>
      </w:r>
      <w:r>
        <w:rPr>
          <w:rFonts w:ascii="宋体" w:eastAsia="宋体" w:hAnsi="宋体" w:cs="宋体"/>
          <w:spacing w:val="-35"/>
          <w:sz w:val="24"/>
          <w:szCs w:val="24"/>
          <w:lang w:eastAsia="zh-CN"/>
        </w:rPr>
        <w:t xml:space="preserve"> </w:t>
      </w:r>
      <w:r>
        <w:rPr>
          <w:rFonts w:ascii="宋体" w:eastAsia="宋体" w:hAnsi="宋体" w:cs="宋体"/>
          <w:spacing w:val="-2"/>
          <w:sz w:val="24"/>
          <w:szCs w:val="24"/>
          <w:lang w:eastAsia="zh-CN"/>
        </w:rPr>
        <w:t>8</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部分:合成氨</w:t>
      </w:r>
    </w:p>
    <w:p w14:paraId="7851E0DF"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26925-2025 节水型企业火力</w:t>
      </w:r>
      <w:r>
        <w:rPr>
          <w:rFonts w:ascii="宋体" w:eastAsia="宋体" w:hAnsi="宋体" w:cs="宋体"/>
          <w:spacing w:val="-2"/>
          <w:sz w:val="24"/>
          <w:szCs w:val="24"/>
          <w:lang w:eastAsia="zh-CN"/>
        </w:rPr>
        <w:t>发电行业</w:t>
      </w:r>
    </w:p>
    <w:p w14:paraId="782CD2EE"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147.</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45579-2025 机器人智能化视觉评价方法及等级划分</w:t>
      </w:r>
    </w:p>
    <w:p w14:paraId="6AA4E17B"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268792025 粮油储藏平房仓隔热技</w:t>
      </w:r>
      <w:r>
        <w:rPr>
          <w:rFonts w:ascii="宋体" w:eastAsia="宋体" w:hAnsi="宋体" w:cs="宋体"/>
          <w:spacing w:val="-2"/>
          <w:sz w:val="24"/>
          <w:szCs w:val="24"/>
          <w:lang w:eastAsia="zh-CN"/>
        </w:rPr>
        <w:t>术规范</w:t>
      </w:r>
    </w:p>
    <w:p w14:paraId="526B109C"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45230-2025 数据安全技术机密计算通用框架</w:t>
      </w:r>
    </w:p>
    <w:p w14:paraId="70692435"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45290 2025 乡村应急避难场所设</w:t>
      </w:r>
      <w:r>
        <w:rPr>
          <w:rFonts w:ascii="宋体" w:eastAsia="宋体" w:hAnsi="宋体" w:cs="宋体"/>
          <w:spacing w:val="-2"/>
          <w:sz w:val="24"/>
          <w:szCs w:val="24"/>
          <w:lang w:eastAsia="zh-CN"/>
        </w:rPr>
        <w:t>计规范</w:t>
      </w:r>
    </w:p>
    <w:p w14:paraId="0C9F08E8"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35624-2025 应急避难场所通用技</w:t>
      </w:r>
      <w:r>
        <w:rPr>
          <w:rFonts w:ascii="宋体" w:eastAsia="宋体" w:hAnsi="宋体" w:cs="宋体"/>
          <w:spacing w:val="-2"/>
          <w:sz w:val="24"/>
          <w:szCs w:val="24"/>
          <w:lang w:eastAsia="zh-CN"/>
        </w:rPr>
        <w:t>术要求</w:t>
      </w:r>
    </w:p>
    <w:p w14:paraId="4C25654D"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33744-2025 应急避难场所管护使</w:t>
      </w:r>
      <w:r>
        <w:rPr>
          <w:rFonts w:ascii="宋体" w:eastAsia="宋体" w:hAnsi="宋体" w:cs="宋体"/>
          <w:spacing w:val="-2"/>
          <w:sz w:val="24"/>
          <w:szCs w:val="24"/>
          <w:lang w:eastAsia="zh-CN"/>
        </w:rPr>
        <w:t>用规范</w:t>
      </w:r>
    </w:p>
    <w:p w14:paraId="51AC1D94"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95"/>
          <w:pgSz w:w="16839" w:h="11906"/>
          <w:pgMar w:top="1091" w:right="1440" w:bottom="1631" w:left="1440" w:header="1076" w:footer="1417" w:gutter="0"/>
          <w:cols w:space="720"/>
        </w:sectPr>
      </w:pPr>
    </w:p>
    <w:p w14:paraId="52F7921A" w14:textId="77777777" w:rsidR="00924397" w:rsidRDefault="00924397">
      <w:pPr>
        <w:spacing w:line="330" w:lineRule="auto"/>
        <w:rPr>
          <w:lang w:eastAsia="zh-CN"/>
        </w:rPr>
      </w:pPr>
    </w:p>
    <w:p w14:paraId="7EACD964" w14:textId="77777777" w:rsidR="00924397" w:rsidRDefault="00924397">
      <w:pPr>
        <w:spacing w:line="331" w:lineRule="auto"/>
        <w:rPr>
          <w:lang w:eastAsia="zh-CN"/>
        </w:rPr>
      </w:pPr>
    </w:p>
    <w:p w14:paraId="481CCB63"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153.   GB/T 14666-2025</w:t>
      </w:r>
      <w:r>
        <w:rPr>
          <w:rFonts w:ascii="宋体" w:eastAsia="宋体" w:hAnsi="宋体" w:cs="宋体"/>
          <w:spacing w:val="15"/>
          <w:sz w:val="24"/>
          <w:szCs w:val="24"/>
          <w:lang w:eastAsia="zh-CN"/>
        </w:rPr>
        <w:t xml:space="preserve"> </w:t>
      </w:r>
      <w:r>
        <w:rPr>
          <w:rFonts w:ascii="宋体" w:eastAsia="宋体" w:hAnsi="宋体" w:cs="宋体"/>
          <w:spacing w:val="-2"/>
          <w:sz w:val="24"/>
          <w:szCs w:val="24"/>
          <w:lang w:eastAsia="zh-CN"/>
        </w:rPr>
        <w:t>分析化学术语</w:t>
      </w:r>
    </w:p>
    <w:p w14:paraId="13B36AC3"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20972.3-2025 石油天然气工业油气开采中用于含硫化氯环境的材料第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部分:抗开裂耐蚀合金和其他合金</w:t>
      </w:r>
    </w:p>
    <w:p w14:paraId="65136D7D"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20972.2-2025 石油天然气工业油气开采中川于含硫化氢环境的材料第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部分:抗开裂碳钢、低合金钢和铸铁</w:t>
      </w:r>
    </w:p>
    <w:p w14:paraId="355C4C85" w14:textId="77777777" w:rsidR="00924397" w:rsidRDefault="00000000">
      <w:pPr>
        <w:spacing w:before="90"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156.   GB/T 3606-2025 家用沼气灶</w:t>
      </w:r>
    </w:p>
    <w:p w14:paraId="30F06AAD"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23723.5-2025 起</w:t>
      </w:r>
      <w:r>
        <w:rPr>
          <w:rFonts w:ascii="宋体" w:eastAsia="宋体" w:hAnsi="宋体" w:cs="宋体"/>
          <w:spacing w:val="-2"/>
          <w:sz w:val="24"/>
          <w:szCs w:val="24"/>
          <w:lang w:eastAsia="zh-CN"/>
        </w:rPr>
        <w:t>重机安全使用第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部分:桥式和门式起重机</w:t>
      </w:r>
    </w:p>
    <w:p w14:paraId="123938F4"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45182-2025 基于泄漏率的管法兰用垫片参数测试方法</w:t>
      </w:r>
    </w:p>
    <w:p w14:paraId="384AB4C5"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159.   GB/T 14896.1-2025 特种加工机床术语第</w:t>
      </w:r>
      <w:r>
        <w:rPr>
          <w:rFonts w:ascii="宋体" w:eastAsia="宋体" w:hAnsi="宋体" w:cs="宋体"/>
          <w:spacing w:val="-29"/>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部分:基本术语</w:t>
      </w:r>
    </w:p>
    <w:p w14:paraId="2505B206"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160.</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45292-2025 轮胎翻新生产技术条件</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GB 12710-2024 焦化安全规范</w:t>
      </w:r>
    </w:p>
    <w:p w14:paraId="668B5C74"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GB16994.6-2024 港口作业</w:t>
      </w:r>
      <w:r>
        <w:rPr>
          <w:rFonts w:ascii="宋体" w:eastAsia="宋体" w:hAnsi="宋体" w:cs="宋体"/>
          <w:spacing w:val="-2"/>
          <w:sz w:val="24"/>
          <w:szCs w:val="24"/>
          <w:lang w:eastAsia="zh-CN"/>
        </w:rPr>
        <w:t>安全要求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部分：固体散装危险货物</w:t>
      </w:r>
    </w:p>
    <w:p w14:paraId="0B66CAE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GB28931-2024 二氧化氯消毒剂发生器</w:t>
      </w:r>
      <w:r>
        <w:rPr>
          <w:rFonts w:ascii="宋体" w:eastAsia="宋体" w:hAnsi="宋体" w:cs="宋体"/>
          <w:spacing w:val="-2"/>
          <w:sz w:val="24"/>
          <w:szCs w:val="24"/>
          <w:lang w:eastAsia="zh-CN"/>
        </w:rPr>
        <w:t>卫生要求</w:t>
      </w:r>
    </w:p>
    <w:p w14:paraId="01829D98" w14:textId="77777777" w:rsidR="00924397" w:rsidRDefault="00000000">
      <w:pPr>
        <w:spacing w:before="89" w:line="221"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163.   GB/T 534-202</w:t>
      </w:r>
      <w:r>
        <w:rPr>
          <w:rFonts w:ascii="宋体" w:eastAsia="宋体" w:hAnsi="宋体" w:cs="宋体"/>
          <w:spacing w:val="-3"/>
          <w:sz w:val="24"/>
          <w:szCs w:val="24"/>
          <w:lang w:eastAsia="zh-CN"/>
        </w:rPr>
        <w:t>4</w:t>
      </w:r>
      <w:r>
        <w:rPr>
          <w:rFonts w:ascii="宋体" w:eastAsia="宋体" w:hAnsi="宋体" w:cs="宋体"/>
          <w:spacing w:val="12"/>
          <w:sz w:val="24"/>
          <w:szCs w:val="24"/>
          <w:lang w:eastAsia="zh-CN"/>
        </w:rPr>
        <w:t xml:space="preserve"> </w:t>
      </w:r>
      <w:r>
        <w:rPr>
          <w:rFonts w:ascii="宋体" w:eastAsia="宋体" w:hAnsi="宋体" w:cs="宋体"/>
          <w:spacing w:val="-3"/>
          <w:sz w:val="24"/>
          <w:szCs w:val="24"/>
          <w:lang w:eastAsia="zh-CN"/>
        </w:rPr>
        <w:t>工业硫酸</w:t>
      </w:r>
    </w:p>
    <w:p w14:paraId="0AE48100"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164.   GB/T 2812-2024 头部防</w:t>
      </w:r>
      <w:r>
        <w:rPr>
          <w:rFonts w:ascii="宋体" w:eastAsia="宋体" w:hAnsi="宋体" w:cs="宋体"/>
          <w:spacing w:val="-2"/>
          <w:sz w:val="24"/>
          <w:szCs w:val="24"/>
          <w:lang w:eastAsia="zh-CN"/>
        </w:rPr>
        <w:t>护 通用测试方法</w:t>
      </w:r>
    </w:p>
    <w:p w14:paraId="7B3599FD" w14:textId="77777777" w:rsidR="00924397" w:rsidRDefault="00000000">
      <w:pPr>
        <w:spacing w:before="90"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165.</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GB/T4213-2024 气动控制阀</w:t>
      </w:r>
    </w:p>
    <w:p w14:paraId="52618512" w14:textId="77777777" w:rsidR="00924397" w:rsidRDefault="00000000">
      <w:pPr>
        <w:spacing w:before="85"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GB/T44059.1-2024 医用气体管</w:t>
      </w:r>
      <w:r>
        <w:rPr>
          <w:rFonts w:ascii="宋体" w:eastAsia="宋体" w:hAnsi="宋体" w:cs="宋体"/>
          <w:spacing w:val="-2"/>
          <w:sz w:val="24"/>
          <w:szCs w:val="24"/>
          <w:lang w:eastAsia="zh-CN"/>
        </w:rPr>
        <w:t>道系统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压缩医用气体和真空用管道系统</w:t>
      </w:r>
    </w:p>
    <w:p w14:paraId="023AD30B"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z w:val="24"/>
          <w:szCs w:val="24"/>
          <w:lang w:eastAsia="zh-CN"/>
        </w:rPr>
        <w:t>167.</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 45111-2024 </w:t>
      </w:r>
      <w:r>
        <w:rPr>
          <w:rFonts w:ascii="宋体" w:eastAsia="宋体" w:hAnsi="宋体" w:cs="宋体"/>
          <w:spacing w:val="-1"/>
          <w:sz w:val="24"/>
          <w:szCs w:val="24"/>
          <w:lang w:eastAsia="zh-CN"/>
        </w:rPr>
        <w:t>保护层分析（LOPA）、安全完整性等级（SIL）定级和验证质量控制导则</w:t>
      </w:r>
    </w:p>
    <w:p w14:paraId="25BEF5C2"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GB/T45161-2024 液氢容器用安全阀</w:t>
      </w:r>
      <w:r>
        <w:rPr>
          <w:rFonts w:ascii="宋体" w:eastAsia="宋体" w:hAnsi="宋体" w:cs="宋体"/>
          <w:spacing w:val="-2"/>
          <w:sz w:val="24"/>
          <w:szCs w:val="24"/>
          <w:lang w:eastAsia="zh-CN"/>
        </w:rPr>
        <w:t>技术规范</w:t>
      </w:r>
    </w:p>
    <w:p w14:paraId="29E6E62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169.   GB/T 45163.1-2024 起重机械 智能化系统 第</w:t>
      </w:r>
      <w:r>
        <w:rPr>
          <w:rFonts w:ascii="宋体" w:eastAsia="宋体" w:hAnsi="宋体" w:cs="宋体"/>
          <w:spacing w:val="-21"/>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部分：术语和分级</w:t>
      </w:r>
    </w:p>
    <w:p w14:paraId="1A173185" w14:textId="77777777" w:rsidR="00924397" w:rsidRDefault="00000000">
      <w:pPr>
        <w:spacing w:before="91" w:line="242" w:lineRule="auto"/>
        <w:ind w:left="444" w:firstLine="14"/>
        <w:rPr>
          <w:rFonts w:ascii="宋体" w:eastAsia="宋体" w:hAnsi="宋体" w:cs="宋体" w:hint="eastAsia"/>
          <w:sz w:val="24"/>
          <w:szCs w:val="24"/>
          <w:lang w:eastAsia="zh-CN"/>
        </w:rPr>
      </w:pPr>
      <w:r>
        <w:rPr>
          <w:rFonts w:ascii="宋体" w:eastAsia="宋体" w:hAnsi="宋体" w:cs="宋体"/>
          <w:spacing w:val="-2"/>
          <w:sz w:val="24"/>
          <w:szCs w:val="24"/>
          <w:lang w:eastAsia="zh-CN"/>
        </w:rPr>
        <w:t>170.   GB/T 18216.11-2024 交流</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1000V</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和直流</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1500V</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及以下低压配电系统</w:t>
      </w:r>
      <w:r>
        <w:rPr>
          <w:rFonts w:ascii="宋体" w:eastAsia="宋体" w:hAnsi="宋体" w:cs="宋体"/>
          <w:spacing w:val="-3"/>
          <w:sz w:val="24"/>
          <w:szCs w:val="24"/>
          <w:lang w:eastAsia="zh-CN"/>
        </w:rPr>
        <w:t>电气安全 防护措施的试验、测量或监控设备 第</w:t>
      </w:r>
      <w:r>
        <w:rPr>
          <w:rFonts w:ascii="宋体" w:eastAsia="宋体" w:hAnsi="宋体" w:cs="宋体"/>
          <w:spacing w:val="-32"/>
          <w:sz w:val="24"/>
          <w:szCs w:val="24"/>
          <w:lang w:eastAsia="zh-CN"/>
        </w:rPr>
        <w:t xml:space="preserve"> </w:t>
      </w:r>
      <w:r>
        <w:rPr>
          <w:rFonts w:ascii="宋体" w:eastAsia="宋体" w:hAnsi="宋体" w:cs="宋体"/>
          <w:spacing w:val="-3"/>
          <w:sz w:val="24"/>
          <w:szCs w:val="24"/>
          <w:lang w:eastAsia="zh-CN"/>
        </w:rPr>
        <w:t>11</w:t>
      </w:r>
      <w:r>
        <w:rPr>
          <w:rFonts w:ascii="宋体" w:eastAsia="宋体" w:hAnsi="宋体" w:cs="宋体"/>
          <w:spacing w:val="-48"/>
          <w:sz w:val="24"/>
          <w:szCs w:val="24"/>
          <w:lang w:eastAsia="zh-CN"/>
        </w:rPr>
        <w:t xml:space="preserve"> </w:t>
      </w:r>
      <w:r>
        <w:rPr>
          <w:rFonts w:ascii="宋体" w:eastAsia="宋体" w:hAnsi="宋体" w:cs="宋体"/>
          <w:spacing w:val="-3"/>
          <w:sz w:val="24"/>
          <w:szCs w:val="24"/>
          <w:lang w:eastAsia="zh-CN"/>
        </w:rPr>
        <w:t>部</w:t>
      </w:r>
      <w:r>
        <w:rPr>
          <w:rFonts w:ascii="宋体" w:eastAsia="宋体" w:hAnsi="宋体" w:cs="宋体"/>
          <w:spacing w:val="-2"/>
          <w:sz w:val="24"/>
          <w:szCs w:val="24"/>
          <w:lang w:eastAsia="zh-CN"/>
        </w:rPr>
        <w:t>分：TT、TN</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和</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IT</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系统中剩余电流监视器（RCM）的</w:t>
      </w:r>
      <w:r>
        <w:rPr>
          <w:rFonts w:ascii="宋体" w:eastAsia="宋体" w:hAnsi="宋体" w:cs="宋体"/>
          <w:spacing w:val="-3"/>
          <w:sz w:val="24"/>
          <w:szCs w:val="24"/>
          <w:lang w:eastAsia="zh-CN"/>
        </w:rPr>
        <w:t>有效性</w:t>
      </w:r>
    </w:p>
    <w:p w14:paraId="06D37145" w14:textId="77777777" w:rsidR="00924397" w:rsidRDefault="00000000">
      <w:pPr>
        <w:spacing w:before="56"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171.</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GBZ 44938.1-2024 机械电气安全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部分：用于保护人员安全的传感器</w:t>
      </w:r>
    </w:p>
    <w:p w14:paraId="78AD0F26"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172.</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GB/T 29772-2024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电动汽车电池更换站通</w:t>
      </w:r>
      <w:r>
        <w:rPr>
          <w:rFonts w:ascii="宋体" w:eastAsia="宋体" w:hAnsi="宋体" w:cs="宋体"/>
          <w:spacing w:val="-3"/>
          <w:sz w:val="24"/>
          <w:szCs w:val="24"/>
          <w:lang w:eastAsia="zh-CN"/>
        </w:rPr>
        <w:t>用技术要求</w:t>
      </w:r>
    </w:p>
    <w:p w14:paraId="222B0FA8"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25936.4-2024 橡胶塑料粉碎机械</w:t>
      </w:r>
      <w:r>
        <w:rPr>
          <w:rFonts w:ascii="宋体" w:eastAsia="宋体" w:hAnsi="宋体" w:cs="宋体"/>
          <w:spacing w:val="-2"/>
          <w:sz w:val="24"/>
          <w:szCs w:val="24"/>
          <w:lang w:eastAsia="zh-CN"/>
        </w:rPr>
        <w:t xml:space="preserve"> 第</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部分:团粒机安全要求</w:t>
      </w:r>
    </w:p>
    <w:p w14:paraId="69045467" w14:textId="77777777" w:rsidR="00924397" w:rsidRDefault="00924397">
      <w:pPr>
        <w:spacing w:line="219" w:lineRule="auto"/>
        <w:rPr>
          <w:rFonts w:ascii="宋体" w:eastAsia="宋体" w:hAnsi="宋体" w:cs="宋体" w:hint="eastAsia"/>
          <w:sz w:val="24"/>
          <w:szCs w:val="24"/>
          <w:lang w:eastAsia="zh-CN"/>
        </w:rPr>
        <w:sectPr w:rsidR="00924397">
          <w:headerReference w:type="default" r:id="rId96"/>
          <w:footerReference w:type="default" r:id="rId97"/>
          <w:pgSz w:w="16839" w:h="11906"/>
          <w:pgMar w:top="1091" w:right="1439" w:bottom="1631" w:left="1440" w:header="1076" w:footer="1417" w:gutter="0"/>
          <w:cols w:space="720"/>
        </w:sectPr>
      </w:pPr>
    </w:p>
    <w:p w14:paraId="6626F258" w14:textId="77777777" w:rsidR="00924397" w:rsidRDefault="00924397">
      <w:pPr>
        <w:spacing w:line="330" w:lineRule="auto"/>
        <w:rPr>
          <w:lang w:eastAsia="zh-CN"/>
        </w:rPr>
      </w:pPr>
    </w:p>
    <w:p w14:paraId="7F2C0EA1" w14:textId="77777777" w:rsidR="00924397" w:rsidRDefault="00924397">
      <w:pPr>
        <w:spacing w:line="331" w:lineRule="auto"/>
        <w:rPr>
          <w:lang w:eastAsia="zh-CN"/>
        </w:rPr>
      </w:pPr>
    </w:p>
    <w:p w14:paraId="583A2F92"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174.   GB/T 17925-20</w:t>
      </w:r>
      <w:r>
        <w:rPr>
          <w:rFonts w:ascii="宋体" w:eastAsia="宋体" w:hAnsi="宋体" w:cs="宋体"/>
          <w:spacing w:val="-2"/>
          <w:sz w:val="24"/>
          <w:szCs w:val="24"/>
          <w:lang w:eastAsia="zh-CN"/>
        </w:rPr>
        <w:t>24 气瓶对接焊缝</w:t>
      </w:r>
      <w:r>
        <w:rPr>
          <w:rFonts w:ascii="宋体" w:eastAsia="宋体" w:hAnsi="宋体" w:cs="宋体"/>
          <w:spacing w:val="-54"/>
          <w:sz w:val="24"/>
          <w:szCs w:val="24"/>
          <w:lang w:eastAsia="zh-CN"/>
        </w:rPr>
        <w:t xml:space="preserve"> </w:t>
      </w:r>
      <w:r>
        <w:rPr>
          <w:rFonts w:ascii="宋体" w:eastAsia="宋体" w:hAnsi="宋体" w:cs="宋体"/>
          <w:spacing w:val="-2"/>
          <w:sz w:val="24"/>
          <w:szCs w:val="24"/>
          <w:lang w:eastAsia="zh-CN"/>
        </w:rPr>
        <w:t>X</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射线数字成像检测</w:t>
      </w:r>
    </w:p>
    <w:p w14:paraId="4B3FE242"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175.</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GB/T 44933-2024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电力储能用飞轮储能系</w:t>
      </w:r>
      <w:r>
        <w:rPr>
          <w:rFonts w:ascii="宋体" w:eastAsia="宋体" w:hAnsi="宋体" w:cs="宋体"/>
          <w:spacing w:val="-3"/>
          <w:sz w:val="24"/>
          <w:szCs w:val="24"/>
          <w:lang w:eastAsia="zh-CN"/>
        </w:rPr>
        <w:t>统技术规范</w:t>
      </w:r>
    </w:p>
    <w:p w14:paraId="6CD7DF3B"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176.</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45144-2024 道路车辆 车轮和轮辋 使用、维护和安全的一般要求及报废条件</w:t>
      </w:r>
    </w:p>
    <w:p w14:paraId="309BD1CC"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 44938.2-2024 机械电气安全 第</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部分：保护人</w:t>
      </w:r>
      <w:r>
        <w:rPr>
          <w:rFonts w:ascii="宋体" w:eastAsia="宋体" w:hAnsi="宋体" w:cs="宋体"/>
          <w:spacing w:val="-2"/>
          <w:sz w:val="24"/>
          <w:szCs w:val="24"/>
          <w:lang w:eastAsia="zh-CN"/>
        </w:rPr>
        <w:t>员安全的传感器的应用示例</w:t>
      </w:r>
    </w:p>
    <w:p w14:paraId="64CC4038"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26718-2024 城市轨道交通安全防范系统技术要求</w:t>
      </w:r>
    </w:p>
    <w:p w14:paraId="0AC89EA1" w14:textId="77777777" w:rsidR="00924397" w:rsidRDefault="00000000">
      <w:pPr>
        <w:spacing w:before="89" w:line="287" w:lineRule="auto"/>
        <w:ind w:left="459" w:right="338"/>
        <w:rPr>
          <w:rFonts w:ascii="宋体" w:eastAsia="宋体" w:hAnsi="宋体" w:cs="宋体" w:hint="eastAsia"/>
          <w:sz w:val="24"/>
          <w:szCs w:val="24"/>
          <w:lang w:eastAsia="zh-CN"/>
        </w:rPr>
      </w:pPr>
      <w:r>
        <w:rPr>
          <w:rFonts w:ascii="宋体" w:eastAsia="宋体" w:hAnsi="宋体" w:cs="宋体"/>
          <w:spacing w:val="-1"/>
          <w:sz w:val="24"/>
          <w:szCs w:val="24"/>
          <w:lang w:eastAsia="zh-CN"/>
        </w:rPr>
        <w:t>179.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42151.6-2024</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电力自动化通信网络和系</w:t>
      </w:r>
      <w:r>
        <w:rPr>
          <w:rFonts w:ascii="宋体" w:eastAsia="宋体" w:hAnsi="宋体" w:cs="宋体"/>
          <w:spacing w:val="-2"/>
          <w:sz w:val="24"/>
          <w:szCs w:val="24"/>
          <w:lang w:eastAsia="zh-CN"/>
        </w:rPr>
        <w:t>统 第</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部分：与智能电子设备相关的电力自动化系统通信配置描述语言</w:t>
      </w:r>
      <w:r>
        <w:rPr>
          <w:rFonts w:ascii="宋体" w:eastAsia="宋体" w:hAnsi="宋体" w:cs="宋体"/>
          <w:spacing w:val="-1"/>
          <w:sz w:val="24"/>
          <w:szCs w:val="24"/>
          <w:lang w:eastAsia="zh-CN"/>
        </w:rPr>
        <w:t>180.   GB/T 45160-2024 木工机床安全</w:t>
      </w:r>
      <w:r>
        <w:rPr>
          <w:rFonts w:ascii="宋体" w:eastAsia="宋体" w:hAnsi="宋体" w:cs="宋体"/>
          <w:spacing w:val="-2"/>
          <w:sz w:val="24"/>
          <w:szCs w:val="24"/>
          <w:lang w:eastAsia="zh-CN"/>
        </w:rPr>
        <w:t xml:space="preserve"> 卧式锯板机</w:t>
      </w:r>
    </w:p>
    <w:p w14:paraId="4D7A4ABF" w14:textId="77777777" w:rsidR="00924397" w:rsidRDefault="00000000">
      <w:pPr>
        <w:spacing w:before="1" w:line="217"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23718.5-2024 机器状态监测与诊断 人员资格与人员评估的要求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部分：润滑剂实验室技术人员/分析人员</w:t>
      </w:r>
    </w:p>
    <w:p w14:paraId="67926D6E"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182.</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 41850.1-2024 机械振动 机器振动的测量和评价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p>
    <w:p w14:paraId="777D1250" w14:textId="77777777" w:rsidR="00924397" w:rsidRDefault="00000000">
      <w:pPr>
        <w:spacing w:before="92"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45123-2024 公共安全 生物特征识别应用 算法评测数据库要求</w:t>
      </w:r>
    </w:p>
    <w:p w14:paraId="143482D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 xml:space="preserve">GB/T 43257.4-2024 放射性物品运输容器安全试验方法 </w:t>
      </w:r>
      <w:r>
        <w:rPr>
          <w:rFonts w:ascii="宋体" w:eastAsia="宋体" w:hAnsi="宋体" w:cs="宋体"/>
          <w:spacing w:val="-2"/>
          <w:sz w:val="24"/>
          <w:szCs w:val="24"/>
          <w:lang w:eastAsia="zh-CN"/>
        </w:rPr>
        <w:t>第</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部分：跌落试验</w:t>
      </w:r>
    </w:p>
    <w:p w14:paraId="3D8C7501"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16895.3-2024 低压电气装置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5-54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部分：电气设备的选择和安装 接地配置和</w:t>
      </w:r>
      <w:r>
        <w:rPr>
          <w:rFonts w:ascii="宋体" w:eastAsia="宋体" w:hAnsi="宋体" w:cs="宋体"/>
          <w:spacing w:val="-2"/>
          <w:sz w:val="24"/>
          <w:szCs w:val="24"/>
          <w:lang w:eastAsia="zh-CN"/>
        </w:rPr>
        <w:t>保护导体</w:t>
      </w:r>
    </w:p>
    <w:p w14:paraId="50718DB7"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45488-2025 船舶与海上技术 防火水密舱口盖</w:t>
      </w:r>
    </w:p>
    <w:p w14:paraId="2F5683F7"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187.</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GB/Z 27001-2025 合格评定 通用要素</w:t>
      </w:r>
      <w:r>
        <w:rPr>
          <w:rFonts w:ascii="宋体" w:eastAsia="宋体" w:hAnsi="宋体" w:cs="宋体"/>
          <w:spacing w:val="15"/>
          <w:sz w:val="24"/>
          <w:szCs w:val="24"/>
          <w:lang w:eastAsia="zh-CN"/>
        </w:rPr>
        <w:t xml:space="preserve"> </w:t>
      </w:r>
      <w:r>
        <w:rPr>
          <w:rFonts w:ascii="宋体" w:eastAsia="宋体" w:hAnsi="宋体" w:cs="宋体"/>
          <w:spacing w:val="-2"/>
          <w:sz w:val="24"/>
          <w:szCs w:val="24"/>
          <w:lang w:eastAsia="zh-CN"/>
        </w:rPr>
        <w:t>原则与要求</w:t>
      </w:r>
    </w:p>
    <w:p w14:paraId="25117672"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 12358-2024 作业场所环境气体检测报警仪器通用技术要求</w:t>
      </w:r>
    </w:p>
    <w:p w14:paraId="29F9B37B"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16914-2023 燃气燃烧器具安</w:t>
      </w:r>
      <w:r>
        <w:rPr>
          <w:rFonts w:ascii="宋体" w:eastAsia="宋体" w:hAnsi="宋体" w:cs="宋体"/>
          <w:spacing w:val="-2"/>
          <w:sz w:val="24"/>
          <w:szCs w:val="24"/>
          <w:lang w:eastAsia="zh-CN"/>
        </w:rPr>
        <w:t>全技术条件</w:t>
      </w:r>
    </w:p>
    <w:p w14:paraId="6B6734C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17681-2024 危险化学品重大危险源安全监控技术规范</w:t>
      </w:r>
    </w:p>
    <w:p w14:paraId="7160678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191.   GB 20031-2024 泡沫灭火设备</w:t>
      </w:r>
    </w:p>
    <w:p w14:paraId="1A704032"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192.   GB/T 14441-2024</w:t>
      </w:r>
      <w:r>
        <w:rPr>
          <w:rFonts w:ascii="宋体" w:eastAsia="宋体" w:hAnsi="宋体" w:cs="宋体"/>
          <w:spacing w:val="19"/>
          <w:sz w:val="24"/>
          <w:szCs w:val="24"/>
          <w:lang w:eastAsia="zh-CN"/>
        </w:rPr>
        <w:t xml:space="preserve"> </w:t>
      </w:r>
      <w:r>
        <w:rPr>
          <w:rFonts w:ascii="宋体" w:eastAsia="宋体" w:hAnsi="宋体" w:cs="宋体"/>
          <w:spacing w:val="-2"/>
          <w:sz w:val="24"/>
          <w:szCs w:val="24"/>
          <w:lang w:eastAsia="zh-CN"/>
        </w:rPr>
        <w:t>涂装作业安全术语</w:t>
      </w:r>
    </w:p>
    <w:p w14:paraId="5F5B80C6" w14:textId="77777777" w:rsidR="00924397" w:rsidRDefault="00000000">
      <w:pPr>
        <w:spacing w:before="87"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193.   GB/T 15604-2024</w:t>
      </w:r>
      <w:r>
        <w:rPr>
          <w:rFonts w:ascii="宋体" w:eastAsia="宋体" w:hAnsi="宋体" w:cs="宋体"/>
          <w:spacing w:val="15"/>
          <w:sz w:val="24"/>
          <w:szCs w:val="24"/>
          <w:lang w:eastAsia="zh-CN"/>
        </w:rPr>
        <w:t xml:space="preserve"> </w:t>
      </w:r>
      <w:r>
        <w:rPr>
          <w:rFonts w:ascii="宋体" w:eastAsia="宋体" w:hAnsi="宋体" w:cs="宋体"/>
          <w:spacing w:val="-2"/>
          <w:sz w:val="24"/>
          <w:szCs w:val="24"/>
          <w:lang w:eastAsia="zh-CN"/>
        </w:rPr>
        <w:t>粉尘防爆术语</w:t>
      </w:r>
    </w:p>
    <w:p w14:paraId="54681820"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35150.5-2024 新型干法水泥生产成套装</w:t>
      </w:r>
      <w:r>
        <w:rPr>
          <w:rFonts w:ascii="宋体" w:eastAsia="宋体" w:hAnsi="宋体" w:cs="宋体"/>
          <w:spacing w:val="-2"/>
          <w:sz w:val="24"/>
          <w:szCs w:val="24"/>
          <w:lang w:eastAsia="zh-CN"/>
        </w:rPr>
        <w:t>备技术要求第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部分:除尘系统</w:t>
      </w:r>
    </w:p>
    <w:p w14:paraId="3872688E"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 xml:space="preserve">GB/T 35150.6-2024 新型干法水泥生产成套装备技术要求 </w:t>
      </w:r>
      <w:r>
        <w:rPr>
          <w:rFonts w:ascii="宋体" w:eastAsia="宋体" w:hAnsi="宋体" w:cs="宋体"/>
          <w:spacing w:val="-2"/>
          <w:sz w:val="24"/>
          <w:szCs w:val="24"/>
          <w:lang w:eastAsia="zh-CN"/>
        </w:rPr>
        <w:t xml:space="preserve">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部分：脱硫系统</w:t>
      </w:r>
    </w:p>
    <w:p w14:paraId="1821DCC4" w14:textId="77777777" w:rsidR="00924397" w:rsidRDefault="00924397">
      <w:pPr>
        <w:spacing w:line="219" w:lineRule="auto"/>
        <w:rPr>
          <w:rFonts w:ascii="宋体" w:eastAsia="宋体" w:hAnsi="宋体" w:cs="宋体" w:hint="eastAsia"/>
          <w:sz w:val="24"/>
          <w:szCs w:val="24"/>
          <w:lang w:eastAsia="zh-CN"/>
        </w:rPr>
        <w:sectPr w:rsidR="00924397">
          <w:headerReference w:type="default" r:id="rId98"/>
          <w:footerReference w:type="default" r:id="rId99"/>
          <w:pgSz w:w="16839" w:h="11906"/>
          <w:pgMar w:top="1091" w:right="1440" w:bottom="1631" w:left="1440" w:header="1076" w:footer="1417" w:gutter="0"/>
          <w:cols w:space="720"/>
        </w:sectPr>
      </w:pPr>
    </w:p>
    <w:p w14:paraId="661F0220" w14:textId="77777777" w:rsidR="00924397" w:rsidRDefault="00924397">
      <w:pPr>
        <w:spacing w:line="330" w:lineRule="auto"/>
        <w:rPr>
          <w:lang w:eastAsia="zh-CN"/>
        </w:rPr>
      </w:pPr>
    </w:p>
    <w:p w14:paraId="4EA164EF" w14:textId="77777777" w:rsidR="00924397" w:rsidRDefault="00924397">
      <w:pPr>
        <w:spacing w:line="330" w:lineRule="auto"/>
        <w:rPr>
          <w:lang w:eastAsia="zh-CN"/>
        </w:rPr>
      </w:pPr>
    </w:p>
    <w:p w14:paraId="20AA0077"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35150.7-2024 新型干法水泥生产成套</w:t>
      </w:r>
      <w:r>
        <w:rPr>
          <w:rFonts w:ascii="宋体" w:eastAsia="宋体" w:hAnsi="宋体" w:cs="宋体"/>
          <w:spacing w:val="-2"/>
          <w:sz w:val="24"/>
          <w:szCs w:val="24"/>
          <w:lang w:eastAsia="zh-CN"/>
        </w:rPr>
        <w:t>装备技术要求第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7</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部分:脱硝系统</w:t>
      </w:r>
    </w:p>
    <w:p w14:paraId="34E08E54"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42596.2-2024 机床安全</w:t>
      </w:r>
      <w:r>
        <w:rPr>
          <w:rFonts w:ascii="宋体" w:eastAsia="宋体" w:hAnsi="宋体" w:cs="宋体"/>
          <w:spacing w:val="-2"/>
          <w:sz w:val="24"/>
          <w:szCs w:val="24"/>
          <w:lang w:eastAsia="zh-CN"/>
        </w:rPr>
        <w:t>压力机第</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部分:机械压力机安全要求</w:t>
      </w:r>
    </w:p>
    <w:p w14:paraId="25C0EFBA" w14:textId="77777777" w:rsidR="00924397" w:rsidRDefault="00000000">
      <w:pPr>
        <w:spacing w:before="90"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44890-2024 行</w:t>
      </w:r>
      <w:r>
        <w:rPr>
          <w:rFonts w:ascii="宋体" w:eastAsia="宋体" w:hAnsi="宋体" w:cs="宋体"/>
          <w:spacing w:val="-2"/>
          <w:sz w:val="24"/>
          <w:szCs w:val="24"/>
          <w:lang w:eastAsia="zh-CN"/>
        </w:rPr>
        <w:t>政许可工作规范</w:t>
      </w:r>
    </w:p>
    <w:p w14:paraId="75B989C9"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44958-2024 化工设备安</w:t>
      </w:r>
      <w:r>
        <w:rPr>
          <w:rFonts w:ascii="宋体" w:eastAsia="宋体" w:hAnsi="宋体" w:cs="宋体"/>
          <w:spacing w:val="-2"/>
          <w:sz w:val="24"/>
          <w:szCs w:val="24"/>
          <w:lang w:eastAsia="zh-CN"/>
        </w:rPr>
        <w:t>全管理规范</w:t>
      </w:r>
    </w:p>
    <w:p w14:paraId="69E7CE5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44988-2024 过程工业安全仪表系统在线监视要求</w:t>
      </w:r>
    </w:p>
    <w:p w14:paraId="7CE3D63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201.</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45075-2024 退役光伏组件梯次利用通用规范</w:t>
      </w:r>
    </w:p>
    <w:p w14:paraId="4B9DEA6D"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z w:val="24"/>
          <w:szCs w:val="24"/>
          <w:lang w:eastAsia="zh-CN"/>
        </w:rPr>
        <w:t>202.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 xml:space="preserve">GB/T 45439-2025 </w:t>
      </w:r>
      <w:r>
        <w:rPr>
          <w:rFonts w:ascii="宋体" w:eastAsia="宋体" w:hAnsi="宋体" w:cs="宋体"/>
          <w:spacing w:val="-1"/>
          <w:sz w:val="24"/>
          <w:szCs w:val="24"/>
          <w:lang w:eastAsia="zh-CN"/>
        </w:rPr>
        <w:t>燃气气瓶和燃气瓶阀溯源二维码应用技术规范</w:t>
      </w:r>
    </w:p>
    <w:p w14:paraId="0437278D"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GB50061-2010 66kV</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及以下架空电力线路设计标准（2025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年版）</w:t>
      </w:r>
    </w:p>
    <w:p w14:paraId="52F4F86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204.</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GB 4715-2024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点型感烟火灾探测器</w:t>
      </w:r>
    </w:p>
    <w:p w14:paraId="1AEB743F"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205.</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GB 4717-2024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火灾报警控制器</w:t>
      </w:r>
    </w:p>
    <w:p w14:paraId="55D75805"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6249-2025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核动力厂环境辐射</w:t>
      </w:r>
      <w:r>
        <w:rPr>
          <w:rFonts w:ascii="宋体" w:eastAsia="宋体" w:hAnsi="宋体" w:cs="宋体"/>
          <w:spacing w:val="-2"/>
          <w:sz w:val="24"/>
          <w:szCs w:val="24"/>
          <w:lang w:eastAsia="zh-CN"/>
        </w:rPr>
        <w:t>防护规定</w:t>
      </w:r>
    </w:p>
    <w:p w14:paraId="4158AE6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17945-2024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消防应急照明和疏散</w:t>
      </w:r>
      <w:r>
        <w:rPr>
          <w:rFonts w:ascii="宋体" w:eastAsia="宋体" w:hAnsi="宋体" w:cs="宋体"/>
          <w:spacing w:val="-2"/>
          <w:sz w:val="24"/>
          <w:szCs w:val="24"/>
          <w:lang w:eastAsia="zh-CN"/>
        </w:rPr>
        <w:t>指示系统</w:t>
      </w:r>
    </w:p>
    <w:p w14:paraId="02287A0C"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14372-2024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危险品爆炸品的认可和分项试验方法</w:t>
      </w:r>
    </w:p>
    <w:p w14:paraId="65DEC7CB"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16895.24-2024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低压电气装置  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7-710</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部分：特殊装置或场所的要求  医疗场所</w:t>
      </w:r>
    </w:p>
    <w:p w14:paraId="2EA3A1BF"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17213.9-2024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工业过程控制阀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流通能力  试验程序</w:t>
      </w:r>
    </w:p>
    <w:p w14:paraId="5680F58D"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211.</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GB/T 22384-2024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电力系统安全稳定控制系统检验规范</w:t>
      </w:r>
    </w:p>
    <w:p w14:paraId="2C5901E8" w14:textId="77777777" w:rsidR="00924397" w:rsidRDefault="00000000">
      <w:pPr>
        <w:spacing w:before="89" w:line="288" w:lineRule="auto"/>
        <w:ind w:left="444" w:right="3038"/>
        <w:rPr>
          <w:rFonts w:ascii="宋体" w:eastAsia="宋体" w:hAnsi="宋体" w:cs="宋体" w:hint="eastAsia"/>
          <w:sz w:val="24"/>
          <w:szCs w:val="24"/>
          <w:lang w:eastAsia="zh-CN"/>
        </w:rPr>
      </w:pPr>
      <w:r>
        <w:rPr>
          <w:rFonts w:ascii="宋体" w:eastAsia="宋体" w:hAnsi="宋体" w:cs="宋体"/>
          <w:spacing w:val="-1"/>
          <w:sz w:val="24"/>
          <w:szCs w:val="24"/>
          <w:lang w:eastAsia="zh-CN"/>
        </w:rPr>
        <w:t>212.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32588.2-2025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轨道交通自动化导向运输（AUGT）安全要求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部分：系统级危害分析213.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37752.5-2024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工业炉及相关工艺设备  安全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部分:钢带连续退火炉</w:t>
      </w:r>
    </w:p>
    <w:p w14:paraId="6DAAF965" w14:textId="77777777" w:rsidR="00924397" w:rsidRDefault="00000000">
      <w:pPr>
        <w:spacing w:before="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214.</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 44705-2024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道路运输液体危险货物罐式车辆罐体清洗要求</w:t>
      </w:r>
    </w:p>
    <w:p w14:paraId="532E88E8"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44706-2024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化学品  沉积物-水系统中河蚬毒性试验</w:t>
      </w:r>
    </w:p>
    <w:p w14:paraId="3B4717C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216.</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44707-2024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化学品  强化快速生物降解性试验</w:t>
      </w:r>
    </w:p>
    <w:p w14:paraId="3169066A"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217.</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44708-2024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化学品  蚯蚓繁殖毒性试验</w:t>
      </w:r>
    </w:p>
    <w:p w14:paraId="2527DC6A"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00"/>
          <w:pgSz w:w="16839" w:h="11906"/>
          <w:pgMar w:top="1091" w:right="1440" w:bottom="1631" w:left="1440" w:header="1076" w:footer="1417" w:gutter="0"/>
          <w:cols w:space="720"/>
        </w:sectPr>
      </w:pPr>
    </w:p>
    <w:p w14:paraId="053F8210" w14:textId="77777777" w:rsidR="00924397" w:rsidRDefault="00924397">
      <w:pPr>
        <w:spacing w:line="330" w:lineRule="auto"/>
        <w:rPr>
          <w:lang w:eastAsia="zh-CN"/>
        </w:rPr>
      </w:pPr>
    </w:p>
    <w:p w14:paraId="706D5216" w14:textId="77777777" w:rsidR="00924397" w:rsidRDefault="00924397">
      <w:pPr>
        <w:spacing w:line="331" w:lineRule="auto"/>
        <w:rPr>
          <w:lang w:eastAsia="zh-CN"/>
        </w:rPr>
      </w:pPr>
    </w:p>
    <w:p w14:paraId="2CF311A0"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218.</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44709-2024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旅游景区雷电灾害防御技术规范</w:t>
      </w:r>
    </w:p>
    <w:p w14:paraId="03F7F5E1" w14:textId="77777777" w:rsidR="00924397" w:rsidRDefault="00000000">
      <w:pPr>
        <w:spacing w:before="86"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44710-2024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化工园区中试基地建设导则</w:t>
      </w:r>
    </w:p>
    <w:p w14:paraId="5AA0688B" w14:textId="77777777" w:rsidR="00924397" w:rsidRDefault="00000000">
      <w:pPr>
        <w:spacing w:before="88" w:line="221"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220.</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 44758-2024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工业用硝酸银</w:t>
      </w:r>
    </w:p>
    <w:p w14:paraId="56D771FD"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221.</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 44763-2024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无水氯化钕</w:t>
      </w:r>
    </w:p>
    <w:p w14:paraId="223CDA6B" w14:textId="77777777" w:rsidR="00924397" w:rsidRDefault="00000000">
      <w:pPr>
        <w:spacing w:before="89" w:line="288" w:lineRule="auto"/>
        <w:ind w:left="444" w:right="2438"/>
        <w:rPr>
          <w:rFonts w:ascii="宋体" w:eastAsia="宋体" w:hAnsi="宋体" w:cs="宋体" w:hint="eastAsia"/>
          <w:sz w:val="24"/>
          <w:szCs w:val="24"/>
          <w:lang w:eastAsia="zh-CN"/>
        </w:rPr>
      </w:pPr>
      <w:r>
        <w:rPr>
          <w:rFonts w:ascii="宋体" w:eastAsia="宋体" w:hAnsi="宋体" w:cs="宋体"/>
          <w:sz w:val="24"/>
          <w:szCs w:val="24"/>
          <w:lang w:eastAsia="zh-CN"/>
        </w:rPr>
        <w:t>222.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44764-2024</w:t>
      </w:r>
      <w:r>
        <w:rPr>
          <w:rFonts w:ascii="宋体" w:eastAsia="宋体" w:hAnsi="宋体" w:cs="宋体"/>
          <w:spacing w:val="-49"/>
          <w:sz w:val="24"/>
          <w:szCs w:val="24"/>
          <w:lang w:eastAsia="zh-CN"/>
        </w:rPr>
        <w:t xml:space="preserve"> </w:t>
      </w:r>
      <w:r>
        <w:rPr>
          <w:rFonts w:ascii="宋体" w:eastAsia="宋体" w:hAnsi="宋体" w:cs="宋体"/>
          <w:sz w:val="24"/>
          <w:szCs w:val="24"/>
          <w:lang w:eastAsia="zh-CN"/>
        </w:rPr>
        <w:t>石油、石化</w:t>
      </w:r>
      <w:r>
        <w:rPr>
          <w:rFonts w:ascii="宋体" w:eastAsia="宋体" w:hAnsi="宋体" w:cs="宋体"/>
          <w:spacing w:val="-1"/>
          <w:sz w:val="24"/>
          <w:szCs w:val="24"/>
          <w:lang w:eastAsia="zh-CN"/>
        </w:rPr>
        <w:t>和天然气工业  腐蚀性石油炼制环境中抗硫化物应力开裂的金属材料</w:t>
      </w:r>
      <w:r>
        <w:rPr>
          <w:rFonts w:ascii="宋体" w:eastAsia="宋体" w:hAnsi="宋体" w:cs="宋体"/>
          <w:spacing w:val="-2"/>
          <w:sz w:val="24"/>
          <w:szCs w:val="24"/>
          <w:lang w:eastAsia="zh-CN"/>
        </w:rPr>
        <w:t>223.</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 44767-2024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电化学储能电站安全监测信息系统技术导则</w:t>
      </w:r>
    </w:p>
    <w:p w14:paraId="1393F6BE" w14:textId="77777777" w:rsidR="00924397" w:rsidRDefault="00000000">
      <w:pPr>
        <w:spacing w:before="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224.</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44787-2024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静电控制参数实时监控系统通用规范</w:t>
      </w:r>
    </w:p>
    <w:p w14:paraId="2E6D8F85"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225.</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GB/T 44803-2024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电化学储能电站应急物资技术导则</w:t>
      </w:r>
    </w:p>
    <w:p w14:paraId="3C27B982"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44819-2024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煤层自然发火标志气体及临界值确定方法</w:t>
      </w:r>
    </w:p>
    <w:p w14:paraId="5B04820C"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44851.3-2024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道路车辆液化天然气(LNG)燃气系统部件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w:t>
      </w:r>
      <w:r>
        <w:rPr>
          <w:rFonts w:ascii="宋体" w:eastAsia="宋体" w:hAnsi="宋体" w:cs="宋体"/>
          <w:spacing w:val="-2"/>
          <w:sz w:val="24"/>
          <w:szCs w:val="24"/>
          <w:lang w:eastAsia="zh-CN"/>
        </w:rPr>
        <w:t>分:止回阀</w:t>
      </w:r>
    </w:p>
    <w:p w14:paraId="56FDEDAF"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228.</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44861-2024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工业自动化和控制系统安全  系统设计的安全风险评估</w:t>
      </w:r>
    </w:p>
    <w:p w14:paraId="66943EEB" w14:textId="77777777" w:rsidR="00924397" w:rsidRDefault="00000000">
      <w:pPr>
        <w:spacing w:before="92"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229.</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44900-2024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超重力强化氟化反应流程再造技术规范</w:t>
      </w:r>
    </w:p>
    <w:p w14:paraId="603EB03C"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pacing w:val="-1"/>
          <w:sz w:val="24"/>
          <w:szCs w:val="24"/>
        </w:rPr>
        <w:t>230.</w:t>
      </w:r>
      <w:r>
        <w:rPr>
          <w:rFonts w:ascii="宋体" w:eastAsia="宋体" w:hAnsi="宋体" w:cs="宋体"/>
          <w:spacing w:val="57"/>
          <w:sz w:val="24"/>
          <w:szCs w:val="24"/>
        </w:rPr>
        <w:t xml:space="preserve">  </w:t>
      </w:r>
      <w:r>
        <w:rPr>
          <w:rFonts w:ascii="宋体" w:eastAsia="宋体" w:hAnsi="宋体" w:cs="宋体"/>
          <w:spacing w:val="-1"/>
          <w:sz w:val="24"/>
          <w:szCs w:val="24"/>
        </w:rPr>
        <w:t>GB/T 44902-2024</w:t>
      </w:r>
      <w:r>
        <w:rPr>
          <w:rFonts w:ascii="宋体" w:eastAsia="宋体" w:hAnsi="宋体" w:cs="宋体"/>
          <w:spacing w:val="-50"/>
          <w:sz w:val="24"/>
          <w:szCs w:val="24"/>
        </w:rPr>
        <w:t xml:space="preserve"> </w:t>
      </w:r>
      <w:r>
        <w:rPr>
          <w:rFonts w:ascii="宋体" w:eastAsia="宋体" w:hAnsi="宋体" w:cs="宋体"/>
          <w:spacing w:val="-1"/>
          <w:sz w:val="24"/>
          <w:szCs w:val="24"/>
        </w:rPr>
        <w:t>木工机床安全共同性要求</w:t>
      </w:r>
    </w:p>
    <w:p w14:paraId="5FFBD918"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44906-2024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生物质锅炉技</w:t>
      </w:r>
      <w:r>
        <w:rPr>
          <w:rFonts w:ascii="宋体" w:eastAsia="宋体" w:hAnsi="宋体" w:cs="宋体"/>
          <w:spacing w:val="-2"/>
          <w:sz w:val="24"/>
          <w:szCs w:val="24"/>
          <w:lang w:eastAsia="zh-CN"/>
        </w:rPr>
        <w:t>术规范</w:t>
      </w:r>
    </w:p>
    <w:p w14:paraId="5BC44BC1"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45215-2025</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危险货物自反应物质和有机过氧化物引爆试验方法</w:t>
      </w:r>
    </w:p>
    <w:p w14:paraId="149B0362"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233.</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45216-2025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危险货物  自反应物质和有机过氧化物包装件爆燃试验方法</w:t>
      </w:r>
    </w:p>
    <w:p w14:paraId="19DD7908"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234.</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 45217-2025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危险货物  自反应物质和有机过氧化物包装件引爆试验方法</w:t>
      </w:r>
    </w:p>
    <w:p w14:paraId="6078E4BF"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45218-2025</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危险货物自反应物质和有机过氧化物包装件热爆炸试验方法</w:t>
      </w:r>
    </w:p>
    <w:p w14:paraId="18EC601C"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45219-2025</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危险货物自反应物质和有机过氧化物爆燃试验方法</w:t>
      </w:r>
    </w:p>
    <w:p w14:paraId="3F2FDB2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237.</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45227-2025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化工园区封闭管理系统技术要求</w:t>
      </w:r>
    </w:p>
    <w:p w14:paraId="29F73DDD"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45229-2025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剧场工艺</w:t>
      </w:r>
      <w:r>
        <w:rPr>
          <w:rFonts w:ascii="宋体" w:eastAsia="宋体" w:hAnsi="宋体" w:cs="宋体"/>
          <w:spacing w:val="-2"/>
          <w:sz w:val="24"/>
          <w:szCs w:val="24"/>
          <w:lang w:eastAsia="zh-CN"/>
        </w:rPr>
        <w:t>安全要求</w:t>
      </w:r>
    </w:p>
    <w:p w14:paraId="0D0D00D5"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45233-2025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化工园区安全风险评估导则</w:t>
      </w:r>
    </w:p>
    <w:p w14:paraId="46E5B209"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101"/>
          <w:pgSz w:w="16839" w:h="11906"/>
          <w:pgMar w:top="1091" w:right="1440" w:bottom="1631" w:left="1440" w:header="1076" w:footer="1417" w:gutter="0"/>
          <w:cols w:space="720"/>
        </w:sectPr>
      </w:pPr>
    </w:p>
    <w:p w14:paraId="74EBE81F" w14:textId="77777777" w:rsidR="00924397" w:rsidRDefault="00924397">
      <w:pPr>
        <w:spacing w:line="330" w:lineRule="auto"/>
        <w:rPr>
          <w:lang w:eastAsia="zh-CN"/>
        </w:rPr>
      </w:pPr>
    </w:p>
    <w:p w14:paraId="1934D9D6" w14:textId="77777777" w:rsidR="00924397" w:rsidRDefault="00924397">
      <w:pPr>
        <w:spacing w:line="331" w:lineRule="auto"/>
        <w:rPr>
          <w:lang w:eastAsia="zh-CN"/>
        </w:rPr>
      </w:pPr>
    </w:p>
    <w:p w14:paraId="1B95A1DD"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45236-2025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化工园区危险品运输车辆停车场建设规范</w:t>
      </w:r>
    </w:p>
    <w:p w14:paraId="566F5AD3" w14:textId="77777777" w:rsidR="00924397" w:rsidRDefault="00000000">
      <w:pPr>
        <w:spacing w:before="86"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45237-2025</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危险货物自反应物质和有机过氧化物容器排气孔尺寸确定的试验方法</w:t>
      </w:r>
    </w:p>
    <w:p w14:paraId="08FC2BB2"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45238-2025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化学品  用虹鳟肝</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S9</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亚细胞组分测定体外固</w:t>
      </w:r>
      <w:r>
        <w:rPr>
          <w:rFonts w:ascii="宋体" w:eastAsia="宋体" w:hAnsi="宋体" w:cs="宋体"/>
          <w:spacing w:val="-2"/>
          <w:sz w:val="24"/>
          <w:szCs w:val="24"/>
          <w:lang w:eastAsia="zh-CN"/>
        </w:rPr>
        <w:t>有清除率试验</w:t>
      </w:r>
    </w:p>
    <w:p w14:paraId="4D24F360"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243.</w:t>
      </w:r>
      <w:r>
        <w:rPr>
          <w:rFonts w:ascii="宋体" w:eastAsia="宋体" w:hAnsi="宋体" w:cs="宋体"/>
          <w:spacing w:val="58"/>
          <w:sz w:val="24"/>
          <w:szCs w:val="24"/>
          <w:lang w:eastAsia="zh-CN"/>
        </w:rPr>
        <w:t xml:space="preserve">  </w:t>
      </w:r>
      <w:r>
        <w:rPr>
          <w:rFonts w:ascii="宋体" w:eastAsia="宋体" w:hAnsi="宋体" w:cs="宋体"/>
          <w:spacing w:val="-2"/>
          <w:sz w:val="24"/>
          <w:szCs w:val="24"/>
          <w:lang w:eastAsia="zh-CN"/>
        </w:rPr>
        <w:t>GB/T 50966-2024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电动汽车充电站设计标准</w:t>
      </w:r>
    </w:p>
    <w:p w14:paraId="1D998E0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244.</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GB/T 51077-2024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电动汽车电池更换站设计标准</w:t>
      </w:r>
    </w:p>
    <w:p w14:paraId="26EB834F"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245.</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51452-2024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生活垃圾焚烧处理与能源利用工程技术标准</w:t>
      </w:r>
    </w:p>
    <w:p w14:paraId="34192778"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GBZ 10-2024 职业性急性溴甲烷中毒诊断标准</w:t>
      </w:r>
    </w:p>
    <w:p w14:paraId="440C0228" w14:textId="77777777" w:rsidR="00924397" w:rsidRDefault="00000000">
      <w:pPr>
        <w:spacing w:before="86"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247.</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GBZ 15-2024 职业性急性氮氧化物中毒诊断标准</w:t>
      </w:r>
    </w:p>
    <w:p w14:paraId="1BBB9106"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GBZ 23-2024 职业性急性一氧化碳中毒诊断标准</w:t>
      </w:r>
    </w:p>
    <w:p w14:paraId="05B75A84"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 27-2024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职业性汽油中</w:t>
      </w:r>
      <w:r>
        <w:rPr>
          <w:rFonts w:ascii="宋体" w:eastAsia="宋体" w:hAnsi="宋体" w:cs="宋体"/>
          <w:spacing w:val="-2"/>
          <w:sz w:val="24"/>
          <w:szCs w:val="24"/>
          <w:lang w:eastAsia="zh-CN"/>
        </w:rPr>
        <w:t>毒诊断标准</w:t>
      </w:r>
    </w:p>
    <w:p w14:paraId="66182A6E"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 331-2024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职业卫生技术服务工</w:t>
      </w:r>
      <w:r>
        <w:rPr>
          <w:rFonts w:ascii="宋体" w:eastAsia="宋体" w:hAnsi="宋体" w:cs="宋体"/>
          <w:spacing w:val="-2"/>
          <w:sz w:val="24"/>
          <w:szCs w:val="24"/>
          <w:lang w:eastAsia="zh-CN"/>
        </w:rPr>
        <w:t>作规范</w:t>
      </w:r>
    </w:p>
    <w:p w14:paraId="4820ABCE"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251.</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GBZ 37-2024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职业性铅及其无机化合物中毒诊断标准</w:t>
      </w:r>
    </w:p>
    <w:p w14:paraId="286BE29E"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 40-2024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职业性急性硫酸二甲酯中毒诊断标准</w:t>
      </w:r>
    </w:p>
    <w:p w14:paraId="4DE186A3"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253.</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GBZ 6-2024 职业性慢性氯丙烯中毒诊断标准</w:t>
      </w:r>
    </w:p>
    <w:p w14:paraId="5FF700BE" w14:textId="77777777" w:rsidR="00924397" w:rsidRDefault="00000000">
      <w:pPr>
        <w:spacing w:before="89" w:line="288" w:lineRule="auto"/>
        <w:ind w:left="444" w:right="3398"/>
        <w:rPr>
          <w:rFonts w:ascii="宋体" w:eastAsia="宋体" w:hAnsi="宋体" w:cs="宋体" w:hint="eastAsia"/>
          <w:sz w:val="24"/>
          <w:szCs w:val="24"/>
          <w:lang w:eastAsia="zh-CN"/>
        </w:rPr>
      </w:pPr>
      <w:r>
        <w:rPr>
          <w:rFonts w:ascii="宋体" w:eastAsia="宋体" w:hAnsi="宋体" w:cs="宋体"/>
          <w:sz w:val="24"/>
          <w:szCs w:val="24"/>
          <w:lang w:eastAsia="zh-CN"/>
        </w:rPr>
        <w:t>254.</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GBZ 89-2024 职业性汞中毒诊断标准</w:t>
      </w:r>
      <w:r>
        <w:rPr>
          <w:rFonts w:ascii="宋体" w:eastAsia="宋体" w:hAnsi="宋体" w:cs="宋体"/>
          <w:spacing w:val="-53"/>
          <w:sz w:val="24"/>
          <w:szCs w:val="24"/>
          <w:lang w:eastAsia="zh-CN"/>
        </w:rPr>
        <w:t xml:space="preserve"> </w:t>
      </w:r>
      <w:r>
        <w:rPr>
          <w:rFonts w:ascii="宋体" w:eastAsia="宋体" w:hAnsi="宋体" w:cs="宋体"/>
          <w:sz w:val="24"/>
          <w:szCs w:val="24"/>
          <w:lang w:eastAsia="zh-CN"/>
        </w:rPr>
        <w:t>GB1</w:t>
      </w:r>
      <w:r>
        <w:rPr>
          <w:rFonts w:ascii="宋体" w:eastAsia="宋体" w:hAnsi="宋体" w:cs="宋体"/>
          <w:spacing w:val="-1"/>
          <w:sz w:val="24"/>
          <w:szCs w:val="24"/>
          <w:lang w:eastAsia="zh-CN"/>
        </w:rPr>
        <w:t>6171.1-2024 炼焦化学工业大气污染物排放标准255.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GB18245-2024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烟草加工系统粉尘防爆安全规范</w:t>
      </w:r>
    </w:p>
    <w:p w14:paraId="21E45796" w14:textId="77777777" w:rsidR="00924397" w:rsidRDefault="00000000">
      <w:pPr>
        <w:spacing w:before="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GB43069-2023</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矿用电缆安全技</w:t>
      </w:r>
      <w:r>
        <w:rPr>
          <w:rFonts w:ascii="宋体" w:eastAsia="宋体" w:hAnsi="宋体" w:cs="宋体"/>
          <w:spacing w:val="-2"/>
          <w:sz w:val="24"/>
          <w:szCs w:val="24"/>
          <w:lang w:eastAsia="zh-CN"/>
        </w:rPr>
        <w:t>术要求</w:t>
      </w:r>
    </w:p>
    <w:p w14:paraId="5000D1CF"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GB7957-2023</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煤矿用矿灯安</w:t>
      </w:r>
      <w:r>
        <w:rPr>
          <w:rFonts w:ascii="宋体" w:eastAsia="宋体" w:hAnsi="宋体" w:cs="宋体"/>
          <w:spacing w:val="-2"/>
          <w:sz w:val="24"/>
          <w:szCs w:val="24"/>
          <w:lang w:eastAsia="zh-CN"/>
        </w:rPr>
        <w:t>全技术要求</w:t>
      </w:r>
    </w:p>
    <w:p w14:paraId="4A7DD481"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10476-2024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尿素高压冷凝器技术条件</w:t>
      </w:r>
    </w:p>
    <w:p w14:paraId="584E3EB1"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259.</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GB/T 1288-2024</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化学试剂</w:t>
      </w:r>
      <w:r>
        <w:rPr>
          <w:rFonts w:ascii="宋体" w:eastAsia="宋体" w:hAnsi="宋体" w:cs="宋体"/>
          <w:spacing w:val="16"/>
          <w:sz w:val="24"/>
          <w:szCs w:val="24"/>
          <w:lang w:eastAsia="zh-CN"/>
        </w:rPr>
        <w:t xml:space="preserve">  </w:t>
      </w:r>
      <w:r>
        <w:rPr>
          <w:rFonts w:ascii="宋体" w:eastAsia="宋体" w:hAnsi="宋体" w:cs="宋体"/>
          <w:spacing w:val="-2"/>
          <w:sz w:val="24"/>
          <w:szCs w:val="24"/>
          <w:lang w:eastAsia="zh-CN"/>
        </w:rPr>
        <w:t>四水合酒石酸钾钠（酒石酸钾钠）</w:t>
      </w:r>
    </w:p>
    <w:p w14:paraId="4CC7E05F"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3"/>
          <w:sz w:val="24"/>
          <w:szCs w:val="24"/>
          <w:lang w:eastAsia="zh-CN"/>
        </w:rPr>
        <w:t>260.   GB/T 15896-2024</w:t>
      </w:r>
      <w:r>
        <w:rPr>
          <w:rFonts w:ascii="宋体" w:eastAsia="宋体" w:hAnsi="宋体" w:cs="宋体"/>
          <w:spacing w:val="-42"/>
          <w:sz w:val="24"/>
          <w:szCs w:val="24"/>
          <w:lang w:eastAsia="zh-CN"/>
        </w:rPr>
        <w:t xml:space="preserve"> </w:t>
      </w:r>
      <w:r>
        <w:rPr>
          <w:rFonts w:ascii="宋体" w:eastAsia="宋体" w:hAnsi="宋体" w:cs="宋体"/>
          <w:spacing w:val="-3"/>
          <w:sz w:val="24"/>
          <w:szCs w:val="24"/>
          <w:lang w:eastAsia="zh-CN"/>
        </w:rPr>
        <w:t>化学试剂</w:t>
      </w:r>
      <w:r>
        <w:rPr>
          <w:rFonts w:ascii="宋体" w:eastAsia="宋体" w:hAnsi="宋体" w:cs="宋体"/>
          <w:spacing w:val="20"/>
          <w:sz w:val="24"/>
          <w:szCs w:val="24"/>
          <w:lang w:eastAsia="zh-CN"/>
        </w:rPr>
        <w:t xml:space="preserve">  </w:t>
      </w:r>
      <w:r>
        <w:rPr>
          <w:rFonts w:ascii="宋体" w:eastAsia="宋体" w:hAnsi="宋体" w:cs="宋体"/>
          <w:spacing w:val="-3"/>
          <w:sz w:val="24"/>
          <w:szCs w:val="24"/>
          <w:lang w:eastAsia="zh-CN"/>
        </w:rPr>
        <w:t>甲酸</w:t>
      </w:r>
    </w:p>
    <w:p w14:paraId="2AF76EB6" w14:textId="77777777" w:rsidR="00924397" w:rsidRDefault="00000000">
      <w:pPr>
        <w:spacing w:before="90" w:line="221"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261.   GB/T 1610-2024</w:t>
      </w:r>
      <w:r>
        <w:rPr>
          <w:rFonts w:ascii="宋体" w:eastAsia="宋体" w:hAnsi="宋体" w:cs="宋体"/>
          <w:spacing w:val="-34"/>
          <w:sz w:val="24"/>
          <w:szCs w:val="24"/>
          <w:lang w:eastAsia="zh-CN"/>
        </w:rPr>
        <w:t xml:space="preserve"> </w:t>
      </w:r>
      <w:r>
        <w:rPr>
          <w:rFonts w:ascii="宋体" w:eastAsia="宋体" w:hAnsi="宋体" w:cs="宋体"/>
          <w:spacing w:val="-2"/>
          <w:sz w:val="24"/>
          <w:szCs w:val="24"/>
          <w:lang w:eastAsia="zh-CN"/>
        </w:rPr>
        <w:t>工业铬酸酐</w:t>
      </w:r>
    </w:p>
    <w:p w14:paraId="715EF98E" w14:textId="77777777" w:rsidR="00924397" w:rsidRDefault="00924397">
      <w:pPr>
        <w:spacing w:line="221" w:lineRule="auto"/>
        <w:rPr>
          <w:rFonts w:ascii="宋体" w:eastAsia="宋体" w:hAnsi="宋体" w:cs="宋体" w:hint="eastAsia"/>
          <w:sz w:val="24"/>
          <w:szCs w:val="24"/>
          <w:lang w:eastAsia="zh-CN"/>
        </w:rPr>
        <w:sectPr w:rsidR="00924397">
          <w:footerReference w:type="default" r:id="rId102"/>
          <w:pgSz w:w="16839" w:h="11906"/>
          <w:pgMar w:top="1091" w:right="1440" w:bottom="1631" w:left="1440" w:header="1076" w:footer="1417" w:gutter="0"/>
          <w:cols w:space="720"/>
        </w:sectPr>
      </w:pPr>
    </w:p>
    <w:p w14:paraId="6398BAB0" w14:textId="77777777" w:rsidR="00924397" w:rsidRDefault="00924397">
      <w:pPr>
        <w:spacing w:line="330" w:lineRule="auto"/>
        <w:rPr>
          <w:lang w:eastAsia="zh-CN"/>
        </w:rPr>
      </w:pPr>
    </w:p>
    <w:p w14:paraId="753EE6BF" w14:textId="77777777" w:rsidR="00924397" w:rsidRDefault="00924397">
      <w:pPr>
        <w:spacing w:line="330" w:lineRule="auto"/>
        <w:rPr>
          <w:lang w:eastAsia="zh-CN"/>
        </w:rPr>
      </w:pPr>
    </w:p>
    <w:p w14:paraId="09273469"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262.</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GB/T 18024.1-2024</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煤矿机械技术文件用图形符号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p>
    <w:p w14:paraId="40125FE9"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18299-2024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机动车用液化石油气钢瓶集成阀</w:t>
      </w:r>
    </w:p>
    <w:p w14:paraId="1BF6373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19963.2-2024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风电场接入电力系统技术规</w:t>
      </w:r>
      <w:r>
        <w:rPr>
          <w:rFonts w:ascii="宋体" w:eastAsia="宋体" w:hAnsi="宋体" w:cs="宋体"/>
          <w:spacing w:val="-2"/>
          <w:sz w:val="24"/>
          <w:szCs w:val="24"/>
          <w:lang w:eastAsia="zh-CN"/>
        </w:rPr>
        <w:t>定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部分:海上风电</w:t>
      </w:r>
    </w:p>
    <w:p w14:paraId="4FB16DC8"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25216-2024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煤与瓦斯突出危险性区域预测方法</w:t>
      </w:r>
    </w:p>
    <w:p w14:paraId="64CD76F5" w14:textId="77777777" w:rsidR="00924397" w:rsidRDefault="00000000">
      <w:pPr>
        <w:spacing w:before="88" w:line="288" w:lineRule="auto"/>
        <w:ind w:left="444" w:right="4598"/>
        <w:rPr>
          <w:rFonts w:ascii="宋体" w:eastAsia="宋体" w:hAnsi="宋体" w:cs="宋体" w:hint="eastAsia"/>
          <w:sz w:val="24"/>
          <w:szCs w:val="24"/>
          <w:lang w:eastAsia="zh-CN"/>
        </w:rPr>
      </w:pPr>
      <w:r>
        <w:rPr>
          <w:rFonts w:ascii="宋体" w:eastAsia="宋体" w:hAnsi="宋体" w:cs="宋体"/>
          <w:spacing w:val="-1"/>
          <w:sz w:val="24"/>
          <w:szCs w:val="24"/>
          <w:lang w:eastAsia="zh-CN"/>
        </w:rPr>
        <w:t>266.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28267.3-2024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钢丝绳芯输送带 第</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部分:井下用输送带</w:t>
      </w:r>
      <w:r>
        <w:rPr>
          <w:rFonts w:ascii="宋体" w:eastAsia="宋体" w:hAnsi="宋体" w:cs="宋体"/>
          <w:spacing w:val="-2"/>
          <w:sz w:val="24"/>
          <w:szCs w:val="24"/>
          <w:lang w:eastAsia="zh-CN"/>
        </w:rPr>
        <w:t>的特殊安全要求</w:t>
      </w:r>
      <w:r>
        <w:rPr>
          <w:rFonts w:ascii="宋体" w:eastAsia="宋体" w:hAnsi="宋体" w:cs="宋体"/>
          <w:spacing w:val="-1"/>
          <w:sz w:val="24"/>
          <w:szCs w:val="24"/>
          <w:lang w:eastAsia="zh-CN"/>
        </w:rPr>
        <w:t>267.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32124-2024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磷石膏的处理处置规范</w:t>
      </w:r>
    </w:p>
    <w:p w14:paraId="39598506" w14:textId="77777777" w:rsidR="00924397" w:rsidRDefault="00000000">
      <w:pPr>
        <w:spacing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33629-2024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风能发电系统 雷电防护</w:t>
      </w:r>
    </w:p>
    <w:p w14:paraId="3A50FFDC" w14:textId="77777777" w:rsidR="00924397" w:rsidRDefault="00000000">
      <w:pPr>
        <w:spacing w:before="86"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269.</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 4272-2024 设备及管道绝热技术通则</w:t>
      </w:r>
    </w:p>
    <w:p w14:paraId="50747C1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44452-2024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工业过程测量控制和自动化 系统和部件的生命周期管理</w:t>
      </w:r>
    </w:p>
    <w:p w14:paraId="1FC9E1D7"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GB/T 44453-2024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信息技术服务 数字化转型 跨灾种监测预警系统技术要求</w:t>
      </w:r>
    </w:p>
    <w:p w14:paraId="1EE9BA44"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44480-2024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化学品  丽斑麻蜥急性经口毒性试验</w:t>
      </w:r>
    </w:p>
    <w:p w14:paraId="079B8F49"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44481-2024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建筑消防设施检测技术规范</w:t>
      </w:r>
    </w:p>
    <w:p w14:paraId="75D4890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44482-2024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化学品  嗜热四膜虫多代繁殖毒性试验</w:t>
      </w:r>
    </w:p>
    <w:p w14:paraId="759ADE5C"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44483-2024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w:t>
      </w:r>
      <w:r>
        <w:rPr>
          <w:rFonts w:ascii="宋体" w:eastAsia="宋体" w:hAnsi="宋体" w:cs="宋体"/>
          <w:spacing w:val="-2"/>
          <w:sz w:val="24"/>
          <w:szCs w:val="24"/>
          <w:lang w:eastAsia="zh-CN"/>
        </w:rPr>
        <w:t>全与韧性 术语</w:t>
      </w:r>
    </w:p>
    <w:p w14:paraId="51516E6D"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44521-2024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刮板输送机 安全规范</w:t>
      </w:r>
    </w:p>
    <w:p w14:paraId="3C0620F1"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277.</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44523-2024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连续搬运机械 安全标志和危险图示通则</w:t>
      </w:r>
    </w:p>
    <w:p w14:paraId="522A931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278.</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GB/T 44539-2024</w:t>
      </w:r>
      <w:r>
        <w:rPr>
          <w:rFonts w:ascii="宋体" w:eastAsia="宋体" w:hAnsi="宋体" w:cs="宋体"/>
          <w:spacing w:val="-44"/>
          <w:sz w:val="24"/>
          <w:szCs w:val="24"/>
          <w:lang w:eastAsia="zh-CN"/>
        </w:rPr>
        <w:t xml:space="preserve"> </w:t>
      </w:r>
      <w:r>
        <w:rPr>
          <w:rFonts w:ascii="宋体" w:eastAsia="宋体" w:hAnsi="宋体" w:cs="宋体"/>
          <w:spacing w:val="-2"/>
          <w:sz w:val="24"/>
          <w:szCs w:val="24"/>
          <w:lang w:eastAsia="zh-CN"/>
        </w:rPr>
        <w:t>萤石技术规范</w:t>
      </w:r>
    </w:p>
    <w:p w14:paraId="465AD05F"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279.</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44548-2024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城市热力管道安全风险评估方法</w:t>
      </w:r>
    </w:p>
    <w:p w14:paraId="24F8AAA0" w14:textId="77777777" w:rsidR="00924397" w:rsidRDefault="00000000">
      <w:pPr>
        <w:spacing w:before="92"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280.</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GB/T 44633-2024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电力突发事件信息报送技术规范</w:t>
      </w:r>
    </w:p>
    <w:p w14:paraId="72B674FE"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281.</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44640-2024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化学品 非洲爪蟾胚胎甲状腺活性试验</w:t>
      </w:r>
    </w:p>
    <w:p w14:paraId="5CB32F4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282.   GB/T 44643-2024</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电力应急标</w:t>
      </w:r>
      <w:r>
        <w:rPr>
          <w:rFonts w:ascii="宋体" w:eastAsia="宋体" w:hAnsi="宋体" w:cs="宋体"/>
          <w:spacing w:val="-3"/>
          <w:sz w:val="24"/>
          <w:szCs w:val="24"/>
          <w:lang w:eastAsia="zh-CN"/>
        </w:rPr>
        <w:t>识规范</w:t>
      </w:r>
    </w:p>
    <w:p w14:paraId="612AA710"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44679-2024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叉车禁用与报废技术规范</w:t>
      </w:r>
    </w:p>
    <w:p w14:paraId="3C5807F3"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03"/>
          <w:pgSz w:w="16839" w:h="11906"/>
          <w:pgMar w:top="1091" w:right="1440" w:bottom="1631" w:left="1440" w:header="1076" w:footer="1417" w:gutter="0"/>
          <w:cols w:space="720"/>
        </w:sectPr>
      </w:pPr>
    </w:p>
    <w:p w14:paraId="1835C7C7" w14:textId="77777777" w:rsidR="00924397" w:rsidRDefault="00924397">
      <w:pPr>
        <w:spacing w:line="330" w:lineRule="auto"/>
        <w:rPr>
          <w:lang w:eastAsia="zh-CN"/>
        </w:rPr>
      </w:pPr>
    </w:p>
    <w:p w14:paraId="623DD03E" w14:textId="77777777" w:rsidR="00924397" w:rsidRDefault="00924397">
      <w:pPr>
        <w:spacing w:line="331" w:lineRule="auto"/>
        <w:rPr>
          <w:lang w:eastAsia="zh-CN"/>
        </w:rPr>
      </w:pPr>
    </w:p>
    <w:p w14:paraId="786AC824" w14:textId="77777777" w:rsidR="00924397" w:rsidRDefault="00000000">
      <w:pPr>
        <w:spacing w:before="7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284.</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44680-2024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风能发电系统 海上风力发电场安全性评价技术规程</w:t>
      </w:r>
    </w:p>
    <w:p w14:paraId="338D0351"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44684-2024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超临界二氧化碳锅炉</w:t>
      </w:r>
    </w:p>
    <w:p w14:paraId="43C5062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286.</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 44692.1-2024</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危险化学品企业设备完整性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部分：管理体系要求</w:t>
      </w:r>
    </w:p>
    <w:p w14:paraId="788ADEAF"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44692.2-2024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危险化学品企业设备完整性</w:t>
      </w:r>
      <w:r>
        <w:rPr>
          <w:rFonts w:ascii="宋体" w:eastAsia="宋体" w:hAnsi="宋体" w:cs="宋体"/>
          <w:spacing w:val="-2"/>
          <w:sz w:val="24"/>
          <w:szCs w:val="24"/>
          <w:lang w:eastAsia="zh-CN"/>
        </w:rPr>
        <w:t xml:space="preserve">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部分：技术实施指南</w:t>
      </w:r>
    </w:p>
    <w:p w14:paraId="028DE6D3"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288.</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GB/T 44693.1-2024</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危险化学品企业工艺平稳性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部分:管理导则</w:t>
      </w:r>
    </w:p>
    <w:p w14:paraId="18DCDAE3"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44693.2-2024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危险化学品企业工艺平稳性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部分:控制回路性能评估与优化技</w:t>
      </w:r>
      <w:r>
        <w:rPr>
          <w:rFonts w:ascii="宋体" w:eastAsia="宋体" w:hAnsi="宋体" w:cs="宋体"/>
          <w:spacing w:val="-2"/>
          <w:sz w:val="24"/>
          <w:szCs w:val="24"/>
          <w:lang w:eastAsia="zh-CN"/>
        </w:rPr>
        <w:t>术规范</w:t>
      </w:r>
    </w:p>
    <w:p w14:paraId="6BC5ECB7" w14:textId="77777777" w:rsidR="00924397" w:rsidRDefault="00000000">
      <w:pPr>
        <w:spacing w:before="91"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45027-2024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液氢阀门 通</w:t>
      </w:r>
      <w:r>
        <w:rPr>
          <w:rFonts w:ascii="宋体" w:eastAsia="宋体" w:hAnsi="宋体" w:cs="宋体"/>
          <w:spacing w:val="-2"/>
          <w:sz w:val="24"/>
          <w:szCs w:val="24"/>
          <w:lang w:eastAsia="zh-CN"/>
        </w:rPr>
        <w:t>用规范</w:t>
      </w:r>
    </w:p>
    <w:p w14:paraId="23170671"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291.</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 45156-2024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安全与韧性  应急管理  社区灾害预警体系实施通用指南</w:t>
      </w:r>
    </w:p>
    <w:p w14:paraId="455EEE7F"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 45157-2024</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安全与韧性  社区韧性  组织间信息交互指南</w:t>
      </w:r>
    </w:p>
    <w:p w14:paraId="65F068FC"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51462-2024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生态环境保护工程术语标准</w:t>
      </w:r>
    </w:p>
    <w:p w14:paraId="52F86622"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51467-2024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菲涅耳式太阳能光热发电站技术</w:t>
      </w:r>
      <w:r>
        <w:rPr>
          <w:rFonts w:ascii="宋体" w:eastAsia="宋体" w:hAnsi="宋体" w:cs="宋体"/>
          <w:spacing w:val="-2"/>
          <w:sz w:val="24"/>
          <w:szCs w:val="24"/>
          <w:lang w:eastAsia="zh-CN"/>
        </w:rPr>
        <w:t>标准</w:t>
      </w:r>
    </w:p>
    <w:p w14:paraId="1E731759"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295.   GB/T 623-2024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化学</w:t>
      </w:r>
      <w:r>
        <w:rPr>
          <w:rFonts w:ascii="宋体" w:eastAsia="宋体" w:hAnsi="宋体" w:cs="宋体"/>
          <w:spacing w:val="-2"/>
          <w:sz w:val="24"/>
          <w:szCs w:val="24"/>
          <w:lang w:eastAsia="zh-CN"/>
        </w:rPr>
        <w:t>试剂  高氯酸</w:t>
      </w:r>
    </w:p>
    <w:p w14:paraId="40536183"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625-2024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化学</w:t>
      </w:r>
      <w:r>
        <w:rPr>
          <w:rFonts w:ascii="宋体" w:eastAsia="宋体" w:hAnsi="宋体" w:cs="宋体"/>
          <w:spacing w:val="-2"/>
          <w:sz w:val="24"/>
          <w:szCs w:val="24"/>
          <w:lang w:eastAsia="zh-CN"/>
        </w:rPr>
        <w:t>试剂  硫酸</w:t>
      </w:r>
    </w:p>
    <w:p w14:paraId="59D0B08F"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674-2024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化学试剂  粉状</w:t>
      </w:r>
      <w:r>
        <w:rPr>
          <w:rFonts w:ascii="宋体" w:eastAsia="宋体" w:hAnsi="宋体" w:cs="宋体"/>
          <w:spacing w:val="-2"/>
          <w:sz w:val="24"/>
          <w:szCs w:val="24"/>
          <w:lang w:eastAsia="zh-CN"/>
        </w:rPr>
        <w:t>氧化铜</w:t>
      </w:r>
    </w:p>
    <w:p w14:paraId="3612533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298.   GB/T 6974.3-2024</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起重机 术语 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部分:塔式起重机</w:t>
      </w:r>
    </w:p>
    <w:p w14:paraId="780F22B8"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299.</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GB/T 7247.1-2024</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激光产品的安全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部分:设备分类和要求</w:t>
      </w:r>
    </w:p>
    <w:p w14:paraId="77B3E074"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 44564-2024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安全仪表系统 过程分析技术</w:t>
      </w:r>
      <w:r>
        <w:rPr>
          <w:rFonts w:ascii="宋体" w:eastAsia="宋体" w:hAnsi="宋体" w:cs="宋体"/>
          <w:spacing w:val="-2"/>
          <w:sz w:val="24"/>
          <w:szCs w:val="24"/>
          <w:lang w:eastAsia="zh-CN"/>
        </w:rPr>
        <w:t>系统</w:t>
      </w:r>
    </w:p>
    <w:p w14:paraId="4AB6CCD5"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301.</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GB/Z 44604-2024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分析仪器系统维护管理</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GB 19041-2024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光气及光气化产品生产安全规范</w:t>
      </w:r>
    </w:p>
    <w:p w14:paraId="61DCE99C"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 45069-2024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悬崖秋</w:t>
      </w:r>
      <w:r>
        <w:rPr>
          <w:rFonts w:ascii="宋体" w:eastAsia="宋体" w:hAnsi="宋体" w:cs="宋体"/>
          <w:spacing w:val="-2"/>
          <w:sz w:val="24"/>
          <w:szCs w:val="24"/>
          <w:lang w:eastAsia="zh-CN"/>
        </w:rPr>
        <w:t>千安全技术要求</w:t>
      </w:r>
    </w:p>
    <w:p w14:paraId="72FAE487"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16679.1-2024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工业系统、装置与设</w:t>
      </w:r>
      <w:r>
        <w:rPr>
          <w:rFonts w:ascii="宋体" w:eastAsia="宋体" w:hAnsi="宋体" w:cs="宋体"/>
          <w:spacing w:val="-2"/>
          <w:sz w:val="24"/>
          <w:szCs w:val="24"/>
          <w:lang w:eastAsia="zh-CN"/>
        </w:rPr>
        <w:t>备以及工业产品 信号代号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部分:基本规则</w:t>
      </w:r>
    </w:p>
    <w:p w14:paraId="1E1E0D99"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304.</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 20867.1-2024</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机器人 安全要求应用规范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部分:工业机器人</w:t>
      </w:r>
    </w:p>
    <w:p w14:paraId="01FC787C"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21974-2024YZRW</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系列起重及冶金用涡流制动绕线转子三相异步电动机 技术规范(机座号</w:t>
      </w:r>
      <w:r>
        <w:rPr>
          <w:rFonts w:ascii="宋体" w:eastAsia="宋体" w:hAnsi="宋体" w:cs="宋体"/>
          <w:spacing w:val="-33"/>
          <w:sz w:val="24"/>
          <w:szCs w:val="24"/>
          <w:lang w:eastAsia="zh-CN"/>
        </w:rPr>
        <w:t xml:space="preserve"> </w:t>
      </w:r>
      <w:r>
        <w:rPr>
          <w:rFonts w:ascii="宋体" w:eastAsia="宋体" w:hAnsi="宋体" w:cs="宋体"/>
          <w:spacing w:val="-1"/>
          <w:sz w:val="24"/>
          <w:szCs w:val="24"/>
          <w:lang w:eastAsia="zh-CN"/>
        </w:rPr>
        <w:t>112～315)</w:t>
      </w:r>
    </w:p>
    <w:p w14:paraId="4DA6CE9D"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04"/>
          <w:pgSz w:w="16839" w:h="11906"/>
          <w:pgMar w:top="1091" w:right="1440" w:bottom="1631" w:left="1440" w:header="1076" w:footer="1417" w:gutter="0"/>
          <w:cols w:space="720"/>
        </w:sectPr>
      </w:pPr>
    </w:p>
    <w:p w14:paraId="13514544" w14:textId="77777777" w:rsidR="00924397" w:rsidRDefault="00924397">
      <w:pPr>
        <w:spacing w:line="330" w:lineRule="auto"/>
        <w:rPr>
          <w:lang w:eastAsia="zh-CN"/>
        </w:rPr>
      </w:pPr>
    </w:p>
    <w:p w14:paraId="2FDAFF38" w14:textId="77777777" w:rsidR="00924397" w:rsidRDefault="00924397">
      <w:pPr>
        <w:spacing w:line="331" w:lineRule="auto"/>
        <w:rPr>
          <w:lang w:eastAsia="zh-CN"/>
        </w:rPr>
      </w:pPr>
    </w:p>
    <w:p w14:paraId="7F7DE60D"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23576-2024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抛喷丸设备 通用技术规范</w:t>
      </w:r>
    </w:p>
    <w:p w14:paraId="1BEF7158"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25936.1-202</w:t>
      </w:r>
      <w:r>
        <w:rPr>
          <w:rFonts w:ascii="宋体" w:eastAsia="宋体" w:hAnsi="宋体" w:cs="宋体"/>
          <w:spacing w:val="-2"/>
          <w:sz w:val="24"/>
          <w:szCs w:val="24"/>
          <w:lang w:eastAsia="zh-CN"/>
        </w:rPr>
        <w:t>4</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橡胶塑料粉碎机械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部分:刀片式破碎机安全要求</w:t>
      </w:r>
    </w:p>
    <w:p w14:paraId="4BDBF0BE"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25936.2-2024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橡胶塑料粉碎机械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w:t>
      </w:r>
      <w:r>
        <w:rPr>
          <w:rFonts w:ascii="宋体" w:eastAsia="宋体" w:hAnsi="宋体" w:cs="宋体"/>
          <w:spacing w:val="-2"/>
          <w:sz w:val="24"/>
          <w:szCs w:val="24"/>
          <w:lang w:eastAsia="zh-CN"/>
        </w:rPr>
        <w:t>拉条式切粒机安全要求</w:t>
      </w:r>
    </w:p>
    <w:p w14:paraId="4FAF9691"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25936.3-2024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橡胶塑料粉碎</w:t>
      </w:r>
      <w:r>
        <w:rPr>
          <w:rFonts w:ascii="宋体" w:eastAsia="宋体" w:hAnsi="宋体" w:cs="宋体"/>
          <w:spacing w:val="-2"/>
          <w:sz w:val="24"/>
          <w:szCs w:val="24"/>
          <w:lang w:eastAsia="zh-CN"/>
        </w:rPr>
        <w:t>机械 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部分:切碎机安全要求</w:t>
      </w:r>
    </w:p>
    <w:p w14:paraId="1E3027F2"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33017.6-2024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 xml:space="preserve">高效能大气污染物控制装备评价技术要求 </w:t>
      </w:r>
      <w:r>
        <w:rPr>
          <w:rFonts w:ascii="宋体" w:eastAsia="宋体" w:hAnsi="宋体" w:cs="宋体"/>
          <w:spacing w:val="-2"/>
          <w:sz w:val="24"/>
          <w:szCs w:val="24"/>
          <w:lang w:eastAsia="zh-CN"/>
        </w:rPr>
        <w:t>第</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部分:湿式电除尘器</w:t>
      </w:r>
    </w:p>
    <w:p w14:paraId="38793EA3"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35150.3-2024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新型干法水泥生产成套装备技术要求 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部分:水泥制备系统</w:t>
      </w:r>
    </w:p>
    <w:p w14:paraId="1E64D73F" w14:textId="77777777" w:rsidR="00924397" w:rsidRDefault="00000000">
      <w:pPr>
        <w:spacing w:before="90" w:line="287" w:lineRule="auto"/>
        <w:ind w:left="446" w:right="3398"/>
        <w:rPr>
          <w:rFonts w:ascii="宋体" w:eastAsia="宋体" w:hAnsi="宋体" w:cs="宋体" w:hint="eastAsia"/>
          <w:sz w:val="24"/>
          <w:szCs w:val="24"/>
          <w:lang w:eastAsia="zh-CN"/>
        </w:rPr>
      </w:pPr>
      <w:r>
        <w:rPr>
          <w:rFonts w:ascii="宋体" w:eastAsia="宋体" w:hAnsi="宋体" w:cs="宋体"/>
          <w:spacing w:val="-1"/>
          <w:sz w:val="24"/>
          <w:szCs w:val="24"/>
          <w:lang w:eastAsia="zh-CN"/>
        </w:rPr>
        <w:t>312.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35150.4-2024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新型干法水泥生产成套装备技术要求 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部分:水泥窑协同处置系统313.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42558.2-2024</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高原用换流站电气设备抗</w:t>
      </w:r>
      <w:r>
        <w:rPr>
          <w:rFonts w:ascii="宋体" w:eastAsia="宋体" w:hAnsi="宋体" w:cs="宋体"/>
          <w:spacing w:val="-2"/>
          <w:sz w:val="24"/>
          <w:szCs w:val="24"/>
          <w:lang w:eastAsia="zh-CN"/>
        </w:rPr>
        <w:t>震技术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部分:抗震设计规范</w:t>
      </w:r>
    </w:p>
    <w:p w14:paraId="1DA2522C" w14:textId="77777777" w:rsidR="00924397" w:rsidRDefault="00000000">
      <w:pPr>
        <w:spacing w:before="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44233.2-2024</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蓄电池和蓄电池</w:t>
      </w:r>
      <w:r>
        <w:rPr>
          <w:rFonts w:ascii="宋体" w:eastAsia="宋体" w:hAnsi="宋体" w:cs="宋体"/>
          <w:spacing w:val="-2"/>
          <w:sz w:val="24"/>
          <w:szCs w:val="24"/>
          <w:lang w:eastAsia="zh-CN"/>
        </w:rPr>
        <w:t>组安装的安全要求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部分:固定型电池</w:t>
      </w:r>
    </w:p>
    <w:p w14:paraId="773723FE"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GB/T 44237-2024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增材制造用金属粉末的包装、标志、运输和贮存</w:t>
      </w:r>
    </w:p>
    <w:p w14:paraId="196CC874"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44239-2024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增材制造用</w:t>
      </w:r>
      <w:r>
        <w:rPr>
          <w:rFonts w:ascii="宋体" w:eastAsia="宋体" w:hAnsi="宋体" w:cs="宋体"/>
          <w:spacing w:val="-2"/>
          <w:sz w:val="24"/>
          <w:szCs w:val="24"/>
          <w:lang w:eastAsia="zh-CN"/>
        </w:rPr>
        <w:t>铝合金粉</w:t>
      </w:r>
    </w:p>
    <w:p w14:paraId="7D52C34F"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317.</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GB/T 44265-2024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电力储能电站 钠离子电池技术规范</w:t>
      </w:r>
    </w:p>
    <w:p w14:paraId="6B1B9E3D"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44273-2024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水力发电工程运行管</w:t>
      </w:r>
      <w:r>
        <w:rPr>
          <w:rFonts w:ascii="宋体" w:eastAsia="宋体" w:hAnsi="宋体" w:cs="宋体"/>
          <w:spacing w:val="-2"/>
          <w:sz w:val="24"/>
          <w:szCs w:val="24"/>
          <w:lang w:eastAsia="zh-CN"/>
        </w:rPr>
        <w:t>理规范</w:t>
      </w:r>
    </w:p>
    <w:p w14:paraId="1D9283C5" w14:textId="77777777" w:rsidR="00924397" w:rsidRDefault="00000000">
      <w:pPr>
        <w:spacing w:before="87"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44310-2024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海上固定平台总体设计规范</w:t>
      </w:r>
    </w:p>
    <w:p w14:paraId="18D5EEEA"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320.</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44312-2024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巡检机器人集中监控系统技术要求</w:t>
      </w:r>
    </w:p>
    <w:p w14:paraId="623B5262"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44324-2024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化工园区低碳运行管理规范</w:t>
      </w:r>
    </w:p>
    <w:p w14:paraId="18D46F77"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322.</w:t>
      </w:r>
      <w:r>
        <w:rPr>
          <w:rFonts w:ascii="宋体" w:eastAsia="宋体" w:hAnsi="宋体" w:cs="宋体"/>
          <w:spacing w:val="66"/>
          <w:sz w:val="24"/>
          <w:szCs w:val="24"/>
          <w:lang w:eastAsia="zh-CN"/>
        </w:rPr>
        <w:t xml:space="preserve">  </w:t>
      </w:r>
      <w:r>
        <w:rPr>
          <w:rFonts w:ascii="宋体" w:eastAsia="宋体" w:hAnsi="宋体" w:cs="宋体"/>
          <w:spacing w:val="-2"/>
          <w:sz w:val="24"/>
          <w:szCs w:val="24"/>
          <w:lang w:eastAsia="zh-CN"/>
        </w:rPr>
        <w:t>GB/T 44328-2024</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七氟异丁腈</w:t>
      </w:r>
    </w:p>
    <w:p w14:paraId="28C4F75B" w14:textId="77777777" w:rsidR="00924397" w:rsidRDefault="00000000">
      <w:pPr>
        <w:spacing w:before="91"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44329-2024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混合气体的制备</w:t>
      </w:r>
      <w:r>
        <w:rPr>
          <w:rFonts w:ascii="宋体" w:eastAsia="宋体" w:hAnsi="宋体" w:cs="宋体"/>
          <w:spacing w:val="-2"/>
          <w:sz w:val="24"/>
          <w:szCs w:val="24"/>
          <w:lang w:eastAsia="zh-CN"/>
        </w:rPr>
        <w:t xml:space="preserve"> 称量法</w:t>
      </w:r>
    </w:p>
    <w:p w14:paraId="275230B5"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324.</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GB/T 44331-2024</w:t>
      </w:r>
      <w:r>
        <w:rPr>
          <w:rFonts w:ascii="宋体" w:eastAsia="宋体" w:hAnsi="宋体" w:cs="宋体"/>
          <w:spacing w:val="-44"/>
          <w:sz w:val="24"/>
          <w:szCs w:val="24"/>
          <w:lang w:eastAsia="zh-CN"/>
        </w:rPr>
        <w:t xml:space="preserve"> </w:t>
      </w:r>
      <w:r>
        <w:rPr>
          <w:rFonts w:ascii="宋体" w:eastAsia="宋体" w:hAnsi="宋体" w:cs="宋体"/>
          <w:spacing w:val="-2"/>
          <w:sz w:val="24"/>
          <w:szCs w:val="24"/>
          <w:lang w:eastAsia="zh-CN"/>
        </w:rPr>
        <w:t>高纯硼酸锂</w:t>
      </w:r>
    </w:p>
    <w:p w14:paraId="172350A5"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325.</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 44332-2024</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三氟氯乙烯</w:t>
      </w:r>
    </w:p>
    <w:p w14:paraId="40D988F5"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326.</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 44354-2024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停车设备 安全标志与危险图示 通则</w:t>
      </w:r>
    </w:p>
    <w:p w14:paraId="7467EFA0"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44361-2024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工业车辆 检查与维</w:t>
      </w:r>
      <w:r>
        <w:rPr>
          <w:rFonts w:ascii="宋体" w:eastAsia="宋体" w:hAnsi="宋体" w:cs="宋体"/>
          <w:spacing w:val="-2"/>
          <w:sz w:val="24"/>
          <w:szCs w:val="24"/>
          <w:lang w:eastAsia="zh-CN"/>
        </w:rPr>
        <w:t>护规范</w:t>
      </w:r>
    </w:p>
    <w:p w14:paraId="5260B80C"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05"/>
          <w:pgSz w:w="16839" w:h="11906"/>
          <w:pgMar w:top="1091" w:right="1440" w:bottom="1631" w:left="1440" w:header="1076" w:footer="1417" w:gutter="0"/>
          <w:cols w:space="720"/>
        </w:sectPr>
      </w:pPr>
    </w:p>
    <w:p w14:paraId="638185FD" w14:textId="77777777" w:rsidR="00924397" w:rsidRDefault="00924397">
      <w:pPr>
        <w:spacing w:line="330" w:lineRule="auto"/>
        <w:rPr>
          <w:lang w:eastAsia="zh-CN"/>
        </w:rPr>
      </w:pPr>
    </w:p>
    <w:p w14:paraId="7AFE2EBF" w14:textId="77777777" w:rsidR="00924397" w:rsidRDefault="00924397">
      <w:pPr>
        <w:spacing w:line="331" w:lineRule="auto"/>
        <w:rPr>
          <w:lang w:eastAsia="zh-CN"/>
        </w:rPr>
      </w:pPr>
    </w:p>
    <w:p w14:paraId="04544E8D"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 44396-2024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化学品 稀有鮈鲫胚胎急性毒性试验</w:t>
      </w:r>
    </w:p>
    <w:p w14:paraId="31561FC3" w14:textId="77777777" w:rsidR="00924397" w:rsidRDefault="00000000">
      <w:pPr>
        <w:spacing w:before="86" w:line="288" w:lineRule="auto"/>
        <w:ind w:left="446" w:right="158"/>
        <w:rPr>
          <w:rFonts w:ascii="宋体" w:eastAsia="宋体" w:hAnsi="宋体" w:cs="宋体" w:hint="eastAsia"/>
          <w:sz w:val="24"/>
          <w:szCs w:val="24"/>
          <w:lang w:eastAsia="zh-CN"/>
        </w:rPr>
      </w:pPr>
      <w:r>
        <w:rPr>
          <w:rFonts w:ascii="宋体" w:eastAsia="宋体" w:hAnsi="宋体" w:cs="宋体"/>
          <w:sz w:val="24"/>
          <w:szCs w:val="24"/>
          <w:lang w:eastAsia="zh-CN"/>
        </w:rPr>
        <w:t>329.</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 44398-2024</w:t>
      </w:r>
      <w:r>
        <w:rPr>
          <w:rFonts w:ascii="宋体" w:eastAsia="宋体" w:hAnsi="宋体" w:cs="宋体"/>
          <w:spacing w:val="-49"/>
          <w:sz w:val="24"/>
          <w:szCs w:val="24"/>
          <w:lang w:eastAsia="zh-CN"/>
        </w:rPr>
        <w:t xml:space="preserve"> </w:t>
      </w:r>
      <w:r>
        <w:rPr>
          <w:rFonts w:ascii="宋体" w:eastAsia="宋体" w:hAnsi="宋体" w:cs="宋体"/>
          <w:sz w:val="24"/>
          <w:szCs w:val="24"/>
          <w:lang w:eastAsia="zh-CN"/>
        </w:rPr>
        <w:t>冷冻烃类流体 动态测量 用于液</w:t>
      </w:r>
      <w:r>
        <w:rPr>
          <w:rFonts w:ascii="宋体" w:eastAsia="宋体" w:hAnsi="宋体" w:cs="宋体"/>
          <w:spacing w:val="-1"/>
          <w:sz w:val="24"/>
          <w:szCs w:val="24"/>
          <w:lang w:eastAsia="zh-CN"/>
        </w:rPr>
        <w:t>化天然气(LNG)和其他冷冻烃类流体的流量计校准和安装的要求和指南330.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44457-2024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加氢站用储氢压</w:t>
      </w:r>
      <w:r>
        <w:rPr>
          <w:rFonts w:ascii="宋体" w:eastAsia="宋体" w:hAnsi="宋体" w:cs="宋体"/>
          <w:spacing w:val="-2"/>
          <w:sz w:val="24"/>
          <w:szCs w:val="24"/>
          <w:lang w:eastAsia="zh-CN"/>
        </w:rPr>
        <w:t>力容器</w:t>
      </w:r>
    </w:p>
    <w:p w14:paraId="500D3995" w14:textId="77777777" w:rsidR="00924397" w:rsidRDefault="00000000">
      <w:pPr>
        <w:spacing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44953-2024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雷电灾</w:t>
      </w:r>
      <w:r>
        <w:rPr>
          <w:rFonts w:ascii="宋体" w:eastAsia="宋体" w:hAnsi="宋体" w:cs="宋体"/>
          <w:spacing w:val="-2"/>
          <w:sz w:val="24"/>
          <w:szCs w:val="24"/>
          <w:lang w:eastAsia="zh-CN"/>
        </w:rPr>
        <w:t>害调查技术规范</w:t>
      </w:r>
    </w:p>
    <w:p w14:paraId="2666D662"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332.</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GB/T 44954-2024</w:t>
      </w:r>
      <w:r>
        <w:rPr>
          <w:rFonts w:ascii="宋体" w:eastAsia="宋体" w:hAnsi="宋体" w:cs="宋体"/>
          <w:spacing w:val="-28"/>
          <w:sz w:val="24"/>
          <w:szCs w:val="24"/>
          <w:lang w:eastAsia="zh-CN"/>
        </w:rPr>
        <w:t xml:space="preserve"> </w:t>
      </w:r>
      <w:r>
        <w:rPr>
          <w:rFonts w:ascii="宋体" w:eastAsia="宋体" w:hAnsi="宋体" w:cs="宋体"/>
          <w:spacing w:val="-2"/>
          <w:sz w:val="24"/>
          <w:szCs w:val="24"/>
          <w:lang w:eastAsia="zh-CN"/>
        </w:rPr>
        <w:t>山岳地区雷电灾害防御技术规范</w:t>
      </w:r>
    </w:p>
    <w:p w14:paraId="523B2B7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44957-2024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人工影响天气作业点防雷技术规范</w:t>
      </w:r>
    </w:p>
    <w:p w14:paraId="43005BF6"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45098-2024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营运纯电动汽车换电服</w:t>
      </w:r>
      <w:r>
        <w:rPr>
          <w:rFonts w:ascii="宋体" w:eastAsia="宋体" w:hAnsi="宋体" w:cs="宋体"/>
          <w:spacing w:val="-2"/>
          <w:sz w:val="24"/>
          <w:szCs w:val="24"/>
          <w:lang w:eastAsia="zh-CN"/>
        </w:rPr>
        <w:t>务技术要求</w:t>
      </w:r>
    </w:p>
    <w:p w14:paraId="7FD4C860" w14:textId="77777777" w:rsidR="00924397" w:rsidRDefault="00000000">
      <w:pPr>
        <w:spacing w:before="86"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5590-2024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矿用防爆低压电磁起</w:t>
      </w:r>
      <w:r>
        <w:rPr>
          <w:rFonts w:ascii="宋体" w:eastAsia="宋体" w:hAnsi="宋体" w:cs="宋体"/>
          <w:spacing w:val="-2"/>
          <w:sz w:val="24"/>
          <w:szCs w:val="24"/>
          <w:lang w:eastAsia="zh-CN"/>
        </w:rPr>
        <w:t>动器</w:t>
      </w:r>
    </w:p>
    <w:p w14:paraId="21180D2D" w14:textId="77777777" w:rsidR="00924397" w:rsidRDefault="00000000">
      <w:pPr>
        <w:spacing w:before="92"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 7247.2-2024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激光产品的安全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部分:光纤通信系统(O</w:t>
      </w:r>
      <w:r>
        <w:rPr>
          <w:rFonts w:ascii="宋体" w:eastAsia="宋体" w:hAnsi="宋体" w:cs="宋体"/>
          <w:spacing w:val="-2"/>
          <w:sz w:val="24"/>
          <w:szCs w:val="24"/>
          <w:lang w:eastAsia="zh-CN"/>
        </w:rPr>
        <w:t>FCS)的安全</w:t>
      </w:r>
    </w:p>
    <w:p w14:paraId="32BE4C64"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337.</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 7247.5-2024</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激光产品的安全 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部分:生产者关于</w:t>
      </w:r>
      <w:r>
        <w:rPr>
          <w:rFonts w:ascii="宋体" w:eastAsia="宋体" w:hAnsi="宋体" w:cs="宋体"/>
          <w:spacing w:val="-54"/>
          <w:sz w:val="24"/>
          <w:szCs w:val="24"/>
          <w:lang w:eastAsia="zh-CN"/>
        </w:rPr>
        <w:t xml:space="preserve"> </w:t>
      </w:r>
      <w:r>
        <w:rPr>
          <w:rFonts w:ascii="宋体" w:eastAsia="宋体" w:hAnsi="宋体" w:cs="宋体"/>
          <w:spacing w:val="-2"/>
          <w:sz w:val="24"/>
          <w:szCs w:val="24"/>
          <w:lang w:eastAsia="zh-CN"/>
        </w:rPr>
        <w:t>GB/T 7247.1</w:t>
      </w:r>
      <w:r>
        <w:rPr>
          <w:rFonts w:ascii="宋体" w:eastAsia="宋体" w:hAnsi="宋体" w:cs="宋体"/>
          <w:spacing w:val="-31"/>
          <w:sz w:val="24"/>
          <w:szCs w:val="24"/>
          <w:lang w:eastAsia="zh-CN"/>
        </w:rPr>
        <w:t xml:space="preserve"> </w:t>
      </w:r>
      <w:r>
        <w:rPr>
          <w:rFonts w:ascii="宋体" w:eastAsia="宋体" w:hAnsi="宋体" w:cs="宋体"/>
          <w:spacing w:val="-2"/>
          <w:sz w:val="24"/>
          <w:szCs w:val="24"/>
          <w:lang w:eastAsia="zh-CN"/>
        </w:rPr>
        <w:t>的检查清单</w:t>
      </w:r>
    </w:p>
    <w:p w14:paraId="49857863"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338.   GB/Z 43202.1-2024</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机器人 GB/T 36530</w:t>
      </w:r>
      <w:r>
        <w:rPr>
          <w:rFonts w:ascii="宋体" w:eastAsia="宋体" w:hAnsi="宋体" w:cs="宋体"/>
          <w:spacing w:val="-31"/>
          <w:sz w:val="24"/>
          <w:szCs w:val="24"/>
          <w:lang w:eastAsia="zh-CN"/>
        </w:rPr>
        <w:t xml:space="preserve"> </w:t>
      </w:r>
      <w:r>
        <w:rPr>
          <w:rFonts w:ascii="宋体" w:eastAsia="宋体" w:hAnsi="宋体" w:cs="宋体"/>
          <w:spacing w:val="-2"/>
          <w:sz w:val="24"/>
          <w:szCs w:val="24"/>
          <w:lang w:eastAsia="zh-CN"/>
        </w:rPr>
        <w:t>的应用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部分:安全相关试验方法</w:t>
      </w:r>
    </w:p>
    <w:p w14:paraId="20684290"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 185-2024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职业性三氯乙烯药疹样皮炎诊断标准</w:t>
      </w:r>
    </w:p>
    <w:p w14:paraId="5ACE448F"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340.</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GBZ 237-2024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职业性刺激性化学物质所致慢性阻塞性肺疾病诊断标准</w:t>
      </w:r>
    </w:p>
    <w:p w14:paraId="36290F45"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GBZ 59-2024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职业性中毒性肝</w:t>
      </w:r>
      <w:r>
        <w:rPr>
          <w:rFonts w:ascii="宋体" w:eastAsia="宋体" w:hAnsi="宋体" w:cs="宋体"/>
          <w:spacing w:val="-2"/>
          <w:sz w:val="24"/>
          <w:szCs w:val="24"/>
          <w:lang w:eastAsia="zh-CN"/>
        </w:rPr>
        <w:t>病诊断标准</w:t>
      </w:r>
    </w:p>
    <w:p w14:paraId="603BA46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GBZ</w:t>
      </w:r>
      <w:r>
        <w:rPr>
          <w:rFonts w:ascii="宋体" w:eastAsia="宋体" w:hAnsi="宋体" w:cs="宋体"/>
          <w:spacing w:val="1"/>
          <w:sz w:val="24"/>
          <w:szCs w:val="24"/>
          <w:lang w:eastAsia="zh-CN"/>
        </w:rPr>
        <w:t xml:space="preserve"> 76-2024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职业性急性化学物中毒性神经系统疾</w:t>
      </w:r>
      <w:r>
        <w:rPr>
          <w:rFonts w:ascii="宋体" w:eastAsia="宋体" w:hAnsi="宋体" w:cs="宋体"/>
          <w:sz w:val="24"/>
          <w:szCs w:val="24"/>
          <w:lang w:eastAsia="zh-CN"/>
        </w:rPr>
        <w:t>病诊断标准GB44917-2024 食用植物油散装运输卫生要求</w:t>
      </w:r>
    </w:p>
    <w:p w14:paraId="6B1FEC0C"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343.</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GB51039-2014 综合医院建筑设计标准（2025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年版）</w:t>
      </w:r>
    </w:p>
    <w:p w14:paraId="42AF6B4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344.   GB/T150.1-2024 压力容器 第</w:t>
      </w:r>
      <w:r>
        <w:rPr>
          <w:rFonts w:ascii="宋体" w:eastAsia="宋体" w:hAnsi="宋体" w:cs="宋体"/>
          <w:spacing w:val="-28"/>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部分:通用要求</w:t>
      </w:r>
    </w:p>
    <w:p w14:paraId="5EB2E08D"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345.</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GB/T150.2-2024 压力容器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部分:材料</w:t>
      </w:r>
    </w:p>
    <w:p w14:paraId="0F5D5AB1"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346.</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GB/T150.3-2024 压力容器 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部分:设计</w:t>
      </w:r>
    </w:p>
    <w:p w14:paraId="0B6CE722"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GB/T150.4-2024 压力容器 第</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部分:制造</w:t>
      </w:r>
      <w:r>
        <w:rPr>
          <w:rFonts w:ascii="宋体" w:eastAsia="宋体" w:hAnsi="宋体" w:cs="宋体"/>
          <w:spacing w:val="-2"/>
          <w:sz w:val="24"/>
          <w:szCs w:val="24"/>
          <w:lang w:eastAsia="zh-CN"/>
        </w:rPr>
        <w:t>、检验和验收</w:t>
      </w:r>
    </w:p>
    <w:p w14:paraId="6BEBCAFB" w14:textId="77777777" w:rsidR="00924397" w:rsidRDefault="00000000">
      <w:pPr>
        <w:spacing w:before="89"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GB/T2092-2024 工业用癸二酸</w:t>
      </w:r>
    </w:p>
    <w:p w14:paraId="4FD6F1E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349.</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GB/T16303-2024 船舶与海上技术</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自由降落式救生艇降放装置</w:t>
      </w:r>
    </w:p>
    <w:p w14:paraId="040AE1FF"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06"/>
          <w:pgSz w:w="16839" w:h="11906"/>
          <w:pgMar w:top="1091" w:right="1440" w:bottom="1631" w:left="1440" w:header="1076" w:footer="1417" w:gutter="0"/>
          <w:cols w:space="720"/>
        </w:sectPr>
      </w:pPr>
    </w:p>
    <w:p w14:paraId="308C9428" w14:textId="77777777" w:rsidR="00924397" w:rsidRDefault="00924397">
      <w:pPr>
        <w:spacing w:line="330" w:lineRule="auto"/>
        <w:rPr>
          <w:lang w:eastAsia="zh-CN"/>
        </w:rPr>
      </w:pPr>
    </w:p>
    <w:p w14:paraId="1C1C95EE" w14:textId="77777777" w:rsidR="00924397" w:rsidRDefault="00924397">
      <w:pPr>
        <w:spacing w:line="330" w:lineRule="auto"/>
        <w:rPr>
          <w:lang w:eastAsia="zh-CN"/>
        </w:rPr>
      </w:pPr>
    </w:p>
    <w:p w14:paraId="0FB0854F" w14:textId="77777777" w:rsidR="00924397" w:rsidRDefault="00000000">
      <w:pPr>
        <w:spacing w:before="78" w:line="243" w:lineRule="auto"/>
        <w:ind w:left="441" w:firstLine="4"/>
        <w:rPr>
          <w:rFonts w:ascii="宋体" w:eastAsia="宋体" w:hAnsi="宋体" w:cs="宋体" w:hint="eastAsia"/>
          <w:sz w:val="24"/>
          <w:szCs w:val="24"/>
          <w:lang w:eastAsia="zh-CN"/>
        </w:rPr>
      </w:pPr>
      <w:r>
        <w:rPr>
          <w:rFonts w:ascii="宋体" w:eastAsia="宋体" w:hAnsi="宋体" w:cs="宋体"/>
          <w:spacing w:val="-2"/>
          <w:sz w:val="24"/>
          <w:szCs w:val="24"/>
          <w:lang w:eastAsia="zh-CN"/>
        </w:rPr>
        <w:t>350.</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GB/T18216.7-2024 交流</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1000V</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和直流</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1500V</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及以下低压配电系统电气安全 防护措施的试验、测量或监控设备 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7</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部</w:t>
      </w:r>
      <w:r>
        <w:rPr>
          <w:rFonts w:ascii="宋体" w:eastAsia="宋体" w:hAnsi="宋体" w:cs="宋体"/>
          <w:spacing w:val="-3"/>
          <w:sz w:val="24"/>
          <w:szCs w:val="24"/>
          <w:lang w:eastAsia="zh-CN"/>
        </w:rPr>
        <w:t>分:</w:t>
      </w:r>
      <w:r>
        <w:rPr>
          <w:rFonts w:ascii="宋体" w:eastAsia="宋体" w:hAnsi="宋体" w:cs="宋体"/>
          <w:spacing w:val="-5"/>
          <w:sz w:val="24"/>
          <w:szCs w:val="24"/>
          <w:lang w:eastAsia="zh-CN"/>
        </w:rPr>
        <w:t>相序</w:t>
      </w:r>
    </w:p>
    <w:p w14:paraId="01F6E3DF" w14:textId="77777777" w:rsidR="00924397" w:rsidRDefault="00000000">
      <w:pPr>
        <w:spacing w:before="53"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351.</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GB/T20842-2024 船用救生艇技术条件</w:t>
      </w:r>
    </w:p>
    <w:p w14:paraId="77909004" w14:textId="77777777" w:rsidR="00924397" w:rsidRDefault="00000000">
      <w:pPr>
        <w:spacing w:before="89"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352.</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GB/T21395-2024 二甲基亚砜</w:t>
      </w:r>
    </w:p>
    <w:p w14:paraId="7FF1D786"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353.</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GB/T23850-2024 工业高氯酸钠</w:t>
      </w:r>
    </w:p>
    <w:p w14:paraId="7BE61A00"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354.</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GB/T25433-2024 密闭式炼胶机炼塑机安全要求</w:t>
      </w:r>
    </w:p>
    <w:p w14:paraId="4580689D"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GB/T34430.5-2024 船舶与海上技术 保护涂层和检查方法 第</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部分：涂层破损的评估方法</w:t>
      </w:r>
    </w:p>
    <w:p w14:paraId="6A3A1730" w14:textId="77777777" w:rsidR="00924397" w:rsidRDefault="00000000">
      <w:pPr>
        <w:spacing w:before="92"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356.</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GB/T35170-2024 水泥窑协同处置的生活垃圾预处理可燃物</w:t>
      </w:r>
    </w:p>
    <w:p w14:paraId="51988991" w14:textId="77777777" w:rsidR="00924397" w:rsidRDefault="00000000">
      <w:pPr>
        <w:spacing w:before="86"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357.</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GB/T44186-2024</w:t>
      </w:r>
      <w:r>
        <w:rPr>
          <w:rFonts w:ascii="宋体" w:eastAsia="宋体" w:hAnsi="宋体" w:cs="宋体"/>
          <w:spacing w:val="30"/>
          <w:sz w:val="24"/>
          <w:szCs w:val="24"/>
          <w:lang w:eastAsia="zh-CN"/>
        </w:rPr>
        <w:t xml:space="preserve"> </w:t>
      </w:r>
      <w:r>
        <w:rPr>
          <w:rFonts w:ascii="宋体" w:eastAsia="宋体" w:hAnsi="宋体" w:cs="宋体"/>
          <w:spacing w:val="-2"/>
          <w:sz w:val="24"/>
          <w:szCs w:val="24"/>
          <w:lang w:eastAsia="zh-CN"/>
        </w:rPr>
        <w:t>固定式压缩空气泡沫灭火系统</w:t>
      </w:r>
    </w:p>
    <w:p w14:paraId="63E2668D"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358.</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GB/T44200-2024 建筑垃圾再生骨料生产成套装备技术要求</w:t>
      </w:r>
    </w:p>
    <w:p w14:paraId="7F85181E"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359.</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GB/T44219-2024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电力需求响应系统安全防护技术要求</w:t>
      </w:r>
    </w:p>
    <w:p w14:paraId="2FFB427E"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360.</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GB/T44222-2024 塔式太阳能光热发电站集热系统技术要求</w:t>
      </w:r>
    </w:p>
    <w:p w14:paraId="55329E89"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361.</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GB/T44224-2024 二次电池和电池组 化学物质的符号标识</w:t>
      </w:r>
    </w:p>
    <w:p w14:paraId="11F8C18B"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362.</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GB/T44225-2024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电力光传输系统安全防护技术规范</w:t>
      </w:r>
    </w:p>
    <w:p w14:paraId="0F25A7D3"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GB/T44241-2024 虚拟电厂管理规范</w:t>
      </w:r>
    </w:p>
    <w:p w14:paraId="32A3F137"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GB/T44249.1-2024 面向海上油气生产</w:t>
      </w:r>
      <w:r>
        <w:rPr>
          <w:rFonts w:ascii="宋体" w:eastAsia="宋体" w:hAnsi="宋体" w:cs="宋体"/>
          <w:spacing w:val="-2"/>
          <w:sz w:val="24"/>
          <w:szCs w:val="24"/>
          <w:lang w:eastAsia="zh-CN"/>
        </w:rPr>
        <w:t>的物联网系统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部分:通用要求</w:t>
      </w:r>
    </w:p>
    <w:p w14:paraId="5669A139"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365.</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GB/T44250.1-2024 面向油气长输管道</w:t>
      </w:r>
      <w:r>
        <w:rPr>
          <w:rFonts w:ascii="宋体" w:eastAsia="宋体" w:hAnsi="宋体" w:cs="宋体"/>
          <w:spacing w:val="-2"/>
          <w:sz w:val="24"/>
          <w:szCs w:val="24"/>
          <w:lang w:eastAsia="zh-CN"/>
        </w:rPr>
        <w:t>的物联网系统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部分:总体要求</w:t>
      </w:r>
    </w:p>
    <w:p w14:paraId="2D5AE42C"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GB/T44253-2024 巡检机器人安全要求</w:t>
      </w:r>
    </w:p>
    <w:p w14:paraId="12F02502"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GB/T44260-2024 虚拟电厂资源配置与评估技术规范</w:t>
      </w:r>
    </w:p>
    <w:p w14:paraId="21C879F9"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368.</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GB/T44823-2024 绿色矿山评价通则</w:t>
      </w:r>
    </w:p>
    <w:p w14:paraId="22FBFA6F"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GB/T50479-2011</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电力系统继电保护及自动化</w:t>
      </w:r>
      <w:r>
        <w:rPr>
          <w:rFonts w:ascii="宋体" w:eastAsia="宋体" w:hAnsi="宋体" w:cs="宋体"/>
          <w:spacing w:val="-2"/>
          <w:sz w:val="24"/>
          <w:szCs w:val="24"/>
          <w:lang w:eastAsia="zh-CN"/>
        </w:rPr>
        <w:t>设备柜（屏）工程技术标准（2025</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年版）</w:t>
      </w:r>
    </w:p>
    <w:p w14:paraId="37C337E9"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GB/T50662-2011 水工建筑物抗冰冻设计标准（2025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年版）</w:t>
      </w:r>
    </w:p>
    <w:p w14:paraId="5744B957" w14:textId="77777777" w:rsidR="00924397" w:rsidRDefault="00924397">
      <w:pPr>
        <w:spacing w:line="219" w:lineRule="auto"/>
        <w:rPr>
          <w:rFonts w:ascii="宋体" w:eastAsia="宋体" w:hAnsi="宋体" w:cs="宋体" w:hint="eastAsia"/>
          <w:sz w:val="24"/>
          <w:szCs w:val="24"/>
          <w:lang w:eastAsia="zh-CN"/>
        </w:rPr>
        <w:sectPr w:rsidR="00924397">
          <w:headerReference w:type="default" r:id="rId107"/>
          <w:footerReference w:type="default" r:id="rId108"/>
          <w:pgSz w:w="16839" w:h="11906"/>
          <w:pgMar w:top="1091" w:right="1439" w:bottom="1631" w:left="1440" w:header="1076" w:footer="1417" w:gutter="0"/>
          <w:cols w:space="720"/>
        </w:sectPr>
      </w:pPr>
    </w:p>
    <w:p w14:paraId="02871454" w14:textId="77777777" w:rsidR="00924397" w:rsidRDefault="00924397">
      <w:pPr>
        <w:spacing w:line="330" w:lineRule="auto"/>
        <w:rPr>
          <w:lang w:eastAsia="zh-CN"/>
        </w:rPr>
      </w:pPr>
    </w:p>
    <w:p w14:paraId="13238634" w14:textId="77777777" w:rsidR="00924397" w:rsidRDefault="00924397">
      <w:pPr>
        <w:spacing w:line="331" w:lineRule="auto"/>
        <w:rPr>
          <w:lang w:eastAsia="zh-CN"/>
        </w:rPr>
      </w:pPr>
    </w:p>
    <w:p w14:paraId="54E02866"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GB4351-2023 手提式灭火器</w:t>
      </w:r>
    </w:p>
    <w:p w14:paraId="367AA1AE"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372.</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GB5083-2023 生产设备安全卫生设计总则</w:t>
      </w:r>
    </w:p>
    <w:p w14:paraId="199954C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373.</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GB6220-2023 呼吸防护 长管呼吸器</w:t>
      </w:r>
    </w:p>
    <w:p w14:paraId="2A55EB2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374.</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GB8109-2023 推车式灭火器</w:t>
      </w:r>
    </w:p>
    <w:p w14:paraId="3D29F122" w14:textId="77777777" w:rsidR="00924397" w:rsidRDefault="00000000">
      <w:pPr>
        <w:spacing w:before="89"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375.</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GB13600-2024 放射性固体废物岩洞处置安全规定</w:t>
      </w:r>
    </w:p>
    <w:p w14:paraId="0D147C46"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GB14866-2023 眼面防护具通用技术规范</w:t>
      </w:r>
    </w:p>
    <w:p w14:paraId="65F0318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GB16994.5-2024 港口作业安全</w:t>
      </w:r>
      <w:r>
        <w:rPr>
          <w:rFonts w:ascii="宋体" w:eastAsia="宋体" w:hAnsi="宋体" w:cs="宋体"/>
          <w:spacing w:val="-2"/>
          <w:sz w:val="24"/>
          <w:szCs w:val="24"/>
          <w:lang w:eastAsia="zh-CN"/>
        </w:rPr>
        <w:t>要求 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部分:件杂货物</w:t>
      </w:r>
    </w:p>
    <w:p w14:paraId="4AA8759C"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GB24542-2023 坠落防护 带刚性导轨的自锁器</w:t>
      </w:r>
    </w:p>
    <w:p w14:paraId="3BB4C7A6" w14:textId="77777777" w:rsidR="00924397" w:rsidRDefault="00000000">
      <w:pPr>
        <w:spacing w:before="89"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379.</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GB24544-2023 坠落防护 速差自控器</w:t>
      </w:r>
    </w:p>
    <w:p w14:paraId="215C0D50"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380.</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GB28881-2023 手部防护 化学品及微生物防护手套</w:t>
      </w:r>
    </w:p>
    <w:p w14:paraId="63778004"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GB39800.5-2023 个体防护装备</w:t>
      </w:r>
      <w:r>
        <w:rPr>
          <w:rFonts w:ascii="宋体" w:eastAsia="宋体" w:hAnsi="宋体" w:cs="宋体"/>
          <w:spacing w:val="-2"/>
          <w:sz w:val="24"/>
          <w:szCs w:val="24"/>
          <w:lang w:eastAsia="zh-CN"/>
        </w:rPr>
        <w:t>配备规范 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部分:建材</w:t>
      </w:r>
    </w:p>
    <w:p w14:paraId="7A76FE01"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GB39800.6-2023 个体防护装备配备规</w:t>
      </w:r>
      <w:r>
        <w:rPr>
          <w:rFonts w:ascii="宋体" w:eastAsia="宋体" w:hAnsi="宋体" w:cs="宋体"/>
          <w:spacing w:val="-2"/>
          <w:sz w:val="24"/>
          <w:szCs w:val="24"/>
          <w:lang w:eastAsia="zh-CN"/>
        </w:rPr>
        <w:t>范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部分:电力</w:t>
      </w:r>
    </w:p>
    <w:p w14:paraId="41FB636D"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GB39800.7-2023 个体防护装备</w:t>
      </w:r>
      <w:r>
        <w:rPr>
          <w:rFonts w:ascii="宋体" w:eastAsia="宋体" w:hAnsi="宋体" w:cs="宋体"/>
          <w:spacing w:val="-2"/>
          <w:sz w:val="24"/>
          <w:szCs w:val="24"/>
          <w:lang w:eastAsia="zh-CN"/>
        </w:rPr>
        <w:t>配备规范 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7</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部分:电子</w:t>
      </w:r>
    </w:p>
    <w:p w14:paraId="64221833"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384.</w:t>
      </w:r>
      <w:r>
        <w:rPr>
          <w:rFonts w:ascii="宋体" w:eastAsia="宋体" w:hAnsi="宋体" w:cs="宋体"/>
          <w:spacing w:val="61"/>
          <w:sz w:val="24"/>
          <w:szCs w:val="24"/>
        </w:rPr>
        <w:t xml:space="preserve">  </w:t>
      </w:r>
      <w:r>
        <w:rPr>
          <w:rFonts w:ascii="宋体" w:eastAsia="宋体" w:hAnsi="宋体" w:cs="宋体"/>
          <w:spacing w:val="-1"/>
          <w:sz w:val="24"/>
          <w:szCs w:val="24"/>
        </w:rPr>
        <w:t>GB44170-2024 船舶制造防汛防台安全管理要求</w:t>
      </w:r>
    </w:p>
    <w:p w14:paraId="0B0740EF"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GB44171-2024 船舶制造重大件吊装作业安全管理要求</w:t>
      </w:r>
    </w:p>
    <w:p w14:paraId="3052D396"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386.</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GB44172-2024 船舶制造明火作业安全管理要求</w:t>
      </w:r>
    </w:p>
    <w:p w14:paraId="748BF542"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387.</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GB/T29168.2-2024 石油天然气工业 管道输送系统用弯管、管件和法兰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部分：管件</w:t>
      </w:r>
    </w:p>
    <w:p w14:paraId="384CE807" w14:textId="77777777" w:rsidR="00924397" w:rsidRDefault="00000000">
      <w:pPr>
        <w:spacing w:before="89" w:line="287" w:lineRule="auto"/>
        <w:ind w:left="446" w:right="3338"/>
        <w:rPr>
          <w:rFonts w:ascii="宋体" w:eastAsia="宋体" w:hAnsi="宋体" w:cs="宋体" w:hint="eastAsia"/>
          <w:sz w:val="24"/>
          <w:szCs w:val="24"/>
          <w:lang w:eastAsia="zh-CN"/>
        </w:rPr>
      </w:pPr>
      <w:r>
        <w:rPr>
          <w:rFonts w:ascii="宋体" w:eastAsia="宋体" w:hAnsi="宋体" w:cs="宋体"/>
          <w:spacing w:val="-1"/>
          <w:sz w:val="24"/>
          <w:szCs w:val="24"/>
          <w:lang w:eastAsia="zh-CN"/>
        </w:rPr>
        <w:t>388.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GB/T29168.4-2024 石油天然气工业 管道输送系统用弯管、管件和法兰 第</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部分:冷弯管</w:t>
      </w:r>
      <w:r>
        <w:rPr>
          <w:rFonts w:ascii="宋体" w:eastAsia="宋体" w:hAnsi="宋体" w:cs="宋体"/>
          <w:spacing w:val="-2"/>
          <w:sz w:val="24"/>
          <w:szCs w:val="24"/>
          <w:lang w:eastAsia="zh-CN"/>
        </w:rPr>
        <w:t>389.</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GB/T36548-2024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电化学储能电站接入电网测试规程</w:t>
      </w:r>
    </w:p>
    <w:p w14:paraId="796E228A" w14:textId="77777777" w:rsidR="00924397" w:rsidRDefault="00000000">
      <w:pPr>
        <w:spacing w:before="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GB/T43545-2023 危险货物检验安全规范 超级电容器</w:t>
      </w:r>
    </w:p>
    <w:p w14:paraId="11300BB6"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391.</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GB/T44560-2024 石油天然气工业用冶金复合油管</w:t>
      </w:r>
    </w:p>
    <w:p w14:paraId="7B3DF717"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z w:val="24"/>
          <w:szCs w:val="24"/>
          <w:lang w:eastAsia="zh-CN"/>
        </w:rPr>
        <w:t>392.</w:t>
      </w:r>
      <w:r>
        <w:rPr>
          <w:rFonts w:ascii="宋体" w:eastAsia="宋体" w:hAnsi="宋体" w:cs="宋体"/>
          <w:spacing w:val="57"/>
          <w:sz w:val="24"/>
          <w:szCs w:val="24"/>
          <w:lang w:eastAsia="zh-CN"/>
        </w:rPr>
        <w:t xml:space="preserve">  </w:t>
      </w:r>
      <w:r>
        <w:rPr>
          <w:rFonts w:ascii="宋体" w:eastAsia="宋体" w:hAnsi="宋体" w:cs="宋体"/>
          <w:sz w:val="24"/>
          <w:szCs w:val="24"/>
          <w:lang w:eastAsia="zh-CN"/>
        </w:rPr>
        <w:t>GB/T44561-2024 石油天然气工业</w:t>
      </w:r>
      <w:r>
        <w:rPr>
          <w:rFonts w:ascii="宋体" w:eastAsia="宋体" w:hAnsi="宋体" w:cs="宋体"/>
          <w:spacing w:val="-1"/>
          <w:sz w:val="24"/>
          <w:szCs w:val="24"/>
          <w:lang w:eastAsia="zh-CN"/>
        </w:rPr>
        <w:t xml:space="preserve"> 常规陆上接收站液化天然气装卸臂的设计与测试</w:t>
      </w:r>
    </w:p>
    <w:p w14:paraId="133D337B" w14:textId="77777777" w:rsidR="00924397" w:rsidRDefault="00924397">
      <w:pPr>
        <w:spacing w:line="219" w:lineRule="auto"/>
        <w:rPr>
          <w:rFonts w:ascii="宋体" w:eastAsia="宋体" w:hAnsi="宋体" w:cs="宋体" w:hint="eastAsia"/>
          <w:sz w:val="24"/>
          <w:szCs w:val="24"/>
          <w:lang w:eastAsia="zh-CN"/>
        </w:rPr>
        <w:sectPr w:rsidR="00924397">
          <w:headerReference w:type="default" r:id="rId109"/>
          <w:footerReference w:type="default" r:id="rId110"/>
          <w:pgSz w:w="16839" w:h="11906"/>
          <w:pgMar w:top="1091" w:right="1440" w:bottom="1631" w:left="1440" w:header="1076" w:footer="1417" w:gutter="0"/>
          <w:cols w:space="720"/>
        </w:sectPr>
      </w:pPr>
    </w:p>
    <w:p w14:paraId="2DECAE8E" w14:textId="77777777" w:rsidR="00924397" w:rsidRDefault="00924397">
      <w:pPr>
        <w:spacing w:line="330" w:lineRule="auto"/>
        <w:rPr>
          <w:lang w:eastAsia="zh-CN"/>
        </w:rPr>
      </w:pPr>
    </w:p>
    <w:p w14:paraId="6BF15241" w14:textId="77777777" w:rsidR="00924397" w:rsidRDefault="00924397">
      <w:pPr>
        <w:spacing w:line="331" w:lineRule="auto"/>
        <w:rPr>
          <w:lang w:eastAsia="zh-CN"/>
        </w:rPr>
      </w:pPr>
    </w:p>
    <w:p w14:paraId="23ED6B32"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393.</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GB/T44653-2024 六氟化硫(SF6)气体的现场循环再利用导则</w:t>
      </w:r>
    </w:p>
    <w:p w14:paraId="66362013" w14:textId="77777777" w:rsidR="00924397" w:rsidRDefault="00000000">
      <w:pPr>
        <w:spacing w:before="86" w:line="220"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394.</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GB/T44667-2024 重大自然灾害与事故中遗体处理</w:t>
      </w:r>
    </w:p>
    <w:p w14:paraId="45795A9C"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395.</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GB/T44688-2024 液体泵和泵机组  通用安全技术规范</w:t>
      </w:r>
    </w:p>
    <w:p w14:paraId="5B95E71D"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396.</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GB/T44694-2024 群众性体育赛事活动安全评估工作指南</w:t>
      </w:r>
    </w:p>
    <w:p w14:paraId="20D03893" w14:textId="77777777" w:rsidR="00924397" w:rsidRDefault="00000000">
      <w:pPr>
        <w:pStyle w:val="a3"/>
        <w:spacing w:before="207" w:line="198" w:lineRule="auto"/>
        <w:ind w:left="546"/>
        <w:outlineLvl w:val="1"/>
        <w:rPr>
          <w:rFonts w:hint="eastAsia"/>
          <w:sz w:val="28"/>
          <w:szCs w:val="28"/>
          <w:lang w:eastAsia="zh-CN"/>
        </w:rPr>
      </w:pPr>
      <w:bookmarkStart w:id="16" w:name="bookmark14"/>
      <w:bookmarkEnd w:id="16"/>
      <w:r>
        <w:rPr>
          <w:b/>
          <w:bCs/>
          <w:spacing w:val="-23"/>
          <w:sz w:val="28"/>
          <w:szCs w:val="28"/>
          <w:lang w:eastAsia="zh-CN"/>
        </w:rPr>
        <w:t>（</w:t>
      </w:r>
      <w:r>
        <w:rPr>
          <w:b/>
          <w:bCs/>
          <w:spacing w:val="37"/>
          <w:sz w:val="28"/>
          <w:szCs w:val="28"/>
          <w:lang w:eastAsia="zh-CN"/>
        </w:rPr>
        <w:t xml:space="preserve"> </w:t>
      </w:r>
      <w:r>
        <w:rPr>
          <w:b/>
          <w:bCs/>
          <w:spacing w:val="-23"/>
          <w:sz w:val="28"/>
          <w:szCs w:val="28"/>
          <w:lang w:eastAsia="zh-CN"/>
        </w:rPr>
        <w:t>四 ）行业标准</w:t>
      </w:r>
    </w:p>
    <w:p w14:paraId="6F172E99" w14:textId="77777777" w:rsidR="00924397" w:rsidRDefault="00000000">
      <w:pPr>
        <w:spacing w:before="175"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DZ/T0519-2025 地质灾害术语</w:t>
      </w:r>
    </w:p>
    <w:p w14:paraId="6763A38F"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DL/T642-2025</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隔爆型电动执行机构</w:t>
      </w:r>
    </w:p>
    <w:p w14:paraId="74868814"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DL/T748.9-2025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火力发电厂锅炉机组检修导</w:t>
      </w:r>
      <w:r>
        <w:rPr>
          <w:rFonts w:ascii="宋体" w:eastAsia="宋体" w:hAnsi="宋体" w:cs="宋体"/>
          <w:spacing w:val="-2"/>
          <w:sz w:val="24"/>
          <w:szCs w:val="24"/>
          <w:lang w:eastAsia="zh-CN"/>
        </w:rPr>
        <w:t>则第</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9</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部分：干输灰系统检修</w:t>
      </w:r>
    </w:p>
    <w:p w14:paraId="681F4D04" w14:textId="77777777" w:rsidR="00924397" w:rsidRDefault="00000000">
      <w:pPr>
        <w:spacing w:before="91"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DL/T775-2025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火力发电厂除灰除渣控制系统技术规程</w:t>
      </w:r>
    </w:p>
    <w:p w14:paraId="13DA8612"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5.</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DL/T2025.5-2025</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电站阀门检修导</w:t>
      </w:r>
      <w:r>
        <w:rPr>
          <w:rFonts w:ascii="宋体" w:eastAsia="宋体" w:hAnsi="宋体" w:cs="宋体"/>
          <w:spacing w:val="-3"/>
          <w:sz w:val="24"/>
          <w:szCs w:val="24"/>
          <w:lang w:eastAsia="zh-CN"/>
        </w:rPr>
        <w:t>则第</w:t>
      </w:r>
      <w:r>
        <w:rPr>
          <w:rFonts w:ascii="宋体" w:eastAsia="宋体" w:hAnsi="宋体" w:cs="宋体"/>
          <w:spacing w:val="-46"/>
          <w:sz w:val="24"/>
          <w:szCs w:val="24"/>
          <w:lang w:eastAsia="zh-CN"/>
        </w:rPr>
        <w:t xml:space="preserve"> </w:t>
      </w:r>
      <w:r>
        <w:rPr>
          <w:rFonts w:ascii="宋体" w:eastAsia="宋体" w:hAnsi="宋体" w:cs="宋体"/>
          <w:spacing w:val="-3"/>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3"/>
          <w:sz w:val="24"/>
          <w:szCs w:val="24"/>
          <w:lang w:eastAsia="zh-CN"/>
        </w:rPr>
        <w:t>部分：闸阀和截止阀</w:t>
      </w:r>
    </w:p>
    <w:p w14:paraId="41561E6E"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DL/T1340-2025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火力发电厂分散控制系统故障应急处理导则</w:t>
      </w:r>
    </w:p>
    <w:p w14:paraId="1FDA3D27"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2"/>
          <w:sz w:val="24"/>
          <w:szCs w:val="24"/>
          <w:lang w:eastAsia="zh-CN"/>
        </w:rPr>
        <w:t>7.</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DLT2875.1-2025</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火力发电厂运煤设备抑尘技术规范第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p>
    <w:p w14:paraId="1268B6D2"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2"/>
          <w:sz w:val="24"/>
          <w:szCs w:val="24"/>
          <w:lang w:eastAsia="zh-CN"/>
        </w:rPr>
        <w:t>8.</w:t>
      </w:r>
      <w:r>
        <w:rPr>
          <w:rFonts w:ascii="宋体" w:eastAsia="宋体" w:hAnsi="宋体" w:cs="宋体"/>
          <w:spacing w:val="55"/>
          <w:sz w:val="24"/>
          <w:szCs w:val="24"/>
          <w:lang w:eastAsia="zh-CN"/>
        </w:rPr>
        <w:t xml:space="preserve"> </w:t>
      </w:r>
      <w:r>
        <w:rPr>
          <w:rFonts w:ascii="宋体" w:eastAsia="宋体" w:hAnsi="宋体" w:cs="宋体"/>
          <w:spacing w:val="-2"/>
          <w:sz w:val="24"/>
          <w:szCs w:val="24"/>
          <w:lang w:eastAsia="zh-CN"/>
        </w:rPr>
        <w:t>DL/T2880-2025</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电力电缆及通道防火技术要求</w:t>
      </w:r>
    </w:p>
    <w:p w14:paraId="563A4BDD" w14:textId="77777777" w:rsidR="00924397" w:rsidRDefault="00000000">
      <w:pPr>
        <w:spacing w:before="86" w:line="220"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DL/T2882-2025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熔盐阀门</w:t>
      </w:r>
      <w:r>
        <w:rPr>
          <w:rFonts w:ascii="宋体" w:eastAsia="宋体" w:hAnsi="宋体" w:cs="宋体"/>
          <w:spacing w:val="-2"/>
          <w:sz w:val="24"/>
          <w:szCs w:val="24"/>
          <w:lang w:eastAsia="zh-CN"/>
        </w:rPr>
        <w:t>选用导则</w:t>
      </w:r>
    </w:p>
    <w:p w14:paraId="157D3242" w14:textId="77777777" w:rsidR="00924397" w:rsidRDefault="00000000">
      <w:pPr>
        <w:spacing w:before="89"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10.</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DL/T2907-2025</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港口岸电系统建设规范总体要求</w:t>
      </w:r>
    </w:p>
    <w:p w14:paraId="7EFDC0B3"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11.</w:t>
      </w:r>
      <w:r>
        <w:rPr>
          <w:rFonts w:ascii="宋体" w:eastAsia="宋体" w:hAnsi="宋体" w:cs="宋体"/>
          <w:spacing w:val="-57"/>
          <w:sz w:val="24"/>
          <w:szCs w:val="24"/>
          <w:lang w:eastAsia="zh-CN"/>
        </w:rPr>
        <w:t xml:space="preserve"> </w:t>
      </w:r>
      <w:r>
        <w:rPr>
          <w:rFonts w:ascii="宋体" w:eastAsia="宋体" w:hAnsi="宋体" w:cs="宋体"/>
          <w:spacing w:val="-3"/>
          <w:sz w:val="24"/>
          <w:szCs w:val="24"/>
          <w:lang w:eastAsia="zh-CN"/>
        </w:rPr>
        <w:t>DL/T2914-2025</w:t>
      </w:r>
      <w:r>
        <w:rPr>
          <w:rFonts w:ascii="宋体" w:eastAsia="宋体" w:hAnsi="宋体" w:cs="宋体"/>
          <w:spacing w:val="-23"/>
          <w:sz w:val="24"/>
          <w:szCs w:val="24"/>
          <w:lang w:eastAsia="zh-CN"/>
        </w:rPr>
        <w:t xml:space="preserve"> </w:t>
      </w:r>
      <w:r>
        <w:rPr>
          <w:rFonts w:ascii="宋体" w:eastAsia="宋体" w:hAnsi="宋体" w:cs="宋体"/>
          <w:spacing w:val="-3"/>
          <w:sz w:val="24"/>
          <w:szCs w:val="24"/>
          <w:lang w:eastAsia="zh-CN"/>
        </w:rPr>
        <w:t>电化学储能系统建模导则</w:t>
      </w:r>
    </w:p>
    <w:p w14:paraId="67D6921B" w14:textId="77777777" w:rsidR="00924397" w:rsidRDefault="00000000">
      <w:pPr>
        <w:spacing w:before="89"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DL/T2915-2025</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氢储能电站储氢系统运行规程</w:t>
      </w:r>
    </w:p>
    <w:p w14:paraId="2DAFF20C"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13.</w:t>
      </w:r>
      <w:r>
        <w:rPr>
          <w:rFonts w:ascii="宋体" w:eastAsia="宋体" w:hAnsi="宋体" w:cs="宋体"/>
          <w:spacing w:val="-67"/>
          <w:sz w:val="24"/>
          <w:szCs w:val="24"/>
          <w:lang w:eastAsia="zh-CN"/>
        </w:rPr>
        <w:t xml:space="preserve"> </w:t>
      </w:r>
      <w:r>
        <w:rPr>
          <w:rFonts w:ascii="宋体" w:eastAsia="宋体" w:hAnsi="宋体" w:cs="宋体"/>
          <w:spacing w:val="-2"/>
          <w:sz w:val="24"/>
          <w:szCs w:val="24"/>
          <w:lang w:eastAsia="zh-CN"/>
        </w:rPr>
        <w:t>DL/T2917-2025</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电化学储能电</w:t>
      </w:r>
      <w:r>
        <w:rPr>
          <w:rFonts w:ascii="宋体" w:eastAsia="宋体" w:hAnsi="宋体" w:cs="宋体"/>
          <w:spacing w:val="-3"/>
          <w:sz w:val="24"/>
          <w:szCs w:val="24"/>
          <w:lang w:eastAsia="zh-CN"/>
        </w:rPr>
        <w:t>站并网验收技术规范</w:t>
      </w:r>
    </w:p>
    <w:p w14:paraId="51E580D6"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14.</w:t>
      </w:r>
      <w:r>
        <w:rPr>
          <w:rFonts w:ascii="宋体" w:eastAsia="宋体" w:hAnsi="宋体" w:cs="宋体"/>
          <w:spacing w:val="-67"/>
          <w:sz w:val="24"/>
          <w:szCs w:val="24"/>
          <w:lang w:eastAsia="zh-CN"/>
        </w:rPr>
        <w:t xml:space="preserve"> </w:t>
      </w:r>
      <w:r>
        <w:rPr>
          <w:rFonts w:ascii="宋体" w:eastAsia="宋体" w:hAnsi="宋体" w:cs="宋体"/>
          <w:spacing w:val="-2"/>
          <w:sz w:val="24"/>
          <w:szCs w:val="24"/>
          <w:lang w:eastAsia="zh-CN"/>
        </w:rPr>
        <w:t>DL/T2884-2025</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电站煤粉锅炉直燃掺烧生物</w:t>
      </w:r>
      <w:r>
        <w:rPr>
          <w:rFonts w:ascii="宋体" w:eastAsia="宋体" w:hAnsi="宋体" w:cs="宋体"/>
          <w:spacing w:val="-3"/>
          <w:sz w:val="24"/>
          <w:szCs w:val="24"/>
          <w:lang w:eastAsia="zh-CN"/>
        </w:rPr>
        <w:t>质技术导则</w:t>
      </w:r>
    </w:p>
    <w:p w14:paraId="6C8C80B5" w14:textId="77777777" w:rsidR="00924397" w:rsidRDefault="00000000">
      <w:pPr>
        <w:spacing w:before="87"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 5897-2025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压缩空气储能电站初</w:t>
      </w:r>
      <w:r>
        <w:rPr>
          <w:rFonts w:ascii="宋体" w:eastAsia="宋体" w:hAnsi="宋体" w:cs="宋体"/>
          <w:spacing w:val="-2"/>
          <w:sz w:val="24"/>
          <w:szCs w:val="24"/>
          <w:lang w:eastAsia="zh-CN"/>
        </w:rPr>
        <w:t>步设计报告编制规程</w:t>
      </w:r>
    </w:p>
    <w:p w14:paraId="6532A054"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 5896-2025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压缩空气储能电站可行性</w:t>
      </w:r>
      <w:r>
        <w:rPr>
          <w:rFonts w:ascii="宋体" w:eastAsia="宋体" w:hAnsi="宋体" w:cs="宋体"/>
          <w:spacing w:val="-2"/>
          <w:sz w:val="24"/>
          <w:szCs w:val="24"/>
          <w:lang w:eastAsia="zh-CN"/>
        </w:rPr>
        <w:t>研究报告编制规程</w:t>
      </w:r>
    </w:p>
    <w:p w14:paraId="623DAB07"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111"/>
          <w:pgSz w:w="16839" w:h="11906"/>
          <w:pgMar w:top="1091" w:right="1440" w:bottom="1631" w:left="1440" w:header="1076" w:footer="1417" w:gutter="0"/>
          <w:cols w:space="720"/>
        </w:sectPr>
      </w:pPr>
    </w:p>
    <w:p w14:paraId="72D716B0" w14:textId="77777777" w:rsidR="00924397" w:rsidRDefault="00924397">
      <w:pPr>
        <w:spacing w:line="330" w:lineRule="auto"/>
        <w:rPr>
          <w:lang w:eastAsia="zh-CN"/>
        </w:rPr>
      </w:pPr>
    </w:p>
    <w:p w14:paraId="408E5466" w14:textId="77777777" w:rsidR="00924397" w:rsidRDefault="00924397">
      <w:pPr>
        <w:spacing w:line="330" w:lineRule="auto"/>
        <w:rPr>
          <w:lang w:eastAsia="zh-CN"/>
        </w:rPr>
      </w:pPr>
    </w:p>
    <w:p w14:paraId="2F48ADA3"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w:t>
      </w:r>
      <w:r>
        <w:rPr>
          <w:rFonts w:ascii="宋体" w:eastAsia="宋体" w:hAnsi="宋体" w:cs="宋体"/>
          <w:spacing w:val="-53"/>
          <w:sz w:val="24"/>
          <w:szCs w:val="24"/>
          <w:lang w:eastAsia="zh-CN"/>
        </w:rPr>
        <w:t xml:space="preserve"> </w:t>
      </w:r>
      <w:r>
        <w:rPr>
          <w:rFonts w:ascii="宋体" w:eastAsia="宋体" w:hAnsi="宋体" w:cs="宋体"/>
          <w:spacing w:val="-2"/>
          <w:sz w:val="24"/>
          <w:szCs w:val="24"/>
          <w:lang w:eastAsia="zh-CN"/>
        </w:rPr>
        <w:t>DL/T 5895-2025</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压缩空气储能电站设计规范</w:t>
      </w:r>
    </w:p>
    <w:p w14:paraId="123A253A"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 5894-2025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压缩空气储</w:t>
      </w:r>
      <w:r>
        <w:rPr>
          <w:rFonts w:ascii="宋体" w:eastAsia="宋体" w:hAnsi="宋体" w:cs="宋体"/>
          <w:spacing w:val="-2"/>
          <w:sz w:val="24"/>
          <w:szCs w:val="24"/>
          <w:lang w:eastAsia="zh-CN"/>
        </w:rPr>
        <w:t>能电站工程地质勘察规范</w:t>
      </w:r>
    </w:p>
    <w:p w14:paraId="5BB2E1D5"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DL/T 5893-2025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压缩空气储能电</w:t>
      </w:r>
      <w:r>
        <w:rPr>
          <w:rFonts w:ascii="宋体" w:eastAsia="宋体" w:hAnsi="宋体" w:cs="宋体"/>
          <w:spacing w:val="-2"/>
          <w:sz w:val="24"/>
          <w:szCs w:val="24"/>
          <w:lang w:eastAsia="zh-CN"/>
        </w:rPr>
        <w:t>站地下储气库设计规范</w:t>
      </w:r>
    </w:p>
    <w:p w14:paraId="788E9852"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LS/T1205-2025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粮食烘干机系统</w:t>
      </w:r>
      <w:r>
        <w:rPr>
          <w:rFonts w:ascii="宋体" w:eastAsia="宋体" w:hAnsi="宋体" w:cs="宋体"/>
          <w:spacing w:val="-2"/>
          <w:sz w:val="24"/>
          <w:szCs w:val="24"/>
          <w:lang w:eastAsia="zh-CN"/>
        </w:rPr>
        <w:t>操作规程</w:t>
      </w:r>
    </w:p>
    <w:p w14:paraId="117669D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21.</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LS/T1237-2025</w:t>
      </w:r>
      <w:r>
        <w:rPr>
          <w:rFonts w:ascii="宋体" w:eastAsia="宋体" w:hAnsi="宋体" w:cs="宋体"/>
          <w:spacing w:val="-43"/>
          <w:sz w:val="24"/>
          <w:szCs w:val="24"/>
          <w:lang w:eastAsia="zh-CN"/>
        </w:rPr>
        <w:t xml:space="preserve"> </w:t>
      </w:r>
      <w:r>
        <w:rPr>
          <w:rFonts w:ascii="宋体" w:eastAsia="宋体" w:hAnsi="宋体" w:cs="宋体"/>
          <w:spacing w:val="-2"/>
          <w:sz w:val="24"/>
          <w:szCs w:val="24"/>
          <w:lang w:eastAsia="zh-CN"/>
        </w:rPr>
        <w:t>空调器控温储粮技术规程</w:t>
      </w:r>
    </w:p>
    <w:p w14:paraId="06C828AB"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LS/T3615-2025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集装箱散粮装卸机技</w:t>
      </w:r>
      <w:r>
        <w:rPr>
          <w:rFonts w:ascii="宋体" w:eastAsia="宋体" w:hAnsi="宋体" w:cs="宋体"/>
          <w:spacing w:val="-2"/>
          <w:sz w:val="24"/>
          <w:szCs w:val="24"/>
          <w:lang w:eastAsia="zh-CN"/>
        </w:rPr>
        <w:t>术条件</w:t>
      </w:r>
    </w:p>
    <w:p w14:paraId="47CCD261"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KA26-2025 地下矿山用锂离子动力电池安全技术条件</w:t>
      </w:r>
    </w:p>
    <w:p w14:paraId="17AFBE2A" w14:textId="77777777" w:rsidR="00924397" w:rsidRDefault="00000000">
      <w:pPr>
        <w:spacing w:before="87"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24.</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JT/T1562-2025</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内河危险货物运输安全管理技术要求</w:t>
      </w:r>
    </w:p>
    <w:p w14:paraId="4C1F0C73"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JT/T1565-2025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应急潜水救生安全作</w:t>
      </w:r>
      <w:r>
        <w:rPr>
          <w:rFonts w:ascii="宋体" w:eastAsia="宋体" w:hAnsi="宋体" w:cs="宋体"/>
          <w:spacing w:val="-2"/>
          <w:sz w:val="24"/>
          <w:szCs w:val="24"/>
          <w:lang w:eastAsia="zh-CN"/>
        </w:rPr>
        <w:t>业要求</w:t>
      </w:r>
    </w:p>
    <w:p w14:paraId="5E2D84A6"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JT/T1569-2025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铁路专用线与港口衔接工程建设与运营技术规范</w:t>
      </w:r>
    </w:p>
    <w:p w14:paraId="1346AB39"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JTS331-2025 升船机设计规范</w:t>
      </w:r>
    </w:p>
    <w:p w14:paraId="19237829"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NB/T11779-2025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液流电池电解液循环系统技术规范</w:t>
      </w:r>
    </w:p>
    <w:p w14:paraId="00C57731"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NB/T11768-2025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海上风电场工程水域安全管理技术导则</w:t>
      </w:r>
    </w:p>
    <w:p w14:paraId="327A526B"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NB/T11795-2025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抽水蓄能电站环境保护设计规范</w:t>
      </w:r>
    </w:p>
    <w:p w14:paraId="19B88E85"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w:t>
      </w:r>
      <w:r>
        <w:rPr>
          <w:rFonts w:ascii="宋体" w:eastAsia="宋体" w:hAnsi="宋体" w:cs="宋体"/>
          <w:spacing w:val="-71"/>
          <w:sz w:val="24"/>
          <w:szCs w:val="24"/>
          <w:lang w:eastAsia="zh-CN"/>
        </w:rPr>
        <w:t xml:space="preserve"> </w:t>
      </w:r>
      <w:r>
        <w:rPr>
          <w:rFonts w:ascii="宋体" w:eastAsia="宋体" w:hAnsi="宋体" w:cs="宋体"/>
          <w:spacing w:val="-1"/>
          <w:sz w:val="24"/>
          <w:szCs w:val="24"/>
          <w:lang w:eastAsia="zh-CN"/>
        </w:rPr>
        <w:t>NB/T 11801-2025 水电工程地质灾害监测</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I</w:t>
      </w:r>
      <w:r>
        <w:rPr>
          <w:rFonts w:ascii="宋体" w:eastAsia="宋体" w:hAnsi="宋体" w:cs="宋体"/>
          <w:spacing w:val="-2"/>
          <w:sz w:val="24"/>
          <w:szCs w:val="24"/>
          <w:lang w:eastAsia="zh-CN"/>
        </w:rPr>
        <w:t>nSAR</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技术应用规程</w:t>
      </w:r>
    </w:p>
    <w:p w14:paraId="58403368"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32.</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NB/T11803-2025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水电工程运行期地质灾害勘察与风险评价规程</w:t>
      </w:r>
    </w:p>
    <w:p w14:paraId="32010FFC" w14:textId="77777777" w:rsidR="00924397" w:rsidRDefault="00000000">
      <w:pPr>
        <w:spacing w:before="92"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33.</w:t>
      </w:r>
      <w:r>
        <w:rPr>
          <w:rFonts w:ascii="宋体" w:eastAsia="宋体" w:hAnsi="宋体" w:cs="宋体"/>
          <w:spacing w:val="-68"/>
          <w:sz w:val="24"/>
          <w:szCs w:val="24"/>
          <w:lang w:eastAsia="zh-CN"/>
        </w:rPr>
        <w:t xml:space="preserve"> </w:t>
      </w:r>
      <w:r>
        <w:rPr>
          <w:rFonts w:ascii="宋体" w:eastAsia="宋体" w:hAnsi="宋体" w:cs="宋体"/>
          <w:spacing w:val="-1"/>
          <w:sz w:val="24"/>
          <w:szCs w:val="24"/>
          <w:lang w:eastAsia="zh-CN"/>
        </w:rPr>
        <w:t>NB/T11804-2025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水电工程通航建筑物总体设计规范</w:t>
      </w:r>
    </w:p>
    <w:p w14:paraId="6DCF079E"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34.</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NB/T11809-2025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光伏与熔盐储能一体化发电工程设计导则</w:t>
      </w:r>
    </w:p>
    <w:p w14:paraId="3A6426C5"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35.</w:t>
      </w:r>
      <w:r>
        <w:rPr>
          <w:rFonts w:ascii="宋体" w:eastAsia="宋体" w:hAnsi="宋体" w:cs="宋体"/>
          <w:spacing w:val="-70"/>
          <w:sz w:val="24"/>
          <w:szCs w:val="24"/>
          <w:lang w:eastAsia="zh-CN"/>
        </w:rPr>
        <w:t xml:space="preserve"> </w:t>
      </w:r>
      <w:r>
        <w:rPr>
          <w:rFonts w:ascii="宋体" w:eastAsia="宋体" w:hAnsi="宋体" w:cs="宋体"/>
          <w:spacing w:val="-1"/>
          <w:sz w:val="24"/>
          <w:szCs w:val="24"/>
          <w:lang w:eastAsia="zh-CN"/>
        </w:rPr>
        <w:t>NB/T11813-2025</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索结构光伏支架</w:t>
      </w:r>
      <w:r>
        <w:rPr>
          <w:rFonts w:ascii="宋体" w:eastAsia="宋体" w:hAnsi="宋体" w:cs="宋体"/>
          <w:spacing w:val="-2"/>
          <w:sz w:val="24"/>
          <w:szCs w:val="24"/>
          <w:lang w:eastAsia="zh-CN"/>
        </w:rPr>
        <w:t>技术规程</w:t>
      </w:r>
    </w:p>
    <w:p w14:paraId="2F301C79"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36.</w:t>
      </w:r>
      <w:r>
        <w:rPr>
          <w:rFonts w:ascii="宋体" w:eastAsia="宋体" w:hAnsi="宋体" w:cs="宋体"/>
          <w:spacing w:val="-67"/>
          <w:sz w:val="24"/>
          <w:szCs w:val="24"/>
          <w:lang w:eastAsia="zh-CN"/>
        </w:rPr>
        <w:t xml:space="preserve"> </w:t>
      </w:r>
      <w:r>
        <w:rPr>
          <w:rFonts w:ascii="宋体" w:eastAsia="宋体" w:hAnsi="宋体" w:cs="宋体"/>
          <w:spacing w:val="-1"/>
          <w:sz w:val="24"/>
          <w:szCs w:val="24"/>
          <w:lang w:eastAsia="zh-CN"/>
        </w:rPr>
        <w:t>NB/T11814-2025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漂浮式光伏支撑系统技术规程</w:t>
      </w:r>
    </w:p>
    <w:p w14:paraId="63C11DAE"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NB/T11810-2025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可再生能源电力制氢工程规划报告编制规程</w:t>
      </w:r>
    </w:p>
    <w:p w14:paraId="029C803F"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38.</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NB/T11564.12-2025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水电工程信息分类与编码第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部分：运行维护</w:t>
      </w:r>
    </w:p>
    <w:p w14:paraId="48F090CE"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12"/>
          <w:pgSz w:w="16839" w:h="11906"/>
          <w:pgMar w:top="1091" w:right="1440" w:bottom="1631" w:left="1440" w:header="1076" w:footer="1417" w:gutter="0"/>
          <w:cols w:space="720"/>
        </w:sectPr>
      </w:pPr>
    </w:p>
    <w:p w14:paraId="4FF01736" w14:textId="77777777" w:rsidR="00924397" w:rsidRDefault="00924397">
      <w:pPr>
        <w:spacing w:line="330" w:lineRule="auto"/>
        <w:rPr>
          <w:lang w:eastAsia="zh-CN"/>
        </w:rPr>
      </w:pPr>
    </w:p>
    <w:p w14:paraId="48B7646F" w14:textId="77777777" w:rsidR="00924397" w:rsidRDefault="00924397">
      <w:pPr>
        <w:spacing w:line="331" w:lineRule="auto"/>
        <w:rPr>
          <w:lang w:eastAsia="zh-CN"/>
        </w:rPr>
      </w:pPr>
    </w:p>
    <w:p w14:paraId="3E94CCCB"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39.</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NB/T35031-2025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水电工程安全监测系统专项投资编制细则</w:t>
      </w:r>
    </w:p>
    <w:p w14:paraId="6D8152BF" w14:textId="77777777" w:rsidR="00924397" w:rsidRDefault="00000000">
      <w:pPr>
        <w:spacing w:before="87"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NB/T33015-2025</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用户侧电化学储能系统并网验收规范</w:t>
      </w:r>
    </w:p>
    <w:p w14:paraId="155062C6"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41.</w:t>
      </w:r>
      <w:r>
        <w:rPr>
          <w:rFonts w:ascii="宋体" w:eastAsia="宋体" w:hAnsi="宋体" w:cs="宋体"/>
          <w:spacing w:val="-70"/>
          <w:sz w:val="24"/>
          <w:szCs w:val="24"/>
          <w:lang w:eastAsia="zh-CN"/>
        </w:rPr>
        <w:t xml:space="preserve"> </w:t>
      </w:r>
      <w:r>
        <w:rPr>
          <w:rFonts w:ascii="宋体" w:eastAsia="宋体" w:hAnsi="宋体" w:cs="宋体"/>
          <w:spacing w:val="-1"/>
          <w:sz w:val="24"/>
          <w:szCs w:val="24"/>
          <w:lang w:eastAsia="zh-CN"/>
        </w:rPr>
        <w:t>NB/T42090-2025</w:t>
      </w:r>
      <w:r>
        <w:rPr>
          <w:rFonts w:ascii="宋体" w:eastAsia="宋体" w:hAnsi="宋体" w:cs="宋体"/>
          <w:spacing w:val="-23"/>
          <w:sz w:val="24"/>
          <w:szCs w:val="24"/>
          <w:lang w:eastAsia="zh-CN"/>
        </w:rPr>
        <w:t xml:space="preserve"> </w:t>
      </w:r>
      <w:r>
        <w:rPr>
          <w:rFonts w:ascii="宋体" w:eastAsia="宋体" w:hAnsi="宋体" w:cs="宋体"/>
          <w:spacing w:val="-1"/>
          <w:sz w:val="24"/>
          <w:szCs w:val="24"/>
          <w:lang w:eastAsia="zh-CN"/>
        </w:rPr>
        <w:t>电化学储能电</w:t>
      </w:r>
      <w:r>
        <w:rPr>
          <w:rFonts w:ascii="宋体" w:eastAsia="宋体" w:hAnsi="宋体" w:cs="宋体"/>
          <w:spacing w:val="-2"/>
          <w:sz w:val="24"/>
          <w:szCs w:val="24"/>
          <w:lang w:eastAsia="zh-CN"/>
        </w:rPr>
        <w:t>站监控系统现场验收试验规程</w:t>
      </w:r>
    </w:p>
    <w:p w14:paraId="47EA034C"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QXT781-2025</w:t>
      </w:r>
      <w:r>
        <w:rPr>
          <w:rFonts w:ascii="宋体" w:eastAsia="宋体" w:hAnsi="宋体" w:cs="宋体"/>
          <w:spacing w:val="-23"/>
          <w:sz w:val="24"/>
          <w:szCs w:val="24"/>
          <w:lang w:eastAsia="zh-CN"/>
        </w:rPr>
        <w:t xml:space="preserve"> </w:t>
      </w:r>
      <w:r>
        <w:rPr>
          <w:rFonts w:ascii="宋体" w:eastAsia="宋体" w:hAnsi="宋体" w:cs="宋体"/>
          <w:spacing w:val="-1"/>
          <w:sz w:val="24"/>
          <w:szCs w:val="24"/>
          <w:lang w:eastAsia="zh-CN"/>
        </w:rPr>
        <w:t>电涌保护器</w:t>
      </w:r>
      <w:r>
        <w:rPr>
          <w:rFonts w:ascii="宋体" w:eastAsia="宋体" w:hAnsi="宋体" w:cs="宋体"/>
          <w:spacing w:val="-2"/>
          <w:sz w:val="24"/>
          <w:szCs w:val="24"/>
          <w:lang w:eastAsia="zh-CN"/>
        </w:rPr>
        <w:t>第部分：在光伏系统中的选择和使用原则</w:t>
      </w:r>
    </w:p>
    <w:p w14:paraId="778D4B61" w14:textId="77777777" w:rsidR="00924397" w:rsidRDefault="00000000">
      <w:pPr>
        <w:spacing w:before="90" w:line="218"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43.</w:t>
      </w:r>
      <w:r>
        <w:rPr>
          <w:rFonts w:ascii="宋体" w:eastAsia="宋体" w:hAnsi="宋体" w:cs="宋体"/>
          <w:spacing w:val="-65"/>
          <w:sz w:val="24"/>
          <w:szCs w:val="24"/>
          <w:lang w:eastAsia="zh-CN"/>
        </w:rPr>
        <w:t xml:space="preserve"> </w:t>
      </w:r>
      <w:r>
        <w:rPr>
          <w:rFonts w:ascii="宋体" w:eastAsia="宋体" w:hAnsi="宋体" w:cs="宋体"/>
          <w:sz w:val="24"/>
          <w:szCs w:val="24"/>
          <w:lang w:eastAsia="zh-CN"/>
        </w:rPr>
        <w:t>CJ/T 556-2025  城镇污水处理厂污泥协同处</w:t>
      </w:r>
      <w:r>
        <w:rPr>
          <w:rFonts w:ascii="宋体" w:eastAsia="宋体" w:hAnsi="宋体" w:cs="宋体"/>
          <w:spacing w:val="-1"/>
          <w:sz w:val="24"/>
          <w:szCs w:val="24"/>
          <w:lang w:eastAsia="zh-CN"/>
        </w:rPr>
        <w:t>理厨余垃圾干式厌氧消化设备技术条件</w:t>
      </w:r>
    </w:p>
    <w:p w14:paraId="0291C11A" w14:textId="77777777" w:rsidR="00924397" w:rsidRDefault="00000000">
      <w:pPr>
        <w:spacing w:before="92"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44.</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HG/T 3842.2-2025 消防用不</w:t>
      </w:r>
      <w:r>
        <w:rPr>
          <w:rFonts w:ascii="宋体" w:eastAsia="宋体" w:hAnsi="宋体" w:cs="宋体"/>
          <w:spacing w:val="-1"/>
          <w:sz w:val="24"/>
          <w:szCs w:val="24"/>
          <w:lang w:eastAsia="zh-CN"/>
        </w:rPr>
        <w:t>可折雹型橡胶和塑料软管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部分:消防泵和消防车用半硬性软管(和软管组合件)</w:t>
      </w:r>
    </w:p>
    <w:p w14:paraId="2CA9B579"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HG/T 6352-2025 笼框式揽拌缩聚反应器</w:t>
      </w:r>
    </w:p>
    <w:p w14:paraId="05A3B130" w14:textId="77777777" w:rsidR="00924397" w:rsidRDefault="00000000">
      <w:pPr>
        <w:spacing w:before="88"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46.</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HG/T 20273-2025 喷涂型</w:t>
      </w:r>
      <w:r>
        <w:rPr>
          <w:rFonts w:ascii="宋体" w:eastAsia="宋体" w:hAnsi="宋体" w:cs="宋体"/>
          <w:spacing w:val="-1"/>
          <w:sz w:val="24"/>
          <w:szCs w:val="24"/>
          <w:lang w:eastAsia="zh-CN"/>
        </w:rPr>
        <w:t>聚脲防护材料涂装工程技术规范</w:t>
      </w:r>
    </w:p>
    <w:p w14:paraId="73D13AD4" w14:textId="77777777" w:rsidR="00924397" w:rsidRDefault="00000000">
      <w:pPr>
        <w:spacing w:before="90" w:line="220"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47.</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HG/T 20672-2025 造粒塔设计标准</w:t>
      </w:r>
    </w:p>
    <w:p w14:paraId="3CCAC04A"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z w:val="24"/>
          <w:szCs w:val="24"/>
          <w:lang w:eastAsia="zh-CN"/>
        </w:rPr>
        <w:t>48.</w:t>
      </w:r>
      <w:r>
        <w:rPr>
          <w:rFonts w:ascii="宋体" w:eastAsia="宋体" w:hAnsi="宋体" w:cs="宋体"/>
          <w:spacing w:val="-68"/>
          <w:sz w:val="24"/>
          <w:szCs w:val="24"/>
          <w:lang w:eastAsia="zh-CN"/>
        </w:rPr>
        <w:t xml:space="preserve"> </w:t>
      </w:r>
      <w:r>
        <w:rPr>
          <w:rFonts w:ascii="宋体" w:eastAsia="宋体" w:hAnsi="宋体" w:cs="宋体"/>
          <w:sz w:val="24"/>
          <w:szCs w:val="24"/>
          <w:lang w:eastAsia="zh-CN"/>
        </w:rPr>
        <w:t>HG/T 20705-2025 石油和</w:t>
      </w:r>
      <w:r>
        <w:rPr>
          <w:rFonts w:ascii="宋体" w:eastAsia="宋体" w:hAnsi="宋体" w:cs="宋体"/>
          <w:spacing w:val="-1"/>
          <w:sz w:val="24"/>
          <w:szCs w:val="24"/>
          <w:lang w:eastAsia="zh-CN"/>
        </w:rPr>
        <w:t>化学工业工程建设项目管理规范</w:t>
      </w:r>
    </w:p>
    <w:p w14:paraId="493FB8AA" w14:textId="77777777" w:rsidR="00924397" w:rsidRDefault="00000000">
      <w:pPr>
        <w:spacing w:before="89" w:line="219" w:lineRule="auto"/>
        <w:ind w:left="440"/>
        <w:rPr>
          <w:rFonts w:ascii="宋体" w:eastAsia="宋体" w:hAnsi="宋体" w:cs="宋体" w:hint="eastAsia"/>
          <w:sz w:val="24"/>
          <w:szCs w:val="24"/>
          <w:lang w:eastAsia="zh-CN"/>
        </w:rPr>
      </w:pPr>
      <w:r>
        <w:rPr>
          <w:rFonts w:ascii="宋体" w:eastAsia="宋体" w:hAnsi="宋体" w:cs="宋体"/>
          <w:spacing w:val="-1"/>
          <w:sz w:val="24"/>
          <w:szCs w:val="24"/>
          <w:lang w:eastAsia="zh-CN"/>
        </w:rPr>
        <w:t>49.</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HG/T 22821-2025 氢气管道设计规范</w:t>
      </w:r>
    </w:p>
    <w:p w14:paraId="2C9C2D2C"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50.</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JB/T 11289-2025</w:t>
      </w:r>
      <w:r>
        <w:rPr>
          <w:rFonts w:ascii="宋体" w:eastAsia="宋体" w:hAnsi="宋体" w:cs="宋体"/>
          <w:spacing w:val="8"/>
          <w:sz w:val="24"/>
          <w:szCs w:val="24"/>
          <w:lang w:eastAsia="zh-CN"/>
        </w:rPr>
        <w:t xml:space="preserve"> </w:t>
      </w:r>
      <w:r>
        <w:rPr>
          <w:rFonts w:ascii="宋体" w:eastAsia="宋体" w:hAnsi="宋体" w:cs="宋体"/>
          <w:spacing w:val="-1"/>
          <w:sz w:val="24"/>
          <w:szCs w:val="24"/>
          <w:lang w:eastAsia="zh-CN"/>
        </w:rPr>
        <w:t>干气</w:t>
      </w:r>
      <w:r>
        <w:rPr>
          <w:rFonts w:ascii="宋体" w:eastAsia="宋体" w:hAnsi="宋体" w:cs="宋体"/>
          <w:spacing w:val="-2"/>
          <w:sz w:val="24"/>
          <w:szCs w:val="24"/>
          <w:lang w:eastAsia="zh-CN"/>
        </w:rPr>
        <w:t>密封技术规范</w:t>
      </w:r>
    </w:p>
    <w:p w14:paraId="7E7DBB89"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51.</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JB/T 11391-2025 袋式除尘器用滤袋安装技术要求与验收规范</w:t>
      </w:r>
    </w:p>
    <w:p w14:paraId="38906CB5" w14:textId="77777777" w:rsidR="00924397" w:rsidRDefault="00000000">
      <w:pPr>
        <w:spacing w:before="88"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JB/T 11643-2025 危险废物焚烧尾气处理设备</w:t>
      </w:r>
    </w:p>
    <w:p w14:paraId="17A73200"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53.</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JB/T 11699-2025 高处作业吊篮安装、拆卸、使用技术规程</w:t>
      </w:r>
    </w:p>
    <w:p w14:paraId="0435E01A"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54.</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JB/T 14555-2025 金属熔体自动转运系统技术规范</w:t>
      </w:r>
    </w:p>
    <w:p w14:paraId="21E2FE78"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55.</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JB/T 14965-2025 加氢站用隔膜氢气压缩机</w:t>
      </w:r>
    </w:p>
    <w:p w14:paraId="1C48FDD7"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56.</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JB/T 15068-2025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自动化立体仓库防爆堆垛机通用技术规范</w:t>
      </w:r>
    </w:p>
    <w:p w14:paraId="373ED615"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57.</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JB/T 15141-2025</w:t>
      </w:r>
      <w:r>
        <w:rPr>
          <w:rFonts w:ascii="宋体" w:eastAsia="宋体" w:hAnsi="宋体" w:cs="宋体"/>
          <w:spacing w:val="24"/>
          <w:sz w:val="24"/>
          <w:szCs w:val="24"/>
          <w:lang w:eastAsia="zh-CN"/>
        </w:rPr>
        <w:t xml:space="preserve"> </w:t>
      </w:r>
      <w:r>
        <w:rPr>
          <w:rFonts w:ascii="宋体" w:eastAsia="宋体" w:hAnsi="宋体" w:cs="宋体"/>
          <w:spacing w:val="-2"/>
          <w:sz w:val="24"/>
          <w:szCs w:val="24"/>
          <w:lang w:eastAsia="zh-CN"/>
        </w:rPr>
        <w:t>防爆器具开关</w:t>
      </w:r>
    </w:p>
    <w:p w14:paraId="00A7A738"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JB/T 15151-2025 低温法烷烃脱氢分离设备</w:t>
      </w:r>
    </w:p>
    <w:p w14:paraId="3AC6BCAD"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59.</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JB/T 15153-2025 液化天然气冷能空气分离设备</w:t>
      </w:r>
    </w:p>
    <w:p w14:paraId="75410E90" w14:textId="77777777" w:rsidR="00924397" w:rsidRDefault="00000000">
      <w:pPr>
        <w:spacing w:before="91" w:line="218" w:lineRule="auto"/>
        <w:ind w:left="443"/>
        <w:rPr>
          <w:rFonts w:ascii="宋体" w:eastAsia="宋体" w:hAnsi="宋体" w:cs="宋体" w:hint="eastAsia"/>
          <w:sz w:val="24"/>
          <w:szCs w:val="24"/>
          <w:lang w:eastAsia="zh-CN"/>
        </w:rPr>
      </w:pPr>
      <w:r>
        <w:rPr>
          <w:rFonts w:ascii="宋体" w:eastAsia="宋体" w:hAnsi="宋体" w:cs="宋体"/>
          <w:spacing w:val="-2"/>
          <w:sz w:val="24"/>
          <w:szCs w:val="24"/>
          <w:lang w:eastAsia="zh-CN"/>
        </w:rPr>
        <w:t>60.</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JC/T 2071-2025</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中空玻璃生产技术规程</w:t>
      </w:r>
    </w:p>
    <w:p w14:paraId="5BD8AE2F"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113"/>
          <w:pgSz w:w="16839" w:h="11906"/>
          <w:pgMar w:top="1091" w:right="1440" w:bottom="1631" w:left="1440" w:header="1076" w:footer="1417" w:gutter="0"/>
          <w:cols w:space="720"/>
        </w:sectPr>
      </w:pPr>
    </w:p>
    <w:p w14:paraId="229F354A" w14:textId="77777777" w:rsidR="00924397" w:rsidRDefault="00924397">
      <w:pPr>
        <w:spacing w:line="330" w:lineRule="auto"/>
        <w:rPr>
          <w:lang w:eastAsia="zh-CN"/>
        </w:rPr>
      </w:pPr>
    </w:p>
    <w:p w14:paraId="50CC2728" w14:textId="77777777" w:rsidR="00924397" w:rsidRDefault="00924397">
      <w:pPr>
        <w:spacing w:line="331" w:lineRule="auto"/>
        <w:rPr>
          <w:lang w:eastAsia="zh-CN"/>
        </w:rPr>
      </w:pPr>
    </w:p>
    <w:p w14:paraId="43070A1D" w14:textId="77777777" w:rsidR="00924397" w:rsidRDefault="00000000">
      <w:pPr>
        <w:spacing w:before="78"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61.</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JC/T 60030-2025 水泥窑高硫烟气湿法脱硫工程技术规范</w:t>
      </w:r>
    </w:p>
    <w:p w14:paraId="001BD98C" w14:textId="77777777" w:rsidR="00924397" w:rsidRDefault="00000000">
      <w:pPr>
        <w:spacing w:before="88" w:line="218"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JTS 305-2025 船闸总体设计规范</w:t>
      </w:r>
    </w:p>
    <w:p w14:paraId="47758FA0" w14:textId="77777777" w:rsidR="00924397" w:rsidRDefault="00000000">
      <w:pPr>
        <w:spacing w:before="91"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63.</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KA 23-2025 金属非金属矿山排土场安全生产规则</w:t>
      </w:r>
    </w:p>
    <w:p w14:paraId="0413B6B6"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KA 24-2025 原地浸出铀矿山安全规程</w:t>
      </w:r>
    </w:p>
    <w:p w14:paraId="03550DDB" w14:textId="77777777" w:rsidR="00924397" w:rsidRDefault="00000000">
      <w:pPr>
        <w:spacing w:before="89"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65.</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LY/T 3428-2025 森林草原防火队伍建设规范</w:t>
      </w:r>
    </w:p>
    <w:p w14:paraId="710144B3"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66.</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SL/T 548-2025 泵站现场测试与安全检测规程</w:t>
      </w:r>
    </w:p>
    <w:p w14:paraId="58B5856F" w14:textId="77777777" w:rsidR="00924397" w:rsidRDefault="00000000">
      <w:pPr>
        <w:spacing w:before="90"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67.</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SH/T 3136-2025 液化烃球形储罐安全设计规范</w:t>
      </w:r>
    </w:p>
    <w:p w14:paraId="46CCCE36" w14:textId="77777777" w:rsidR="00924397" w:rsidRDefault="00000000">
      <w:pPr>
        <w:spacing w:before="86" w:line="218" w:lineRule="auto"/>
        <w:ind w:left="443"/>
        <w:rPr>
          <w:rFonts w:ascii="宋体" w:eastAsia="宋体" w:hAnsi="宋体" w:cs="宋体" w:hint="eastAsia"/>
          <w:sz w:val="24"/>
          <w:szCs w:val="24"/>
          <w:lang w:eastAsia="zh-CN"/>
        </w:rPr>
      </w:pPr>
      <w:r>
        <w:rPr>
          <w:rFonts w:ascii="宋体" w:eastAsia="宋体" w:hAnsi="宋体" w:cs="宋体"/>
          <w:sz w:val="24"/>
          <w:szCs w:val="24"/>
          <w:lang w:eastAsia="zh-CN"/>
        </w:rPr>
        <w:t>68.</w:t>
      </w:r>
      <w:r>
        <w:rPr>
          <w:rFonts w:ascii="宋体" w:eastAsia="宋体" w:hAnsi="宋体" w:cs="宋体"/>
          <w:spacing w:val="-62"/>
          <w:sz w:val="24"/>
          <w:szCs w:val="24"/>
          <w:lang w:eastAsia="zh-CN"/>
        </w:rPr>
        <w:t xml:space="preserve"> </w:t>
      </w:r>
      <w:r>
        <w:rPr>
          <w:rFonts w:ascii="宋体" w:eastAsia="宋体" w:hAnsi="宋体" w:cs="宋体"/>
          <w:sz w:val="24"/>
          <w:szCs w:val="24"/>
          <w:lang w:eastAsia="zh-CN"/>
        </w:rPr>
        <w:t>SH/T 3236-2025 石</w:t>
      </w:r>
      <w:r>
        <w:rPr>
          <w:rFonts w:ascii="宋体" w:eastAsia="宋体" w:hAnsi="宋体" w:cs="宋体"/>
          <w:spacing w:val="-1"/>
          <w:sz w:val="24"/>
          <w:szCs w:val="24"/>
          <w:lang w:eastAsia="zh-CN"/>
        </w:rPr>
        <w:t>油化工火灾、可燃气体和有毒气体探测系统评估指南</w:t>
      </w:r>
    </w:p>
    <w:p w14:paraId="3A0FD41F" w14:textId="77777777" w:rsidR="00924397" w:rsidRDefault="00000000">
      <w:pPr>
        <w:spacing w:before="92" w:line="219" w:lineRule="auto"/>
        <w:ind w:left="443"/>
        <w:rPr>
          <w:rFonts w:ascii="宋体" w:eastAsia="宋体" w:hAnsi="宋体" w:cs="宋体" w:hint="eastAsia"/>
          <w:sz w:val="24"/>
          <w:szCs w:val="24"/>
          <w:lang w:eastAsia="zh-CN"/>
        </w:rPr>
      </w:pPr>
      <w:r>
        <w:rPr>
          <w:rFonts w:ascii="宋体" w:eastAsia="宋体" w:hAnsi="宋体" w:cs="宋体"/>
          <w:spacing w:val="-1"/>
          <w:sz w:val="24"/>
          <w:szCs w:val="24"/>
          <w:lang w:eastAsia="zh-CN"/>
        </w:rPr>
        <w:t>69.</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SH/T 3547-2025 石油化工设备和管道化学清洗施工及验收规范</w:t>
      </w:r>
    </w:p>
    <w:p w14:paraId="0C496F53"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70.</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SH/T 3239-2025 石油化工生产区人员避难所设计规范</w:t>
      </w:r>
    </w:p>
    <w:p w14:paraId="78407042" w14:textId="77777777" w:rsidR="00924397" w:rsidRDefault="00000000">
      <w:pPr>
        <w:spacing w:before="89"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71.</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SH/T 3137-2025 石油化工钢结构防火保护技术规范</w:t>
      </w:r>
    </w:p>
    <w:p w14:paraId="5B1F7B27" w14:textId="77777777" w:rsidR="00924397" w:rsidRDefault="00000000">
      <w:pPr>
        <w:spacing w:before="89"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SH/T 3602-2025 炼油装置火焰加热炉燃烧器标准</w:t>
      </w:r>
    </w:p>
    <w:p w14:paraId="61C465A7" w14:textId="77777777" w:rsidR="00924397" w:rsidRDefault="00000000">
      <w:pPr>
        <w:spacing w:before="91"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SH/T 3240-2025 石油化工危险与可操作性分析(HAZOP</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分析)技术规范</w:t>
      </w:r>
    </w:p>
    <w:p w14:paraId="467C9361" w14:textId="77777777" w:rsidR="00924397" w:rsidRDefault="00000000">
      <w:pPr>
        <w:spacing w:before="86"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SH/T 3096-2025 高硫原油加工装置设备和管道设计选材标准</w:t>
      </w:r>
    </w:p>
    <w:p w14:paraId="342ED6AB" w14:textId="77777777" w:rsidR="00924397" w:rsidRDefault="00000000">
      <w:pPr>
        <w:spacing w:before="91"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75.</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SH/T 3418-2025 石油化工热交换器鞍式支座技术规范</w:t>
      </w:r>
    </w:p>
    <w:p w14:paraId="03EE1D37" w14:textId="77777777" w:rsidR="00924397" w:rsidRDefault="00000000">
      <w:pPr>
        <w:spacing w:before="89" w:line="220"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SH/T 3238-2025 石油化工企业厂界安防设计标准</w:t>
      </w:r>
    </w:p>
    <w:p w14:paraId="60E37835" w14:textId="77777777" w:rsidR="00924397" w:rsidRDefault="00000000">
      <w:pPr>
        <w:spacing w:before="89"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77.</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SH/T 3234-2025 地下水封石洞油库气密性试验技术规范</w:t>
      </w:r>
    </w:p>
    <w:p w14:paraId="1187700F"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SH/T 3235-2025 地下水封洞库监控量测技术规范</w:t>
      </w:r>
    </w:p>
    <w:p w14:paraId="13E2AB05" w14:textId="77777777" w:rsidR="00924397" w:rsidRDefault="00000000">
      <w:pPr>
        <w:spacing w:before="89" w:line="221"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79.</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SH/T 3098-2025 石油化工塔器设计规范</w:t>
      </w:r>
    </w:p>
    <w:p w14:paraId="79C7A1CD" w14:textId="77777777" w:rsidR="00924397" w:rsidRDefault="00000000">
      <w:pPr>
        <w:spacing w:before="85"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80.</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SH/T 3017-2025 石油化工生产建筑设计规范</w:t>
      </w:r>
    </w:p>
    <w:p w14:paraId="7A971E25"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81.</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SH/T 3518-2025 石油化工阀门检验、试验与安装规范</w:t>
      </w:r>
    </w:p>
    <w:p w14:paraId="126C6835"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82.</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SH/T 3243-2025 石油化工硫黄回收加热炉工程技术规范</w:t>
      </w:r>
    </w:p>
    <w:p w14:paraId="63E668FB"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14"/>
          <w:pgSz w:w="16839" w:h="11906"/>
          <w:pgMar w:top="1091" w:right="1440" w:bottom="1631" w:left="1440" w:header="1076" w:footer="1417" w:gutter="0"/>
          <w:cols w:space="720"/>
        </w:sectPr>
      </w:pPr>
    </w:p>
    <w:p w14:paraId="19565A13" w14:textId="77777777" w:rsidR="00924397" w:rsidRDefault="00924397">
      <w:pPr>
        <w:spacing w:line="330" w:lineRule="auto"/>
        <w:rPr>
          <w:lang w:eastAsia="zh-CN"/>
        </w:rPr>
      </w:pPr>
    </w:p>
    <w:p w14:paraId="20CA4C2B" w14:textId="77777777" w:rsidR="00924397" w:rsidRDefault="00924397">
      <w:pPr>
        <w:spacing w:line="330" w:lineRule="auto"/>
        <w:rPr>
          <w:lang w:eastAsia="zh-CN"/>
        </w:rPr>
      </w:pPr>
    </w:p>
    <w:p w14:paraId="0BD8C91E" w14:textId="77777777" w:rsidR="00924397" w:rsidRDefault="00000000">
      <w:pPr>
        <w:spacing w:before="78"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83.</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SH/T 3014-2025 石油化工储运系统机泵区设计标准</w:t>
      </w:r>
    </w:p>
    <w:p w14:paraId="16A83FEB" w14:textId="77777777" w:rsidR="00924397" w:rsidRDefault="00000000">
      <w:pPr>
        <w:spacing w:before="87" w:line="218"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SH/T 3237-2025 石油化工建筑物抗爆评估技术标准</w:t>
      </w:r>
    </w:p>
    <w:p w14:paraId="4FA8E0CE" w14:textId="77777777" w:rsidR="00924397" w:rsidRDefault="00000000">
      <w:pPr>
        <w:spacing w:before="91" w:line="220"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85.</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SH/T 3241-2025 石油化工装置安全泄压系统工艺设计规范</w:t>
      </w:r>
    </w:p>
    <w:p w14:paraId="1CC50EC9" w14:textId="77777777" w:rsidR="00924397" w:rsidRDefault="00000000">
      <w:pPr>
        <w:spacing w:before="87"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86.</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SH/T 3242-2025 石油化工干式气柜工程技术规范</w:t>
      </w:r>
    </w:p>
    <w:p w14:paraId="4ED50797" w14:textId="77777777" w:rsidR="00924397" w:rsidRDefault="00000000">
      <w:pPr>
        <w:spacing w:before="91"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87.</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SH/T 3127-2025 石油化工管式炉铬钼钢铸造回弯头技术标准准</w:t>
      </w:r>
    </w:p>
    <w:p w14:paraId="5D910C23" w14:textId="77777777" w:rsidR="00924397" w:rsidRDefault="00000000">
      <w:pPr>
        <w:spacing w:before="89" w:line="221"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88.</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SH/T 3030-2025 石油化工塔型设备基础设计规范</w:t>
      </w:r>
    </w:p>
    <w:p w14:paraId="208B8437"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pacing w:val="-2"/>
          <w:sz w:val="24"/>
          <w:szCs w:val="24"/>
          <w:lang w:eastAsia="zh-CN"/>
        </w:rPr>
        <w:t>89.</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YS/T 1769-2025</w:t>
      </w:r>
      <w:r>
        <w:rPr>
          <w:rFonts w:ascii="宋体" w:eastAsia="宋体" w:hAnsi="宋体" w:cs="宋体"/>
          <w:spacing w:val="27"/>
          <w:sz w:val="24"/>
          <w:szCs w:val="24"/>
          <w:lang w:eastAsia="zh-CN"/>
        </w:rPr>
        <w:t xml:space="preserve"> </w:t>
      </w:r>
      <w:r>
        <w:rPr>
          <w:rFonts w:ascii="宋体" w:eastAsia="宋体" w:hAnsi="宋体" w:cs="宋体"/>
          <w:spacing w:val="-2"/>
          <w:sz w:val="24"/>
          <w:szCs w:val="24"/>
          <w:lang w:eastAsia="zh-CN"/>
        </w:rPr>
        <w:t>区熔锗锭安全生产规范</w:t>
      </w:r>
    </w:p>
    <w:p w14:paraId="235C023B" w14:textId="77777777" w:rsidR="00924397" w:rsidRDefault="00000000">
      <w:pPr>
        <w:spacing w:before="87"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90.</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YS/T 5043-2025 锌冶炼废水处理及回用工程技术标准</w:t>
      </w:r>
    </w:p>
    <w:p w14:paraId="1BCE5984"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XF 545.4-2025 消防车辆动态信息管理系统 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部分:水力系统控制装置</w:t>
      </w:r>
    </w:p>
    <w:p w14:paraId="564CECC0"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92.</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XF/T 306-2025 阻燃及耐火电缆性能要求和试验方法</w:t>
      </w:r>
    </w:p>
    <w:p w14:paraId="60236CBF"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93.</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YD/T 5003-2025 信息通信建筑工程设计规范</w:t>
      </w:r>
    </w:p>
    <w:p w14:paraId="4A0FC3E9" w14:textId="77777777" w:rsidR="00924397" w:rsidRDefault="00000000">
      <w:pPr>
        <w:spacing w:before="89"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94.</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AQ 3062-2025 精细化工企业安全管理规范</w:t>
      </w:r>
    </w:p>
    <w:p w14:paraId="59DBAA65" w14:textId="77777777" w:rsidR="00924397" w:rsidRDefault="00000000">
      <w:pPr>
        <w:spacing w:before="90" w:line="219"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AQ 2082-2025 海洋石油专业设备检测检验通则</w:t>
      </w:r>
    </w:p>
    <w:p w14:paraId="5B24BBFB" w14:textId="77777777" w:rsidR="00924397" w:rsidRDefault="00000000">
      <w:pPr>
        <w:spacing w:before="87" w:line="220"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96.</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AQ 2083-2025 陆上石油天然气钻井安全规范</w:t>
      </w:r>
    </w:p>
    <w:p w14:paraId="2B4C7D7A" w14:textId="77777777" w:rsidR="00924397" w:rsidRDefault="00000000">
      <w:pPr>
        <w:spacing w:before="89" w:line="220"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97.</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AQ 2084-2025 陆上石油天然气井下作业安全规范</w:t>
      </w:r>
    </w:p>
    <w:p w14:paraId="30767D60" w14:textId="77777777" w:rsidR="00924397" w:rsidRDefault="00000000">
      <w:pPr>
        <w:spacing w:before="88" w:line="219" w:lineRule="auto"/>
        <w:ind w:left="442"/>
        <w:rPr>
          <w:rFonts w:ascii="宋体" w:eastAsia="宋体" w:hAnsi="宋体" w:cs="宋体" w:hint="eastAsia"/>
          <w:sz w:val="24"/>
          <w:szCs w:val="24"/>
          <w:lang w:eastAsia="zh-CN"/>
        </w:rPr>
      </w:pPr>
      <w:r>
        <w:rPr>
          <w:rFonts w:ascii="宋体" w:eastAsia="宋体" w:hAnsi="宋体" w:cs="宋体"/>
          <w:sz w:val="24"/>
          <w:szCs w:val="24"/>
          <w:lang w:eastAsia="zh-CN"/>
        </w:rPr>
        <w:t>98.</w:t>
      </w:r>
      <w:r>
        <w:rPr>
          <w:rFonts w:ascii="宋体" w:eastAsia="宋体" w:hAnsi="宋体" w:cs="宋体"/>
          <w:spacing w:val="-70"/>
          <w:sz w:val="24"/>
          <w:szCs w:val="24"/>
          <w:lang w:eastAsia="zh-CN"/>
        </w:rPr>
        <w:t xml:space="preserve"> </w:t>
      </w:r>
      <w:r>
        <w:rPr>
          <w:rFonts w:ascii="宋体" w:eastAsia="宋体" w:hAnsi="宋体" w:cs="宋体"/>
          <w:sz w:val="24"/>
          <w:szCs w:val="24"/>
          <w:lang w:eastAsia="zh-CN"/>
        </w:rPr>
        <w:t>AQ 3060-2025 带压密</w:t>
      </w:r>
      <w:r>
        <w:rPr>
          <w:rFonts w:ascii="宋体" w:eastAsia="宋体" w:hAnsi="宋体" w:cs="宋体"/>
          <w:spacing w:val="-1"/>
          <w:sz w:val="24"/>
          <w:szCs w:val="24"/>
          <w:lang w:eastAsia="zh-CN"/>
        </w:rPr>
        <w:t>封和带压开孔作业安全管理规范</w:t>
      </w:r>
    </w:p>
    <w:p w14:paraId="4CB48D5D" w14:textId="77777777" w:rsidR="00924397" w:rsidRDefault="00000000">
      <w:pPr>
        <w:spacing w:before="90" w:line="218" w:lineRule="auto"/>
        <w:ind w:left="442"/>
        <w:rPr>
          <w:rFonts w:ascii="宋体" w:eastAsia="宋体" w:hAnsi="宋体" w:cs="宋体" w:hint="eastAsia"/>
          <w:sz w:val="24"/>
          <w:szCs w:val="24"/>
          <w:lang w:eastAsia="zh-CN"/>
        </w:rPr>
      </w:pPr>
      <w:r>
        <w:rPr>
          <w:rFonts w:ascii="宋体" w:eastAsia="宋体" w:hAnsi="宋体" w:cs="宋体"/>
          <w:spacing w:val="-1"/>
          <w:sz w:val="24"/>
          <w:szCs w:val="24"/>
          <w:lang w:eastAsia="zh-CN"/>
        </w:rPr>
        <w:t>99.</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AQ 4115-2025 烟花爆竹防止静电危害技术规范</w:t>
      </w:r>
    </w:p>
    <w:p w14:paraId="459FF92F"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100.</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AQ 4132-2025 烟花爆竹用烟火药和生产机械设备安全论证导则</w:t>
      </w:r>
    </w:p>
    <w:p w14:paraId="25275618" w14:textId="77777777" w:rsidR="00924397" w:rsidRDefault="00000000">
      <w:pPr>
        <w:spacing w:before="91"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101.</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AQ 7016-2025 铸造安全规范</w:t>
      </w:r>
    </w:p>
    <w:p w14:paraId="711E9E46"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102.</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AQ 7017-2025 锂离子电池生产安</w:t>
      </w:r>
      <w:r>
        <w:rPr>
          <w:rFonts w:ascii="宋体" w:eastAsia="宋体" w:hAnsi="宋体" w:cs="宋体"/>
          <w:spacing w:val="-2"/>
          <w:sz w:val="24"/>
          <w:szCs w:val="24"/>
          <w:lang w:eastAsia="zh-CN"/>
        </w:rPr>
        <w:t>全规范</w:t>
      </w:r>
    </w:p>
    <w:p w14:paraId="3EAACF2D"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103.</w:t>
      </w:r>
      <w:r>
        <w:rPr>
          <w:rFonts w:ascii="宋体" w:eastAsia="宋体" w:hAnsi="宋体" w:cs="宋体"/>
          <w:spacing w:val="58"/>
          <w:sz w:val="24"/>
          <w:szCs w:val="24"/>
          <w:lang w:eastAsia="zh-CN"/>
        </w:rPr>
        <w:t xml:space="preserve">  </w:t>
      </w:r>
      <w:r>
        <w:rPr>
          <w:rFonts w:ascii="宋体" w:eastAsia="宋体" w:hAnsi="宋体" w:cs="宋体"/>
          <w:spacing w:val="-2"/>
          <w:sz w:val="24"/>
          <w:szCs w:val="24"/>
          <w:lang w:eastAsia="zh-CN"/>
        </w:rPr>
        <w:t>YJ/T 29-2025</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国家级自然灾害工程应急救援队伍建设规范</w:t>
      </w:r>
    </w:p>
    <w:p w14:paraId="39DAD2FB"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104.</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YJ/T 30-2025 矿山救援队伍训练大纲及考核</w:t>
      </w:r>
      <w:r>
        <w:rPr>
          <w:rFonts w:ascii="宋体" w:eastAsia="宋体" w:hAnsi="宋体" w:cs="宋体"/>
          <w:spacing w:val="-2"/>
          <w:sz w:val="24"/>
          <w:szCs w:val="24"/>
          <w:lang w:eastAsia="zh-CN"/>
        </w:rPr>
        <w:t>要求</w:t>
      </w:r>
    </w:p>
    <w:p w14:paraId="1ADCB4A9"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115"/>
          <w:pgSz w:w="16839" w:h="11906"/>
          <w:pgMar w:top="1091" w:right="1440" w:bottom="1631" w:left="1440" w:header="1076" w:footer="1417" w:gutter="0"/>
          <w:cols w:space="720"/>
        </w:sectPr>
      </w:pPr>
    </w:p>
    <w:p w14:paraId="200B8A31" w14:textId="77777777" w:rsidR="00924397" w:rsidRDefault="00924397">
      <w:pPr>
        <w:spacing w:line="330" w:lineRule="auto"/>
        <w:rPr>
          <w:lang w:eastAsia="zh-CN"/>
        </w:rPr>
      </w:pPr>
    </w:p>
    <w:p w14:paraId="75C1489F" w14:textId="77777777" w:rsidR="00924397" w:rsidRDefault="00924397">
      <w:pPr>
        <w:spacing w:line="331" w:lineRule="auto"/>
        <w:rPr>
          <w:lang w:eastAsia="zh-CN"/>
        </w:rPr>
      </w:pPr>
    </w:p>
    <w:p w14:paraId="130BFF44" w14:textId="77777777" w:rsidR="00924397" w:rsidRDefault="00000000">
      <w:pPr>
        <w:spacing w:before="78" w:line="287" w:lineRule="auto"/>
        <w:ind w:left="459" w:right="6338"/>
        <w:rPr>
          <w:rFonts w:ascii="宋体" w:eastAsia="宋体" w:hAnsi="宋体" w:cs="宋体" w:hint="eastAsia"/>
          <w:sz w:val="24"/>
          <w:szCs w:val="24"/>
          <w:lang w:eastAsia="zh-CN"/>
        </w:rPr>
      </w:pPr>
      <w:r>
        <w:rPr>
          <w:rFonts w:ascii="宋体" w:eastAsia="宋体" w:hAnsi="宋体" w:cs="宋体"/>
          <w:spacing w:val="-1"/>
          <w:sz w:val="24"/>
          <w:szCs w:val="24"/>
          <w:lang w:eastAsia="zh-CN"/>
        </w:rPr>
        <w:t>105.</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YJ/T 31-2025 危险化学品应急救援队伍训练大纲及考核要求</w:t>
      </w:r>
      <w:r>
        <w:rPr>
          <w:rFonts w:ascii="宋体" w:eastAsia="宋体" w:hAnsi="宋体" w:cs="宋体"/>
          <w:spacing w:val="-2"/>
          <w:sz w:val="24"/>
          <w:szCs w:val="24"/>
          <w:lang w:eastAsia="zh-CN"/>
        </w:rPr>
        <w:t>106.   JT/T 1561-2025</w:t>
      </w:r>
      <w:r>
        <w:rPr>
          <w:rFonts w:ascii="宋体" w:eastAsia="宋体" w:hAnsi="宋体" w:cs="宋体"/>
          <w:spacing w:val="25"/>
          <w:sz w:val="24"/>
          <w:szCs w:val="24"/>
          <w:lang w:eastAsia="zh-CN"/>
        </w:rPr>
        <w:t xml:space="preserve"> </w:t>
      </w:r>
      <w:r>
        <w:rPr>
          <w:rFonts w:ascii="宋体" w:eastAsia="宋体" w:hAnsi="宋体" w:cs="宋体"/>
          <w:spacing w:val="-2"/>
          <w:sz w:val="24"/>
          <w:szCs w:val="24"/>
          <w:lang w:eastAsia="zh-CN"/>
        </w:rPr>
        <w:t>公路水运工程施工安全术语</w:t>
      </w:r>
    </w:p>
    <w:p w14:paraId="4E4C7EC9" w14:textId="77777777" w:rsidR="00924397" w:rsidRDefault="00000000">
      <w:pPr>
        <w:spacing w:before="1" w:line="217"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107.   JTG/T 4520-2025 涉路施工安全</w:t>
      </w:r>
      <w:r>
        <w:rPr>
          <w:rFonts w:ascii="宋体" w:eastAsia="宋体" w:hAnsi="宋体" w:cs="宋体"/>
          <w:spacing w:val="-2"/>
          <w:sz w:val="24"/>
          <w:szCs w:val="24"/>
          <w:lang w:eastAsia="zh-CN"/>
        </w:rPr>
        <w:t>评价技术规范</w:t>
      </w:r>
    </w:p>
    <w:p w14:paraId="67A8CFDD" w14:textId="77777777" w:rsidR="00924397" w:rsidRDefault="00000000">
      <w:pPr>
        <w:spacing w:before="90"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108.</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JTS/T 330-2025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港口基础设施维护管</w:t>
      </w:r>
      <w:r>
        <w:rPr>
          <w:rFonts w:ascii="宋体" w:eastAsia="宋体" w:hAnsi="宋体" w:cs="宋体"/>
          <w:spacing w:val="-2"/>
          <w:sz w:val="24"/>
          <w:szCs w:val="24"/>
          <w:lang w:eastAsia="zh-CN"/>
        </w:rPr>
        <w:t>理信息系统建设规范</w:t>
      </w:r>
    </w:p>
    <w:p w14:paraId="523B523C"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109.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XF/T 3022-2025 火灾调查视频图像检验鉴定技术规范</w:t>
      </w:r>
    </w:p>
    <w:p w14:paraId="48CEB8CA"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XF/T 185-2025 火灾直接经济损</w:t>
      </w:r>
      <w:r>
        <w:rPr>
          <w:rFonts w:ascii="宋体" w:eastAsia="宋体" w:hAnsi="宋体" w:cs="宋体"/>
          <w:spacing w:val="-2"/>
          <w:sz w:val="24"/>
          <w:szCs w:val="24"/>
          <w:lang w:eastAsia="zh-CN"/>
        </w:rPr>
        <w:t>失统计方法</w:t>
      </w:r>
    </w:p>
    <w:p w14:paraId="3D93F3ED"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111.</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YD/T 6420-2025 隐私计算技术应用合</w:t>
      </w:r>
      <w:r>
        <w:rPr>
          <w:rFonts w:ascii="宋体" w:eastAsia="宋体" w:hAnsi="宋体" w:cs="宋体"/>
          <w:spacing w:val="-2"/>
          <w:sz w:val="24"/>
          <w:szCs w:val="24"/>
          <w:lang w:eastAsia="zh-CN"/>
        </w:rPr>
        <w:t>规指南</w:t>
      </w:r>
    </w:p>
    <w:p w14:paraId="70019D11"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112.</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YD/T6419-2025 基于大数据的存证取证系统测试方法</w:t>
      </w:r>
    </w:p>
    <w:p w14:paraId="08F38A71"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YD/T 6418-2025 基于大数据的存证取证系统技术要求</w:t>
      </w:r>
    </w:p>
    <w:p w14:paraId="0212CEDF"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114.</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YD/T 6415-2025 工业领域数据安全风险评估规范</w:t>
      </w:r>
    </w:p>
    <w:p w14:paraId="2696EEDF"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115.   JT/T 937-2025 在用汽车喷烤漆房</w:t>
      </w:r>
      <w:r>
        <w:rPr>
          <w:rFonts w:ascii="宋体" w:eastAsia="宋体" w:hAnsi="宋体" w:cs="宋体"/>
          <w:spacing w:val="-2"/>
          <w:sz w:val="24"/>
          <w:szCs w:val="24"/>
          <w:lang w:eastAsia="zh-CN"/>
        </w:rPr>
        <w:t>安全评价规范</w:t>
      </w:r>
    </w:p>
    <w:p w14:paraId="07569ACA"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116.   JT/T 1547-2025 交通运输数据安全风</w:t>
      </w:r>
      <w:r>
        <w:rPr>
          <w:rFonts w:ascii="宋体" w:eastAsia="宋体" w:hAnsi="宋体" w:cs="宋体"/>
          <w:spacing w:val="-2"/>
          <w:sz w:val="24"/>
          <w:szCs w:val="24"/>
          <w:lang w:eastAsia="zh-CN"/>
        </w:rPr>
        <w:t>险评估指南</w:t>
      </w:r>
    </w:p>
    <w:p w14:paraId="207CDD39"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117.   JT/T 1554-2025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船舶固定式</w:t>
      </w:r>
      <w:r>
        <w:rPr>
          <w:rFonts w:ascii="宋体" w:eastAsia="宋体" w:hAnsi="宋体" w:cs="宋体"/>
          <w:spacing w:val="-2"/>
          <w:sz w:val="24"/>
          <w:szCs w:val="24"/>
          <w:lang w:eastAsia="zh-CN"/>
        </w:rPr>
        <w:t>二氧化碳灭火系统操作规程</w:t>
      </w:r>
    </w:p>
    <w:p w14:paraId="713FA321"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118.</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HJ1415-2025</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磷石膏利用和无害化贮存</w:t>
      </w:r>
      <w:r>
        <w:rPr>
          <w:rFonts w:ascii="宋体" w:eastAsia="宋体" w:hAnsi="宋体" w:cs="宋体"/>
          <w:spacing w:val="-2"/>
          <w:sz w:val="24"/>
          <w:szCs w:val="24"/>
          <w:lang w:eastAsia="zh-CN"/>
        </w:rPr>
        <w:t>污染控制技术规范</w:t>
      </w:r>
    </w:p>
    <w:p w14:paraId="31621782"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119.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YJ/T 30-2025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矿山救</w:t>
      </w:r>
      <w:r>
        <w:rPr>
          <w:rFonts w:ascii="宋体" w:eastAsia="宋体" w:hAnsi="宋体" w:cs="宋体"/>
          <w:spacing w:val="-2"/>
          <w:sz w:val="24"/>
          <w:szCs w:val="24"/>
          <w:lang w:eastAsia="zh-CN"/>
        </w:rPr>
        <w:t>援队伍训练大纲及考核要求</w:t>
      </w:r>
    </w:p>
    <w:p w14:paraId="1B2CAD12"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120.</w:t>
      </w:r>
      <w:r>
        <w:rPr>
          <w:rFonts w:ascii="宋体" w:eastAsia="宋体" w:hAnsi="宋体" w:cs="宋体"/>
          <w:spacing w:val="58"/>
          <w:sz w:val="24"/>
          <w:szCs w:val="24"/>
          <w:lang w:eastAsia="zh-CN"/>
        </w:rPr>
        <w:t xml:space="preserve">  </w:t>
      </w:r>
      <w:r>
        <w:rPr>
          <w:rFonts w:ascii="宋体" w:eastAsia="宋体" w:hAnsi="宋体" w:cs="宋体"/>
          <w:spacing w:val="-2"/>
          <w:sz w:val="24"/>
          <w:szCs w:val="24"/>
          <w:lang w:eastAsia="zh-CN"/>
        </w:rPr>
        <w:t>YJ/T 29-2025</w:t>
      </w:r>
      <w:r>
        <w:rPr>
          <w:rFonts w:ascii="宋体" w:eastAsia="宋体" w:hAnsi="宋体" w:cs="宋体"/>
          <w:spacing w:val="-27"/>
          <w:sz w:val="24"/>
          <w:szCs w:val="24"/>
          <w:lang w:eastAsia="zh-CN"/>
        </w:rPr>
        <w:t xml:space="preserve"> </w:t>
      </w:r>
      <w:r>
        <w:rPr>
          <w:rFonts w:ascii="宋体" w:eastAsia="宋体" w:hAnsi="宋体" w:cs="宋体"/>
          <w:spacing w:val="-2"/>
          <w:sz w:val="24"/>
          <w:szCs w:val="24"/>
          <w:lang w:eastAsia="zh-CN"/>
        </w:rPr>
        <w:t>国家级自然灾害工程应急救援队伍建设规范</w:t>
      </w:r>
    </w:p>
    <w:p w14:paraId="1BF85306"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121.</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GA 991-2025 爆破作业项目管理要求</w:t>
      </w:r>
    </w:p>
    <w:p w14:paraId="2095CB99"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122.</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GA 53-2025 爆破作业人员资格条件</w:t>
      </w:r>
      <w:r>
        <w:rPr>
          <w:rFonts w:ascii="宋体" w:eastAsia="宋体" w:hAnsi="宋体" w:cs="宋体"/>
          <w:spacing w:val="-2"/>
          <w:sz w:val="24"/>
          <w:szCs w:val="24"/>
          <w:lang w:eastAsia="zh-CN"/>
        </w:rPr>
        <w:t>和管理要求</w:t>
      </w:r>
    </w:p>
    <w:p w14:paraId="2DB06BD3"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GA 990-2025 爆破作业单位资质条件及</w:t>
      </w:r>
      <w:r>
        <w:rPr>
          <w:rFonts w:ascii="宋体" w:eastAsia="宋体" w:hAnsi="宋体" w:cs="宋体"/>
          <w:spacing w:val="-2"/>
          <w:sz w:val="24"/>
          <w:szCs w:val="24"/>
          <w:lang w:eastAsia="zh-CN"/>
        </w:rPr>
        <w:t>管理要求</w:t>
      </w:r>
    </w:p>
    <w:p w14:paraId="64253CD1"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124.   JC/T 2827-2024 废弃纤维复合材料回</w:t>
      </w:r>
      <w:r>
        <w:rPr>
          <w:rFonts w:ascii="宋体" w:eastAsia="宋体" w:hAnsi="宋体" w:cs="宋体"/>
          <w:spacing w:val="-2"/>
          <w:sz w:val="24"/>
          <w:szCs w:val="24"/>
          <w:lang w:eastAsia="zh-CN"/>
        </w:rPr>
        <w:t>收技术规范</w:t>
      </w:r>
    </w:p>
    <w:p w14:paraId="039AFC7D"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125.</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HG/T 6377-2024 脱水稀硫酸处理回用装置技术要求</w:t>
      </w:r>
    </w:p>
    <w:p w14:paraId="6BD503BA"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126.</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YB/T 4783-2024 烧结烟气循环利用技</w:t>
      </w:r>
      <w:r>
        <w:rPr>
          <w:rFonts w:ascii="宋体" w:eastAsia="宋体" w:hAnsi="宋体" w:cs="宋体"/>
          <w:spacing w:val="-2"/>
          <w:sz w:val="24"/>
          <w:szCs w:val="24"/>
          <w:lang w:eastAsia="zh-CN"/>
        </w:rPr>
        <w:t>术规范</w:t>
      </w:r>
    </w:p>
    <w:p w14:paraId="65FCD8E0"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16"/>
          <w:pgSz w:w="16839" w:h="11906"/>
          <w:pgMar w:top="1091" w:right="1440" w:bottom="1631" w:left="1440" w:header="1076" w:footer="1417" w:gutter="0"/>
          <w:cols w:space="720"/>
        </w:sectPr>
      </w:pPr>
    </w:p>
    <w:p w14:paraId="3018EF34" w14:textId="77777777" w:rsidR="00924397" w:rsidRDefault="00924397">
      <w:pPr>
        <w:spacing w:line="330" w:lineRule="auto"/>
        <w:rPr>
          <w:lang w:eastAsia="zh-CN"/>
        </w:rPr>
      </w:pPr>
    </w:p>
    <w:p w14:paraId="479D71F6" w14:textId="77777777" w:rsidR="00924397" w:rsidRDefault="00924397">
      <w:pPr>
        <w:spacing w:line="330" w:lineRule="auto"/>
        <w:rPr>
          <w:lang w:eastAsia="zh-CN"/>
        </w:rPr>
      </w:pPr>
    </w:p>
    <w:p w14:paraId="7E29BC8F"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YB/T 6223-2024 烧结（球团）烟气湿式电除尘技术规范</w:t>
      </w:r>
    </w:p>
    <w:p w14:paraId="2233C41E"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128.</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YB/T 6222-2024 烧结烟气活性炭/焦干法脱硫、脱硝技术规范</w:t>
      </w:r>
    </w:p>
    <w:p w14:paraId="36F78AA4"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129.</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YB/T 6221-2024 焦炉烟气联合脱硫脱硝技术规范</w:t>
      </w:r>
    </w:p>
    <w:p w14:paraId="518E83F4"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130.</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YB/T 6211-2024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电弧炉</w:t>
      </w:r>
      <w:r>
        <w:rPr>
          <w:rFonts w:ascii="宋体" w:eastAsia="宋体" w:hAnsi="宋体" w:cs="宋体"/>
          <w:spacing w:val="-3"/>
          <w:sz w:val="24"/>
          <w:szCs w:val="24"/>
          <w:lang w:eastAsia="zh-CN"/>
        </w:rPr>
        <w:t>余热回收利用技术规范</w:t>
      </w:r>
    </w:p>
    <w:p w14:paraId="63690154" w14:textId="77777777" w:rsidR="00924397" w:rsidRDefault="00000000">
      <w:pPr>
        <w:spacing w:before="89"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131.</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YB/T 6326-2024 钢铁行业焦炉烟气脱硫脱硝装置评价规范</w:t>
      </w:r>
    </w:p>
    <w:p w14:paraId="4E64DD9D"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132.</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YB/T 6323-2024 烧结烟气循环流化床半干法脱硫技术规范</w:t>
      </w:r>
    </w:p>
    <w:p w14:paraId="0E96B1AC"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133.</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YB/T 6154-2024 高炉炉顶均压煤气回收利用技术规范</w:t>
      </w:r>
    </w:p>
    <w:p w14:paraId="462ABA99"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134.</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YB/T 6152-2024 钢渣处理工艺除尘技</w:t>
      </w:r>
      <w:r>
        <w:rPr>
          <w:rFonts w:ascii="宋体" w:eastAsia="宋体" w:hAnsi="宋体" w:cs="宋体"/>
          <w:spacing w:val="-2"/>
          <w:sz w:val="24"/>
          <w:szCs w:val="24"/>
          <w:lang w:eastAsia="zh-CN"/>
        </w:rPr>
        <w:t>术规范</w:t>
      </w:r>
    </w:p>
    <w:p w14:paraId="70455260"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135.</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YB/T 6151-2024 烧结机头烟气净化除尘技术规范</w:t>
      </w:r>
    </w:p>
    <w:p w14:paraId="2E762210"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YB/T 6149-2024 钢铁企业固体废弃物资源综合利用评价导则</w:t>
      </w:r>
    </w:p>
    <w:p w14:paraId="05059CF4"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YB/T 4891.5-2024 钢铁企业二氧化碳利用技术</w:t>
      </w:r>
      <w:r>
        <w:rPr>
          <w:rFonts w:ascii="宋体" w:eastAsia="宋体" w:hAnsi="宋体" w:cs="宋体"/>
          <w:spacing w:val="-2"/>
          <w:sz w:val="24"/>
          <w:szCs w:val="24"/>
          <w:lang w:eastAsia="zh-CN"/>
        </w:rPr>
        <w:t>规范 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5</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部分：用于钢液精炼</w:t>
      </w:r>
    </w:p>
    <w:p w14:paraId="4362E7A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138.</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YB/T 4891.4-2024 钢铁企业二氧化碳利用技术规范 第</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w:t>
      </w:r>
      <w:r>
        <w:rPr>
          <w:rFonts w:ascii="宋体" w:eastAsia="宋体" w:hAnsi="宋体" w:cs="宋体"/>
          <w:spacing w:val="-2"/>
          <w:sz w:val="24"/>
          <w:szCs w:val="24"/>
          <w:lang w:eastAsia="zh-CN"/>
        </w:rPr>
        <w:t>分：用于高炉炼铁</w:t>
      </w:r>
    </w:p>
    <w:p w14:paraId="445DAF2F"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139.</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YY 0503-2023 环氧乙烷灭菌器</w:t>
      </w:r>
    </w:p>
    <w:p w14:paraId="59167CC8"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140.</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DL/T 1692-2024</w:t>
      </w:r>
      <w:r>
        <w:rPr>
          <w:rFonts w:ascii="宋体" w:eastAsia="宋体" w:hAnsi="宋体" w:cs="宋体"/>
          <w:spacing w:val="15"/>
          <w:sz w:val="24"/>
          <w:szCs w:val="24"/>
          <w:lang w:eastAsia="zh-CN"/>
        </w:rPr>
        <w:t xml:space="preserve"> </w:t>
      </w:r>
      <w:r>
        <w:rPr>
          <w:rFonts w:ascii="宋体" w:eastAsia="宋体" w:hAnsi="宋体" w:cs="宋体"/>
          <w:spacing w:val="-2"/>
          <w:sz w:val="24"/>
          <w:szCs w:val="24"/>
          <w:lang w:eastAsia="zh-CN"/>
        </w:rPr>
        <w:t>安全工器具柜技术条件</w:t>
      </w:r>
    </w:p>
    <w:p w14:paraId="4EBDF546" w14:textId="77777777" w:rsidR="00924397" w:rsidRDefault="00000000">
      <w:pPr>
        <w:spacing w:before="89" w:line="288" w:lineRule="auto"/>
        <w:ind w:left="459" w:right="3938"/>
        <w:rPr>
          <w:rFonts w:ascii="宋体" w:eastAsia="宋体" w:hAnsi="宋体" w:cs="宋体" w:hint="eastAsia"/>
          <w:sz w:val="24"/>
          <w:szCs w:val="24"/>
          <w:lang w:eastAsia="zh-CN"/>
        </w:rPr>
      </w:pPr>
      <w:r>
        <w:rPr>
          <w:rFonts w:ascii="宋体" w:eastAsia="宋体" w:hAnsi="宋体" w:cs="宋体"/>
          <w:spacing w:val="-1"/>
          <w:sz w:val="24"/>
          <w:szCs w:val="24"/>
          <w:lang w:eastAsia="zh-CN"/>
        </w:rPr>
        <w:t>141.</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DL/T 2545.2-2024 发电厂继电保护及安全自动装置检验规程第</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部分：水力发电厂</w:t>
      </w:r>
      <w:r>
        <w:rPr>
          <w:rFonts w:ascii="宋体" w:eastAsia="宋体" w:hAnsi="宋体" w:cs="宋体"/>
          <w:spacing w:val="-1"/>
          <w:sz w:val="24"/>
          <w:szCs w:val="24"/>
          <w:lang w:eastAsia="zh-CN"/>
        </w:rPr>
        <w:t>142.</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DL/T 2865-2024 液流电池储能电站检修</w:t>
      </w:r>
      <w:r>
        <w:rPr>
          <w:rFonts w:ascii="宋体" w:eastAsia="宋体" w:hAnsi="宋体" w:cs="宋体"/>
          <w:spacing w:val="-2"/>
          <w:sz w:val="24"/>
          <w:szCs w:val="24"/>
          <w:lang w:eastAsia="zh-CN"/>
        </w:rPr>
        <w:t>规程</w:t>
      </w:r>
    </w:p>
    <w:p w14:paraId="6877587E" w14:textId="77777777" w:rsidR="00924397" w:rsidRDefault="00000000">
      <w:pPr>
        <w:spacing w:line="220"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143.</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DL/T 5216-2024 地下变电</w:t>
      </w:r>
      <w:r>
        <w:rPr>
          <w:rFonts w:ascii="宋体" w:eastAsia="宋体" w:hAnsi="宋体" w:cs="宋体"/>
          <w:spacing w:val="-2"/>
          <w:sz w:val="24"/>
          <w:szCs w:val="24"/>
          <w:lang w:eastAsia="zh-CN"/>
        </w:rPr>
        <w:t>站设计规程</w:t>
      </w:r>
    </w:p>
    <w:p w14:paraId="458AC05A"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144.</w:t>
      </w:r>
      <w:r>
        <w:rPr>
          <w:rFonts w:ascii="宋体" w:eastAsia="宋体" w:hAnsi="宋体" w:cs="宋体"/>
          <w:spacing w:val="58"/>
          <w:sz w:val="24"/>
          <w:szCs w:val="24"/>
          <w:lang w:eastAsia="zh-CN"/>
        </w:rPr>
        <w:t xml:space="preserve">  </w:t>
      </w:r>
      <w:r>
        <w:rPr>
          <w:rFonts w:ascii="宋体" w:eastAsia="宋体" w:hAnsi="宋体" w:cs="宋体"/>
          <w:spacing w:val="-2"/>
          <w:sz w:val="24"/>
          <w:szCs w:val="24"/>
          <w:lang w:eastAsia="zh-CN"/>
        </w:rPr>
        <w:t>DL/T 5891-2024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电气装置安装工程电缆线路施工及验收规范</w:t>
      </w:r>
    </w:p>
    <w:p w14:paraId="770209B8"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145.</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DL/T 5892-2024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电气装置安装工程蓄电池施工及验收规范</w:t>
      </w:r>
    </w:p>
    <w:p w14:paraId="243BCD8F" w14:textId="77777777" w:rsidR="00924397" w:rsidRDefault="00000000">
      <w:pPr>
        <w:spacing w:before="86"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146.</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MT/T 1211-2024 煤矿井下地质勘探钻孔机器人</w:t>
      </w:r>
    </w:p>
    <w:p w14:paraId="2549A837"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147.</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 11741-2024 农林生物质发电工程劳动安全与职业卫生设计规范</w:t>
      </w:r>
    </w:p>
    <w:p w14:paraId="15C7017A"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148.</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NB/T 11745-2024 移动式真空绝热液氢压力容器</w:t>
      </w:r>
    </w:p>
    <w:p w14:paraId="0E906157"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17"/>
          <w:pgSz w:w="16839" w:h="11906"/>
          <w:pgMar w:top="1091" w:right="1440" w:bottom="1631" w:left="1440" w:header="1076" w:footer="1417" w:gutter="0"/>
          <w:cols w:space="720"/>
        </w:sectPr>
      </w:pPr>
    </w:p>
    <w:p w14:paraId="53F30D0A" w14:textId="77777777" w:rsidR="00924397" w:rsidRDefault="00924397">
      <w:pPr>
        <w:spacing w:line="330" w:lineRule="auto"/>
        <w:rPr>
          <w:lang w:eastAsia="zh-CN"/>
        </w:rPr>
      </w:pPr>
    </w:p>
    <w:p w14:paraId="2E480895" w14:textId="77777777" w:rsidR="00924397" w:rsidRDefault="00924397">
      <w:pPr>
        <w:spacing w:line="330" w:lineRule="auto"/>
        <w:rPr>
          <w:lang w:eastAsia="zh-CN"/>
        </w:rPr>
      </w:pPr>
    </w:p>
    <w:p w14:paraId="1C7E0EB4"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149.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NB/T 11746-2024 有机硅热载体质量与安全技术条件</w:t>
      </w:r>
    </w:p>
    <w:p w14:paraId="2B06C950" w14:textId="77777777" w:rsidR="00924397" w:rsidRDefault="00000000">
      <w:pPr>
        <w:spacing w:before="87" w:line="220"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150.</w:t>
      </w:r>
      <w:r>
        <w:rPr>
          <w:rFonts w:ascii="宋体" w:eastAsia="宋体" w:hAnsi="宋体" w:cs="宋体"/>
          <w:spacing w:val="59"/>
          <w:sz w:val="24"/>
          <w:szCs w:val="24"/>
          <w:lang w:eastAsia="zh-CN"/>
        </w:rPr>
        <w:t xml:space="preserve">  </w:t>
      </w:r>
      <w:r>
        <w:rPr>
          <w:rFonts w:ascii="宋体" w:eastAsia="宋体" w:hAnsi="宋体" w:cs="宋体"/>
          <w:spacing w:val="-3"/>
          <w:sz w:val="24"/>
          <w:szCs w:val="24"/>
          <w:lang w:eastAsia="zh-CN"/>
        </w:rPr>
        <w:t>NB/T</w:t>
      </w:r>
      <w:r>
        <w:rPr>
          <w:rFonts w:ascii="宋体" w:eastAsia="宋体" w:hAnsi="宋体" w:cs="宋体"/>
          <w:spacing w:val="27"/>
          <w:sz w:val="24"/>
          <w:szCs w:val="24"/>
          <w:lang w:eastAsia="zh-CN"/>
        </w:rPr>
        <w:t xml:space="preserve"> </w:t>
      </w:r>
      <w:r>
        <w:rPr>
          <w:rFonts w:ascii="宋体" w:eastAsia="宋体" w:hAnsi="宋体" w:cs="宋体"/>
          <w:spacing w:val="-3"/>
          <w:sz w:val="24"/>
          <w:szCs w:val="24"/>
          <w:lang w:eastAsia="zh-CN"/>
        </w:rPr>
        <w:t>11747-2024 储气井</w:t>
      </w:r>
    </w:p>
    <w:p w14:paraId="3E65C533"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151.</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NB/T 11751-2024 煤矿瓦斯发电工程验收规范</w:t>
      </w:r>
    </w:p>
    <w:p w14:paraId="614B05C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152.   SL/T 105-2025 水工金属结构</w:t>
      </w:r>
      <w:r>
        <w:rPr>
          <w:rFonts w:ascii="宋体" w:eastAsia="宋体" w:hAnsi="宋体" w:cs="宋体"/>
          <w:spacing w:val="-2"/>
          <w:sz w:val="24"/>
          <w:szCs w:val="24"/>
          <w:lang w:eastAsia="zh-CN"/>
        </w:rPr>
        <w:t>防腐蚀技术规范</w:t>
      </w:r>
    </w:p>
    <w:p w14:paraId="16296B60"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153.   SL/T 492-2025 水利水电工程环境</w:t>
      </w:r>
      <w:r>
        <w:rPr>
          <w:rFonts w:ascii="宋体" w:eastAsia="宋体" w:hAnsi="宋体" w:cs="宋体"/>
          <w:spacing w:val="-2"/>
          <w:sz w:val="24"/>
          <w:szCs w:val="24"/>
          <w:lang w:eastAsia="zh-CN"/>
        </w:rPr>
        <w:t>保护设计规范</w:t>
      </w:r>
    </w:p>
    <w:p w14:paraId="4E0911AC"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154.   SY/T 0511-2024 立式圆筒形钢制</w:t>
      </w:r>
      <w:r>
        <w:rPr>
          <w:rFonts w:ascii="宋体" w:eastAsia="宋体" w:hAnsi="宋体" w:cs="宋体"/>
          <w:spacing w:val="-2"/>
          <w:sz w:val="24"/>
          <w:szCs w:val="24"/>
          <w:lang w:eastAsia="zh-CN"/>
        </w:rPr>
        <w:t>焊接储罐附件</w:t>
      </w:r>
    </w:p>
    <w:p w14:paraId="4CF7DE7B" w14:textId="77777777" w:rsidR="00924397" w:rsidRDefault="00000000">
      <w:pPr>
        <w:spacing w:before="91"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155.   SY/T 4102-2024</w:t>
      </w:r>
      <w:r>
        <w:rPr>
          <w:rFonts w:ascii="宋体" w:eastAsia="宋体" w:hAnsi="宋体" w:cs="宋体"/>
          <w:spacing w:val="49"/>
          <w:sz w:val="24"/>
          <w:szCs w:val="24"/>
          <w:lang w:eastAsia="zh-CN"/>
        </w:rPr>
        <w:t xml:space="preserve"> </w:t>
      </w:r>
      <w:r>
        <w:rPr>
          <w:rFonts w:ascii="宋体" w:eastAsia="宋体" w:hAnsi="宋体" w:cs="宋体"/>
          <w:spacing w:val="-3"/>
          <w:sz w:val="24"/>
          <w:szCs w:val="24"/>
          <w:lang w:eastAsia="zh-CN"/>
        </w:rPr>
        <w:t>阀门检验与安装规范</w:t>
      </w:r>
    </w:p>
    <w:p w14:paraId="5C1EFD35"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156.   SY/T 4130-2024 玻璃纤维增强热固性树脂现场缠绕立式储罐施工规范</w:t>
      </w:r>
    </w:p>
    <w:p w14:paraId="2BE4C301" w14:textId="77777777" w:rsidR="00924397" w:rsidRDefault="00000000">
      <w:pPr>
        <w:spacing w:before="89" w:line="288" w:lineRule="auto"/>
        <w:ind w:left="459" w:right="4418"/>
        <w:rPr>
          <w:rFonts w:ascii="宋体" w:eastAsia="宋体" w:hAnsi="宋体" w:cs="宋体" w:hint="eastAsia"/>
          <w:sz w:val="24"/>
          <w:szCs w:val="24"/>
          <w:lang w:eastAsia="zh-CN"/>
        </w:rPr>
      </w:pPr>
      <w:r>
        <w:rPr>
          <w:rFonts w:ascii="宋体" w:eastAsia="宋体" w:hAnsi="宋体" w:cs="宋体"/>
          <w:spacing w:val="-1"/>
          <w:sz w:val="24"/>
          <w:szCs w:val="24"/>
          <w:lang w:eastAsia="zh-CN"/>
        </w:rPr>
        <w:t>157.   SY/T 4214-2024 石油天然气建设工程施工质量验收规范油气田非金属管道工程158.   SY/T 5536-20</w:t>
      </w:r>
      <w:r>
        <w:rPr>
          <w:rFonts w:ascii="宋体" w:eastAsia="宋体" w:hAnsi="宋体" w:cs="宋体"/>
          <w:spacing w:val="-2"/>
          <w:sz w:val="24"/>
          <w:szCs w:val="24"/>
          <w:lang w:eastAsia="zh-CN"/>
        </w:rPr>
        <w:t>24 原油管道运行规范</w:t>
      </w:r>
    </w:p>
    <w:p w14:paraId="0219D4A9" w14:textId="77777777" w:rsidR="00924397" w:rsidRDefault="00000000">
      <w:pPr>
        <w:spacing w:before="1"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159.   SY/T 5918-2024 埋地钢质管道外防腐层及保温层修复技术规范</w:t>
      </w:r>
    </w:p>
    <w:p w14:paraId="33FFFBF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160.   SY/T 5921-2024 立式圆筒形钢制焊接油罐运行维护修理规范</w:t>
      </w:r>
    </w:p>
    <w:p w14:paraId="7E71D86B"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161.   SY/T 6064-2024 油气管道线路标识设</w:t>
      </w:r>
      <w:r>
        <w:rPr>
          <w:rFonts w:ascii="宋体" w:eastAsia="宋体" w:hAnsi="宋体" w:cs="宋体"/>
          <w:spacing w:val="-2"/>
          <w:sz w:val="24"/>
          <w:szCs w:val="24"/>
          <w:lang w:eastAsia="zh-CN"/>
        </w:rPr>
        <w:t>置技术规范</w:t>
      </w:r>
    </w:p>
    <w:p w14:paraId="70887FB9"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162.   SY/T 6828-2024 油气管道地质灾害风险管理技</w:t>
      </w:r>
      <w:r>
        <w:rPr>
          <w:rFonts w:ascii="宋体" w:eastAsia="宋体" w:hAnsi="宋体" w:cs="宋体"/>
          <w:spacing w:val="-2"/>
          <w:sz w:val="24"/>
          <w:szCs w:val="24"/>
          <w:lang w:eastAsia="zh-CN"/>
        </w:rPr>
        <w:t>术规范</w:t>
      </w:r>
    </w:p>
    <w:p w14:paraId="3F98C9FA"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163.   SY/T 7820-2024 输</w:t>
      </w:r>
      <w:r>
        <w:rPr>
          <w:rFonts w:ascii="宋体" w:eastAsia="宋体" w:hAnsi="宋体" w:cs="宋体"/>
          <w:spacing w:val="-2"/>
          <w:sz w:val="24"/>
          <w:szCs w:val="24"/>
          <w:lang w:eastAsia="zh-CN"/>
        </w:rPr>
        <w:t>氢管道工程设计规范</w:t>
      </w:r>
    </w:p>
    <w:p w14:paraId="638959B4"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164.   SY/T 7821-2024 石油天然气建设工程施工质量验收规范钢质管道防腐工程</w:t>
      </w:r>
    </w:p>
    <w:p w14:paraId="27433F16"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165.   SY/T 7822-2024 油气输送管道工程通信系统施</w:t>
      </w:r>
      <w:r>
        <w:rPr>
          <w:rFonts w:ascii="宋体" w:eastAsia="宋体" w:hAnsi="宋体" w:cs="宋体"/>
          <w:spacing w:val="-2"/>
          <w:sz w:val="24"/>
          <w:szCs w:val="24"/>
          <w:lang w:eastAsia="zh-CN"/>
        </w:rPr>
        <w:t>工规范</w:t>
      </w:r>
    </w:p>
    <w:p w14:paraId="59D7E9A9"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166.   SY/T 7835-2024 海上风电与油气勘探开发管理及安全距离要求</w:t>
      </w:r>
    </w:p>
    <w:p w14:paraId="4B2BDADA"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167.</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WW/T 0125-2025 文物建筑防火设计</w:t>
      </w:r>
      <w:r>
        <w:rPr>
          <w:rFonts w:ascii="宋体" w:eastAsia="宋体" w:hAnsi="宋体" w:cs="宋体"/>
          <w:spacing w:val="-2"/>
          <w:sz w:val="24"/>
          <w:szCs w:val="24"/>
          <w:lang w:eastAsia="zh-CN"/>
        </w:rPr>
        <w:t>规范</w:t>
      </w:r>
    </w:p>
    <w:p w14:paraId="6C77AA98"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168.</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WW/T 0126-2025 文物建筑电气火灾防控技术规范</w:t>
      </w:r>
    </w:p>
    <w:p w14:paraId="45D87B69"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169.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CB/T 4526-2024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船舶行业企</w:t>
      </w:r>
      <w:r>
        <w:rPr>
          <w:rFonts w:ascii="宋体" w:eastAsia="宋体" w:hAnsi="宋体" w:cs="宋体"/>
          <w:spacing w:val="-2"/>
          <w:sz w:val="24"/>
          <w:szCs w:val="24"/>
          <w:lang w:eastAsia="zh-CN"/>
        </w:rPr>
        <w:t>业工作场所照明管理规定</w:t>
      </w:r>
    </w:p>
    <w:p w14:paraId="1D033E18"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170.</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CB/T 4527-2024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船舶行业企</w:t>
      </w:r>
      <w:r>
        <w:rPr>
          <w:rFonts w:ascii="宋体" w:eastAsia="宋体" w:hAnsi="宋体" w:cs="宋体"/>
          <w:spacing w:val="-2"/>
          <w:sz w:val="24"/>
          <w:szCs w:val="24"/>
          <w:lang w:eastAsia="zh-CN"/>
        </w:rPr>
        <w:t>业特种设备安全管理规定</w:t>
      </w:r>
    </w:p>
    <w:p w14:paraId="2071D51E"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18"/>
          <w:pgSz w:w="16839" w:h="11906"/>
          <w:pgMar w:top="1091" w:right="1440" w:bottom="1631" w:left="1440" w:header="1076" w:footer="1417" w:gutter="0"/>
          <w:cols w:space="720"/>
        </w:sectPr>
      </w:pPr>
    </w:p>
    <w:p w14:paraId="4A09B4CB" w14:textId="77777777" w:rsidR="00924397" w:rsidRDefault="00924397">
      <w:pPr>
        <w:spacing w:line="330" w:lineRule="auto"/>
        <w:rPr>
          <w:lang w:eastAsia="zh-CN"/>
        </w:rPr>
      </w:pPr>
    </w:p>
    <w:p w14:paraId="7169A1DD" w14:textId="77777777" w:rsidR="00924397" w:rsidRDefault="00924397">
      <w:pPr>
        <w:spacing w:line="331" w:lineRule="auto"/>
        <w:rPr>
          <w:lang w:eastAsia="zh-CN"/>
        </w:rPr>
      </w:pPr>
    </w:p>
    <w:p w14:paraId="7C739E7B"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171.</w:t>
      </w:r>
      <w:r>
        <w:rPr>
          <w:rFonts w:ascii="宋体" w:eastAsia="宋体" w:hAnsi="宋体" w:cs="宋体"/>
          <w:spacing w:val="65"/>
          <w:sz w:val="24"/>
          <w:szCs w:val="24"/>
          <w:lang w:eastAsia="zh-CN"/>
        </w:rPr>
        <w:t xml:space="preserve">  </w:t>
      </w:r>
      <w:r>
        <w:rPr>
          <w:rFonts w:ascii="宋体" w:eastAsia="宋体" w:hAnsi="宋体" w:cs="宋体"/>
          <w:spacing w:val="-2"/>
          <w:sz w:val="24"/>
          <w:szCs w:val="24"/>
          <w:lang w:eastAsia="zh-CN"/>
        </w:rPr>
        <w:t>CB/T 4528-2024</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船舶行业企业应急管理要求</w:t>
      </w:r>
    </w:p>
    <w:p w14:paraId="7A93D6FB" w14:textId="77777777" w:rsidR="00924397" w:rsidRDefault="00000000">
      <w:pPr>
        <w:spacing w:before="87"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172.</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HG/T 2437-2024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塑料衬里复</w:t>
      </w:r>
      <w:r>
        <w:rPr>
          <w:rFonts w:ascii="宋体" w:eastAsia="宋体" w:hAnsi="宋体" w:cs="宋体"/>
          <w:spacing w:val="-2"/>
          <w:sz w:val="24"/>
          <w:szCs w:val="24"/>
          <w:lang w:eastAsia="zh-CN"/>
        </w:rPr>
        <w:t>合钢管和管件通用技术条件</w:t>
      </w:r>
    </w:p>
    <w:p w14:paraId="14AB5698" w14:textId="77777777" w:rsidR="00924397" w:rsidRDefault="00000000">
      <w:pPr>
        <w:spacing w:before="89"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173.</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HG/T 2828-2024</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工业碳酸氢钾</w:t>
      </w:r>
    </w:p>
    <w:p w14:paraId="0C25BEFE"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174.</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HG/T 3704-2024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氟</w:t>
      </w:r>
      <w:r>
        <w:rPr>
          <w:rFonts w:ascii="宋体" w:eastAsia="宋体" w:hAnsi="宋体" w:cs="宋体"/>
          <w:spacing w:val="-2"/>
          <w:sz w:val="24"/>
          <w:szCs w:val="24"/>
          <w:lang w:eastAsia="zh-CN"/>
        </w:rPr>
        <w:t>塑料衬里阀门通用技术条件</w:t>
      </w:r>
    </w:p>
    <w:p w14:paraId="1F1CCB7A"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175.</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HG/T 4088-2024</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塑料衬里设备通用技术条件</w:t>
      </w:r>
    </w:p>
    <w:p w14:paraId="2EB6B973" w14:textId="77777777" w:rsidR="00924397" w:rsidRDefault="00000000">
      <w:pPr>
        <w:spacing w:before="90"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176.</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HG/T 4523-2024</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硝酸铵溶液</w:t>
      </w:r>
    </w:p>
    <w:p w14:paraId="32F5381C"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177.</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HG/T 6324-2024</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高纯工业品无水氟化氢</w:t>
      </w:r>
    </w:p>
    <w:p w14:paraId="04766105" w14:textId="77777777" w:rsidR="00924397" w:rsidRDefault="00000000">
      <w:pPr>
        <w:spacing w:before="87" w:line="216"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178.</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HG/T 6330-20242,</w:t>
      </w:r>
      <w:r>
        <w:rPr>
          <w:rFonts w:ascii="宋体" w:eastAsia="宋体" w:hAnsi="宋体" w:cs="宋体"/>
          <w:spacing w:val="-2"/>
          <w:sz w:val="24"/>
          <w:szCs w:val="24"/>
          <w:lang w:eastAsia="zh-CN"/>
        </w:rPr>
        <w:t>6-二氯吡啶</w:t>
      </w:r>
    </w:p>
    <w:p w14:paraId="4C749DEF" w14:textId="77777777" w:rsidR="00924397" w:rsidRDefault="00000000">
      <w:pPr>
        <w:spacing w:before="93"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179.   JB/T 14701-2024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工业设备设施用</w:t>
      </w:r>
      <w:r>
        <w:rPr>
          <w:rFonts w:ascii="宋体" w:eastAsia="宋体" w:hAnsi="宋体" w:cs="宋体"/>
          <w:spacing w:val="-2"/>
          <w:sz w:val="24"/>
          <w:szCs w:val="24"/>
          <w:lang w:eastAsia="zh-CN"/>
        </w:rPr>
        <w:t>齿轮齿条式升降机安全要求</w:t>
      </w:r>
    </w:p>
    <w:p w14:paraId="30DBBE9B"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180.   JB/T 14745-2024</w:t>
      </w:r>
      <w:r>
        <w:rPr>
          <w:rFonts w:ascii="宋体" w:eastAsia="宋体" w:hAnsi="宋体" w:cs="宋体"/>
          <w:spacing w:val="-35"/>
          <w:sz w:val="24"/>
          <w:szCs w:val="24"/>
          <w:lang w:eastAsia="zh-CN"/>
        </w:rPr>
        <w:t xml:space="preserve"> </w:t>
      </w:r>
      <w:r>
        <w:rPr>
          <w:rFonts w:ascii="宋体" w:eastAsia="宋体" w:hAnsi="宋体" w:cs="宋体"/>
          <w:spacing w:val="-2"/>
          <w:sz w:val="24"/>
          <w:szCs w:val="24"/>
          <w:lang w:eastAsia="zh-CN"/>
        </w:rPr>
        <w:t>镁合金压铸熔炉安全要求</w:t>
      </w:r>
    </w:p>
    <w:p w14:paraId="792BFF8B"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181.   JB/T 14749-2024</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铝合金铸件切边机技术规范</w:t>
      </w:r>
    </w:p>
    <w:p w14:paraId="27F78364"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182.   JB/T 14751-2024</w:t>
      </w:r>
      <w:r>
        <w:rPr>
          <w:rFonts w:ascii="宋体" w:eastAsia="宋体" w:hAnsi="宋体" w:cs="宋体"/>
          <w:spacing w:val="-35"/>
          <w:sz w:val="24"/>
          <w:szCs w:val="24"/>
          <w:lang w:eastAsia="zh-CN"/>
        </w:rPr>
        <w:t xml:space="preserve"> </w:t>
      </w:r>
      <w:r>
        <w:rPr>
          <w:rFonts w:ascii="宋体" w:eastAsia="宋体" w:hAnsi="宋体" w:cs="宋体"/>
          <w:spacing w:val="-2"/>
          <w:sz w:val="24"/>
          <w:szCs w:val="24"/>
          <w:lang w:eastAsia="zh-CN"/>
        </w:rPr>
        <w:t>浇铸机器人通用技术规范</w:t>
      </w:r>
    </w:p>
    <w:p w14:paraId="5D784B99"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183.   JB/T 14842-2024</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二氧化碳制冷系统用电磁阀</w:t>
      </w:r>
    </w:p>
    <w:p w14:paraId="6AF9163B" w14:textId="77777777" w:rsidR="00924397" w:rsidRDefault="00000000">
      <w:pPr>
        <w:spacing w:before="88"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184.   JB/T 14843-2024</w:t>
      </w:r>
      <w:r>
        <w:rPr>
          <w:rFonts w:ascii="宋体" w:eastAsia="宋体" w:hAnsi="宋体" w:cs="宋体"/>
          <w:spacing w:val="-29"/>
          <w:sz w:val="24"/>
          <w:szCs w:val="24"/>
          <w:lang w:eastAsia="zh-CN"/>
        </w:rPr>
        <w:t xml:space="preserve"> </w:t>
      </w:r>
      <w:r>
        <w:rPr>
          <w:rFonts w:ascii="宋体" w:eastAsia="宋体" w:hAnsi="宋体" w:cs="宋体"/>
          <w:spacing w:val="-2"/>
          <w:sz w:val="24"/>
          <w:szCs w:val="24"/>
          <w:lang w:eastAsia="zh-CN"/>
        </w:rPr>
        <w:t>二氧化碳制冷系统用电子膨胀阀</w:t>
      </w:r>
    </w:p>
    <w:p w14:paraId="70D6B39E"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185.</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JC/T 2862-2024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散装水</w:t>
      </w:r>
      <w:r>
        <w:rPr>
          <w:rFonts w:ascii="宋体" w:eastAsia="宋体" w:hAnsi="宋体" w:cs="宋体"/>
          <w:spacing w:val="-2"/>
          <w:sz w:val="24"/>
          <w:szCs w:val="24"/>
          <w:lang w:eastAsia="zh-CN"/>
        </w:rPr>
        <w:t>泥中转站成套装备技术要求</w:t>
      </w:r>
    </w:p>
    <w:p w14:paraId="77B59AAC" w14:textId="77777777" w:rsidR="00924397" w:rsidRDefault="00000000">
      <w:pPr>
        <w:spacing w:before="92" w:line="288" w:lineRule="auto"/>
        <w:ind w:left="459" w:right="4718"/>
        <w:rPr>
          <w:rFonts w:ascii="宋体" w:eastAsia="宋体" w:hAnsi="宋体" w:cs="宋体" w:hint="eastAsia"/>
          <w:sz w:val="24"/>
          <w:szCs w:val="24"/>
          <w:lang w:eastAsia="zh-CN"/>
        </w:rPr>
      </w:pPr>
      <w:r>
        <w:rPr>
          <w:rFonts w:ascii="宋体" w:eastAsia="宋体" w:hAnsi="宋体" w:cs="宋体"/>
          <w:spacing w:val="-2"/>
          <w:sz w:val="24"/>
          <w:szCs w:val="24"/>
          <w:lang w:eastAsia="zh-CN"/>
        </w:rPr>
        <w:t>186.   JT/T 1375.2-2025</w:t>
      </w:r>
      <w:r>
        <w:rPr>
          <w:rFonts w:ascii="宋体" w:eastAsia="宋体" w:hAnsi="宋体" w:cs="宋体"/>
          <w:spacing w:val="-29"/>
          <w:sz w:val="24"/>
          <w:szCs w:val="24"/>
          <w:lang w:eastAsia="zh-CN"/>
        </w:rPr>
        <w:t xml:space="preserve"> </w:t>
      </w:r>
      <w:r>
        <w:rPr>
          <w:rFonts w:ascii="宋体" w:eastAsia="宋体" w:hAnsi="宋体" w:cs="宋体"/>
          <w:spacing w:val="-2"/>
          <w:sz w:val="24"/>
          <w:szCs w:val="24"/>
          <w:lang w:eastAsia="zh-CN"/>
        </w:rPr>
        <w:t>公路水运工程施工安全风险评估指南第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部分：桥梁工程187.   JT/T 1543-2025</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船舶载运锂电池安全技术要求</w:t>
      </w:r>
    </w:p>
    <w:p w14:paraId="0CFBB671" w14:textId="77777777" w:rsidR="00924397" w:rsidRDefault="00000000">
      <w:pPr>
        <w:spacing w:line="220"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188.   SH/T 3006-2024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石油化工控制室设计规范</w:t>
      </w:r>
    </w:p>
    <w:p w14:paraId="2F92CD91"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189.   SH/T 3233-2024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石油化工</w:t>
      </w:r>
      <w:r>
        <w:rPr>
          <w:rFonts w:ascii="宋体" w:eastAsia="宋体" w:hAnsi="宋体" w:cs="宋体"/>
          <w:spacing w:val="-2"/>
          <w:sz w:val="24"/>
          <w:szCs w:val="24"/>
          <w:lang w:eastAsia="zh-CN"/>
        </w:rPr>
        <w:t>建（构）筑物防腐蚀设计规范</w:t>
      </w:r>
    </w:p>
    <w:p w14:paraId="2DE4F637" w14:textId="77777777" w:rsidR="00924397" w:rsidRDefault="00000000">
      <w:pPr>
        <w:spacing w:before="88"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190.</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YB/T 6009-2024</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埋地钢管腐蚀控制技术规程</w:t>
      </w:r>
    </w:p>
    <w:p w14:paraId="43C65AD8" w14:textId="77777777" w:rsidR="00924397" w:rsidRDefault="00000000">
      <w:pPr>
        <w:spacing w:before="89" w:line="219"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191.</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YB/T 6205-2024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含硫化氢环境油气田用不锈钢和耐蚀</w:t>
      </w:r>
      <w:r>
        <w:rPr>
          <w:rFonts w:ascii="宋体" w:eastAsia="宋体" w:hAnsi="宋体" w:cs="宋体"/>
          <w:spacing w:val="-2"/>
          <w:sz w:val="24"/>
          <w:szCs w:val="24"/>
          <w:lang w:eastAsia="zh-CN"/>
        </w:rPr>
        <w:t>合金无缝管</w:t>
      </w:r>
    </w:p>
    <w:p w14:paraId="2B97F985" w14:textId="77777777" w:rsidR="00924397" w:rsidRDefault="00000000">
      <w:pPr>
        <w:spacing w:before="90" w:line="219"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192.</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YB/T 6227.1-2024</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钢铁工业自动化仪表与控制装置安装规范第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部分：总则</w:t>
      </w:r>
    </w:p>
    <w:p w14:paraId="004C301F"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19"/>
          <w:pgSz w:w="16839" w:h="11906"/>
          <w:pgMar w:top="1091" w:right="1440" w:bottom="1631" w:left="1440" w:header="1076" w:footer="1417" w:gutter="0"/>
          <w:cols w:space="720"/>
        </w:sectPr>
      </w:pPr>
    </w:p>
    <w:p w14:paraId="05DECFB6" w14:textId="77777777" w:rsidR="00924397" w:rsidRDefault="00924397">
      <w:pPr>
        <w:spacing w:line="330" w:lineRule="auto"/>
        <w:rPr>
          <w:lang w:eastAsia="zh-CN"/>
        </w:rPr>
      </w:pPr>
    </w:p>
    <w:p w14:paraId="4FD3204E" w14:textId="77777777" w:rsidR="00924397" w:rsidRDefault="00924397">
      <w:pPr>
        <w:spacing w:line="331" w:lineRule="auto"/>
        <w:rPr>
          <w:lang w:eastAsia="zh-CN"/>
        </w:rPr>
      </w:pPr>
    </w:p>
    <w:p w14:paraId="718B3878" w14:textId="77777777" w:rsidR="00924397" w:rsidRDefault="00000000">
      <w:pPr>
        <w:spacing w:before="78" w:line="219" w:lineRule="auto"/>
        <w:ind w:left="459"/>
        <w:rPr>
          <w:rFonts w:ascii="宋体" w:eastAsia="宋体" w:hAnsi="宋体" w:cs="宋体" w:hint="eastAsia"/>
          <w:sz w:val="24"/>
          <w:szCs w:val="24"/>
          <w:lang w:eastAsia="zh-CN"/>
        </w:rPr>
      </w:pPr>
      <w:r>
        <w:rPr>
          <w:rFonts w:ascii="宋体" w:eastAsia="宋体" w:hAnsi="宋体" w:cs="宋体"/>
          <w:spacing w:val="-3"/>
          <w:sz w:val="24"/>
          <w:szCs w:val="24"/>
          <w:lang w:eastAsia="zh-CN"/>
        </w:rPr>
        <w:t>193.   YS/T</w:t>
      </w:r>
      <w:r>
        <w:rPr>
          <w:rFonts w:ascii="宋体" w:eastAsia="宋体" w:hAnsi="宋体" w:cs="宋体"/>
          <w:spacing w:val="27"/>
          <w:sz w:val="24"/>
          <w:szCs w:val="24"/>
          <w:lang w:eastAsia="zh-CN"/>
        </w:rPr>
        <w:t xml:space="preserve"> </w:t>
      </w:r>
      <w:r>
        <w:rPr>
          <w:rFonts w:ascii="宋体" w:eastAsia="宋体" w:hAnsi="宋体" w:cs="宋体"/>
          <w:spacing w:val="-3"/>
          <w:sz w:val="24"/>
          <w:szCs w:val="24"/>
          <w:lang w:eastAsia="zh-CN"/>
        </w:rPr>
        <w:t>1027-202</w:t>
      </w:r>
      <w:r>
        <w:rPr>
          <w:rFonts w:ascii="宋体" w:eastAsia="宋体" w:hAnsi="宋体" w:cs="宋体"/>
          <w:spacing w:val="-4"/>
          <w:sz w:val="24"/>
          <w:szCs w:val="24"/>
          <w:lang w:eastAsia="zh-CN"/>
        </w:rPr>
        <w:t>4</w:t>
      </w:r>
      <w:r>
        <w:rPr>
          <w:rFonts w:ascii="宋体" w:eastAsia="宋体" w:hAnsi="宋体" w:cs="宋体"/>
          <w:spacing w:val="-51"/>
          <w:sz w:val="24"/>
          <w:szCs w:val="24"/>
          <w:lang w:eastAsia="zh-CN"/>
        </w:rPr>
        <w:t xml:space="preserve"> </w:t>
      </w:r>
      <w:r>
        <w:rPr>
          <w:rFonts w:ascii="宋体" w:eastAsia="宋体" w:hAnsi="宋体" w:cs="宋体"/>
          <w:spacing w:val="-4"/>
          <w:sz w:val="24"/>
          <w:szCs w:val="24"/>
          <w:lang w:eastAsia="zh-CN"/>
        </w:rPr>
        <w:t>磷酸铁锂</w:t>
      </w:r>
    </w:p>
    <w:p w14:paraId="05024F61" w14:textId="77777777" w:rsidR="00924397" w:rsidRDefault="00000000">
      <w:pPr>
        <w:spacing w:before="86"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194.</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HJ 1360-2024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废盐利用处置污染控制技术规范（</w:t>
      </w:r>
      <w:r>
        <w:rPr>
          <w:rFonts w:ascii="宋体" w:eastAsia="宋体" w:hAnsi="宋体" w:cs="宋体"/>
          <w:spacing w:val="-2"/>
          <w:sz w:val="24"/>
          <w:szCs w:val="24"/>
          <w:lang w:eastAsia="zh-CN"/>
        </w:rPr>
        <w:t>农药行业）</w:t>
      </w:r>
    </w:p>
    <w:p w14:paraId="44ABF269"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195.</w:t>
      </w:r>
      <w:r>
        <w:rPr>
          <w:rFonts w:ascii="宋体" w:eastAsia="宋体" w:hAnsi="宋体" w:cs="宋体"/>
          <w:spacing w:val="58"/>
          <w:sz w:val="24"/>
          <w:szCs w:val="24"/>
          <w:lang w:eastAsia="zh-CN"/>
        </w:rPr>
        <w:t xml:space="preserve">  </w:t>
      </w:r>
      <w:r>
        <w:rPr>
          <w:rFonts w:ascii="宋体" w:eastAsia="宋体" w:hAnsi="宋体" w:cs="宋体"/>
          <w:spacing w:val="-2"/>
          <w:sz w:val="24"/>
          <w:szCs w:val="24"/>
          <w:lang w:eastAsia="zh-CN"/>
        </w:rPr>
        <w:t>HJ 1382-2024</w:t>
      </w:r>
      <w:r>
        <w:rPr>
          <w:rFonts w:ascii="宋体" w:eastAsia="宋体" w:hAnsi="宋体" w:cs="宋体"/>
          <w:spacing w:val="-27"/>
          <w:sz w:val="24"/>
          <w:szCs w:val="24"/>
          <w:lang w:eastAsia="zh-CN"/>
        </w:rPr>
        <w:t xml:space="preserve"> </w:t>
      </w:r>
      <w:r>
        <w:rPr>
          <w:rFonts w:ascii="宋体" w:eastAsia="宋体" w:hAnsi="宋体" w:cs="宋体"/>
          <w:spacing w:val="-2"/>
          <w:sz w:val="24"/>
          <w:szCs w:val="24"/>
          <w:lang w:eastAsia="zh-CN"/>
        </w:rPr>
        <w:t>回转窑无害化处置消耗臭氧层物质技术规范</w:t>
      </w:r>
    </w:p>
    <w:p w14:paraId="137F8C80" w14:textId="77777777" w:rsidR="00924397" w:rsidRDefault="00000000">
      <w:pPr>
        <w:spacing w:before="91" w:line="288" w:lineRule="auto"/>
        <w:ind w:left="459" w:right="1178"/>
        <w:rPr>
          <w:rFonts w:ascii="宋体" w:eastAsia="宋体" w:hAnsi="宋体" w:cs="宋体" w:hint="eastAsia"/>
          <w:sz w:val="24"/>
          <w:szCs w:val="24"/>
          <w:lang w:eastAsia="zh-CN"/>
        </w:rPr>
      </w:pPr>
      <w:r>
        <w:rPr>
          <w:rFonts w:ascii="宋体" w:eastAsia="宋体" w:hAnsi="宋体" w:cs="宋体"/>
          <w:spacing w:val="-1"/>
          <w:sz w:val="24"/>
          <w:szCs w:val="24"/>
          <w:lang w:eastAsia="zh-CN"/>
        </w:rPr>
        <w:t>196.</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JT/T 1403.2-2024 交通建设工程电子证照 第</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部分：公路水运工程施工单位安管人员安全生产考核合格证书197.   JT/T 1536-2024</w:t>
      </w:r>
      <w:r>
        <w:rPr>
          <w:rFonts w:ascii="宋体" w:eastAsia="宋体" w:hAnsi="宋体" w:cs="宋体"/>
          <w:spacing w:val="-50"/>
          <w:sz w:val="24"/>
          <w:szCs w:val="24"/>
          <w:lang w:eastAsia="zh-CN"/>
        </w:rPr>
        <w:t xml:space="preserve"> </w:t>
      </w:r>
      <w:r>
        <w:rPr>
          <w:rFonts w:ascii="宋体" w:eastAsia="宋体" w:hAnsi="宋体" w:cs="宋体"/>
          <w:spacing w:val="-2"/>
          <w:sz w:val="24"/>
          <w:szCs w:val="24"/>
          <w:lang w:eastAsia="zh-CN"/>
        </w:rPr>
        <w:t>起重船打捞作业起重安全操作规程</w:t>
      </w:r>
    </w:p>
    <w:p w14:paraId="1F3DC2A0" w14:textId="77777777" w:rsidR="00924397" w:rsidRDefault="00000000">
      <w:pPr>
        <w:spacing w:before="1" w:line="217" w:lineRule="auto"/>
        <w:ind w:left="459"/>
        <w:rPr>
          <w:rFonts w:ascii="宋体" w:eastAsia="宋体" w:hAnsi="宋体" w:cs="宋体" w:hint="eastAsia"/>
          <w:sz w:val="24"/>
          <w:szCs w:val="24"/>
          <w:lang w:eastAsia="zh-CN"/>
        </w:rPr>
      </w:pPr>
      <w:r>
        <w:rPr>
          <w:rFonts w:ascii="宋体" w:eastAsia="宋体" w:hAnsi="宋体" w:cs="宋体"/>
          <w:spacing w:val="-2"/>
          <w:sz w:val="24"/>
          <w:szCs w:val="24"/>
          <w:lang w:eastAsia="zh-CN"/>
        </w:rPr>
        <w:t>198.   SJ/T 11948-2024</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电子信息设备安装工程抗震技术</w:t>
      </w:r>
      <w:r>
        <w:rPr>
          <w:rFonts w:ascii="宋体" w:eastAsia="宋体" w:hAnsi="宋体" w:cs="宋体"/>
          <w:spacing w:val="-3"/>
          <w:sz w:val="24"/>
          <w:szCs w:val="24"/>
          <w:lang w:eastAsia="zh-CN"/>
        </w:rPr>
        <w:t>规范</w:t>
      </w:r>
    </w:p>
    <w:p w14:paraId="1F60297A" w14:textId="77777777" w:rsidR="00924397" w:rsidRDefault="00000000">
      <w:pPr>
        <w:spacing w:before="91" w:line="218" w:lineRule="auto"/>
        <w:ind w:left="459"/>
        <w:rPr>
          <w:rFonts w:ascii="宋体" w:eastAsia="宋体" w:hAnsi="宋体" w:cs="宋体" w:hint="eastAsia"/>
          <w:sz w:val="24"/>
          <w:szCs w:val="24"/>
          <w:lang w:eastAsia="zh-CN"/>
        </w:rPr>
      </w:pPr>
      <w:r>
        <w:rPr>
          <w:rFonts w:ascii="宋体" w:eastAsia="宋体" w:hAnsi="宋体" w:cs="宋体"/>
          <w:spacing w:val="-1"/>
          <w:sz w:val="24"/>
          <w:szCs w:val="24"/>
          <w:lang w:eastAsia="zh-CN"/>
        </w:rPr>
        <w:t>199.   SJ/T 11950-2024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锂离子动力蓄电池制造业</w:t>
      </w:r>
      <w:r>
        <w:rPr>
          <w:rFonts w:ascii="宋体" w:eastAsia="宋体" w:hAnsi="宋体" w:cs="宋体"/>
          <w:spacing w:val="-2"/>
          <w:sz w:val="24"/>
          <w:szCs w:val="24"/>
          <w:lang w:eastAsia="zh-CN"/>
        </w:rPr>
        <w:t>绿色工厂评价要求</w:t>
      </w:r>
    </w:p>
    <w:p w14:paraId="4723ED62"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200.</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DL/T 1353-2024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六氟化硫处理系统技术规范</w:t>
      </w:r>
    </w:p>
    <w:p w14:paraId="4856AE0E"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201.</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DL/T 1404-2024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变电站监控系统防止电气误操作技术规范</w:t>
      </w:r>
    </w:p>
    <w:p w14:paraId="406026AD"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202.</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DL/T 257-2024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高压架空线路用复合绝缘子施工、验收和维护技术要求</w:t>
      </w:r>
    </w:p>
    <w:p w14:paraId="43B8A1A6"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203.</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DL/T 2791-2024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氢冷发电机氢气系统运维规程</w:t>
      </w:r>
    </w:p>
    <w:p w14:paraId="1D1E3F3D"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204.</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DL/T 2816-2024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火力发电企业建设项目职业病危害预评价细则</w:t>
      </w:r>
    </w:p>
    <w:p w14:paraId="2C6CCA26"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205.</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DL/T 2817-2024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垃圾发电厂渗沥液处理系统检修与维护技术规程</w:t>
      </w:r>
    </w:p>
    <w:p w14:paraId="6493D61D"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206.</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DL/T 2818-2024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垃圾发电厂钠碱湿法烟气脱酸系统技术规程</w:t>
      </w:r>
    </w:p>
    <w:p w14:paraId="168A0D39"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DL/T 2821-2024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生物质燃料堆放、存储技术导则</w:t>
      </w:r>
    </w:p>
    <w:p w14:paraId="492A12C2"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208.</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DL/T 5449-202420kV 配电设计技术规定</w:t>
      </w:r>
    </w:p>
    <w:p w14:paraId="6E1E6827"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209.</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DL/T 5488-2024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火力发电厂干式贮灰场设计规程</w:t>
      </w:r>
    </w:p>
    <w:p w14:paraId="1F8E8B8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210.</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DL/T 571-2024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电厂用磷酸酯抗燃油运行维护导则</w:t>
      </w:r>
    </w:p>
    <w:p w14:paraId="3A8C1236"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211.</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DL/T 5884-2024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缆索起重机安装及验收规范</w:t>
      </w:r>
    </w:p>
    <w:p w14:paraId="2AA37CBB"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212.</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DL/T 5889-2024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水电水利工程施工用电安全技术规范</w:t>
      </w:r>
    </w:p>
    <w:p w14:paraId="5CF4E6FA"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213.</w:t>
      </w:r>
      <w:r>
        <w:rPr>
          <w:rFonts w:ascii="宋体" w:eastAsia="宋体" w:hAnsi="宋体" w:cs="宋体"/>
          <w:spacing w:val="56"/>
          <w:sz w:val="24"/>
          <w:szCs w:val="24"/>
          <w:lang w:eastAsia="zh-CN"/>
        </w:rPr>
        <w:t xml:space="preserve">  </w:t>
      </w:r>
      <w:r>
        <w:rPr>
          <w:rFonts w:ascii="宋体" w:eastAsia="宋体" w:hAnsi="宋体" w:cs="宋体"/>
          <w:spacing w:val="-1"/>
          <w:sz w:val="24"/>
          <w:szCs w:val="24"/>
          <w:lang w:eastAsia="zh-CN"/>
        </w:rPr>
        <w:t>DL/T 5890-2024</w:t>
      </w:r>
      <w:r>
        <w:rPr>
          <w:rFonts w:ascii="宋体" w:eastAsia="宋体" w:hAnsi="宋体" w:cs="宋体"/>
          <w:spacing w:val="-22"/>
          <w:sz w:val="24"/>
          <w:szCs w:val="24"/>
          <w:lang w:eastAsia="zh-CN"/>
        </w:rPr>
        <w:t xml:space="preserve"> </w:t>
      </w:r>
      <w:r>
        <w:rPr>
          <w:rFonts w:ascii="宋体" w:eastAsia="宋体" w:hAnsi="宋体" w:cs="宋体"/>
          <w:spacing w:val="-1"/>
          <w:sz w:val="24"/>
          <w:szCs w:val="24"/>
          <w:lang w:eastAsia="zh-CN"/>
        </w:rPr>
        <w:t>电气</w:t>
      </w:r>
      <w:r>
        <w:rPr>
          <w:rFonts w:ascii="宋体" w:eastAsia="宋体" w:hAnsi="宋体" w:cs="宋体"/>
          <w:spacing w:val="-2"/>
          <w:sz w:val="24"/>
          <w:szCs w:val="24"/>
          <w:lang w:eastAsia="zh-CN"/>
        </w:rPr>
        <w:t>装置安装工程 旋转电机施工及验收规范</w:t>
      </w:r>
    </w:p>
    <w:p w14:paraId="3A4DE4E1"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214.</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DL/T 687-2024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微机型防止电气误操作系统技术规范</w:t>
      </w:r>
    </w:p>
    <w:p w14:paraId="59526055"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20"/>
          <w:pgSz w:w="16839" w:h="11906"/>
          <w:pgMar w:top="1091" w:right="1440" w:bottom="1631" w:left="1440" w:header="1076" w:footer="1417" w:gutter="0"/>
          <w:cols w:space="720"/>
        </w:sectPr>
      </w:pPr>
    </w:p>
    <w:p w14:paraId="4846797D" w14:textId="77777777" w:rsidR="00924397" w:rsidRDefault="00924397">
      <w:pPr>
        <w:spacing w:line="330" w:lineRule="auto"/>
        <w:rPr>
          <w:lang w:eastAsia="zh-CN"/>
        </w:rPr>
      </w:pPr>
    </w:p>
    <w:p w14:paraId="52AF9DBB" w14:textId="77777777" w:rsidR="00924397" w:rsidRDefault="00924397">
      <w:pPr>
        <w:spacing w:line="331" w:lineRule="auto"/>
        <w:rPr>
          <w:lang w:eastAsia="zh-CN"/>
        </w:rPr>
      </w:pPr>
    </w:p>
    <w:p w14:paraId="3642E94C" w14:textId="77777777" w:rsidR="00924397" w:rsidRDefault="00000000">
      <w:pPr>
        <w:spacing w:before="78"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215.   JJF 1014-2024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罐内石油和液体石油</w:t>
      </w:r>
      <w:r>
        <w:rPr>
          <w:rFonts w:ascii="宋体" w:eastAsia="宋体" w:hAnsi="宋体" w:cs="宋体"/>
          <w:spacing w:val="-2"/>
          <w:sz w:val="24"/>
          <w:szCs w:val="24"/>
          <w:lang w:eastAsia="zh-CN"/>
        </w:rPr>
        <w:t>产品油量</w:t>
      </w:r>
    </w:p>
    <w:p w14:paraId="3FFCE4B2" w14:textId="77777777" w:rsidR="00924397" w:rsidRDefault="00000000">
      <w:pPr>
        <w:spacing w:before="88"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216.   JJF 2141-2024 自给开路式压缩空气呼</w:t>
      </w:r>
      <w:r>
        <w:rPr>
          <w:rFonts w:ascii="宋体" w:eastAsia="宋体" w:hAnsi="宋体" w:cs="宋体"/>
          <w:spacing w:val="-3"/>
          <w:sz w:val="24"/>
          <w:szCs w:val="24"/>
          <w:lang w:eastAsia="zh-CN"/>
        </w:rPr>
        <w:t>吸器检测技术规范</w:t>
      </w:r>
    </w:p>
    <w:p w14:paraId="63DE6391"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217.   JT/T 1514-2024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公路水运工程施工安全标准</w:t>
      </w:r>
      <w:r>
        <w:rPr>
          <w:rFonts w:ascii="宋体" w:eastAsia="宋体" w:hAnsi="宋体" w:cs="宋体"/>
          <w:spacing w:val="-2"/>
          <w:sz w:val="24"/>
          <w:szCs w:val="24"/>
          <w:lang w:eastAsia="zh-CN"/>
        </w:rPr>
        <w:t>化技术要求</w:t>
      </w:r>
    </w:p>
    <w:p w14:paraId="659EA8E2"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218.   JT/T 1515-2024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公路隧道工程施工应急抢险救援</w:t>
      </w:r>
      <w:r>
        <w:rPr>
          <w:rFonts w:ascii="宋体" w:eastAsia="宋体" w:hAnsi="宋体" w:cs="宋体"/>
          <w:spacing w:val="-2"/>
          <w:sz w:val="24"/>
          <w:szCs w:val="24"/>
          <w:lang w:eastAsia="zh-CN"/>
        </w:rPr>
        <w:t>技术指南</w:t>
      </w:r>
    </w:p>
    <w:p w14:paraId="12C1E5EF"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219.   JT/T 1516-2024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公路工程脚手架与支架施工安全</w:t>
      </w:r>
      <w:r>
        <w:rPr>
          <w:rFonts w:ascii="宋体" w:eastAsia="宋体" w:hAnsi="宋体" w:cs="宋体"/>
          <w:spacing w:val="-2"/>
          <w:sz w:val="24"/>
          <w:szCs w:val="24"/>
          <w:lang w:eastAsia="zh-CN"/>
        </w:rPr>
        <w:t>技术规程</w:t>
      </w:r>
    </w:p>
    <w:p w14:paraId="339EB0A8"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220.</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JT/T 1530-2024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汽车车身涂装作业安全及环境保护要求</w:t>
      </w:r>
    </w:p>
    <w:p w14:paraId="69EBE4A9"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221.</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JT/T 610-2024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公路隧道火灾</w:t>
      </w:r>
      <w:r>
        <w:rPr>
          <w:rFonts w:ascii="宋体" w:eastAsia="宋体" w:hAnsi="宋体" w:cs="宋体"/>
          <w:spacing w:val="-2"/>
          <w:sz w:val="24"/>
          <w:szCs w:val="24"/>
          <w:lang w:eastAsia="zh-CN"/>
        </w:rPr>
        <w:t>报警系统技术条件</w:t>
      </w:r>
    </w:p>
    <w:p w14:paraId="19B01A1D"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222.</w:t>
      </w:r>
      <w:r>
        <w:rPr>
          <w:rFonts w:ascii="宋体" w:eastAsia="宋体" w:hAnsi="宋体" w:cs="宋体"/>
          <w:spacing w:val="64"/>
          <w:sz w:val="24"/>
          <w:szCs w:val="24"/>
          <w:lang w:eastAsia="zh-CN"/>
        </w:rPr>
        <w:t xml:space="preserve">  </w:t>
      </w:r>
      <w:r>
        <w:rPr>
          <w:rFonts w:ascii="宋体" w:eastAsia="宋体" w:hAnsi="宋体" w:cs="宋体"/>
          <w:spacing w:val="-2"/>
          <w:sz w:val="24"/>
          <w:szCs w:val="24"/>
          <w:lang w:eastAsia="zh-CN"/>
        </w:rPr>
        <w:t>NB/T 11307.2-2024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电力设备与材料着火危险评定导则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部分：油浸式变压器</w:t>
      </w:r>
    </w:p>
    <w:p w14:paraId="13E68189"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223.</w:t>
      </w:r>
      <w:r>
        <w:rPr>
          <w:rFonts w:ascii="宋体" w:eastAsia="宋体" w:hAnsi="宋体" w:cs="宋体"/>
          <w:spacing w:val="62"/>
          <w:sz w:val="24"/>
          <w:szCs w:val="24"/>
          <w:lang w:eastAsia="zh-CN"/>
        </w:rPr>
        <w:t xml:space="preserve">  </w:t>
      </w:r>
      <w:r>
        <w:rPr>
          <w:rFonts w:ascii="宋体" w:eastAsia="宋体" w:hAnsi="宋体" w:cs="宋体"/>
          <w:spacing w:val="-2"/>
          <w:sz w:val="24"/>
          <w:szCs w:val="24"/>
          <w:lang w:eastAsia="zh-CN"/>
        </w:rPr>
        <w:t>NB/T 11307.3-2024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电力设备与材料着火危险评定导则 第</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3</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部分：干式电抗器</w:t>
      </w:r>
    </w:p>
    <w:p w14:paraId="0D0424B0" w14:textId="77777777" w:rsidR="00924397" w:rsidRDefault="00000000">
      <w:pPr>
        <w:spacing w:before="90" w:line="288" w:lineRule="auto"/>
        <w:ind w:left="444" w:right="3758"/>
        <w:rPr>
          <w:rFonts w:ascii="宋体" w:eastAsia="宋体" w:hAnsi="宋体" w:cs="宋体" w:hint="eastAsia"/>
          <w:sz w:val="24"/>
          <w:szCs w:val="24"/>
          <w:lang w:eastAsia="zh-CN"/>
        </w:rPr>
      </w:pPr>
      <w:r>
        <w:rPr>
          <w:rFonts w:ascii="宋体" w:eastAsia="宋体" w:hAnsi="宋体" w:cs="宋体"/>
          <w:spacing w:val="-1"/>
          <w:sz w:val="24"/>
          <w:szCs w:val="24"/>
          <w:lang w:eastAsia="zh-CN"/>
        </w:rPr>
        <w:t>224.</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NB/T 11307.4-2024</w:t>
      </w:r>
      <w:r>
        <w:rPr>
          <w:rFonts w:ascii="宋体" w:eastAsia="宋体" w:hAnsi="宋体" w:cs="宋体"/>
          <w:spacing w:val="-22"/>
          <w:sz w:val="24"/>
          <w:szCs w:val="24"/>
          <w:lang w:eastAsia="zh-CN"/>
        </w:rPr>
        <w:t xml:space="preserve"> </w:t>
      </w:r>
      <w:r>
        <w:rPr>
          <w:rFonts w:ascii="宋体" w:eastAsia="宋体" w:hAnsi="宋体" w:cs="宋体"/>
          <w:spacing w:val="-1"/>
          <w:sz w:val="24"/>
          <w:szCs w:val="24"/>
          <w:lang w:eastAsia="zh-CN"/>
        </w:rPr>
        <w:t>电力设备与</w:t>
      </w:r>
      <w:r>
        <w:rPr>
          <w:rFonts w:ascii="宋体" w:eastAsia="宋体" w:hAnsi="宋体" w:cs="宋体"/>
          <w:spacing w:val="-2"/>
          <w:sz w:val="24"/>
          <w:szCs w:val="24"/>
          <w:lang w:eastAsia="zh-CN"/>
        </w:rPr>
        <w:t>材料着火危险评定导则 第</w:t>
      </w:r>
      <w:r>
        <w:rPr>
          <w:rFonts w:ascii="宋体" w:eastAsia="宋体" w:hAnsi="宋体" w:cs="宋体"/>
          <w:spacing w:val="-52"/>
          <w:sz w:val="24"/>
          <w:szCs w:val="24"/>
          <w:lang w:eastAsia="zh-CN"/>
        </w:rPr>
        <w:t xml:space="preserve"> </w:t>
      </w:r>
      <w:r>
        <w:rPr>
          <w:rFonts w:ascii="宋体" w:eastAsia="宋体" w:hAnsi="宋体" w:cs="宋体"/>
          <w:spacing w:val="-2"/>
          <w:sz w:val="24"/>
          <w:szCs w:val="24"/>
          <w:lang w:eastAsia="zh-CN"/>
        </w:rPr>
        <w:t>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部分：换流阀并联电抗器</w:t>
      </w:r>
      <w:r>
        <w:rPr>
          <w:rFonts w:ascii="宋体" w:eastAsia="宋体" w:hAnsi="宋体" w:cs="宋体"/>
          <w:spacing w:val="-1"/>
          <w:sz w:val="24"/>
          <w:szCs w:val="24"/>
          <w:lang w:eastAsia="zh-CN"/>
        </w:rPr>
        <w:t>225.</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 11631-2024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煤矿局部通风机用防爆双电源切换开关</w:t>
      </w:r>
    </w:p>
    <w:p w14:paraId="73002516" w14:textId="77777777" w:rsidR="00924397" w:rsidRDefault="00000000">
      <w:pPr>
        <w:spacing w:before="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226.</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NB/T 11637-2024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煤矿瓦斯抽采系统管理规范</w:t>
      </w:r>
    </w:p>
    <w:p w14:paraId="679BC330"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227.</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 11639-2024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煤矿井下瓦斯防治钻孔机器人通用技术条件</w:t>
      </w:r>
    </w:p>
    <w:p w14:paraId="5D9BEE90"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228.</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NB/T 11646-2024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井工煤矿采空区自然发火监测预警技术规范</w:t>
      </w:r>
    </w:p>
    <w:p w14:paraId="421BFA41"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229.</w:t>
      </w:r>
      <w:r>
        <w:rPr>
          <w:rFonts w:ascii="宋体" w:eastAsia="宋体" w:hAnsi="宋体" w:cs="宋体"/>
          <w:spacing w:val="61"/>
          <w:sz w:val="24"/>
          <w:szCs w:val="24"/>
          <w:lang w:eastAsia="zh-CN"/>
        </w:rPr>
        <w:t xml:space="preserve">  </w:t>
      </w:r>
      <w:r>
        <w:rPr>
          <w:rFonts w:ascii="宋体" w:eastAsia="宋体" w:hAnsi="宋体" w:cs="宋体"/>
          <w:spacing w:val="-2"/>
          <w:sz w:val="24"/>
          <w:szCs w:val="24"/>
          <w:lang w:eastAsia="zh-CN"/>
        </w:rPr>
        <w:t>NB/T 11659-2024</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特定环境条件</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电气设备制造安全评价 总则</w:t>
      </w:r>
    </w:p>
    <w:p w14:paraId="465C77B0"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230.</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NB/T 11660-2024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特定环</w:t>
      </w:r>
      <w:r>
        <w:rPr>
          <w:rFonts w:ascii="宋体" w:eastAsia="宋体" w:hAnsi="宋体" w:cs="宋体"/>
          <w:spacing w:val="-2"/>
          <w:sz w:val="24"/>
          <w:szCs w:val="24"/>
          <w:lang w:eastAsia="zh-CN"/>
        </w:rPr>
        <w:t>境条件</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电气设备制造安全评价 共性风险因子</w:t>
      </w:r>
    </w:p>
    <w:p w14:paraId="6468803D"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231.</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NB/T 11661-2024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压缩氢气铝内胆碳纤维全缠绕瓶式集装箱</w:t>
      </w:r>
    </w:p>
    <w:p w14:paraId="180C942E" w14:textId="77777777" w:rsidR="00924397" w:rsidRDefault="00000000">
      <w:pPr>
        <w:spacing w:before="90"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232.</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NB/T 11662-2024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在役常压储罐检验与适用性评价</w:t>
      </w:r>
    </w:p>
    <w:p w14:paraId="359D7164" w14:textId="77777777" w:rsidR="00924397" w:rsidRDefault="00000000">
      <w:pPr>
        <w:spacing w:before="92"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233.</w:t>
      </w:r>
      <w:r>
        <w:rPr>
          <w:rFonts w:ascii="宋体" w:eastAsia="宋体" w:hAnsi="宋体" w:cs="宋体"/>
          <w:spacing w:val="58"/>
          <w:sz w:val="24"/>
          <w:szCs w:val="24"/>
          <w:lang w:eastAsia="zh-CN"/>
        </w:rPr>
        <w:t xml:space="preserve">  </w:t>
      </w:r>
      <w:r>
        <w:rPr>
          <w:rFonts w:ascii="宋体" w:eastAsia="宋体" w:hAnsi="宋体" w:cs="宋体"/>
          <w:spacing w:val="-1"/>
          <w:sz w:val="24"/>
          <w:szCs w:val="24"/>
          <w:lang w:eastAsia="zh-CN"/>
        </w:rPr>
        <w:t>NB/T 11665-2024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水电工程压力钢管运行维护技术规程</w:t>
      </w:r>
    </w:p>
    <w:p w14:paraId="7413EA82" w14:textId="77777777" w:rsidR="00924397" w:rsidRDefault="00000000">
      <w:pPr>
        <w:spacing w:before="86"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234.</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NB/T 11667-2024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水下岩塞爆破设计规范</w:t>
      </w:r>
    </w:p>
    <w:p w14:paraId="3B186D9F" w14:textId="77777777" w:rsidR="00924397" w:rsidRDefault="00000000">
      <w:pPr>
        <w:spacing w:before="92"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235.</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NB/T 11675-2024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水电工程金属结构设备防腐蚀技术规程</w:t>
      </w:r>
    </w:p>
    <w:p w14:paraId="333231EC"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236.</w:t>
      </w:r>
      <w:r>
        <w:rPr>
          <w:rFonts w:ascii="宋体" w:eastAsia="宋体" w:hAnsi="宋体" w:cs="宋体"/>
          <w:spacing w:val="59"/>
          <w:sz w:val="24"/>
          <w:szCs w:val="24"/>
          <w:lang w:eastAsia="zh-CN"/>
        </w:rPr>
        <w:t xml:space="preserve">  </w:t>
      </w:r>
      <w:r>
        <w:rPr>
          <w:rFonts w:ascii="宋体" w:eastAsia="宋体" w:hAnsi="宋体" w:cs="宋体"/>
          <w:spacing w:val="-1"/>
          <w:sz w:val="24"/>
          <w:szCs w:val="24"/>
          <w:lang w:eastAsia="zh-CN"/>
        </w:rPr>
        <w:t>NB/T 11678-2024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生物天然气工程后评价报告编制规程</w:t>
      </w:r>
    </w:p>
    <w:p w14:paraId="27B1F750"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121"/>
          <w:pgSz w:w="16839" w:h="11906"/>
          <w:pgMar w:top="1091" w:right="1440" w:bottom="1631" w:left="1440" w:header="1076" w:footer="1417" w:gutter="0"/>
          <w:cols w:space="720"/>
        </w:sectPr>
      </w:pPr>
    </w:p>
    <w:p w14:paraId="716983F6" w14:textId="77777777" w:rsidR="00924397" w:rsidRDefault="00924397">
      <w:pPr>
        <w:spacing w:line="330" w:lineRule="auto"/>
        <w:rPr>
          <w:lang w:eastAsia="zh-CN"/>
        </w:rPr>
      </w:pPr>
    </w:p>
    <w:p w14:paraId="77F874A4" w14:textId="77777777" w:rsidR="00924397" w:rsidRDefault="00924397">
      <w:pPr>
        <w:spacing w:line="331" w:lineRule="auto"/>
        <w:rPr>
          <w:lang w:eastAsia="zh-CN"/>
        </w:rPr>
      </w:pPr>
    </w:p>
    <w:p w14:paraId="119FB696"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237.</w:t>
      </w:r>
      <w:r>
        <w:rPr>
          <w:rFonts w:ascii="宋体" w:eastAsia="宋体" w:hAnsi="宋体" w:cs="宋体"/>
          <w:spacing w:val="57"/>
          <w:sz w:val="24"/>
          <w:szCs w:val="24"/>
          <w:lang w:eastAsia="zh-CN"/>
        </w:rPr>
        <w:t xml:space="preserve">  </w:t>
      </w:r>
      <w:r>
        <w:rPr>
          <w:rFonts w:ascii="宋体" w:eastAsia="宋体" w:hAnsi="宋体" w:cs="宋体"/>
          <w:spacing w:val="-1"/>
          <w:sz w:val="24"/>
          <w:szCs w:val="24"/>
          <w:lang w:eastAsia="zh-CN"/>
        </w:rPr>
        <w:t>NB/T 11684-2024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火力发电厂环境保护设计规范</w:t>
      </w:r>
    </w:p>
    <w:p w14:paraId="372C4779" w14:textId="77777777" w:rsidR="00924397" w:rsidRDefault="00000000">
      <w:pPr>
        <w:spacing w:before="86" w:line="218"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238.</w:t>
      </w:r>
      <w:r>
        <w:rPr>
          <w:rFonts w:ascii="宋体" w:eastAsia="宋体" w:hAnsi="宋体" w:cs="宋体"/>
          <w:spacing w:val="63"/>
          <w:sz w:val="24"/>
          <w:szCs w:val="24"/>
          <w:lang w:eastAsia="zh-CN"/>
        </w:rPr>
        <w:t xml:space="preserve">  </w:t>
      </w:r>
      <w:r>
        <w:rPr>
          <w:rFonts w:ascii="宋体" w:eastAsia="宋体" w:hAnsi="宋体" w:cs="宋体"/>
          <w:spacing w:val="-2"/>
          <w:sz w:val="24"/>
          <w:szCs w:val="24"/>
          <w:lang w:eastAsia="zh-CN"/>
        </w:rPr>
        <w:t>NB/T 20442.1-2024</w:t>
      </w:r>
      <w:r>
        <w:rPr>
          <w:rFonts w:ascii="宋体" w:eastAsia="宋体" w:hAnsi="宋体" w:cs="宋体"/>
          <w:spacing w:val="-47"/>
          <w:sz w:val="24"/>
          <w:szCs w:val="24"/>
          <w:lang w:eastAsia="zh-CN"/>
        </w:rPr>
        <w:t xml:space="preserve"> </w:t>
      </w:r>
      <w:r>
        <w:rPr>
          <w:rFonts w:ascii="宋体" w:eastAsia="宋体" w:hAnsi="宋体" w:cs="宋体"/>
          <w:spacing w:val="-2"/>
          <w:sz w:val="24"/>
          <w:szCs w:val="24"/>
          <w:lang w:eastAsia="zh-CN"/>
        </w:rPr>
        <w:t>核电厂定期安全评价指南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部分：通用要求</w:t>
      </w:r>
    </w:p>
    <w:p w14:paraId="38BEC287" w14:textId="77777777" w:rsidR="00924397" w:rsidRDefault="00000000">
      <w:pPr>
        <w:spacing w:before="91" w:line="288" w:lineRule="auto"/>
        <w:ind w:left="444" w:right="3278"/>
        <w:rPr>
          <w:rFonts w:ascii="宋体" w:eastAsia="宋体" w:hAnsi="宋体" w:cs="宋体" w:hint="eastAsia"/>
          <w:sz w:val="24"/>
          <w:szCs w:val="24"/>
          <w:lang w:eastAsia="zh-CN"/>
        </w:rPr>
      </w:pPr>
      <w:r>
        <w:rPr>
          <w:rFonts w:ascii="宋体" w:eastAsia="宋体" w:hAnsi="宋体" w:cs="宋体"/>
          <w:spacing w:val="-1"/>
          <w:sz w:val="24"/>
          <w:szCs w:val="24"/>
          <w:lang w:eastAsia="zh-CN"/>
        </w:rPr>
        <w:t>239.</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NB/T 20442.6-2024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核电厂定期安全评价指南 第</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6</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部分：构筑物、系统和部件的实际状态240.</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NB/T 20442.7-2024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核电厂定期安全评</w:t>
      </w:r>
      <w:r>
        <w:rPr>
          <w:rFonts w:ascii="宋体" w:eastAsia="宋体" w:hAnsi="宋体" w:cs="宋体"/>
          <w:spacing w:val="-2"/>
          <w:sz w:val="24"/>
          <w:szCs w:val="24"/>
          <w:lang w:eastAsia="zh-CN"/>
        </w:rPr>
        <w:t>价指南 第</w:t>
      </w:r>
      <w:r>
        <w:rPr>
          <w:rFonts w:ascii="宋体" w:eastAsia="宋体" w:hAnsi="宋体" w:cs="宋体"/>
          <w:spacing w:val="-45"/>
          <w:sz w:val="24"/>
          <w:szCs w:val="24"/>
          <w:lang w:eastAsia="zh-CN"/>
        </w:rPr>
        <w:t xml:space="preserve"> </w:t>
      </w:r>
      <w:r>
        <w:rPr>
          <w:rFonts w:ascii="宋体" w:eastAsia="宋体" w:hAnsi="宋体" w:cs="宋体"/>
          <w:spacing w:val="-2"/>
          <w:sz w:val="24"/>
          <w:szCs w:val="24"/>
          <w:lang w:eastAsia="zh-CN"/>
        </w:rPr>
        <w:t>7</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部分：经验反馈</w:t>
      </w:r>
    </w:p>
    <w:p w14:paraId="09397928" w14:textId="77777777" w:rsidR="00924397" w:rsidRDefault="00000000">
      <w:pPr>
        <w:spacing w:before="1" w:line="217"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241.</w:t>
      </w:r>
      <w:r>
        <w:rPr>
          <w:rFonts w:ascii="宋体" w:eastAsia="宋体" w:hAnsi="宋体" w:cs="宋体"/>
          <w:spacing w:val="55"/>
          <w:sz w:val="24"/>
          <w:szCs w:val="24"/>
          <w:lang w:eastAsia="zh-CN"/>
        </w:rPr>
        <w:t xml:space="preserve">  </w:t>
      </w:r>
      <w:r>
        <w:rPr>
          <w:rFonts w:ascii="宋体" w:eastAsia="宋体" w:hAnsi="宋体" w:cs="宋体"/>
          <w:spacing w:val="-1"/>
          <w:sz w:val="24"/>
          <w:szCs w:val="24"/>
          <w:lang w:eastAsia="zh-CN"/>
        </w:rPr>
        <w:t>NB/T 20442.12-2</w:t>
      </w:r>
      <w:r>
        <w:rPr>
          <w:rFonts w:ascii="宋体" w:eastAsia="宋体" w:hAnsi="宋体" w:cs="宋体"/>
          <w:spacing w:val="-2"/>
          <w:sz w:val="24"/>
          <w:szCs w:val="24"/>
          <w:lang w:eastAsia="zh-CN"/>
        </w:rPr>
        <w:t>024</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核电厂定期安全评价指南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 设计</w:t>
      </w:r>
    </w:p>
    <w:p w14:paraId="7CE9AB46"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242.</w:t>
      </w:r>
      <w:r>
        <w:rPr>
          <w:rFonts w:ascii="宋体" w:eastAsia="宋体" w:hAnsi="宋体" w:cs="宋体"/>
          <w:spacing w:val="60"/>
          <w:sz w:val="24"/>
          <w:szCs w:val="24"/>
          <w:lang w:eastAsia="zh-CN"/>
        </w:rPr>
        <w:t xml:space="preserve">  </w:t>
      </w:r>
      <w:r>
        <w:rPr>
          <w:rFonts w:ascii="宋体" w:eastAsia="宋体" w:hAnsi="宋体" w:cs="宋体"/>
          <w:spacing w:val="-2"/>
          <w:sz w:val="24"/>
          <w:szCs w:val="24"/>
          <w:lang w:eastAsia="zh-CN"/>
        </w:rPr>
        <w:t>NB/T 33023-2024</w:t>
      </w:r>
      <w:r>
        <w:rPr>
          <w:rFonts w:ascii="宋体" w:eastAsia="宋体" w:hAnsi="宋体" w:cs="宋体"/>
          <w:spacing w:val="-22"/>
          <w:sz w:val="24"/>
          <w:szCs w:val="24"/>
          <w:lang w:eastAsia="zh-CN"/>
        </w:rPr>
        <w:t xml:space="preserve"> </w:t>
      </w:r>
      <w:r>
        <w:rPr>
          <w:rFonts w:ascii="宋体" w:eastAsia="宋体" w:hAnsi="宋体" w:cs="宋体"/>
          <w:spacing w:val="-2"/>
          <w:sz w:val="24"/>
          <w:szCs w:val="24"/>
          <w:lang w:eastAsia="zh-CN"/>
        </w:rPr>
        <w:t>电动汽车充换电设施规划导则</w:t>
      </w:r>
    </w:p>
    <w:p w14:paraId="2B5CA207"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243.   SY/T 0027-2024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稠油注汽系统设</w:t>
      </w:r>
      <w:r>
        <w:rPr>
          <w:rFonts w:ascii="宋体" w:eastAsia="宋体" w:hAnsi="宋体" w:cs="宋体"/>
          <w:spacing w:val="-2"/>
          <w:sz w:val="24"/>
          <w:szCs w:val="24"/>
          <w:lang w:eastAsia="zh-CN"/>
        </w:rPr>
        <w:t>计规范</w:t>
      </w:r>
    </w:p>
    <w:p w14:paraId="1BC0BB4A" w14:textId="77777777" w:rsidR="00924397" w:rsidRDefault="00000000">
      <w:pPr>
        <w:spacing w:before="86"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244.   SY/T 0030-2024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油气田及管道腐蚀与防护工程基本术语</w:t>
      </w:r>
    </w:p>
    <w:p w14:paraId="4BDDCA11" w14:textId="77777777" w:rsidR="00924397" w:rsidRDefault="00000000">
      <w:pPr>
        <w:spacing w:before="90"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245.   SY/T 0524-202</w:t>
      </w:r>
      <w:r>
        <w:rPr>
          <w:rFonts w:ascii="宋体" w:eastAsia="宋体" w:hAnsi="宋体" w:cs="宋体"/>
          <w:spacing w:val="-2"/>
          <w:sz w:val="24"/>
          <w:szCs w:val="24"/>
          <w:lang w:eastAsia="zh-CN"/>
        </w:rPr>
        <w:t>4</w:t>
      </w:r>
      <w:r>
        <w:rPr>
          <w:rFonts w:ascii="宋体" w:eastAsia="宋体" w:hAnsi="宋体" w:cs="宋体"/>
          <w:spacing w:val="-44"/>
          <w:sz w:val="24"/>
          <w:szCs w:val="24"/>
          <w:lang w:eastAsia="zh-CN"/>
        </w:rPr>
        <w:t xml:space="preserve"> </w:t>
      </w:r>
      <w:r>
        <w:rPr>
          <w:rFonts w:ascii="宋体" w:eastAsia="宋体" w:hAnsi="宋体" w:cs="宋体"/>
          <w:spacing w:val="-2"/>
          <w:sz w:val="24"/>
          <w:szCs w:val="24"/>
          <w:lang w:eastAsia="zh-CN"/>
        </w:rPr>
        <w:t>导热油加热炉系统规范</w:t>
      </w:r>
    </w:p>
    <w:p w14:paraId="169DD342"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246.   SY/T 4085-2024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滩海油田油气集输设计</w:t>
      </w:r>
      <w:r>
        <w:rPr>
          <w:rFonts w:ascii="宋体" w:eastAsia="宋体" w:hAnsi="宋体" w:cs="宋体"/>
          <w:spacing w:val="-2"/>
          <w:sz w:val="24"/>
          <w:szCs w:val="24"/>
          <w:lang w:eastAsia="zh-CN"/>
        </w:rPr>
        <w:t>规范</w:t>
      </w:r>
    </w:p>
    <w:p w14:paraId="3FBE3FBA"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247.   SY/T 4114-2024</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石油天然气管道和液化天然气站（厂）干燥施工技术规范</w:t>
      </w:r>
    </w:p>
    <w:p w14:paraId="009F979E"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248.   SY/T 4116.1-2024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石油天然气建设工程监理规范 第</w:t>
      </w:r>
      <w:r>
        <w:rPr>
          <w:rFonts w:ascii="宋体" w:eastAsia="宋体" w:hAnsi="宋体" w:cs="宋体"/>
          <w:spacing w:val="-33"/>
          <w:sz w:val="24"/>
          <w:szCs w:val="24"/>
          <w:lang w:eastAsia="zh-CN"/>
        </w:rPr>
        <w:t xml:space="preserve"> </w:t>
      </w:r>
      <w:r>
        <w:rPr>
          <w:rFonts w:ascii="宋体" w:eastAsia="宋体" w:hAnsi="宋体" w:cs="宋体"/>
          <w:spacing w:val="-2"/>
          <w:sz w:val="24"/>
          <w:szCs w:val="24"/>
          <w:lang w:eastAsia="zh-CN"/>
        </w:rPr>
        <w:t>1</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部分：通则</w:t>
      </w:r>
    </w:p>
    <w:p w14:paraId="05884219"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249.   SY/T 4116.2-2024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石油天然气建设工</w:t>
      </w:r>
      <w:r>
        <w:rPr>
          <w:rFonts w:ascii="宋体" w:eastAsia="宋体" w:hAnsi="宋体" w:cs="宋体"/>
          <w:spacing w:val="-2"/>
          <w:sz w:val="24"/>
          <w:szCs w:val="24"/>
          <w:lang w:eastAsia="zh-CN"/>
        </w:rPr>
        <w:t>程监理规范 第</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2</w:t>
      </w:r>
      <w:r>
        <w:rPr>
          <w:rFonts w:ascii="宋体" w:eastAsia="宋体" w:hAnsi="宋体" w:cs="宋体"/>
          <w:spacing w:val="-48"/>
          <w:sz w:val="24"/>
          <w:szCs w:val="24"/>
          <w:lang w:eastAsia="zh-CN"/>
        </w:rPr>
        <w:t xml:space="preserve"> </w:t>
      </w:r>
      <w:r>
        <w:rPr>
          <w:rFonts w:ascii="宋体" w:eastAsia="宋体" w:hAnsi="宋体" w:cs="宋体"/>
          <w:spacing w:val="-2"/>
          <w:sz w:val="24"/>
          <w:szCs w:val="24"/>
          <w:lang w:eastAsia="zh-CN"/>
        </w:rPr>
        <w:t>部分：平行检验</w:t>
      </w:r>
    </w:p>
    <w:p w14:paraId="575C6750"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250.   SY/T 4209-2024</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石油天然气建设工程施工质量验收规范 天然气处理厂建设工程</w:t>
      </w:r>
    </w:p>
    <w:p w14:paraId="0EF4502D"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251.   SY/T 5087-2024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硫化氢环境钻井场所作业安全规范</w:t>
      </w:r>
    </w:p>
    <w:p w14:paraId="4DB475FC"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252.   SY/T 5231-2024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石油工业信息系统安全管理规范</w:t>
      </w:r>
    </w:p>
    <w:p w14:paraId="1F1F21C3"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253.   SY/T 6068-2024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油气管道架空部分及其附属设施维护规范</w:t>
      </w:r>
    </w:p>
    <w:p w14:paraId="085EE7D2"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254.   SY/T 6137-2024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硫化氢环境天然气采集与处理安全规范</w:t>
      </w:r>
    </w:p>
    <w:p w14:paraId="3BF01CAF"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255.   SY/T 6203-2024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油气井井</w:t>
      </w:r>
      <w:r>
        <w:rPr>
          <w:rFonts w:ascii="宋体" w:eastAsia="宋体" w:hAnsi="宋体" w:cs="宋体"/>
          <w:spacing w:val="-2"/>
          <w:sz w:val="24"/>
          <w:szCs w:val="24"/>
          <w:lang w:eastAsia="zh-CN"/>
        </w:rPr>
        <w:t>喷着火抢险作法</w:t>
      </w:r>
    </w:p>
    <w:p w14:paraId="058944AA"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256.   SY/T 6382-2024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输油管道加热设备技术管理规范</w:t>
      </w:r>
    </w:p>
    <w:p w14:paraId="7E1BCE20"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257.   SY/T 6505-2024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浅海固定石油</w:t>
      </w:r>
      <w:r>
        <w:rPr>
          <w:rFonts w:ascii="宋体" w:eastAsia="宋体" w:hAnsi="宋体" w:cs="宋体"/>
          <w:spacing w:val="-2"/>
          <w:sz w:val="24"/>
          <w:szCs w:val="24"/>
          <w:lang w:eastAsia="zh-CN"/>
        </w:rPr>
        <w:t>设施涂色规定</w:t>
      </w:r>
    </w:p>
    <w:p w14:paraId="0BBF8D73"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258.   SY/T 6672-2024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天然气处理厂环境保</w:t>
      </w:r>
      <w:r>
        <w:rPr>
          <w:rFonts w:ascii="宋体" w:eastAsia="宋体" w:hAnsi="宋体" w:cs="宋体"/>
          <w:spacing w:val="-2"/>
          <w:sz w:val="24"/>
          <w:szCs w:val="24"/>
          <w:lang w:eastAsia="zh-CN"/>
        </w:rPr>
        <w:t>护技术规范</w:t>
      </w:r>
    </w:p>
    <w:p w14:paraId="4EA236F0"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22"/>
          <w:pgSz w:w="16839" w:h="11906"/>
          <w:pgMar w:top="1091" w:right="1440" w:bottom="1631" w:left="1440" w:header="1076" w:footer="1417" w:gutter="0"/>
          <w:cols w:space="720"/>
        </w:sectPr>
      </w:pPr>
    </w:p>
    <w:p w14:paraId="40227DF0" w14:textId="77777777" w:rsidR="00924397" w:rsidRDefault="00924397">
      <w:pPr>
        <w:spacing w:line="330" w:lineRule="auto"/>
        <w:rPr>
          <w:lang w:eastAsia="zh-CN"/>
        </w:rPr>
      </w:pPr>
    </w:p>
    <w:p w14:paraId="0646377C" w14:textId="77777777" w:rsidR="00924397" w:rsidRDefault="00924397">
      <w:pPr>
        <w:spacing w:line="331" w:lineRule="auto"/>
        <w:rPr>
          <w:lang w:eastAsia="zh-CN"/>
        </w:rPr>
      </w:pPr>
    </w:p>
    <w:p w14:paraId="4ECB349C"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259.   SY/T 6695-2024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成品</w:t>
      </w:r>
      <w:r>
        <w:rPr>
          <w:rFonts w:ascii="宋体" w:eastAsia="宋体" w:hAnsi="宋体" w:cs="宋体"/>
          <w:spacing w:val="-2"/>
          <w:sz w:val="24"/>
          <w:szCs w:val="24"/>
          <w:lang w:eastAsia="zh-CN"/>
        </w:rPr>
        <w:t>油管道运行规范</w:t>
      </w:r>
    </w:p>
    <w:p w14:paraId="64AE3716" w14:textId="77777777" w:rsidR="00924397" w:rsidRDefault="00000000">
      <w:pPr>
        <w:spacing w:before="86"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260.   SY/T 6710-2024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石油行业建设项目安全验收评价技术规范</w:t>
      </w:r>
    </w:p>
    <w:p w14:paraId="0A842ED9"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261.   SY/T 6778-2024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石油天然气开采企业安全现状评价技术规范</w:t>
      </w:r>
    </w:p>
    <w:p w14:paraId="0C05E4DF"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262.   SY/T 6829-2024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煤层气站场运行</w:t>
      </w:r>
      <w:r>
        <w:rPr>
          <w:rFonts w:ascii="宋体" w:eastAsia="宋体" w:hAnsi="宋体" w:cs="宋体"/>
          <w:spacing w:val="-2"/>
          <w:sz w:val="24"/>
          <w:szCs w:val="24"/>
          <w:lang w:eastAsia="zh-CN"/>
        </w:rPr>
        <w:t>管理规范</w:t>
      </w:r>
    </w:p>
    <w:p w14:paraId="5929EEAA"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263.   SY/T 6884-2024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油气管道穿越工程竖井</w:t>
      </w:r>
      <w:r>
        <w:rPr>
          <w:rFonts w:ascii="宋体" w:eastAsia="宋体" w:hAnsi="宋体" w:cs="宋体"/>
          <w:spacing w:val="-2"/>
          <w:sz w:val="24"/>
          <w:szCs w:val="24"/>
          <w:lang w:eastAsia="zh-CN"/>
        </w:rPr>
        <w:t>设计规范</w:t>
      </w:r>
    </w:p>
    <w:p w14:paraId="38B5DDAE"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264.   SY/T 6893-2024</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原油管道热处</w:t>
      </w:r>
      <w:r>
        <w:rPr>
          <w:rFonts w:ascii="宋体" w:eastAsia="宋体" w:hAnsi="宋体" w:cs="宋体"/>
          <w:spacing w:val="-2"/>
          <w:sz w:val="24"/>
          <w:szCs w:val="24"/>
          <w:lang w:eastAsia="zh-CN"/>
        </w:rPr>
        <w:t>理输送工艺规范</w:t>
      </w:r>
    </w:p>
    <w:p w14:paraId="34062198"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265.   SY/T 6933-2024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天然气液化工厂设计建造和运</w:t>
      </w:r>
      <w:r>
        <w:rPr>
          <w:rFonts w:ascii="宋体" w:eastAsia="宋体" w:hAnsi="宋体" w:cs="宋体"/>
          <w:spacing w:val="-2"/>
          <w:sz w:val="24"/>
          <w:szCs w:val="24"/>
          <w:lang w:eastAsia="zh-CN"/>
        </w:rPr>
        <w:t>行规范</w:t>
      </w:r>
    </w:p>
    <w:p w14:paraId="6A43A5B3"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266.   SY/T 6970-2024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油气田集输系统在线腐蚀监测技术规范</w:t>
      </w:r>
    </w:p>
    <w:p w14:paraId="4038A9EE"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267.   SY/T 6980-2024</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海上油气生产设施的废弃处置</w:t>
      </w:r>
    </w:p>
    <w:p w14:paraId="58DBEA7F" w14:textId="77777777" w:rsidR="00924397" w:rsidRDefault="00000000">
      <w:pPr>
        <w:spacing w:before="90" w:line="288" w:lineRule="auto"/>
        <w:ind w:left="444" w:right="6158"/>
        <w:rPr>
          <w:rFonts w:ascii="宋体" w:eastAsia="宋体" w:hAnsi="宋体" w:cs="宋体" w:hint="eastAsia"/>
          <w:sz w:val="24"/>
          <w:szCs w:val="24"/>
          <w:lang w:eastAsia="zh-CN"/>
        </w:rPr>
      </w:pPr>
      <w:r>
        <w:rPr>
          <w:rFonts w:ascii="宋体" w:eastAsia="宋体" w:hAnsi="宋体" w:cs="宋体"/>
          <w:spacing w:val="-1"/>
          <w:sz w:val="24"/>
          <w:szCs w:val="24"/>
          <w:lang w:eastAsia="zh-CN"/>
        </w:rPr>
        <w:t>268.   SY/T 7021-2024</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石油天然气工程供暖通风与空气调节设计规范269.   SY/T 7298-2024</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陆上石油天然气钻</w:t>
      </w:r>
      <w:r>
        <w:rPr>
          <w:rFonts w:ascii="宋体" w:eastAsia="宋体" w:hAnsi="宋体" w:cs="宋体"/>
          <w:spacing w:val="-2"/>
          <w:sz w:val="24"/>
          <w:szCs w:val="24"/>
          <w:lang w:eastAsia="zh-CN"/>
        </w:rPr>
        <w:t>井环境保护技术规范</w:t>
      </w:r>
    </w:p>
    <w:p w14:paraId="07BFFE94" w14:textId="77777777" w:rsidR="00924397" w:rsidRDefault="00000000">
      <w:pPr>
        <w:spacing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270.   SY/T 7358-2024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硫化氢环境原油采集与处理安全规范</w:t>
      </w:r>
    </w:p>
    <w:p w14:paraId="6B963194"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271.   SY/T 7385-2024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油气田防静电</w:t>
      </w:r>
      <w:r>
        <w:rPr>
          <w:rFonts w:ascii="宋体" w:eastAsia="宋体" w:hAnsi="宋体" w:cs="宋体"/>
          <w:spacing w:val="-2"/>
          <w:sz w:val="24"/>
          <w:szCs w:val="24"/>
          <w:lang w:eastAsia="zh-CN"/>
        </w:rPr>
        <w:t>安全技术规范</w:t>
      </w:r>
    </w:p>
    <w:p w14:paraId="7BF8F558"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272.   SY/T 7754-2024</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储气库地面设施生产运行技术要求</w:t>
      </w:r>
    </w:p>
    <w:p w14:paraId="18E93778"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273.   SY/T 7779-2024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油气处理设备金属涂层</w:t>
      </w:r>
      <w:r>
        <w:rPr>
          <w:rFonts w:ascii="宋体" w:eastAsia="宋体" w:hAnsi="宋体" w:cs="宋体"/>
          <w:spacing w:val="-2"/>
          <w:sz w:val="24"/>
          <w:szCs w:val="24"/>
          <w:lang w:eastAsia="zh-CN"/>
        </w:rPr>
        <w:t>技术规范</w:t>
      </w:r>
    </w:p>
    <w:p w14:paraId="4601ABDE" w14:textId="77777777" w:rsidR="00924397" w:rsidRDefault="00000000">
      <w:pPr>
        <w:spacing w:before="89"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274.   SY/T 7780-202</w:t>
      </w:r>
      <w:r>
        <w:rPr>
          <w:rFonts w:ascii="宋体" w:eastAsia="宋体" w:hAnsi="宋体" w:cs="宋体"/>
          <w:spacing w:val="-2"/>
          <w:sz w:val="24"/>
          <w:szCs w:val="24"/>
          <w:lang w:eastAsia="zh-CN"/>
        </w:rPr>
        <w:t>4</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天然气提氦设计规范</w:t>
      </w:r>
    </w:p>
    <w:p w14:paraId="492B431B" w14:textId="77777777" w:rsidR="00924397" w:rsidRDefault="00000000">
      <w:pPr>
        <w:spacing w:before="8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275.   SY/T 7781-2024</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高原地区石油工程施工作业 安全推荐</w:t>
      </w:r>
      <w:r>
        <w:rPr>
          <w:rFonts w:ascii="宋体" w:eastAsia="宋体" w:hAnsi="宋体" w:cs="宋体"/>
          <w:spacing w:val="-2"/>
          <w:sz w:val="24"/>
          <w:szCs w:val="24"/>
          <w:lang w:eastAsia="zh-CN"/>
        </w:rPr>
        <w:t>做法</w:t>
      </w:r>
    </w:p>
    <w:p w14:paraId="1BBA4C63" w14:textId="77777777" w:rsidR="00924397" w:rsidRDefault="00000000">
      <w:pPr>
        <w:spacing w:before="91"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276.   SY/T 7783-2024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海上石油天然气建设项目安全设施设计导则</w:t>
      </w:r>
    </w:p>
    <w:p w14:paraId="551122D1"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pacing w:val="-1"/>
          <w:sz w:val="24"/>
          <w:szCs w:val="24"/>
        </w:rPr>
        <w:t>277.   SY/T 7801-2024</w:t>
      </w:r>
      <w:r>
        <w:rPr>
          <w:rFonts w:ascii="宋体" w:eastAsia="宋体" w:hAnsi="宋体" w:cs="宋体"/>
          <w:spacing w:val="-52"/>
          <w:sz w:val="24"/>
          <w:szCs w:val="24"/>
        </w:rPr>
        <w:t xml:space="preserve"> </w:t>
      </w:r>
      <w:r>
        <w:rPr>
          <w:rFonts w:ascii="宋体" w:eastAsia="宋体" w:hAnsi="宋体" w:cs="宋体"/>
          <w:spacing w:val="-1"/>
          <w:sz w:val="24"/>
          <w:szCs w:val="24"/>
        </w:rPr>
        <w:t>海上油气井完整</w:t>
      </w:r>
      <w:r>
        <w:rPr>
          <w:rFonts w:ascii="宋体" w:eastAsia="宋体" w:hAnsi="宋体" w:cs="宋体"/>
          <w:spacing w:val="-2"/>
          <w:sz w:val="24"/>
          <w:szCs w:val="24"/>
        </w:rPr>
        <w:t>性要求</w:t>
      </w:r>
    </w:p>
    <w:p w14:paraId="0D719641" w14:textId="77777777" w:rsidR="00924397" w:rsidRDefault="00000000">
      <w:pPr>
        <w:spacing w:before="87"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278.   SY/T 7802-2024</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陆上液化</w:t>
      </w:r>
      <w:r>
        <w:rPr>
          <w:rFonts w:ascii="宋体" w:eastAsia="宋体" w:hAnsi="宋体" w:cs="宋体"/>
          <w:spacing w:val="-2"/>
          <w:sz w:val="24"/>
          <w:szCs w:val="24"/>
          <w:lang w:eastAsia="zh-CN"/>
        </w:rPr>
        <w:t>天然气设施风险评估导则</w:t>
      </w:r>
    </w:p>
    <w:p w14:paraId="599DE56C"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279.   SY/T 7803-2024</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液化天然气站场建筑物爆炸安全性评估导则</w:t>
      </w:r>
    </w:p>
    <w:p w14:paraId="197747B7" w14:textId="77777777" w:rsidR="00924397" w:rsidRDefault="00000000">
      <w:pPr>
        <w:spacing w:before="91" w:line="220"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280.   SY/T 7805-2024</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液化天然气冷能空分装置运行规范</w:t>
      </w:r>
    </w:p>
    <w:p w14:paraId="1006E50A" w14:textId="77777777" w:rsidR="00924397" w:rsidRDefault="00924397">
      <w:pPr>
        <w:spacing w:line="220" w:lineRule="auto"/>
        <w:rPr>
          <w:rFonts w:ascii="宋体" w:eastAsia="宋体" w:hAnsi="宋体" w:cs="宋体" w:hint="eastAsia"/>
          <w:sz w:val="24"/>
          <w:szCs w:val="24"/>
          <w:lang w:eastAsia="zh-CN"/>
        </w:rPr>
        <w:sectPr w:rsidR="00924397">
          <w:footerReference w:type="default" r:id="rId123"/>
          <w:pgSz w:w="16839" w:h="11906"/>
          <w:pgMar w:top="1091" w:right="1440" w:bottom="1631" w:left="1440" w:header="1076" w:footer="1417" w:gutter="0"/>
          <w:cols w:space="720"/>
        </w:sectPr>
      </w:pPr>
    </w:p>
    <w:p w14:paraId="738D74E4" w14:textId="77777777" w:rsidR="00924397" w:rsidRDefault="00924397">
      <w:pPr>
        <w:spacing w:line="330" w:lineRule="auto"/>
        <w:rPr>
          <w:lang w:eastAsia="zh-CN"/>
        </w:rPr>
      </w:pPr>
    </w:p>
    <w:p w14:paraId="14CA3AE1" w14:textId="77777777" w:rsidR="00924397" w:rsidRDefault="00924397">
      <w:pPr>
        <w:spacing w:line="331" w:lineRule="auto"/>
        <w:rPr>
          <w:lang w:eastAsia="zh-CN"/>
        </w:rPr>
      </w:pPr>
    </w:p>
    <w:p w14:paraId="2D417A85" w14:textId="77777777" w:rsidR="00924397" w:rsidRDefault="00000000">
      <w:pPr>
        <w:spacing w:before="78"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281.   SY/T 7807-2024</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小型液化天然气</w:t>
      </w:r>
      <w:r>
        <w:rPr>
          <w:rFonts w:ascii="宋体" w:eastAsia="宋体" w:hAnsi="宋体" w:cs="宋体"/>
          <w:spacing w:val="-2"/>
          <w:sz w:val="24"/>
          <w:szCs w:val="24"/>
          <w:lang w:eastAsia="zh-CN"/>
        </w:rPr>
        <w:t>气化站技术规程</w:t>
      </w:r>
    </w:p>
    <w:p w14:paraId="4405FD4F"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282.</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YD/T4982-2024 工业企业数据安全防护要求</w:t>
      </w:r>
    </w:p>
    <w:p w14:paraId="34D393FF"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HJ1409-2025 环境影响评价技术导则 海洋生态环境</w:t>
      </w:r>
    </w:p>
    <w:p w14:paraId="33E15E60"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2"/>
          <w:sz w:val="24"/>
          <w:szCs w:val="24"/>
          <w:lang w:eastAsia="zh-CN"/>
        </w:rPr>
        <w:t>284.</w:t>
      </w:r>
      <w:r>
        <w:rPr>
          <w:rFonts w:ascii="宋体" w:eastAsia="宋体" w:hAnsi="宋体" w:cs="宋体"/>
          <w:spacing w:val="59"/>
          <w:sz w:val="24"/>
          <w:szCs w:val="24"/>
          <w:lang w:eastAsia="zh-CN"/>
        </w:rPr>
        <w:t xml:space="preserve">  </w:t>
      </w:r>
      <w:r>
        <w:rPr>
          <w:rFonts w:ascii="宋体" w:eastAsia="宋体" w:hAnsi="宋体" w:cs="宋体"/>
          <w:spacing w:val="-2"/>
          <w:sz w:val="24"/>
          <w:szCs w:val="24"/>
          <w:lang w:eastAsia="zh-CN"/>
        </w:rPr>
        <w:t>MH/T7022—2025</w:t>
      </w:r>
      <w:r>
        <w:rPr>
          <w:rFonts w:ascii="宋体" w:eastAsia="宋体" w:hAnsi="宋体" w:cs="宋体"/>
          <w:spacing w:val="34"/>
          <w:sz w:val="24"/>
          <w:szCs w:val="24"/>
          <w:lang w:eastAsia="zh-CN"/>
        </w:rPr>
        <w:t xml:space="preserve"> </w:t>
      </w:r>
      <w:r>
        <w:rPr>
          <w:rFonts w:ascii="宋体" w:eastAsia="宋体" w:hAnsi="宋体" w:cs="宋体"/>
          <w:spacing w:val="-2"/>
          <w:sz w:val="24"/>
          <w:szCs w:val="24"/>
          <w:lang w:eastAsia="zh-CN"/>
        </w:rPr>
        <w:t>民用航空安全检查人员配备</w:t>
      </w:r>
    </w:p>
    <w:p w14:paraId="67EE6050" w14:textId="77777777" w:rsidR="00924397" w:rsidRDefault="00000000">
      <w:pPr>
        <w:spacing w:before="89"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JTS/T156-2024 煤炭矿石码头粉尘控制设计规范</w:t>
      </w:r>
    </w:p>
    <w:p w14:paraId="3EF1DC4B" w14:textId="77777777" w:rsidR="00924397" w:rsidRDefault="00000000">
      <w:pPr>
        <w:spacing w:before="91" w:line="218"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286.</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JJF（兵工民品）0034-2024 硝化棉发火点测试仪校准规范</w:t>
      </w:r>
    </w:p>
    <w:p w14:paraId="5F9CED0E" w14:textId="77777777" w:rsidR="00924397" w:rsidRDefault="00000000">
      <w:pPr>
        <w:spacing w:before="9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287.</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AQ6111-2023 个体防护装备安全管理规范</w:t>
      </w:r>
    </w:p>
    <w:p w14:paraId="223F1AB0"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288.</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CB/T4546-2024 船舶建造企业生产经营场所安全风险分级标示</w:t>
      </w:r>
    </w:p>
    <w:p w14:paraId="69EF9B4A"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289.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CB/T4547-2024 船舶行业企业浮吊作业安全管理规定</w:t>
      </w:r>
    </w:p>
    <w:p w14:paraId="28255F6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CB/T4548-2024 船舶行业企业相关方安全管理要求</w:t>
      </w:r>
    </w:p>
    <w:p w14:paraId="3CCA572D"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291.</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CB/T4549-2024 船舶行业企业加油/驳油作业安全管理规定</w:t>
      </w:r>
    </w:p>
    <w:p w14:paraId="397F21E1"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292.</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CB/T4550-2024 船舶行业企业安全设备设施管理规定</w:t>
      </w:r>
    </w:p>
    <w:p w14:paraId="5D4387FB"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293.</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CB/T4551-2024 船用高处作业吊篮安全管理规定</w:t>
      </w:r>
    </w:p>
    <w:p w14:paraId="02C4A0D2" w14:textId="77777777" w:rsidR="00924397" w:rsidRDefault="00000000">
      <w:pPr>
        <w:spacing w:before="87"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294.</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CB/T4552-2024 船舶行业企业安全生产文件编制和管理规定</w:t>
      </w:r>
    </w:p>
    <w:p w14:paraId="4C5A5CB3" w14:textId="77777777" w:rsidR="00924397" w:rsidRDefault="00000000">
      <w:pPr>
        <w:spacing w:before="89" w:line="288" w:lineRule="auto"/>
        <w:ind w:left="444" w:right="5978"/>
        <w:rPr>
          <w:rFonts w:ascii="宋体" w:eastAsia="宋体" w:hAnsi="宋体" w:cs="宋体" w:hint="eastAsia"/>
          <w:sz w:val="24"/>
          <w:szCs w:val="24"/>
          <w:lang w:eastAsia="zh-CN"/>
        </w:rPr>
      </w:pPr>
      <w:r>
        <w:rPr>
          <w:rFonts w:ascii="宋体" w:eastAsia="宋体" w:hAnsi="宋体" w:cs="宋体"/>
          <w:spacing w:val="-1"/>
          <w:sz w:val="24"/>
          <w:szCs w:val="24"/>
          <w:lang w:eastAsia="zh-CN"/>
        </w:rPr>
        <w:t>295.</w:t>
      </w:r>
      <w:r>
        <w:rPr>
          <w:rFonts w:ascii="宋体" w:eastAsia="宋体" w:hAnsi="宋体" w:cs="宋体"/>
          <w:spacing w:val="66"/>
          <w:sz w:val="24"/>
          <w:szCs w:val="24"/>
          <w:lang w:eastAsia="zh-CN"/>
        </w:rPr>
        <w:t xml:space="preserve">  </w:t>
      </w:r>
      <w:r>
        <w:rPr>
          <w:rFonts w:ascii="宋体" w:eastAsia="宋体" w:hAnsi="宋体" w:cs="宋体"/>
          <w:spacing w:val="-1"/>
          <w:sz w:val="24"/>
          <w:szCs w:val="24"/>
          <w:lang w:eastAsia="zh-CN"/>
        </w:rPr>
        <w:t>CB/T4553-2024 船舶制造舱室封舱及密性试验作业安全管理规定296.</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CB/T4554-2024 船舶制造舱室通风作业安全管理规定</w:t>
      </w:r>
    </w:p>
    <w:p w14:paraId="41A312A6" w14:textId="77777777" w:rsidR="00924397" w:rsidRDefault="00000000">
      <w:pPr>
        <w:spacing w:before="1"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CB/T4555-2024 船舶制造生产安全事故管理要求</w:t>
      </w:r>
    </w:p>
    <w:p w14:paraId="280F500F" w14:textId="77777777" w:rsidR="00924397" w:rsidRDefault="00000000">
      <w:pPr>
        <w:spacing w:before="90"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298.</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CB/T4556-2024 船舶制造岸电使用安全管理要求</w:t>
      </w:r>
    </w:p>
    <w:p w14:paraId="6E7F1C8C" w14:textId="77777777" w:rsidR="00924397" w:rsidRDefault="00000000">
      <w:pPr>
        <w:spacing w:before="89" w:line="219" w:lineRule="auto"/>
        <w:ind w:left="444"/>
        <w:rPr>
          <w:rFonts w:ascii="宋体" w:eastAsia="宋体" w:hAnsi="宋体" w:cs="宋体" w:hint="eastAsia"/>
          <w:sz w:val="24"/>
          <w:szCs w:val="24"/>
          <w:lang w:eastAsia="zh-CN"/>
        </w:rPr>
      </w:pPr>
      <w:r>
        <w:rPr>
          <w:rFonts w:ascii="宋体" w:eastAsia="宋体" w:hAnsi="宋体" w:cs="宋体"/>
          <w:spacing w:val="-1"/>
          <w:sz w:val="24"/>
          <w:szCs w:val="24"/>
          <w:lang w:eastAsia="zh-CN"/>
        </w:rPr>
        <w:t>299.</w:t>
      </w:r>
      <w:r>
        <w:rPr>
          <w:rFonts w:ascii="宋体" w:eastAsia="宋体" w:hAnsi="宋体" w:cs="宋体"/>
          <w:spacing w:val="64"/>
          <w:sz w:val="24"/>
          <w:szCs w:val="24"/>
          <w:lang w:eastAsia="zh-CN"/>
        </w:rPr>
        <w:t xml:space="preserve">  </w:t>
      </w:r>
      <w:r>
        <w:rPr>
          <w:rFonts w:ascii="宋体" w:eastAsia="宋体" w:hAnsi="宋体" w:cs="宋体"/>
          <w:spacing w:val="-1"/>
          <w:sz w:val="24"/>
          <w:szCs w:val="24"/>
          <w:lang w:eastAsia="zh-CN"/>
        </w:rPr>
        <w:t>CB/T4557-2024 船舶行业企业劳动防护用品配备要求</w:t>
      </w:r>
    </w:p>
    <w:p w14:paraId="1D77238B"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FZ/T80018-2024 服装 防静电性能要求及试验方法</w:t>
      </w:r>
    </w:p>
    <w:p w14:paraId="7E9B488F"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HG/T20272-2024 镁钢制品绝热工程技术规范</w:t>
      </w:r>
    </w:p>
    <w:p w14:paraId="263B9794"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302.</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HG/T21633-2024 玻璃钢管和管件选用规定</w:t>
      </w:r>
    </w:p>
    <w:p w14:paraId="5732C588"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24"/>
          <w:pgSz w:w="16839" w:h="11906"/>
          <w:pgMar w:top="1091" w:right="1440" w:bottom="1631" w:left="1440" w:header="1076" w:footer="1417" w:gutter="0"/>
          <w:cols w:space="720"/>
        </w:sectPr>
      </w:pPr>
    </w:p>
    <w:p w14:paraId="51D0D828" w14:textId="77777777" w:rsidR="00924397" w:rsidRDefault="00924397">
      <w:pPr>
        <w:spacing w:line="330" w:lineRule="auto"/>
        <w:rPr>
          <w:lang w:eastAsia="zh-CN"/>
        </w:rPr>
      </w:pPr>
    </w:p>
    <w:p w14:paraId="540169FF" w14:textId="77777777" w:rsidR="00924397" w:rsidRDefault="00924397">
      <w:pPr>
        <w:spacing w:line="331" w:lineRule="auto"/>
        <w:rPr>
          <w:lang w:eastAsia="zh-CN"/>
        </w:rPr>
      </w:pPr>
    </w:p>
    <w:p w14:paraId="554C31F4" w14:textId="77777777" w:rsidR="00924397" w:rsidRDefault="00000000">
      <w:pPr>
        <w:spacing w:before="7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303.</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HG/T22820-2024 化工安全仪表系统工程设计规范</w:t>
      </w:r>
    </w:p>
    <w:p w14:paraId="67254112" w14:textId="77777777" w:rsidR="00924397" w:rsidRDefault="00000000">
      <w:pPr>
        <w:spacing w:before="86"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304.   JB/T106-2024</w:t>
      </w:r>
      <w:r>
        <w:rPr>
          <w:rFonts w:ascii="宋体" w:eastAsia="宋体" w:hAnsi="宋体" w:cs="宋体"/>
          <w:spacing w:val="32"/>
          <w:sz w:val="24"/>
          <w:szCs w:val="24"/>
          <w:lang w:eastAsia="zh-CN"/>
        </w:rPr>
        <w:t xml:space="preserve"> </w:t>
      </w:r>
      <w:r>
        <w:rPr>
          <w:rFonts w:ascii="宋体" w:eastAsia="宋体" w:hAnsi="宋体" w:cs="宋体"/>
          <w:spacing w:val="-2"/>
          <w:sz w:val="24"/>
          <w:szCs w:val="24"/>
          <w:lang w:eastAsia="zh-CN"/>
        </w:rPr>
        <w:t>阀门</w:t>
      </w:r>
      <w:r>
        <w:rPr>
          <w:rFonts w:ascii="宋体" w:eastAsia="宋体" w:hAnsi="宋体" w:cs="宋体"/>
          <w:spacing w:val="-3"/>
          <w:sz w:val="24"/>
          <w:szCs w:val="24"/>
          <w:lang w:eastAsia="zh-CN"/>
        </w:rPr>
        <w:t>的标志和涂装</w:t>
      </w:r>
    </w:p>
    <w:p w14:paraId="1B3E2ACE"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305.</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JB/T14730-2024 辊底式连续退火炉热处理技术要求</w:t>
      </w:r>
    </w:p>
    <w:p w14:paraId="3AFCDD74" w14:textId="77777777" w:rsidR="00924397" w:rsidRDefault="00000000">
      <w:pPr>
        <w:spacing w:before="90"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306.</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JB/T14734-2024 深冷处理设备热处理技术要求</w:t>
      </w:r>
    </w:p>
    <w:p w14:paraId="11C882F6"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307.</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JB/T14735-2024 承压类奥氏体不锈钢铸件热处理规程</w:t>
      </w:r>
    </w:p>
    <w:p w14:paraId="5454C659"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308.</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JC/T60022-2024 陶粒窑协同处置固体废物技术规范</w:t>
      </w:r>
    </w:p>
    <w:p w14:paraId="534A19E6"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309.</w:t>
      </w:r>
      <w:r>
        <w:rPr>
          <w:rFonts w:ascii="宋体" w:eastAsia="宋体" w:hAnsi="宋体" w:cs="宋体"/>
          <w:spacing w:val="65"/>
          <w:sz w:val="24"/>
          <w:szCs w:val="24"/>
          <w:lang w:eastAsia="zh-CN"/>
        </w:rPr>
        <w:t xml:space="preserve">  </w:t>
      </w:r>
      <w:r>
        <w:rPr>
          <w:rFonts w:ascii="宋体" w:eastAsia="宋体" w:hAnsi="宋体" w:cs="宋体"/>
          <w:spacing w:val="-1"/>
          <w:sz w:val="24"/>
          <w:szCs w:val="24"/>
          <w:lang w:eastAsia="zh-CN"/>
        </w:rPr>
        <w:t>JGJ/T46-2024 建筑与市政工程施工现场临时用电安全技术标准</w:t>
      </w:r>
    </w:p>
    <w:p w14:paraId="5CD07707" w14:textId="77777777" w:rsidR="00924397" w:rsidRDefault="00000000">
      <w:pPr>
        <w:spacing w:before="89" w:line="218"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310.</w:t>
      </w:r>
      <w:r>
        <w:rPr>
          <w:rFonts w:ascii="宋体" w:eastAsia="宋体" w:hAnsi="宋体" w:cs="宋体"/>
          <w:spacing w:val="63"/>
          <w:sz w:val="24"/>
          <w:szCs w:val="24"/>
          <w:lang w:eastAsia="zh-CN"/>
        </w:rPr>
        <w:t xml:space="preserve">  </w:t>
      </w:r>
      <w:r>
        <w:rPr>
          <w:rFonts w:ascii="宋体" w:eastAsia="宋体" w:hAnsi="宋体" w:cs="宋体"/>
          <w:spacing w:val="-1"/>
          <w:sz w:val="24"/>
          <w:szCs w:val="24"/>
          <w:lang w:eastAsia="zh-CN"/>
        </w:rPr>
        <w:t>JTS/T328-2024 港口危险货物安全检查通用技术规程</w:t>
      </w:r>
    </w:p>
    <w:p w14:paraId="447325A7"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311.</w:t>
      </w:r>
      <w:r>
        <w:rPr>
          <w:rFonts w:ascii="宋体" w:eastAsia="宋体" w:hAnsi="宋体" w:cs="宋体"/>
          <w:spacing w:val="61"/>
          <w:sz w:val="24"/>
          <w:szCs w:val="24"/>
          <w:lang w:eastAsia="zh-CN"/>
        </w:rPr>
        <w:t xml:space="preserve">  </w:t>
      </w:r>
      <w:r>
        <w:rPr>
          <w:rFonts w:ascii="宋体" w:eastAsia="宋体" w:hAnsi="宋体" w:cs="宋体"/>
          <w:spacing w:val="-1"/>
          <w:sz w:val="24"/>
          <w:szCs w:val="24"/>
          <w:lang w:eastAsia="zh-CN"/>
        </w:rPr>
        <w:t>QB/T8054-2024 磺化企业安全生产技术规范</w:t>
      </w:r>
    </w:p>
    <w:p w14:paraId="107856E8"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312.   SH/T3144-2024 石油化工离心、轴流压缩机工程技术规范</w:t>
      </w:r>
    </w:p>
    <w:p w14:paraId="73AAB096"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313.   SH/T3145-2024 石油化工特殊用途汽轮机工程技术规范</w:t>
      </w:r>
    </w:p>
    <w:p w14:paraId="76454E12" w14:textId="77777777" w:rsidR="00924397" w:rsidRDefault="00000000">
      <w:pPr>
        <w:spacing w:before="89"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314.   SH/T3170-2024 石油化工离心风机工程技术规范</w:t>
      </w:r>
    </w:p>
    <w:p w14:paraId="5BD0F1D0" w14:textId="77777777" w:rsidR="00924397" w:rsidRDefault="00000000">
      <w:pPr>
        <w:spacing w:before="91"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315.   SH/T3225-2024 石油化工安全仪表系统安全完整性等级设计规范</w:t>
      </w:r>
    </w:p>
    <w:p w14:paraId="79D99A57" w14:textId="77777777" w:rsidR="00924397" w:rsidRDefault="00000000">
      <w:pPr>
        <w:spacing w:before="87"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316.   SH/T 3507-2024 石油化工钢结构工程施工及验收规范</w:t>
      </w:r>
    </w:p>
    <w:p w14:paraId="2C02FD62"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317.   SH/T 3541-2024 石油化工泵组施工及验收规范</w:t>
      </w:r>
    </w:p>
    <w:p w14:paraId="09BF6329" w14:textId="77777777" w:rsidR="00924397" w:rsidRDefault="00000000">
      <w:pPr>
        <w:spacing w:before="90"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318.   SH/T 3548-2024 石油化工涂料防腐蚀工程施工及验收规范</w:t>
      </w:r>
    </w:p>
    <w:p w14:paraId="0E4BC51C" w14:textId="77777777" w:rsidR="00924397" w:rsidRDefault="00000000">
      <w:pPr>
        <w:spacing w:before="88" w:line="219" w:lineRule="auto"/>
        <w:ind w:left="446"/>
        <w:rPr>
          <w:rFonts w:ascii="宋体" w:eastAsia="宋体" w:hAnsi="宋体" w:cs="宋体" w:hint="eastAsia"/>
          <w:sz w:val="24"/>
          <w:szCs w:val="24"/>
          <w:lang w:eastAsia="zh-CN"/>
        </w:rPr>
      </w:pPr>
      <w:r>
        <w:rPr>
          <w:rFonts w:ascii="宋体" w:eastAsia="宋体" w:hAnsi="宋体" w:cs="宋体"/>
          <w:spacing w:val="-1"/>
          <w:sz w:val="24"/>
          <w:szCs w:val="24"/>
          <w:lang w:eastAsia="zh-CN"/>
        </w:rPr>
        <w:t>319.   SH/T 3553-2024 石油化工汽轮机施工及验收规范</w:t>
      </w:r>
    </w:p>
    <w:p w14:paraId="0BD572E8" w14:textId="77777777" w:rsidR="00924397" w:rsidRDefault="00000000">
      <w:pPr>
        <w:spacing w:before="91" w:line="218" w:lineRule="auto"/>
        <w:ind w:left="446"/>
        <w:rPr>
          <w:rFonts w:ascii="宋体" w:eastAsia="宋体" w:hAnsi="宋体" w:cs="宋体" w:hint="eastAsia"/>
          <w:sz w:val="24"/>
          <w:szCs w:val="24"/>
          <w:lang w:eastAsia="zh-CN"/>
        </w:rPr>
      </w:pPr>
      <w:r>
        <w:rPr>
          <w:rFonts w:ascii="宋体" w:eastAsia="宋体" w:hAnsi="宋体" w:cs="宋体"/>
          <w:spacing w:val="-2"/>
          <w:sz w:val="24"/>
          <w:szCs w:val="24"/>
          <w:lang w:eastAsia="zh-CN"/>
        </w:rPr>
        <w:t>320.   SJ/T 11277-2024</w:t>
      </w:r>
      <w:r>
        <w:rPr>
          <w:rFonts w:ascii="宋体" w:eastAsia="宋体" w:hAnsi="宋体" w:cs="宋体"/>
          <w:spacing w:val="38"/>
          <w:sz w:val="24"/>
          <w:szCs w:val="24"/>
          <w:lang w:eastAsia="zh-CN"/>
        </w:rPr>
        <w:t xml:space="preserve"> </w:t>
      </w:r>
      <w:r>
        <w:rPr>
          <w:rFonts w:ascii="宋体" w:eastAsia="宋体" w:hAnsi="宋体" w:cs="宋体"/>
          <w:spacing w:val="-2"/>
          <w:sz w:val="24"/>
          <w:szCs w:val="24"/>
          <w:lang w:eastAsia="zh-CN"/>
        </w:rPr>
        <w:t>防静电周转器具通用规范</w:t>
      </w:r>
    </w:p>
    <w:p w14:paraId="16A5D672" w14:textId="77777777" w:rsidR="00924397" w:rsidRDefault="00000000">
      <w:pPr>
        <w:spacing w:before="91" w:line="288" w:lineRule="auto"/>
        <w:ind w:left="446" w:right="5858"/>
        <w:rPr>
          <w:rFonts w:ascii="宋体" w:eastAsia="宋体" w:hAnsi="宋体" w:cs="宋体" w:hint="eastAsia"/>
          <w:sz w:val="24"/>
          <w:szCs w:val="24"/>
          <w:lang w:eastAsia="zh-CN"/>
        </w:rPr>
      </w:pPr>
      <w:r>
        <w:rPr>
          <w:rFonts w:ascii="宋体" w:eastAsia="宋体" w:hAnsi="宋体" w:cs="宋体"/>
          <w:sz w:val="24"/>
          <w:szCs w:val="24"/>
          <w:lang w:eastAsia="zh-CN"/>
        </w:rPr>
        <w:t>321.</w:t>
      </w:r>
      <w:r>
        <w:rPr>
          <w:rFonts w:ascii="宋体" w:eastAsia="宋体" w:hAnsi="宋体" w:cs="宋体"/>
          <w:spacing w:val="56"/>
          <w:sz w:val="24"/>
          <w:szCs w:val="24"/>
          <w:lang w:eastAsia="zh-CN"/>
        </w:rPr>
        <w:t xml:space="preserve">  </w:t>
      </w:r>
      <w:r>
        <w:rPr>
          <w:rFonts w:ascii="宋体" w:eastAsia="宋体" w:hAnsi="宋体" w:cs="宋体"/>
          <w:sz w:val="24"/>
          <w:szCs w:val="24"/>
          <w:lang w:eastAsia="zh-CN"/>
        </w:rPr>
        <w:t xml:space="preserve">YS/T 5040-2024 </w:t>
      </w:r>
      <w:r>
        <w:rPr>
          <w:rFonts w:ascii="宋体" w:eastAsia="宋体" w:hAnsi="宋体" w:cs="宋体"/>
          <w:spacing w:val="-1"/>
          <w:sz w:val="24"/>
          <w:szCs w:val="24"/>
          <w:lang w:eastAsia="zh-CN"/>
        </w:rPr>
        <w:t>有色金属矿山工程项目可行性研究报告编制标准322.</w:t>
      </w:r>
      <w:r>
        <w:rPr>
          <w:rFonts w:ascii="宋体" w:eastAsia="宋体" w:hAnsi="宋体" w:cs="宋体"/>
          <w:spacing w:val="62"/>
          <w:sz w:val="24"/>
          <w:szCs w:val="24"/>
          <w:lang w:eastAsia="zh-CN"/>
        </w:rPr>
        <w:t xml:space="preserve">  </w:t>
      </w:r>
      <w:r>
        <w:rPr>
          <w:rFonts w:ascii="宋体" w:eastAsia="宋体" w:hAnsi="宋体" w:cs="宋体"/>
          <w:spacing w:val="-1"/>
          <w:sz w:val="24"/>
          <w:szCs w:val="24"/>
          <w:lang w:eastAsia="zh-CN"/>
        </w:rPr>
        <w:t>TSG23-2021/XG1-2024 气瓶安全技术规程</w:t>
      </w:r>
    </w:p>
    <w:p w14:paraId="732094AC" w14:textId="77777777" w:rsidR="00924397" w:rsidRDefault="00924397">
      <w:pPr>
        <w:spacing w:line="288" w:lineRule="auto"/>
        <w:rPr>
          <w:rFonts w:ascii="宋体" w:eastAsia="宋体" w:hAnsi="宋体" w:cs="宋体" w:hint="eastAsia"/>
          <w:sz w:val="24"/>
          <w:szCs w:val="24"/>
          <w:lang w:eastAsia="zh-CN"/>
        </w:rPr>
        <w:sectPr w:rsidR="00924397">
          <w:footerReference w:type="default" r:id="rId125"/>
          <w:pgSz w:w="16839" w:h="11906"/>
          <w:pgMar w:top="1091" w:right="1440" w:bottom="1631" w:left="1440" w:header="1076" w:footer="1417" w:gutter="0"/>
          <w:cols w:space="720"/>
        </w:sectPr>
      </w:pPr>
    </w:p>
    <w:p w14:paraId="43F492B4" w14:textId="77777777" w:rsidR="00924397" w:rsidRDefault="00924397">
      <w:pPr>
        <w:spacing w:line="244" w:lineRule="auto"/>
        <w:rPr>
          <w:lang w:eastAsia="zh-CN"/>
        </w:rPr>
      </w:pPr>
    </w:p>
    <w:p w14:paraId="18ACE5ED" w14:textId="77777777" w:rsidR="00924397" w:rsidRDefault="00924397">
      <w:pPr>
        <w:spacing w:line="245" w:lineRule="auto"/>
        <w:rPr>
          <w:lang w:eastAsia="zh-CN"/>
        </w:rPr>
      </w:pPr>
    </w:p>
    <w:p w14:paraId="3BFD631B" w14:textId="77777777" w:rsidR="00924397" w:rsidRDefault="00924397">
      <w:pPr>
        <w:spacing w:line="245" w:lineRule="auto"/>
        <w:rPr>
          <w:lang w:eastAsia="zh-CN"/>
        </w:rPr>
      </w:pPr>
    </w:p>
    <w:p w14:paraId="02CFCA85" w14:textId="77777777" w:rsidR="00924397" w:rsidRDefault="00000000">
      <w:pPr>
        <w:pStyle w:val="a3"/>
        <w:spacing w:before="120" w:line="198" w:lineRule="auto"/>
        <w:ind w:left="546"/>
        <w:outlineLvl w:val="1"/>
        <w:rPr>
          <w:rFonts w:hint="eastAsia"/>
          <w:sz w:val="28"/>
          <w:szCs w:val="28"/>
          <w:lang w:eastAsia="zh-CN"/>
        </w:rPr>
      </w:pPr>
      <w:bookmarkStart w:id="17" w:name="bookmark15"/>
      <w:bookmarkEnd w:id="17"/>
      <w:r>
        <w:rPr>
          <w:b/>
          <w:bCs/>
          <w:spacing w:val="-20"/>
          <w:sz w:val="28"/>
          <w:szCs w:val="28"/>
          <w:lang w:eastAsia="zh-CN"/>
        </w:rPr>
        <w:t>（</w:t>
      </w:r>
      <w:r>
        <w:rPr>
          <w:b/>
          <w:bCs/>
          <w:spacing w:val="13"/>
          <w:sz w:val="28"/>
          <w:szCs w:val="28"/>
          <w:lang w:eastAsia="zh-CN"/>
        </w:rPr>
        <w:t xml:space="preserve"> </w:t>
      </w:r>
      <w:r>
        <w:rPr>
          <w:b/>
          <w:bCs/>
          <w:spacing w:val="-20"/>
          <w:sz w:val="28"/>
          <w:szCs w:val="28"/>
          <w:lang w:eastAsia="zh-CN"/>
        </w:rPr>
        <w:t>五 ）团体标准</w:t>
      </w:r>
    </w:p>
    <w:p w14:paraId="7898FD45" w14:textId="77777777" w:rsidR="00924397" w:rsidRDefault="00000000">
      <w:pPr>
        <w:spacing w:before="112"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1.</w:t>
      </w:r>
      <w:r>
        <w:rPr>
          <w:rFonts w:ascii="宋体" w:eastAsia="宋体" w:hAnsi="宋体" w:cs="宋体"/>
          <w:spacing w:val="68"/>
          <w:sz w:val="24"/>
          <w:szCs w:val="24"/>
          <w:lang w:eastAsia="zh-CN"/>
        </w:rPr>
        <w:t xml:space="preserve"> </w:t>
      </w:r>
      <w:r>
        <w:rPr>
          <w:rFonts w:ascii="宋体" w:eastAsia="宋体" w:hAnsi="宋体" w:cs="宋体"/>
          <w:spacing w:val="-1"/>
          <w:sz w:val="24"/>
          <w:szCs w:val="24"/>
          <w:lang w:eastAsia="zh-CN"/>
        </w:rPr>
        <w:t>T/CECS1965-2025 钢与超高性能混凝土组合构件应用技术规程</w:t>
      </w:r>
    </w:p>
    <w:p w14:paraId="20393FAD" w14:textId="77777777" w:rsidR="00924397" w:rsidRDefault="00000000">
      <w:pPr>
        <w:spacing w:before="26" w:line="218" w:lineRule="auto"/>
        <w:ind w:left="432"/>
        <w:rPr>
          <w:rFonts w:ascii="宋体" w:eastAsia="宋体" w:hAnsi="宋体" w:cs="宋体" w:hint="eastAsia"/>
          <w:sz w:val="24"/>
          <w:szCs w:val="24"/>
          <w:lang w:eastAsia="zh-CN"/>
        </w:rPr>
      </w:pPr>
      <w:r>
        <w:rPr>
          <w:rFonts w:ascii="宋体" w:eastAsia="宋体" w:hAnsi="宋体" w:cs="宋体"/>
          <w:sz w:val="24"/>
          <w:szCs w:val="24"/>
          <w:lang w:eastAsia="zh-CN"/>
        </w:rPr>
        <w:t>2.</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T/CECS G-E10-02-2</w:t>
      </w:r>
      <w:r>
        <w:rPr>
          <w:rFonts w:ascii="宋体" w:eastAsia="宋体" w:hAnsi="宋体" w:cs="宋体"/>
          <w:spacing w:val="-1"/>
          <w:sz w:val="24"/>
          <w:szCs w:val="24"/>
          <w:lang w:eastAsia="zh-CN"/>
        </w:rPr>
        <w:t>025 高速公路互通式立交安全性评价规程</w:t>
      </w:r>
    </w:p>
    <w:p w14:paraId="4F4C80C6" w14:textId="77777777" w:rsidR="00924397" w:rsidRDefault="00000000">
      <w:pPr>
        <w:spacing w:before="29"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w:t>
      </w:r>
      <w:r>
        <w:rPr>
          <w:rFonts w:ascii="宋体" w:eastAsia="宋体" w:hAnsi="宋体" w:cs="宋体"/>
          <w:spacing w:val="76"/>
          <w:sz w:val="24"/>
          <w:szCs w:val="24"/>
          <w:lang w:eastAsia="zh-CN"/>
        </w:rPr>
        <w:t xml:space="preserve"> </w:t>
      </w:r>
      <w:r>
        <w:rPr>
          <w:rFonts w:ascii="宋体" w:eastAsia="宋体" w:hAnsi="宋体" w:cs="宋体"/>
          <w:spacing w:val="-1"/>
          <w:sz w:val="24"/>
          <w:szCs w:val="24"/>
          <w:lang w:eastAsia="zh-CN"/>
        </w:rPr>
        <w:t>T/CECS1962-2025 建筑施工高处坠落预防管理标准</w:t>
      </w:r>
    </w:p>
    <w:p w14:paraId="44F51D39" w14:textId="77777777" w:rsidR="00924397" w:rsidRDefault="00000000">
      <w:pPr>
        <w:spacing w:before="26" w:line="218" w:lineRule="auto"/>
        <w:ind w:left="428"/>
        <w:rPr>
          <w:rFonts w:ascii="宋体" w:eastAsia="宋体" w:hAnsi="宋体" w:cs="宋体" w:hint="eastAsia"/>
          <w:sz w:val="24"/>
          <w:szCs w:val="24"/>
          <w:lang w:eastAsia="zh-CN"/>
        </w:rPr>
      </w:pPr>
      <w:r>
        <w:rPr>
          <w:rFonts w:ascii="宋体" w:eastAsia="宋体" w:hAnsi="宋体" w:cs="宋体"/>
          <w:sz w:val="24"/>
          <w:szCs w:val="24"/>
          <w:lang w:eastAsia="zh-CN"/>
        </w:rPr>
        <w:t>4.</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T/ZJSPA 002-2025 化</w:t>
      </w:r>
      <w:r>
        <w:rPr>
          <w:rFonts w:ascii="宋体" w:eastAsia="宋体" w:hAnsi="宋体" w:cs="宋体"/>
          <w:spacing w:val="-1"/>
          <w:sz w:val="24"/>
          <w:szCs w:val="24"/>
          <w:lang w:eastAsia="zh-CN"/>
        </w:rPr>
        <w:t>妆品经营单位安全责任保险服务规范</w:t>
      </w:r>
    </w:p>
    <w:p w14:paraId="0A6EDFC3" w14:textId="77777777" w:rsidR="00924397" w:rsidRDefault="00000000">
      <w:pPr>
        <w:spacing w:before="29"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w:t>
      </w:r>
      <w:r>
        <w:rPr>
          <w:rFonts w:ascii="宋体" w:eastAsia="宋体" w:hAnsi="宋体" w:cs="宋体"/>
          <w:spacing w:val="80"/>
          <w:sz w:val="24"/>
          <w:szCs w:val="24"/>
          <w:lang w:eastAsia="zh-CN"/>
        </w:rPr>
        <w:t xml:space="preserve"> </w:t>
      </w:r>
      <w:r>
        <w:rPr>
          <w:rFonts w:ascii="宋体" w:eastAsia="宋体" w:hAnsi="宋体" w:cs="宋体"/>
          <w:spacing w:val="-1"/>
          <w:sz w:val="24"/>
          <w:szCs w:val="24"/>
          <w:lang w:eastAsia="zh-CN"/>
        </w:rPr>
        <w:t>T/CPCIF 0455-2025 氢气管束车道路运输与充卸作业规程</w:t>
      </w:r>
    </w:p>
    <w:p w14:paraId="5A8AFD53" w14:textId="77777777" w:rsidR="00924397" w:rsidRDefault="00000000">
      <w:pPr>
        <w:spacing w:before="28"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w:t>
      </w:r>
      <w:r>
        <w:rPr>
          <w:rFonts w:ascii="宋体" w:eastAsia="宋体" w:hAnsi="宋体" w:cs="宋体"/>
          <w:spacing w:val="83"/>
          <w:sz w:val="24"/>
          <w:szCs w:val="24"/>
          <w:lang w:eastAsia="zh-CN"/>
        </w:rPr>
        <w:t xml:space="preserve"> </w:t>
      </w:r>
      <w:r>
        <w:rPr>
          <w:rFonts w:ascii="宋体" w:eastAsia="宋体" w:hAnsi="宋体" w:cs="宋体"/>
          <w:spacing w:val="-1"/>
          <w:sz w:val="24"/>
          <w:szCs w:val="24"/>
          <w:lang w:eastAsia="zh-CN"/>
        </w:rPr>
        <w:t>T/CPCIF 0454-2025  煤化工含盐废水处理工程技术规范</w:t>
      </w:r>
    </w:p>
    <w:p w14:paraId="21254FEA" w14:textId="77777777" w:rsidR="00924397" w:rsidRDefault="00000000">
      <w:pPr>
        <w:spacing w:before="26" w:line="218"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w:t>
      </w:r>
      <w:r>
        <w:rPr>
          <w:rFonts w:ascii="宋体" w:eastAsia="宋体" w:hAnsi="宋体" w:cs="宋体"/>
          <w:spacing w:val="78"/>
          <w:sz w:val="24"/>
          <w:szCs w:val="24"/>
          <w:lang w:eastAsia="zh-CN"/>
        </w:rPr>
        <w:t xml:space="preserve"> </w:t>
      </w:r>
      <w:r>
        <w:rPr>
          <w:rFonts w:ascii="宋体" w:eastAsia="宋体" w:hAnsi="宋体" w:cs="宋体"/>
          <w:spacing w:val="-1"/>
          <w:sz w:val="24"/>
          <w:szCs w:val="24"/>
          <w:lang w:eastAsia="zh-CN"/>
        </w:rPr>
        <w:t>T/CFPA 044-2025 应急救援人员训练体适能评估方法指南</w:t>
      </w:r>
    </w:p>
    <w:p w14:paraId="2F779A07" w14:textId="77777777" w:rsidR="00924397" w:rsidRDefault="00000000">
      <w:pPr>
        <w:spacing w:before="29" w:line="219" w:lineRule="auto"/>
        <w:ind w:left="430"/>
        <w:rPr>
          <w:rFonts w:ascii="宋体" w:eastAsia="宋体" w:hAnsi="宋体" w:cs="宋体" w:hint="eastAsia"/>
          <w:sz w:val="24"/>
          <w:szCs w:val="24"/>
          <w:lang w:eastAsia="zh-CN"/>
        </w:rPr>
      </w:pPr>
      <w:r>
        <w:rPr>
          <w:rFonts w:ascii="宋体" w:eastAsia="宋体" w:hAnsi="宋体" w:cs="宋体"/>
          <w:sz w:val="24"/>
          <w:szCs w:val="24"/>
          <w:lang w:eastAsia="zh-CN"/>
        </w:rPr>
        <w:t>8.</w:t>
      </w:r>
      <w:r>
        <w:rPr>
          <w:rFonts w:ascii="宋体" w:eastAsia="宋体" w:hAnsi="宋体" w:cs="宋体"/>
          <w:spacing w:val="66"/>
          <w:sz w:val="24"/>
          <w:szCs w:val="24"/>
          <w:lang w:eastAsia="zh-CN"/>
        </w:rPr>
        <w:t xml:space="preserve"> </w:t>
      </w:r>
      <w:r>
        <w:rPr>
          <w:rFonts w:ascii="宋体" w:eastAsia="宋体" w:hAnsi="宋体" w:cs="宋体"/>
          <w:sz w:val="24"/>
          <w:szCs w:val="24"/>
          <w:lang w:eastAsia="zh-CN"/>
        </w:rPr>
        <w:t>T/CFPA 045-2025  地面消防</w:t>
      </w:r>
      <w:r>
        <w:rPr>
          <w:rFonts w:ascii="宋体" w:eastAsia="宋体" w:hAnsi="宋体" w:cs="宋体"/>
          <w:spacing w:val="-1"/>
          <w:sz w:val="24"/>
          <w:szCs w:val="24"/>
          <w:lang w:eastAsia="zh-CN"/>
        </w:rPr>
        <w:t>救援机器人通信及现场组网设备技术要求</w:t>
      </w:r>
    </w:p>
    <w:p w14:paraId="1A5CC61A" w14:textId="77777777" w:rsidR="00924397" w:rsidRDefault="00000000">
      <w:pPr>
        <w:spacing w:before="28"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9.</w:t>
      </w:r>
      <w:r>
        <w:rPr>
          <w:rFonts w:ascii="宋体" w:eastAsia="宋体" w:hAnsi="宋体" w:cs="宋体"/>
          <w:spacing w:val="80"/>
          <w:sz w:val="24"/>
          <w:szCs w:val="24"/>
          <w:lang w:eastAsia="zh-CN"/>
        </w:rPr>
        <w:t xml:space="preserve"> </w:t>
      </w:r>
      <w:r>
        <w:rPr>
          <w:rFonts w:ascii="宋体" w:eastAsia="宋体" w:hAnsi="宋体" w:cs="宋体"/>
          <w:spacing w:val="-1"/>
          <w:sz w:val="24"/>
          <w:szCs w:val="24"/>
          <w:lang w:eastAsia="zh-CN"/>
        </w:rPr>
        <w:t>T/CFPA 046-2025  消防员体域通信装置接口标准</w:t>
      </w:r>
    </w:p>
    <w:p w14:paraId="742898D3" w14:textId="77777777" w:rsidR="00924397" w:rsidRDefault="00000000">
      <w:pPr>
        <w:spacing w:before="26"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10.</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T/CFPA 043-2025  消防救援无</w:t>
      </w:r>
      <w:r>
        <w:rPr>
          <w:rFonts w:ascii="宋体" w:eastAsia="宋体" w:hAnsi="宋体" w:cs="宋体"/>
          <w:spacing w:val="-2"/>
          <w:sz w:val="24"/>
          <w:szCs w:val="24"/>
          <w:lang w:eastAsia="zh-CN"/>
        </w:rPr>
        <w:t>人机操控员</w:t>
      </w:r>
    </w:p>
    <w:p w14:paraId="547BDE7F" w14:textId="77777777" w:rsidR="00924397" w:rsidRDefault="00000000">
      <w:pPr>
        <w:spacing w:before="28"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11.</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T/CIAPS0051-2025  工商业储能能量管理系统技术规范</w:t>
      </w:r>
    </w:p>
    <w:p w14:paraId="2F13941E" w14:textId="77777777" w:rsidR="00924397" w:rsidRDefault="00000000">
      <w:pPr>
        <w:spacing w:before="27" w:line="218"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12.</w:t>
      </w:r>
      <w:r>
        <w:rPr>
          <w:rFonts w:ascii="宋体" w:eastAsia="宋体" w:hAnsi="宋体" w:cs="宋体"/>
          <w:spacing w:val="-49"/>
          <w:sz w:val="24"/>
          <w:szCs w:val="24"/>
          <w:lang w:eastAsia="zh-CN"/>
        </w:rPr>
        <w:t xml:space="preserve"> </w:t>
      </w:r>
      <w:r>
        <w:rPr>
          <w:rFonts w:ascii="宋体" w:eastAsia="宋体" w:hAnsi="宋体" w:cs="宋体"/>
          <w:spacing w:val="-1"/>
          <w:sz w:val="24"/>
          <w:szCs w:val="24"/>
          <w:lang w:eastAsia="zh-CN"/>
        </w:rPr>
        <w:t>T/HGJ 10602-2025  基于风险的化工建设项目安全设计管理规定</w:t>
      </w:r>
    </w:p>
    <w:p w14:paraId="1D25FE8B" w14:textId="77777777" w:rsidR="00924397" w:rsidRDefault="00000000">
      <w:pPr>
        <w:spacing w:before="29"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13.</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T/CECS G-Q30-03-2025  高速公路隧道运营隐患排查技术规程</w:t>
      </w:r>
    </w:p>
    <w:p w14:paraId="55A2E473" w14:textId="77777777" w:rsidR="00924397" w:rsidRDefault="00000000">
      <w:pPr>
        <w:spacing w:before="27" w:line="218"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14.</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T/WZSJD 2505-2025 人员疏散安全</w:t>
      </w:r>
      <w:r>
        <w:rPr>
          <w:rFonts w:ascii="宋体" w:eastAsia="宋体" w:hAnsi="宋体" w:cs="宋体"/>
          <w:spacing w:val="-2"/>
          <w:sz w:val="24"/>
          <w:szCs w:val="24"/>
          <w:lang w:eastAsia="zh-CN"/>
        </w:rPr>
        <w:t>定位系统</w:t>
      </w:r>
    </w:p>
    <w:p w14:paraId="6522F454" w14:textId="77777777" w:rsidR="00924397" w:rsidRDefault="00000000">
      <w:pPr>
        <w:spacing w:before="29" w:line="218"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15.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T/WZSJD 2506-2025 安防作业用气</w:t>
      </w:r>
      <w:r>
        <w:rPr>
          <w:rFonts w:ascii="宋体" w:eastAsia="宋体" w:hAnsi="宋体" w:cs="宋体"/>
          <w:spacing w:val="-2"/>
          <w:sz w:val="24"/>
          <w:szCs w:val="24"/>
          <w:lang w:eastAsia="zh-CN"/>
        </w:rPr>
        <w:t>体检测仪</w:t>
      </w:r>
    </w:p>
    <w:p w14:paraId="09043195" w14:textId="77777777" w:rsidR="00924397" w:rsidRDefault="00000000">
      <w:pPr>
        <w:spacing w:before="28" w:line="218" w:lineRule="auto"/>
        <w:ind w:left="447"/>
        <w:rPr>
          <w:rFonts w:ascii="宋体" w:eastAsia="宋体" w:hAnsi="宋体" w:cs="宋体" w:hint="eastAsia"/>
          <w:sz w:val="24"/>
          <w:szCs w:val="24"/>
          <w:lang w:eastAsia="zh-CN"/>
        </w:rPr>
      </w:pPr>
      <w:r>
        <w:rPr>
          <w:rFonts w:ascii="宋体" w:eastAsia="宋体" w:hAnsi="宋体" w:cs="宋体"/>
          <w:spacing w:val="-2"/>
          <w:sz w:val="24"/>
          <w:szCs w:val="24"/>
          <w:lang w:eastAsia="zh-CN"/>
        </w:rPr>
        <w:t>16.</w:t>
      </w:r>
      <w:r>
        <w:rPr>
          <w:rFonts w:ascii="宋体" w:eastAsia="宋体" w:hAnsi="宋体" w:cs="宋体"/>
          <w:spacing w:val="-36"/>
          <w:sz w:val="24"/>
          <w:szCs w:val="24"/>
          <w:lang w:eastAsia="zh-CN"/>
        </w:rPr>
        <w:t xml:space="preserve"> </w:t>
      </w:r>
      <w:r>
        <w:rPr>
          <w:rFonts w:ascii="宋体" w:eastAsia="宋体" w:hAnsi="宋体" w:cs="宋体"/>
          <w:spacing w:val="-2"/>
          <w:sz w:val="24"/>
          <w:szCs w:val="24"/>
          <w:lang w:eastAsia="zh-CN"/>
        </w:rPr>
        <w:t>T/WZSJD 2504-2025</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人员疏散雷达安全监测系统</w:t>
      </w:r>
    </w:p>
    <w:p w14:paraId="00EEC64C" w14:textId="77777777" w:rsidR="00924397" w:rsidRDefault="00000000">
      <w:pPr>
        <w:spacing w:before="29" w:line="218" w:lineRule="auto"/>
        <w:ind w:left="447"/>
        <w:rPr>
          <w:rFonts w:ascii="宋体" w:eastAsia="宋体" w:hAnsi="宋体" w:cs="宋体" w:hint="eastAsia"/>
          <w:sz w:val="24"/>
          <w:szCs w:val="24"/>
          <w:lang w:eastAsia="zh-CN"/>
        </w:rPr>
      </w:pPr>
      <w:r>
        <w:rPr>
          <w:rFonts w:ascii="宋体" w:eastAsia="宋体" w:hAnsi="宋体" w:cs="宋体"/>
          <w:spacing w:val="-2"/>
          <w:sz w:val="24"/>
          <w:szCs w:val="24"/>
          <w:lang w:eastAsia="zh-CN"/>
        </w:rPr>
        <w:t>17.</w:t>
      </w:r>
      <w:r>
        <w:rPr>
          <w:rFonts w:ascii="宋体" w:eastAsia="宋体" w:hAnsi="宋体" w:cs="宋体"/>
          <w:spacing w:val="-43"/>
          <w:sz w:val="24"/>
          <w:szCs w:val="24"/>
          <w:lang w:eastAsia="zh-CN"/>
        </w:rPr>
        <w:t xml:space="preserve"> </w:t>
      </w:r>
      <w:r>
        <w:rPr>
          <w:rFonts w:ascii="宋体" w:eastAsia="宋体" w:hAnsi="宋体" w:cs="宋体"/>
          <w:spacing w:val="-2"/>
          <w:sz w:val="24"/>
          <w:szCs w:val="24"/>
          <w:lang w:eastAsia="zh-CN"/>
        </w:rPr>
        <w:t>T/WZSJD 2503-2025</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消防安全用火焰探测器</w:t>
      </w:r>
    </w:p>
    <w:p w14:paraId="633A08AE" w14:textId="77777777" w:rsidR="00924397" w:rsidRDefault="00000000">
      <w:pPr>
        <w:spacing w:before="28" w:line="218" w:lineRule="auto"/>
        <w:ind w:left="447"/>
        <w:rPr>
          <w:rFonts w:ascii="宋体" w:eastAsia="宋体" w:hAnsi="宋体" w:cs="宋体" w:hint="eastAsia"/>
          <w:sz w:val="24"/>
          <w:szCs w:val="24"/>
          <w:lang w:eastAsia="zh-CN"/>
        </w:rPr>
      </w:pPr>
      <w:r>
        <w:rPr>
          <w:rFonts w:ascii="宋体" w:eastAsia="宋体" w:hAnsi="宋体" w:cs="宋体"/>
          <w:spacing w:val="-2"/>
          <w:sz w:val="24"/>
          <w:szCs w:val="24"/>
          <w:lang w:eastAsia="zh-CN"/>
        </w:rPr>
        <w:t>18.</w:t>
      </w:r>
      <w:r>
        <w:rPr>
          <w:rFonts w:ascii="宋体" w:eastAsia="宋体" w:hAnsi="宋体" w:cs="宋体"/>
          <w:spacing w:val="-54"/>
          <w:sz w:val="24"/>
          <w:szCs w:val="24"/>
          <w:lang w:eastAsia="zh-CN"/>
        </w:rPr>
        <w:t xml:space="preserve"> </w:t>
      </w:r>
      <w:r>
        <w:rPr>
          <w:rFonts w:ascii="宋体" w:eastAsia="宋体" w:hAnsi="宋体" w:cs="宋体"/>
          <w:spacing w:val="-2"/>
          <w:sz w:val="24"/>
          <w:szCs w:val="24"/>
          <w:lang w:eastAsia="zh-CN"/>
        </w:rPr>
        <w:t>T/WZSJD 2502—2025</w:t>
      </w:r>
      <w:r>
        <w:rPr>
          <w:rFonts w:ascii="宋体" w:eastAsia="宋体" w:hAnsi="宋体" w:cs="宋体"/>
          <w:spacing w:val="-23"/>
          <w:sz w:val="24"/>
          <w:szCs w:val="24"/>
          <w:lang w:eastAsia="zh-CN"/>
        </w:rPr>
        <w:t xml:space="preserve"> </w:t>
      </w:r>
      <w:r>
        <w:rPr>
          <w:rFonts w:ascii="宋体" w:eastAsia="宋体" w:hAnsi="宋体" w:cs="宋体"/>
          <w:spacing w:val="-2"/>
          <w:sz w:val="24"/>
          <w:szCs w:val="24"/>
          <w:lang w:eastAsia="zh-CN"/>
        </w:rPr>
        <w:t>电气设备安全防护监控系统安装规范</w:t>
      </w:r>
    </w:p>
    <w:p w14:paraId="446BE875" w14:textId="77777777" w:rsidR="00924397" w:rsidRDefault="00000000">
      <w:pPr>
        <w:spacing w:before="29" w:line="218" w:lineRule="auto"/>
        <w:ind w:left="447"/>
        <w:rPr>
          <w:rFonts w:ascii="宋体" w:eastAsia="宋体" w:hAnsi="宋体" w:cs="宋体" w:hint="eastAsia"/>
          <w:sz w:val="24"/>
          <w:szCs w:val="24"/>
          <w:lang w:eastAsia="zh-CN"/>
        </w:rPr>
      </w:pPr>
      <w:r>
        <w:rPr>
          <w:rFonts w:ascii="宋体" w:eastAsia="宋体" w:hAnsi="宋体" w:cs="宋体"/>
          <w:spacing w:val="-2"/>
          <w:sz w:val="24"/>
          <w:szCs w:val="24"/>
          <w:lang w:eastAsia="zh-CN"/>
        </w:rPr>
        <w:t>19.</w:t>
      </w:r>
      <w:r>
        <w:rPr>
          <w:rFonts w:ascii="宋体" w:eastAsia="宋体" w:hAnsi="宋体" w:cs="宋体"/>
          <w:spacing w:val="-41"/>
          <w:sz w:val="24"/>
          <w:szCs w:val="24"/>
          <w:lang w:eastAsia="zh-CN"/>
        </w:rPr>
        <w:t xml:space="preserve"> </w:t>
      </w:r>
      <w:r>
        <w:rPr>
          <w:rFonts w:ascii="宋体" w:eastAsia="宋体" w:hAnsi="宋体" w:cs="宋体"/>
          <w:spacing w:val="-2"/>
          <w:sz w:val="24"/>
          <w:szCs w:val="24"/>
          <w:lang w:eastAsia="zh-CN"/>
        </w:rPr>
        <w:t>T/WZSJD 2501—2025</w:t>
      </w:r>
      <w:r>
        <w:rPr>
          <w:rFonts w:ascii="宋体" w:eastAsia="宋体" w:hAnsi="宋体" w:cs="宋体"/>
          <w:spacing w:val="-46"/>
          <w:sz w:val="24"/>
          <w:szCs w:val="24"/>
          <w:lang w:eastAsia="zh-CN"/>
        </w:rPr>
        <w:t xml:space="preserve"> </w:t>
      </w:r>
      <w:r>
        <w:rPr>
          <w:rFonts w:ascii="宋体" w:eastAsia="宋体" w:hAnsi="宋体" w:cs="宋体"/>
          <w:spacing w:val="-2"/>
          <w:sz w:val="24"/>
          <w:szCs w:val="24"/>
          <w:lang w:eastAsia="zh-CN"/>
        </w:rPr>
        <w:t>安全防护防爆温度控制器</w:t>
      </w:r>
    </w:p>
    <w:p w14:paraId="7AC1AF5C" w14:textId="77777777" w:rsidR="00924397" w:rsidRDefault="00000000">
      <w:pPr>
        <w:spacing w:before="29" w:line="219" w:lineRule="auto"/>
        <w:ind w:left="432"/>
        <w:rPr>
          <w:rFonts w:ascii="宋体" w:eastAsia="宋体" w:hAnsi="宋体" w:cs="宋体" w:hint="eastAsia"/>
          <w:sz w:val="24"/>
          <w:szCs w:val="24"/>
          <w:lang w:eastAsia="zh-CN"/>
        </w:rPr>
      </w:pPr>
      <w:r>
        <w:rPr>
          <w:rFonts w:ascii="宋体" w:eastAsia="宋体" w:hAnsi="宋体" w:cs="宋体"/>
          <w:sz w:val="24"/>
          <w:szCs w:val="24"/>
          <w:lang w:eastAsia="zh-CN"/>
        </w:rPr>
        <w:t>20.</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THNAQ006-2025  河南省化工（</w:t>
      </w:r>
      <w:r>
        <w:rPr>
          <w:rFonts w:ascii="宋体" w:eastAsia="宋体" w:hAnsi="宋体" w:cs="宋体"/>
          <w:spacing w:val="-1"/>
          <w:sz w:val="24"/>
          <w:szCs w:val="24"/>
          <w:lang w:eastAsia="zh-CN"/>
        </w:rPr>
        <w:t>危险化学品）企业设备检修作业安全管理规范</w:t>
      </w:r>
    </w:p>
    <w:p w14:paraId="73715AF9" w14:textId="77777777" w:rsidR="00924397" w:rsidRDefault="00000000">
      <w:pPr>
        <w:spacing w:before="28" w:line="219"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21.</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TCCGA80003-2025  工业气体智能化立体仓库设计规范</w:t>
      </w:r>
    </w:p>
    <w:p w14:paraId="5EBBFAB7" w14:textId="77777777" w:rsidR="00924397" w:rsidRDefault="00000000">
      <w:pPr>
        <w:spacing w:before="26" w:line="218"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22.</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T/HGJ 10600-2025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烧碱装置安全设计标准</w:t>
      </w:r>
    </w:p>
    <w:p w14:paraId="6C8E2CD9" w14:textId="77777777" w:rsidR="00924397" w:rsidRDefault="00000000">
      <w:pPr>
        <w:spacing w:before="29" w:line="218"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23.</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T/HGJ 16003-2025</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橡胶工厂纤维与钢丝帘布压延生产线设计规范</w:t>
      </w:r>
    </w:p>
    <w:p w14:paraId="255B7007" w14:textId="77777777" w:rsidR="00924397" w:rsidRDefault="00000000">
      <w:pPr>
        <w:spacing w:before="28" w:line="218" w:lineRule="auto"/>
        <w:ind w:left="432"/>
        <w:rPr>
          <w:rFonts w:ascii="宋体" w:eastAsia="宋体" w:hAnsi="宋体" w:cs="宋体" w:hint="eastAsia"/>
          <w:sz w:val="24"/>
          <w:szCs w:val="24"/>
          <w:lang w:eastAsia="zh-CN"/>
        </w:rPr>
      </w:pPr>
      <w:r>
        <w:rPr>
          <w:rFonts w:ascii="宋体" w:eastAsia="宋体" w:hAnsi="宋体" w:cs="宋体"/>
          <w:sz w:val="24"/>
          <w:szCs w:val="24"/>
          <w:lang w:eastAsia="zh-CN"/>
        </w:rPr>
        <w:t>24.</w:t>
      </w:r>
      <w:r>
        <w:rPr>
          <w:rFonts w:ascii="宋体" w:eastAsia="宋体" w:hAnsi="宋体" w:cs="宋体"/>
          <w:spacing w:val="-53"/>
          <w:sz w:val="24"/>
          <w:szCs w:val="24"/>
          <w:lang w:eastAsia="zh-CN"/>
        </w:rPr>
        <w:t xml:space="preserve"> </w:t>
      </w:r>
      <w:r>
        <w:rPr>
          <w:rFonts w:ascii="宋体" w:eastAsia="宋体" w:hAnsi="宋体" w:cs="宋体"/>
          <w:sz w:val="24"/>
          <w:szCs w:val="24"/>
          <w:lang w:eastAsia="zh-CN"/>
        </w:rPr>
        <w:t>T/HGJ 14400-2025/T/C</w:t>
      </w:r>
      <w:r>
        <w:rPr>
          <w:rFonts w:ascii="宋体" w:eastAsia="宋体" w:hAnsi="宋体" w:cs="宋体"/>
          <w:spacing w:val="-1"/>
          <w:sz w:val="24"/>
          <w:szCs w:val="24"/>
          <w:lang w:eastAsia="zh-CN"/>
        </w:rPr>
        <w:t>PI 51002-2025</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压缩机和膨胀机用干气密封工程技术规范</w:t>
      </w:r>
    </w:p>
    <w:p w14:paraId="3FE5854C" w14:textId="77777777" w:rsidR="00924397" w:rsidRDefault="00924397">
      <w:pPr>
        <w:spacing w:line="218" w:lineRule="auto"/>
        <w:rPr>
          <w:rFonts w:ascii="宋体" w:eastAsia="宋体" w:hAnsi="宋体" w:cs="宋体" w:hint="eastAsia"/>
          <w:sz w:val="24"/>
          <w:szCs w:val="24"/>
          <w:lang w:eastAsia="zh-CN"/>
        </w:rPr>
        <w:sectPr w:rsidR="00924397">
          <w:footerReference w:type="default" r:id="rId126"/>
          <w:pgSz w:w="16839" w:h="11906"/>
          <w:pgMar w:top="1091" w:right="1440" w:bottom="1631" w:left="1440" w:header="1076" w:footer="1417" w:gutter="0"/>
          <w:cols w:space="720"/>
        </w:sectPr>
      </w:pPr>
    </w:p>
    <w:p w14:paraId="63379CC2" w14:textId="77777777" w:rsidR="00924397" w:rsidRDefault="00924397">
      <w:pPr>
        <w:spacing w:line="330" w:lineRule="auto"/>
        <w:rPr>
          <w:lang w:eastAsia="zh-CN"/>
        </w:rPr>
      </w:pPr>
    </w:p>
    <w:p w14:paraId="6785AABF" w14:textId="77777777" w:rsidR="00924397" w:rsidRDefault="00924397">
      <w:pPr>
        <w:spacing w:line="331" w:lineRule="auto"/>
        <w:rPr>
          <w:lang w:eastAsia="zh-CN"/>
        </w:rPr>
      </w:pPr>
    </w:p>
    <w:p w14:paraId="0DF44D49" w14:textId="77777777" w:rsidR="00924397" w:rsidRDefault="00000000">
      <w:pPr>
        <w:spacing w:before="78" w:line="219"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25.</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T/CECS1930-2025 光电建筑防火技术规程</w:t>
      </w:r>
    </w:p>
    <w:p w14:paraId="7045B292" w14:textId="77777777" w:rsidR="00924397" w:rsidRDefault="00000000">
      <w:pPr>
        <w:spacing w:before="27" w:line="219"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26.</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T/CECS1906-2025 生物安全风险疫苗生产设施施工及验收规程</w:t>
      </w:r>
    </w:p>
    <w:p w14:paraId="3CE08F10" w14:textId="77777777" w:rsidR="00924397" w:rsidRDefault="00000000">
      <w:pPr>
        <w:spacing w:before="27" w:line="219"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27.</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T/CECS1904-2025 建筑门窗防火工程技术规程</w:t>
      </w:r>
    </w:p>
    <w:p w14:paraId="0DDD34C1" w14:textId="77777777" w:rsidR="00924397" w:rsidRDefault="00000000">
      <w:pPr>
        <w:spacing w:before="27" w:line="219"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28.</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TCCGA80003-2025 工业气体智能化立体仓库设计规范</w:t>
      </w:r>
    </w:p>
    <w:p w14:paraId="7A3D7EB7" w14:textId="77777777" w:rsidR="00924397" w:rsidRDefault="00000000">
      <w:pPr>
        <w:spacing w:before="26" w:line="219" w:lineRule="auto"/>
        <w:ind w:left="432"/>
        <w:rPr>
          <w:rFonts w:ascii="宋体" w:eastAsia="宋体" w:hAnsi="宋体" w:cs="宋体" w:hint="eastAsia"/>
          <w:sz w:val="24"/>
          <w:szCs w:val="24"/>
          <w:lang w:eastAsia="zh-CN"/>
        </w:rPr>
      </w:pPr>
      <w:r>
        <w:rPr>
          <w:rFonts w:ascii="宋体" w:eastAsia="宋体" w:hAnsi="宋体" w:cs="宋体"/>
          <w:spacing w:val="-1"/>
          <w:sz w:val="24"/>
          <w:szCs w:val="24"/>
          <w:lang w:eastAsia="zh-CN"/>
        </w:rPr>
        <w:t>29.</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T/CCGA50018-2025 医用混合气体 医用氧气医用氦气</w:t>
      </w:r>
    </w:p>
    <w:p w14:paraId="243331EF" w14:textId="77777777" w:rsidR="00924397" w:rsidRDefault="00000000">
      <w:pPr>
        <w:spacing w:before="27" w:line="221"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30.</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T/CCGA50017-2025 医用氦气</w:t>
      </w:r>
    </w:p>
    <w:p w14:paraId="5B0F769D" w14:textId="77777777" w:rsidR="00924397" w:rsidRDefault="00000000">
      <w:pPr>
        <w:spacing w:before="25" w:line="218"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31.</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TZJPA008-2025 医药化工</w:t>
      </w:r>
      <w:r>
        <w:rPr>
          <w:rFonts w:ascii="宋体" w:eastAsia="宋体" w:hAnsi="宋体" w:cs="宋体"/>
          <w:spacing w:val="-53"/>
          <w:sz w:val="24"/>
          <w:szCs w:val="24"/>
          <w:lang w:eastAsia="zh-CN"/>
        </w:rPr>
        <w:t xml:space="preserve"> </w:t>
      </w:r>
      <w:r>
        <w:rPr>
          <w:rFonts w:ascii="宋体" w:eastAsia="宋体" w:hAnsi="宋体" w:cs="宋体"/>
          <w:spacing w:val="-2"/>
          <w:sz w:val="24"/>
          <w:szCs w:val="24"/>
          <w:lang w:eastAsia="zh-CN"/>
        </w:rPr>
        <w:t>CDMO</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车间建设标准</w:t>
      </w:r>
    </w:p>
    <w:p w14:paraId="7B46483D" w14:textId="77777777" w:rsidR="00924397" w:rsidRDefault="00000000">
      <w:pPr>
        <w:spacing w:before="29"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32.</w:t>
      </w:r>
      <w:r>
        <w:rPr>
          <w:rFonts w:ascii="宋体" w:eastAsia="宋体" w:hAnsi="宋体" w:cs="宋体"/>
          <w:spacing w:val="-38"/>
          <w:sz w:val="24"/>
          <w:szCs w:val="24"/>
          <w:lang w:eastAsia="zh-CN"/>
        </w:rPr>
        <w:t xml:space="preserve"> </w:t>
      </w:r>
      <w:r>
        <w:rPr>
          <w:rFonts w:ascii="宋体" w:eastAsia="宋体" w:hAnsi="宋体" w:cs="宋体"/>
          <w:spacing w:val="-1"/>
          <w:sz w:val="24"/>
          <w:szCs w:val="24"/>
          <w:lang w:eastAsia="zh-CN"/>
        </w:rPr>
        <w:t>TCFPA041-2025 石油化工园区企业专职消防队个人防护装备配备</w:t>
      </w:r>
    </w:p>
    <w:p w14:paraId="524E38E1" w14:textId="77777777" w:rsidR="00924397" w:rsidRDefault="00000000">
      <w:pPr>
        <w:spacing w:before="26" w:line="219" w:lineRule="auto"/>
        <w:ind w:left="434"/>
        <w:rPr>
          <w:rFonts w:ascii="宋体" w:eastAsia="宋体" w:hAnsi="宋体" w:cs="宋体" w:hint="eastAsia"/>
          <w:sz w:val="24"/>
          <w:szCs w:val="24"/>
          <w:lang w:eastAsia="zh-CN"/>
        </w:rPr>
      </w:pPr>
      <w:r>
        <w:rPr>
          <w:rFonts w:ascii="宋体" w:eastAsia="宋体" w:hAnsi="宋体" w:cs="宋体"/>
          <w:spacing w:val="-2"/>
          <w:sz w:val="24"/>
          <w:szCs w:val="24"/>
          <w:lang w:eastAsia="zh-CN"/>
        </w:rPr>
        <w:t>33.</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T/CFPA040-2025</w:t>
      </w:r>
      <w:r>
        <w:rPr>
          <w:rFonts w:ascii="宋体" w:eastAsia="宋体" w:hAnsi="宋体" w:cs="宋体"/>
          <w:spacing w:val="-51"/>
          <w:sz w:val="24"/>
          <w:szCs w:val="24"/>
          <w:lang w:eastAsia="zh-CN"/>
        </w:rPr>
        <w:t xml:space="preserve"> </w:t>
      </w:r>
      <w:r>
        <w:rPr>
          <w:rFonts w:ascii="宋体" w:eastAsia="宋体" w:hAnsi="宋体" w:cs="宋体"/>
          <w:spacing w:val="-2"/>
          <w:sz w:val="24"/>
          <w:szCs w:val="24"/>
          <w:lang w:eastAsia="zh-CN"/>
        </w:rPr>
        <w:t>举高灭火机器人</w:t>
      </w:r>
    </w:p>
    <w:p w14:paraId="1DE8FF29" w14:textId="77777777" w:rsidR="00924397" w:rsidRDefault="00000000">
      <w:pPr>
        <w:spacing w:before="28"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34.</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T/CFPA039-2025 石油化工园区企业专职消防队执勤训练安全要求</w:t>
      </w:r>
    </w:p>
    <w:p w14:paraId="0E917F32" w14:textId="77777777" w:rsidR="00924397" w:rsidRDefault="00000000">
      <w:pPr>
        <w:spacing w:before="27" w:line="218"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35.</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T/HGJ12412-2025 化工罐区仪表工程设计规范</w:t>
      </w:r>
    </w:p>
    <w:p w14:paraId="7EC95696" w14:textId="77777777" w:rsidR="00924397" w:rsidRDefault="00000000">
      <w:pPr>
        <w:spacing w:before="29" w:line="218"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36.</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T/HGJ15404-2025 粉末氟涂料静电喷涂工程技术规范</w:t>
      </w:r>
    </w:p>
    <w:p w14:paraId="0D0BA5E4" w14:textId="77777777" w:rsidR="00924397" w:rsidRDefault="00000000">
      <w:pPr>
        <w:spacing w:before="29" w:line="218"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37.</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T/HGJ15402-2025 防腐蚀碳砖工程技术标准</w:t>
      </w:r>
    </w:p>
    <w:p w14:paraId="12E7D6CD" w14:textId="77777777" w:rsidR="00924397" w:rsidRDefault="00000000">
      <w:pPr>
        <w:spacing w:before="28" w:line="218"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38.</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T/BJTJ002-2025 施工现场动火安全监测机器人应用技术规程</w:t>
      </w:r>
    </w:p>
    <w:p w14:paraId="63282813" w14:textId="77777777" w:rsidR="00924397" w:rsidRDefault="00000000">
      <w:pPr>
        <w:spacing w:before="29"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39.</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T/CECS 1879-2025 橡胶膜密封储气柜运行维护标准</w:t>
      </w:r>
    </w:p>
    <w:p w14:paraId="1696442F" w14:textId="77777777" w:rsidR="00924397" w:rsidRDefault="00000000">
      <w:pPr>
        <w:spacing w:before="27" w:line="219" w:lineRule="auto"/>
        <w:ind w:left="428"/>
        <w:rPr>
          <w:rFonts w:ascii="宋体" w:eastAsia="宋体" w:hAnsi="宋体" w:cs="宋体" w:hint="eastAsia"/>
          <w:sz w:val="24"/>
          <w:szCs w:val="24"/>
          <w:lang w:eastAsia="zh-CN"/>
        </w:rPr>
      </w:pPr>
      <w:r>
        <w:rPr>
          <w:rFonts w:ascii="宋体" w:eastAsia="宋体" w:hAnsi="宋体" w:cs="宋体"/>
          <w:sz w:val="24"/>
          <w:szCs w:val="24"/>
          <w:lang w:eastAsia="zh-CN"/>
        </w:rPr>
        <w:t>40.</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T/CECS 1867-2025 生活垃</w:t>
      </w:r>
      <w:r>
        <w:rPr>
          <w:rFonts w:ascii="宋体" w:eastAsia="宋体" w:hAnsi="宋体" w:cs="宋体"/>
          <w:spacing w:val="-1"/>
          <w:sz w:val="24"/>
          <w:szCs w:val="24"/>
          <w:lang w:eastAsia="zh-CN"/>
        </w:rPr>
        <w:t>圾焚烧发电项目工程总承包管理标准</w:t>
      </w:r>
    </w:p>
    <w:p w14:paraId="1DC28C67" w14:textId="77777777" w:rsidR="00924397" w:rsidRDefault="00000000">
      <w:pPr>
        <w:spacing w:before="27" w:line="219" w:lineRule="auto"/>
        <w:ind w:left="428"/>
        <w:rPr>
          <w:rFonts w:ascii="宋体" w:eastAsia="宋体" w:hAnsi="宋体" w:cs="宋体" w:hint="eastAsia"/>
          <w:sz w:val="24"/>
          <w:szCs w:val="24"/>
          <w:lang w:eastAsia="zh-CN"/>
        </w:rPr>
      </w:pPr>
      <w:r>
        <w:rPr>
          <w:rFonts w:ascii="宋体" w:eastAsia="宋体" w:hAnsi="宋体" w:cs="宋体"/>
          <w:sz w:val="24"/>
          <w:szCs w:val="24"/>
          <w:lang w:eastAsia="zh-CN"/>
        </w:rPr>
        <w:t>41.</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T/CECS 1865-2025  生活垃圾</w:t>
      </w:r>
      <w:r>
        <w:rPr>
          <w:rFonts w:ascii="宋体" w:eastAsia="宋体" w:hAnsi="宋体" w:cs="宋体"/>
          <w:spacing w:val="-1"/>
          <w:sz w:val="24"/>
          <w:szCs w:val="24"/>
          <w:lang w:eastAsia="zh-CN"/>
        </w:rPr>
        <w:t>焚烧厂通风与除尘除臭系统设计标准</w:t>
      </w:r>
    </w:p>
    <w:p w14:paraId="4B911047" w14:textId="77777777" w:rsidR="00924397" w:rsidRDefault="00000000">
      <w:pPr>
        <w:spacing w:before="28" w:line="219" w:lineRule="auto"/>
        <w:ind w:left="428"/>
        <w:rPr>
          <w:rFonts w:ascii="宋体" w:eastAsia="宋体" w:hAnsi="宋体" w:cs="宋体" w:hint="eastAsia"/>
          <w:sz w:val="24"/>
          <w:szCs w:val="24"/>
          <w:lang w:eastAsia="zh-CN"/>
        </w:rPr>
      </w:pPr>
      <w:r>
        <w:rPr>
          <w:rFonts w:ascii="宋体" w:eastAsia="宋体" w:hAnsi="宋体" w:cs="宋体"/>
          <w:spacing w:val="-1"/>
          <w:sz w:val="24"/>
          <w:szCs w:val="24"/>
          <w:lang w:eastAsia="zh-CN"/>
        </w:rPr>
        <w:t>42.</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T/CECS 1852-2025  建筑空间结构防火技术规程</w:t>
      </w:r>
    </w:p>
    <w:p w14:paraId="172A4ADD" w14:textId="77777777" w:rsidR="00924397" w:rsidRDefault="00000000">
      <w:pPr>
        <w:spacing w:before="28" w:line="219" w:lineRule="auto"/>
        <w:ind w:left="428"/>
        <w:rPr>
          <w:rFonts w:ascii="宋体" w:eastAsia="宋体" w:hAnsi="宋体" w:cs="宋体" w:hint="eastAsia"/>
          <w:sz w:val="24"/>
          <w:szCs w:val="24"/>
          <w:lang w:eastAsia="zh-CN"/>
        </w:rPr>
      </w:pPr>
      <w:r>
        <w:rPr>
          <w:rFonts w:ascii="宋体" w:eastAsia="宋体" w:hAnsi="宋体" w:cs="宋体"/>
          <w:sz w:val="24"/>
          <w:szCs w:val="24"/>
          <w:lang w:eastAsia="zh-CN"/>
        </w:rPr>
        <w:t>43.</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T/SHAEPI 021-2025  危险</w:t>
      </w:r>
      <w:r>
        <w:rPr>
          <w:rFonts w:ascii="宋体" w:eastAsia="宋体" w:hAnsi="宋体" w:cs="宋体"/>
          <w:spacing w:val="-1"/>
          <w:sz w:val="24"/>
          <w:szCs w:val="24"/>
          <w:lang w:eastAsia="zh-CN"/>
        </w:rPr>
        <w:t>废物经营单位视频监控设置技术规范</w:t>
      </w:r>
    </w:p>
    <w:p w14:paraId="4C86B64F" w14:textId="77777777" w:rsidR="00924397" w:rsidRDefault="00000000">
      <w:pPr>
        <w:spacing w:before="27" w:line="219" w:lineRule="auto"/>
        <w:ind w:left="428"/>
        <w:rPr>
          <w:rFonts w:ascii="宋体" w:eastAsia="宋体" w:hAnsi="宋体" w:cs="宋体" w:hint="eastAsia"/>
          <w:sz w:val="24"/>
          <w:szCs w:val="24"/>
          <w:lang w:eastAsia="zh-CN"/>
        </w:rPr>
      </w:pPr>
      <w:r>
        <w:rPr>
          <w:rFonts w:ascii="宋体" w:eastAsia="宋体" w:hAnsi="宋体" w:cs="宋体"/>
          <w:sz w:val="24"/>
          <w:szCs w:val="24"/>
          <w:lang w:eastAsia="zh-CN"/>
        </w:rPr>
        <w:t>44.</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T/CASME2028-2025  水电解</w:t>
      </w:r>
      <w:r>
        <w:rPr>
          <w:rFonts w:ascii="宋体" w:eastAsia="宋体" w:hAnsi="宋体" w:cs="宋体"/>
          <w:spacing w:val="-1"/>
          <w:sz w:val="24"/>
          <w:szCs w:val="24"/>
          <w:lang w:eastAsia="zh-CN"/>
        </w:rPr>
        <w:t>制氢电解槽通用安全要求和试验方法</w:t>
      </w:r>
    </w:p>
    <w:p w14:paraId="670CCD1D" w14:textId="77777777" w:rsidR="00924397" w:rsidRDefault="00000000">
      <w:pPr>
        <w:spacing w:before="27"/>
        <w:ind w:left="428" w:right="5438"/>
        <w:rPr>
          <w:rFonts w:ascii="宋体" w:eastAsia="宋体" w:hAnsi="宋体" w:cs="宋体" w:hint="eastAsia"/>
          <w:sz w:val="24"/>
          <w:szCs w:val="24"/>
          <w:lang w:eastAsia="zh-CN"/>
        </w:rPr>
      </w:pPr>
      <w:r>
        <w:rPr>
          <w:rFonts w:ascii="宋体" w:eastAsia="宋体" w:hAnsi="宋体" w:cs="宋体"/>
          <w:sz w:val="24"/>
          <w:szCs w:val="24"/>
          <w:lang w:eastAsia="zh-CN"/>
        </w:rPr>
        <w:t>45.</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T/TZSB006-2025  涉危化承压类特种</w:t>
      </w:r>
      <w:r>
        <w:rPr>
          <w:rFonts w:ascii="宋体" w:eastAsia="宋体" w:hAnsi="宋体" w:cs="宋体"/>
          <w:spacing w:val="-1"/>
          <w:sz w:val="24"/>
          <w:szCs w:val="24"/>
          <w:lang w:eastAsia="zh-CN"/>
        </w:rPr>
        <w:t>设备使用单位安全管理状况核查规范</w:t>
      </w:r>
      <w:r>
        <w:rPr>
          <w:rFonts w:ascii="宋体" w:eastAsia="宋体" w:hAnsi="宋体" w:cs="宋体"/>
          <w:sz w:val="24"/>
          <w:szCs w:val="24"/>
          <w:lang w:eastAsia="zh-CN"/>
        </w:rPr>
        <w:t>46.</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T/CECS 1845-2025 易燃易爆危</w:t>
      </w:r>
      <w:r>
        <w:rPr>
          <w:rFonts w:ascii="宋体" w:eastAsia="宋体" w:hAnsi="宋体" w:cs="宋体"/>
          <w:spacing w:val="-1"/>
          <w:sz w:val="24"/>
          <w:szCs w:val="24"/>
          <w:lang w:eastAsia="zh-CN"/>
        </w:rPr>
        <w:t>险货物自动化立体仓库防火设计标准</w:t>
      </w:r>
    </w:p>
    <w:p w14:paraId="7125B842" w14:textId="77777777" w:rsidR="00924397" w:rsidRDefault="00000000">
      <w:pPr>
        <w:spacing w:line="219" w:lineRule="auto"/>
        <w:ind w:left="428"/>
        <w:rPr>
          <w:rFonts w:ascii="宋体" w:eastAsia="宋体" w:hAnsi="宋体" w:cs="宋体" w:hint="eastAsia"/>
          <w:sz w:val="24"/>
          <w:szCs w:val="24"/>
          <w:lang w:eastAsia="zh-CN"/>
        </w:rPr>
      </w:pPr>
      <w:r>
        <w:rPr>
          <w:rFonts w:ascii="宋体" w:eastAsia="宋体" w:hAnsi="宋体" w:cs="宋体"/>
          <w:sz w:val="24"/>
          <w:szCs w:val="24"/>
          <w:lang w:eastAsia="zh-CN"/>
        </w:rPr>
        <w:t>47.</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T/CECS 1844-2025 核电厂建</w:t>
      </w:r>
      <w:r>
        <w:rPr>
          <w:rFonts w:ascii="宋体" w:eastAsia="宋体" w:hAnsi="宋体" w:cs="宋体"/>
          <w:spacing w:val="-1"/>
          <w:sz w:val="24"/>
          <w:szCs w:val="24"/>
          <w:lang w:eastAsia="zh-CN"/>
        </w:rPr>
        <w:t>（构）筑物预防性维修分级管理标准</w:t>
      </w:r>
    </w:p>
    <w:p w14:paraId="4F1ABD4D" w14:textId="77777777" w:rsidR="00924397" w:rsidRDefault="00000000">
      <w:pPr>
        <w:spacing w:before="27" w:line="219" w:lineRule="auto"/>
        <w:ind w:left="428"/>
        <w:rPr>
          <w:rFonts w:ascii="宋体" w:eastAsia="宋体" w:hAnsi="宋体" w:cs="宋体" w:hint="eastAsia"/>
          <w:sz w:val="24"/>
          <w:szCs w:val="24"/>
          <w:lang w:eastAsia="zh-CN"/>
        </w:rPr>
      </w:pPr>
      <w:r>
        <w:rPr>
          <w:rFonts w:ascii="宋体" w:eastAsia="宋体" w:hAnsi="宋体" w:cs="宋体"/>
          <w:sz w:val="24"/>
          <w:szCs w:val="24"/>
          <w:lang w:eastAsia="zh-CN"/>
        </w:rPr>
        <w:t>48.</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T/CECS 1835-2025</w:t>
      </w:r>
      <w:r>
        <w:rPr>
          <w:rFonts w:ascii="宋体" w:eastAsia="宋体" w:hAnsi="宋体" w:cs="宋体"/>
          <w:spacing w:val="-1"/>
          <w:sz w:val="24"/>
          <w:szCs w:val="24"/>
          <w:lang w:eastAsia="zh-CN"/>
        </w:rPr>
        <w:t xml:space="preserve"> 农村生物质燃池供暖系统技术规程</w:t>
      </w:r>
    </w:p>
    <w:p w14:paraId="4FDD2098" w14:textId="77777777" w:rsidR="00924397" w:rsidRDefault="00000000">
      <w:pPr>
        <w:spacing w:before="27" w:line="218" w:lineRule="auto"/>
        <w:ind w:left="428"/>
        <w:rPr>
          <w:rFonts w:ascii="宋体" w:eastAsia="宋体" w:hAnsi="宋体" w:cs="宋体" w:hint="eastAsia"/>
          <w:sz w:val="24"/>
          <w:szCs w:val="24"/>
          <w:lang w:eastAsia="zh-CN"/>
        </w:rPr>
      </w:pPr>
      <w:r>
        <w:rPr>
          <w:rFonts w:ascii="宋体" w:eastAsia="宋体" w:hAnsi="宋体" w:cs="宋体"/>
          <w:spacing w:val="-1"/>
          <w:sz w:val="24"/>
          <w:szCs w:val="24"/>
          <w:lang w:eastAsia="zh-CN"/>
        </w:rPr>
        <w:t>49.</w:t>
      </w:r>
      <w:r>
        <w:rPr>
          <w:rFonts w:ascii="宋体" w:eastAsia="宋体" w:hAnsi="宋体" w:cs="宋体"/>
          <w:spacing w:val="-39"/>
          <w:sz w:val="24"/>
          <w:szCs w:val="24"/>
          <w:lang w:eastAsia="zh-CN"/>
        </w:rPr>
        <w:t xml:space="preserve"> </w:t>
      </w:r>
      <w:r>
        <w:rPr>
          <w:rFonts w:ascii="宋体" w:eastAsia="宋体" w:hAnsi="宋体" w:cs="宋体"/>
          <w:spacing w:val="-1"/>
          <w:sz w:val="24"/>
          <w:szCs w:val="24"/>
          <w:lang w:eastAsia="zh-CN"/>
        </w:rPr>
        <w:t>T/CECS 1834-2025 钢构件智能工厂评价标准</w:t>
      </w:r>
    </w:p>
    <w:p w14:paraId="71383717" w14:textId="77777777" w:rsidR="00924397" w:rsidRDefault="00000000">
      <w:pPr>
        <w:spacing w:before="28"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50.</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T/ACEF 207-2025 工业有机废气收集系统技术规范</w:t>
      </w:r>
    </w:p>
    <w:p w14:paraId="14A65F53"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27"/>
          <w:pgSz w:w="16839" w:h="11906"/>
          <w:pgMar w:top="1091" w:right="1440" w:bottom="1631" w:left="1440" w:header="1076" w:footer="1417" w:gutter="0"/>
          <w:cols w:space="720"/>
        </w:sectPr>
      </w:pPr>
    </w:p>
    <w:p w14:paraId="4DA3B144" w14:textId="77777777" w:rsidR="00924397" w:rsidRDefault="00924397">
      <w:pPr>
        <w:spacing w:line="330" w:lineRule="auto"/>
        <w:rPr>
          <w:lang w:eastAsia="zh-CN"/>
        </w:rPr>
      </w:pPr>
    </w:p>
    <w:p w14:paraId="1BD46DCC" w14:textId="77777777" w:rsidR="00924397" w:rsidRDefault="00924397">
      <w:pPr>
        <w:spacing w:line="331" w:lineRule="auto"/>
        <w:rPr>
          <w:lang w:eastAsia="zh-CN"/>
        </w:rPr>
      </w:pPr>
    </w:p>
    <w:p w14:paraId="3F84FAC2" w14:textId="77777777" w:rsidR="00924397" w:rsidRDefault="00000000">
      <w:pPr>
        <w:spacing w:before="78"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51.</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T/ZAWS 0017-2025</w:t>
      </w:r>
      <w:r>
        <w:rPr>
          <w:rFonts w:ascii="宋体" w:eastAsia="宋体" w:hAnsi="宋体" w:cs="宋体"/>
          <w:spacing w:val="30"/>
          <w:sz w:val="24"/>
          <w:szCs w:val="24"/>
          <w:lang w:eastAsia="zh-CN"/>
        </w:rPr>
        <w:t xml:space="preserve"> </w:t>
      </w:r>
      <w:r>
        <w:rPr>
          <w:rFonts w:ascii="宋体" w:eastAsia="宋体" w:hAnsi="宋体" w:cs="宋体"/>
          <w:spacing w:val="-1"/>
          <w:sz w:val="24"/>
          <w:szCs w:val="24"/>
          <w:lang w:eastAsia="zh-CN"/>
        </w:rPr>
        <w:t>晶硅太阳能</w:t>
      </w:r>
      <w:r>
        <w:rPr>
          <w:rFonts w:ascii="宋体" w:eastAsia="宋体" w:hAnsi="宋体" w:cs="宋体"/>
          <w:spacing w:val="-2"/>
          <w:sz w:val="24"/>
          <w:szCs w:val="24"/>
          <w:lang w:eastAsia="zh-CN"/>
        </w:rPr>
        <w:t>电池生产企业安全生产管理规范</w:t>
      </w:r>
    </w:p>
    <w:p w14:paraId="6B94C189" w14:textId="77777777" w:rsidR="00924397" w:rsidRDefault="00000000">
      <w:pPr>
        <w:spacing w:before="26"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52.</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T/CECS 1814-2025 氮气灭火系统技术规程</w:t>
      </w:r>
    </w:p>
    <w:p w14:paraId="44D19589" w14:textId="77777777" w:rsidR="00924397" w:rsidRDefault="00000000">
      <w:pPr>
        <w:spacing w:before="27"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53.</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T/CECS 1819-2025 消防用镀锌镍钢管管道工程技术规程</w:t>
      </w:r>
    </w:p>
    <w:p w14:paraId="376290D9" w14:textId="77777777" w:rsidR="00924397" w:rsidRDefault="00000000">
      <w:pPr>
        <w:spacing w:before="28"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54.</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T/CECS 1817-2025 预制保温架空蒸汽管道设计标准</w:t>
      </w:r>
    </w:p>
    <w:p w14:paraId="5B5B93C5" w14:textId="77777777" w:rsidR="00924397" w:rsidRDefault="00000000">
      <w:pPr>
        <w:spacing w:before="26"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55.</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T/CECS 1811-2025 屋面并网光伏发电系统技术规程</w:t>
      </w:r>
    </w:p>
    <w:p w14:paraId="6340DC95" w14:textId="77777777" w:rsidR="00924397" w:rsidRDefault="00000000">
      <w:pPr>
        <w:spacing w:before="27"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56.</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T/COSHA 55-2025 高原铁路隧道作业人员供氧和膳食指南</w:t>
      </w:r>
    </w:p>
    <w:p w14:paraId="4A5B2F2C" w14:textId="77777777" w:rsidR="00924397" w:rsidRDefault="00000000">
      <w:pPr>
        <w:spacing w:before="28"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57.</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T/COSHA 56-2025  金属地下矿山生产探矿工程安全专篇编写规范</w:t>
      </w:r>
    </w:p>
    <w:p w14:paraId="272D8C2B" w14:textId="77777777" w:rsidR="00924397" w:rsidRDefault="00000000">
      <w:pPr>
        <w:spacing w:before="27"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58.</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T/COSHA 57-2025  灾害事故应急医学救援人员通用技术培训规范</w:t>
      </w:r>
    </w:p>
    <w:p w14:paraId="196717A7" w14:textId="77777777" w:rsidR="00924397" w:rsidRDefault="00000000">
      <w:pPr>
        <w:spacing w:before="28" w:line="219" w:lineRule="auto"/>
        <w:ind w:left="434"/>
        <w:rPr>
          <w:rFonts w:ascii="宋体" w:eastAsia="宋体" w:hAnsi="宋体" w:cs="宋体" w:hint="eastAsia"/>
          <w:sz w:val="24"/>
          <w:szCs w:val="24"/>
          <w:lang w:eastAsia="zh-CN"/>
        </w:rPr>
      </w:pPr>
      <w:r>
        <w:rPr>
          <w:rFonts w:ascii="宋体" w:eastAsia="宋体" w:hAnsi="宋体" w:cs="宋体"/>
          <w:spacing w:val="-1"/>
          <w:sz w:val="24"/>
          <w:szCs w:val="24"/>
          <w:lang w:eastAsia="zh-CN"/>
        </w:rPr>
        <w:t>59.</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T/COSHA 58-2025  重大灾害批量伤员救治指南</w:t>
      </w:r>
    </w:p>
    <w:p w14:paraId="230326D4" w14:textId="77777777" w:rsidR="00924397" w:rsidRDefault="00000000">
      <w:pPr>
        <w:spacing w:before="27"/>
        <w:ind w:left="431" w:right="4358"/>
        <w:rPr>
          <w:rFonts w:ascii="宋体" w:eastAsia="宋体" w:hAnsi="宋体" w:cs="宋体" w:hint="eastAsia"/>
          <w:sz w:val="24"/>
          <w:szCs w:val="24"/>
          <w:lang w:eastAsia="zh-CN"/>
        </w:rPr>
      </w:pPr>
      <w:r>
        <w:rPr>
          <w:rFonts w:ascii="宋体" w:eastAsia="宋体" w:hAnsi="宋体" w:cs="宋体"/>
          <w:sz w:val="24"/>
          <w:szCs w:val="24"/>
          <w:lang w:eastAsia="zh-CN"/>
        </w:rPr>
        <w:t>60.</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T/NAPA 11-2025 铝合金建筑型材有机聚</w:t>
      </w:r>
      <w:r>
        <w:rPr>
          <w:rFonts w:ascii="宋体" w:eastAsia="宋体" w:hAnsi="宋体" w:cs="宋体"/>
          <w:spacing w:val="-1"/>
          <w:sz w:val="24"/>
          <w:szCs w:val="24"/>
          <w:lang w:eastAsia="zh-CN"/>
        </w:rPr>
        <w:t>合物静电喷涂防火防爆及职业卫生技术规范61.</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T/CECS 1771-2024</w:t>
      </w:r>
      <w:r>
        <w:rPr>
          <w:rFonts w:ascii="宋体" w:eastAsia="宋体" w:hAnsi="宋体" w:cs="宋体"/>
          <w:spacing w:val="-51"/>
          <w:sz w:val="24"/>
          <w:szCs w:val="24"/>
          <w:lang w:eastAsia="zh-CN"/>
        </w:rPr>
        <w:t xml:space="preserve"> </w:t>
      </w:r>
      <w:r>
        <w:rPr>
          <w:rFonts w:ascii="宋体" w:eastAsia="宋体" w:hAnsi="宋体" w:cs="宋体"/>
          <w:spacing w:val="-1"/>
          <w:sz w:val="24"/>
          <w:szCs w:val="24"/>
          <w:lang w:eastAsia="zh-CN"/>
        </w:rPr>
        <w:t>装配式综合支吊架设计标准</w:t>
      </w:r>
    </w:p>
    <w:p w14:paraId="4AF55F98" w14:textId="77777777" w:rsidR="00924397" w:rsidRDefault="00000000">
      <w:pPr>
        <w:spacing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62.</w:t>
      </w:r>
      <w:r>
        <w:rPr>
          <w:rFonts w:ascii="宋体" w:eastAsia="宋体" w:hAnsi="宋体" w:cs="宋体"/>
          <w:spacing w:val="-50"/>
          <w:sz w:val="24"/>
          <w:szCs w:val="24"/>
          <w:lang w:eastAsia="zh-CN"/>
        </w:rPr>
        <w:t xml:space="preserve"> </w:t>
      </w:r>
      <w:r>
        <w:rPr>
          <w:rFonts w:ascii="宋体" w:eastAsia="宋体" w:hAnsi="宋体" w:cs="宋体"/>
          <w:spacing w:val="-1"/>
          <w:sz w:val="24"/>
          <w:szCs w:val="24"/>
          <w:lang w:eastAsia="zh-CN"/>
        </w:rPr>
        <w:t>T/CECS 1773-2024</w:t>
      </w:r>
      <w:r>
        <w:rPr>
          <w:rFonts w:ascii="宋体" w:eastAsia="宋体" w:hAnsi="宋体" w:cs="宋体"/>
          <w:spacing w:val="-48"/>
          <w:sz w:val="24"/>
          <w:szCs w:val="24"/>
          <w:lang w:eastAsia="zh-CN"/>
        </w:rPr>
        <w:t xml:space="preserve"> </w:t>
      </w:r>
      <w:r>
        <w:rPr>
          <w:rFonts w:ascii="宋体" w:eastAsia="宋体" w:hAnsi="宋体" w:cs="宋体"/>
          <w:spacing w:val="-1"/>
          <w:sz w:val="24"/>
          <w:szCs w:val="24"/>
          <w:lang w:eastAsia="zh-CN"/>
        </w:rPr>
        <w:t>建筑施工高处作业吊篮应用技术规程</w:t>
      </w:r>
    </w:p>
    <w:p w14:paraId="4261161F" w14:textId="77777777" w:rsidR="00924397" w:rsidRDefault="00000000">
      <w:pPr>
        <w:spacing w:before="27"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63.</w:t>
      </w:r>
      <w:r>
        <w:rPr>
          <w:rFonts w:ascii="宋体" w:eastAsia="宋体" w:hAnsi="宋体" w:cs="宋体"/>
          <w:spacing w:val="-52"/>
          <w:sz w:val="24"/>
          <w:szCs w:val="24"/>
          <w:lang w:eastAsia="zh-CN"/>
        </w:rPr>
        <w:t xml:space="preserve"> </w:t>
      </w:r>
      <w:r>
        <w:rPr>
          <w:rFonts w:ascii="宋体" w:eastAsia="宋体" w:hAnsi="宋体" w:cs="宋体"/>
          <w:spacing w:val="-1"/>
          <w:sz w:val="24"/>
          <w:szCs w:val="24"/>
          <w:lang w:eastAsia="zh-CN"/>
        </w:rPr>
        <w:t>T/CECS 1782-2024</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钢结构抗震鉴定标准</w:t>
      </w:r>
    </w:p>
    <w:p w14:paraId="219A7D2E" w14:textId="77777777" w:rsidR="00924397" w:rsidRDefault="00000000">
      <w:pPr>
        <w:spacing w:before="28"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64.</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T/CECS 1794-2024</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既有高层</w:t>
      </w:r>
      <w:r>
        <w:rPr>
          <w:rFonts w:ascii="宋体" w:eastAsia="宋体" w:hAnsi="宋体" w:cs="宋体"/>
          <w:spacing w:val="-2"/>
          <w:sz w:val="24"/>
          <w:szCs w:val="24"/>
          <w:lang w:eastAsia="zh-CN"/>
        </w:rPr>
        <w:t>建筑运维安全技术规程</w:t>
      </w:r>
    </w:p>
    <w:p w14:paraId="3EC0FFFD" w14:textId="77777777" w:rsidR="00924397" w:rsidRDefault="00000000">
      <w:pPr>
        <w:spacing w:before="27"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65.</w:t>
      </w:r>
      <w:r>
        <w:rPr>
          <w:rFonts w:ascii="宋体" w:eastAsia="宋体" w:hAnsi="宋体" w:cs="宋体"/>
          <w:spacing w:val="-54"/>
          <w:sz w:val="24"/>
          <w:szCs w:val="24"/>
          <w:lang w:eastAsia="zh-CN"/>
        </w:rPr>
        <w:t xml:space="preserve"> </w:t>
      </w:r>
      <w:r>
        <w:rPr>
          <w:rFonts w:ascii="宋体" w:eastAsia="宋体" w:hAnsi="宋体" w:cs="宋体"/>
          <w:spacing w:val="-1"/>
          <w:sz w:val="24"/>
          <w:szCs w:val="24"/>
          <w:lang w:eastAsia="zh-CN"/>
        </w:rPr>
        <w:t>T/CECS 1810-2024</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高处作业吊篮施工安全管理</w:t>
      </w:r>
      <w:r>
        <w:rPr>
          <w:rFonts w:ascii="宋体" w:eastAsia="宋体" w:hAnsi="宋体" w:cs="宋体"/>
          <w:spacing w:val="-2"/>
          <w:sz w:val="24"/>
          <w:szCs w:val="24"/>
          <w:lang w:eastAsia="zh-CN"/>
        </w:rPr>
        <w:t>标准</w:t>
      </w:r>
    </w:p>
    <w:p w14:paraId="0D29622F" w14:textId="77777777" w:rsidR="00924397" w:rsidRDefault="00000000">
      <w:pPr>
        <w:spacing w:before="27"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66.</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T/CECS G:H20-01-2024</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公路工程地质勘察安全作业规程</w:t>
      </w:r>
    </w:p>
    <w:p w14:paraId="07A84D51" w14:textId="77777777" w:rsidR="00924397" w:rsidRDefault="00000000">
      <w:pPr>
        <w:spacing w:before="27" w:line="220"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67.</w:t>
      </w:r>
      <w:r>
        <w:rPr>
          <w:rFonts w:ascii="宋体" w:eastAsia="宋体" w:hAnsi="宋体" w:cs="宋体"/>
          <w:spacing w:val="-41"/>
          <w:sz w:val="24"/>
          <w:szCs w:val="24"/>
          <w:lang w:eastAsia="zh-CN"/>
        </w:rPr>
        <w:t xml:space="preserve"> </w:t>
      </w:r>
      <w:r>
        <w:rPr>
          <w:rFonts w:ascii="宋体" w:eastAsia="宋体" w:hAnsi="宋体" w:cs="宋体"/>
          <w:spacing w:val="-1"/>
          <w:sz w:val="24"/>
          <w:szCs w:val="24"/>
          <w:lang w:eastAsia="zh-CN"/>
        </w:rPr>
        <w:t>T/CECS 1771-2024 装配式综合支吊架设计标准</w:t>
      </w:r>
    </w:p>
    <w:p w14:paraId="5EAABE4B" w14:textId="77777777" w:rsidR="00924397" w:rsidRDefault="00000000">
      <w:pPr>
        <w:spacing w:before="26"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68.</w:t>
      </w:r>
      <w:r>
        <w:rPr>
          <w:rFonts w:ascii="宋体" w:eastAsia="宋体" w:hAnsi="宋体" w:cs="宋体"/>
          <w:spacing w:val="-41"/>
          <w:sz w:val="24"/>
          <w:szCs w:val="24"/>
          <w:lang w:eastAsia="zh-CN"/>
        </w:rPr>
        <w:t xml:space="preserve"> </w:t>
      </w:r>
      <w:r>
        <w:rPr>
          <w:rFonts w:ascii="宋体" w:eastAsia="宋体" w:hAnsi="宋体" w:cs="宋体"/>
          <w:spacing w:val="-1"/>
          <w:sz w:val="24"/>
          <w:szCs w:val="24"/>
          <w:lang w:eastAsia="zh-CN"/>
        </w:rPr>
        <w:t>T/CECS 1763-2024 城镇智慧供热系统技术规程</w:t>
      </w:r>
    </w:p>
    <w:p w14:paraId="575320FB" w14:textId="77777777" w:rsidR="00924397" w:rsidRDefault="00000000">
      <w:pPr>
        <w:spacing w:before="28" w:line="219" w:lineRule="auto"/>
        <w:ind w:left="431"/>
        <w:rPr>
          <w:rFonts w:ascii="宋体" w:eastAsia="宋体" w:hAnsi="宋体" w:cs="宋体" w:hint="eastAsia"/>
          <w:sz w:val="24"/>
          <w:szCs w:val="24"/>
          <w:lang w:eastAsia="zh-CN"/>
        </w:rPr>
      </w:pPr>
      <w:r>
        <w:rPr>
          <w:rFonts w:ascii="宋体" w:eastAsia="宋体" w:hAnsi="宋体" w:cs="宋体"/>
          <w:spacing w:val="-1"/>
          <w:sz w:val="24"/>
          <w:szCs w:val="24"/>
          <w:lang w:eastAsia="zh-CN"/>
        </w:rPr>
        <w:t>69.</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T/CECS 1744-2024 水产品加工车间设计标准</w:t>
      </w:r>
    </w:p>
    <w:p w14:paraId="2B251FF1" w14:textId="77777777" w:rsidR="00924397" w:rsidRDefault="00000000">
      <w:pPr>
        <w:spacing w:before="26"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70.</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T/CECS 1740-2024 集成式制冷机房应用技术规程</w:t>
      </w:r>
    </w:p>
    <w:p w14:paraId="4A472376" w14:textId="77777777" w:rsidR="00924397" w:rsidRDefault="00000000">
      <w:pPr>
        <w:spacing w:before="28" w:line="218"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71.</w:t>
      </w:r>
      <w:r>
        <w:rPr>
          <w:rFonts w:ascii="宋体" w:eastAsia="宋体" w:hAnsi="宋体" w:cs="宋体"/>
          <w:spacing w:val="-44"/>
          <w:sz w:val="24"/>
          <w:szCs w:val="24"/>
          <w:lang w:eastAsia="zh-CN"/>
        </w:rPr>
        <w:t xml:space="preserve"> </w:t>
      </w:r>
      <w:r>
        <w:rPr>
          <w:rFonts w:ascii="宋体" w:eastAsia="宋体" w:hAnsi="宋体" w:cs="宋体"/>
          <w:spacing w:val="-1"/>
          <w:sz w:val="24"/>
          <w:szCs w:val="24"/>
          <w:lang w:eastAsia="zh-CN"/>
        </w:rPr>
        <w:t>T/EJCCCSE286-2025 工业过程控制系统技术规范</w:t>
      </w:r>
    </w:p>
    <w:p w14:paraId="26284793" w14:textId="77777777" w:rsidR="00924397" w:rsidRDefault="00000000">
      <w:pPr>
        <w:spacing w:before="29"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72.</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T/ZPP120-2025 化工工艺装置生产准备技术规程</w:t>
      </w:r>
    </w:p>
    <w:p w14:paraId="724EA6D8" w14:textId="77777777" w:rsidR="00924397" w:rsidRDefault="00000000">
      <w:pPr>
        <w:spacing w:before="27"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73.</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T/ZPP121-2025 化工设备安装工程建设施工质量管理规程</w:t>
      </w:r>
    </w:p>
    <w:p w14:paraId="4E63A182" w14:textId="77777777" w:rsidR="00924397" w:rsidRDefault="00000000">
      <w:pPr>
        <w:spacing w:before="28"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74.</w:t>
      </w:r>
      <w:r>
        <w:rPr>
          <w:rFonts w:ascii="宋体" w:eastAsia="宋体" w:hAnsi="宋体" w:cs="宋体"/>
          <w:spacing w:val="-47"/>
          <w:sz w:val="24"/>
          <w:szCs w:val="24"/>
          <w:lang w:eastAsia="zh-CN"/>
        </w:rPr>
        <w:t xml:space="preserve"> </w:t>
      </w:r>
      <w:r>
        <w:rPr>
          <w:rFonts w:ascii="宋体" w:eastAsia="宋体" w:hAnsi="宋体" w:cs="宋体"/>
          <w:spacing w:val="-1"/>
          <w:sz w:val="24"/>
          <w:szCs w:val="24"/>
          <w:lang w:eastAsia="zh-CN"/>
        </w:rPr>
        <w:t>T/CECS 1726-2024 钢结构冷却塔技术规程</w:t>
      </w:r>
    </w:p>
    <w:p w14:paraId="5F37C793" w14:textId="77777777" w:rsidR="00924397" w:rsidRDefault="00000000">
      <w:pPr>
        <w:spacing w:before="27"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75.</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T/CECS 1731-2024 锂离子电池储能电站防火技术规程</w:t>
      </w:r>
    </w:p>
    <w:p w14:paraId="79F039F3" w14:textId="77777777" w:rsidR="00924397" w:rsidRDefault="00000000">
      <w:pPr>
        <w:spacing w:before="27"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76.</w:t>
      </w:r>
      <w:r>
        <w:rPr>
          <w:rFonts w:ascii="宋体" w:eastAsia="宋体" w:hAnsi="宋体" w:cs="宋体"/>
          <w:spacing w:val="-46"/>
          <w:sz w:val="24"/>
          <w:szCs w:val="24"/>
          <w:lang w:eastAsia="zh-CN"/>
        </w:rPr>
        <w:t xml:space="preserve"> </w:t>
      </w:r>
      <w:r>
        <w:rPr>
          <w:rFonts w:ascii="宋体" w:eastAsia="宋体" w:hAnsi="宋体" w:cs="宋体"/>
          <w:spacing w:val="-1"/>
          <w:sz w:val="24"/>
          <w:szCs w:val="24"/>
          <w:lang w:eastAsia="zh-CN"/>
        </w:rPr>
        <w:t>T/CFPA 037-2024 消防技术服务质量通用要求</w:t>
      </w:r>
    </w:p>
    <w:p w14:paraId="0FEC2088" w14:textId="77777777" w:rsidR="00924397" w:rsidRDefault="00924397">
      <w:pPr>
        <w:spacing w:line="219" w:lineRule="auto"/>
        <w:rPr>
          <w:rFonts w:ascii="宋体" w:eastAsia="宋体" w:hAnsi="宋体" w:cs="宋体" w:hint="eastAsia"/>
          <w:sz w:val="24"/>
          <w:szCs w:val="24"/>
          <w:lang w:eastAsia="zh-CN"/>
        </w:rPr>
        <w:sectPr w:rsidR="00924397">
          <w:footerReference w:type="default" r:id="rId128"/>
          <w:pgSz w:w="16839" w:h="11906"/>
          <w:pgMar w:top="1091" w:right="1440" w:bottom="1631" w:left="1440" w:header="1076" w:footer="1417" w:gutter="0"/>
          <w:cols w:space="720"/>
        </w:sectPr>
      </w:pPr>
    </w:p>
    <w:p w14:paraId="70A8C19E" w14:textId="77777777" w:rsidR="00924397" w:rsidRDefault="00924397">
      <w:pPr>
        <w:spacing w:line="330" w:lineRule="auto"/>
        <w:rPr>
          <w:lang w:eastAsia="zh-CN"/>
        </w:rPr>
      </w:pPr>
    </w:p>
    <w:p w14:paraId="1518BDCA" w14:textId="77777777" w:rsidR="00924397" w:rsidRDefault="00924397">
      <w:pPr>
        <w:spacing w:line="331" w:lineRule="auto"/>
        <w:rPr>
          <w:lang w:eastAsia="zh-CN"/>
        </w:rPr>
      </w:pPr>
    </w:p>
    <w:p w14:paraId="7135BDBB" w14:textId="77777777" w:rsidR="00924397" w:rsidRDefault="00000000">
      <w:pPr>
        <w:spacing w:before="78"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77.</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T/SAEMS 0001-2025 非煤矿山深井地压灾害微震监测预警技术规范</w:t>
      </w:r>
    </w:p>
    <w:p w14:paraId="35BC967C" w14:textId="77777777" w:rsidR="00924397" w:rsidRDefault="00000000">
      <w:pPr>
        <w:spacing w:before="26"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78.</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T/CECS 1708-2024 分布式光伏系统运行与维护标准</w:t>
      </w:r>
    </w:p>
    <w:p w14:paraId="1EE5EE16" w14:textId="77777777" w:rsidR="00924397" w:rsidRDefault="00000000">
      <w:pPr>
        <w:spacing w:before="28" w:line="219" w:lineRule="auto"/>
        <w:ind w:left="435"/>
        <w:rPr>
          <w:rFonts w:ascii="宋体" w:eastAsia="宋体" w:hAnsi="宋体" w:cs="宋体" w:hint="eastAsia"/>
          <w:sz w:val="24"/>
          <w:szCs w:val="24"/>
          <w:lang w:eastAsia="zh-CN"/>
        </w:rPr>
      </w:pPr>
      <w:r>
        <w:rPr>
          <w:rFonts w:ascii="宋体" w:eastAsia="宋体" w:hAnsi="宋体" w:cs="宋体"/>
          <w:spacing w:val="-1"/>
          <w:sz w:val="24"/>
          <w:szCs w:val="24"/>
          <w:lang w:eastAsia="zh-CN"/>
        </w:rPr>
        <w:t>79.</w:t>
      </w:r>
      <w:r>
        <w:rPr>
          <w:rFonts w:ascii="宋体" w:eastAsia="宋体" w:hAnsi="宋体" w:cs="宋体"/>
          <w:spacing w:val="-45"/>
          <w:sz w:val="24"/>
          <w:szCs w:val="24"/>
          <w:lang w:eastAsia="zh-CN"/>
        </w:rPr>
        <w:t xml:space="preserve"> </w:t>
      </w:r>
      <w:r>
        <w:rPr>
          <w:rFonts w:ascii="宋体" w:eastAsia="宋体" w:hAnsi="宋体" w:cs="宋体"/>
          <w:spacing w:val="-1"/>
          <w:sz w:val="24"/>
          <w:szCs w:val="24"/>
          <w:lang w:eastAsia="zh-CN"/>
        </w:rPr>
        <w:t>T/CECS 1705-2024 基坑工程应急抢险技术规程</w:t>
      </w:r>
    </w:p>
    <w:p w14:paraId="75EB9011" w14:textId="77777777" w:rsidR="00924397" w:rsidRDefault="00000000">
      <w:pPr>
        <w:spacing w:before="27"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80.</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T/CECS 1721-2024 燃煤电厂封闭煤场技术规程</w:t>
      </w:r>
    </w:p>
    <w:p w14:paraId="6902C05A" w14:textId="77777777" w:rsidR="00924397" w:rsidRDefault="00000000">
      <w:pPr>
        <w:spacing w:before="26" w:line="218"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81.</w:t>
      </w:r>
      <w:r>
        <w:rPr>
          <w:rFonts w:ascii="宋体" w:eastAsia="宋体" w:hAnsi="宋体" w:cs="宋体"/>
          <w:spacing w:val="-41"/>
          <w:sz w:val="24"/>
          <w:szCs w:val="24"/>
          <w:lang w:eastAsia="zh-CN"/>
        </w:rPr>
        <w:t xml:space="preserve"> </w:t>
      </w:r>
      <w:r>
        <w:rPr>
          <w:rFonts w:ascii="宋体" w:eastAsia="宋体" w:hAnsi="宋体" w:cs="宋体"/>
          <w:spacing w:val="-1"/>
          <w:sz w:val="24"/>
          <w:szCs w:val="24"/>
          <w:lang w:eastAsia="zh-CN"/>
        </w:rPr>
        <w:t>T/HNJX 0016—2025 制氢加氢一体站技术规范</w:t>
      </w:r>
    </w:p>
    <w:p w14:paraId="299A375B" w14:textId="77777777" w:rsidR="00924397" w:rsidRDefault="00000000">
      <w:pPr>
        <w:spacing w:before="28"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82.</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T/CEIA ESD1007—2024 锂离子电池生产静电防护要求</w:t>
      </w:r>
    </w:p>
    <w:p w14:paraId="1C4A5ECD" w14:textId="77777777" w:rsidR="00924397" w:rsidRDefault="00000000">
      <w:pPr>
        <w:spacing w:before="28"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83.</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T/ZBTA 11—2024 施工现场临时用电安全技术规范</w:t>
      </w:r>
    </w:p>
    <w:p w14:paraId="6C238F8C" w14:textId="77777777" w:rsidR="00924397" w:rsidRDefault="00000000">
      <w:pPr>
        <w:spacing w:before="28"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84.</w:t>
      </w:r>
      <w:r>
        <w:rPr>
          <w:rFonts w:ascii="宋体" w:eastAsia="宋体" w:hAnsi="宋体" w:cs="宋体"/>
          <w:spacing w:val="-42"/>
          <w:sz w:val="24"/>
          <w:szCs w:val="24"/>
          <w:lang w:eastAsia="zh-CN"/>
        </w:rPr>
        <w:t xml:space="preserve"> </w:t>
      </w:r>
      <w:r>
        <w:rPr>
          <w:rFonts w:ascii="宋体" w:eastAsia="宋体" w:hAnsi="宋体" w:cs="宋体"/>
          <w:spacing w:val="-1"/>
          <w:sz w:val="24"/>
          <w:szCs w:val="24"/>
          <w:lang w:eastAsia="zh-CN"/>
        </w:rPr>
        <w:t>T/SCAQPX 01—2024 安全生产培训工作规范</w:t>
      </w:r>
    </w:p>
    <w:p w14:paraId="2B46ED17" w14:textId="77777777" w:rsidR="00924397" w:rsidRDefault="00000000">
      <w:pPr>
        <w:spacing w:before="26" w:line="218" w:lineRule="auto"/>
        <w:ind w:left="430"/>
        <w:rPr>
          <w:rFonts w:ascii="宋体" w:eastAsia="宋体" w:hAnsi="宋体" w:cs="宋体" w:hint="eastAsia"/>
          <w:sz w:val="24"/>
          <w:szCs w:val="24"/>
          <w:lang w:eastAsia="zh-CN"/>
        </w:rPr>
      </w:pPr>
      <w:r>
        <w:rPr>
          <w:rFonts w:ascii="宋体" w:eastAsia="宋体" w:hAnsi="宋体" w:cs="宋体"/>
          <w:spacing w:val="-2"/>
          <w:sz w:val="24"/>
          <w:szCs w:val="24"/>
          <w:lang w:eastAsia="zh-CN"/>
        </w:rPr>
        <w:t>85.</w:t>
      </w:r>
      <w:r>
        <w:rPr>
          <w:rFonts w:ascii="宋体" w:eastAsia="宋体" w:hAnsi="宋体" w:cs="宋体"/>
          <w:spacing w:val="-35"/>
          <w:sz w:val="24"/>
          <w:szCs w:val="24"/>
          <w:lang w:eastAsia="zh-CN"/>
        </w:rPr>
        <w:t xml:space="preserve"> </w:t>
      </w:r>
      <w:r>
        <w:rPr>
          <w:rFonts w:ascii="宋体" w:eastAsia="宋体" w:hAnsi="宋体" w:cs="宋体"/>
          <w:spacing w:val="-2"/>
          <w:sz w:val="24"/>
          <w:szCs w:val="24"/>
          <w:lang w:eastAsia="zh-CN"/>
        </w:rPr>
        <w:t>T/EJCCCSE 140—2024</w:t>
      </w:r>
      <w:r>
        <w:rPr>
          <w:rFonts w:ascii="宋体" w:eastAsia="宋体" w:hAnsi="宋体" w:cs="宋体"/>
          <w:spacing w:val="11"/>
          <w:sz w:val="24"/>
          <w:szCs w:val="24"/>
          <w:lang w:eastAsia="zh-CN"/>
        </w:rPr>
        <w:t xml:space="preserve"> </w:t>
      </w:r>
      <w:r>
        <w:rPr>
          <w:rFonts w:ascii="宋体" w:eastAsia="宋体" w:hAnsi="宋体" w:cs="宋体"/>
          <w:spacing w:val="-2"/>
          <w:sz w:val="24"/>
          <w:szCs w:val="24"/>
          <w:lang w:eastAsia="zh-CN"/>
        </w:rPr>
        <w:t>金属钾</w:t>
      </w:r>
    </w:p>
    <w:p w14:paraId="5B024F50" w14:textId="77777777" w:rsidR="00924397" w:rsidRDefault="00000000">
      <w:pPr>
        <w:spacing w:before="29" w:line="218" w:lineRule="auto"/>
        <w:ind w:left="430"/>
        <w:rPr>
          <w:rFonts w:ascii="宋体" w:eastAsia="宋体" w:hAnsi="宋体" w:cs="宋体" w:hint="eastAsia"/>
          <w:sz w:val="24"/>
          <w:szCs w:val="24"/>
          <w:lang w:eastAsia="zh-CN"/>
        </w:rPr>
      </w:pPr>
      <w:r>
        <w:rPr>
          <w:rFonts w:ascii="宋体" w:eastAsia="宋体" w:hAnsi="宋体" w:cs="宋体"/>
          <w:sz w:val="24"/>
          <w:szCs w:val="24"/>
          <w:lang w:eastAsia="zh-CN"/>
        </w:rPr>
        <w:t>86.</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T/EJCCCSE 134—2024</w:t>
      </w:r>
      <w:r>
        <w:rPr>
          <w:rFonts w:ascii="宋体" w:eastAsia="宋体" w:hAnsi="宋体" w:cs="宋体"/>
          <w:spacing w:val="-1"/>
          <w:sz w:val="24"/>
          <w:szCs w:val="24"/>
          <w:lang w:eastAsia="zh-CN"/>
        </w:rPr>
        <w:t xml:space="preserve"> 石油库雷电防护装置定期检测技术规程</w:t>
      </w:r>
    </w:p>
    <w:p w14:paraId="02A9A69A" w14:textId="77777777" w:rsidR="00924397" w:rsidRDefault="00000000">
      <w:pPr>
        <w:spacing w:before="29"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87.</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T/LNUWA 015—2025 城镇泵站清淤处理技术规范</w:t>
      </w:r>
    </w:p>
    <w:p w14:paraId="4169230F" w14:textId="77777777" w:rsidR="00924397" w:rsidRDefault="00000000">
      <w:pPr>
        <w:spacing w:before="27"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88.</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T/ACEF 184—2025 光伏电池生产废水处理及回用技术规程</w:t>
      </w:r>
    </w:p>
    <w:p w14:paraId="7972CA5E" w14:textId="77777777" w:rsidR="00924397" w:rsidRDefault="00000000">
      <w:pPr>
        <w:spacing w:before="27" w:line="219" w:lineRule="auto"/>
        <w:ind w:left="430"/>
        <w:rPr>
          <w:rFonts w:ascii="宋体" w:eastAsia="宋体" w:hAnsi="宋体" w:cs="宋体" w:hint="eastAsia"/>
          <w:sz w:val="24"/>
          <w:szCs w:val="24"/>
          <w:lang w:eastAsia="zh-CN"/>
        </w:rPr>
      </w:pPr>
      <w:r>
        <w:rPr>
          <w:rFonts w:ascii="宋体" w:eastAsia="宋体" w:hAnsi="宋体" w:cs="宋体"/>
          <w:sz w:val="24"/>
          <w:szCs w:val="24"/>
          <w:lang w:eastAsia="zh-CN"/>
        </w:rPr>
        <w:t>89.</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T/CPI 11037—2024 石油天然</w:t>
      </w:r>
      <w:r>
        <w:rPr>
          <w:rFonts w:ascii="宋体" w:eastAsia="宋体" w:hAnsi="宋体" w:cs="宋体"/>
          <w:spacing w:val="-1"/>
          <w:sz w:val="24"/>
          <w:szCs w:val="24"/>
          <w:lang w:eastAsia="zh-CN"/>
        </w:rPr>
        <w:t>气钻采设备 水力振荡器技术与应用规范</w:t>
      </w:r>
    </w:p>
    <w:p w14:paraId="43CA79C6" w14:textId="77777777" w:rsidR="00924397" w:rsidRDefault="00000000">
      <w:pPr>
        <w:spacing w:before="28"/>
        <w:ind w:left="430" w:right="4598"/>
        <w:rPr>
          <w:rFonts w:ascii="宋体" w:eastAsia="宋体" w:hAnsi="宋体" w:cs="宋体" w:hint="eastAsia"/>
          <w:sz w:val="24"/>
          <w:szCs w:val="24"/>
          <w:lang w:eastAsia="zh-CN"/>
        </w:rPr>
      </w:pPr>
      <w:r>
        <w:rPr>
          <w:rFonts w:ascii="宋体" w:eastAsia="宋体" w:hAnsi="宋体" w:cs="宋体"/>
          <w:spacing w:val="-1"/>
          <w:sz w:val="24"/>
          <w:szCs w:val="24"/>
          <w:lang w:eastAsia="zh-CN"/>
        </w:rPr>
        <w:t>90.</w:t>
      </w:r>
      <w:r>
        <w:rPr>
          <w:rFonts w:ascii="宋体" w:eastAsia="宋体" w:hAnsi="宋体" w:cs="宋体"/>
          <w:spacing w:val="-53"/>
          <w:sz w:val="24"/>
          <w:szCs w:val="24"/>
          <w:lang w:eastAsia="zh-CN"/>
        </w:rPr>
        <w:t xml:space="preserve"> </w:t>
      </w:r>
      <w:r>
        <w:rPr>
          <w:rFonts w:ascii="宋体" w:eastAsia="宋体" w:hAnsi="宋体" w:cs="宋体"/>
          <w:spacing w:val="-1"/>
          <w:sz w:val="24"/>
          <w:szCs w:val="24"/>
          <w:lang w:eastAsia="zh-CN"/>
        </w:rPr>
        <w:t>T/CPI 11034—2024 石油天然气钻采设备</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电动压裂泵送设</w:t>
      </w:r>
      <w:r>
        <w:rPr>
          <w:rFonts w:ascii="宋体" w:eastAsia="宋体" w:hAnsi="宋体" w:cs="宋体"/>
          <w:spacing w:val="-2"/>
          <w:sz w:val="24"/>
          <w:szCs w:val="24"/>
          <w:lang w:eastAsia="zh-CN"/>
        </w:rPr>
        <w:t>备用主驱动异步电动机91.</w:t>
      </w:r>
      <w:r>
        <w:rPr>
          <w:rFonts w:ascii="宋体" w:eastAsia="宋体" w:hAnsi="宋体" w:cs="宋体"/>
          <w:spacing w:val="-41"/>
          <w:sz w:val="24"/>
          <w:szCs w:val="24"/>
          <w:lang w:eastAsia="zh-CN"/>
        </w:rPr>
        <w:t xml:space="preserve"> </w:t>
      </w:r>
      <w:r>
        <w:rPr>
          <w:rFonts w:ascii="宋体" w:eastAsia="宋体" w:hAnsi="宋体" w:cs="宋体"/>
          <w:spacing w:val="-2"/>
          <w:sz w:val="24"/>
          <w:szCs w:val="24"/>
          <w:lang w:eastAsia="zh-CN"/>
        </w:rPr>
        <w:t>T/HDNY 2—2024</w:t>
      </w:r>
      <w:r>
        <w:rPr>
          <w:rFonts w:ascii="宋体" w:eastAsia="宋体" w:hAnsi="宋体" w:cs="宋体"/>
          <w:spacing w:val="37"/>
          <w:sz w:val="24"/>
          <w:szCs w:val="24"/>
          <w:lang w:eastAsia="zh-CN"/>
        </w:rPr>
        <w:t xml:space="preserve"> </w:t>
      </w:r>
      <w:r>
        <w:rPr>
          <w:rFonts w:ascii="宋体" w:eastAsia="宋体" w:hAnsi="宋体" w:cs="宋体"/>
          <w:spacing w:val="-2"/>
          <w:sz w:val="24"/>
          <w:szCs w:val="24"/>
          <w:lang w:eastAsia="zh-CN"/>
        </w:rPr>
        <w:t>电厂生产作业智能安全管控系统技术规范</w:t>
      </w:r>
    </w:p>
    <w:p w14:paraId="49AE840F" w14:textId="77777777" w:rsidR="00924397" w:rsidRDefault="00000000">
      <w:pPr>
        <w:spacing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92.</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T/NBSES 006—2024 化工企业火炬大气污染管控技术指南</w:t>
      </w:r>
    </w:p>
    <w:p w14:paraId="470D1934" w14:textId="77777777" w:rsidR="00924397" w:rsidRDefault="00000000">
      <w:pPr>
        <w:spacing w:before="27" w:line="219" w:lineRule="auto"/>
        <w:ind w:left="430"/>
        <w:rPr>
          <w:rFonts w:ascii="宋体" w:eastAsia="宋体" w:hAnsi="宋体" w:cs="宋体" w:hint="eastAsia"/>
          <w:sz w:val="24"/>
          <w:szCs w:val="24"/>
          <w:lang w:eastAsia="zh-CN"/>
        </w:rPr>
      </w:pPr>
      <w:r>
        <w:rPr>
          <w:rFonts w:ascii="宋体" w:eastAsia="宋体" w:hAnsi="宋体" w:cs="宋体"/>
          <w:sz w:val="24"/>
          <w:szCs w:val="24"/>
          <w:lang w:eastAsia="zh-CN"/>
        </w:rPr>
        <w:t>93.</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T/NBSES 007—2024 化工过程安全紧</w:t>
      </w:r>
      <w:r>
        <w:rPr>
          <w:rFonts w:ascii="宋体" w:eastAsia="宋体" w:hAnsi="宋体" w:cs="宋体"/>
          <w:spacing w:val="-1"/>
          <w:sz w:val="24"/>
          <w:szCs w:val="24"/>
          <w:lang w:eastAsia="zh-CN"/>
        </w:rPr>
        <w:t>急泄放、旁路设施大气污染管控技术指南</w:t>
      </w:r>
    </w:p>
    <w:p w14:paraId="5C8CACFE" w14:textId="77777777" w:rsidR="00924397" w:rsidRDefault="00000000">
      <w:pPr>
        <w:spacing w:before="27" w:line="219" w:lineRule="auto"/>
        <w:ind w:left="430"/>
        <w:rPr>
          <w:rFonts w:ascii="宋体" w:eastAsia="宋体" w:hAnsi="宋体" w:cs="宋体" w:hint="eastAsia"/>
          <w:sz w:val="24"/>
          <w:szCs w:val="24"/>
          <w:lang w:eastAsia="zh-CN"/>
        </w:rPr>
      </w:pPr>
      <w:r>
        <w:rPr>
          <w:rFonts w:ascii="宋体" w:eastAsia="宋体" w:hAnsi="宋体" w:cs="宋体"/>
          <w:sz w:val="24"/>
          <w:szCs w:val="24"/>
          <w:lang w:eastAsia="zh-CN"/>
        </w:rPr>
        <w:t>94.</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T/NBSES 004—2024 化工行业挥发性有机</w:t>
      </w:r>
      <w:r>
        <w:rPr>
          <w:rFonts w:ascii="宋体" w:eastAsia="宋体" w:hAnsi="宋体" w:cs="宋体"/>
          <w:spacing w:val="-1"/>
          <w:sz w:val="24"/>
          <w:szCs w:val="24"/>
          <w:lang w:eastAsia="zh-CN"/>
        </w:rPr>
        <w:t>物泄漏检测与修复（LDAR）管理指南</w:t>
      </w:r>
    </w:p>
    <w:p w14:paraId="1BD56298" w14:textId="77777777" w:rsidR="00924397" w:rsidRDefault="00000000">
      <w:pPr>
        <w:spacing w:before="27" w:line="218" w:lineRule="auto"/>
        <w:ind w:left="430"/>
        <w:rPr>
          <w:rFonts w:ascii="宋体" w:eastAsia="宋体" w:hAnsi="宋体" w:cs="宋体" w:hint="eastAsia"/>
          <w:sz w:val="24"/>
          <w:szCs w:val="24"/>
          <w:lang w:eastAsia="zh-CN"/>
        </w:rPr>
      </w:pPr>
      <w:r>
        <w:rPr>
          <w:rFonts w:ascii="宋体" w:eastAsia="宋体" w:hAnsi="宋体" w:cs="宋体"/>
          <w:sz w:val="24"/>
          <w:szCs w:val="24"/>
          <w:lang w:eastAsia="zh-CN"/>
        </w:rPr>
        <w:t>95.</w:t>
      </w:r>
      <w:r>
        <w:rPr>
          <w:rFonts w:ascii="宋体" w:eastAsia="宋体" w:hAnsi="宋体" w:cs="宋体"/>
          <w:spacing w:val="-54"/>
          <w:sz w:val="24"/>
          <w:szCs w:val="24"/>
          <w:lang w:eastAsia="zh-CN"/>
        </w:rPr>
        <w:t xml:space="preserve"> </w:t>
      </w:r>
      <w:r>
        <w:rPr>
          <w:rFonts w:ascii="宋体" w:eastAsia="宋体" w:hAnsi="宋体" w:cs="宋体"/>
          <w:sz w:val="24"/>
          <w:szCs w:val="24"/>
          <w:lang w:eastAsia="zh-CN"/>
        </w:rPr>
        <w:t>T/CECS 1682-2024 城市地</w:t>
      </w:r>
      <w:r>
        <w:rPr>
          <w:rFonts w:ascii="宋体" w:eastAsia="宋体" w:hAnsi="宋体" w:cs="宋体"/>
          <w:spacing w:val="-1"/>
          <w:sz w:val="24"/>
          <w:szCs w:val="24"/>
          <w:lang w:eastAsia="zh-CN"/>
        </w:rPr>
        <w:t>下综合管廊燃气和热力管道风险评估标准</w:t>
      </w:r>
    </w:p>
    <w:p w14:paraId="64341E49" w14:textId="77777777" w:rsidR="00924397" w:rsidRDefault="00000000">
      <w:pPr>
        <w:spacing w:before="30"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96.</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T/CECS 1671-2024 既有工业建筑民用化更新技术规程</w:t>
      </w:r>
    </w:p>
    <w:p w14:paraId="3E7AB1C8" w14:textId="77777777" w:rsidR="00924397" w:rsidRDefault="00000000">
      <w:pPr>
        <w:spacing w:before="26"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97.</w:t>
      </w:r>
      <w:r>
        <w:rPr>
          <w:rFonts w:ascii="宋体" w:eastAsia="宋体" w:hAnsi="宋体" w:cs="宋体"/>
          <w:spacing w:val="-43"/>
          <w:sz w:val="24"/>
          <w:szCs w:val="24"/>
          <w:lang w:eastAsia="zh-CN"/>
        </w:rPr>
        <w:t xml:space="preserve"> </w:t>
      </w:r>
      <w:r>
        <w:rPr>
          <w:rFonts w:ascii="宋体" w:eastAsia="宋体" w:hAnsi="宋体" w:cs="宋体"/>
          <w:spacing w:val="-1"/>
          <w:sz w:val="24"/>
          <w:szCs w:val="24"/>
          <w:lang w:eastAsia="zh-CN"/>
        </w:rPr>
        <w:t>T/CECS 1687-2024 压力机基础设计标准</w:t>
      </w:r>
    </w:p>
    <w:p w14:paraId="040328A4" w14:textId="77777777" w:rsidR="00924397" w:rsidRDefault="00000000">
      <w:pPr>
        <w:spacing w:before="28" w:line="218"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98.</w:t>
      </w:r>
      <w:r>
        <w:rPr>
          <w:rFonts w:ascii="宋体" w:eastAsia="宋体" w:hAnsi="宋体" w:cs="宋体"/>
          <w:spacing w:val="-36"/>
          <w:sz w:val="24"/>
          <w:szCs w:val="24"/>
          <w:lang w:eastAsia="zh-CN"/>
        </w:rPr>
        <w:t xml:space="preserve"> </w:t>
      </w:r>
      <w:r>
        <w:rPr>
          <w:rFonts w:ascii="宋体" w:eastAsia="宋体" w:hAnsi="宋体" w:cs="宋体"/>
          <w:spacing w:val="-1"/>
          <w:sz w:val="24"/>
          <w:szCs w:val="24"/>
          <w:lang w:eastAsia="zh-CN"/>
        </w:rPr>
        <w:t>T/CECS 1692-2024 建筑工程项目施工安全风险评价标准</w:t>
      </w:r>
    </w:p>
    <w:p w14:paraId="083ACD09" w14:textId="77777777" w:rsidR="00924397" w:rsidRDefault="00000000">
      <w:pPr>
        <w:spacing w:before="29" w:line="219" w:lineRule="auto"/>
        <w:ind w:left="430"/>
        <w:rPr>
          <w:rFonts w:ascii="宋体" w:eastAsia="宋体" w:hAnsi="宋体" w:cs="宋体" w:hint="eastAsia"/>
          <w:sz w:val="24"/>
          <w:szCs w:val="24"/>
          <w:lang w:eastAsia="zh-CN"/>
        </w:rPr>
      </w:pPr>
      <w:r>
        <w:rPr>
          <w:rFonts w:ascii="宋体" w:eastAsia="宋体" w:hAnsi="宋体" w:cs="宋体"/>
          <w:spacing w:val="-1"/>
          <w:sz w:val="24"/>
          <w:szCs w:val="24"/>
          <w:lang w:eastAsia="zh-CN"/>
        </w:rPr>
        <w:t>99.</w:t>
      </w:r>
      <w:r>
        <w:rPr>
          <w:rFonts w:ascii="宋体" w:eastAsia="宋体" w:hAnsi="宋体" w:cs="宋体"/>
          <w:spacing w:val="-37"/>
          <w:sz w:val="24"/>
          <w:szCs w:val="24"/>
          <w:lang w:eastAsia="zh-CN"/>
        </w:rPr>
        <w:t xml:space="preserve"> </w:t>
      </w:r>
      <w:r>
        <w:rPr>
          <w:rFonts w:ascii="宋体" w:eastAsia="宋体" w:hAnsi="宋体" w:cs="宋体"/>
          <w:spacing w:val="-1"/>
          <w:sz w:val="24"/>
          <w:szCs w:val="24"/>
          <w:lang w:eastAsia="zh-CN"/>
        </w:rPr>
        <w:t>T/CECS 1689-2024 钢管约束混凝土结构防火技术标准</w:t>
      </w:r>
    </w:p>
    <w:p w14:paraId="52D88140" w14:textId="77777777" w:rsidR="00924397" w:rsidRDefault="00000000">
      <w:pPr>
        <w:spacing w:before="27" w:line="218" w:lineRule="auto"/>
        <w:ind w:left="447"/>
        <w:rPr>
          <w:rFonts w:ascii="宋体" w:eastAsia="宋体" w:hAnsi="宋体" w:cs="宋体" w:hint="eastAsia"/>
          <w:sz w:val="24"/>
          <w:szCs w:val="24"/>
        </w:rPr>
      </w:pPr>
      <w:r>
        <w:rPr>
          <w:rFonts w:ascii="宋体" w:eastAsia="宋体" w:hAnsi="宋体" w:cs="宋体"/>
          <w:spacing w:val="-1"/>
          <w:sz w:val="24"/>
          <w:szCs w:val="24"/>
        </w:rPr>
        <w:t>100.   T/CECS 1694-2024 城市轨道交通工程安全性评估标准</w:t>
      </w:r>
    </w:p>
    <w:p w14:paraId="56E349D1" w14:textId="77777777" w:rsidR="00924397" w:rsidRDefault="00924397">
      <w:pPr>
        <w:spacing w:line="218" w:lineRule="auto"/>
        <w:rPr>
          <w:rFonts w:ascii="宋体" w:eastAsia="宋体" w:hAnsi="宋体" w:cs="宋体" w:hint="eastAsia"/>
          <w:sz w:val="24"/>
          <w:szCs w:val="24"/>
        </w:rPr>
        <w:sectPr w:rsidR="00924397">
          <w:footerReference w:type="default" r:id="rId129"/>
          <w:pgSz w:w="16839" w:h="11906"/>
          <w:pgMar w:top="1091" w:right="1440" w:bottom="1631" w:left="1440" w:header="1076" w:footer="1417" w:gutter="0"/>
          <w:cols w:space="720"/>
        </w:sectPr>
      </w:pPr>
    </w:p>
    <w:p w14:paraId="6893C166" w14:textId="77777777" w:rsidR="00924397" w:rsidRDefault="00924397">
      <w:pPr>
        <w:spacing w:line="244" w:lineRule="auto"/>
      </w:pPr>
    </w:p>
    <w:p w14:paraId="076F442B" w14:textId="77777777" w:rsidR="00924397" w:rsidRDefault="00924397">
      <w:pPr>
        <w:spacing w:line="245" w:lineRule="auto"/>
      </w:pPr>
    </w:p>
    <w:p w14:paraId="5296DE7E" w14:textId="77777777" w:rsidR="00924397" w:rsidRDefault="00924397">
      <w:pPr>
        <w:spacing w:line="245" w:lineRule="auto"/>
      </w:pPr>
    </w:p>
    <w:p w14:paraId="00E25C72" w14:textId="77777777" w:rsidR="00924397" w:rsidRDefault="00000000">
      <w:pPr>
        <w:pStyle w:val="a3"/>
        <w:spacing w:before="120" w:line="198" w:lineRule="auto"/>
        <w:ind w:left="546"/>
        <w:outlineLvl w:val="1"/>
        <w:rPr>
          <w:rFonts w:hint="eastAsia"/>
          <w:sz w:val="28"/>
          <w:szCs w:val="28"/>
        </w:rPr>
      </w:pPr>
      <w:bookmarkStart w:id="18" w:name="bookmark16"/>
      <w:bookmarkEnd w:id="18"/>
      <w:r>
        <w:rPr>
          <w:b/>
          <w:bCs/>
          <w:spacing w:val="-21"/>
          <w:sz w:val="28"/>
          <w:szCs w:val="28"/>
        </w:rPr>
        <w:t>（</w:t>
      </w:r>
      <w:r>
        <w:rPr>
          <w:b/>
          <w:bCs/>
          <w:spacing w:val="21"/>
          <w:sz w:val="28"/>
          <w:szCs w:val="28"/>
        </w:rPr>
        <w:t xml:space="preserve"> </w:t>
      </w:r>
      <w:r>
        <w:rPr>
          <w:b/>
          <w:bCs/>
          <w:spacing w:val="-21"/>
          <w:sz w:val="28"/>
          <w:szCs w:val="28"/>
        </w:rPr>
        <w:t>六 ）地方标准</w:t>
      </w:r>
    </w:p>
    <w:p w14:paraId="07013EA2" w14:textId="77777777" w:rsidR="00924397" w:rsidRDefault="00000000">
      <w:pPr>
        <w:spacing w:before="172" w:line="218" w:lineRule="auto"/>
        <w:ind w:left="459"/>
        <w:rPr>
          <w:rFonts w:ascii="宋体" w:eastAsia="宋体" w:hAnsi="宋体" w:cs="宋体" w:hint="eastAsia"/>
          <w:sz w:val="24"/>
          <w:szCs w:val="24"/>
        </w:rPr>
      </w:pPr>
      <w:r>
        <w:rPr>
          <w:rFonts w:ascii="宋体" w:eastAsia="宋体" w:hAnsi="宋体" w:cs="宋体"/>
          <w:spacing w:val="-1"/>
          <w:sz w:val="24"/>
          <w:szCs w:val="24"/>
        </w:rPr>
        <w:t>1. JJF（浙）1224-2025 液体流量仪表在线校准规范</w:t>
      </w:r>
    </w:p>
    <w:p w14:paraId="55CC8FB0"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pacing w:val="-1"/>
          <w:sz w:val="24"/>
          <w:szCs w:val="24"/>
        </w:rPr>
        <w:t>2. DB62/T 5175-2025</w:t>
      </w:r>
      <w:r>
        <w:rPr>
          <w:rFonts w:ascii="宋体" w:eastAsia="宋体" w:hAnsi="宋体" w:cs="宋体"/>
          <w:spacing w:val="-39"/>
          <w:sz w:val="24"/>
          <w:szCs w:val="24"/>
        </w:rPr>
        <w:t xml:space="preserve"> </w:t>
      </w:r>
      <w:r>
        <w:rPr>
          <w:rFonts w:ascii="宋体" w:eastAsia="宋体" w:hAnsi="宋体" w:cs="宋体"/>
          <w:spacing w:val="-1"/>
          <w:sz w:val="24"/>
          <w:szCs w:val="24"/>
        </w:rPr>
        <w:t>特种设备使用单位作业人员管理规范</w:t>
      </w:r>
    </w:p>
    <w:p w14:paraId="23B1392E"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 DB62/T5174-2025</w:t>
      </w:r>
      <w:r>
        <w:rPr>
          <w:rFonts w:ascii="宋体" w:eastAsia="宋体" w:hAnsi="宋体" w:cs="宋体"/>
          <w:spacing w:val="-42"/>
          <w:sz w:val="24"/>
          <w:szCs w:val="24"/>
        </w:rPr>
        <w:t xml:space="preserve"> </w:t>
      </w:r>
      <w:r>
        <w:rPr>
          <w:rFonts w:ascii="宋体" w:eastAsia="宋体" w:hAnsi="宋体" w:cs="宋体"/>
          <w:spacing w:val="-1"/>
          <w:sz w:val="24"/>
          <w:szCs w:val="24"/>
        </w:rPr>
        <w:t>重大活动特种设备安全保障工作规范</w:t>
      </w:r>
    </w:p>
    <w:p w14:paraId="60EB5A99"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 DB62/T5170-2025</w:t>
      </w:r>
      <w:r>
        <w:rPr>
          <w:rFonts w:ascii="宋体" w:eastAsia="宋体" w:hAnsi="宋体" w:cs="宋体"/>
          <w:spacing w:val="-40"/>
          <w:sz w:val="24"/>
          <w:szCs w:val="24"/>
        </w:rPr>
        <w:t xml:space="preserve"> </w:t>
      </w:r>
      <w:r>
        <w:rPr>
          <w:rFonts w:ascii="宋体" w:eastAsia="宋体" w:hAnsi="宋体" w:cs="宋体"/>
          <w:spacing w:val="-1"/>
          <w:sz w:val="24"/>
          <w:szCs w:val="24"/>
        </w:rPr>
        <w:t>特种设备管理标识设置规范</w:t>
      </w:r>
    </w:p>
    <w:p w14:paraId="3FFF84F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 DB44/T2731-2025</w:t>
      </w:r>
      <w:r>
        <w:rPr>
          <w:rFonts w:ascii="宋体" w:eastAsia="宋体" w:hAnsi="宋体" w:cs="宋体"/>
          <w:spacing w:val="-36"/>
          <w:sz w:val="24"/>
          <w:szCs w:val="24"/>
        </w:rPr>
        <w:t xml:space="preserve"> </w:t>
      </w:r>
      <w:r>
        <w:rPr>
          <w:rFonts w:ascii="宋体" w:eastAsia="宋体" w:hAnsi="宋体" w:cs="宋体"/>
          <w:spacing w:val="-1"/>
          <w:sz w:val="24"/>
          <w:szCs w:val="24"/>
        </w:rPr>
        <w:t>石油炼制工业有机溶剂危害治理卫生工程技术规范</w:t>
      </w:r>
    </w:p>
    <w:p w14:paraId="489CA1FD"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 DB14/T3558-2025</w:t>
      </w:r>
      <w:r>
        <w:rPr>
          <w:rFonts w:ascii="宋体" w:eastAsia="宋体" w:hAnsi="宋体" w:cs="宋体"/>
          <w:spacing w:val="-39"/>
          <w:sz w:val="24"/>
          <w:szCs w:val="24"/>
        </w:rPr>
        <w:t xml:space="preserve"> </w:t>
      </w:r>
      <w:r>
        <w:rPr>
          <w:rFonts w:ascii="宋体" w:eastAsia="宋体" w:hAnsi="宋体" w:cs="宋体"/>
          <w:spacing w:val="-1"/>
          <w:sz w:val="24"/>
          <w:szCs w:val="24"/>
        </w:rPr>
        <w:t>大型游乐设施安全运营综合管理规范</w:t>
      </w:r>
    </w:p>
    <w:p w14:paraId="3BFF51D5" w14:textId="77777777" w:rsidR="00924397" w:rsidRDefault="00000000">
      <w:pPr>
        <w:spacing w:before="87" w:line="218" w:lineRule="auto"/>
        <w:ind w:left="447"/>
        <w:rPr>
          <w:rFonts w:ascii="宋体" w:eastAsia="宋体" w:hAnsi="宋体" w:cs="宋体" w:hint="eastAsia"/>
          <w:sz w:val="24"/>
          <w:szCs w:val="24"/>
        </w:rPr>
      </w:pPr>
      <w:r>
        <w:rPr>
          <w:rFonts w:ascii="宋体" w:eastAsia="宋体" w:hAnsi="宋体" w:cs="宋体"/>
          <w:spacing w:val="-1"/>
          <w:sz w:val="24"/>
          <w:szCs w:val="24"/>
        </w:rPr>
        <w:t>7. DB37/T 4949-2025 橡胶坝安全评价导则</w:t>
      </w:r>
    </w:p>
    <w:p w14:paraId="4CF339EF"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8. DB63/T 2487-2025 特种设备</w:t>
      </w:r>
      <w:r>
        <w:rPr>
          <w:rFonts w:ascii="宋体" w:eastAsia="宋体" w:hAnsi="宋体" w:cs="宋体"/>
          <w:spacing w:val="-1"/>
          <w:sz w:val="24"/>
          <w:szCs w:val="24"/>
        </w:rPr>
        <w:t>作业人员考试机构技术要求</w:t>
      </w:r>
    </w:p>
    <w:p w14:paraId="2A0272B2"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2"/>
          <w:sz w:val="24"/>
          <w:szCs w:val="24"/>
        </w:rPr>
        <w:t>9. DB63/T 2469-2025</w:t>
      </w:r>
      <w:r>
        <w:rPr>
          <w:rFonts w:ascii="宋体" w:eastAsia="宋体" w:hAnsi="宋体" w:cs="宋体"/>
          <w:spacing w:val="46"/>
          <w:sz w:val="24"/>
          <w:szCs w:val="24"/>
        </w:rPr>
        <w:t xml:space="preserve"> </w:t>
      </w:r>
      <w:r>
        <w:rPr>
          <w:rFonts w:ascii="宋体" w:eastAsia="宋体" w:hAnsi="宋体" w:cs="宋体"/>
          <w:spacing w:val="-2"/>
          <w:sz w:val="24"/>
          <w:szCs w:val="24"/>
        </w:rPr>
        <w:t>电梯安全风险评估规范</w:t>
      </w:r>
    </w:p>
    <w:p w14:paraId="3AF6ED95"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10. DB63/T 2468-2025 盐湖工业过程装备风险监控技术规范</w:t>
      </w:r>
    </w:p>
    <w:p w14:paraId="2E053B95"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11. DB63/T 2467-2025 多晶硅制造装置基于风险的评价与检验技术规范</w:t>
      </w:r>
    </w:p>
    <w:p w14:paraId="19CB7D6D" w14:textId="77777777" w:rsidR="00924397" w:rsidRDefault="00000000">
      <w:pPr>
        <w:spacing w:before="92" w:line="219" w:lineRule="auto"/>
        <w:ind w:left="459"/>
        <w:rPr>
          <w:rFonts w:ascii="宋体" w:eastAsia="宋体" w:hAnsi="宋体" w:cs="宋体" w:hint="eastAsia"/>
          <w:sz w:val="24"/>
          <w:szCs w:val="24"/>
        </w:rPr>
      </w:pPr>
      <w:r>
        <w:rPr>
          <w:rFonts w:ascii="宋体" w:eastAsia="宋体" w:hAnsi="宋体" w:cs="宋体"/>
          <w:spacing w:val="-1"/>
          <w:sz w:val="24"/>
          <w:szCs w:val="24"/>
        </w:rPr>
        <w:t>12. DB14/T 3554-2025 防雷风险等级划分技术规范</w:t>
      </w:r>
    </w:p>
    <w:p w14:paraId="2E977E37" w14:textId="77777777" w:rsidR="00924397" w:rsidRDefault="00000000">
      <w:pPr>
        <w:spacing w:before="87" w:line="218" w:lineRule="auto"/>
        <w:ind w:left="459"/>
        <w:rPr>
          <w:rFonts w:ascii="宋体" w:eastAsia="宋体" w:hAnsi="宋体" w:cs="宋体" w:hint="eastAsia"/>
          <w:sz w:val="24"/>
          <w:szCs w:val="24"/>
        </w:rPr>
      </w:pPr>
      <w:r>
        <w:rPr>
          <w:rFonts w:ascii="宋体" w:eastAsia="宋体" w:hAnsi="宋体" w:cs="宋体"/>
          <w:spacing w:val="-1"/>
          <w:sz w:val="24"/>
          <w:szCs w:val="24"/>
        </w:rPr>
        <w:t>13. DB41/T 2912-2025 在用杂物电梯安全评估指南</w:t>
      </w:r>
    </w:p>
    <w:p w14:paraId="04D1BFA1"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14. DB41/T 2971-2025</w:t>
      </w:r>
      <w:r>
        <w:rPr>
          <w:rFonts w:ascii="宋体" w:eastAsia="宋体" w:hAnsi="宋体" w:cs="宋体"/>
          <w:spacing w:val="47"/>
          <w:sz w:val="24"/>
          <w:szCs w:val="24"/>
        </w:rPr>
        <w:t xml:space="preserve"> </w:t>
      </w:r>
      <w:r>
        <w:rPr>
          <w:rFonts w:ascii="宋体" w:eastAsia="宋体" w:hAnsi="宋体" w:cs="宋体"/>
          <w:spacing w:val="-2"/>
          <w:sz w:val="24"/>
          <w:szCs w:val="24"/>
        </w:rPr>
        <w:t>四色安全风险空间分布图设计原则和要求</w:t>
      </w:r>
    </w:p>
    <w:p w14:paraId="7DB12713"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15. DB41/T 2911-2025 工业锅炉停炉保养与检查指南</w:t>
      </w:r>
    </w:p>
    <w:p w14:paraId="10350ED3"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16. DB31/T 910-2025 区域雷击风险评估技术规范</w:t>
      </w:r>
    </w:p>
    <w:p w14:paraId="5E865F23" w14:textId="77777777" w:rsidR="00924397" w:rsidRDefault="00000000">
      <w:pPr>
        <w:spacing w:before="92" w:line="219" w:lineRule="auto"/>
        <w:ind w:left="459"/>
        <w:rPr>
          <w:rFonts w:ascii="宋体" w:eastAsia="宋体" w:hAnsi="宋体" w:cs="宋体" w:hint="eastAsia"/>
          <w:sz w:val="24"/>
          <w:szCs w:val="24"/>
        </w:rPr>
      </w:pPr>
      <w:r>
        <w:rPr>
          <w:rFonts w:ascii="宋体" w:eastAsia="宋体" w:hAnsi="宋体" w:cs="宋体"/>
          <w:spacing w:val="-2"/>
          <w:sz w:val="24"/>
          <w:szCs w:val="24"/>
        </w:rPr>
        <w:t>17. DB31/T 1606-2025</w:t>
      </w:r>
      <w:r>
        <w:rPr>
          <w:rFonts w:ascii="宋体" w:eastAsia="宋体" w:hAnsi="宋体" w:cs="宋体"/>
          <w:spacing w:val="43"/>
          <w:sz w:val="24"/>
          <w:szCs w:val="24"/>
        </w:rPr>
        <w:t xml:space="preserve"> </w:t>
      </w:r>
      <w:r>
        <w:rPr>
          <w:rFonts w:ascii="宋体" w:eastAsia="宋体" w:hAnsi="宋体" w:cs="宋体"/>
          <w:spacing w:val="-2"/>
          <w:sz w:val="24"/>
          <w:szCs w:val="24"/>
        </w:rPr>
        <w:t>中小学校及幼儿园消防安全管理要求</w:t>
      </w:r>
    </w:p>
    <w:p w14:paraId="63FC9B2D"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2"/>
          <w:sz w:val="24"/>
          <w:szCs w:val="24"/>
        </w:rPr>
        <w:t>18. DB31/T 1605-2025</w:t>
      </w:r>
      <w:r>
        <w:rPr>
          <w:rFonts w:ascii="宋体" w:eastAsia="宋体" w:hAnsi="宋体" w:cs="宋体"/>
          <w:spacing w:val="51"/>
          <w:sz w:val="24"/>
          <w:szCs w:val="24"/>
        </w:rPr>
        <w:t xml:space="preserve"> </w:t>
      </w:r>
      <w:r>
        <w:rPr>
          <w:rFonts w:ascii="宋体" w:eastAsia="宋体" w:hAnsi="宋体" w:cs="宋体"/>
          <w:spacing w:val="-2"/>
          <w:sz w:val="24"/>
          <w:szCs w:val="24"/>
        </w:rPr>
        <w:t>电动自行车充换电柜建设和消防安全管理要求</w:t>
      </w:r>
    </w:p>
    <w:p w14:paraId="6CDA08E7"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19. DB13/ 6083-2025 油品运输大气污染物排放标准</w:t>
      </w:r>
    </w:p>
    <w:p w14:paraId="039473EB"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pacing w:val="-1"/>
          <w:sz w:val="24"/>
          <w:szCs w:val="24"/>
        </w:rPr>
        <w:t>20. DB13/ 6082-2025 储油库大气污染物排放标准</w:t>
      </w:r>
    </w:p>
    <w:p w14:paraId="712FA45B" w14:textId="77777777" w:rsidR="00924397" w:rsidRDefault="00924397">
      <w:pPr>
        <w:spacing w:line="219" w:lineRule="auto"/>
        <w:rPr>
          <w:rFonts w:ascii="宋体" w:eastAsia="宋体" w:hAnsi="宋体" w:cs="宋体" w:hint="eastAsia"/>
          <w:sz w:val="24"/>
          <w:szCs w:val="24"/>
        </w:rPr>
        <w:sectPr w:rsidR="00924397">
          <w:footerReference w:type="default" r:id="rId130"/>
          <w:pgSz w:w="16839" w:h="11906"/>
          <w:pgMar w:top="1091" w:right="1440" w:bottom="1631" w:left="1440" w:header="1076" w:footer="1417" w:gutter="0"/>
          <w:cols w:space="720"/>
        </w:sectPr>
      </w:pPr>
    </w:p>
    <w:p w14:paraId="4BC13AC8" w14:textId="77777777" w:rsidR="00924397" w:rsidRDefault="00924397">
      <w:pPr>
        <w:spacing w:line="330" w:lineRule="auto"/>
      </w:pPr>
    </w:p>
    <w:p w14:paraId="4EF8F115" w14:textId="77777777" w:rsidR="00924397" w:rsidRDefault="00924397">
      <w:pPr>
        <w:spacing w:line="331" w:lineRule="auto"/>
      </w:pPr>
    </w:p>
    <w:p w14:paraId="3F459815" w14:textId="77777777" w:rsidR="00924397" w:rsidRDefault="00000000">
      <w:pPr>
        <w:spacing w:before="78" w:line="220" w:lineRule="auto"/>
        <w:ind w:left="444"/>
        <w:rPr>
          <w:rFonts w:ascii="宋体" w:eastAsia="宋体" w:hAnsi="宋体" w:cs="宋体" w:hint="eastAsia"/>
          <w:sz w:val="24"/>
          <w:szCs w:val="24"/>
        </w:rPr>
      </w:pPr>
      <w:r>
        <w:rPr>
          <w:rFonts w:ascii="宋体" w:eastAsia="宋体" w:hAnsi="宋体" w:cs="宋体"/>
          <w:spacing w:val="-1"/>
          <w:sz w:val="24"/>
          <w:szCs w:val="24"/>
        </w:rPr>
        <w:t>21. DB13/ 6081-2025 加油站大气污染物排放标准</w:t>
      </w:r>
    </w:p>
    <w:p w14:paraId="6BE83538" w14:textId="77777777" w:rsidR="00924397" w:rsidRDefault="00000000">
      <w:pPr>
        <w:spacing w:before="86" w:line="219" w:lineRule="auto"/>
        <w:ind w:left="444"/>
        <w:rPr>
          <w:rFonts w:ascii="宋体" w:eastAsia="宋体" w:hAnsi="宋体" w:cs="宋体" w:hint="eastAsia"/>
          <w:sz w:val="24"/>
          <w:szCs w:val="24"/>
        </w:rPr>
      </w:pPr>
      <w:r>
        <w:rPr>
          <w:rFonts w:ascii="宋体" w:eastAsia="宋体" w:hAnsi="宋体" w:cs="宋体"/>
          <w:sz w:val="24"/>
          <w:szCs w:val="24"/>
        </w:rPr>
        <w:t>22. DB37/T4916-2025 移动式</w:t>
      </w:r>
      <w:r>
        <w:rPr>
          <w:rFonts w:ascii="宋体" w:eastAsia="宋体" w:hAnsi="宋体" w:cs="宋体"/>
          <w:spacing w:val="-1"/>
          <w:sz w:val="24"/>
          <w:szCs w:val="24"/>
        </w:rPr>
        <w:t>压力容器充装追溯通用技术要求</w:t>
      </w:r>
    </w:p>
    <w:p w14:paraId="464E8C25"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z w:val="24"/>
          <w:szCs w:val="24"/>
        </w:rPr>
        <w:t>23. DB37/T4915-2025</w:t>
      </w:r>
      <w:r>
        <w:rPr>
          <w:rFonts w:ascii="宋体" w:eastAsia="宋体" w:hAnsi="宋体" w:cs="宋体"/>
          <w:spacing w:val="-1"/>
          <w:sz w:val="24"/>
          <w:szCs w:val="24"/>
        </w:rPr>
        <w:t xml:space="preserve"> 氧气瓶充装自动控制技术要求</w:t>
      </w:r>
    </w:p>
    <w:p w14:paraId="4E63495F"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24. DB15/T824-2025 场（厂）内专用机</w:t>
      </w:r>
      <w:r>
        <w:rPr>
          <w:rFonts w:ascii="宋体" w:eastAsia="宋体" w:hAnsi="宋体" w:cs="宋体"/>
          <w:spacing w:val="-1"/>
          <w:sz w:val="24"/>
          <w:szCs w:val="24"/>
        </w:rPr>
        <w:t>动车辆使用管理与维护保养规则</w:t>
      </w:r>
    </w:p>
    <w:p w14:paraId="5202AADC"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25. DB42/T410-2025 学校消防安全管理规范</w:t>
      </w:r>
    </w:p>
    <w:p w14:paraId="4B61A299" w14:textId="77777777" w:rsidR="00924397" w:rsidRDefault="00000000">
      <w:pPr>
        <w:spacing w:before="90" w:line="220" w:lineRule="auto"/>
        <w:ind w:left="444"/>
        <w:rPr>
          <w:rFonts w:ascii="宋体" w:eastAsia="宋体" w:hAnsi="宋体" w:cs="宋体" w:hint="eastAsia"/>
          <w:sz w:val="24"/>
          <w:szCs w:val="24"/>
        </w:rPr>
      </w:pPr>
      <w:r>
        <w:rPr>
          <w:rFonts w:ascii="宋体" w:eastAsia="宋体" w:hAnsi="宋体" w:cs="宋体"/>
          <w:sz w:val="24"/>
          <w:szCs w:val="24"/>
        </w:rPr>
        <w:t xml:space="preserve">26. DB14/T3543-2025 </w:t>
      </w:r>
      <w:r>
        <w:rPr>
          <w:rFonts w:ascii="宋体" w:eastAsia="宋体" w:hAnsi="宋体" w:cs="宋体"/>
          <w:spacing w:val="-1"/>
          <w:sz w:val="24"/>
          <w:szCs w:val="24"/>
        </w:rPr>
        <w:t>文物建筑消防防护工程查验规范</w:t>
      </w:r>
    </w:p>
    <w:p w14:paraId="7BA797E7"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 xml:space="preserve">27. DB44/T2719-2025 </w:t>
      </w:r>
      <w:r>
        <w:rPr>
          <w:rFonts w:ascii="宋体" w:eastAsia="宋体" w:hAnsi="宋体" w:cs="宋体"/>
          <w:spacing w:val="-1"/>
          <w:sz w:val="24"/>
          <w:szCs w:val="24"/>
        </w:rPr>
        <w:t>有限空间智慧安全管控技术规范</w:t>
      </w:r>
    </w:p>
    <w:p w14:paraId="677B6E54" w14:textId="77777777" w:rsidR="00924397" w:rsidRDefault="00000000">
      <w:pPr>
        <w:spacing w:before="86" w:line="219" w:lineRule="auto"/>
        <w:ind w:left="444"/>
        <w:rPr>
          <w:rFonts w:ascii="宋体" w:eastAsia="宋体" w:hAnsi="宋体" w:cs="宋体" w:hint="eastAsia"/>
          <w:sz w:val="24"/>
          <w:szCs w:val="24"/>
        </w:rPr>
      </w:pPr>
      <w:r>
        <w:rPr>
          <w:rFonts w:ascii="宋体" w:eastAsia="宋体" w:hAnsi="宋体" w:cs="宋体"/>
          <w:spacing w:val="-1"/>
          <w:sz w:val="24"/>
          <w:szCs w:val="24"/>
        </w:rPr>
        <w:t>28. DB44/T2704-2025</w:t>
      </w:r>
      <w:r>
        <w:rPr>
          <w:rFonts w:ascii="宋体" w:eastAsia="宋体" w:hAnsi="宋体" w:cs="宋体"/>
          <w:spacing w:val="37"/>
          <w:sz w:val="24"/>
          <w:szCs w:val="24"/>
        </w:rPr>
        <w:t xml:space="preserve"> </w:t>
      </w:r>
      <w:r>
        <w:rPr>
          <w:rFonts w:ascii="宋体" w:eastAsia="宋体" w:hAnsi="宋体" w:cs="宋体"/>
          <w:spacing w:val="-2"/>
          <w:sz w:val="24"/>
          <w:szCs w:val="24"/>
        </w:rPr>
        <w:t>电子大宗气体现场供气安全技术规范</w:t>
      </w:r>
    </w:p>
    <w:p w14:paraId="05447EA3"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pacing w:val="-1"/>
          <w:sz w:val="24"/>
          <w:szCs w:val="24"/>
        </w:rPr>
        <w:t>29. DB50/T867.76-2025 安全生产技术规范 第</w:t>
      </w:r>
      <w:r>
        <w:rPr>
          <w:rFonts w:ascii="宋体" w:eastAsia="宋体" w:hAnsi="宋体" w:cs="宋体"/>
          <w:spacing w:val="-43"/>
          <w:sz w:val="24"/>
          <w:szCs w:val="24"/>
        </w:rPr>
        <w:t xml:space="preserve"> </w:t>
      </w:r>
      <w:r>
        <w:rPr>
          <w:rFonts w:ascii="宋体" w:eastAsia="宋体" w:hAnsi="宋体" w:cs="宋体"/>
          <w:spacing w:val="-1"/>
          <w:sz w:val="24"/>
          <w:szCs w:val="24"/>
        </w:rPr>
        <w:t>76</w:t>
      </w:r>
      <w:r>
        <w:rPr>
          <w:rFonts w:ascii="宋体" w:eastAsia="宋体" w:hAnsi="宋体" w:cs="宋体"/>
          <w:spacing w:val="-48"/>
          <w:sz w:val="24"/>
          <w:szCs w:val="24"/>
        </w:rPr>
        <w:t xml:space="preserve"> </w:t>
      </w:r>
      <w:r>
        <w:rPr>
          <w:rFonts w:ascii="宋体" w:eastAsia="宋体" w:hAnsi="宋体" w:cs="宋体"/>
          <w:spacing w:val="-1"/>
          <w:sz w:val="24"/>
          <w:szCs w:val="24"/>
        </w:rPr>
        <w:t>部分：汽车制造企业</w:t>
      </w:r>
    </w:p>
    <w:p w14:paraId="2FBAD8D5"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30. DB50/T867.75-2025 安全生产技术规范 第</w:t>
      </w:r>
      <w:r>
        <w:rPr>
          <w:rFonts w:ascii="宋体" w:eastAsia="宋体" w:hAnsi="宋体" w:cs="宋体"/>
          <w:spacing w:val="-45"/>
          <w:sz w:val="24"/>
          <w:szCs w:val="24"/>
        </w:rPr>
        <w:t xml:space="preserve"> </w:t>
      </w:r>
      <w:r>
        <w:rPr>
          <w:rFonts w:ascii="宋体" w:eastAsia="宋体" w:hAnsi="宋体" w:cs="宋体"/>
          <w:spacing w:val="-1"/>
          <w:sz w:val="24"/>
          <w:szCs w:val="24"/>
        </w:rPr>
        <w:t>75</w:t>
      </w:r>
      <w:r>
        <w:rPr>
          <w:rFonts w:ascii="宋体" w:eastAsia="宋体" w:hAnsi="宋体" w:cs="宋体"/>
          <w:spacing w:val="-48"/>
          <w:sz w:val="24"/>
          <w:szCs w:val="24"/>
        </w:rPr>
        <w:t xml:space="preserve"> </w:t>
      </w:r>
      <w:r>
        <w:rPr>
          <w:rFonts w:ascii="宋体" w:eastAsia="宋体" w:hAnsi="宋体" w:cs="宋体"/>
          <w:spacing w:val="-1"/>
          <w:sz w:val="24"/>
          <w:szCs w:val="24"/>
        </w:rPr>
        <w:t>部分：机械</w:t>
      </w:r>
      <w:r>
        <w:rPr>
          <w:rFonts w:ascii="宋体" w:eastAsia="宋体" w:hAnsi="宋体" w:cs="宋体"/>
          <w:spacing w:val="-2"/>
          <w:sz w:val="24"/>
          <w:szCs w:val="24"/>
        </w:rPr>
        <w:t>企业</w:t>
      </w:r>
    </w:p>
    <w:p w14:paraId="2E1D1DE6"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31. DB11/T2462-2025 危险化学品安全</w:t>
      </w:r>
      <w:r>
        <w:rPr>
          <w:rFonts w:ascii="宋体" w:eastAsia="宋体" w:hAnsi="宋体" w:cs="宋体"/>
          <w:spacing w:val="-1"/>
          <w:sz w:val="24"/>
          <w:szCs w:val="24"/>
        </w:rPr>
        <w:t>生产风险监测预警系统数据接入规范</w:t>
      </w:r>
    </w:p>
    <w:p w14:paraId="2E10D513"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z w:val="24"/>
          <w:szCs w:val="24"/>
        </w:rPr>
        <w:t xml:space="preserve">32. DB11/T2457-2025 </w:t>
      </w:r>
      <w:r>
        <w:rPr>
          <w:rFonts w:ascii="宋体" w:eastAsia="宋体" w:hAnsi="宋体" w:cs="宋体"/>
          <w:spacing w:val="-1"/>
          <w:sz w:val="24"/>
          <w:szCs w:val="24"/>
        </w:rPr>
        <w:t>城镇燃气室内爆炸事故调查技术要求</w:t>
      </w:r>
    </w:p>
    <w:p w14:paraId="56CB0F8B"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33. DB11/T2456-2025 消防安全管理人员能力评价规范</w:t>
      </w:r>
    </w:p>
    <w:p w14:paraId="472038F0"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34. DB11/T2455-2025 微型消防站建设与管理规范</w:t>
      </w:r>
    </w:p>
    <w:p w14:paraId="3A35292D"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z w:val="24"/>
          <w:szCs w:val="24"/>
        </w:rPr>
        <w:t>35. DB11/T2425-2025</w:t>
      </w:r>
      <w:r>
        <w:rPr>
          <w:rFonts w:ascii="宋体" w:eastAsia="宋体" w:hAnsi="宋体" w:cs="宋体"/>
          <w:spacing w:val="-1"/>
          <w:sz w:val="24"/>
          <w:szCs w:val="24"/>
        </w:rPr>
        <w:t xml:space="preserve"> 涉路工程安全技术要求与评价规范</w:t>
      </w:r>
    </w:p>
    <w:p w14:paraId="247982F5"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36. DB11/T2103.17-2025 社会单位和重点场所消防安全管理规范 第</w:t>
      </w:r>
      <w:r>
        <w:rPr>
          <w:rFonts w:ascii="宋体" w:eastAsia="宋体" w:hAnsi="宋体" w:cs="宋体"/>
          <w:spacing w:val="-33"/>
          <w:sz w:val="24"/>
          <w:szCs w:val="24"/>
        </w:rPr>
        <w:t xml:space="preserve"> </w:t>
      </w:r>
      <w:r>
        <w:rPr>
          <w:rFonts w:ascii="宋体" w:eastAsia="宋体" w:hAnsi="宋体" w:cs="宋体"/>
          <w:spacing w:val="-1"/>
          <w:sz w:val="24"/>
          <w:szCs w:val="24"/>
        </w:rPr>
        <w:t>17</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托育机构</w:t>
      </w:r>
    </w:p>
    <w:p w14:paraId="64A1C22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37. DB11/T2103.14-2025 社会单位和重点场所消防安全管理规范 第</w:t>
      </w:r>
      <w:r>
        <w:rPr>
          <w:rFonts w:ascii="宋体" w:eastAsia="宋体" w:hAnsi="宋体" w:cs="宋体"/>
          <w:spacing w:val="-33"/>
          <w:sz w:val="24"/>
          <w:szCs w:val="24"/>
        </w:rPr>
        <w:t xml:space="preserve"> </w:t>
      </w:r>
      <w:r>
        <w:rPr>
          <w:rFonts w:ascii="宋体" w:eastAsia="宋体" w:hAnsi="宋体" w:cs="宋体"/>
          <w:spacing w:val="-1"/>
          <w:sz w:val="24"/>
          <w:szCs w:val="24"/>
        </w:rPr>
        <w:t>14</w:t>
      </w:r>
      <w:r>
        <w:rPr>
          <w:rFonts w:ascii="宋体" w:eastAsia="宋体" w:hAnsi="宋体" w:cs="宋体"/>
          <w:spacing w:val="-48"/>
          <w:sz w:val="24"/>
          <w:szCs w:val="24"/>
        </w:rPr>
        <w:t xml:space="preserve"> </w:t>
      </w:r>
      <w:r>
        <w:rPr>
          <w:rFonts w:ascii="宋体" w:eastAsia="宋体" w:hAnsi="宋体" w:cs="宋体"/>
          <w:spacing w:val="-1"/>
          <w:sz w:val="24"/>
          <w:szCs w:val="24"/>
        </w:rPr>
        <w:t>部分：电动汽车充电站</w:t>
      </w:r>
    </w:p>
    <w:p w14:paraId="2CA2212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38. DB11/T1554-2025 非医疗机构</w:t>
      </w:r>
      <w:r>
        <w:rPr>
          <w:rFonts w:ascii="宋体" w:eastAsia="宋体" w:hAnsi="宋体" w:cs="宋体"/>
          <w:spacing w:val="-1"/>
          <w:sz w:val="24"/>
          <w:szCs w:val="24"/>
        </w:rPr>
        <w:t>放射性作业职业病危害防护管理规范</w:t>
      </w:r>
    </w:p>
    <w:p w14:paraId="62DE4D2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39. DB11/T1322.93-2025 安全生产等级评定技术规范 第</w:t>
      </w:r>
      <w:r>
        <w:rPr>
          <w:rFonts w:ascii="宋体" w:eastAsia="宋体" w:hAnsi="宋体" w:cs="宋体"/>
          <w:spacing w:val="-39"/>
          <w:sz w:val="24"/>
          <w:szCs w:val="24"/>
        </w:rPr>
        <w:t xml:space="preserve"> </w:t>
      </w:r>
      <w:r>
        <w:rPr>
          <w:rFonts w:ascii="宋体" w:eastAsia="宋体" w:hAnsi="宋体" w:cs="宋体"/>
          <w:spacing w:val="-1"/>
          <w:sz w:val="24"/>
          <w:szCs w:val="24"/>
        </w:rPr>
        <w:t>93</w:t>
      </w:r>
      <w:r>
        <w:rPr>
          <w:rFonts w:ascii="宋体" w:eastAsia="宋体" w:hAnsi="宋体" w:cs="宋体"/>
          <w:spacing w:val="-48"/>
          <w:sz w:val="24"/>
          <w:szCs w:val="24"/>
        </w:rPr>
        <w:t xml:space="preserve"> </w:t>
      </w:r>
      <w:r>
        <w:rPr>
          <w:rFonts w:ascii="宋体" w:eastAsia="宋体" w:hAnsi="宋体" w:cs="宋体"/>
          <w:spacing w:val="-1"/>
          <w:sz w:val="24"/>
          <w:szCs w:val="24"/>
        </w:rPr>
        <w:t>部分：残疾人托养机构</w:t>
      </w:r>
    </w:p>
    <w:p w14:paraId="05429A4D"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40. DB11/T1322.80-2025 安全生产等级评定技术规范 第</w:t>
      </w:r>
      <w:r>
        <w:rPr>
          <w:rFonts w:ascii="宋体" w:eastAsia="宋体" w:hAnsi="宋体" w:cs="宋体"/>
          <w:spacing w:val="-36"/>
          <w:sz w:val="24"/>
          <w:szCs w:val="24"/>
        </w:rPr>
        <w:t xml:space="preserve"> </w:t>
      </w:r>
      <w:r>
        <w:rPr>
          <w:rFonts w:ascii="宋体" w:eastAsia="宋体" w:hAnsi="宋体" w:cs="宋体"/>
          <w:spacing w:val="-1"/>
          <w:sz w:val="24"/>
          <w:szCs w:val="24"/>
        </w:rPr>
        <w:t>80</w:t>
      </w:r>
      <w:r>
        <w:rPr>
          <w:rFonts w:ascii="宋体" w:eastAsia="宋体" w:hAnsi="宋体" w:cs="宋体"/>
          <w:spacing w:val="-48"/>
          <w:sz w:val="24"/>
          <w:szCs w:val="24"/>
        </w:rPr>
        <w:t xml:space="preserve"> </w:t>
      </w:r>
      <w:r>
        <w:rPr>
          <w:rFonts w:ascii="宋体" w:eastAsia="宋体" w:hAnsi="宋体" w:cs="宋体"/>
          <w:spacing w:val="-1"/>
          <w:sz w:val="24"/>
          <w:szCs w:val="24"/>
        </w:rPr>
        <w:t>部分：粮食仓库</w:t>
      </w:r>
    </w:p>
    <w:p w14:paraId="67263A3C"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41. DB11/T1192-2025 工作</w:t>
      </w:r>
      <w:r>
        <w:rPr>
          <w:rFonts w:ascii="宋体" w:eastAsia="宋体" w:hAnsi="宋体" w:cs="宋体"/>
          <w:spacing w:val="-1"/>
          <w:sz w:val="24"/>
          <w:szCs w:val="24"/>
        </w:rPr>
        <w:t>场所防暑降温技术规范</w:t>
      </w:r>
    </w:p>
    <w:p w14:paraId="40950DD4"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42. DB36/T1086-2025 建筑</w:t>
      </w:r>
      <w:r>
        <w:rPr>
          <w:rFonts w:ascii="宋体" w:eastAsia="宋体" w:hAnsi="宋体" w:cs="宋体"/>
          <w:spacing w:val="-1"/>
          <w:sz w:val="24"/>
          <w:szCs w:val="24"/>
        </w:rPr>
        <w:t>消防设施维保管理规范</w:t>
      </w:r>
    </w:p>
    <w:p w14:paraId="3140456C" w14:textId="77777777" w:rsidR="00924397" w:rsidRDefault="00924397">
      <w:pPr>
        <w:spacing w:line="219" w:lineRule="auto"/>
        <w:rPr>
          <w:rFonts w:ascii="宋体" w:eastAsia="宋体" w:hAnsi="宋体" w:cs="宋体" w:hint="eastAsia"/>
          <w:sz w:val="24"/>
          <w:szCs w:val="24"/>
        </w:rPr>
        <w:sectPr w:rsidR="00924397">
          <w:footerReference w:type="default" r:id="rId131"/>
          <w:pgSz w:w="16839" w:h="11906"/>
          <w:pgMar w:top="1091" w:right="1440" w:bottom="1631" w:left="1440" w:header="1076" w:footer="1417" w:gutter="0"/>
          <w:cols w:space="720"/>
        </w:sectPr>
      </w:pPr>
    </w:p>
    <w:p w14:paraId="09B41E0C" w14:textId="77777777" w:rsidR="00924397" w:rsidRDefault="00924397">
      <w:pPr>
        <w:spacing w:line="330" w:lineRule="auto"/>
      </w:pPr>
    </w:p>
    <w:p w14:paraId="5DF175B8" w14:textId="77777777" w:rsidR="00924397" w:rsidRDefault="00924397">
      <w:pPr>
        <w:spacing w:line="331" w:lineRule="auto"/>
      </w:pPr>
    </w:p>
    <w:p w14:paraId="133DF900"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1"/>
          <w:sz w:val="24"/>
          <w:szCs w:val="24"/>
        </w:rPr>
        <w:t>43. DB36/T1085-2025</w:t>
      </w:r>
      <w:r>
        <w:rPr>
          <w:rFonts w:ascii="宋体" w:eastAsia="宋体" w:hAnsi="宋体" w:cs="宋体"/>
          <w:spacing w:val="37"/>
          <w:sz w:val="24"/>
          <w:szCs w:val="24"/>
        </w:rPr>
        <w:t xml:space="preserve"> </w:t>
      </w:r>
      <w:r>
        <w:rPr>
          <w:rFonts w:ascii="宋体" w:eastAsia="宋体" w:hAnsi="宋体" w:cs="宋体"/>
          <w:spacing w:val="-1"/>
          <w:sz w:val="24"/>
          <w:szCs w:val="24"/>
        </w:rPr>
        <w:t>电动自行车停</w:t>
      </w:r>
      <w:r>
        <w:rPr>
          <w:rFonts w:ascii="宋体" w:eastAsia="宋体" w:hAnsi="宋体" w:cs="宋体"/>
          <w:spacing w:val="-2"/>
          <w:sz w:val="24"/>
          <w:szCs w:val="24"/>
        </w:rPr>
        <w:t>放充电场所消防安全规范</w:t>
      </w:r>
    </w:p>
    <w:p w14:paraId="4B8630B8"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z w:val="24"/>
          <w:szCs w:val="24"/>
        </w:rPr>
        <w:t>44. DB36/T2157-2025 多业态混合生产经营场所消防安全管理规范</w:t>
      </w:r>
      <w:r>
        <w:rPr>
          <w:rFonts w:ascii="宋体" w:eastAsia="宋体" w:hAnsi="宋体" w:cs="宋体"/>
          <w:spacing w:val="-55"/>
          <w:sz w:val="24"/>
          <w:szCs w:val="24"/>
        </w:rPr>
        <w:t xml:space="preserve"> </w:t>
      </w:r>
      <w:r>
        <w:rPr>
          <w:rFonts w:ascii="宋体" w:eastAsia="宋体" w:hAnsi="宋体" w:cs="宋体"/>
          <w:sz w:val="24"/>
          <w:szCs w:val="24"/>
        </w:rPr>
        <w:t>DB14/T 3453—20</w:t>
      </w:r>
      <w:r>
        <w:rPr>
          <w:rFonts w:ascii="宋体" w:eastAsia="宋体" w:hAnsi="宋体" w:cs="宋体"/>
          <w:spacing w:val="-1"/>
          <w:sz w:val="24"/>
          <w:szCs w:val="24"/>
        </w:rPr>
        <w:t>25 井工煤矿位置服务接入规范</w:t>
      </w:r>
    </w:p>
    <w:p w14:paraId="7607D3C3"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45. DB31/T 1576-2025 在用危险化学品</w:t>
      </w:r>
      <w:r>
        <w:rPr>
          <w:rFonts w:ascii="宋体" w:eastAsia="宋体" w:hAnsi="宋体" w:cs="宋体"/>
          <w:spacing w:val="-1"/>
          <w:sz w:val="24"/>
          <w:szCs w:val="24"/>
        </w:rPr>
        <w:t>常压储罐安全管理规范</w:t>
      </w:r>
    </w:p>
    <w:p w14:paraId="2553E6A3"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46. DB31/T 1579-2025 城市轨道</w:t>
      </w:r>
      <w:r>
        <w:rPr>
          <w:rFonts w:ascii="宋体" w:eastAsia="宋体" w:hAnsi="宋体" w:cs="宋体"/>
          <w:spacing w:val="-1"/>
          <w:sz w:val="24"/>
          <w:szCs w:val="24"/>
        </w:rPr>
        <w:t>交通消防安全评估规范</w:t>
      </w:r>
    </w:p>
    <w:p w14:paraId="1EC3CC5D"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47. DB31/T 1578-2025 微型</w:t>
      </w:r>
      <w:r>
        <w:rPr>
          <w:rFonts w:ascii="宋体" w:eastAsia="宋体" w:hAnsi="宋体" w:cs="宋体"/>
          <w:spacing w:val="-1"/>
          <w:sz w:val="24"/>
          <w:szCs w:val="24"/>
        </w:rPr>
        <w:t>消防站建设与运行要求</w:t>
      </w:r>
    </w:p>
    <w:p w14:paraId="5883DAC2"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48. DB32/T 5084-2025 市政工程施工现场安全检</w:t>
      </w:r>
      <w:r>
        <w:rPr>
          <w:rFonts w:ascii="宋体" w:eastAsia="宋体" w:hAnsi="宋体" w:cs="宋体"/>
          <w:spacing w:val="-1"/>
          <w:sz w:val="24"/>
          <w:szCs w:val="24"/>
        </w:rPr>
        <w:t>查用语及数据交换标准</w:t>
      </w:r>
    </w:p>
    <w:p w14:paraId="556C2F8C"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49. DB44/T 2685—2025 尾矿库</w:t>
      </w:r>
      <w:r>
        <w:rPr>
          <w:rFonts w:ascii="宋体" w:eastAsia="宋体" w:hAnsi="宋体" w:cs="宋体"/>
          <w:spacing w:val="-1"/>
          <w:sz w:val="24"/>
          <w:szCs w:val="24"/>
        </w:rPr>
        <w:t>注销工程安全设计导则</w:t>
      </w:r>
    </w:p>
    <w:p w14:paraId="3268FD5B"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z w:val="24"/>
          <w:szCs w:val="24"/>
        </w:rPr>
        <w:t>50. DB64/T 2146—2025 工</w:t>
      </w:r>
      <w:r>
        <w:rPr>
          <w:rFonts w:ascii="宋体" w:eastAsia="宋体" w:hAnsi="宋体" w:cs="宋体"/>
          <w:spacing w:val="-1"/>
          <w:sz w:val="24"/>
          <w:szCs w:val="24"/>
        </w:rPr>
        <w:t>矿企业全员安全生产责任制建设指南</w:t>
      </w:r>
    </w:p>
    <w:p w14:paraId="00CC4A54"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51. DB64/T 2145—2025</w:t>
      </w:r>
      <w:r>
        <w:rPr>
          <w:rFonts w:ascii="宋体" w:eastAsia="宋体" w:hAnsi="宋体" w:cs="宋体"/>
          <w:spacing w:val="-1"/>
          <w:sz w:val="24"/>
          <w:szCs w:val="24"/>
        </w:rPr>
        <w:t xml:space="preserve"> 餐饮用醇基液体燃料使用安全规范</w:t>
      </w:r>
    </w:p>
    <w:p w14:paraId="384C29D2"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52. DB64/T 2143.1—2025 危险化学品企业气象灾害防御安全管理规范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w:t>
      </w:r>
    </w:p>
    <w:p w14:paraId="5CED24B2"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53. DB64/T 2143.2—2025 危险化学品企业气象灾害防御安全管理规范 第</w:t>
      </w:r>
      <w:r>
        <w:rPr>
          <w:rFonts w:ascii="宋体" w:eastAsia="宋体" w:hAnsi="宋体" w:cs="宋体"/>
          <w:spacing w:val="-3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部分：大风</w:t>
      </w:r>
    </w:p>
    <w:p w14:paraId="10A5A9F1"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54. DB64/T 2143.3—2025 危险化学品企业气象灾害防御安全管理规范 第</w:t>
      </w:r>
      <w:r>
        <w:rPr>
          <w:rFonts w:ascii="宋体" w:eastAsia="宋体" w:hAnsi="宋体" w:cs="宋体"/>
          <w:spacing w:val="-38"/>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部分：暴雨</w:t>
      </w:r>
    </w:p>
    <w:p w14:paraId="3E753DE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55. DB64/T 2143.4—2025 危险化学品企业气象灾害防御安全管理规范 第</w:t>
      </w:r>
      <w:r>
        <w:rPr>
          <w:rFonts w:ascii="宋体" w:eastAsia="宋体" w:hAnsi="宋体" w:cs="宋体"/>
          <w:spacing w:val="-38"/>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部分：雷电</w:t>
      </w:r>
    </w:p>
    <w:p w14:paraId="32D44EA3"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56. DB63/T 1544-2025 氯化钾生产技术</w:t>
      </w:r>
      <w:r>
        <w:rPr>
          <w:rFonts w:ascii="宋体" w:eastAsia="宋体" w:hAnsi="宋体" w:cs="宋体"/>
          <w:spacing w:val="20"/>
          <w:sz w:val="24"/>
          <w:szCs w:val="24"/>
        </w:rPr>
        <w:t xml:space="preserve"> </w:t>
      </w:r>
      <w:r>
        <w:rPr>
          <w:rFonts w:ascii="宋体" w:eastAsia="宋体" w:hAnsi="宋体" w:cs="宋体"/>
          <w:spacing w:val="-1"/>
          <w:sz w:val="24"/>
          <w:szCs w:val="24"/>
        </w:rPr>
        <w:t>热溶-真空结晶法</w:t>
      </w:r>
    </w:p>
    <w:p w14:paraId="15D991E4"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57. DB14/T 3439-2025 消防安全标识使用管理规范</w:t>
      </w:r>
    </w:p>
    <w:p w14:paraId="56BEA707"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58. DB14/T 3438-2025 气凝胶灭火装置应用指南</w:t>
      </w:r>
    </w:p>
    <w:p w14:paraId="6B1A9128"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59. DB14/T 3437-2025 社会</w:t>
      </w:r>
      <w:r>
        <w:rPr>
          <w:rFonts w:ascii="宋体" w:eastAsia="宋体" w:hAnsi="宋体" w:cs="宋体"/>
          <w:spacing w:val="-1"/>
          <w:sz w:val="24"/>
          <w:szCs w:val="24"/>
        </w:rPr>
        <w:t>消防技术服务机构服务质量通用要求</w:t>
      </w:r>
    </w:p>
    <w:p w14:paraId="753F8EA9"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60. DB14/T 3436-2025 果品冷库消防安全管理规范</w:t>
      </w:r>
      <w:r>
        <w:rPr>
          <w:rFonts w:ascii="宋体" w:eastAsia="宋体" w:hAnsi="宋体" w:cs="宋体"/>
          <w:spacing w:val="-55"/>
          <w:sz w:val="24"/>
          <w:szCs w:val="24"/>
        </w:rPr>
        <w:t xml:space="preserve"> </w:t>
      </w:r>
      <w:r>
        <w:rPr>
          <w:rFonts w:ascii="宋体" w:eastAsia="宋体" w:hAnsi="宋体" w:cs="宋体"/>
          <w:sz w:val="24"/>
          <w:szCs w:val="24"/>
        </w:rPr>
        <w:t>DB33/T 1441-</w:t>
      </w:r>
      <w:r>
        <w:rPr>
          <w:rFonts w:ascii="宋体" w:eastAsia="宋体" w:hAnsi="宋体" w:cs="宋体"/>
          <w:spacing w:val="-1"/>
          <w:sz w:val="24"/>
          <w:szCs w:val="24"/>
        </w:rPr>
        <w:t>2025 应急管理数据规范 总体要求</w:t>
      </w:r>
    </w:p>
    <w:p w14:paraId="2250CF39"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61. DB1310/T 362-2025 汽车加油加</w:t>
      </w:r>
      <w:r>
        <w:rPr>
          <w:rFonts w:ascii="宋体" w:eastAsia="宋体" w:hAnsi="宋体" w:cs="宋体"/>
          <w:spacing w:val="-1"/>
          <w:sz w:val="24"/>
          <w:szCs w:val="24"/>
        </w:rPr>
        <w:t>气站防雷装置检测点确定规范</w:t>
      </w:r>
    </w:p>
    <w:p w14:paraId="112A91DB" w14:textId="77777777" w:rsidR="00924397" w:rsidRDefault="00000000">
      <w:pPr>
        <w:spacing w:before="86" w:line="219" w:lineRule="auto"/>
        <w:ind w:left="443"/>
        <w:rPr>
          <w:rFonts w:ascii="宋体" w:eastAsia="宋体" w:hAnsi="宋体" w:cs="宋体" w:hint="eastAsia"/>
          <w:sz w:val="24"/>
          <w:szCs w:val="24"/>
        </w:rPr>
      </w:pPr>
      <w:r>
        <w:rPr>
          <w:rFonts w:ascii="宋体" w:eastAsia="宋体" w:hAnsi="宋体" w:cs="宋体"/>
          <w:sz w:val="24"/>
          <w:szCs w:val="24"/>
        </w:rPr>
        <w:t>62. DB1310/T 360-202</w:t>
      </w:r>
      <w:r>
        <w:rPr>
          <w:rFonts w:ascii="宋体" w:eastAsia="宋体" w:hAnsi="宋体" w:cs="宋体"/>
          <w:spacing w:val="-1"/>
          <w:sz w:val="24"/>
          <w:szCs w:val="24"/>
        </w:rPr>
        <w:t>5 起重机械检查与维护规范</w:t>
      </w:r>
    </w:p>
    <w:p w14:paraId="292A315D"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63. DB1310/T 359-2025 场（厂）内</w:t>
      </w:r>
      <w:r>
        <w:rPr>
          <w:rFonts w:ascii="宋体" w:eastAsia="宋体" w:hAnsi="宋体" w:cs="宋体"/>
          <w:spacing w:val="-1"/>
          <w:sz w:val="24"/>
          <w:szCs w:val="24"/>
        </w:rPr>
        <w:t>专用机动车辆检查与维护规范</w:t>
      </w:r>
    </w:p>
    <w:p w14:paraId="52B4761B"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z w:val="24"/>
          <w:szCs w:val="24"/>
        </w:rPr>
        <w:t>64. DB12/T 1446-2025 全氟己酮灭火</w:t>
      </w:r>
      <w:r>
        <w:rPr>
          <w:rFonts w:ascii="宋体" w:eastAsia="宋体" w:hAnsi="宋体" w:cs="宋体"/>
          <w:spacing w:val="-1"/>
          <w:sz w:val="24"/>
          <w:szCs w:val="24"/>
        </w:rPr>
        <w:t>系统设计施工及验收技术规范</w:t>
      </w:r>
    </w:p>
    <w:p w14:paraId="7023C1EC" w14:textId="77777777" w:rsidR="00924397" w:rsidRDefault="00924397">
      <w:pPr>
        <w:spacing w:line="219" w:lineRule="auto"/>
        <w:rPr>
          <w:rFonts w:ascii="宋体" w:eastAsia="宋体" w:hAnsi="宋体" w:cs="宋体" w:hint="eastAsia"/>
          <w:sz w:val="24"/>
          <w:szCs w:val="24"/>
        </w:rPr>
        <w:sectPr w:rsidR="00924397">
          <w:footerReference w:type="default" r:id="rId132"/>
          <w:pgSz w:w="16839" w:h="11906"/>
          <w:pgMar w:top="1091" w:right="1440" w:bottom="1631" w:left="1440" w:header="1076" w:footer="1417" w:gutter="0"/>
          <w:cols w:space="720"/>
        </w:sectPr>
      </w:pPr>
    </w:p>
    <w:p w14:paraId="26D36BF4" w14:textId="77777777" w:rsidR="00924397" w:rsidRDefault="00924397">
      <w:pPr>
        <w:spacing w:line="330" w:lineRule="auto"/>
      </w:pPr>
    </w:p>
    <w:p w14:paraId="17E134CD" w14:textId="77777777" w:rsidR="00924397" w:rsidRDefault="00924397">
      <w:pPr>
        <w:spacing w:line="331" w:lineRule="auto"/>
      </w:pPr>
    </w:p>
    <w:p w14:paraId="35B3690D"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z w:val="24"/>
          <w:szCs w:val="24"/>
        </w:rPr>
        <w:t>65. DB12/T 1445-2025 新能源电动</w:t>
      </w:r>
      <w:r>
        <w:rPr>
          <w:rFonts w:ascii="宋体" w:eastAsia="宋体" w:hAnsi="宋体" w:cs="宋体"/>
          <w:spacing w:val="-1"/>
          <w:sz w:val="24"/>
          <w:szCs w:val="24"/>
        </w:rPr>
        <w:t>汽车换电站消防安全管理导则</w:t>
      </w:r>
    </w:p>
    <w:p w14:paraId="3ED1E3A0"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z w:val="24"/>
          <w:szCs w:val="24"/>
        </w:rPr>
        <w:t>66. DB12/T 1444-202</w:t>
      </w:r>
      <w:r>
        <w:rPr>
          <w:rFonts w:ascii="宋体" w:eastAsia="宋体" w:hAnsi="宋体" w:cs="宋体"/>
          <w:spacing w:val="-1"/>
          <w:sz w:val="24"/>
          <w:szCs w:val="24"/>
        </w:rPr>
        <w:t>5 博物馆消防安全管理导则</w:t>
      </w:r>
    </w:p>
    <w:p w14:paraId="15164B0B"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z w:val="24"/>
          <w:szCs w:val="24"/>
        </w:rPr>
        <w:t>67. DB12/T 1443-2025</w:t>
      </w:r>
      <w:r>
        <w:rPr>
          <w:rFonts w:ascii="宋体" w:eastAsia="宋体" w:hAnsi="宋体" w:cs="宋体"/>
          <w:spacing w:val="-1"/>
          <w:sz w:val="24"/>
          <w:szCs w:val="24"/>
        </w:rPr>
        <w:t xml:space="preserve"> 社会单位消防安全管理导则</w:t>
      </w:r>
    </w:p>
    <w:p w14:paraId="13499747" w14:textId="77777777" w:rsidR="00924397" w:rsidRDefault="00000000">
      <w:pPr>
        <w:spacing w:before="90" w:line="220" w:lineRule="auto"/>
        <w:ind w:left="443"/>
        <w:rPr>
          <w:rFonts w:ascii="宋体" w:eastAsia="宋体" w:hAnsi="宋体" w:cs="宋体" w:hint="eastAsia"/>
          <w:sz w:val="24"/>
          <w:szCs w:val="24"/>
        </w:rPr>
      </w:pPr>
      <w:r>
        <w:rPr>
          <w:rFonts w:ascii="宋体" w:eastAsia="宋体" w:hAnsi="宋体" w:cs="宋体"/>
          <w:sz w:val="24"/>
          <w:szCs w:val="24"/>
        </w:rPr>
        <w:t>68. DB12/T 1442-2025 大型</w:t>
      </w:r>
      <w:r>
        <w:rPr>
          <w:rFonts w:ascii="宋体" w:eastAsia="宋体" w:hAnsi="宋体" w:cs="宋体"/>
          <w:spacing w:val="-1"/>
          <w:sz w:val="24"/>
          <w:szCs w:val="24"/>
        </w:rPr>
        <w:t>商业综合体消防演练实施指南</w:t>
      </w:r>
    </w:p>
    <w:p w14:paraId="093D2DB4"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z w:val="24"/>
          <w:szCs w:val="24"/>
        </w:rPr>
        <w:t xml:space="preserve">69. DB12/T 748-2025 </w:t>
      </w:r>
      <w:r>
        <w:rPr>
          <w:rFonts w:ascii="宋体" w:eastAsia="宋体" w:hAnsi="宋体" w:cs="宋体"/>
          <w:spacing w:val="-1"/>
          <w:sz w:val="24"/>
          <w:szCs w:val="24"/>
        </w:rPr>
        <w:t>商业综合体消防安全管理规范</w:t>
      </w:r>
    </w:p>
    <w:p w14:paraId="0B0EFAA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z w:val="24"/>
          <w:szCs w:val="24"/>
        </w:rPr>
        <w:t>70. DB62/T 2637-2025 道路运输液体危险货物</w:t>
      </w:r>
      <w:r>
        <w:rPr>
          <w:rFonts w:ascii="宋体" w:eastAsia="宋体" w:hAnsi="宋体" w:cs="宋体"/>
          <w:spacing w:val="-1"/>
          <w:sz w:val="24"/>
          <w:szCs w:val="24"/>
        </w:rPr>
        <w:t>罐式车辆 金属常压罐体定期检验规范</w:t>
      </w:r>
    </w:p>
    <w:p w14:paraId="58B1BAB8"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2"/>
          <w:sz w:val="24"/>
          <w:szCs w:val="24"/>
        </w:rPr>
        <w:t>71. DB41/T 1661-2025</w:t>
      </w:r>
      <w:r>
        <w:rPr>
          <w:rFonts w:ascii="宋体" w:eastAsia="宋体" w:hAnsi="宋体" w:cs="宋体"/>
          <w:spacing w:val="47"/>
          <w:sz w:val="24"/>
          <w:szCs w:val="24"/>
        </w:rPr>
        <w:t xml:space="preserve"> </w:t>
      </w:r>
      <w:r>
        <w:rPr>
          <w:rFonts w:ascii="宋体" w:eastAsia="宋体" w:hAnsi="宋体" w:cs="宋体"/>
          <w:spacing w:val="-2"/>
          <w:sz w:val="24"/>
          <w:szCs w:val="24"/>
        </w:rPr>
        <w:t>电梯困人应急救援作业规程</w:t>
      </w:r>
    </w:p>
    <w:p w14:paraId="35550294" w14:textId="77777777" w:rsidR="00924397" w:rsidRDefault="00000000">
      <w:pPr>
        <w:spacing w:before="86" w:line="219" w:lineRule="auto"/>
        <w:ind w:left="447"/>
        <w:rPr>
          <w:rFonts w:ascii="宋体" w:eastAsia="宋体" w:hAnsi="宋体" w:cs="宋体" w:hint="eastAsia"/>
          <w:sz w:val="24"/>
          <w:szCs w:val="24"/>
        </w:rPr>
      </w:pPr>
      <w:r>
        <w:rPr>
          <w:rFonts w:ascii="宋体" w:eastAsia="宋体" w:hAnsi="宋体" w:cs="宋体"/>
          <w:sz w:val="24"/>
          <w:szCs w:val="24"/>
        </w:rPr>
        <w:t>72. DB14/T 3424-2025 增材</w:t>
      </w:r>
      <w:r>
        <w:rPr>
          <w:rFonts w:ascii="宋体" w:eastAsia="宋体" w:hAnsi="宋体" w:cs="宋体"/>
          <w:spacing w:val="-1"/>
          <w:sz w:val="24"/>
          <w:szCs w:val="24"/>
        </w:rPr>
        <w:t>制造 金属选区激光熔化成形生产指南</w:t>
      </w:r>
    </w:p>
    <w:p w14:paraId="1950CA86"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z w:val="24"/>
          <w:szCs w:val="24"/>
        </w:rPr>
        <w:t>73. DB44/T 2648-202</w:t>
      </w:r>
      <w:r>
        <w:rPr>
          <w:rFonts w:ascii="宋体" w:eastAsia="宋体" w:hAnsi="宋体" w:cs="宋体"/>
          <w:spacing w:val="-1"/>
          <w:sz w:val="24"/>
          <w:szCs w:val="24"/>
        </w:rPr>
        <w:t>5 危险化学品应急救援队伍建设标准</w:t>
      </w:r>
    </w:p>
    <w:p w14:paraId="4B763997"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 xml:space="preserve">74. DB44/T 2647-2025 </w:t>
      </w:r>
      <w:r>
        <w:rPr>
          <w:rFonts w:ascii="宋体" w:eastAsia="宋体" w:hAnsi="宋体" w:cs="宋体"/>
          <w:spacing w:val="-1"/>
          <w:sz w:val="24"/>
          <w:szCs w:val="24"/>
        </w:rPr>
        <w:t>危险化学品储存装置安全使用技术规范</w:t>
      </w:r>
    </w:p>
    <w:p w14:paraId="118C3791" w14:textId="77777777" w:rsidR="00924397" w:rsidRDefault="00000000">
      <w:pPr>
        <w:spacing w:before="89" w:line="218" w:lineRule="auto"/>
        <w:ind w:left="447"/>
        <w:rPr>
          <w:rFonts w:ascii="宋体" w:eastAsia="宋体" w:hAnsi="宋体" w:cs="宋体" w:hint="eastAsia"/>
          <w:sz w:val="24"/>
          <w:szCs w:val="24"/>
        </w:rPr>
      </w:pPr>
      <w:r>
        <w:rPr>
          <w:rFonts w:ascii="宋体" w:eastAsia="宋体" w:hAnsi="宋体" w:cs="宋体"/>
          <w:spacing w:val="-1"/>
          <w:sz w:val="24"/>
          <w:szCs w:val="24"/>
        </w:rPr>
        <w:t>75. DB14/T 1682-2025 涉路工程安全评价技术指南</w:t>
      </w:r>
    </w:p>
    <w:p w14:paraId="4B3C63C2"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76. DB14/T 1315-2025 公路工程施工工种安全操作规程</w:t>
      </w:r>
    </w:p>
    <w:p w14:paraId="66CBD826"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77. DB14/T 1023-2025</w:t>
      </w:r>
      <w:r>
        <w:rPr>
          <w:rFonts w:ascii="宋体" w:eastAsia="宋体" w:hAnsi="宋体" w:cs="宋体"/>
          <w:spacing w:val="16"/>
          <w:sz w:val="24"/>
          <w:szCs w:val="24"/>
        </w:rPr>
        <w:t xml:space="preserve"> </w:t>
      </w:r>
      <w:r>
        <w:rPr>
          <w:rFonts w:ascii="宋体" w:eastAsia="宋体" w:hAnsi="宋体" w:cs="宋体"/>
          <w:spacing w:val="-1"/>
          <w:sz w:val="24"/>
          <w:szCs w:val="24"/>
        </w:rPr>
        <w:t>公路工程施工危险源辨识指南</w:t>
      </w:r>
    </w:p>
    <w:p w14:paraId="35301F5E" w14:textId="77777777" w:rsidR="00924397" w:rsidRDefault="00000000">
      <w:pPr>
        <w:spacing w:before="87" w:line="218" w:lineRule="auto"/>
        <w:ind w:left="447"/>
        <w:rPr>
          <w:rFonts w:ascii="宋体" w:eastAsia="宋体" w:hAnsi="宋体" w:cs="宋体" w:hint="eastAsia"/>
          <w:sz w:val="24"/>
          <w:szCs w:val="24"/>
        </w:rPr>
      </w:pPr>
      <w:r>
        <w:rPr>
          <w:rFonts w:ascii="宋体" w:eastAsia="宋体" w:hAnsi="宋体" w:cs="宋体"/>
          <w:spacing w:val="-1"/>
          <w:sz w:val="24"/>
          <w:szCs w:val="24"/>
        </w:rPr>
        <w:t>78. DB14/T 666-2025 公路工程施工安全检查评价规程</w:t>
      </w:r>
    </w:p>
    <w:p w14:paraId="123032C4"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79. DB14/T 3349-2025 车用氢气（瓶）组安装技术要求</w:t>
      </w:r>
    </w:p>
    <w:p w14:paraId="5E1845F8"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80. DB14/T 3347-2025 金属冶炼单位其他从业人员安</w:t>
      </w:r>
      <w:r>
        <w:rPr>
          <w:rFonts w:ascii="宋体" w:eastAsia="宋体" w:hAnsi="宋体" w:cs="宋体"/>
          <w:spacing w:val="-1"/>
          <w:sz w:val="24"/>
          <w:szCs w:val="24"/>
        </w:rPr>
        <w:t>全生产培训大纲及考核要求</w:t>
      </w:r>
    </w:p>
    <w:p w14:paraId="644120D8"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81. DB14/T 3346-2025 危险化学品生产经营单位其他从业人员安</w:t>
      </w:r>
      <w:r>
        <w:rPr>
          <w:rFonts w:ascii="宋体" w:eastAsia="宋体" w:hAnsi="宋体" w:cs="宋体"/>
          <w:spacing w:val="-1"/>
          <w:sz w:val="24"/>
          <w:szCs w:val="24"/>
        </w:rPr>
        <w:t>全生产培训大纲及考核要求</w:t>
      </w:r>
    </w:p>
    <w:p w14:paraId="3195F1EF"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82. DB14/T 3344-2025 煤矿其他从业人员安</w:t>
      </w:r>
      <w:r>
        <w:rPr>
          <w:rFonts w:ascii="宋体" w:eastAsia="宋体" w:hAnsi="宋体" w:cs="宋体"/>
          <w:spacing w:val="-1"/>
          <w:sz w:val="24"/>
          <w:szCs w:val="24"/>
        </w:rPr>
        <w:t>全生产培训大纲及考核要求</w:t>
      </w:r>
    </w:p>
    <w:p w14:paraId="606F3424"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83. DB14/T 3343-2025 大型企业集团自然灾</w:t>
      </w:r>
      <w:r>
        <w:rPr>
          <w:rFonts w:ascii="宋体" w:eastAsia="宋体" w:hAnsi="宋体" w:cs="宋体"/>
          <w:spacing w:val="-1"/>
          <w:sz w:val="24"/>
          <w:szCs w:val="24"/>
        </w:rPr>
        <w:t>害类专项应急预案编制导则</w:t>
      </w:r>
    </w:p>
    <w:p w14:paraId="25302C83" w14:textId="77777777" w:rsidR="00924397" w:rsidRDefault="00000000">
      <w:pPr>
        <w:spacing w:before="87" w:line="218" w:lineRule="auto"/>
        <w:ind w:left="442"/>
        <w:rPr>
          <w:rFonts w:ascii="宋体" w:eastAsia="宋体" w:hAnsi="宋体" w:cs="宋体" w:hint="eastAsia"/>
          <w:sz w:val="24"/>
          <w:szCs w:val="24"/>
        </w:rPr>
      </w:pPr>
      <w:r>
        <w:rPr>
          <w:rFonts w:ascii="宋体" w:eastAsia="宋体" w:hAnsi="宋体" w:cs="宋体"/>
          <w:spacing w:val="-1"/>
          <w:sz w:val="24"/>
          <w:szCs w:val="24"/>
        </w:rPr>
        <w:t>84. DB11/T 2401.1-2025 安全生产</w:t>
      </w:r>
      <w:r>
        <w:rPr>
          <w:rFonts w:ascii="宋体" w:eastAsia="宋体" w:hAnsi="宋体" w:cs="宋体"/>
          <w:spacing w:val="-2"/>
          <w:sz w:val="24"/>
          <w:szCs w:val="24"/>
        </w:rPr>
        <w:t>信用评价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部分：通则</w:t>
      </w:r>
    </w:p>
    <w:p w14:paraId="4428527D"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85. DB11/T 2401.2-2025 安全生产信用评价 第</w:t>
      </w:r>
      <w:r>
        <w:rPr>
          <w:rFonts w:ascii="宋体" w:eastAsia="宋体" w:hAnsi="宋体" w:cs="宋体"/>
          <w:spacing w:val="-43"/>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部分：指标体系</w:t>
      </w:r>
    </w:p>
    <w:p w14:paraId="59F16864"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z w:val="24"/>
          <w:szCs w:val="24"/>
        </w:rPr>
        <w:t>86. DB11/T 1583-2025 生产安</w:t>
      </w:r>
      <w:r>
        <w:rPr>
          <w:rFonts w:ascii="宋体" w:eastAsia="宋体" w:hAnsi="宋体" w:cs="宋体"/>
          <w:spacing w:val="-1"/>
          <w:sz w:val="24"/>
          <w:szCs w:val="24"/>
        </w:rPr>
        <w:t>全事故应急演练实施与评估</w:t>
      </w:r>
    </w:p>
    <w:p w14:paraId="1D3E9C26" w14:textId="77777777" w:rsidR="00924397" w:rsidRDefault="00924397">
      <w:pPr>
        <w:spacing w:line="218" w:lineRule="auto"/>
        <w:rPr>
          <w:rFonts w:ascii="宋体" w:eastAsia="宋体" w:hAnsi="宋体" w:cs="宋体" w:hint="eastAsia"/>
          <w:sz w:val="24"/>
          <w:szCs w:val="24"/>
        </w:rPr>
        <w:sectPr w:rsidR="00924397">
          <w:footerReference w:type="default" r:id="rId133"/>
          <w:pgSz w:w="16839" w:h="11906"/>
          <w:pgMar w:top="1091" w:right="1440" w:bottom="1631" w:left="1440" w:header="1076" w:footer="1417" w:gutter="0"/>
          <w:cols w:space="720"/>
        </w:sectPr>
      </w:pPr>
    </w:p>
    <w:p w14:paraId="05F90CCA" w14:textId="77777777" w:rsidR="00924397" w:rsidRDefault="00924397">
      <w:pPr>
        <w:spacing w:line="330" w:lineRule="auto"/>
      </w:pPr>
    </w:p>
    <w:p w14:paraId="3E6C5097" w14:textId="77777777" w:rsidR="00924397" w:rsidRDefault="00924397">
      <w:pPr>
        <w:spacing w:line="331" w:lineRule="auto"/>
      </w:pPr>
    </w:p>
    <w:p w14:paraId="5C5C74F7" w14:textId="77777777" w:rsidR="00924397" w:rsidRDefault="00000000">
      <w:pPr>
        <w:spacing w:before="78" w:line="219" w:lineRule="auto"/>
        <w:ind w:left="442"/>
        <w:rPr>
          <w:rFonts w:ascii="宋体" w:eastAsia="宋体" w:hAnsi="宋体" w:cs="宋体" w:hint="eastAsia"/>
          <w:sz w:val="24"/>
          <w:szCs w:val="24"/>
        </w:rPr>
      </w:pPr>
      <w:r>
        <w:rPr>
          <w:rFonts w:ascii="宋体" w:eastAsia="宋体" w:hAnsi="宋体" w:cs="宋体"/>
          <w:sz w:val="24"/>
          <w:szCs w:val="24"/>
        </w:rPr>
        <w:t>87. DB11/T 1582-2025 高危</w:t>
      </w:r>
      <w:r>
        <w:rPr>
          <w:rFonts w:ascii="宋体" w:eastAsia="宋体" w:hAnsi="宋体" w:cs="宋体"/>
          <w:spacing w:val="-1"/>
          <w:sz w:val="24"/>
          <w:szCs w:val="24"/>
        </w:rPr>
        <w:t>行业企业应急装备配备要求</w:t>
      </w:r>
    </w:p>
    <w:p w14:paraId="620005D7" w14:textId="77777777" w:rsidR="00924397" w:rsidRDefault="00000000">
      <w:pPr>
        <w:spacing w:before="86" w:line="218" w:lineRule="auto"/>
        <w:ind w:left="442"/>
        <w:rPr>
          <w:rFonts w:ascii="宋体" w:eastAsia="宋体" w:hAnsi="宋体" w:cs="宋体" w:hint="eastAsia"/>
          <w:sz w:val="24"/>
          <w:szCs w:val="24"/>
        </w:rPr>
      </w:pPr>
      <w:r>
        <w:rPr>
          <w:rFonts w:ascii="宋体" w:eastAsia="宋体" w:hAnsi="宋体" w:cs="宋体"/>
          <w:sz w:val="24"/>
          <w:szCs w:val="24"/>
        </w:rPr>
        <w:t>88. DB11/T 1581-2025 生产</w:t>
      </w:r>
      <w:r>
        <w:rPr>
          <w:rFonts w:ascii="宋体" w:eastAsia="宋体" w:hAnsi="宋体" w:cs="宋体"/>
          <w:spacing w:val="-1"/>
          <w:sz w:val="24"/>
          <w:szCs w:val="24"/>
        </w:rPr>
        <w:t>经营单位应急能力评估要求</w:t>
      </w:r>
    </w:p>
    <w:p w14:paraId="35ECE857"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89. DB11/T 1580-2025 生产经营单位</w:t>
      </w:r>
      <w:r>
        <w:rPr>
          <w:rFonts w:ascii="宋体" w:eastAsia="宋体" w:hAnsi="宋体" w:cs="宋体"/>
          <w:spacing w:val="-1"/>
          <w:sz w:val="24"/>
          <w:szCs w:val="24"/>
        </w:rPr>
        <w:t>安全生产应急资源调查要求</w:t>
      </w:r>
    </w:p>
    <w:p w14:paraId="5C9A2646"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z w:val="24"/>
          <w:szCs w:val="24"/>
        </w:rPr>
        <w:t>90. DB11/T 1579-2025 生产安全事故</w:t>
      </w:r>
      <w:r>
        <w:rPr>
          <w:rFonts w:ascii="宋体" w:eastAsia="宋体" w:hAnsi="宋体" w:cs="宋体"/>
          <w:spacing w:val="-1"/>
          <w:sz w:val="24"/>
          <w:szCs w:val="24"/>
        </w:rPr>
        <w:t>应急预案实施情况评估要求</w:t>
      </w:r>
    </w:p>
    <w:p w14:paraId="20BB2F03"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91. DB11/T 1578-2025</w:t>
      </w:r>
      <w:r>
        <w:rPr>
          <w:rFonts w:ascii="宋体" w:eastAsia="宋体" w:hAnsi="宋体" w:cs="宋体"/>
          <w:spacing w:val="23"/>
          <w:sz w:val="24"/>
          <w:szCs w:val="24"/>
        </w:rPr>
        <w:t xml:space="preserve"> </w:t>
      </w:r>
      <w:r>
        <w:rPr>
          <w:rFonts w:ascii="宋体" w:eastAsia="宋体" w:hAnsi="宋体" w:cs="宋体"/>
          <w:spacing w:val="-1"/>
          <w:sz w:val="24"/>
          <w:szCs w:val="24"/>
        </w:rPr>
        <w:t>医疗机构危险化学品安全管理要求</w:t>
      </w:r>
    </w:p>
    <w:p w14:paraId="480748ED"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92. DB11/T 1191.2-2025 实验室危险化学品安全管理要求 第</w:t>
      </w:r>
      <w:r>
        <w:rPr>
          <w:rFonts w:ascii="宋体" w:eastAsia="宋体" w:hAnsi="宋体" w:cs="宋体"/>
          <w:spacing w:val="-35"/>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部分：普通高等学校</w:t>
      </w:r>
    </w:p>
    <w:p w14:paraId="5A8586D6"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93. DB11/T 1191.1-2025 实验室危险化学品安全管理要求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工业企业</w:t>
      </w:r>
    </w:p>
    <w:p w14:paraId="4F92984F"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94. DB31/T 1564-2025 企业实验</w:t>
      </w:r>
      <w:r>
        <w:rPr>
          <w:rFonts w:ascii="宋体" w:eastAsia="宋体" w:hAnsi="宋体" w:cs="宋体"/>
          <w:spacing w:val="-1"/>
          <w:sz w:val="24"/>
          <w:szCs w:val="24"/>
        </w:rPr>
        <w:t>室危险化学品安全管理规范</w:t>
      </w:r>
    </w:p>
    <w:p w14:paraId="45E9DD00"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95. DB31/T 1057-2025 在用工业锅炉安全</w:t>
      </w:r>
      <w:r>
        <w:rPr>
          <w:rFonts w:ascii="宋体" w:eastAsia="宋体" w:hAnsi="宋体" w:cs="宋体"/>
          <w:spacing w:val="-1"/>
          <w:sz w:val="24"/>
          <w:szCs w:val="24"/>
        </w:rPr>
        <w:t>、节能和环保管理基本要求</w:t>
      </w:r>
    </w:p>
    <w:p w14:paraId="37D01BB9"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96. DB31/T 1551-2025 企业</w:t>
      </w:r>
      <w:r>
        <w:rPr>
          <w:rFonts w:ascii="宋体" w:eastAsia="宋体" w:hAnsi="宋体" w:cs="宋体"/>
          <w:spacing w:val="-1"/>
          <w:sz w:val="24"/>
          <w:szCs w:val="24"/>
        </w:rPr>
        <w:t>集团安全生产管控基本规范</w:t>
      </w:r>
    </w:p>
    <w:p w14:paraId="45C45010"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97. DB32/T 5082-2025 建筑</w:t>
      </w:r>
      <w:r>
        <w:rPr>
          <w:rFonts w:ascii="宋体" w:eastAsia="宋体" w:hAnsi="宋体" w:cs="宋体"/>
          <w:spacing w:val="-1"/>
          <w:sz w:val="24"/>
          <w:szCs w:val="24"/>
        </w:rPr>
        <w:t>工程消防施工质量验收标准</w:t>
      </w:r>
    </w:p>
    <w:p w14:paraId="17405712"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98. DB36/T 2098-2024</w:t>
      </w:r>
      <w:r>
        <w:rPr>
          <w:rFonts w:ascii="宋体" w:eastAsia="宋体" w:hAnsi="宋体" w:cs="宋体"/>
          <w:spacing w:val="54"/>
          <w:sz w:val="24"/>
          <w:szCs w:val="24"/>
        </w:rPr>
        <w:t xml:space="preserve"> </w:t>
      </w:r>
      <w:r>
        <w:rPr>
          <w:rFonts w:ascii="宋体" w:eastAsia="宋体" w:hAnsi="宋体" w:cs="宋体"/>
          <w:spacing w:val="-2"/>
          <w:sz w:val="24"/>
          <w:szCs w:val="24"/>
        </w:rPr>
        <w:t>电动汽车充电站防雷技术规范</w:t>
      </w:r>
    </w:p>
    <w:p w14:paraId="1A591E8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99. DB13/T 6128-2025 户外装置区石油化工装置</w:t>
      </w:r>
      <w:r>
        <w:rPr>
          <w:rFonts w:ascii="宋体" w:eastAsia="宋体" w:hAnsi="宋体" w:cs="宋体"/>
          <w:spacing w:val="-1"/>
          <w:sz w:val="24"/>
          <w:szCs w:val="24"/>
        </w:rPr>
        <w:t>雷电防护装置检测技术规范</w:t>
      </w:r>
    </w:p>
    <w:p w14:paraId="67F5552B" w14:textId="77777777" w:rsidR="00924397" w:rsidRDefault="00000000">
      <w:pPr>
        <w:spacing w:before="86" w:line="220" w:lineRule="auto"/>
        <w:ind w:left="459"/>
        <w:rPr>
          <w:rFonts w:ascii="宋体" w:eastAsia="宋体" w:hAnsi="宋体" w:cs="宋体" w:hint="eastAsia"/>
          <w:sz w:val="24"/>
          <w:szCs w:val="24"/>
        </w:rPr>
      </w:pPr>
      <w:r>
        <w:rPr>
          <w:rFonts w:ascii="宋体" w:eastAsia="宋体" w:hAnsi="宋体" w:cs="宋体"/>
          <w:spacing w:val="-1"/>
          <w:sz w:val="24"/>
          <w:szCs w:val="24"/>
        </w:rPr>
        <w:t>100. DB13/T 6121-2025 氢基竖炉直接还原炼铁安全规程</w:t>
      </w:r>
    </w:p>
    <w:p w14:paraId="49D145EF"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101. DB13/T 6120.1-2025 重点行业领域生产安全</w:t>
      </w:r>
      <w:r>
        <w:rPr>
          <w:rFonts w:ascii="宋体" w:eastAsia="宋体" w:hAnsi="宋体" w:cs="宋体"/>
          <w:spacing w:val="-2"/>
          <w:sz w:val="24"/>
          <w:szCs w:val="24"/>
        </w:rPr>
        <w:t>事故应急演练规范第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部分：冶金企业</w:t>
      </w:r>
    </w:p>
    <w:p w14:paraId="7C74D091"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102. DB37/T 1317-2025 超细干粉灭火系统技术规范</w:t>
      </w:r>
    </w:p>
    <w:p w14:paraId="28723659" w14:textId="77777777" w:rsidR="00924397" w:rsidRDefault="00000000">
      <w:pPr>
        <w:spacing w:before="90" w:line="288" w:lineRule="auto"/>
        <w:ind w:left="459" w:right="3446"/>
        <w:rPr>
          <w:rFonts w:ascii="宋体" w:eastAsia="宋体" w:hAnsi="宋体" w:cs="宋体" w:hint="eastAsia"/>
          <w:sz w:val="24"/>
          <w:szCs w:val="24"/>
        </w:rPr>
      </w:pPr>
      <w:r>
        <w:rPr>
          <w:rFonts w:ascii="宋体" w:eastAsia="宋体" w:hAnsi="宋体" w:cs="宋体"/>
          <w:spacing w:val="-1"/>
          <w:sz w:val="24"/>
          <w:szCs w:val="24"/>
        </w:rPr>
        <w:t>103. DB37/T 4707.3-2025 企业生产安全事故隐患信息分类与编码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部分：金属非金属矿山104. DB37/T 4707.2-2025 企业生产安全事故隐患信息分类与编码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：冶金</w:t>
      </w:r>
    </w:p>
    <w:p w14:paraId="409BCEEC" w14:textId="77777777" w:rsidR="00924397" w:rsidRDefault="00000000">
      <w:pPr>
        <w:spacing w:before="1" w:line="219" w:lineRule="auto"/>
        <w:ind w:left="459"/>
        <w:rPr>
          <w:rFonts w:ascii="宋体" w:eastAsia="宋体" w:hAnsi="宋体" w:cs="宋体" w:hint="eastAsia"/>
          <w:sz w:val="24"/>
          <w:szCs w:val="24"/>
        </w:rPr>
      </w:pPr>
      <w:r>
        <w:rPr>
          <w:rFonts w:ascii="宋体" w:eastAsia="宋体" w:hAnsi="宋体" w:cs="宋体"/>
          <w:spacing w:val="-1"/>
          <w:sz w:val="24"/>
          <w:szCs w:val="24"/>
        </w:rPr>
        <w:t>105. DB37/T 2120-2025 转炉余热蒸汽回收与利用安全技术要求</w:t>
      </w:r>
    </w:p>
    <w:p w14:paraId="345DFE5D" w14:textId="77777777" w:rsidR="00924397" w:rsidRDefault="00000000">
      <w:pPr>
        <w:spacing w:before="86" w:line="219" w:lineRule="auto"/>
        <w:ind w:left="459"/>
        <w:rPr>
          <w:rFonts w:ascii="宋体" w:eastAsia="宋体" w:hAnsi="宋体" w:cs="宋体" w:hint="eastAsia"/>
          <w:sz w:val="24"/>
          <w:szCs w:val="24"/>
        </w:rPr>
      </w:pPr>
      <w:r>
        <w:rPr>
          <w:rFonts w:ascii="宋体" w:eastAsia="宋体" w:hAnsi="宋体" w:cs="宋体"/>
          <w:spacing w:val="-1"/>
          <w:sz w:val="24"/>
          <w:szCs w:val="24"/>
        </w:rPr>
        <w:t>106. DB37/T 2119-2025 转炉煤气干法电除尘系统安全技术要求</w:t>
      </w:r>
    </w:p>
    <w:p w14:paraId="14F40C55"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107. DB51/T 2312-2025 旅游景区安全防护设施基本规范</w:t>
      </w:r>
    </w:p>
    <w:p w14:paraId="7189C47C"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108. DB3308/T 176-2025 社会单位微型消防站建设与运行规范</w:t>
      </w:r>
    </w:p>
    <w:p w14:paraId="4D43BE4F" w14:textId="77777777" w:rsidR="00924397" w:rsidRDefault="00924397">
      <w:pPr>
        <w:spacing w:line="219" w:lineRule="auto"/>
        <w:rPr>
          <w:rFonts w:ascii="宋体" w:eastAsia="宋体" w:hAnsi="宋体" w:cs="宋体" w:hint="eastAsia"/>
          <w:sz w:val="24"/>
          <w:szCs w:val="24"/>
        </w:rPr>
        <w:sectPr w:rsidR="00924397">
          <w:footerReference w:type="default" r:id="rId134"/>
          <w:pgSz w:w="16839" w:h="11906"/>
          <w:pgMar w:top="1091" w:right="1440" w:bottom="1631" w:left="1440" w:header="1076" w:footer="1417" w:gutter="0"/>
          <w:cols w:space="720"/>
        </w:sectPr>
      </w:pPr>
    </w:p>
    <w:p w14:paraId="3AE8C0E1" w14:textId="77777777" w:rsidR="00924397" w:rsidRDefault="00924397">
      <w:pPr>
        <w:spacing w:line="330" w:lineRule="auto"/>
      </w:pPr>
    </w:p>
    <w:p w14:paraId="0E3C4BF6" w14:textId="77777777" w:rsidR="00924397" w:rsidRDefault="00924397">
      <w:pPr>
        <w:spacing w:line="331" w:lineRule="auto"/>
      </w:pPr>
    </w:p>
    <w:p w14:paraId="3A3AD623" w14:textId="77777777" w:rsidR="00924397" w:rsidRDefault="00000000">
      <w:pPr>
        <w:spacing w:before="78" w:line="219" w:lineRule="auto"/>
        <w:ind w:left="459"/>
        <w:rPr>
          <w:rFonts w:ascii="宋体" w:eastAsia="宋体" w:hAnsi="宋体" w:cs="宋体" w:hint="eastAsia"/>
          <w:sz w:val="24"/>
          <w:szCs w:val="24"/>
        </w:rPr>
      </w:pPr>
      <w:r>
        <w:rPr>
          <w:rFonts w:ascii="宋体" w:eastAsia="宋体" w:hAnsi="宋体" w:cs="宋体"/>
          <w:spacing w:val="-2"/>
          <w:sz w:val="24"/>
          <w:szCs w:val="24"/>
        </w:rPr>
        <w:t>109. DB46/T 526-2025</w:t>
      </w:r>
      <w:r>
        <w:rPr>
          <w:rFonts w:ascii="宋体" w:eastAsia="宋体" w:hAnsi="宋体" w:cs="宋体"/>
          <w:spacing w:val="45"/>
          <w:sz w:val="24"/>
          <w:szCs w:val="24"/>
        </w:rPr>
        <w:t xml:space="preserve"> </w:t>
      </w:r>
      <w:r>
        <w:rPr>
          <w:rFonts w:ascii="宋体" w:eastAsia="宋体" w:hAnsi="宋体" w:cs="宋体"/>
          <w:spacing w:val="-2"/>
          <w:sz w:val="24"/>
          <w:szCs w:val="24"/>
        </w:rPr>
        <w:t>电动自行车停放充电场所消防安全要求</w:t>
      </w:r>
    </w:p>
    <w:p w14:paraId="7E35D846" w14:textId="77777777" w:rsidR="00924397" w:rsidRDefault="00000000">
      <w:pPr>
        <w:spacing w:before="87" w:line="219" w:lineRule="auto"/>
        <w:ind w:left="459"/>
        <w:rPr>
          <w:rFonts w:ascii="宋体" w:eastAsia="宋体" w:hAnsi="宋体" w:cs="宋体" w:hint="eastAsia"/>
          <w:sz w:val="24"/>
          <w:szCs w:val="24"/>
        </w:rPr>
      </w:pPr>
      <w:r>
        <w:rPr>
          <w:rFonts w:ascii="宋体" w:eastAsia="宋体" w:hAnsi="宋体" w:cs="宋体"/>
          <w:spacing w:val="-1"/>
          <w:sz w:val="24"/>
          <w:szCs w:val="24"/>
        </w:rPr>
        <w:t>110. DB50/T 867.74-2025 安全</w:t>
      </w:r>
      <w:r>
        <w:rPr>
          <w:rFonts w:ascii="宋体" w:eastAsia="宋体" w:hAnsi="宋体" w:cs="宋体"/>
          <w:spacing w:val="-2"/>
          <w:sz w:val="24"/>
          <w:szCs w:val="24"/>
        </w:rPr>
        <w:t>生产技术规范第</w:t>
      </w:r>
      <w:r>
        <w:rPr>
          <w:rFonts w:ascii="宋体" w:eastAsia="宋体" w:hAnsi="宋体" w:cs="宋体"/>
          <w:spacing w:val="-45"/>
          <w:sz w:val="24"/>
          <w:szCs w:val="24"/>
        </w:rPr>
        <w:t xml:space="preserve"> </w:t>
      </w:r>
      <w:r>
        <w:rPr>
          <w:rFonts w:ascii="宋体" w:eastAsia="宋体" w:hAnsi="宋体" w:cs="宋体"/>
          <w:spacing w:val="-2"/>
          <w:sz w:val="24"/>
          <w:szCs w:val="24"/>
        </w:rPr>
        <w:t>74</w:t>
      </w:r>
      <w:r>
        <w:rPr>
          <w:rFonts w:ascii="宋体" w:eastAsia="宋体" w:hAnsi="宋体" w:cs="宋体"/>
          <w:spacing w:val="-48"/>
          <w:sz w:val="24"/>
          <w:szCs w:val="24"/>
        </w:rPr>
        <w:t xml:space="preserve"> </w:t>
      </w:r>
      <w:r>
        <w:rPr>
          <w:rFonts w:ascii="宋体" w:eastAsia="宋体" w:hAnsi="宋体" w:cs="宋体"/>
          <w:spacing w:val="-2"/>
          <w:sz w:val="24"/>
          <w:szCs w:val="24"/>
        </w:rPr>
        <w:t>部分：石油库</w:t>
      </w:r>
    </w:p>
    <w:p w14:paraId="72B6F448"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111. DB50/T 867.73-2025 安全生产技术规范第</w:t>
      </w:r>
      <w:r>
        <w:rPr>
          <w:rFonts w:ascii="宋体" w:eastAsia="宋体" w:hAnsi="宋体" w:cs="宋体"/>
          <w:spacing w:val="-45"/>
          <w:sz w:val="24"/>
          <w:szCs w:val="24"/>
        </w:rPr>
        <w:t xml:space="preserve"> </w:t>
      </w:r>
      <w:r>
        <w:rPr>
          <w:rFonts w:ascii="宋体" w:eastAsia="宋体" w:hAnsi="宋体" w:cs="宋体"/>
          <w:spacing w:val="-1"/>
          <w:sz w:val="24"/>
          <w:szCs w:val="24"/>
        </w:rPr>
        <w:t>7</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部分：天然气液化工厂</w:t>
      </w:r>
    </w:p>
    <w:p w14:paraId="6FC65BEC" w14:textId="77777777" w:rsidR="00924397" w:rsidRDefault="00000000">
      <w:pPr>
        <w:spacing w:before="89" w:line="288" w:lineRule="auto"/>
        <w:ind w:left="459" w:right="5486"/>
        <w:rPr>
          <w:rFonts w:ascii="宋体" w:eastAsia="宋体" w:hAnsi="宋体" w:cs="宋体" w:hint="eastAsia"/>
          <w:sz w:val="24"/>
          <w:szCs w:val="24"/>
        </w:rPr>
      </w:pPr>
      <w:r>
        <w:rPr>
          <w:rFonts w:ascii="宋体" w:eastAsia="宋体" w:hAnsi="宋体" w:cs="宋体"/>
          <w:spacing w:val="-1"/>
          <w:sz w:val="24"/>
          <w:szCs w:val="24"/>
        </w:rPr>
        <w:t>112. DB50/T 867.72-2025 安全生产技术规范第</w:t>
      </w:r>
      <w:r>
        <w:rPr>
          <w:rFonts w:ascii="宋体" w:eastAsia="宋体" w:hAnsi="宋体" w:cs="宋体"/>
          <w:spacing w:val="-45"/>
          <w:sz w:val="24"/>
          <w:szCs w:val="24"/>
        </w:rPr>
        <w:t xml:space="preserve"> </w:t>
      </w:r>
      <w:r>
        <w:rPr>
          <w:rFonts w:ascii="宋体" w:eastAsia="宋体" w:hAnsi="宋体" w:cs="宋体"/>
          <w:spacing w:val="-1"/>
          <w:sz w:val="24"/>
          <w:szCs w:val="24"/>
        </w:rPr>
        <w:t>72</w:t>
      </w:r>
      <w:r>
        <w:rPr>
          <w:rFonts w:ascii="宋体" w:eastAsia="宋体" w:hAnsi="宋体" w:cs="宋体"/>
          <w:spacing w:val="-48"/>
          <w:sz w:val="24"/>
          <w:szCs w:val="24"/>
        </w:rPr>
        <w:t xml:space="preserve"> </w:t>
      </w:r>
      <w:r>
        <w:rPr>
          <w:rFonts w:ascii="宋体" w:eastAsia="宋体" w:hAnsi="宋体" w:cs="宋体"/>
          <w:spacing w:val="-1"/>
          <w:sz w:val="24"/>
          <w:szCs w:val="24"/>
        </w:rPr>
        <w:t>部</w:t>
      </w:r>
      <w:r>
        <w:rPr>
          <w:rFonts w:ascii="宋体" w:eastAsia="宋体" w:hAnsi="宋体" w:cs="宋体"/>
          <w:spacing w:val="-2"/>
          <w:sz w:val="24"/>
          <w:szCs w:val="24"/>
        </w:rPr>
        <w:t>分：连锁经营住宿企业</w:t>
      </w:r>
      <w:r>
        <w:rPr>
          <w:rFonts w:ascii="宋体" w:eastAsia="宋体" w:hAnsi="宋体" w:cs="宋体"/>
          <w:spacing w:val="-1"/>
          <w:sz w:val="24"/>
          <w:szCs w:val="24"/>
        </w:rPr>
        <w:t>113. DB50/T 867.71-2025 安全生产技术规范</w:t>
      </w:r>
      <w:r>
        <w:rPr>
          <w:rFonts w:ascii="宋体" w:eastAsia="宋体" w:hAnsi="宋体" w:cs="宋体"/>
          <w:spacing w:val="-2"/>
          <w:sz w:val="24"/>
          <w:szCs w:val="24"/>
        </w:rPr>
        <w:t>第</w:t>
      </w:r>
      <w:r>
        <w:rPr>
          <w:rFonts w:ascii="宋体" w:eastAsia="宋体" w:hAnsi="宋体" w:cs="宋体"/>
          <w:spacing w:val="-45"/>
          <w:sz w:val="24"/>
          <w:szCs w:val="24"/>
        </w:rPr>
        <w:t xml:space="preserve"> </w:t>
      </w:r>
      <w:r>
        <w:rPr>
          <w:rFonts w:ascii="宋体" w:eastAsia="宋体" w:hAnsi="宋体" w:cs="宋体"/>
          <w:spacing w:val="-2"/>
          <w:sz w:val="24"/>
          <w:szCs w:val="24"/>
        </w:rPr>
        <w:t>71</w:t>
      </w:r>
      <w:r>
        <w:rPr>
          <w:rFonts w:ascii="宋体" w:eastAsia="宋体" w:hAnsi="宋体" w:cs="宋体"/>
          <w:spacing w:val="-48"/>
          <w:sz w:val="24"/>
          <w:szCs w:val="24"/>
        </w:rPr>
        <w:t xml:space="preserve"> </w:t>
      </w:r>
      <w:r>
        <w:rPr>
          <w:rFonts w:ascii="宋体" w:eastAsia="宋体" w:hAnsi="宋体" w:cs="宋体"/>
          <w:spacing w:val="-2"/>
          <w:sz w:val="24"/>
          <w:szCs w:val="24"/>
        </w:rPr>
        <w:t>部分：城市供水企业</w:t>
      </w:r>
    </w:p>
    <w:p w14:paraId="27C170FC" w14:textId="77777777" w:rsidR="00924397" w:rsidRDefault="00000000">
      <w:pPr>
        <w:spacing w:line="219" w:lineRule="auto"/>
        <w:ind w:left="459"/>
        <w:rPr>
          <w:rFonts w:ascii="宋体" w:eastAsia="宋体" w:hAnsi="宋体" w:cs="宋体" w:hint="eastAsia"/>
          <w:sz w:val="24"/>
          <w:szCs w:val="24"/>
        </w:rPr>
      </w:pPr>
      <w:r>
        <w:rPr>
          <w:rFonts w:ascii="宋体" w:eastAsia="宋体" w:hAnsi="宋体" w:cs="宋体"/>
          <w:spacing w:val="-1"/>
          <w:sz w:val="24"/>
          <w:szCs w:val="24"/>
        </w:rPr>
        <w:t>114. DB50/T 1739-2025</w:t>
      </w:r>
      <w:r>
        <w:rPr>
          <w:rFonts w:ascii="宋体" w:eastAsia="宋体" w:hAnsi="宋体" w:cs="宋体"/>
          <w:spacing w:val="14"/>
          <w:sz w:val="24"/>
          <w:szCs w:val="24"/>
        </w:rPr>
        <w:t xml:space="preserve"> </w:t>
      </w:r>
      <w:r>
        <w:rPr>
          <w:rFonts w:ascii="宋体" w:eastAsia="宋体" w:hAnsi="宋体" w:cs="宋体"/>
          <w:spacing w:val="-2"/>
          <w:sz w:val="24"/>
          <w:szCs w:val="24"/>
        </w:rPr>
        <w:t>安全阀在线校验操作规程</w:t>
      </w:r>
    </w:p>
    <w:p w14:paraId="43183DF3"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115. DB50/T 1729-2025 分布式电化学储能电站运维技术规范</w:t>
      </w:r>
    </w:p>
    <w:p w14:paraId="140D7B48"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116. DB64/T 2141-2025 葡萄酒生产企业安全隐患排查操作指南</w:t>
      </w:r>
    </w:p>
    <w:p w14:paraId="643F3120"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117. DB64/T 2139-2025 养老机构安全预防管理规范</w:t>
      </w:r>
    </w:p>
    <w:p w14:paraId="674C8CC3"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118. DB64/T 2140-2025 儿童福利服务机构安全管理规范</w:t>
      </w:r>
    </w:p>
    <w:p w14:paraId="7EC10381"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119. DB12/T 1440-2025</w:t>
      </w:r>
      <w:r>
        <w:rPr>
          <w:rFonts w:ascii="宋体" w:eastAsia="宋体" w:hAnsi="宋体" w:cs="宋体"/>
          <w:spacing w:val="-49"/>
          <w:sz w:val="24"/>
          <w:szCs w:val="24"/>
        </w:rPr>
        <w:t xml:space="preserve"> </w:t>
      </w:r>
      <w:r>
        <w:rPr>
          <w:rFonts w:ascii="宋体" w:eastAsia="宋体" w:hAnsi="宋体" w:cs="宋体"/>
          <w:spacing w:val="-1"/>
          <w:sz w:val="24"/>
          <w:szCs w:val="24"/>
        </w:rPr>
        <w:t>液化天然气运输船泊位作业气象服务规范</w:t>
      </w:r>
    </w:p>
    <w:p w14:paraId="4DB076EE"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120. DB13/T 2569-2025</w:t>
      </w:r>
      <w:r>
        <w:rPr>
          <w:rFonts w:ascii="宋体" w:eastAsia="宋体" w:hAnsi="宋体" w:cs="宋体"/>
          <w:spacing w:val="-51"/>
          <w:sz w:val="24"/>
          <w:szCs w:val="24"/>
        </w:rPr>
        <w:t xml:space="preserve"> </w:t>
      </w:r>
      <w:r>
        <w:rPr>
          <w:rFonts w:ascii="宋体" w:eastAsia="宋体" w:hAnsi="宋体" w:cs="宋体"/>
          <w:spacing w:val="-1"/>
          <w:sz w:val="24"/>
          <w:szCs w:val="24"/>
        </w:rPr>
        <w:t>滑雪场</w:t>
      </w:r>
      <w:r>
        <w:rPr>
          <w:rFonts w:ascii="宋体" w:eastAsia="宋体" w:hAnsi="宋体" w:cs="宋体"/>
          <w:spacing w:val="-2"/>
          <w:sz w:val="24"/>
          <w:szCs w:val="24"/>
        </w:rPr>
        <w:t>所安全管理规范</w:t>
      </w:r>
    </w:p>
    <w:p w14:paraId="05CF6719"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121. DB13/T 6049-2025</w:t>
      </w:r>
      <w:r>
        <w:rPr>
          <w:rFonts w:ascii="宋体" w:eastAsia="宋体" w:hAnsi="宋体" w:cs="宋体"/>
          <w:spacing w:val="-45"/>
          <w:sz w:val="24"/>
          <w:szCs w:val="24"/>
        </w:rPr>
        <w:t xml:space="preserve"> </w:t>
      </w:r>
      <w:r>
        <w:rPr>
          <w:rFonts w:ascii="宋体" w:eastAsia="宋体" w:hAnsi="宋体" w:cs="宋体"/>
          <w:spacing w:val="-1"/>
          <w:sz w:val="24"/>
          <w:szCs w:val="24"/>
        </w:rPr>
        <w:t>高速公路交通安全管</w:t>
      </w:r>
      <w:r>
        <w:rPr>
          <w:rFonts w:ascii="宋体" w:eastAsia="宋体" w:hAnsi="宋体" w:cs="宋体"/>
          <w:spacing w:val="-2"/>
          <w:sz w:val="24"/>
          <w:szCs w:val="24"/>
        </w:rPr>
        <w:t>理设施设置规范</w:t>
      </w:r>
    </w:p>
    <w:p w14:paraId="00B2ED5F" w14:textId="77777777" w:rsidR="00924397" w:rsidRDefault="00000000">
      <w:pPr>
        <w:spacing w:before="86" w:line="218" w:lineRule="auto"/>
        <w:ind w:left="459"/>
        <w:rPr>
          <w:rFonts w:ascii="宋体" w:eastAsia="宋体" w:hAnsi="宋体" w:cs="宋体" w:hint="eastAsia"/>
          <w:sz w:val="24"/>
          <w:szCs w:val="24"/>
        </w:rPr>
      </w:pPr>
      <w:r>
        <w:rPr>
          <w:rFonts w:ascii="宋体" w:eastAsia="宋体" w:hAnsi="宋体" w:cs="宋体"/>
          <w:spacing w:val="-1"/>
          <w:sz w:val="24"/>
          <w:szCs w:val="24"/>
        </w:rPr>
        <w:t>122. DB13/T 6056-2025</w:t>
      </w:r>
      <w:r>
        <w:rPr>
          <w:rFonts w:ascii="宋体" w:eastAsia="宋体" w:hAnsi="宋体" w:cs="宋体"/>
          <w:spacing w:val="-49"/>
          <w:sz w:val="24"/>
          <w:szCs w:val="24"/>
        </w:rPr>
        <w:t xml:space="preserve"> </w:t>
      </w:r>
      <w:r>
        <w:rPr>
          <w:rFonts w:ascii="宋体" w:eastAsia="宋体" w:hAnsi="宋体" w:cs="宋体"/>
          <w:spacing w:val="-1"/>
          <w:sz w:val="24"/>
          <w:szCs w:val="24"/>
        </w:rPr>
        <w:t>涉</w:t>
      </w:r>
      <w:r>
        <w:rPr>
          <w:rFonts w:ascii="宋体" w:eastAsia="宋体" w:hAnsi="宋体" w:cs="宋体"/>
          <w:spacing w:val="-2"/>
          <w:sz w:val="24"/>
          <w:szCs w:val="24"/>
        </w:rPr>
        <w:t>路工程技术评价规范</w:t>
      </w:r>
    </w:p>
    <w:p w14:paraId="6B490D55"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123. DB13/T 6065-2025</w:t>
      </w:r>
      <w:r>
        <w:rPr>
          <w:rFonts w:ascii="宋体" w:eastAsia="宋体" w:hAnsi="宋体" w:cs="宋体"/>
          <w:spacing w:val="-43"/>
          <w:sz w:val="24"/>
          <w:szCs w:val="24"/>
        </w:rPr>
        <w:t xml:space="preserve"> </w:t>
      </w:r>
      <w:r>
        <w:rPr>
          <w:rFonts w:ascii="宋体" w:eastAsia="宋体" w:hAnsi="宋体" w:cs="宋体"/>
          <w:spacing w:val="-1"/>
          <w:sz w:val="24"/>
          <w:szCs w:val="24"/>
        </w:rPr>
        <w:t>突发性地质灾害应急救援需求与能</w:t>
      </w:r>
      <w:r>
        <w:rPr>
          <w:rFonts w:ascii="宋体" w:eastAsia="宋体" w:hAnsi="宋体" w:cs="宋体"/>
          <w:spacing w:val="-2"/>
          <w:sz w:val="24"/>
          <w:szCs w:val="24"/>
        </w:rPr>
        <w:t>力评价导则</w:t>
      </w:r>
    </w:p>
    <w:p w14:paraId="6C915C14" w14:textId="77777777" w:rsidR="00924397" w:rsidRDefault="00000000">
      <w:pPr>
        <w:spacing w:before="92" w:line="219" w:lineRule="auto"/>
        <w:ind w:left="459"/>
        <w:rPr>
          <w:rFonts w:ascii="宋体" w:eastAsia="宋体" w:hAnsi="宋体" w:cs="宋体" w:hint="eastAsia"/>
          <w:sz w:val="24"/>
          <w:szCs w:val="24"/>
        </w:rPr>
      </w:pPr>
      <w:r>
        <w:rPr>
          <w:rFonts w:ascii="宋体" w:eastAsia="宋体" w:hAnsi="宋体" w:cs="宋体"/>
          <w:spacing w:val="-1"/>
          <w:sz w:val="24"/>
          <w:szCs w:val="24"/>
        </w:rPr>
        <w:t>124. DB1331/T 104-2025</w:t>
      </w:r>
      <w:r>
        <w:rPr>
          <w:rFonts w:ascii="宋体" w:eastAsia="宋体" w:hAnsi="宋体" w:cs="宋体"/>
          <w:spacing w:val="-49"/>
          <w:sz w:val="24"/>
          <w:szCs w:val="24"/>
        </w:rPr>
        <w:t xml:space="preserve"> </w:t>
      </w:r>
      <w:r>
        <w:rPr>
          <w:rFonts w:ascii="宋体" w:eastAsia="宋体" w:hAnsi="宋体" w:cs="宋体"/>
          <w:spacing w:val="-1"/>
          <w:sz w:val="24"/>
          <w:szCs w:val="24"/>
        </w:rPr>
        <w:t>雄安新区建设工程室内消火栓箱验收标准</w:t>
      </w:r>
    </w:p>
    <w:p w14:paraId="1F866DB8"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125. DB1331/T 109-2025</w:t>
      </w:r>
      <w:r>
        <w:rPr>
          <w:rFonts w:ascii="宋体" w:eastAsia="宋体" w:hAnsi="宋体" w:cs="宋体"/>
          <w:spacing w:val="-51"/>
          <w:sz w:val="24"/>
          <w:szCs w:val="24"/>
        </w:rPr>
        <w:t xml:space="preserve"> </w:t>
      </w:r>
      <w:r>
        <w:rPr>
          <w:rFonts w:ascii="宋体" w:eastAsia="宋体" w:hAnsi="宋体" w:cs="宋体"/>
          <w:spacing w:val="-1"/>
          <w:sz w:val="24"/>
          <w:szCs w:val="24"/>
        </w:rPr>
        <w:t>雄安新区建设工程抗震设防</w:t>
      </w:r>
      <w:r>
        <w:rPr>
          <w:rFonts w:ascii="宋体" w:eastAsia="宋体" w:hAnsi="宋体" w:cs="宋体"/>
          <w:spacing w:val="-2"/>
          <w:sz w:val="24"/>
          <w:szCs w:val="24"/>
        </w:rPr>
        <w:t>标准</w:t>
      </w:r>
    </w:p>
    <w:p w14:paraId="032BE877" w14:textId="77777777" w:rsidR="00924397" w:rsidRDefault="00000000">
      <w:pPr>
        <w:spacing w:before="87" w:line="288" w:lineRule="auto"/>
        <w:ind w:left="459" w:right="5426"/>
        <w:rPr>
          <w:rFonts w:ascii="宋体" w:eastAsia="宋体" w:hAnsi="宋体" w:cs="宋体" w:hint="eastAsia"/>
          <w:sz w:val="24"/>
          <w:szCs w:val="24"/>
        </w:rPr>
      </w:pPr>
      <w:r>
        <w:rPr>
          <w:rFonts w:ascii="宋体" w:eastAsia="宋体" w:hAnsi="宋体" w:cs="宋体"/>
          <w:spacing w:val="-2"/>
          <w:sz w:val="24"/>
          <w:szCs w:val="24"/>
        </w:rPr>
        <w:t>126. DB63/T 2399.1-2025</w:t>
      </w:r>
      <w:r>
        <w:rPr>
          <w:rFonts w:ascii="宋体" w:eastAsia="宋体" w:hAnsi="宋体" w:cs="宋体"/>
          <w:spacing w:val="-38"/>
          <w:sz w:val="24"/>
          <w:szCs w:val="24"/>
        </w:rPr>
        <w:t xml:space="preserve"> </w:t>
      </w:r>
      <w:r>
        <w:rPr>
          <w:rFonts w:ascii="宋体" w:eastAsia="宋体" w:hAnsi="宋体" w:cs="宋体"/>
          <w:spacing w:val="-2"/>
          <w:sz w:val="24"/>
          <w:szCs w:val="24"/>
        </w:rPr>
        <w:t>公路工程施工危险源辨识指南第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部分：通用作业</w:t>
      </w:r>
      <w:r>
        <w:rPr>
          <w:rFonts w:ascii="宋体" w:eastAsia="宋体" w:hAnsi="宋体" w:cs="宋体"/>
          <w:spacing w:val="-1"/>
          <w:sz w:val="24"/>
          <w:szCs w:val="24"/>
        </w:rPr>
        <w:t>127. DB63/T 2399.2-2</w:t>
      </w:r>
      <w:r>
        <w:rPr>
          <w:rFonts w:ascii="宋体" w:eastAsia="宋体" w:hAnsi="宋体" w:cs="宋体"/>
          <w:spacing w:val="-2"/>
          <w:sz w:val="24"/>
          <w:szCs w:val="24"/>
        </w:rPr>
        <w:t>025</w:t>
      </w:r>
      <w:r>
        <w:rPr>
          <w:rFonts w:ascii="宋体" w:eastAsia="宋体" w:hAnsi="宋体" w:cs="宋体"/>
          <w:spacing w:val="-43"/>
          <w:sz w:val="24"/>
          <w:szCs w:val="24"/>
        </w:rPr>
        <w:t xml:space="preserve"> </w:t>
      </w:r>
      <w:r>
        <w:rPr>
          <w:rFonts w:ascii="宋体" w:eastAsia="宋体" w:hAnsi="宋体" w:cs="宋体"/>
          <w:spacing w:val="-2"/>
          <w:sz w:val="24"/>
          <w:szCs w:val="24"/>
        </w:rPr>
        <w:t>公路工程施工危险源辨识指南第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部分：路基工程128. DB63/T 2399.3-2025</w:t>
      </w:r>
      <w:r>
        <w:rPr>
          <w:rFonts w:ascii="宋体" w:eastAsia="宋体" w:hAnsi="宋体" w:cs="宋体"/>
          <w:spacing w:val="-25"/>
          <w:sz w:val="24"/>
          <w:szCs w:val="24"/>
        </w:rPr>
        <w:t xml:space="preserve"> </w:t>
      </w:r>
      <w:r>
        <w:rPr>
          <w:rFonts w:ascii="宋体" w:eastAsia="宋体" w:hAnsi="宋体" w:cs="宋体"/>
          <w:spacing w:val="-2"/>
          <w:sz w:val="24"/>
          <w:szCs w:val="24"/>
        </w:rPr>
        <w:t>公路工程施工危险源辨识指南第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部分：桥梁工程</w:t>
      </w:r>
      <w:r>
        <w:rPr>
          <w:rFonts w:ascii="宋体" w:eastAsia="宋体" w:hAnsi="宋体" w:cs="宋体"/>
          <w:spacing w:val="-1"/>
          <w:sz w:val="24"/>
          <w:szCs w:val="24"/>
        </w:rPr>
        <w:t>129. DB36/T 2060-2024</w:t>
      </w:r>
      <w:r>
        <w:rPr>
          <w:rFonts w:ascii="宋体" w:eastAsia="宋体" w:hAnsi="宋体" w:cs="宋体"/>
          <w:spacing w:val="-49"/>
          <w:sz w:val="24"/>
          <w:szCs w:val="24"/>
        </w:rPr>
        <w:t xml:space="preserve"> </w:t>
      </w:r>
      <w:r>
        <w:rPr>
          <w:rFonts w:ascii="宋体" w:eastAsia="宋体" w:hAnsi="宋体" w:cs="宋体"/>
          <w:spacing w:val="-1"/>
          <w:sz w:val="24"/>
          <w:szCs w:val="24"/>
        </w:rPr>
        <w:t>社会消防技</w:t>
      </w:r>
      <w:r>
        <w:rPr>
          <w:rFonts w:ascii="宋体" w:eastAsia="宋体" w:hAnsi="宋体" w:cs="宋体"/>
          <w:spacing w:val="-2"/>
          <w:sz w:val="24"/>
          <w:szCs w:val="24"/>
        </w:rPr>
        <w:t>术服务评价规范</w:t>
      </w:r>
    </w:p>
    <w:p w14:paraId="4681CEAF" w14:textId="77777777" w:rsidR="00924397" w:rsidRDefault="00000000">
      <w:pPr>
        <w:spacing w:before="1" w:line="219" w:lineRule="auto"/>
        <w:ind w:left="459"/>
        <w:rPr>
          <w:rFonts w:ascii="宋体" w:eastAsia="宋体" w:hAnsi="宋体" w:cs="宋体" w:hint="eastAsia"/>
          <w:sz w:val="24"/>
          <w:szCs w:val="24"/>
        </w:rPr>
      </w:pPr>
      <w:r>
        <w:rPr>
          <w:rFonts w:ascii="宋体" w:eastAsia="宋体" w:hAnsi="宋体" w:cs="宋体"/>
          <w:spacing w:val="-1"/>
          <w:sz w:val="24"/>
          <w:szCs w:val="24"/>
        </w:rPr>
        <w:t>130. DB11/T 1166-2024 城市轨道交通运营安全管理规范</w:t>
      </w:r>
    </w:p>
    <w:p w14:paraId="7CE2E4EB" w14:textId="77777777" w:rsidR="00924397" w:rsidRDefault="00924397">
      <w:pPr>
        <w:spacing w:line="219" w:lineRule="auto"/>
        <w:rPr>
          <w:rFonts w:ascii="宋体" w:eastAsia="宋体" w:hAnsi="宋体" w:cs="宋体" w:hint="eastAsia"/>
          <w:sz w:val="24"/>
          <w:szCs w:val="24"/>
        </w:rPr>
        <w:sectPr w:rsidR="00924397">
          <w:footerReference w:type="default" r:id="rId135"/>
          <w:pgSz w:w="16839" w:h="11906"/>
          <w:pgMar w:top="1091" w:right="1440" w:bottom="1631" w:left="1440" w:header="1076" w:footer="1417" w:gutter="0"/>
          <w:cols w:space="720"/>
        </w:sectPr>
      </w:pPr>
    </w:p>
    <w:p w14:paraId="2774F7F2" w14:textId="77777777" w:rsidR="00924397" w:rsidRDefault="00924397">
      <w:pPr>
        <w:spacing w:line="330" w:lineRule="auto"/>
      </w:pPr>
    </w:p>
    <w:p w14:paraId="4D58BA08" w14:textId="77777777" w:rsidR="00924397" w:rsidRDefault="00924397">
      <w:pPr>
        <w:spacing w:line="330" w:lineRule="auto"/>
      </w:pPr>
    </w:p>
    <w:p w14:paraId="5FE5AACF" w14:textId="77777777" w:rsidR="00924397" w:rsidRDefault="00000000">
      <w:pPr>
        <w:spacing w:before="78" w:line="219" w:lineRule="auto"/>
        <w:ind w:left="459"/>
        <w:rPr>
          <w:rFonts w:ascii="宋体" w:eastAsia="宋体" w:hAnsi="宋体" w:cs="宋体" w:hint="eastAsia"/>
          <w:sz w:val="24"/>
          <w:szCs w:val="24"/>
        </w:rPr>
      </w:pPr>
      <w:r>
        <w:rPr>
          <w:rFonts w:ascii="宋体" w:eastAsia="宋体" w:hAnsi="宋体" w:cs="宋体"/>
          <w:spacing w:val="-1"/>
          <w:sz w:val="24"/>
          <w:szCs w:val="24"/>
        </w:rPr>
        <w:t>131. DB11/T 1191.3-2024</w:t>
      </w:r>
      <w:r>
        <w:rPr>
          <w:rFonts w:ascii="宋体" w:eastAsia="宋体" w:hAnsi="宋体" w:cs="宋体"/>
          <w:spacing w:val="-45"/>
          <w:sz w:val="24"/>
          <w:szCs w:val="24"/>
        </w:rPr>
        <w:t xml:space="preserve"> </w:t>
      </w:r>
      <w:r>
        <w:rPr>
          <w:rFonts w:ascii="宋体" w:eastAsia="宋体" w:hAnsi="宋体" w:cs="宋体"/>
          <w:spacing w:val="-1"/>
          <w:sz w:val="24"/>
          <w:szCs w:val="24"/>
        </w:rPr>
        <w:t>实</w:t>
      </w:r>
      <w:r>
        <w:rPr>
          <w:rFonts w:ascii="宋体" w:eastAsia="宋体" w:hAnsi="宋体" w:cs="宋体"/>
          <w:spacing w:val="-2"/>
          <w:sz w:val="24"/>
          <w:szCs w:val="24"/>
        </w:rPr>
        <w:t>验室危险化学品安全管理要求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部分：科研单位</w:t>
      </w:r>
    </w:p>
    <w:p w14:paraId="08D6A23E" w14:textId="77777777" w:rsidR="00924397" w:rsidRDefault="00000000">
      <w:pPr>
        <w:spacing w:before="87" w:line="218" w:lineRule="auto"/>
        <w:ind w:left="459"/>
        <w:rPr>
          <w:rFonts w:ascii="宋体" w:eastAsia="宋体" w:hAnsi="宋体" w:cs="宋体" w:hint="eastAsia"/>
          <w:sz w:val="24"/>
          <w:szCs w:val="24"/>
        </w:rPr>
      </w:pPr>
      <w:r>
        <w:rPr>
          <w:rFonts w:ascii="宋体" w:eastAsia="宋体" w:hAnsi="宋体" w:cs="宋体"/>
          <w:spacing w:val="-1"/>
          <w:sz w:val="24"/>
          <w:szCs w:val="24"/>
        </w:rPr>
        <w:t>132. DB11/T 1449-2024 加油站油罐阻隔防爆材料清洗安全技术要求</w:t>
      </w:r>
    </w:p>
    <w:p w14:paraId="2D1ACC3D"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133. DB11/T 2103.8-2024 社会单位和重点场所消防安全管理规范 第</w:t>
      </w:r>
      <w:r>
        <w:rPr>
          <w:rFonts w:ascii="宋体" w:eastAsia="宋体" w:hAnsi="宋体" w:cs="宋体"/>
          <w:spacing w:val="-50"/>
          <w:sz w:val="24"/>
          <w:szCs w:val="24"/>
        </w:rPr>
        <w:t xml:space="preserve"> </w:t>
      </w:r>
      <w:r>
        <w:rPr>
          <w:rFonts w:ascii="宋体" w:eastAsia="宋体" w:hAnsi="宋体" w:cs="宋体"/>
          <w:spacing w:val="-1"/>
          <w:sz w:val="24"/>
          <w:szCs w:val="24"/>
        </w:rPr>
        <w:t>8</w:t>
      </w:r>
      <w:r>
        <w:rPr>
          <w:rFonts w:ascii="宋体" w:eastAsia="宋体" w:hAnsi="宋体" w:cs="宋体"/>
          <w:spacing w:val="-48"/>
          <w:sz w:val="24"/>
          <w:szCs w:val="24"/>
        </w:rPr>
        <w:t xml:space="preserve"> </w:t>
      </w:r>
      <w:r>
        <w:rPr>
          <w:rFonts w:ascii="宋体" w:eastAsia="宋体" w:hAnsi="宋体" w:cs="宋体"/>
          <w:spacing w:val="-1"/>
          <w:sz w:val="24"/>
          <w:szCs w:val="24"/>
        </w:rPr>
        <w:t>部分：文物建筑</w:t>
      </w:r>
    </w:p>
    <w:p w14:paraId="7819FDF9"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134. DB11/T 2103.9-2024 社会单位和重点场所消防安全管理规范 第</w:t>
      </w:r>
      <w:r>
        <w:rPr>
          <w:rFonts w:ascii="宋体" w:eastAsia="宋体" w:hAnsi="宋体" w:cs="宋体"/>
          <w:spacing w:val="-50"/>
          <w:sz w:val="24"/>
          <w:szCs w:val="24"/>
        </w:rPr>
        <w:t xml:space="preserve"> </w:t>
      </w:r>
      <w:r>
        <w:rPr>
          <w:rFonts w:ascii="宋体" w:eastAsia="宋体" w:hAnsi="宋体" w:cs="宋体"/>
          <w:spacing w:val="-1"/>
          <w:sz w:val="24"/>
          <w:szCs w:val="24"/>
        </w:rPr>
        <w:t>9</w:t>
      </w:r>
      <w:r>
        <w:rPr>
          <w:rFonts w:ascii="宋体" w:eastAsia="宋体" w:hAnsi="宋体" w:cs="宋体"/>
          <w:spacing w:val="-48"/>
          <w:sz w:val="24"/>
          <w:szCs w:val="24"/>
        </w:rPr>
        <w:t xml:space="preserve"> </w:t>
      </w:r>
      <w:r>
        <w:rPr>
          <w:rFonts w:ascii="宋体" w:eastAsia="宋体" w:hAnsi="宋体" w:cs="宋体"/>
          <w:spacing w:val="-1"/>
          <w:sz w:val="24"/>
          <w:szCs w:val="24"/>
        </w:rPr>
        <w:t>部分：中小学校</w:t>
      </w:r>
    </w:p>
    <w:p w14:paraId="1831340B" w14:textId="77777777" w:rsidR="00924397" w:rsidRDefault="00000000">
      <w:pPr>
        <w:spacing w:before="91" w:line="220" w:lineRule="auto"/>
        <w:ind w:left="459"/>
        <w:rPr>
          <w:rFonts w:ascii="宋体" w:eastAsia="宋体" w:hAnsi="宋体" w:cs="宋体" w:hint="eastAsia"/>
          <w:sz w:val="24"/>
          <w:szCs w:val="24"/>
        </w:rPr>
      </w:pPr>
      <w:r>
        <w:rPr>
          <w:rFonts w:ascii="宋体" w:eastAsia="宋体" w:hAnsi="宋体" w:cs="宋体"/>
          <w:spacing w:val="-1"/>
          <w:sz w:val="24"/>
          <w:szCs w:val="24"/>
        </w:rPr>
        <w:t>135. DB11/T 791-2024 文物建筑消防设施设置规范</w:t>
      </w:r>
    </w:p>
    <w:p w14:paraId="32A643C4"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136. DB11/T 780-2024 大型群众性活动安全检查规范</w:t>
      </w:r>
    </w:p>
    <w:p w14:paraId="2F8291C4" w14:textId="77777777" w:rsidR="00924397" w:rsidRDefault="00000000">
      <w:pPr>
        <w:spacing w:before="90" w:line="218" w:lineRule="auto"/>
        <w:ind w:left="459"/>
        <w:rPr>
          <w:rFonts w:ascii="宋体" w:eastAsia="宋体" w:hAnsi="宋体" w:cs="宋体" w:hint="eastAsia"/>
          <w:sz w:val="24"/>
          <w:szCs w:val="24"/>
        </w:rPr>
      </w:pPr>
      <w:r>
        <w:rPr>
          <w:rFonts w:ascii="宋体" w:eastAsia="宋体" w:hAnsi="宋体" w:cs="宋体"/>
          <w:spacing w:val="-2"/>
          <w:sz w:val="24"/>
          <w:szCs w:val="24"/>
        </w:rPr>
        <w:t>137. DB11/T 2365-2024</w:t>
      </w:r>
      <w:r>
        <w:rPr>
          <w:rFonts w:ascii="宋体" w:eastAsia="宋体" w:hAnsi="宋体" w:cs="宋体"/>
          <w:spacing w:val="39"/>
          <w:sz w:val="24"/>
          <w:szCs w:val="24"/>
        </w:rPr>
        <w:t xml:space="preserve"> </w:t>
      </w:r>
      <w:r>
        <w:rPr>
          <w:rFonts w:ascii="宋体" w:eastAsia="宋体" w:hAnsi="宋体" w:cs="宋体"/>
          <w:spacing w:val="-2"/>
          <w:sz w:val="24"/>
          <w:szCs w:val="24"/>
        </w:rPr>
        <w:t>中小型酒店安全风险评估规范</w:t>
      </w:r>
    </w:p>
    <w:p w14:paraId="3F1EE4B2"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138. DB11/T 2360-2024 小型水库安全运行管理规范</w:t>
      </w:r>
    </w:p>
    <w:p w14:paraId="1F384800"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2"/>
          <w:sz w:val="24"/>
          <w:szCs w:val="24"/>
        </w:rPr>
        <w:t>139. DB37/T 4839—2025</w:t>
      </w:r>
      <w:r>
        <w:rPr>
          <w:rFonts w:ascii="宋体" w:eastAsia="宋体" w:hAnsi="宋体" w:cs="宋体"/>
          <w:spacing w:val="37"/>
          <w:sz w:val="24"/>
          <w:szCs w:val="24"/>
        </w:rPr>
        <w:t xml:space="preserve"> </w:t>
      </w:r>
      <w:r>
        <w:rPr>
          <w:rFonts w:ascii="宋体" w:eastAsia="宋体" w:hAnsi="宋体" w:cs="宋体"/>
          <w:spacing w:val="-2"/>
          <w:sz w:val="24"/>
          <w:szCs w:val="24"/>
        </w:rPr>
        <w:t>电化学储能电站验收</w:t>
      </w:r>
      <w:r>
        <w:rPr>
          <w:rFonts w:ascii="宋体" w:eastAsia="宋体" w:hAnsi="宋体" w:cs="宋体"/>
          <w:spacing w:val="-3"/>
          <w:sz w:val="24"/>
          <w:szCs w:val="24"/>
        </w:rPr>
        <w:t>规范</w:t>
      </w:r>
    </w:p>
    <w:p w14:paraId="4D2ED87A"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140. DB37/T 4838—2025</w:t>
      </w:r>
      <w:r>
        <w:rPr>
          <w:rFonts w:ascii="宋体" w:eastAsia="宋体" w:hAnsi="宋体" w:cs="宋体"/>
          <w:spacing w:val="-51"/>
          <w:sz w:val="24"/>
          <w:szCs w:val="24"/>
        </w:rPr>
        <w:t xml:space="preserve"> </w:t>
      </w:r>
      <w:r>
        <w:rPr>
          <w:rFonts w:ascii="宋体" w:eastAsia="宋体" w:hAnsi="宋体" w:cs="宋体"/>
          <w:spacing w:val="-1"/>
          <w:sz w:val="24"/>
          <w:szCs w:val="24"/>
        </w:rPr>
        <w:t>含氢分布式综合能源系统运行优化指南</w:t>
      </w:r>
    </w:p>
    <w:p w14:paraId="1933AE2B"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141. DB46/T 672-2025</w:t>
      </w:r>
      <w:r>
        <w:rPr>
          <w:rFonts w:ascii="宋体" w:eastAsia="宋体" w:hAnsi="宋体" w:cs="宋体"/>
          <w:spacing w:val="-48"/>
          <w:sz w:val="24"/>
          <w:szCs w:val="24"/>
        </w:rPr>
        <w:t xml:space="preserve"> </w:t>
      </w:r>
      <w:r>
        <w:rPr>
          <w:rFonts w:ascii="宋体" w:eastAsia="宋体" w:hAnsi="宋体" w:cs="宋体"/>
          <w:spacing w:val="-1"/>
          <w:sz w:val="24"/>
          <w:szCs w:val="24"/>
        </w:rPr>
        <w:t>醇基液体燃料安</w:t>
      </w:r>
      <w:r>
        <w:rPr>
          <w:rFonts w:ascii="宋体" w:eastAsia="宋体" w:hAnsi="宋体" w:cs="宋体"/>
          <w:spacing w:val="-2"/>
          <w:sz w:val="24"/>
          <w:szCs w:val="24"/>
        </w:rPr>
        <w:t>全检查工作规范</w:t>
      </w:r>
    </w:p>
    <w:p w14:paraId="6EAD6609"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142. DB46/T 671-2025</w:t>
      </w:r>
      <w:r>
        <w:rPr>
          <w:rFonts w:ascii="宋体" w:eastAsia="宋体" w:hAnsi="宋体" w:cs="宋体"/>
          <w:spacing w:val="-48"/>
          <w:sz w:val="24"/>
          <w:szCs w:val="24"/>
        </w:rPr>
        <w:t xml:space="preserve"> </w:t>
      </w:r>
      <w:r>
        <w:rPr>
          <w:rFonts w:ascii="宋体" w:eastAsia="宋体" w:hAnsi="宋体" w:cs="宋体"/>
          <w:spacing w:val="-1"/>
          <w:sz w:val="24"/>
          <w:szCs w:val="24"/>
        </w:rPr>
        <w:t>醇基液体燃料使</w:t>
      </w:r>
      <w:r>
        <w:rPr>
          <w:rFonts w:ascii="宋体" w:eastAsia="宋体" w:hAnsi="宋体" w:cs="宋体"/>
          <w:spacing w:val="-2"/>
          <w:sz w:val="24"/>
          <w:szCs w:val="24"/>
        </w:rPr>
        <w:t>用安全管理规范</w:t>
      </w:r>
    </w:p>
    <w:p w14:paraId="0D304CE0"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143. DB46/T 670-2025</w:t>
      </w:r>
      <w:r>
        <w:rPr>
          <w:rFonts w:ascii="宋体" w:eastAsia="宋体" w:hAnsi="宋体" w:cs="宋体"/>
          <w:spacing w:val="-48"/>
          <w:sz w:val="24"/>
          <w:szCs w:val="24"/>
        </w:rPr>
        <w:t xml:space="preserve"> </w:t>
      </w:r>
      <w:r>
        <w:rPr>
          <w:rFonts w:ascii="宋体" w:eastAsia="宋体" w:hAnsi="宋体" w:cs="宋体"/>
          <w:spacing w:val="-1"/>
          <w:sz w:val="24"/>
          <w:szCs w:val="24"/>
        </w:rPr>
        <w:t>醇基液体燃料储存和运输安全</w:t>
      </w:r>
      <w:r>
        <w:rPr>
          <w:rFonts w:ascii="宋体" w:eastAsia="宋体" w:hAnsi="宋体" w:cs="宋体"/>
          <w:spacing w:val="-2"/>
          <w:sz w:val="24"/>
          <w:szCs w:val="24"/>
        </w:rPr>
        <w:t>管理规范</w:t>
      </w:r>
    </w:p>
    <w:p w14:paraId="1101EC8B"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144. DB46/T 669-2025</w:t>
      </w:r>
      <w:r>
        <w:rPr>
          <w:rFonts w:ascii="宋体" w:eastAsia="宋体" w:hAnsi="宋体" w:cs="宋体"/>
          <w:spacing w:val="-48"/>
          <w:sz w:val="24"/>
          <w:szCs w:val="24"/>
        </w:rPr>
        <w:t xml:space="preserve"> </w:t>
      </w:r>
      <w:r>
        <w:rPr>
          <w:rFonts w:ascii="宋体" w:eastAsia="宋体" w:hAnsi="宋体" w:cs="宋体"/>
          <w:spacing w:val="-1"/>
          <w:sz w:val="24"/>
          <w:szCs w:val="24"/>
        </w:rPr>
        <w:t>醇基液体燃料调配站</w:t>
      </w:r>
      <w:r>
        <w:rPr>
          <w:rFonts w:ascii="宋体" w:eastAsia="宋体" w:hAnsi="宋体" w:cs="宋体"/>
          <w:spacing w:val="-2"/>
          <w:sz w:val="24"/>
          <w:szCs w:val="24"/>
        </w:rPr>
        <w:t>安全管理规范</w:t>
      </w:r>
    </w:p>
    <w:p w14:paraId="11DC48B2"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3"/>
          <w:sz w:val="24"/>
          <w:szCs w:val="24"/>
        </w:rPr>
        <w:t>145. DB14/T 3243-2025 甲醇燃料加注机应用指南</w:t>
      </w:r>
    </w:p>
    <w:p w14:paraId="4ADD90FB"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146. DB14/T 3233-2025</w:t>
      </w:r>
      <w:r>
        <w:rPr>
          <w:rFonts w:ascii="宋体" w:eastAsia="宋体" w:hAnsi="宋体" w:cs="宋体"/>
          <w:spacing w:val="-39"/>
          <w:sz w:val="24"/>
          <w:szCs w:val="24"/>
        </w:rPr>
        <w:t xml:space="preserve"> </w:t>
      </w:r>
      <w:r>
        <w:rPr>
          <w:rFonts w:ascii="宋体" w:eastAsia="宋体" w:hAnsi="宋体" w:cs="宋体"/>
          <w:spacing w:val="-1"/>
          <w:sz w:val="24"/>
          <w:szCs w:val="24"/>
        </w:rPr>
        <w:t>工贸企业安全风险分级管控和隐患排查治理双重预防机制实施规范</w:t>
      </w:r>
    </w:p>
    <w:p w14:paraId="310FCF7E"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147. DB14/T 3232-2025</w:t>
      </w:r>
      <w:r>
        <w:rPr>
          <w:rFonts w:ascii="宋体" w:eastAsia="宋体" w:hAnsi="宋体" w:cs="宋体"/>
          <w:spacing w:val="-37"/>
          <w:sz w:val="24"/>
          <w:szCs w:val="24"/>
        </w:rPr>
        <w:t xml:space="preserve"> </w:t>
      </w:r>
      <w:r>
        <w:rPr>
          <w:rFonts w:ascii="宋体" w:eastAsia="宋体" w:hAnsi="宋体" w:cs="宋体"/>
          <w:spacing w:val="-1"/>
          <w:sz w:val="24"/>
          <w:szCs w:val="24"/>
        </w:rPr>
        <w:t>非煤矿山企业安全风险分级管控和隐患排查治理双重预防机制实施规范</w:t>
      </w:r>
    </w:p>
    <w:p w14:paraId="4697D43D"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148. DB14/T 3231-2025</w:t>
      </w:r>
      <w:r>
        <w:rPr>
          <w:rFonts w:ascii="宋体" w:eastAsia="宋体" w:hAnsi="宋体" w:cs="宋体"/>
          <w:spacing w:val="-43"/>
          <w:sz w:val="24"/>
          <w:szCs w:val="24"/>
        </w:rPr>
        <w:t xml:space="preserve"> </w:t>
      </w:r>
      <w:r>
        <w:rPr>
          <w:rFonts w:ascii="宋体" w:eastAsia="宋体" w:hAnsi="宋体" w:cs="宋体"/>
          <w:spacing w:val="-1"/>
          <w:sz w:val="24"/>
          <w:szCs w:val="24"/>
        </w:rPr>
        <w:t>安全风险分级管控和隐患排查治理双重预防机制建设通则</w:t>
      </w:r>
    </w:p>
    <w:p w14:paraId="49B5FC3B"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149. DB14/T 3229-2025</w:t>
      </w:r>
      <w:r>
        <w:rPr>
          <w:rFonts w:ascii="宋体" w:eastAsia="宋体" w:hAnsi="宋体" w:cs="宋体"/>
          <w:spacing w:val="-49"/>
          <w:sz w:val="24"/>
          <w:szCs w:val="24"/>
        </w:rPr>
        <w:t xml:space="preserve"> </w:t>
      </w:r>
      <w:r>
        <w:rPr>
          <w:rFonts w:ascii="宋体" w:eastAsia="宋体" w:hAnsi="宋体" w:cs="宋体"/>
          <w:spacing w:val="-1"/>
          <w:sz w:val="24"/>
          <w:szCs w:val="24"/>
        </w:rPr>
        <w:t>液氨贮存使用单位环境风险防控技术规范</w:t>
      </w:r>
    </w:p>
    <w:p w14:paraId="659A35A1" w14:textId="77777777" w:rsidR="00924397" w:rsidRDefault="00000000">
      <w:pPr>
        <w:spacing w:before="87" w:line="288" w:lineRule="auto"/>
        <w:ind w:left="459" w:right="506"/>
        <w:rPr>
          <w:rFonts w:ascii="宋体" w:eastAsia="宋体" w:hAnsi="宋体" w:cs="宋体" w:hint="eastAsia"/>
          <w:sz w:val="24"/>
          <w:szCs w:val="24"/>
        </w:rPr>
      </w:pPr>
      <w:r>
        <w:rPr>
          <w:rFonts w:ascii="宋体" w:eastAsia="宋体" w:hAnsi="宋体" w:cs="宋体"/>
          <w:spacing w:val="-1"/>
          <w:sz w:val="24"/>
          <w:szCs w:val="24"/>
        </w:rPr>
        <w:t>150. DB2202/T 1-2024</w:t>
      </w:r>
      <w:r>
        <w:rPr>
          <w:rFonts w:ascii="宋体" w:eastAsia="宋体" w:hAnsi="宋体" w:cs="宋体"/>
          <w:spacing w:val="-33"/>
          <w:sz w:val="24"/>
          <w:szCs w:val="24"/>
        </w:rPr>
        <w:t xml:space="preserve"> </w:t>
      </w:r>
      <w:r>
        <w:rPr>
          <w:rFonts w:ascii="宋体" w:eastAsia="宋体" w:hAnsi="宋体" w:cs="宋体"/>
          <w:spacing w:val="-1"/>
          <w:sz w:val="24"/>
          <w:szCs w:val="24"/>
        </w:rPr>
        <w:t>城镇燃气经营企业应急救援物资配备要求</w:t>
      </w:r>
      <w:r>
        <w:rPr>
          <w:rFonts w:ascii="宋体" w:eastAsia="宋体" w:hAnsi="宋体" w:cs="宋体"/>
          <w:spacing w:val="-55"/>
          <w:sz w:val="24"/>
          <w:szCs w:val="24"/>
        </w:rPr>
        <w:t xml:space="preserve"> </w:t>
      </w:r>
      <w:r>
        <w:rPr>
          <w:rFonts w:ascii="宋体" w:eastAsia="宋体" w:hAnsi="宋体" w:cs="宋体"/>
          <w:spacing w:val="-1"/>
          <w:sz w:val="24"/>
          <w:szCs w:val="24"/>
        </w:rPr>
        <w:t>DB13(J)/T 8607-2024</w:t>
      </w:r>
      <w:r>
        <w:rPr>
          <w:rFonts w:ascii="宋体" w:eastAsia="宋体" w:hAnsi="宋体" w:cs="宋体"/>
          <w:spacing w:val="-48"/>
          <w:sz w:val="24"/>
          <w:szCs w:val="24"/>
        </w:rPr>
        <w:t xml:space="preserve"> </w:t>
      </w:r>
      <w:r>
        <w:rPr>
          <w:rFonts w:ascii="宋体" w:eastAsia="宋体" w:hAnsi="宋体" w:cs="宋体"/>
          <w:spacing w:val="-1"/>
          <w:sz w:val="24"/>
          <w:szCs w:val="24"/>
        </w:rPr>
        <w:t>建筑施工高处坠落防治安全技术标准151. DB15/T 712-2025</w:t>
      </w:r>
      <w:r>
        <w:rPr>
          <w:rFonts w:ascii="宋体" w:eastAsia="宋体" w:hAnsi="宋体" w:cs="宋体"/>
          <w:spacing w:val="-36"/>
          <w:sz w:val="24"/>
          <w:szCs w:val="24"/>
        </w:rPr>
        <w:t xml:space="preserve"> </w:t>
      </w:r>
      <w:r>
        <w:rPr>
          <w:rFonts w:ascii="宋体" w:eastAsia="宋体" w:hAnsi="宋体" w:cs="宋体"/>
          <w:spacing w:val="-1"/>
          <w:sz w:val="24"/>
          <w:szCs w:val="24"/>
        </w:rPr>
        <w:t>防雷安全重点单位雷电防</w:t>
      </w:r>
      <w:r>
        <w:rPr>
          <w:rFonts w:ascii="宋体" w:eastAsia="宋体" w:hAnsi="宋体" w:cs="宋体"/>
          <w:spacing w:val="-2"/>
          <w:sz w:val="24"/>
          <w:szCs w:val="24"/>
        </w:rPr>
        <w:t>护装置设计技术评价规范</w:t>
      </w:r>
    </w:p>
    <w:p w14:paraId="6808454A" w14:textId="77777777" w:rsidR="00924397" w:rsidRDefault="00000000">
      <w:pPr>
        <w:spacing w:line="219" w:lineRule="auto"/>
        <w:ind w:left="459"/>
        <w:rPr>
          <w:rFonts w:ascii="宋体" w:eastAsia="宋体" w:hAnsi="宋体" w:cs="宋体" w:hint="eastAsia"/>
          <w:sz w:val="24"/>
          <w:szCs w:val="24"/>
        </w:rPr>
      </w:pPr>
      <w:r>
        <w:rPr>
          <w:rFonts w:ascii="宋体" w:eastAsia="宋体" w:hAnsi="宋体" w:cs="宋体"/>
          <w:spacing w:val="-2"/>
          <w:sz w:val="24"/>
          <w:szCs w:val="24"/>
        </w:rPr>
        <w:t>152. DB4103/T 185-2025</w:t>
      </w:r>
      <w:r>
        <w:rPr>
          <w:rFonts w:ascii="宋体" w:eastAsia="宋体" w:hAnsi="宋体" w:cs="宋体"/>
          <w:spacing w:val="-28"/>
          <w:sz w:val="24"/>
          <w:szCs w:val="24"/>
        </w:rPr>
        <w:t xml:space="preserve"> </w:t>
      </w:r>
      <w:r>
        <w:rPr>
          <w:rFonts w:ascii="宋体" w:eastAsia="宋体" w:hAnsi="宋体" w:cs="宋体"/>
          <w:spacing w:val="-2"/>
          <w:sz w:val="24"/>
          <w:szCs w:val="24"/>
        </w:rPr>
        <w:t>民宿消防管理规范</w:t>
      </w:r>
    </w:p>
    <w:p w14:paraId="205725FD" w14:textId="77777777" w:rsidR="00924397" w:rsidRDefault="00924397">
      <w:pPr>
        <w:spacing w:line="219" w:lineRule="auto"/>
        <w:rPr>
          <w:rFonts w:ascii="宋体" w:eastAsia="宋体" w:hAnsi="宋体" w:cs="宋体" w:hint="eastAsia"/>
          <w:sz w:val="24"/>
          <w:szCs w:val="24"/>
        </w:rPr>
        <w:sectPr w:rsidR="00924397">
          <w:footerReference w:type="default" r:id="rId136"/>
          <w:pgSz w:w="16839" w:h="11906"/>
          <w:pgMar w:top="1091" w:right="1440" w:bottom="1631" w:left="1440" w:header="1076" w:footer="1417" w:gutter="0"/>
          <w:cols w:space="720"/>
        </w:sectPr>
      </w:pPr>
    </w:p>
    <w:p w14:paraId="4A592949" w14:textId="77777777" w:rsidR="00924397" w:rsidRDefault="00924397">
      <w:pPr>
        <w:spacing w:line="330" w:lineRule="auto"/>
      </w:pPr>
    </w:p>
    <w:p w14:paraId="5991AF35" w14:textId="77777777" w:rsidR="00924397" w:rsidRDefault="00924397">
      <w:pPr>
        <w:spacing w:line="331" w:lineRule="auto"/>
      </w:pPr>
    </w:p>
    <w:p w14:paraId="44FB6E5A" w14:textId="77777777" w:rsidR="00924397" w:rsidRDefault="00000000">
      <w:pPr>
        <w:spacing w:before="78" w:line="219" w:lineRule="auto"/>
        <w:ind w:left="459"/>
        <w:rPr>
          <w:rFonts w:ascii="宋体" w:eastAsia="宋体" w:hAnsi="宋体" w:cs="宋体" w:hint="eastAsia"/>
          <w:sz w:val="24"/>
          <w:szCs w:val="24"/>
        </w:rPr>
      </w:pPr>
      <w:r>
        <w:rPr>
          <w:rFonts w:ascii="宋体" w:eastAsia="宋体" w:hAnsi="宋体" w:cs="宋体"/>
          <w:spacing w:val="-1"/>
          <w:sz w:val="24"/>
          <w:szCs w:val="24"/>
        </w:rPr>
        <w:t>153. DB32/T 5003-2025</w:t>
      </w:r>
      <w:r>
        <w:rPr>
          <w:rFonts w:ascii="宋体" w:eastAsia="宋体" w:hAnsi="宋体" w:cs="宋体"/>
          <w:spacing w:val="-45"/>
          <w:sz w:val="24"/>
          <w:szCs w:val="24"/>
        </w:rPr>
        <w:t xml:space="preserve"> </w:t>
      </w:r>
      <w:r>
        <w:rPr>
          <w:rFonts w:ascii="宋体" w:eastAsia="宋体" w:hAnsi="宋体" w:cs="宋体"/>
          <w:spacing w:val="-1"/>
          <w:sz w:val="24"/>
          <w:szCs w:val="24"/>
        </w:rPr>
        <w:t>小微型和劳动密集型工业企业现场安全管理</w:t>
      </w:r>
      <w:r>
        <w:rPr>
          <w:rFonts w:ascii="宋体" w:eastAsia="宋体" w:hAnsi="宋体" w:cs="宋体"/>
          <w:spacing w:val="-2"/>
          <w:sz w:val="24"/>
          <w:szCs w:val="24"/>
        </w:rPr>
        <w:t>规范</w:t>
      </w:r>
    </w:p>
    <w:p w14:paraId="7CC55453" w14:textId="77777777" w:rsidR="00924397" w:rsidRDefault="00000000">
      <w:pPr>
        <w:spacing w:before="86" w:line="219" w:lineRule="auto"/>
        <w:ind w:left="459"/>
        <w:rPr>
          <w:rFonts w:ascii="宋体" w:eastAsia="宋体" w:hAnsi="宋体" w:cs="宋体" w:hint="eastAsia"/>
          <w:sz w:val="24"/>
          <w:szCs w:val="24"/>
        </w:rPr>
      </w:pPr>
      <w:r>
        <w:rPr>
          <w:rFonts w:ascii="宋体" w:eastAsia="宋体" w:hAnsi="宋体" w:cs="宋体"/>
          <w:spacing w:val="-1"/>
          <w:sz w:val="24"/>
          <w:szCs w:val="24"/>
        </w:rPr>
        <w:t>154. DB5306/T 150－2025</w:t>
      </w:r>
      <w:r>
        <w:rPr>
          <w:rFonts w:ascii="宋体" w:eastAsia="宋体" w:hAnsi="宋体" w:cs="宋体"/>
          <w:spacing w:val="-46"/>
          <w:sz w:val="24"/>
          <w:szCs w:val="24"/>
        </w:rPr>
        <w:t xml:space="preserve"> </w:t>
      </w:r>
      <w:r>
        <w:rPr>
          <w:rFonts w:ascii="宋体" w:eastAsia="宋体" w:hAnsi="宋体" w:cs="宋体"/>
          <w:spacing w:val="-1"/>
          <w:sz w:val="24"/>
          <w:szCs w:val="24"/>
        </w:rPr>
        <w:t>简易自动喷水灭</w:t>
      </w:r>
      <w:r>
        <w:rPr>
          <w:rFonts w:ascii="宋体" w:eastAsia="宋体" w:hAnsi="宋体" w:cs="宋体"/>
          <w:spacing w:val="-2"/>
          <w:sz w:val="24"/>
          <w:szCs w:val="24"/>
        </w:rPr>
        <w:t>火系统设计规范</w:t>
      </w:r>
    </w:p>
    <w:p w14:paraId="3940E7FE"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155. DB4413/T 59-2024</w:t>
      </w:r>
      <w:r>
        <w:rPr>
          <w:rFonts w:ascii="宋体" w:eastAsia="宋体" w:hAnsi="宋体" w:cs="宋体"/>
          <w:spacing w:val="-27"/>
          <w:sz w:val="24"/>
          <w:szCs w:val="24"/>
        </w:rPr>
        <w:t xml:space="preserve"> </w:t>
      </w:r>
      <w:r>
        <w:rPr>
          <w:rFonts w:ascii="宋体" w:eastAsia="宋体" w:hAnsi="宋体" w:cs="宋体"/>
          <w:spacing w:val="-2"/>
          <w:sz w:val="24"/>
          <w:szCs w:val="24"/>
        </w:rPr>
        <w:t>民宿消防安全管理规范</w:t>
      </w:r>
    </w:p>
    <w:p w14:paraId="0A10CE39"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156. DB4413/T 57-2024</w:t>
      </w:r>
      <w:r>
        <w:rPr>
          <w:rFonts w:ascii="宋体" w:eastAsia="宋体" w:hAnsi="宋体" w:cs="宋体"/>
          <w:spacing w:val="-48"/>
          <w:sz w:val="24"/>
          <w:szCs w:val="24"/>
        </w:rPr>
        <w:t xml:space="preserve"> </w:t>
      </w:r>
      <w:r>
        <w:rPr>
          <w:rFonts w:ascii="宋体" w:eastAsia="宋体" w:hAnsi="宋体" w:cs="宋体"/>
          <w:spacing w:val="-1"/>
          <w:sz w:val="24"/>
          <w:szCs w:val="24"/>
        </w:rPr>
        <w:t>快开门式</w:t>
      </w:r>
      <w:r>
        <w:rPr>
          <w:rFonts w:ascii="宋体" w:eastAsia="宋体" w:hAnsi="宋体" w:cs="宋体"/>
          <w:spacing w:val="-2"/>
          <w:sz w:val="24"/>
          <w:szCs w:val="24"/>
        </w:rPr>
        <w:t>压力容器检查规范</w:t>
      </w:r>
    </w:p>
    <w:p w14:paraId="41C4171B"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157. DB4413/T 58-2024</w:t>
      </w:r>
      <w:r>
        <w:rPr>
          <w:rFonts w:ascii="宋体" w:eastAsia="宋体" w:hAnsi="宋体" w:cs="宋体"/>
          <w:spacing w:val="-51"/>
          <w:sz w:val="24"/>
          <w:szCs w:val="24"/>
        </w:rPr>
        <w:t xml:space="preserve"> </w:t>
      </w:r>
      <w:r>
        <w:rPr>
          <w:rFonts w:ascii="宋体" w:eastAsia="宋体" w:hAnsi="宋体" w:cs="宋体"/>
          <w:spacing w:val="-1"/>
          <w:sz w:val="24"/>
          <w:szCs w:val="24"/>
        </w:rPr>
        <w:t>特</w:t>
      </w:r>
      <w:r>
        <w:rPr>
          <w:rFonts w:ascii="宋体" w:eastAsia="宋体" w:hAnsi="宋体" w:cs="宋体"/>
          <w:spacing w:val="-2"/>
          <w:sz w:val="24"/>
          <w:szCs w:val="24"/>
        </w:rPr>
        <w:t>种设备双预防导则</w:t>
      </w:r>
    </w:p>
    <w:p w14:paraId="1AB73BB4"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158. DB4413/T 54-2024</w:t>
      </w:r>
      <w:r>
        <w:rPr>
          <w:rFonts w:ascii="宋体" w:eastAsia="宋体" w:hAnsi="宋体" w:cs="宋体"/>
          <w:spacing w:val="-49"/>
          <w:sz w:val="24"/>
          <w:szCs w:val="24"/>
        </w:rPr>
        <w:t xml:space="preserve"> </w:t>
      </w:r>
      <w:r>
        <w:rPr>
          <w:rFonts w:ascii="宋体" w:eastAsia="宋体" w:hAnsi="宋体" w:cs="宋体"/>
          <w:spacing w:val="-1"/>
          <w:sz w:val="24"/>
          <w:szCs w:val="24"/>
        </w:rPr>
        <w:t>化工园区中试基地、中试项目安全管理规范</w:t>
      </w:r>
    </w:p>
    <w:p w14:paraId="027A3A84" w14:textId="77777777" w:rsidR="00924397" w:rsidRDefault="00000000">
      <w:pPr>
        <w:spacing w:before="90" w:line="220" w:lineRule="auto"/>
        <w:ind w:left="459"/>
        <w:rPr>
          <w:rFonts w:ascii="宋体" w:eastAsia="宋体" w:hAnsi="宋体" w:cs="宋体" w:hint="eastAsia"/>
          <w:sz w:val="24"/>
          <w:szCs w:val="24"/>
        </w:rPr>
      </w:pPr>
      <w:r>
        <w:rPr>
          <w:rFonts w:ascii="宋体" w:eastAsia="宋体" w:hAnsi="宋体" w:cs="宋体"/>
          <w:spacing w:val="-1"/>
          <w:sz w:val="24"/>
          <w:szCs w:val="24"/>
        </w:rPr>
        <w:t>159. DB41/T 2800-2024</w:t>
      </w:r>
      <w:r>
        <w:rPr>
          <w:rFonts w:ascii="宋体" w:eastAsia="宋体" w:hAnsi="宋体" w:cs="宋体"/>
          <w:spacing w:val="-47"/>
          <w:sz w:val="24"/>
          <w:szCs w:val="24"/>
        </w:rPr>
        <w:t xml:space="preserve"> </w:t>
      </w:r>
      <w:r>
        <w:rPr>
          <w:rFonts w:ascii="宋体" w:eastAsia="宋体" w:hAnsi="宋体" w:cs="宋体"/>
          <w:spacing w:val="-1"/>
          <w:sz w:val="24"/>
          <w:szCs w:val="24"/>
        </w:rPr>
        <w:t>企</w:t>
      </w:r>
      <w:r>
        <w:rPr>
          <w:rFonts w:ascii="宋体" w:eastAsia="宋体" w:hAnsi="宋体" w:cs="宋体"/>
          <w:spacing w:val="-2"/>
          <w:sz w:val="24"/>
          <w:szCs w:val="24"/>
        </w:rPr>
        <w:t>业专职消防队建设规范</w:t>
      </w:r>
    </w:p>
    <w:p w14:paraId="2623906E" w14:textId="77777777" w:rsidR="00924397" w:rsidRDefault="00000000">
      <w:pPr>
        <w:spacing w:before="86" w:line="219" w:lineRule="auto"/>
        <w:ind w:left="459"/>
        <w:rPr>
          <w:rFonts w:ascii="宋体" w:eastAsia="宋体" w:hAnsi="宋体" w:cs="宋体" w:hint="eastAsia"/>
          <w:sz w:val="24"/>
          <w:szCs w:val="24"/>
        </w:rPr>
      </w:pPr>
      <w:r>
        <w:rPr>
          <w:rFonts w:ascii="宋体" w:eastAsia="宋体" w:hAnsi="宋体" w:cs="宋体"/>
          <w:spacing w:val="-1"/>
          <w:sz w:val="24"/>
          <w:szCs w:val="24"/>
        </w:rPr>
        <w:t>160. DB14/T 1460-2024</w:t>
      </w:r>
      <w:r>
        <w:rPr>
          <w:rFonts w:ascii="宋体" w:eastAsia="宋体" w:hAnsi="宋体" w:cs="宋体"/>
          <w:spacing w:val="-49"/>
          <w:sz w:val="24"/>
          <w:szCs w:val="24"/>
        </w:rPr>
        <w:t xml:space="preserve"> </w:t>
      </w:r>
      <w:r>
        <w:rPr>
          <w:rFonts w:ascii="宋体" w:eastAsia="宋体" w:hAnsi="宋体" w:cs="宋体"/>
          <w:spacing w:val="-1"/>
          <w:sz w:val="24"/>
          <w:szCs w:val="24"/>
        </w:rPr>
        <w:t>文物建筑消</w:t>
      </w:r>
      <w:r>
        <w:rPr>
          <w:rFonts w:ascii="宋体" w:eastAsia="宋体" w:hAnsi="宋体" w:cs="宋体"/>
          <w:spacing w:val="-2"/>
          <w:sz w:val="24"/>
          <w:szCs w:val="24"/>
        </w:rPr>
        <w:t>防安全管理规范</w:t>
      </w:r>
    </w:p>
    <w:p w14:paraId="3D688176"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161. DB12/T 1403-2024</w:t>
      </w:r>
      <w:r>
        <w:rPr>
          <w:rFonts w:ascii="宋体" w:eastAsia="宋体" w:hAnsi="宋体" w:cs="宋体"/>
          <w:spacing w:val="-45"/>
          <w:sz w:val="24"/>
          <w:szCs w:val="24"/>
        </w:rPr>
        <w:t xml:space="preserve"> </w:t>
      </w:r>
      <w:r>
        <w:rPr>
          <w:rFonts w:ascii="宋体" w:eastAsia="宋体" w:hAnsi="宋体" w:cs="宋体"/>
          <w:spacing w:val="-1"/>
          <w:sz w:val="24"/>
          <w:szCs w:val="24"/>
        </w:rPr>
        <w:t>工作场所焊接作业职业危害因素识别与评价技术规范</w:t>
      </w:r>
    </w:p>
    <w:p w14:paraId="6D3B70DE" w14:textId="77777777" w:rsidR="00924397" w:rsidRDefault="00000000">
      <w:pPr>
        <w:spacing w:before="92" w:line="219" w:lineRule="auto"/>
        <w:ind w:left="459"/>
        <w:rPr>
          <w:rFonts w:ascii="宋体" w:eastAsia="宋体" w:hAnsi="宋体" w:cs="宋体" w:hint="eastAsia"/>
          <w:sz w:val="24"/>
          <w:szCs w:val="24"/>
        </w:rPr>
      </w:pPr>
      <w:r>
        <w:rPr>
          <w:rFonts w:ascii="宋体" w:eastAsia="宋体" w:hAnsi="宋体" w:cs="宋体"/>
          <w:spacing w:val="-2"/>
          <w:sz w:val="24"/>
          <w:szCs w:val="24"/>
        </w:rPr>
        <w:t>162. DB50/T 867.70-2024</w:t>
      </w:r>
      <w:r>
        <w:rPr>
          <w:rFonts w:ascii="宋体" w:eastAsia="宋体" w:hAnsi="宋体" w:cs="宋体"/>
          <w:spacing w:val="-32"/>
          <w:sz w:val="24"/>
          <w:szCs w:val="24"/>
        </w:rPr>
        <w:t xml:space="preserve"> </w:t>
      </w:r>
      <w:r>
        <w:rPr>
          <w:rFonts w:ascii="宋体" w:eastAsia="宋体" w:hAnsi="宋体" w:cs="宋体"/>
          <w:spacing w:val="-2"/>
          <w:sz w:val="24"/>
          <w:szCs w:val="24"/>
        </w:rPr>
        <w:t>安全生产技术规范 第</w:t>
      </w:r>
      <w:r>
        <w:rPr>
          <w:rFonts w:ascii="宋体" w:eastAsia="宋体" w:hAnsi="宋体" w:cs="宋体"/>
          <w:spacing w:val="-45"/>
          <w:sz w:val="24"/>
          <w:szCs w:val="24"/>
        </w:rPr>
        <w:t xml:space="preserve"> </w:t>
      </w:r>
      <w:r>
        <w:rPr>
          <w:rFonts w:ascii="宋体" w:eastAsia="宋体" w:hAnsi="宋体" w:cs="宋体"/>
          <w:spacing w:val="-2"/>
          <w:sz w:val="24"/>
          <w:szCs w:val="24"/>
        </w:rPr>
        <w:t>70</w:t>
      </w:r>
      <w:r>
        <w:rPr>
          <w:rFonts w:ascii="宋体" w:eastAsia="宋体" w:hAnsi="宋体" w:cs="宋体"/>
          <w:spacing w:val="-48"/>
          <w:sz w:val="24"/>
          <w:szCs w:val="24"/>
        </w:rPr>
        <w:t xml:space="preserve"> </w:t>
      </w:r>
      <w:r>
        <w:rPr>
          <w:rFonts w:ascii="宋体" w:eastAsia="宋体" w:hAnsi="宋体" w:cs="宋体"/>
          <w:spacing w:val="-2"/>
          <w:sz w:val="24"/>
          <w:szCs w:val="24"/>
        </w:rPr>
        <w:t>部分：印刷企业</w:t>
      </w:r>
    </w:p>
    <w:p w14:paraId="1C65EF29"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163. DB50/T 867.65-202</w:t>
      </w:r>
      <w:r>
        <w:rPr>
          <w:rFonts w:ascii="宋体" w:eastAsia="宋体" w:hAnsi="宋体" w:cs="宋体"/>
          <w:spacing w:val="-2"/>
          <w:sz w:val="24"/>
          <w:szCs w:val="24"/>
        </w:rPr>
        <w:t>4</w:t>
      </w:r>
      <w:r>
        <w:rPr>
          <w:rFonts w:ascii="宋体" w:eastAsia="宋体" w:hAnsi="宋体" w:cs="宋体"/>
          <w:spacing w:val="-46"/>
          <w:sz w:val="24"/>
          <w:szCs w:val="24"/>
        </w:rPr>
        <w:t xml:space="preserve"> </w:t>
      </w:r>
      <w:r>
        <w:rPr>
          <w:rFonts w:ascii="宋体" w:eastAsia="宋体" w:hAnsi="宋体" w:cs="宋体"/>
          <w:spacing w:val="-2"/>
          <w:sz w:val="24"/>
          <w:szCs w:val="24"/>
        </w:rPr>
        <w:t>安全生产技术规范 第</w:t>
      </w:r>
      <w:r>
        <w:rPr>
          <w:rFonts w:ascii="宋体" w:eastAsia="宋体" w:hAnsi="宋体" w:cs="宋体"/>
          <w:spacing w:val="-49"/>
          <w:sz w:val="24"/>
          <w:szCs w:val="24"/>
        </w:rPr>
        <w:t xml:space="preserve"> </w:t>
      </w:r>
      <w:r>
        <w:rPr>
          <w:rFonts w:ascii="宋体" w:eastAsia="宋体" w:hAnsi="宋体" w:cs="宋体"/>
          <w:spacing w:val="-2"/>
          <w:sz w:val="24"/>
          <w:szCs w:val="24"/>
        </w:rPr>
        <w:t>65</w:t>
      </w:r>
      <w:r>
        <w:rPr>
          <w:rFonts w:ascii="宋体" w:eastAsia="宋体" w:hAnsi="宋体" w:cs="宋体"/>
          <w:spacing w:val="-48"/>
          <w:sz w:val="24"/>
          <w:szCs w:val="24"/>
        </w:rPr>
        <w:t xml:space="preserve"> </w:t>
      </w:r>
      <w:r>
        <w:rPr>
          <w:rFonts w:ascii="宋体" w:eastAsia="宋体" w:hAnsi="宋体" w:cs="宋体"/>
          <w:spacing w:val="-2"/>
          <w:sz w:val="24"/>
          <w:szCs w:val="24"/>
        </w:rPr>
        <w:t>部分：地质勘探单位</w:t>
      </w:r>
    </w:p>
    <w:p w14:paraId="0D94AAC6"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164. DB50/T 867.64-2024</w:t>
      </w:r>
      <w:r>
        <w:rPr>
          <w:rFonts w:ascii="宋体" w:eastAsia="宋体" w:hAnsi="宋体" w:cs="宋体"/>
          <w:spacing w:val="-30"/>
          <w:sz w:val="24"/>
          <w:szCs w:val="24"/>
        </w:rPr>
        <w:t xml:space="preserve"> </w:t>
      </w:r>
      <w:r>
        <w:rPr>
          <w:rFonts w:ascii="宋体" w:eastAsia="宋体" w:hAnsi="宋体" w:cs="宋体"/>
          <w:spacing w:val="-2"/>
          <w:sz w:val="24"/>
          <w:szCs w:val="24"/>
        </w:rPr>
        <w:t>安全生产技术规范 第</w:t>
      </w:r>
      <w:r>
        <w:rPr>
          <w:rFonts w:ascii="宋体" w:eastAsia="宋体" w:hAnsi="宋体" w:cs="宋体"/>
          <w:spacing w:val="-49"/>
          <w:sz w:val="24"/>
          <w:szCs w:val="24"/>
        </w:rPr>
        <w:t xml:space="preserve"> </w:t>
      </w:r>
      <w:r>
        <w:rPr>
          <w:rFonts w:ascii="宋体" w:eastAsia="宋体" w:hAnsi="宋体" w:cs="宋体"/>
          <w:spacing w:val="-2"/>
          <w:sz w:val="24"/>
          <w:szCs w:val="24"/>
        </w:rPr>
        <w:t>64</w:t>
      </w:r>
      <w:r>
        <w:rPr>
          <w:rFonts w:ascii="宋体" w:eastAsia="宋体" w:hAnsi="宋体" w:cs="宋体"/>
          <w:spacing w:val="-48"/>
          <w:sz w:val="24"/>
          <w:szCs w:val="24"/>
        </w:rPr>
        <w:t xml:space="preserve"> </w:t>
      </w:r>
      <w:r>
        <w:rPr>
          <w:rFonts w:ascii="宋体" w:eastAsia="宋体" w:hAnsi="宋体" w:cs="宋体"/>
          <w:spacing w:val="-2"/>
          <w:sz w:val="24"/>
          <w:szCs w:val="24"/>
        </w:rPr>
        <w:t>部分：尾矿库</w:t>
      </w:r>
    </w:p>
    <w:p w14:paraId="1B682E39"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165. DB50/T 867.68-202</w:t>
      </w:r>
      <w:r>
        <w:rPr>
          <w:rFonts w:ascii="宋体" w:eastAsia="宋体" w:hAnsi="宋体" w:cs="宋体"/>
          <w:spacing w:val="-2"/>
          <w:sz w:val="24"/>
          <w:szCs w:val="24"/>
        </w:rPr>
        <w:t>4</w:t>
      </w:r>
      <w:r>
        <w:rPr>
          <w:rFonts w:ascii="宋体" w:eastAsia="宋体" w:hAnsi="宋体" w:cs="宋体"/>
          <w:spacing w:val="-46"/>
          <w:sz w:val="24"/>
          <w:szCs w:val="24"/>
        </w:rPr>
        <w:t xml:space="preserve"> </w:t>
      </w:r>
      <w:r>
        <w:rPr>
          <w:rFonts w:ascii="宋体" w:eastAsia="宋体" w:hAnsi="宋体" w:cs="宋体"/>
          <w:spacing w:val="-2"/>
          <w:sz w:val="24"/>
          <w:szCs w:val="24"/>
        </w:rPr>
        <w:t>安全生产技术规范 第</w:t>
      </w:r>
      <w:r>
        <w:rPr>
          <w:rFonts w:ascii="宋体" w:eastAsia="宋体" w:hAnsi="宋体" w:cs="宋体"/>
          <w:spacing w:val="-49"/>
          <w:sz w:val="24"/>
          <w:szCs w:val="24"/>
        </w:rPr>
        <w:t xml:space="preserve"> </w:t>
      </w:r>
      <w:r>
        <w:rPr>
          <w:rFonts w:ascii="宋体" w:eastAsia="宋体" w:hAnsi="宋体" w:cs="宋体"/>
          <w:spacing w:val="-2"/>
          <w:sz w:val="24"/>
          <w:szCs w:val="24"/>
        </w:rPr>
        <w:t>68</w:t>
      </w:r>
      <w:r>
        <w:rPr>
          <w:rFonts w:ascii="宋体" w:eastAsia="宋体" w:hAnsi="宋体" w:cs="宋体"/>
          <w:spacing w:val="-48"/>
          <w:sz w:val="24"/>
          <w:szCs w:val="24"/>
        </w:rPr>
        <w:t xml:space="preserve"> </w:t>
      </w:r>
      <w:r>
        <w:rPr>
          <w:rFonts w:ascii="宋体" w:eastAsia="宋体" w:hAnsi="宋体" w:cs="宋体"/>
          <w:spacing w:val="-2"/>
          <w:sz w:val="24"/>
          <w:szCs w:val="24"/>
        </w:rPr>
        <w:t>部分：农药制造企业</w:t>
      </w:r>
    </w:p>
    <w:p w14:paraId="06C1EE58" w14:textId="77777777" w:rsidR="00924397" w:rsidRDefault="00000000">
      <w:pPr>
        <w:spacing w:before="86" w:line="219" w:lineRule="auto"/>
        <w:ind w:left="459"/>
        <w:rPr>
          <w:rFonts w:ascii="宋体" w:eastAsia="宋体" w:hAnsi="宋体" w:cs="宋体" w:hint="eastAsia"/>
          <w:sz w:val="24"/>
          <w:szCs w:val="24"/>
        </w:rPr>
      </w:pPr>
      <w:r>
        <w:rPr>
          <w:rFonts w:ascii="宋体" w:eastAsia="宋体" w:hAnsi="宋体" w:cs="宋体"/>
          <w:spacing w:val="-1"/>
          <w:sz w:val="24"/>
          <w:szCs w:val="24"/>
        </w:rPr>
        <w:t>166. DB44/T 2592—2024</w:t>
      </w:r>
      <w:r>
        <w:rPr>
          <w:rFonts w:ascii="宋体" w:eastAsia="宋体" w:hAnsi="宋体" w:cs="宋体"/>
          <w:spacing w:val="-50"/>
          <w:sz w:val="24"/>
          <w:szCs w:val="24"/>
        </w:rPr>
        <w:t xml:space="preserve"> </w:t>
      </w:r>
      <w:r>
        <w:rPr>
          <w:rFonts w:ascii="宋体" w:eastAsia="宋体" w:hAnsi="宋体" w:cs="宋体"/>
          <w:spacing w:val="-1"/>
          <w:sz w:val="24"/>
          <w:szCs w:val="24"/>
        </w:rPr>
        <w:t>压缩氢气车用气瓶充装安全管理</w:t>
      </w:r>
      <w:r>
        <w:rPr>
          <w:rFonts w:ascii="宋体" w:eastAsia="宋体" w:hAnsi="宋体" w:cs="宋体"/>
          <w:spacing w:val="-2"/>
          <w:sz w:val="24"/>
          <w:szCs w:val="24"/>
        </w:rPr>
        <w:t>规范</w:t>
      </w:r>
    </w:p>
    <w:p w14:paraId="58E14AD5"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2"/>
          <w:sz w:val="24"/>
          <w:szCs w:val="24"/>
        </w:rPr>
        <w:t>167. DB44/T 2593.2—2024</w:t>
      </w:r>
      <w:r>
        <w:rPr>
          <w:rFonts w:ascii="宋体" w:eastAsia="宋体" w:hAnsi="宋体" w:cs="宋体"/>
          <w:spacing w:val="-39"/>
          <w:sz w:val="24"/>
          <w:szCs w:val="24"/>
        </w:rPr>
        <w:t xml:space="preserve"> </w:t>
      </w:r>
      <w:r>
        <w:rPr>
          <w:rFonts w:ascii="宋体" w:eastAsia="宋体" w:hAnsi="宋体" w:cs="宋体"/>
          <w:spacing w:val="-2"/>
          <w:sz w:val="24"/>
          <w:szCs w:val="24"/>
        </w:rPr>
        <w:t>液氢气瓶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部分：操作要求</w:t>
      </w:r>
    </w:p>
    <w:p w14:paraId="5600B54E"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2"/>
          <w:sz w:val="24"/>
          <w:szCs w:val="24"/>
        </w:rPr>
        <w:t>168. DB44/T 2593.1—2024</w:t>
      </w:r>
      <w:r>
        <w:rPr>
          <w:rFonts w:ascii="宋体" w:eastAsia="宋体" w:hAnsi="宋体" w:cs="宋体"/>
          <w:spacing w:val="-34"/>
          <w:sz w:val="24"/>
          <w:szCs w:val="24"/>
        </w:rPr>
        <w:t xml:space="preserve"> </w:t>
      </w:r>
      <w:r>
        <w:rPr>
          <w:rFonts w:ascii="宋体" w:eastAsia="宋体" w:hAnsi="宋体" w:cs="宋体"/>
          <w:spacing w:val="-2"/>
          <w:sz w:val="24"/>
          <w:szCs w:val="24"/>
        </w:rPr>
        <w:t>液氢气瓶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部分：材料、设计、制造、检验与试验</w:t>
      </w:r>
    </w:p>
    <w:p w14:paraId="743848B3"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169. DB4452/T 21-2024</w:t>
      </w:r>
      <w:r>
        <w:rPr>
          <w:rFonts w:ascii="宋体" w:eastAsia="宋体" w:hAnsi="宋体" w:cs="宋体"/>
          <w:spacing w:val="-13"/>
          <w:sz w:val="24"/>
          <w:szCs w:val="24"/>
        </w:rPr>
        <w:t xml:space="preserve"> </w:t>
      </w:r>
      <w:r>
        <w:rPr>
          <w:rFonts w:ascii="宋体" w:eastAsia="宋体" w:hAnsi="宋体" w:cs="宋体"/>
          <w:spacing w:val="-2"/>
          <w:sz w:val="24"/>
          <w:szCs w:val="24"/>
        </w:rPr>
        <w:t>电动自行车停放充电场所消防安全规范</w:t>
      </w:r>
    </w:p>
    <w:p w14:paraId="2E49F34A"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170. DB31/T 1520-2024</w:t>
      </w:r>
      <w:r>
        <w:rPr>
          <w:rFonts w:ascii="宋体" w:eastAsia="宋体" w:hAnsi="宋体" w:cs="宋体"/>
          <w:spacing w:val="-49"/>
          <w:sz w:val="24"/>
          <w:szCs w:val="24"/>
        </w:rPr>
        <w:t xml:space="preserve"> </w:t>
      </w:r>
      <w:r>
        <w:rPr>
          <w:rFonts w:ascii="宋体" w:eastAsia="宋体" w:hAnsi="宋体" w:cs="宋体"/>
          <w:spacing w:val="-1"/>
          <w:sz w:val="24"/>
          <w:szCs w:val="24"/>
        </w:rPr>
        <w:t>车用氢燃料电池系统运行安全技术</w:t>
      </w:r>
      <w:r>
        <w:rPr>
          <w:rFonts w:ascii="宋体" w:eastAsia="宋体" w:hAnsi="宋体" w:cs="宋体"/>
          <w:spacing w:val="-2"/>
          <w:sz w:val="24"/>
          <w:szCs w:val="24"/>
        </w:rPr>
        <w:t>规范</w:t>
      </w:r>
    </w:p>
    <w:p w14:paraId="660725E3"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171. DB11/T 2333-2024</w:t>
      </w:r>
      <w:r>
        <w:rPr>
          <w:rFonts w:ascii="宋体" w:eastAsia="宋体" w:hAnsi="宋体" w:cs="宋体"/>
          <w:spacing w:val="-44"/>
          <w:sz w:val="24"/>
          <w:szCs w:val="24"/>
        </w:rPr>
        <w:t xml:space="preserve"> </w:t>
      </w:r>
      <w:r>
        <w:rPr>
          <w:rFonts w:ascii="宋体" w:eastAsia="宋体" w:hAnsi="宋体" w:cs="宋体"/>
          <w:spacing w:val="-1"/>
          <w:sz w:val="24"/>
          <w:szCs w:val="24"/>
        </w:rPr>
        <w:t>危险化学品生产装置和储存设施长期停用安全管理要求</w:t>
      </w:r>
    </w:p>
    <w:p w14:paraId="3B4564A9" w14:textId="77777777" w:rsidR="00924397" w:rsidRDefault="00000000">
      <w:pPr>
        <w:spacing w:before="87" w:line="219" w:lineRule="auto"/>
        <w:ind w:left="459"/>
        <w:rPr>
          <w:rFonts w:ascii="宋体" w:eastAsia="宋体" w:hAnsi="宋体" w:cs="宋体" w:hint="eastAsia"/>
          <w:sz w:val="24"/>
          <w:szCs w:val="24"/>
        </w:rPr>
      </w:pPr>
      <w:r>
        <w:rPr>
          <w:rFonts w:ascii="宋体" w:eastAsia="宋体" w:hAnsi="宋体" w:cs="宋体"/>
          <w:spacing w:val="-1"/>
          <w:sz w:val="24"/>
          <w:szCs w:val="24"/>
        </w:rPr>
        <w:t>172. DB11/T 2332-2024</w:t>
      </w:r>
      <w:r>
        <w:rPr>
          <w:rFonts w:ascii="宋体" w:eastAsia="宋体" w:hAnsi="宋体" w:cs="宋体"/>
          <w:spacing w:val="-48"/>
          <w:sz w:val="24"/>
          <w:szCs w:val="24"/>
        </w:rPr>
        <w:t xml:space="preserve"> </w:t>
      </w:r>
      <w:r>
        <w:rPr>
          <w:rFonts w:ascii="宋体" w:eastAsia="宋体" w:hAnsi="宋体" w:cs="宋体"/>
          <w:spacing w:val="-1"/>
          <w:sz w:val="24"/>
          <w:szCs w:val="24"/>
        </w:rPr>
        <w:t>危险化学品企业安全操作规程编</w:t>
      </w:r>
      <w:r>
        <w:rPr>
          <w:rFonts w:ascii="宋体" w:eastAsia="宋体" w:hAnsi="宋体" w:cs="宋体"/>
          <w:spacing w:val="-2"/>
          <w:sz w:val="24"/>
          <w:szCs w:val="24"/>
        </w:rPr>
        <w:t>制要求</w:t>
      </w:r>
    </w:p>
    <w:p w14:paraId="70337026" w14:textId="77777777" w:rsidR="00924397" w:rsidRDefault="00000000">
      <w:pPr>
        <w:spacing w:before="90" w:line="289" w:lineRule="auto"/>
        <w:ind w:left="459" w:right="4826"/>
        <w:rPr>
          <w:rFonts w:ascii="宋体" w:eastAsia="宋体" w:hAnsi="宋体" w:cs="宋体" w:hint="eastAsia"/>
          <w:sz w:val="24"/>
          <w:szCs w:val="24"/>
        </w:rPr>
      </w:pPr>
      <w:r>
        <w:rPr>
          <w:rFonts w:ascii="宋体" w:eastAsia="宋体" w:hAnsi="宋体" w:cs="宋体"/>
          <w:spacing w:val="-2"/>
          <w:sz w:val="24"/>
          <w:szCs w:val="24"/>
        </w:rPr>
        <w:t>173. DB11/T 1322.18-2024</w:t>
      </w:r>
      <w:r>
        <w:rPr>
          <w:rFonts w:ascii="宋体" w:eastAsia="宋体" w:hAnsi="宋体" w:cs="宋体"/>
          <w:spacing w:val="-30"/>
          <w:sz w:val="24"/>
          <w:szCs w:val="24"/>
        </w:rPr>
        <w:t xml:space="preserve"> </w:t>
      </w:r>
      <w:r>
        <w:rPr>
          <w:rFonts w:ascii="宋体" w:eastAsia="宋体" w:hAnsi="宋体" w:cs="宋体"/>
          <w:spacing w:val="-2"/>
          <w:sz w:val="24"/>
          <w:szCs w:val="24"/>
        </w:rPr>
        <w:t>安全生产等级评定技术规范 第</w:t>
      </w:r>
      <w:r>
        <w:rPr>
          <w:rFonts w:ascii="宋体" w:eastAsia="宋体" w:hAnsi="宋体" w:cs="宋体"/>
          <w:spacing w:val="-33"/>
          <w:sz w:val="24"/>
          <w:szCs w:val="24"/>
        </w:rPr>
        <w:t xml:space="preserve"> </w:t>
      </w:r>
      <w:r>
        <w:rPr>
          <w:rFonts w:ascii="宋体" w:eastAsia="宋体" w:hAnsi="宋体" w:cs="宋体"/>
          <w:spacing w:val="-2"/>
          <w:sz w:val="24"/>
          <w:szCs w:val="24"/>
        </w:rPr>
        <w:t>18</w:t>
      </w:r>
      <w:r>
        <w:rPr>
          <w:rFonts w:ascii="宋体" w:eastAsia="宋体" w:hAnsi="宋体" w:cs="宋体"/>
          <w:spacing w:val="-48"/>
          <w:sz w:val="24"/>
          <w:szCs w:val="24"/>
        </w:rPr>
        <w:t xml:space="preserve"> </w:t>
      </w:r>
      <w:r>
        <w:rPr>
          <w:rFonts w:ascii="宋体" w:eastAsia="宋体" w:hAnsi="宋体" w:cs="宋体"/>
          <w:spacing w:val="-2"/>
          <w:sz w:val="24"/>
          <w:szCs w:val="24"/>
        </w:rPr>
        <w:t>部分：燃气供应企业</w:t>
      </w:r>
      <w:r>
        <w:rPr>
          <w:rFonts w:ascii="宋体" w:eastAsia="宋体" w:hAnsi="宋体" w:cs="宋体"/>
          <w:spacing w:val="-1"/>
          <w:sz w:val="24"/>
          <w:szCs w:val="24"/>
        </w:rPr>
        <w:t>174. DB12/T 1385-2024</w:t>
      </w:r>
      <w:r>
        <w:rPr>
          <w:rFonts w:ascii="宋体" w:eastAsia="宋体" w:hAnsi="宋体" w:cs="宋体"/>
          <w:spacing w:val="-51"/>
          <w:sz w:val="24"/>
          <w:szCs w:val="24"/>
        </w:rPr>
        <w:t xml:space="preserve"> </w:t>
      </w:r>
      <w:r>
        <w:rPr>
          <w:rFonts w:ascii="宋体" w:eastAsia="宋体" w:hAnsi="宋体" w:cs="宋体"/>
          <w:spacing w:val="-1"/>
          <w:sz w:val="24"/>
          <w:szCs w:val="24"/>
        </w:rPr>
        <w:t>城镇燃气聚乙烯管道风险评估</w:t>
      </w:r>
      <w:r>
        <w:rPr>
          <w:rFonts w:ascii="宋体" w:eastAsia="宋体" w:hAnsi="宋体" w:cs="宋体"/>
          <w:spacing w:val="-2"/>
          <w:sz w:val="24"/>
          <w:szCs w:val="24"/>
        </w:rPr>
        <w:t>导则</w:t>
      </w:r>
    </w:p>
    <w:p w14:paraId="006249F6" w14:textId="77777777" w:rsidR="00924397" w:rsidRDefault="00924397">
      <w:pPr>
        <w:spacing w:line="289" w:lineRule="auto"/>
        <w:rPr>
          <w:rFonts w:ascii="宋体" w:eastAsia="宋体" w:hAnsi="宋体" w:cs="宋体" w:hint="eastAsia"/>
          <w:sz w:val="24"/>
          <w:szCs w:val="24"/>
        </w:rPr>
        <w:sectPr w:rsidR="00924397">
          <w:footerReference w:type="default" r:id="rId137"/>
          <w:pgSz w:w="16839" w:h="11906"/>
          <w:pgMar w:top="1091" w:right="1440" w:bottom="1631" w:left="1440" w:header="1076" w:footer="1417" w:gutter="0"/>
          <w:cols w:space="720"/>
        </w:sectPr>
      </w:pPr>
    </w:p>
    <w:p w14:paraId="55BC0210" w14:textId="77777777" w:rsidR="00924397" w:rsidRDefault="00924397">
      <w:pPr>
        <w:spacing w:line="330" w:lineRule="auto"/>
      </w:pPr>
    </w:p>
    <w:p w14:paraId="28A7F349" w14:textId="77777777" w:rsidR="00924397" w:rsidRDefault="00924397">
      <w:pPr>
        <w:spacing w:line="330" w:lineRule="auto"/>
      </w:pPr>
    </w:p>
    <w:p w14:paraId="4E2D06B8" w14:textId="77777777" w:rsidR="00924397" w:rsidRDefault="00000000">
      <w:pPr>
        <w:spacing w:before="78" w:line="219" w:lineRule="auto"/>
        <w:ind w:left="459"/>
        <w:rPr>
          <w:rFonts w:ascii="宋体" w:eastAsia="宋体" w:hAnsi="宋体" w:cs="宋体" w:hint="eastAsia"/>
          <w:sz w:val="24"/>
          <w:szCs w:val="24"/>
        </w:rPr>
      </w:pPr>
      <w:r>
        <w:rPr>
          <w:rFonts w:ascii="宋体" w:eastAsia="宋体" w:hAnsi="宋体" w:cs="宋体"/>
          <w:spacing w:val="-1"/>
          <w:sz w:val="24"/>
          <w:szCs w:val="24"/>
        </w:rPr>
        <w:t>175. DB12/T 1383-2024</w:t>
      </w:r>
      <w:r>
        <w:rPr>
          <w:rFonts w:ascii="宋体" w:eastAsia="宋体" w:hAnsi="宋体" w:cs="宋体"/>
          <w:spacing w:val="-45"/>
          <w:sz w:val="24"/>
          <w:szCs w:val="24"/>
        </w:rPr>
        <w:t xml:space="preserve"> </w:t>
      </w:r>
      <w:r>
        <w:rPr>
          <w:rFonts w:ascii="宋体" w:eastAsia="宋体" w:hAnsi="宋体" w:cs="宋体"/>
          <w:spacing w:val="-1"/>
          <w:sz w:val="24"/>
          <w:szCs w:val="24"/>
        </w:rPr>
        <w:t>实验室危险化学品试剂使</w:t>
      </w:r>
      <w:r>
        <w:rPr>
          <w:rFonts w:ascii="宋体" w:eastAsia="宋体" w:hAnsi="宋体" w:cs="宋体"/>
          <w:spacing w:val="-2"/>
          <w:sz w:val="24"/>
          <w:szCs w:val="24"/>
        </w:rPr>
        <w:t>用及储存规范</w:t>
      </w:r>
    </w:p>
    <w:p w14:paraId="30679A76"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176. DB4113/T 103-2025 城镇公用燃气管道使用指南</w:t>
      </w:r>
    </w:p>
    <w:p w14:paraId="119D5DA3"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177. DB4113/T 102-2025 城镇公用燃气管道日常维护工作指南</w:t>
      </w:r>
    </w:p>
    <w:p w14:paraId="5D1DF59A"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178. DB21/T 4097-2024 事故预防技术服务隐患排查规范</w:t>
      </w:r>
    </w:p>
    <w:p w14:paraId="61640868"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179. DB21/T 4096-2024 职业卫生隐患排查技术规范</w:t>
      </w:r>
    </w:p>
    <w:p w14:paraId="55A37A76"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180. DB22/T 3686-2024 特种设备使用单位现场安全检查工作规范</w:t>
      </w:r>
    </w:p>
    <w:p w14:paraId="7B9DE44B"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181. DB50/T 1731-2024 工贸企业检维修作业安全规范</w:t>
      </w:r>
    </w:p>
    <w:p w14:paraId="734C12DF" w14:textId="77777777" w:rsidR="00924397" w:rsidRDefault="00000000">
      <w:pPr>
        <w:spacing w:before="87" w:line="288" w:lineRule="auto"/>
        <w:ind w:left="459" w:right="4526"/>
        <w:rPr>
          <w:rFonts w:ascii="宋体" w:eastAsia="宋体" w:hAnsi="宋体" w:cs="宋体" w:hint="eastAsia"/>
          <w:sz w:val="24"/>
          <w:szCs w:val="24"/>
        </w:rPr>
      </w:pPr>
      <w:r>
        <w:rPr>
          <w:rFonts w:ascii="宋体" w:eastAsia="宋体" w:hAnsi="宋体" w:cs="宋体"/>
          <w:spacing w:val="-1"/>
          <w:sz w:val="24"/>
          <w:szCs w:val="24"/>
        </w:rPr>
        <w:t>182. DB50/T 1727.1-2024 零散天然气橇装回</w:t>
      </w:r>
      <w:r>
        <w:rPr>
          <w:rFonts w:ascii="宋体" w:eastAsia="宋体" w:hAnsi="宋体" w:cs="宋体"/>
          <w:spacing w:val="-2"/>
          <w:sz w:val="24"/>
          <w:szCs w:val="24"/>
        </w:rPr>
        <w:t>收安全技术规程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部分：液化天然气</w:t>
      </w:r>
      <w:r>
        <w:rPr>
          <w:rFonts w:ascii="宋体" w:eastAsia="宋体" w:hAnsi="宋体" w:cs="宋体"/>
          <w:spacing w:val="-1"/>
          <w:sz w:val="24"/>
          <w:szCs w:val="24"/>
        </w:rPr>
        <w:t>183. DB50/T 1727.2-2024 零散天然气橇装回收安全技术规程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部分：压缩</w:t>
      </w:r>
      <w:r>
        <w:rPr>
          <w:rFonts w:ascii="宋体" w:eastAsia="宋体" w:hAnsi="宋体" w:cs="宋体"/>
          <w:spacing w:val="-2"/>
          <w:sz w:val="24"/>
          <w:szCs w:val="24"/>
        </w:rPr>
        <w:t>天然气</w:t>
      </w:r>
      <w:r>
        <w:rPr>
          <w:rFonts w:ascii="宋体" w:eastAsia="宋体" w:hAnsi="宋体" w:cs="宋体"/>
          <w:spacing w:val="-1"/>
          <w:sz w:val="24"/>
          <w:szCs w:val="24"/>
        </w:rPr>
        <w:t>184. DB50/T 867.69-2024 安全生产技术规范 第</w:t>
      </w:r>
      <w:r>
        <w:rPr>
          <w:rFonts w:ascii="宋体" w:eastAsia="宋体" w:hAnsi="宋体" w:cs="宋体"/>
          <w:spacing w:val="-49"/>
          <w:sz w:val="24"/>
          <w:szCs w:val="24"/>
        </w:rPr>
        <w:t xml:space="preserve"> </w:t>
      </w:r>
      <w:r>
        <w:rPr>
          <w:rFonts w:ascii="宋体" w:eastAsia="宋体" w:hAnsi="宋体" w:cs="宋体"/>
          <w:spacing w:val="-1"/>
          <w:sz w:val="24"/>
          <w:szCs w:val="24"/>
        </w:rPr>
        <w:t>69</w:t>
      </w:r>
      <w:r>
        <w:rPr>
          <w:rFonts w:ascii="宋体" w:eastAsia="宋体" w:hAnsi="宋体" w:cs="宋体"/>
          <w:spacing w:val="-48"/>
          <w:sz w:val="24"/>
          <w:szCs w:val="24"/>
        </w:rPr>
        <w:t xml:space="preserve"> </w:t>
      </w:r>
      <w:r>
        <w:rPr>
          <w:rFonts w:ascii="宋体" w:eastAsia="宋体" w:hAnsi="宋体" w:cs="宋体"/>
          <w:spacing w:val="-1"/>
          <w:sz w:val="24"/>
          <w:szCs w:val="24"/>
        </w:rPr>
        <w:t>部分：无</w:t>
      </w:r>
      <w:r>
        <w:rPr>
          <w:rFonts w:ascii="宋体" w:eastAsia="宋体" w:hAnsi="宋体" w:cs="宋体"/>
          <w:spacing w:val="-2"/>
          <w:sz w:val="24"/>
          <w:szCs w:val="24"/>
        </w:rPr>
        <w:t>机酸制造企业</w:t>
      </w:r>
    </w:p>
    <w:p w14:paraId="487CD824" w14:textId="77777777" w:rsidR="00924397" w:rsidRDefault="00000000">
      <w:pPr>
        <w:spacing w:line="219" w:lineRule="auto"/>
        <w:ind w:left="459"/>
        <w:rPr>
          <w:rFonts w:ascii="宋体" w:eastAsia="宋体" w:hAnsi="宋体" w:cs="宋体" w:hint="eastAsia"/>
          <w:sz w:val="24"/>
          <w:szCs w:val="24"/>
        </w:rPr>
      </w:pPr>
      <w:r>
        <w:rPr>
          <w:rFonts w:ascii="宋体" w:eastAsia="宋体" w:hAnsi="宋体" w:cs="宋体"/>
          <w:spacing w:val="-1"/>
          <w:sz w:val="24"/>
          <w:szCs w:val="24"/>
        </w:rPr>
        <w:t>185. DB50/T 1714-2024 汽车制造业职业病危害防治技术规范</w:t>
      </w:r>
    </w:p>
    <w:p w14:paraId="787CC2E7"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186. DB43/T 3108-2024 企业工伤预防管理工作基本要求</w:t>
      </w:r>
    </w:p>
    <w:p w14:paraId="654E1259"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187. DB44/T 2564—2024 危险化学品安全信息码应用规范</w:t>
      </w:r>
    </w:p>
    <w:p w14:paraId="7F22D90A" w14:textId="77777777" w:rsidR="00924397" w:rsidRDefault="00000000">
      <w:pPr>
        <w:spacing w:before="87" w:line="218" w:lineRule="auto"/>
        <w:ind w:left="459"/>
        <w:rPr>
          <w:rFonts w:ascii="宋体" w:eastAsia="宋体" w:hAnsi="宋体" w:cs="宋体" w:hint="eastAsia"/>
          <w:sz w:val="24"/>
          <w:szCs w:val="24"/>
        </w:rPr>
      </w:pPr>
      <w:r>
        <w:rPr>
          <w:rFonts w:ascii="宋体" w:eastAsia="宋体" w:hAnsi="宋体" w:cs="宋体"/>
          <w:spacing w:val="-1"/>
          <w:sz w:val="24"/>
          <w:szCs w:val="24"/>
        </w:rPr>
        <w:t>188. DB41/T 2779-2024 危险化学品常压储罐风险评价导则</w:t>
      </w:r>
    </w:p>
    <w:p w14:paraId="76ED465F"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189. DB41/T 2778-2024 油气回收在线监控系统技术指南</w:t>
      </w:r>
    </w:p>
    <w:p w14:paraId="07B1A087"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190. DB31/T 1516-2024</w:t>
      </w:r>
      <w:r>
        <w:rPr>
          <w:rFonts w:ascii="宋体" w:eastAsia="宋体" w:hAnsi="宋体" w:cs="宋体"/>
          <w:spacing w:val="10"/>
          <w:sz w:val="24"/>
          <w:szCs w:val="24"/>
        </w:rPr>
        <w:t xml:space="preserve"> </w:t>
      </w:r>
      <w:r>
        <w:rPr>
          <w:rFonts w:ascii="宋体" w:eastAsia="宋体" w:hAnsi="宋体" w:cs="宋体"/>
          <w:spacing w:val="-1"/>
          <w:sz w:val="24"/>
          <w:szCs w:val="24"/>
        </w:rPr>
        <w:t>重点</w:t>
      </w:r>
      <w:r>
        <w:rPr>
          <w:rFonts w:ascii="宋体" w:eastAsia="宋体" w:hAnsi="宋体" w:cs="宋体"/>
          <w:spacing w:val="-2"/>
          <w:sz w:val="24"/>
          <w:szCs w:val="24"/>
        </w:rPr>
        <w:t>特种设备判定导则</w:t>
      </w:r>
    </w:p>
    <w:p w14:paraId="446811D1" w14:textId="77777777" w:rsidR="00924397" w:rsidRDefault="00000000">
      <w:pPr>
        <w:spacing w:before="89" w:line="220" w:lineRule="auto"/>
        <w:ind w:left="459"/>
        <w:rPr>
          <w:rFonts w:ascii="宋体" w:eastAsia="宋体" w:hAnsi="宋体" w:cs="宋体" w:hint="eastAsia"/>
          <w:sz w:val="24"/>
          <w:szCs w:val="24"/>
        </w:rPr>
      </w:pPr>
      <w:r>
        <w:rPr>
          <w:rFonts w:ascii="宋体" w:eastAsia="宋体" w:hAnsi="宋体" w:cs="宋体"/>
          <w:spacing w:val="-1"/>
          <w:sz w:val="24"/>
          <w:szCs w:val="24"/>
        </w:rPr>
        <w:t>191. DB65/T 4847-2024 化工行业企业重大事故隐患认定</w:t>
      </w:r>
    </w:p>
    <w:p w14:paraId="6780504C" w14:textId="77777777" w:rsidR="00924397" w:rsidRDefault="00000000">
      <w:pPr>
        <w:spacing w:before="89" w:line="220" w:lineRule="auto"/>
        <w:ind w:left="459"/>
        <w:rPr>
          <w:rFonts w:ascii="宋体" w:eastAsia="宋体" w:hAnsi="宋体" w:cs="宋体" w:hint="eastAsia"/>
          <w:sz w:val="24"/>
          <w:szCs w:val="24"/>
        </w:rPr>
      </w:pPr>
      <w:r>
        <w:rPr>
          <w:rFonts w:ascii="宋体" w:eastAsia="宋体" w:hAnsi="宋体" w:cs="宋体"/>
          <w:spacing w:val="-1"/>
          <w:sz w:val="24"/>
          <w:szCs w:val="24"/>
        </w:rPr>
        <w:t>192. DB65/T 4846—2024 工贸行业企业重大事故隐患认定</w:t>
      </w:r>
    </w:p>
    <w:p w14:paraId="4095577D" w14:textId="77777777" w:rsidR="00924397" w:rsidRDefault="00000000">
      <w:pPr>
        <w:spacing w:before="88" w:line="220" w:lineRule="auto"/>
        <w:ind w:left="459"/>
        <w:rPr>
          <w:rFonts w:ascii="宋体" w:eastAsia="宋体" w:hAnsi="宋体" w:cs="宋体" w:hint="eastAsia"/>
          <w:sz w:val="24"/>
          <w:szCs w:val="24"/>
        </w:rPr>
      </w:pPr>
      <w:r>
        <w:rPr>
          <w:rFonts w:ascii="宋体" w:eastAsia="宋体" w:hAnsi="宋体" w:cs="宋体"/>
          <w:spacing w:val="-1"/>
          <w:sz w:val="24"/>
          <w:szCs w:val="24"/>
        </w:rPr>
        <w:t>193. DB65/T 4850—2024 工贸行业企业重大安全风险认定</w:t>
      </w:r>
    </w:p>
    <w:p w14:paraId="3C4A351F" w14:textId="77777777" w:rsidR="00924397" w:rsidRDefault="00000000">
      <w:pPr>
        <w:spacing w:before="86" w:line="220" w:lineRule="auto"/>
        <w:ind w:left="459"/>
        <w:rPr>
          <w:rFonts w:ascii="宋体" w:eastAsia="宋体" w:hAnsi="宋体" w:cs="宋体" w:hint="eastAsia"/>
          <w:sz w:val="24"/>
          <w:szCs w:val="24"/>
        </w:rPr>
      </w:pPr>
      <w:r>
        <w:rPr>
          <w:rFonts w:ascii="宋体" w:eastAsia="宋体" w:hAnsi="宋体" w:cs="宋体"/>
          <w:spacing w:val="-1"/>
          <w:sz w:val="24"/>
          <w:szCs w:val="24"/>
        </w:rPr>
        <w:t>194. DB65/T 4851—2024 化工行业企业重大安全风险认定</w:t>
      </w:r>
    </w:p>
    <w:p w14:paraId="05E4B085"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195. DB65/T 4852—2024 高危行业企业应急装备配备规范</w:t>
      </w:r>
    </w:p>
    <w:p w14:paraId="31549205"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196. DB65/T 4848—2024 金属非金属矿山企业重大安全风险认定</w:t>
      </w:r>
    </w:p>
    <w:p w14:paraId="14728A08" w14:textId="77777777" w:rsidR="00924397" w:rsidRDefault="00924397">
      <w:pPr>
        <w:spacing w:line="219" w:lineRule="auto"/>
        <w:rPr>
          <w:rFonts w:ascii="宋体" w:eastAsia="宋体" w:hAnsi="宋体" w:cs="宋体" w:hint="eastAsia"/>
          <w:sz w:val="24"/>
          <w:szCs w:val="24"/>
        </w:rPr>
        <w:sectPr w:rsidR="00924397">
          <w:footerReference w:type="default" r:id="rId138"/>
          <w:pgSz w:w="16839" w:h="11906"/>
          <w:pgMar w:top="1091" w:right="1440" w:bottom="1631" w:left="1440" w:header="1076" w:footer="1417" w:gutter="0"/>
          <w:cols w:space="720"/>
        </w:sectPr>
      </w:pPr>
    </w:p>
    <w:p w14:paraId="092621F0" w14:textId="77777777" w:rsidR="00924397" w:rsidRDefault="00924397">
      <w:pPr>
        <w:spacing w:line="330" w:lineRule="auto"/>
      </w:pPr>
    </w:p>
    <w:p w14:paraId="16F09D2D" w14:textId="77777777" w:rsidR="00924397" w:rsidRDefault="00924397">
      <w:pPr>
        <w:spacing w:line="331" w:lineRule="auto"/>
      </w:pPr>
    </w:p>
    <w:p w14:paraId="27CA8889" w14:textId="77777777" w:rsidR="00924397" w:rsidRDefault="00000000">
      <w:pPr>
        <w:spacing w:before="78" w:line="218" w:lineRule="auto"/>
        <w:ind w:left="459"/>
        <w:rPr>
          <w:rFonts w:ascii="宋体" w:eastAsia="宋体" w:hAnsi="宋体" w:cs="宋体" w:hint="eastAsia"/>
          <w:sz w:val="24"/>
          <w:szCs w:val="24"/>
        </w:rPr>
      </w:pPr>
      <w:r>
        <w:rPr>
          <w:rFonts w:ascii="宋体" w:eastAsia="宋体" w:hAnsi="宋体" w:cs="宋体"/>
          <w:sz w:val="24"/>
          <w:szCs w:val="24"/>
        </w:rPr>
        <w:t>197. DB65/T 4849—20</w:t>
      </w:r>
      <w:r>
        <w:rPr>
          <w:rFonts w:ascii="宋体" w:eastAsia="宋体" w:hAnsi="宋体" w:cs="宋体"/>
          <w:spacing w:val="-1"/>
          <w:sz w:val="24"/>
          <w:szCs w:val="24"/>
        </w:rPr>
        <w:t>24 危险化学品生产装置和储存设施外部安全防护距离评估导则</w:t>
      </w:r>
    </w:p>
    <w:p w14:paraId="1FE4CAA9" w14:textId="77777777" w:rsidR="00924397" w:rsidRDefault="00000000">
      <w:pPr>
        <w:spacing w:before="88" w:line="221" w:lineRule="auto"/>
        <w:ind w:left="459"/>
        <w:rPr>
          <w:rFonts w:ascii="宋体" w:eastAsia="宋体" w:hAnsi="宋体" w:cs="宋体" w:hint="eastAsia"/>
          <w:sz w:val="24"/>
          <w:szCs w:val="24"/>
        </w:rPr>
      </w:pPr>
      <w:r>
        <w:rPr>
          <w:rFonts w:ascii="宋体" w:eastAsia="宋体" w:hAnsi="宋体" w:cs="宋体"/>
          <w:spacing w:val="-1"/>
          <w:sz w:val="24"/>
          <w:szCs w:val="24"/>
        </w:rPr>
        <w:t>198. DB65/T 4855—2024 企业安全文化建设规范</w:t>
      </w:r>
    </w:p>
    <w:p w14:paraId="273F7589" w14:textId="77777777" w:rsidR="00924397" w:rsidRDefault="00000000">
      <w:pPr>
        <w:spacing w:before="87" w:line="219" w:lineRule="auto"/>
        <w:ind w:left="459"/>
        <w:rPr>
          <w:rFonts w:ascii="宋体" w:eastAsia="宋体" w:hAnsi="宋体" w:cs="宋体" w:hint="eastAsia"/>
          <w:sz w:val="24"/>
          <w:szCs w:val="24"/>
        </w:rPr>
      </w:pPr>
      <w:r>
        <w:rPr>
          <w:rFonts w:ascii="宋体" w:eastAsia="宋体" w:hAnsi="宋体" w:cs="宋体"/>
          <w:spacing w:val="-1"/>
          <w:sz w:val="24"/>
          <w:szCs w:val="24"/>
        </w:rPr>
        <w:t>199. DB65/T 4857—2024 危险化学品应急救援队伍建设规范</w:t>
      </w:r>
    </w:p>
    <w:p w14:paraId="488CCED4" w14:textId="77777777" w:rsidR="00924397" w:rsidRDefault="00000000">
      <w:pPr>
        <w:spacing w:before="89" w:line="218" w:lineRule="auto"/>
        <w:ind w:left="444"/>
        <w:rPr>
          <w:rFonts w:ascii="宋体" w:eastAsia="宋体" w:hAnsi="宋体" w:cs="宋体" w:hint="eastAsia"/>
          <w:sz w:val="24"/>
          <w:szCs w:val="24"/>
        </w:rPr>
      </w:pPr>
      <w:r>
        <w:rPr>
          <w:rFonts w:ascii="宋体" w:eastAsia="宋体" w:hAnsi="宋体" w:cs="宋体"/>
          <w:sz w:val="24"/>
          <w:szCs w:val="24"/>
        </w:rPr>
        <w:t>200. DB65/T 4863—2024 超设计</w:t>
      </w:r>
      <w:r>
        <w:rPr>
          <w:rFonts w:ascii="宋体" w:eastAsia="宋体" w:hAnsi="宋体" w:cs="宋体"/>
          <w:spacing w:val="-1"/>
          <w:sz w:val="24"/>
          <w:szCs w:val="24"/>
        </w:rPr>
        <w:t>使用年限压力容器安全评估规则</w:t>
      </w:r>
    </w:p>
    <w:p w14:paraId="5CE76E7C"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201. DB65/T 4866—2024 场（厂）内专用机</w:t>
      </w:r>
      <w:r>
        <w:rPr>
          <w:rFonts w:ascii="宋体" w:eastAsia="宋体" w:hAnsi="宋体" w:cs="宋体"/>
          <w:spacing w:val="-1"/>
          <w:sz w:val="24"/>
          <w:szCs w:val="24"/>
        </w:rPr>
        <w:t>动车辆使用管理与维护保养规则</w:t>
      </w:r>
    </w:p>
    <w:p w14:paraId="35867239"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202. DB4117/T 427-2024 加油站防雷技术要求</w:t>
      </w:r>
    </w:p>
    <w:p w14:paraId="01D8D31F"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2"/>
          <w:sz w:val="24"/>
          <w:szCs w:val="24"/>
        </w:rPr>
        <w:t>203. DB3302/T 2201-2024</w:t>
      </w:r>
      <w:r>
        <w:rPr>
          <w:rFonts w:ascii="宋体" w:eastAsia="宋体" w:hAnsi="宋体" w:cs="宋体"/>
          <w:spacing w:val="52"/>
          <w:sz w:val="24"/>
          <w:szCs w:val="24"/>
        </w:rPr>
        <w:t xml:space="preserve"> </w:t>
      </w:r>
      <w:r>
        <w:rPr>
          <w:rFonts w:ascii="宋体" w:eastAsia="宋体" w:hAnsi="宋体" w:cs="宋体"/>
          <w:spacing w:val="-2"/>
          <w:sz w:val="24"/>
          <w:szCs w:val="24"/>
        </w:rPr>
        <w:t>电梯应急救援服务规范</w:t>
      </w:r>
    </w:p>
    <w:p w14:paraId="7627FAA4" w14:textId="77777777" w:rsidR="00924397" w:rsidRDefault="00000000">
      <w:pPr>
        <w:spacing w:before="86" w:line="219" w:lineRule="auto"/>
        <w:ind w:left="444"/>
        <w:rPr>
          <w:rFonts w:ascii="宋体" w:eastAsia="宋体" w:hAnsi="宋体" w:cs="宋体" w:hint="eastAsia"/>
          <w:sz w:val="24"/>
          <w:szCs w:val="24"/>
        </w:rPr>
      </w:pPr>
      <w:r>
        <w:rPr>
          <w:rFonts w:ascii="宋体" w:eastAsia="宋体" w:hAnsi="宋体" w:cs="宋体"/>
          <w:sz w:val="24"/>
          <w:szCs w:val="24"/>
        </w:rPr>
        <w:t>204. DB32/T 4925-2024 场（厂）内专用机动车辆</w:t>
      </w:r>
      <w:r>
        <w:rPr>
          <w:rFonts w:ascii="宋体" w:eastAsia="宋体" w:hAnsi="宋体" w:cs="宋体"/>
          <w:spacing w:val="-1"/>
          <w:sz w:val="24"/>
          <w:szCs w:val="24"/>
        </w:rPr>
        <w:t>智慧安全监管系统通用技术要求</w:t>
      </w:r>
    </w:p>
    <w:p w14:paraId="76C75020"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pacing w:val="-1"/>
          <w:sz w:val="24"/>
          <w:szCs w:val="24"/>
        </w:rPr>
        <w:t>205. DB63/T 2253.7-2024 交通企业（公路）安全生产标准化规范 第</w:t>
      </w:r>
      <w:r>
        <w:rPr>
          <w:rFonts w:ascii="宋体" w:eastAsia="宋体" w:hAnsi="宋体" w:cs="宋体"/>
          <w:spacing w:val="-35"/>
          <w:sz w:val="24"/>
          <w:szCs w:val="24"/>
        </w:rPr>
        <w:t xml:space="preserve"> </w:t>
      </w:r>
      <w:r>
        <w:rPr>
          <w:rFonts w:ascii="宋体" w:eastAsia="宋体" w:hAnsi="宋体" w:cs="宋体"/>
          <w:spacing w:val="-1"/>
          <w:sz w:val="24"/>
          <w:szCs w:val="24"/>
        </w:rPr>
        <w:t>7</w:t>
      </w:r>
      <w:r>
        <w:rPr>
          <w:rFonts w:ascii="宋体" w:eastAsia="宋体" w:hAnsi="宋体" w:cs="宋体"/>
          <w:spacing w:val="-48"/>
          <w:sz w:val="24"/>
          <w:szCs w:val="24"/>
        </w:rPr>
        <w:t xml:space="preserve"> </w:t>
      </w:r>
      <w:r>
        <w:rPr>
          <w:rFonts w:ascii="宋体" w:eastAsia="宋体" w:hAnsi="宋体" w:cs="宋体"/>
          <w:spacing w:val="-1"/>
          <w:sz w:val="24"/>
          <w:szCs w:val="24"/>
        </w:rPr>
        <w:t>部分：隧道管护</w:t>
      </w:r>
    </w:p>
    <w:p w14:paraId="5759D7C8"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206. DB63/T 2253.6-2024 交通企业（公路）安全生产标准化规范 第</w:t>
      </w:r>
      <w:r>
        <w:rPr>
          <w:rFonts w:ascii="宋体" w:eastAsia="宋体" w:hAnsi="宋体" w:cs="宋体"/>
          <w:spacing w:val="-35"/>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部分：桥梁管护</w:t>
      </w:r>
    </w:p>
    <w:p w14:paraId="2CB7ECBF"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pacing w:val="-1"/>
          <w:sz w:val="24"/>
          <w:szCs w:val="24"/>
        </w:rPr>
        <w:t>207. DB63/T 2253.5-2024 交通企业（公路）安全生产标准化规范 第</w:t>
      </w:r>
      <w:r>
        <w:rPr>
          <w:rFonts w:ascii="宋体" w:eastAsia="宋体" w:hAnsi="宋体" w:cs="宋体"/>
          <w:spacing w:val="-35"/>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部分：运营机构</w:t>
      </w:r>
    </w:p>
    <w:p w14:paraId="2702341B"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208. DB63/T 2253.4-2024 交通企业（公路）安全生产标准化规范 第</w:t>
      </w:r>
      <w:r>
        <w:rPr>
          <w:rFonts w:ascii="宋体" w:eastAsia="宋体" w:hAnsi="宋体" w:cs="宋体"/>
          <w:spacing w:val="-35"/>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部分：施工企业</w:t>
      </w:r>
    </w:p>
    <w:p w14:paraId="1A95A5AF"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209. DB2311/T 084—2024</w:t>
      </w:r>
      <w:r>
        <w:rPr>
          <w:rFonts w:ascii="宋体" w:eastAsia="宋体" w:hAnsi="宋体" w:cs="宋体"/>
          <w:spacing w:val="37"/>
          <w:sz w:val="24"/>
          <w:szCs w:val="24"/>
        </w:rPr>
        <w:t xml:space="preserve"> </w:t>
      </w:r>
      <w:r>
        <w:rPr>
          <w:rFonts w:ascii="宋体" w:eastAsia="宋体" w:hAnsi="宋体" w:cs="宋体"/>
          <w:spacing w:val="-1"/>
          <w:sz w:val="24"/>
          <w:szCs w:val="24"/>
        </w:rPr>
        <w:t>电动自行车停放充电</w:t>
      </w:r>
      <w:r>
        <w:rPr>
          <w:rFonts w:ascii="宋体" w:eastAsia="宋体" w:hAnsi="宋体" w:cs="宋体"/>
          <w:spacing w:val="-2"/>
          <w:sz w:val="24"/>
          <w:szCs w:val="24"/>
        </w:rPr>
        <w:t>场所安全消防管理规范</w:t>
      </w:r>
    </w:p>
    <w:p w14:paraId="7A01F50D" w14:textId="77777777" w:rsidR="00924397" w:rsidRDefault="00000000">
      <w:pPr>
        <w:spacing w:before="87" w:line="220" w:lineRule="auto"/>
        <w:ind w:left="444"/>
        <w:rPr>
          <w:rFonts w:ascii="宋体" w:eastAsia="宋体" w:hAnsi="宋体" w:cs="宋体" w:hint="eastAsia"/>
          <w:sz w:val="24"/>
          <w:szCs w:val="24"/>
        </w:rPr>
      </w:pPr>
      <w:r>
        <w:rPr>
          <w:rFonts w:ascii="宋体" w:eastAsia="宋体" w:hAnsi="宋体" w:cs="宋体"/>
          <w:spacing w:val="-1"/>
          <w:sz w:val="24"/>
          <w:szCs w:val="24"/>
        </w:rPr>
        <w:t>210. DB3302/T 1169-2024</w:t>
      </w:r>
      <w:r>
        <w:rPr>
          <w:rFonts w:ascii="宋体" w:eastAsia="宋体" w:hAnsi="宋体" w:cs="宋体"/>
          <w:spacing w:val="24"/>
          <w:sz w:val="24"/>
          <w:szCs w:val="24"/>
        </w:rPr>
        <w:t xml:space="preserve"> </w:t>
      </w:r>
      <w:r>
        <w:rPr>
          <w:rFonts w:ascii="宋体" w:eastAsia="宋体" w:hAnsi="宋体" w:cs="宋体"/>
          <w:spacing w:val="-1"/>
          <w:sz w:val="24"/>
          <w:szCs w:val="24"/>
        </w:rPr>
        <w:t>防雷安全应</w:t>
      </w:r>
      <w:r>
        <w:rPr>
          <w:rFonts w:ascii="宋体" w:eastAsia="宋体" w:hAnsi="宋体" w:cs="宋体"/>
          <w:spacing w:val="-2"/>
          <w:sz w:val="24"/>
          <w:szCs w:val="24"/>
        </w:rPr>
        <w:t>急演练规范</w:t>
      </w:r>
    </w:p>
    <w:p w14:paraId="3822E2B1"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z w:val="24"/>
          <w:szCs w:val="24"/>
        </w:rPr>
        <w:t xml:space="preserve">211. DB1303/T375-2024 </w:t>
      </w:r>
      <w:r>
        <w:rPr>
          <w:rFonts w:ascii="宋体" w:eastAsia="宋体" w:hAnsi="宋体" w:cs="宋体"/>
          <w:spacing w:val="-1"/>
          <w:sz w:val="24"/>
          <w:szCs w:val="24"/>
        </w:rPr>
        <w:t>起重机械使用管理制度编制指南</w:t>
      </w:r>
    </w:p>
    <w:p w14:paraId="2D5F7A97" w14:textId="77777777" w:rsidR="00924397" w:rsidRDefault="00000000">
      <w:pPr>
        <w:spacing w:before="90" w:line="218" w:lineRule="auto"/>
        <w:ind w:left="444"/>
        <w:rPr>
          <w:rFonts w:ascii="宋体" w:eastAsia="宋体" w:hAnsi="宋体" w:cs="宋体" w:hint="eastAsia"/>
          <w:sz w:val="24"/>
          <w:szCs w:val="24"/>
        </w:rPr>
      </w:pPr>
      <w:r>
        <w:rPr>
          <w:rFonts w:ascii="宋体" w:eastAsia="宋体" w:hAnsi="宋体" w:cs="宋体"/>
          <w:sz w:val="24"/>
          <w:szCs w:val="24"/>
        </w:rPr>
        <w:t xml:space="preserve">212. DB42/T 2323-2024 </w:t>
      </w:r>
      <w:r>
        <w:rPr>
          <w:rFonts w:ascii="宋体" w:eastAsia="宋体" w:hAnsi="宋体" w:cs="宋体"/>
          <w:spacing w:val="-1"/>
          <w:sz w:val="24"/>
          <w:szCs w:val="24"/>
        </w:rPr>
        <w:t>易燃易爆场所防雷安全检查规范</w:t>
      </w:r>
    </w:p>
    <w:p w14:paraId="42EEC7F9"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z w:val="24"/>
          <w:szCs w:val="24"/>
        </w:rPr>
        <w:t>213. DB4413/T 52-2024 石油化工企业气</w:t>
      </w:r>
      <w:r>
        <w:rPr>
          <w:rFonts w:ascii="宋体" w:eastAsia="宋体" w:hAnsi="宋体" w:cs="宋体"/>
          <w:spacing w:val="-1"/>
          <w:sz w:val="24"/>
          <w:szCs w:val="24"/>
        </w:rPr>
        <w:t>象灾害风险等级划分和评判标准</w:t>
      </w:r>
    </w:p>
    <w:p w14:paraId="5D7A827B"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214. DB11/T 2309-2024 城镇排水管网及</w:t>
      </w:r>
      <w:r>
        <w:rPr>
          <w:rFonts w:ascii="宋体" w:eastAsia="宋体" w:hAnsi="宋体" w:cs="宋体"/>
          <w:spacing w:val="-1"/>
          <w:sz w:val="24"/>
          <w:szCs w:val="24"/>
        </w:rPr>
        <w:t>泵站养护管理企业安全生产规范</w:t>
      </w:r>
    </w:p>
    <w:p w14:paraId="3FEC9F85" w14:textId="77777777" w:rsidR="00924397" w:rsidRDefault="00000000">
      <w:pPr>
        <w:spacing w:before="89" w:line="287" w:lineRule="auto"/>
        <w:ind w:left="444" w:right="3566"/>
        <w:rPr>
          <w:rFonts w:ascii="宋体" w:eastAsia="宋体" w:hAnsi="宋体" w:cs="宋体" w:hint="eastAsia"/>
          <w:sz w:val="24"/>
          <w:szCs w:val="24"/>
        </w:rPr>
      </w:pPr>
      <w:r>
        <w:rPr>
          <w:rFonts w:ascii="宋体" w:eastAsia="宋体" w:hAnsi="宋体" w:cs="宋体"/>
          <w:spacing w:val="-1"/>
          <w:sz w:val="24"/>
          <w:szCs w:val="24"/>
        </w:rPr>
        <w:t>215. DB11/T 2103.15-2024 社会单位和重点场所消防安全管理规范 第</w:t>
      </w:r>
      <w:r>
        <w:rPr>
          <w:rFonts w:ascii="宋体" w:eastAsia="宋体" w:hAnsi="宋体" w:cs="宋体"/>
          <w:spacing w:val="-31"/>
          <w:sz w:val="24"/>
          <w:szCs w:val="24"/>
        </w:rPr>
        <w:t xml:space="preserve"> </w:t>
      </w:r>
      <w:r>
        <w:rPr>
          <w:rFonts w:ascii="宋体" w:eastAsia="宋体" w:hAnsi="宋体" w:cs="宋体"/>
          <w:spacing w:val="-1"/>
          <w:sz w:val="24"/>
          <w:szCs w:val="24"/>
        </w:rPr>
        <w:t>15</w:t>
      </w:r>
      <w:r>
        <w:rPr>
          <w:rFonts w:ascii="宋体" w:eastAsia="宋体" w:hAnsi="宋体" w:cs="宋体"/>
          <w:spacing w:val="-48"/>
          <w:sz w:val="24"/>
          <w:szCs w:val="24"/>
        </w:rPr>
        <w:t xml:space="preserve"> </w:t>
      </w:r>
      <w:r>
        <w:rPr>
          <w:rFonts w:ascii="宋体" w:eastAsia="宋体" w:hAnsi="宋体" w:cs="宋体"/>
          <w:spacing w:val="-1"/>
          <w:sz w:val="24"/>
          <w:szCs w:val="24"/>
        </w:rPr>
        <w:t>部分：医药制造企业216. DB11/T 2103.7-2024 社会单位和重点场所消防安全管理规范 第</w:t>
      </w:r>
      <w:r>
        <w:rPr>
          <w:rFonts w:ascii="宋体" w:eastAsia="宋体" w:hAnsi="宋体" w:cs="宋体"/>
          <w:spacing w:val="-33"/>
          <w:sz w:val="24"/>
          <w:szCs w:val="24"/>
        </w:rPr>
        <w:t xml:space="preserve"> </w:t>
      </w:r>
      <w:r>
        <w:rPr>
          <w:rFonts w:ascii="宋体" w:eastAsia="宋体" w:hAnsi="宋体" w:cs="宋体"/>
          <w:spacing w:val="-1"/>
          <w:sz w:val="24"/>
          <w:szCs w:val="24"/>
        </w:rPr>
        <w:t>7</w:t>
      </w:r>
      <w:r>
        <w:rPr>
          <w:rFonts w:ascii="宋体" w:eastAsia="宋体" w:hAnsi="宋体" w:cs="宋体"/>
          <w:spacing w:val="-48"/>
          <w:sz w:val="24"/>
          <w:szCs w:val="24"/>
        </w:rPr>
        <w:t xml:space="preserve"> </w:t>
      </w:r>
      <w:r>
        <w:rPr>
          <w:rFonts w:ascii="宋体" w:eastAsia="宋体" w:hAnsi="宋体" w:cs="宋体"/>
          <w:spacing w:val="-1"/>
          <w:sz w:val="24"/>
          <w:szCs w:val="24"/>
        </w:rPr>
        <w:t>部分：石油化工企业</w:t>
      </w:r>
    </w:p>
    <w:p w14:paraId="73B08E4D" w14:textId="77777777" w:rsidR="00924397" w:rsidRDefault="00000000">
      <w:pPr>
        <w:spacing w:before="1" w:line="219" w:lineRule="auto"/>
        <w:ind w:left="444"/>
        <w:rPr>
          <w:rFonts w:ascii="宋体" w:eastAsia="宋体" w:hAnsi="宋体" w:cs="宋体" w:hint="eastAsia"/>
          <w:sz w:val="24"/>
          <w:szCs w:val="24"/>
        </w:rPr>
      </w:pPr>
      <w:r>
        <w:rPr>
          <w:rFonts w:ascii="宋体" w:eastAsia="宋体" w:hAnsi="宋体" w:cs="宋体"/>
          <w:sz w:val="24"/>
          <w:szCs w:val="24"/>
        </w:rPr>
        <w:t>217. DB11/T 1481-2024 生产经营单位</w:t>
      </w:r>
      <w:r>
        <w:rPr>
          <w:rFonts w:ascii="宋体" w:eastAsia="宋体" w:hAnsi="宋体" w:cs="宋体"/>
          <w:spacing w:val="-1"/>
          <w:sz w:val="24"/>
          <w:szCs w:val="24"/>
        </w:rPr>
        <w:t>生产安全事故应急预案评审规范</w:t>
      </w:r>
    </w:p>
    <w:p w14:paraId="575009C5" w14:textId="77777777" w:rsidR="00924397" w:rsidRDefault="00000000">
      <w:pPr>
        <w:spacing w:before="89" w:line="218" w:lineRule="auto"/>
        <w:ind w:left="444"/>
        <w:rPr>
          <w:rFonts w:ascii="宋体" w:eastAsia="宋体" w:hAnsi="宋体" w:cs="宋体" w:hint="eastAsia"/>
          <w:sz w:val="24"/>
          <w:szCs w:val="24"/>
        </w:rPr>
      </w:pPr>
      <w:r>
        <w:rPr>
          <w:rFonts w:ascii="宋体" w:eastAsia="宋体" w:hAnsi="宋体" w:cs="宋体"/>
          <w:sz w:val="24"/>
          <w:szCs w:val="24"/>
        </w:rPr>
        <w:t>218. DB11/T 1478-2024 生产经</w:t>
      </w:r>
      <w:r>
        <w:rPr>
          <w:rFonts w:ascii="宋体" w:eastAsia="宋体" w:hAnsi="宋体" w:cs="宋体"/>
          <w:spacing w:val="-1"/>
          <w:sz w:val="24"/>
          <w:szCs w:val="24"/>
        </w:rPr>
        <w:t>营单位安全生产风险评估与管控</w:t>
      </w:r>
    </w:p>
    <w:p w14:paraId="3493B6B0" w14:textId="77777777" w:rsidR="00924397" w:rsidRDefault="00924397">
      <w:pPr>
        <w:spacing w:line="218" w:lineRule="auto"/>
        <w:rPr>
          <w:rFonts w:ascii="宋体" w:eastAsia="宋体" w:hAnsi="宋体" w:cs="宋体" w:hint="eastAsia"/>
          <w:sz w:val="24"/>
          <w:szCs w:val="24"/>
        </w:rPr>
        <w:sectPr w:rsidR="00924397">
          <w:footerReference w:type="default" r:id="rId139"/>
          <w:pgSz w:w="16839" w:h="11906"/>
          <w:pgMar w:top="1091" w:right="1440" w:bottom="1631" w:left="1440" w:header="1076" w:footer="1417" w:gutter="0"/>
          <w:cols w:space="720"/>
        </w:sectPr>
      </w:pPr>
    </w:p>
    <w:p w14:paraId="21D45BE6" w14:textId="77777777" w:rsidR="00924397" w:rsidRDefault="00924397">
      <w:pPr>
        <w:spacing w:line="330" w:lineRule="auto"/>
      </w:pPr>
    </w:p>
    <w:p w14:paraId="6AD657D9" w14:textId="77777777" w:rsidR="00924397" w:rsidRDefault="00924397">
      <w:pPr>
        <w:spacing w:line="330" w:lineRule="auto"/>
      </w:pPr>
    </w:p>
    <w:p w14:paraId="3BF5231B" w14:textId="77777777" w:rsidR="00924397" w:rsidRDefault="00000000">
      <w:pPr>
        <w:spacing w:before="78" w:line="219" w:lineRule="auto"/>
        <w:ind w:left="444"/>
        <w:rPr>
          <w:rFonts w:ascii="宋体" w:eastAsia="宋体" w:hAnsi="宋体" w:cs="宋体" w:hint="eastAsia"/>
          <w:sz w:val="24"/>
          <w:szCs w:val="24"/>
        </w:rPr>
      </w:pPr>
      <w:r>
        <w:rPr>
          <w:rFonts w:ascii="宋体" w:eastAsia="宋体" w:hAnsi="宋体" w:cs="宋体"/>
          <w:spacing w:val="-1"/>
          <w:sz w:val="24"/>
          <w:szCs w:val="24"/>
        </w:rPr>
        <w:t>219. DB11/T 1322.94-2024 安全生产等级评定技术规范 第</w:t>
      </w:r>
      <w:r>
        <w:rPr>
          <w:rFonts w:ascii="宋体" w:eastAsia="宋体" w:hAnsi="宋体" w:cs="宋体"/>
          <w:spacing w:val="-36"/>
          <w:sz w:val="24"/>
          <w:szCs w:val="24"/>
        </w:rPr>
        <w:t xml:space="preserve"> </w:t>
      </w:r>
      <w:r>
        <w:rPr>
          <w:rFonts w:ascii="宋体" w:eastAsia="宋体" w:hAnsi="宋体" w:cs="宋体"/>
          <w:spacing w:val="-1"/>
          <w:sz w:val="24"/>
          <w:szCs w:val="24"/>
        </w:rPr>
        <w:t>94</w:t>
      </w:r>
      <w:r>
        <w:rPr>
          <w:rFonts w:ascii="宋体" w:eastAsia="宋体" w:hAnsi="宋体" w:cs="宋体"/>
          <w:spacing w:val="-48"/>
          <w:sz w:val="24"/>
          <w:szCs w:val="24"/>
        </w:rPr>
        <w:t xml:space="preserve"> </w:t>
      </w:r>
      <w:r>
        <w:rPr>
          <w:rFonts w:ascii="宋体" w:eastAsia="宋体" w:hAnsi="宋体" w:cs="宋体"/>
          <w:spacing w:val="-1"/>
          <w:sz w:val="24"/>
          <w:szCs w:val="24"/>
        </w:rPr>
        <w:t>部分：救助管理机构</w:t>
      </w:r>
    </w:p>
    <w:p w14:paraId="4650A5A4" w14:textId="77777777" w:rsidR="00924397" w:rsidRDefault="00000000">
      <w:pPr>
        <w:spacing w:before="87" w:line="219" w:lineRule="auto"/>
        <w:ind w:left="444"/>
        <w:rPr>
          <w:rFonts w:ascii="宋体" w:eastAsia="宋体" w:hAnsi="宋体" w:cs="宋体" w:hint="eastAsia"/>
          <w:sz w:val="24"/>
          <w:szCs w:val="24"/>
        </w:rPr>
      </w:pPr>
      <w:r>
        <w:rPr>
          <w:rFonts w:ascii="宋体" w:eastAsia="宋体" w:hAnsi="宋体" w:cs="宋体"/>
          <w:sz w:val="24"/>
          <w:szCs w:val="24"/>
        </w:rPr>
        <w:t>220. DB11/T 1135-2024 供热</w:t>
      </w:r>
      <w:r>
        <w:rPr>
          <w:rFonts w:ascii="宋体" w:eastAsia="宋体" w:hAnsi="宋体" w:cs="宋体"/>
          <w:spacing w:val="-1"/>
          <w:sz w:val="24"/>
          <w:szCs w:val="24"/>
        </w:rPr>
        <w:t>系统有限空间作业安全技术规程</w:t>
      </w:r>
    </w:p>
    <w:p w14:paraId="1EEF4E76"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221. DB42/T 2275-2024 消</w:t>
      </w:r>
      <w:r>
        <w:rPr>
          <w:rFonts w:ascii="宋体" w:eastAsia="宋体" w:hAnsi="宋体" w:cs="宋体"/>
          <w:spacing w:val="-1"/>
          <w:sz w:val="24"/>
          <w:szCs w:val="24"/>
        </w:rPr>
        <w:t>防给水设施物联网系统技术标准</w:t>
      </w:r>
    </w:p>
    <w:p w14:paraId="5DA1BC16"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pacing w:val="-1"/>
          <w:sz w:val="24"/>
          <w:szCs w:val="24"/>
        </w:rPr>
        <w:t>222. DB52/T 1855-2024 重大活动特种设备安</w:t>
      </w:r>
      <w:r>
        <w:rPr>
          <w:rFonts w:ascii="宋体" w:eastAsia="宋体" w:hAnsi="宋体" w:cs="宋体"/>
          <w:spacing w:val="-2"/>
          <w:sz w:val="24"/>
          <w:szCs w:val="24"/>
        </w:rPr>
        <w:t>全保障性检验规范</w:t>
      </w:r>
      <w:r>
        <w:rPr>
          <w:rFonts w:ascii="宋体" w:eastAsia="宋体" w:hAnsi="宋体" w:cs="宋体"/>
          <w:spacing w:val="37"/>
          <w:sz w:val="24"/>
          <w:szCs w:val="24"/>
        </w:rPr>
        <w:t xml:space="preserve"> </w:t>
      </w:r>
      <w:r>
        <w:rPr>
          <w:rFonts w:ascii="宋体" w:eastAsia="宋体" w:hAnsi="宋体" w:cs="宋体"/>
          <w:spacing w:val="-2"/>
          <w:sz w:val="24"/>
          <w:szCs w:val="24"/>
        </w:rPr>
        <w:t>电梯</w:t>
      </w:r>
    </w:p>
    <w:p w14:paraId="20B9932D" w14:textId="77777777" w:rsidR="00924397" w:rsidRDefault="00000000">
      <w:pPr>
        <w:spacing w:before="90" w:line="219" w:lineRule="auto"/>
        <w:ind w:left="444"/>
        <w:outlineLvl w:val="0"/>
        <w:rPr>
          <w:rFonts w:ascii="宋体" w:eastAsia="宋体" w:hAnsi="宋体" w:cs="宋体" w:hint="eastAsia"/>
          <w:sz w:val="24"/>
          <w:szCs w:val="24"/>
        </w:rPr>
      </w:pPr>
      <w:r>
        <w:rPr>
          <w:rFonts w:ascii="宋体" w:eastAsia="宋体" w:hAnsi="宋体" w:cs="宋体"/>
          <w:sz w:val="24"/>
          <w:szCs w:val="24"/>
        </w:rPr>
        <w:t>223. DB31/T 1502-2024 工贸</w:t>
      </w:r>
      <w:r>
        <w:rPr>
          <w:rFonts w:ascii="宋体" w:eastAsia="宋体" w:hAnsi="宋体" w:cs="宋体"/>
          <w:spacing w:val="-1"/>
          <w:sz w:val="24"/>
          <w:szCs w:val="24"/>
        </w:rPr>
        <w:t>行业有限空间作业安全管理规范</w:t>
      </w:r>
    </w:p>
    <w:p w14:paraId="0A4FF081" w14:textId="77777777" w:rsidR="00924397" w:rsidRDefault="00924397">
      <w:pPr>
        <w:spacing w:line="219" w:lineRule="auto"/>
        <w:rPr>
          <w:rFonts w:ascii="宋体" w:eastAsia="宋体" w:hAnsi="宋体" w:cs="宋体" w:hint="eastAsia"/>
          <w:sz w:val="24"/>
          <w:szCs w:val="24"/>
        </w:rPr>
        <w:sectPr w:rsidR="00924397">
          <w:footerReference w:type="default" r:id="rId140"/>
          <w:pgSz w:w="16839" w:h="11906"/>
          <w:pgMar w:top="1091" w:right="1440" w:bottom="1631" w:left="1440" w:header="1076" w:footer="1417" w:gutter="0"/>
          <w:cols w:space="720"/>
        </w:sectPr>
      </w:pPr>
    </w:p>
    <w:p w14:paraId="37CA3F75" w14:textId="77777777" w:rsidR="00924397" w:rsidRDefault="00924397">
      <w:pPr>
        <w:spacing w:line="334" w:lineRule="auto"/>
      </w:pPr>
    </w:p>
    <w:p w14:paraId="64F146FD" w14:textId="77777777" w:rsidR="00924397" w:rsidRDefault="00924397">
      <w:pPr>
        <w:spacing w:line="334" w:lineRule="auto"/>
      </w:pPr>
    </w:p>
    <w:p w14:paraId="173D4FCC" w14:textId="77777777" w:rsidR="00924397" w:rsidRDefault="00000000">
      <w:pPr>
        <w:pStyle w:val="a3"/>
        <w:spacing w:before="133" w:line="235" w:lineRule="auto"/>
        <w:ind w:left="6"/>
        <w:outlineLvl w:val="0"/>
        <w:rPr>
          <w:rFonts w:hint="eastAsia"/>
        </w:rPr>
      </w:pPr>
      <w:bookmarkStart w:id="19" w:name="bookmark17"/>
      <w:bookmarkStart w:id="20" w:name="bookmark18"/>
      <w:bookmarkEnd w:id="19"/>
      <w:bookmarkEnd w:id="20"/>
      <w:r>
        <w:rPr>
          <w:b/>
          <w:bCs/>
          <w:spacing w:val="2"/>
        </w:rPr>
        <w:t>五、</w:t>
      </w:r>
      <w:r>
        <w:rPr>
          <w:b/>
          <w:bCs/>
          <w:spacing w:val="-58"/>
        </w:rPr>
        <w:t xml:space="preserve"> </w:t>
      </w:r>
      <w:r>
        <w:rPr>
          <w:b/>
          <w:bCs/>
          <w:spacing w:val="2"/>
        </w:rPr>
        <w:t>2024 新施行</w:t>
      </w:r>
    </w:p>
    <w:p w14:paraId="262B1090" w14:textId="77777777" w:rsidR="00924397" w:rsidRDefault="00000000">
      <w:pPr>
        <w:pStyle w:val="a3"/>
        <w:spacing w:before="156" w:line="198" w:lineRule="auto"/>
        <w:ind w:left="546"/>
        <w:outlineLvl w:val="1"/>
        <w:rPr>
          <w:rFonts w:hint="eastAsia"/>
          <w:sz w:val="28"/>
          <w:szCs w:val="28"/>
        </w:rPr>
      </w:pPr>
      <w:bookmarkStart w:id="21" w:name="bookmark75"/>
      <w:bookmarkEnd w:id="21"/>
      <w:r>
        <w:rPr>
          <w:b/>
          <w:bCs/>
          <w:spacing w:val="-7"/>
          <w:sz w:val="28"/>
          <w:szCs w:val="28"/>
        </w:rPr>
        <w:t>（ 一 ）法律法规、部门规章和地方性法规</w:t>
      </w:r>
    </w:p>
    <w:p w14:paraId="5D273AC7" w14:textId="77777777" w:rsidR="00924397" w:rsidRDefault="00000000">
      <w:pPr>
        <w:spacing w:before="171" w:line="219" w:lineRule="auto"/>
        <w:ind w:left="432"/>
        <w:rPr>
          <w:rFonts w:ascii="宋体" w:eastAsia="宋体" w:hAnsi="宋体" w:cs="宋体" w:hint="eastAsia"/>
          <w:sz w:val="24"/>
          <w:szCs w:val="24"/>
        </w:rPr>
      </w:pPr>
      <w:r>
        <w:rPr>
          <w:rFonts w:ascii="宋体" w:eastAsia="宋体" w:hAnsi="宋体" w:cs="宋体"/>
          <w:spacing w:val="-6"/>
          <w:sz w:val="24"/>
          <w:szCs w:val="24"/>
        </w:rPr>
        <w:t>2.</w:t>
      </w:r>
      <w:r>
        <w:rPr>
          <w:rFonts w:ascii="宋体" w:eastAsia="宋体" w:hAnsi="宋体" w:cs="宋体"/>
          <w:spacing w:val="69"/>
          <w:sz w:val="24"/>
          <w:szCs w:val="24"/>
        </w:rPr>
        <w:t xml:space="preserve"> </w:t>
      </w:r>
      <w:r>
        <w:rPr>
          <w:rFonts w:ascii="宋体" w:eastAsia="宋体" w:hAnsi="宋体" w:cs="宋体"/>
          <w:spacing w:val="-6"/>
          <w:sz w:val="24"/>
          <w:szCs w:val="24"/>
        </w:rPr>
        <w:t>应急管理部令第</w:t>
      </w:r>
      <w:r>
        <w:rPr>
          <w:rFonts w:ascii="宋体" w:eastAsia="宋体" w:hAnsi="宋体" w:cs="宋体"/>
          <w:spacing w:val="-33"/>
          <w:sz w:val="24"/>
          <w:szCs w:val="24"/>
        </w:rPr>
        <w:t xml:space="preserve"> </w:t>
      </w:r>
      <w:r>
        <w:rPr>
          <w:rFonts w:ascii="宋体" w:eastAsia="宋体" w:hAnsi="宋体" w:cs="宋体"/>
          <w:spacing w:val="-6"/>
          <w:sz w:val="24"/>
          <w:szCs w:val="24"/>
        </w:rPr>
        <w:t>14</w:t>
      </w:r>
      <w:r>
        <w:rPr>
          <w:rFonts w:ascii="宋体" w:eastAsia="宋体" w:hAnsi="宋体" w:cs="宋体"/>
          <w:spacing w:val="-44"/>
          <w:sz w:val="24"/>
          <w:szCs w:val="24"/>
        </w:rPr>
        <w:t xml:space="preserve"> </w:t>
      </w:r>
      <w:r>
        <w:rPr>
          <w:rFonts w:ascii="宋体" w:eastAsia="宋体" w:hAnsi="宋体" w:cs="宋体"/>
          <w:spacing w:val="-6"/>
          <w:sz w:val="24"/>
          <w:szCs w:val="24"/>
        </w:rPr>
        <w:t>号 生产安全事故罚</w:t>
      </w:r>
      <w:r>
        <w:rPr>
          <w:rFonts w:ascii="宋体" w:eastAsia="宋体" w:hAnsi="宋体" w:cs="宋体"/>
          <w:spacing w:val="-7"/>
          <w:sz w:val="24"/>
          <w:szCs w:val="24"/>
        </w:rPr>
        <w:t>款处罚规定</w:t>
      </w:r>
      <w:r>
        <w:rPr>
          <w:rFonts w:ascii="宋体" w:eastAsia="宋体" w:hAnsi="宋体" w:cs="宋体"/>
          <w:spacing w:val="48"/>
          <w:sz w:val="24"/>
          <w:szCs w:val="24"/>
        </w:rPr>
        <w:t xml:space="preserve"> </w:t>
      </w:r>
      <w:r>
        <w:rPr>
          <w:rFonts w:ascii="宋体" w:eastAsia="宋体" w:hAnsi="宋体" w:cs="宋体"/>
          <w:spacing w:val="-7"/>
          <w:sz w:val="24"/>
          <w:szCs w:val="24"/>
        </w:rPr>
        <w:t>自</w:t>
      </w:r>
      <w:r>
        <w:rPr>
          <w:rFonts w:ascii="宋体" w:eastAsia="宋体" w:hAnsi="宋体" w:cs="宋体"/>
          <w:spacing w:val="-47"/>
          <w:sz w:val="24"/>
          <w:szCs w:val="24"/>
        </w:rPr>
        <w:t xml:space="preserve"> </w:t>
      </w:r>
      <w:r>
        <w:rPr>
          <w:rFonts w:ascii="宋体" w:eastAsia="宋体" w:hAnsi="宋体" w:cs="宋体"/>
          <w:spacing w:val="-7"/>
          <w:sz w:val="24"/>
          <w:szCs w:val="24"/>
        </w:rPr>
        <w:t>2024</w:t>
      </w:r>
      <w:r>
        <w:rPr>
          <w:rFonts w:ascii="宋体" w:eastAsia="宋体" w:hAnsi="宋体" w:cs="宋体"/>
          <w:spacing w:val="-50"/>
          <w:sz w:val="24"/>
          <w:szCs w:val="24"/>
        </w:rPr>
        <w:t xml:space="preserve"> </w:t>
      </w:r>
      <w:r>
        <w:rPr>
          <w:rFonts w:ascii="宋体" w:eastAsia="宋体" w:hAnsi="宋体" w:cs="宋体"/>
          <w:spacing w:val="-7"/>
          <w:sz w:val="24"/>
          <w:szCs w:val="24"/>
        </w:rPr>
        <w:t>年</w:t>
      </w:r>
      <w:r>
        <w:rPr>
          <w:rFonts w:ascii="宋体" w:eastAsia="宋体" w:hAnsi="宋体" w:cs="宋体"/>
          <w:spacing w:val="-46"/>
          <w:sz w:val="24"/>
          <w:szCs w:val="24"/>
        </w:rPr>
        <w:t xml:space="preserve"> </w:t>
      </w:r>
      <w:r>
        <w:rPr>
          <w:rFonts w:ascii="宋体" w:eastAsia="宋体" w:hAnsi="宋体" w:cs="宋体"/>
          <w:spacing w:val="-7"/>
          <w:sz w:val="24"/>
          <w:szCs w:val="24"/>
        </w:rPr>
        <w:t>3</w:t>
      </w:r>
      <w:r>
        <w:rPr>
          <w:rFonts w:ascii="宋体" w:eastAsia="宋体" w:hAnsi="宋体" w:cs="宋体"/>
          <w:spacing w:val="-45"/>
          <w:sz w:val="24"/>
          <w:szCs w:val="24"/>
        </w:rPr>
        <w:t xml:space="preserve"> </w:t>
      </w:r>
      <w:r>
        <w:rPr>
          <w:rFonts w:ascii="宋体" w:eastAsia="宋体" w:hAnsi="宋体" w:cs="宋体"/>
          <w:spacing w:val="-7"/>
          <w:sz w:val="24"/>
          <w:szCs w:val="24"/>
        </w:rPr>
        <w:t>月</w:t>
      </w:r>
      <w:r>
        <w:rPr>
          <w:rFonts w:ascii="宋体" w:eastAsia="宋体" w:hAnsi="宋体" w:cs="宋体"/>
          <w:spacing w:val="-33"/>
          <w:sz w:val="24"/>
          <w:szCs w:val="24"/>
        </w:rPr>
        <w:t xml:space="preserve"> </w:t>
      </w:r>
      <w:r>
        <w:rPr>
          <w:rFonts w:ascii="宋体" w:eastAsia="宋体" w:hAnsi="宋体" w:cs="宋体"/>
          <w:spacing w:val="-7"/>
          <w:sz w:val="24"/>
          <w:szCs w:val="24"/>
        </w:rPr>
        <w:t>1 日起施行</w:t>
      </w:r>
    </w:p>
    <w:p w14:paraId="4506D5A9" w14:textId="77777777" w:rsidR="00924397" w:rsidRDefault="00000000">
      <w:pPr>
        <w:spacing w:before="89" w:line="219" w:lineRule="auto"/>
        <w:ind w:left="434"/>
        <w:rPr>
          <w:rFonts w:ascii="宋体" w:eastAsia="宋体" w:hAnsi="宋体" w:cs="宋体" w:hint="eastAsia"/>
          <w:sz w:val="24"/>
          <w:szCs w:val="24"/>
        </w:rPr>
      </w:pPr>
      <w:r>
        <w:rPr>
          <w:rFonts w:ascii="宋体" w:eastAsia="宋体" w:hAnsi="宋体" w:cs="宋体"/>
          <w:spacing w:val="-6"/>
          <w:sz w:val="24"/>
          <w:szCs w:val="24"/>
        </w:rPr>
        <w:t>3.</w:t>
      </w:r>
      <w:r>
        <w:rPr>
          <w:rFonts w:ascii="宋体" w:eastAsia="宋体" w:hAnsi="宋体" w:cs="宋体"/>
          <w:spacing w:val="93"/>
          <w:sz w:val="24"/>
          <w:szCs w:val="24"/>
        </w:rPr>
        <w:t xml:space="preserve"> </w:t>
      </w:r>
      <w:r>
        <w:rPr>
          <w:rFonts w:ascii="宋体" w:eastAsia="宋体" w:hAnsi="宋体" w:cs="宋体"/>
          <w:spacing w:val="-6"/>
          <w:sz w:val="24"/>
          <w:szCs w:val="24"/>
        </w:rPr>
        <w:t>国资委令第</w:t>
      </w:r>
      <w:r>
        <w:rPr>
          <w:rFonts w:ascii="宋体" w:eastAsia="宋体" w:hAnsi="宋体" w:cs="宋体"/>
          <w:spacing w:val="-51"/>
          <w:sz w:val="24"/>
          <w:szCs w:val="24"/>
        </w:rPr>
        <w:t xml:space="preserve"> </w:t>
      </w:r>
      <w:r>
        <w:rPr>
          <w:rFonts w:ascii="宋体" w:eastAsia="宋体" w:hAnsi="宋体" w:cs="宋体"/>
          <w:spacing w:val="-6"/>
          <w:sz w:val="24"/>
          <w:szCs w:val="24"/>
        </w:rPr>
        <w:t>44</w:t>
      </w:r>
      <w:r>
        <w:rPr>
          <w:rFonts w:ascii="宋体" w:eastAsia="宋体" w:hAnsi="宋体" w:cs="宋体"/>
          <w:spacing w:val="-45"/>
          <w:sz w:val="24"/>
          <w:szCs w:val="24"/>
        </w:rPr>
        <w:t xml:space="preserve"> </w:t>
      </w:r>
      <w:r>
        <w:rPr>
          <w:rFonts w:ascii="宋体" w:eastAsia="宋体" w:hAnsi="宋体" w:cs="宋体"/>
          <w:spacing w:val="-6"/>
          <w:sz w:val="24"/>
          <w:szCs w:val="24"/>
        </w:rPr>
        <w:t>号 《中央企业安全生产监督管理办法》</w:t>
      </w:r>
      <w:r>
        <w:rPr>
          <w:rFonts w:ascii="宋体" w:eastAsia="宋体" w:hAnsi="宋体" w:cs="宋体"/>
          <w:spacing w:val="48"/>
          <w:sz w:val="24"/>
          <w:szCs w:val="24"/>
        </w:rPr>
        <w:t xml:space="preserve"> </w:t>
      </w:r>
      <w:r>
        <w:rPr>
          <w:rFonts w:ascii="宋体" w:eastAsia="宋体" w:hAnsi="宋体" w:cs="宋体"/>
          <w:spacing w:val="-6"/>
          <w:sz w:val="24"/>
          <w:szCs w:val="24"/>
        </w:rPr>
        <w:t>自</w:t>
      </w:r>
      <w:r>
        <w:rPr>
          <w:rFonts w:ascii="宋体" w:eastAsia="宋体" w:hAnsi="宋体" w:cs="宋体"/>
          <w:spacing w:val="-47"/>
          <w:sz w:val="24"/>
          <w:szCs w:val="24"/>
        </w:rPr>
        <w:t xml:space="preserve"> </w:t>
      </w:r>
      <w:r>
        <w:rPr>
          <w:rFonts w:ascii="宋体" w:eastAsia="宋体" w:hAnsi="宋体" w:cs="宋体"/>
          <w:spacing w:val="-6"/>
          <w:sz w:val="24"/>
          <w:szCs w:val="24"/>
        </w:rPr>
        <w:t>2024</w:t>
      </w:r>
      <w:r>
        <w:rPr>
          <w:rFonts w:ascii="宋体" w:eastAsia="宋体" w:hAnsi="宋体" w:cs="宋体"/>
          <w:spacing w:val="-50"/>
          <w:sz w:val="24"/>
          <w:szCs w:val="24"/>
        </w:rPr>
        <w:t xml:space="preserve"> </w:t>
      </w:r>
      <w:r>
        <w:rPr>
          <w:rFonts w:ascii="宋体" w:eastAsia="宋体" w:hAnsi="宋体" w:cs="宋体"/>
          <w:spacing w:val="-6"/>
          <w:sz w:val="24"/>
          <w:szCs w:val="24"/>
        </w:rPr>
        <w:t>年</w:t>
      </w:r>
      <w:r>
        <w:rPr>
          <w:rFonts w:ascii="宋体" w:eastAsia="宋体" w:hAnsi="宋体" w:cs="宋体"/>
          <w:spacing w:val="-46"/>
          <w:sz w:val="24"/>
          <w:szCs w:val="24"/>
        </w:rPr>
        <w:t xml:space="preserve"> </w:t>
      </w:r>
      <w:r>
        <w:rPr>
          <w:rFonts w:ascii="宋体" w:eastAsia="宋体" w:hAnsi="宋体" w:cs="宋体"/>
          <w:spacing w:val="-6"/>
          <w:sz w:val="24"/>
          <w:szCs w:val="24"/>
        </w:rPr>
        <w:t>3</w:t>
      </w:r>
      <w:r>
        <w:rPr>
          <w:rFonts w:ascii="宋体" w:eastAsia="宋体" w:hAnsi="宋体" w:cs="宋体"/>
          <w:spacing w:val="-45"/>
          <w:sz w:val="24"/>
          <w:szCs w:val="24"/>
        </w:rPr>
        <w:t xml:space="preserve"> </w:t>
      </w:r>
      <w:r>
        <w:rPr>
          <w:rFonts w:ascii="宋体" w:eastAsia="宋体" w:hAnsi="宋体" w:cs="宋体"/>
          <w:spacing w:val="-7"/>
          <w:sz w:val="24"/>
          <w:szCs w:val="24"/>
        </w:rPr>
        <w:t>月</w:t>
      </w:r>
      <w:r>
        <w:rPr>
          <w:rFonts w:ascii="宋体" w:eastAsia="宋体" w:hAnsi="宋体" w:cs="宋体"/>
          <w:spacing w:val="-33"/>
          <w:sz w:val="24"/>
          <w:szCs w:val="24"/>
        </w:rPr>
        <w:t xml:space="preserve"> </w:t>
      </w:r>
      <w:r>
        <w:rPr>
          <w:rFonts w:ascii="宋体" w:eastAsia="宋体" w:hAnsi="宋体" w:cs="宋体"/>
          <w:spacing w:val="-7"/>
          <w:sz w:val="24"/>
          <w:szCs w:val="24"/>
        </w:rPr>
        <w:t>1 日 起施行</w:t>
      </w:r>
    </w:p>
    <w:p w14:paraId="323F876B" w14:textId="77777777" w:rsidR="00924397" w:rsidRDefault="00000000">
      <w:pPr>
        <w:pStyle w:val="a3"/>
        <w:spacing w:before="208" w:line="198" w:lineRule="auto"/>
        <w:ind w:left="546"/>
        <w:outlineLvl w:val="1"/>
        <w:rPr>
          <w:rFonts w:hint="eastAsia"/>
          <w:sz w:val="28"/>
          <w:szCs w:val="28"/>
        </w:rPr>
      </w:pPr>
      <w:bookmarkStart w:id="22" w:name="bookmark19"/>
      <w:bookmarkEnd w:id="22"/>
      <w:r>
        <w:rPr>
          <w:b/>
          <w:bCs/>
          <w:spacing w:val="-18"/>
          <w:sz w:val="28"/>
          <w:szCs w:val="28"/>
        </w:rPr>
        <w:t>（</w:t>
      </w:r>
      <w:r>
        <w:rPr>
          <w:b/>
          <w:bCs/>
          <w:spacing w:val="15"/>
          <w:sz w:val="28"/>
          <w:szCs w:val="28"/>
        </w:rPr>
        <w:t xml:space="preserve"> </w:t>
      </w:r>
      <w:r>
        <w:rPr>
          <w:b/>
          <w:bCs/>
          <w:spacing w:val="-18"/>
          <w:sz w:val="28"/>
          <w:szCs w:val="28"/>
        </w:rPr>
        <w:t>二 ）规范性文件</w:t>
      </w:r>
    </w:p>
    <w:p w14:paraId="4A3AD13D" w14:textId="77777777" w:rsidR="00924397" w:rsidRDefault="00000000">
      <w:pPr>
        <w:spacing w:before="172" w:line="219" w:lineRule="auto"/>
        <w:ind w:left="434"/>
        <w:rPr>
          <w:rFonts w:ascii="宋体" w:eastAsia="宋体" w:hAnsi="宋体" w:cs="宋体" w:hint="eastAsia"/>
          <w:sz w:val="24"/>
          <w:szCs w:val="24"/>
        </w:rPr>
      </w:pPr>
      <w:r>
        <w:rPr>
          <w:rFonts w:ascii="宋体" w:eastAsia="宋体" w:hAnsi="宋体" w:cs="宋体"/>
          <w:spacing w:val="-1"/>
          <w:sz w:val="24"/>
          <w:szCs w:val="24"/>
        </w:rPr>
        <w:t>3.</w:t>
      </w:r>
      <w:r>
        <w:rPr>
          <w:rFonts w:ascii="宋体" w:eastAsia="宋体" w:hAnsi="宋体" w:cs="宋体"/>
          <w:spacing w:val="74"/>
          <w:sz w:val="24"/>
          <w:szCs w:val="24"/>
        </w:rPr>
        <w:t xml:space="preserve"> </w:t>
      </w:r>
      <w:r>
        <w:rPr>
          <w:rFonts w:ascii="宋体" w:eastAsia="宋体" w:hAnsi="宋体" w:cs="宋体"/>
          <w:spacing w:val="-1"/>
          <w:sz w:val="24"/>
          <w:szCs w:val="24"/>
        </w:rPr>
        <w:t>安委办〔2024〕1</w:t>
      </w:r>
      <w:r>
        <w:rPr>
          <w:rFonts w:ascii="宋体" w:eastAsia="宋体" w:hAnsi="宋体" w:cs="宋体"/>
          <w:spacing w:val="-45"/>
          <w:sz w:val="24"/>
          <w:szCs w:val="24"/>
        </w:rPr>
        <w:t xml:space="preserve"> </w:t>
      </w:r>
      <w:r>
        <w:rPr>
          <w:rFonts w:ascii="宋体" w:eastAsia="宋体" w:hAnsi="宋体" w:cs="宋体"/>
          <w:spacing w:val="-1"/>
          <w:sz w:val="24"/>
          <w:szCs w:val="24"/>
        </w:rPr>
        <w:t>号</w:t>
      </w:r>
      <w:r>
        <w:rPr>
          <w:rFonts w:ascii="宋体" w:eastAsia="宋体" w:hAnsi="宋体" w:cs="宋体"/>
          <w:spacing w:val="33"/>
          <w:sz w:val="24"/>
          <w:szCs w:val="24"/>
        </w:rPr>
        <w:t xml:space="preserve"> </w:t>
      </w:r>
      <w:r>
        <w:rPr>
          <w:rFonts w:ascii="宋体" w:eastAsia="宋体" w:hAnsi="宋体" w:cs="宋体"/>
          <w:spacing w:val="-1"/>
          <w:sz w:val="24"/>
          <w:szCs w:val="24"/>
        </w:rPr>
        <w:t>国务院安委会办公室关于印发《安全生产治</w:t>
      </w:r>
      <w:r>
        <w:rPr>
          <w:rFonts w:ascii="宋体" w:eastAsia="宋体" w:hAnsi="宋体" w:cs="宋体"/>
          <w:spacing w:val="-2"/>
          <w:sz w:val="24"/>
          <w:szCs w:val="24"/>
        </w:rPr>
        <w:t>本攻坚三年行动方案（2024-2026</w:t>
      </w:r>
      <w:r>
        <w:rPr>
          <w:rFonts w:ascii="宋体" w:eastAsia="宋体" w:hAnsi="宋体" w:cs="宋体"/>
          <w:spacing w:val="-50"/>
          <w:sz w:val="24"/>
          <w:szCs w:val="24"/>
        </w:rPr>
        <w:t xml:space="preserve"> </w:t>
      </w:r>
      <w:r>
        <w:rPr>
          <w:rFonts w:ascii="宋体" w:eastAsia="宋体" w:hAnsi="宋体" w:cs="宋体"/>
          <w:spacing w:val="-2"/>
          <w:sz w:val="24"/>
          <w:szCs w:val="24"/>
        </w:rPr>
        <w:t>年）》子方案的通知</w:t>
      </w:r>
    </w:p>
    <w:p w14:paraId="4D79E1EF" w14:textId="77777777" w:rsidR="00924397" w:rsidRDefault="00000000">
      <w:pPr>
        <w:spacing w:before="89" w:line="219" w:lineRule="auto"/>
        <w:ind w:left="428"/>
        <w:rPr>
          <w:rFonts w:ascii="宋体" w:eastAsia="宋体" w:hAnsi="宋体" w:cs="宋体" w:hint="eastAsia"/>
          <w:sz w:val="24"/>
          <w:szCs w:val="24"/>
        </w:rPr>
      </w:pPr>
      <w:r>
        <w:rPr>
          <w:rFonts w:ascii="宋体" w:eastAsia="宋体" w:hAnsi="宋体" w:cs="宋体"/>
          <w:spacing w:val="-1"/>
          <w:sz w:val="24"/>
          <w:szCs w:val="24"/>
        </w:rPr>
        <w:t>4.</w:t>
      </w:r>
      <w:r>
        <w:rPr>
          <w:rFonts w:ascii="宋体" w:eastAsia="宋体" w:hAnsi="宋体" w:cs="宋体"/>
          <w:spacing w:val="83"/>
          <w:sz w:val="24"/>
          <w:szCs w:val="24"/>
        </w:rPr>
        <w:t xml:space="preserve"> </w:t>
      </w:r>
      <w:r>
        <w:rPr>
          <w:rFonts w:ascii="宋体" w:eastAsia="宋体" w:hAnsi="宋体" w:cs="宋体"/>
          <w:spacing w:val="-1"/>
          <w:sz w:val="24"/>
          <w:szCs w:val="24"/>
        </w:rPr>
        <w:t>安委办函〔2024〕3</w:t>
      </w:r>
      <w:r>
        <w:rPr>
          <w:rFonts w:ascii="宋体" w:eastAsia="宋体" w:hAnsi="宋体" w:cs="宋体"/>
          <w:spacing w:val="-45"/>
          <w:sz w:val="24"/>
          <w:szCs w:val="24"/>
        </w:rPr>
        <w:t xml:space="preserve"> </w:t>
      </w:r>
      <w:r>
        <w:rPr>
          <w:rFonts w:ascii="宋体" w:eastAsia="宋体" w:hAnsi="宋体" w:cs="宋体"/>
          <w:spacing w:val="-1"/>
          <w:sz w:val="24"/>
          <w:szCs w:val="24"/>
        </w:rPr>
        <w:t>号 《国务院安委会办公室关于开展消防安全集中除患攻坚大整治行动的通知》</w:t>
      </w:r>
    </w:p>
    <w:p w14:paraId="57DD6052" w14:textId="77777777" w:rsidR="00924397" w:rsidRDefault="00000000">
      <w:pPr>
        <w:spacing w:before="90" w:line="219" w:lineRule="auto"/>
        <w:ind w:left="434"/>
        <w:rPr>
          <w:rFonts w:ascii="宋体" w:eastAsia="宋体" w:hAnsi="宋体" w:cs="宋体" w:hint="eastAsia"/>
          <w:sz w:val="24"/>
          <w:szCs w:val="24"/>
        </w:rPr>
      </w:pPr>
      <w:r>
        <w:rPr>
          <w:rFonts w:ascii="宋体" w:eastAsia="宋体" w:hAnsi="宋体" w:cs="宋体"/>
          <w:spacing w:val="-1"/>
          <w:sz w:val="24"/>
          <w:szCs w:val="24"/>
        </w:rPr>
        <w:t>5.</w:t>
      </w:r>
      <w:r>
        <w:rPr>
          <w:rFonts w:ascii="宋体" w:eastAsia="宋体" w:hAnsi="宋体" w:cs="宋体"/>
          <w:spacing w:val="74"/>
          <w:sz w:val="24"/>
          <w:szCs w:val="24"/>
        </w:rPr>
        <w:t xml:space="preserve"> </w:t>
      </w:r>
      <w:r>
        <w:rPr>
          <w:rFonts w:ascii="宋体" w:eastAsia="宋体" w:hAnsi="宋体" w:cs="宋体"/>
          <w:spacing w:val="-1"/>
          <w:sz w:val="24"/>
          <w:szCs w:val="24"/>
        </w:rPr>
        <w:t>安委〔2024〕2</w:t>
      </w:r>
      <w:r>
        <w:rPr>
          <w:rFonts w:ascii="宋体" w:eastAsia="宋体" w:hAnsi="宋体" w:cs="宋体"/>
          <w:spacing w:val="-45"/>
          <w:sz w:val="24"/>
          <w:szCs w:val="24"/>
        </w:rPr>
        <w:t xml:space="preserve"> </w:t>
      </w:r>
      <w:r>
        <w:rPr>
          <w:rFonts w:ascii="宋体" w:eastAsia="宋体" w:hAnsi="宋体" w:cs="宋体"/>
          <w:spacing w:val="-1"/>
          <w:sz w:val="24"/>
          <w:szCs w:val="24"/>
        </w:rPr>
        <w:t>号</w:t>
      </w:r>
      <w:r>
        <w:rPr>
          <w:rFonts w:ascii="宋体" w:eastAsia="宋体" w:hAnsi="宋体" w:cs="宋体"/>
          <w:spacing w:val="33"/>
          <w:sz w:val="24"/>
          <w:szCs w:val="24"/>
        </w:rPr>
        <w:t xml:space="preserve"> </w:t>
      </w:r>
      <w:r>
        <w:rPr>
          <w:rFonts w:ascii="宋体" w:eastAsia="宋体" w:hAnsi="宋体" w:cs="宋体"/>
          <w:spacing w:val="-1"/>
          <w:sz w:val="24"/>
          <w:szCs w:val="24"/>
        </w:rPr>
        <w:t>国务院安全生产委员会关于印发《安全生产治本攻坚三</w:t>
      </w:r>
      <w:r>
        <w:rPr>
          <w:rFonts w:ascii="宋体" w:eastAsia="宋体" w:hAnsi="宋体" w:cs="宋体"/>
          <w:spacing w:val="-2"/>
          <w:sz w:val="24"/>
          <w:szCs w:val="24"/>
        </w:rPr>
        <w:t>年行动方案（2024--2026）》的通知</w:t>
      </w:r>
    </w:p>
    <w:p w14:paraId="62C5031A" w14:textId="77777777" w:rsidR="00924397" w:rsidRDefault="00000000">
      <w:pPr>
        <w:spacing w:before="87" w:line="219" w:lineRule="auto"/>
        <w:ind w:left="431"/>
        <w:rPr>
          <w:rFonts w:ascii="宋体" w:eastAsia="宋体" w:hAnsi="宋体" w:cs="宋体" w:hint="eastAsia"/>
          <w:sz w:val="24"/>
          <w:szCs w:val="24"/>
        </w:rPr>
      </w:pPr>
      <w:r>
        <w:rPr>
          <w:rFonts w:ascii="宋体" w:eastAsia="宋体" w:hAnsi="宋体" w:cs="宋体"/>
          <w:spacing w:val="-1"/>
          <w:sz w:val="24"/>
          <w:szCs w:val="24"/>
        </w:rPr>
        <w:t>6.</w:t>
      </w:r>
      <w:r>
        <w:rPr>
          <w:rFonts w:ascii="宋体" w:eastAsia="宋体" w:hAnsi="宋体" w:cs="宋体"/>
          <w:spacing w:val="74"/>
          <w:sz w:val="24"/>
          <w:szCs w:val="24"/>
        </w:rPr>
        <w:t xml:space="preserve"> </w:t>
      </w:r>
      <w:r>
        <w:rPr>
          <w:rFonts w:ascii="宋体" w:eastAsia="宋体" w:hAnsi="宋体" w:cs="宋体"/>
          <w:spacing w:val="-1"/>
          <w:sz w:val="24"/>
          <w:szCs w:val="24"/>
        </w:rPr>
        <w:t>安委〔2024〕1</w:t>
      </w:r>
      <w:r>
        <w:rPr>
          <w:rFonts w:ascii="宋体" w:eastAsia="宋体" w:hAnsi="宋体" w:cs="宋体"/>
          <w:spacing w:val="-45"/>
          <w:sz w:val="24"/>
          <w:szCs w:val="24"/>
        </w:rPr>
        <w:t xml:space="preserve"> </w:t>
      </w:r>
      <w:r>
        <w:rPr>
          <w:rFonts w:ascii="宋体" w:eastAsia="宋体" w:hAnsi="宋体" w:cs="宋体"/>
          <w:spacing w:val="-1"/>
          <w:sz w:val="24"/>
          <w:szCs w:val="24"/>
        </w:rPr>
        <w:t>号</w:t>
      </w:r>
      <w:r>
        <w:rPr>
          <w:rFonts w:ascii="宋体" w:eastAsia="宋体" w:hAnsi="宋体" w:cs="宋体"/>
          <w:spacing w:val="33"/>
          <w:sz w:val="24"/>
          <w:szCs w:val="24"/>
        </w:rPr>
        <w:t xml:space="preserve"> </w:t>
      </w:r>
      <w:r>
        <w:rPr>
          <w:rFonts w:ascii="宋体" w:eastAsia="宋体" w:hAnsi="宋体" w:cs="宋体"/>
          <w:spacing w:val="-1"/>
          <w:sz w:val="24"/>
          <w:szCs w:val="24"/>
        </w:rPr>
        <w:t>国务院安全生产委员会印发《关于防范</w:t>
      </w:r>
      <w:r>
        <w:rPr>
          <w:rFonts w:ascii="宋体" w:eastAsia="宋体" w:hAnsi="宋体" w:cs="宋体"/>
          <w:spacing w:val="-2"/>
          <w:sz w:val="24"/>
          <w:szCs w:val="24"/>
        </w:rPr>
        <w:t>遏制矿山领域重特大生产安全事故的硬措施》的通知</w:t>
      </w:r>
    </w:p>
    <w:p w14:paraId="3B14EA11" w14:textId="77777777" w:rsidR="00924397" w:rsidRDefault="00000000">
      <w:pPr>
        <w:pStyle w:val="a3"/>
        <w:spacing w:before="208" w:line="198" w:lineRule="auto"/>
        <w:ind w:left="546"/>
        <w:outlineLvl w:val="1"/>
        <w:rPr>
          <w:rFonts w:hint="eastAsia"/>
          <w:sz w:val="28"/>
          <w:szCs w:val="28"/>
        </w:rPr>
      </w:pPr>
      <w:bookmarkStart w:id="23" w:name="bookmark20"/>
      <w:bookmarkEnd w:id="23"/>
      <w:r>
        <w:rPr>
          <w:b/>
          <w:bCs/>
          <w:spacing w:val="-21"/>
          <w:sz w:val="28"/>
          <w:szCs w:val="28"/>
        </w:rPr>
        <w:t>（</w:t>
      </w:r>
      <w:r>
        <w:rPr>
          <w:b/>
          <w:bCs/>
          <w:spacing w:val="21"/>
          <w:sz w:val="28"/>
          <w:szCs w:val="28"/>
        </w:rPr>
        <w:t xml:space="preserve"> </w:t>
      </w:r>
      <w:r>
        <w:rPr>
          <w:b/>
          <w:bCs/>
          <w:spacing w:val="-21"/>
          <w:sz w:val="28"/>
          <w:szCs w:val="28"/>
        </w:rPr>
        <w:t>三 ）国家标准</w:t>
      </w:r>
    </w:p>
    <w:p w14:paraId="2C645E0D" w14:textId="77777777" w:rsidR="00924397" w:rsidRDefault="00000000">
      <w:pPr>
        <w:spacing w:before="173" w:line="219" w:lineRule="auto"/>
        <w:ind w:left="446"/>
        <w:rPr>
          <w:rFonts w:ascii="宋体" w:eastAsia="宋体" w:hAnsi="宋体" w:cs="宋体" w:hint="eastAsia"/>
          <w:sz w:val="24"/>
          <w:szCs w:val="24"/>
        </w:rPr>
      </w:pPr>
      <w:r>
        <w:rPr>
          <w:rFonts w:ascii="宋体" w:eastAsia="宋体" w:hAnsi="宋体" w:cs="宋体"/>
          <w:spacing w:val="-1"/>
          <w:sz w:val="24"/>
          <w:szCs w:val="24"/>
        </w:rPr>
        <w:t>397.</w:t>
      </w:r>
      <w:r>
        <w:rPr>
          <w:rFonts w:ascii="宋体" w:eastAsia="宋体" w:hAnsi="宋体" w:cs="宋体"/>
          <w:spacing w:val="60"/>
          <w:sz w:val="24"/>
          <w:szCs w:val="24"/>
        </w:rPr>
        <w:t xml:space="preserve">  </w:t>
      </w:r>
      <w:r>
        <w:rPr>
          <w:rFonts w:ascii="宋体" w:eastAsia="宋体" w:hAnsi="宋体" w:cs="宋体"/>
          <w:spacing w:val="-1"/>
          <w:sz w:val="24"/>
          <w:szCs w:val="24"/>
        </w:rPr>
        <w:t>GB21523-2024 农药工业水污染物排放标准</w:t>
      </w:r>
    </w:p>
    <w:p w14:paraId="2178E454"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398.</w:t>
      </w:r>
      <w:r>
        <w:rPr>
          <w:rFonts w:ascii="宋体" w:eastAsia="宋体" w:hAnsi="宋体" w:cs="宋体"/>
          <w:spacing w:val="57"/>
          <w:sz w:val="24"/>
          <w:szCs w:val="24"/>
        </w:rPr>
        <w:t xml:space="preserve">  </w:t>
      </w:r>
      <w:r>
        <w:rPr>
          <w:rFonts w:ascii="宋体" w:eastAsia="宋体" w:hAnsi="宋体" w:cs="宋体"/>
          <w:spacing w:val="-1"/>
          <w:sz w:val="24"/>
          <w:szCs w:val="24"/>
        </w:rPr>
        <w:t>GB44504-2024</w:t>
      </w:r>
      <w:r>
        <w:rPr>
          <w:rFonts w:ascii="宋体" w:eastAsia="宋体" w:hAnsi="宋体" w:cs="宋体"/>
          <w:spacing w:val="33"/>
          <w:sz w:val="24"/>
          <w:szCs w:val="24"/>
        </w:rPr>
        <w:t xml:space="preserve"> </w:t>
      </w:r>
      <w:r>
        <w:rPr>
          <w:rFonts w:ascii="宋体" w:eastAsia="宋体" w:hAnsi="宋体" w:cs="宋体"/>
          <w:spacing w:val="-1"/>
          <w:sz w:val="24"/>
          <w:szCs w:val="24"/>
        </w:rPr>
        <w:t>民用爆</w:t>
      </w:r>
      <w:r>
        <w:rPr>
          <w:rFonts w:ascii="宋体" w:eastAsia="宋体" w:hAnsi="宋体" w:cs="宋体"/>
          <w:spacing w:val="-2"/>
          <w:sz w:val="24"/>
          <w:szCs w:val="24"/>
        </w:rPr>
        <w:t>炸物品专用生产设备危险类别及使用年限</w:t>
      </w:r>
    </w:p>
    <w:p w14:paraId="35DC288F" w14:textId="77777777" w:rsidR="00924397" w:rsidRDefault="00000000">
      <w:pPr>
        <w:spacing w:before="92" w:line="219" w:lineRule="auto"/>
        <w:ind w:left="446"/>
        <w:rPr>
          <w:rFonts w:ascii="宋体" w:eastAsia="宋体" w:hAnsi="宋体" w:cs="宋体" w:hint="eastAsia"/>
          <w:sz w:val="24"/>
          <w:szCs w:val="24"/>
        </w:rPr>
      </w:pPr>
      <w:r>
        <w:rPr>
          <w:rFonts w:ascii="宋体" w:eastAsia="宋体" w:hAnsi="宋体" w:cs="宋体"/>
          <w:spacing w:val="-1"/>
          <w:sz w:val="24"/>
          <w:szCs w:val="24"/>
        </w:rPr>
        <w:t>399.</w:t>
      </w:r>
      <w:r>
        <w:rPr>
          <w:rFonts w:ascii="宋体" w:eastAsia="宋体" w:hAnsi="宋体" w:cs="宋体"/>
          <w:spacing w:val="66"/>
          <w:sz w:val="24"/>
          <w:szCs w:val="24"/>
        </w:rPr>
        <w:t xml:space="preserve">  </w:t>
      </w:r>
      <w:r>
        <w:rPr>
          <w:rFonts w:ascii="宋体" w:eastAsia="宋体" w:hAnsi="宋体" w:cs="宋体"/>
          <w:spacing w:val="-1"/>
          <w:sz w:val="24"/>
          <w:szCs w:val="24"/>
        </w:rPr>
        <w:t>GB/T14048.9-2024 低压开关设备和控制设备 第</w:t>
      </w:r>
      <w:r>
        <w:rPr>
          <w:rFonts w:ascii="宋体" w:eastAsia="宋体" w:hAnsi="宋体" w:cs="宋体"/>
          <w:spacing w:val="-48"/>
          <w:sz w:val="24"/>
          <w:szCs w:val="24"/>
        </w:rPr>
        <w:t xml:space="preserve"> </w:t>
      </w:r>
      <w:r>
        <w:rPr>
          <w:rFonts w:ascii="宋体" w:eastAsia="宋体" w:hAnsi="宋体" w:cs="宋体"/>
          <w:spacing w:val="-1"/>
          <w:sz w:val="24"/>
          <w:szCs w:val="24"/>
        </w:rPr>
        <w:t>6-2</w:t>
      </w:r>
      <w:r>
        <w:rPr>
          <w:rFonts w:ascii="宋体" w:eastAsia="宋体" w:hAnsi="宋体" w:cs="宋体"/>
          <w:spacing w:val="-48"/>
          <w:sz w:val="24"/>
          <w:szCs w:val="24"/>
        </w:rPr>
        <w:t xml:space="preserve"> </w:t>
      </w:r>
      <w:r>
        <w:rPr>
          <w:rFonts w:ascii="宋体" w:eastAsia="宋体" w:hAnsi="宋体" w:cs="宋体"/>
          <w:spacing w:val="-1"/>
          <w:sz w:val="24"/>
          <w:szCs w:val="24"/>
        </w:rPr>
        <w:t>部分:多功能电器 控制与保护开关电器(设备)(CPS)</w:t>
      </w:r>
    </w:p>
    <w:p w14:paraId="5A0CB8B6"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400.</w:t>
      </w:r>
      <w:r>
        <w:rPr>
          <w:rFonts w:ascii="宋体" w:eastAsia="宋体" w:hAnsi="宋体" w:cs="宋体"/>
          <w:spacing w:val="63"/>
          <w:sz w:val="24"/>
          <w:szCs w:val="24"/>
        </w:rPr>
        <w:t xml:space="preserve">  </w:t>
      </w:r>
      <w:r>
        <w:rPr>
          <w:rFonts w:ascii="宋体" w:eastAsia="宋体" w:hAnsi="宋体" w:cs="宋体"/>
          <w:spacing w:val="-1"/>
          <w:sz w:val="24"/>
          <w:szCs w:val="24"/>
        </w:rPr>
        <w:t>GB/T14078-2024 氦氖激光器技术规范</w:t>
      </w:r>
    </w:p>
    <w:p w14:paraId="3516F1E3"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401.</w:t>
      </w:r>
      <w:r>
        <w:rPr>
          <w:rFonts w:ascii="宋体" w:eastAsia="宋体" w:hAnsi="宋体" w:cs="宋体"/>
          <w:spacing w:val="62"/>
          <w:sz w:val="24"/>
          <w:szCs w:val="24"/>
        </w:rPr>
        <w:t xml:space="preserve">  </w:t>
      </w:r>
      <w:r>
        <w:rPr>
          <w:rFonts w:ascii="宋体" w:eastAsia="宋体" w:hAnsi="宋体" w:cs="宋体"/>
          <w:spacing w:val="-1"/>
          <w:sz w:val="24"/>
          <w:szCs w:val="24"/>
        </w:rPr>
        <w:t>GB/T15692-2024 制药机械 术语</w:t>
      </w:r>
    </w:p>
    <w:p w14:paraId="4C4A6E27"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2"/>
          <w:sz w:val="24"/>
          <w:szCs w:val="24"/>
        </w:rPr>
        <w:t>402.</w:t>
      </w:r>
      <w:r>
        <w:rPr>
          <w:rFonts w:ascii="宋体" w:eastAsia="宋体" w:hAnsi="宋体" w:cs="宋体"/>
          <w:spacing w:val="63"/>
          <w:sz w:val="24"/>
          <w:szCs w:val="24"/>
        </w:rPr>
        <w:t xml:space="preserve">  </w:t>
      </w:r>
      <w:r>
        <w:rPr>
          <w:rFonts w:ascii="宋体" w:eastAsia="宋体" w:hAnsi="宋体" w:cs="宋体"/>
          <w:spacing w:val="-2"/>
          <w:sz w:val="24"/>
          <w:szCs w:val="24"/>
        </w:rPr>
        <w:t>GB/T36547-2024</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电化学储能电站接入电网技术规定</w:t>
      </w:r>
    </w:p>
    <w:p w14:paraId="5E709C18" w14:textId="77777777" w:rsidR="00924397" w:rsidRDefault="00000000">
      <w:pPr>
        <w:spacing w:before="90" w:line="218" w:lineRule="auto"/>
        <w:ind w:left="440"/>
        <w:rPr>
          <w:rFonts w:ascii="宋体" w:eastAsia="宋体" w:hAnsi="宋体" w:cs="宋体" w:hint="eastAsia"/>
          <w:sz w:val="24"/>
          <w:szCs w:val="24"/>
        </w:rPr>
      </w:pPr>
      <w:r>
        <w:rPr>
          <w:rFonts w:ascii="宋体" w:eastAsia="宋体" w:hAnsi="宋体" w:cs="宋体"/>
          <w:spacing w:val="-1"/>
          <w:sz w:val="24"/>
          <w:szCs w:val="24"/>
        </w:rPr>
        <w:t>403.</w:t>
      </w:r>
      <w:r>
        <w:rPr>
          <w:rFonts w:ascii="宋体" w:eastAsia="宋体" w:hAnsi="宋体" w:cs="宋体"/>
          <w:spacing w:val="58"/>
          <w:sz w:val="24"/>
          <w:szCs w:val="24"/>
        </w:rPr>
        <w:t xml:space="preserve">  </w:t>
      </w:r>
      <w:r>
        <w:rPr>
          <w:rFonts w:ascii="宋体" w:eastAsia="宋体" w:hAnsi="宋体" w:cs="宋体"/>
          <w:spacing w:val="-1"/>
          <w:sz w:val="24"/>
          <w:szCs w:val="24"/>
        </w:rPr>
        <w:t>GB/T42334.3-2024 城市轨道交通运营安全评估规范 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部分:有轨电车</w:t>
      </w:r>
    </w:p>
    <w:p w14:paraId="21211AF7"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404.</w:t>
      </w:r>
      <w:r>
        <w:rPr>
          <w:rFonts w:ascii="宋体" w:eastAsia="宋体" w:hAnsi="宋体" w:cs="宋体"/>
          <w:spacing w:val="57"/>
          <w:sz w:val="24"/>
          <w:szCs w:val="24"/>
        </w:rPr>
        <w:t xml:space="preserve">  </w:t>
      </w:r>
      <w:r>
        <w:rPr>
          <w:rFonts w:ascii="宋体" w:eastAsia="宋体" w:hAnsi="宋体" w:cs="宋体"/>
          <w:sz w:val="24"/>
          <w:szCs w:val="24"/>
        </w:rPr>
        <w:t>GB/T44026-2024 预</w:t>
      </w:r>
      <w:r>
        <w:rPr>
          <w:rFonts w:ascii="宋体" w:eastAsia="宋体" w:hAnsi="宋体" w:cs="宋体"/>
          <w:spacing w:val="-1"/>
          <w:sz w:val="24"/>
          <w:szCs w:val="24"/>
        </w:rPr>
        <w:t>制舱式锂离子电池储能系统技术规范</w:t>
      </w:r>
    </w:p>
    <w:p w14:paraId="0E142BD5"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405.</w:t>
      </w:r>
      <w:r>
        <w:rPr>
          <w:rFonts w:ascii="宋体" w:eastAsia="宋体" w:hAnsi="宋体" w:cs="宋体"/>
          <w:spacing w:val="66"/>
          <w:sz w:val="24"/>
          <w:szCs w:val="24"/>
        </w:rPr>
        <w:t xml:space="preserve">  </w:t>
      </w:r>
      <w:r>
        <w:rPr>
          <w:rFonts w:ascii="宋体" w:eastAsia="宋体" w:hAnsi="宋体" w:cs="宋体"/>
          <w:spacing w:val="-1"/>
          <w:sz w:val="24"/>
          <w:szCs w:val="24"/>
        </w:rPr>
        <w:t>GB/T44045-2024 石油、石化和天然气工业用转子泵</w:t>
      </w:r>
    </w:p>
    <w:p w14:paraId="36E24366" w14:textId="77777777" w:rsidR="00924397" w:rsidRDefault="00924397">
      <w:pPr>
        <w:spacing w:line="219" w:lineRule="auto"/>
        <w:rPr>
          <w:rFonts w:ascii="宋体" w:eastAsia="宋体" w:hAnsi="宋体" w:cs="宋体" w:hint="eastAsia"/>
          <w:sz w:val="24"/>
          <w:szCs w:val="24"/>
        </w:rPr>
        <w:sectPr w:rsidR="00924397">
          <w:footerReference w:type="default" r:id="rId141"/>
          <w:pgSz w:w="16839" w:h="11906"/>
          <w:pgMar w:top="1091" w:right="1440" w:bottom="1631" w:left="1440" w:header="1076" w:footer="1417" w:gutter="0"/>
          <w:cols w:space="720"/>
        </w:sectPr>
      </w:pPr>
    </w:p>
    <w:p w14:paraId="214082AA" w14:textId="77777777" w:rsidR="00924397" w:rsidRDefault="00924397">
      <w:pPr>
        <w:spacing w:line="330" w:lineRule="auto"/>
      </w:pPr>
    </w:p>
    <w:p w14:paraId="42E168BB" w14:textId="77777777" w:rsidR="00924397" w:rsidRDefault="00924397">
      <w:pPr>
        <w:spacing w:line="330" w:lineRule="auto"/>
      </w:pPr>
    </w:p>
    <w:p w14:paraId="5C7BB7E1"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2"/>
          <w:sz w:val="24"/>
          <w:szCs w:val="24"/>
        </w:rPr>
        <w:t>406.</w:t>
      </w:r>
      <w:r>
        <w:rPr>
          <w:rFonts w:ascii="宋体" w:eastAsia="宋体" w:hAnsi="宋体" w:cs="宋体"/>
          <w:spacing w:val="65"/>
          <w:sz w:val="24"/>
          <w:szCs w:val="24"/>
        </w:rPr>
        <w:t xml:space="preserve">  </w:t>
      </w:r>
      <w:r>
        <w:rPr>
          <w:rFonts w:ascii="宋体" w:eastAsia="宋体" w:hAnsi="宋体" w:cs="宋体"/>
          <w:spacing w:val="-2"/>
          <w:sz w:val="24"/>
          <w:szCs w:val="24"/>
        </w:rPr>
        <w:t>GB/T44055-2024</w:t>
      </w:r>
      <w:r>
        <w:rPr>
          <w:rFonts w:ascii="宋体" w:eastAsia="宋体" w:hAnsi="宋体" w:cs="宋体"/>
          <w:spacing w:val="34"/>
          <w:sz w:val="24"/>
          <w:szCs w:val="24"/>
        </w:rPr>
        <w:t xml:space="preserve"> </w:t>
      </w:r>
      <w:r>
        <w:rPr>
          <w:rFonts w:ascii="宋体" w:eastAsia="宋体" w:hAnsi="宋体" w:cs="宋体"/>
          <w:spacing w:val="-2"/>
          <w:sz w:val="24"/>
          <w:szCs w:val="24"/>
        </w:rPr>
        <w:t>回转窑回收次氧化锌工艺技术要求</w:t>
      </w:r>
    </w:p>
    <w:p w14:paraId="114A2CCD" w14:textId="77777777" w:rsidR="00924397" w:rsidRDefault="00000000">
      <w:pPr>
        <w:spacing w:before="87" w:line="218" w:lineRule="auto"/>
        <w:ind w:left="440"/>
        <w:rPr>
          <w:rFonts w:ascii="宋体" w:eastAsia="宋体" w:hAnsi="宋体" w:cs="宋体" w:hint="eastAsia"/>
          <w:sz w:val="24"/>
          <w:szCs w:val="24"/>
        </w:rPr>
      </w:pPr>
      <w:r>
        <w:rPr>
          <w:rFonts w:ascii="宋体" w:eastAsia="宋体" w:hAnsi="宋体" w:cs="宋体"/>
          <w:spacing w:val="-3"/>
          <w:sz w:val="24"/>
          <w:szCs w:val="24"/>
        </w:rPr>
        <w:t>407.   GB/T44062-2024</w:t>
      </w:r>
      <w:r>
        <w:rPr>
          <w:rFonts w:ascii="宋体" w:eastAsia="宋体" w:hAnsi="宋体" w:cs="宋体"/>
          <w:spacing w:val="48"/>
          <w:sz w:val="24"/>
          <w:szCs w:val="24"/>
        </w:rPr>
        <w:t xml:space="preserve"> </w:t>
      </w:r>
      <w:r>
        <w:rPr>
          <w:rFonts w:ascii="宋体" w:eastAsia="宋体" w:hAnsi="宋体" w:cs="宋体"/>
          <w:spacing w:val="-3"/>
          <w:sz w:val="24"/>
          <w:szCs w:val="24"/>
        </w:rPr>
        <w:t>自动化系统与集成</w:t>
      </w:r>
      <w:r>
        <w:rPr>
          <w:rFonts w:ascii="宋体" w:eastAsia="宋体" w:hAnsi="宋体" w:cs="宋体"/>
          <w:spacing w:val="49"/>
          <w:sz w:val="24"/>
          <w:szCs w:val="24"/>
        </w:rPr>
        <w:t xml:space="preserve"> </w:t>
      </w:r>
      <w:r>
        <w:rPr>
          <w:rFonts w:ascii="宋体" w:eastAsia="宋体" w:hAnsi="宋体" w:cs="宋体"/>
          <w:spacing w:val="-3"/>
          <w:sz w:val="24"/>
          <w:szCs w:val="24"/>
        </w:rPr>
        <w:t>自动化设</w:t>
      </w:r>
      <w:r>
        <w:rPr>
          <w:rFonts w:ascii="宋体" w:eastAsia="宋体" w:hAnsi="宋体" w:cs="宋体"/>
          <w:spacing w:val="-4"/>
          <w:sz w:val="24"/>
          <w:szCs w:val="24"/>
        </w:rPr>
        <w:t>备安全评估</w:t>
      </w:r>
    </w:p>
    <w:p w14:paraId="65A563D3"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2"/>
          <w:sz w:val="24"/>
          <w:szCs w:val="24"/>
        </w:rPr>
        <w:t>408.</w:t>
      </w:r>
      <w:r>
        <w:rPr>
          <w:rFonts w:ascii="宋体" w:eastAsia="宋体" w:hAnsi="宋体" w:cs="宋体"/>
          <w:spacing w:val="61"/>
          <w:sz w:val="24"/>
          <w:szCs w:val="24"/>
        </w:rPr>
        <w:t xml:space="preserve">  </w:t>
      </w:r>
      <w:r>
        <w:rPr>
          <w:rFonts w:ascii="宋体" w:eastAsia="宋体" w:hAnsi="宋体" w:cs="宋体"/>
          <w:spacing w:val="-2"/>
          <w:sz w:val="24"/>
          <w:szCs w:val="24"/>
        </w:rPr>
        <w:t>GB/T44111-2024</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电化学储能电站检修试验规程</w:t>
      </w:r>
    </w:p>
    <w:p w14:paraId="14F38E11"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2"/>
          <w:sz w:val="24"/>
          <w:szCs w:val="24"/>
        </w:rPr>
        <w:t>409.</w:t>
      </w:r>
      <w:r>
        <w:rPr>
          <w:rFonts w:ascii="宋体" w:eastAsia="宋体" w:hAnsi="宋体" w:cs="宋体"/>
          <w:spacing w:val="65"/>
          <w:sz w:val="24"/>
          <w:szCs w:val="24"/>
        </w:rPr>
        <w:t xml:space="preserve">  </w:t>
      </w:r>
      <w:r>
        <w:rPr>
          <w:rFonts w:ascii="宋体" w:eastAsia="宋体" w:hAnsi="宋体" w:cs="宋体"/>
          <w:spacing w:val="-2"/>
          <w:sz w:val="24"/>
          <w:szCs w:val="24"/>
        </w:rPr>
        <w:t>GB/T44112-2024</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电化学储能电站接入电网运行控制规范</w:t>
      </w:r>
    </w:p>
    <w:p w14:paraId="5E9DD1AE"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410.</w:t>
      </w:r>
      <w:r>
        <w:rPr>
          <w:rFonts w:ascii="宋体" w:eastAsia="宋体" w:hAnsi="宋体" w:cs="宋体"/>
          <w:spacing w:val="57"/>
          <w:sz w:val="24"/>
          <w:szCs w:val="24"/>
        </w:rPr>
        <w:t xml:space="preserve">  </w:t>
      </w:r>
      <w:r>
        <w:rPr>
          <w:rFonts w:ascii="宋体" w:eastAsia="宋体" w:hAnsi="宋体" w:cs="宋体"/>
          <w:sz w:val="24"/>
          <w:szCs w:val="24"/>
        </w:rPr>
        <w:t xml:space="preserve">GB/T44113-2024 </w:t>
      </w:r>
      <w:r>
        <w:rPr>
          <w:rFonts w:ascii="宋体" w:eastAsia="宋体" w:hAnsi="宋体" w:cs="宋体"/>
          <w:spacing w:val="-1"/>
          <w:sz w:val="24"/>
          <w:szCs w:val="24"/>
        </w:rPr>
        <w:t>用户侧电化学储能系统并网管理规范</w:t>
      </w:r>
    </w:p>
    <w:p w14:paraId="6781E031"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1"/>
          <w:sz w:val="24"/>
          <w:szCs w:val="24"/>
        </w:rPr>
        <w:t>411.</w:t>
      </w:r>
      <w:r>
        <w:rPr>
          <w:rFonts w:ascii="宋体" w:eastAsia="宋体" w:hAnsi="宋体" w:cs="宋体"/>
          <w:spacing w:val="57"/>
          <w:sz w:val="24"/>
          <w:szCs w:val="24"/>
        </w:rPr>
        <w:t xml:space="preserve">  </w:t>
      </w:r>
      <w:r>
        <w:rPr>
          <w:rFonts w:ascii="宋体" w:eastAsia="宋体" w:hAnsi="宋体" w:cs="宋体"/>
          <w:spacing w:val="-1"/>
          <w:sz w:val="24"/>
          <w:szCs w:val="24"/>
        </w:rPr>
        <w:t>GB/T44114-2024</w:t>
      </w:r>
      <w:r>
        <w:rPr>
          <w:rFonts w:ascii="宋体" w:eastAsia="宋体" w:hAnsi="宋体" w:cs="宋体"/>
          <w:spacing w:val="38"/>
          <w:sz w:val="24"/>
          <w:szCs w:val="24"/>
        </w:rPr>
        <w:t xml:space="preserve"> </w:t>
      </w:r>
      <w:r>
        <w:rPr>
          <w:rFonts w:ascii="宋体" w:eastAsia="宋体" w:hAnsi="宋体" w:cs="宋体"/>
          <w:spacing w:val="-1"/>
          <w:sz w:val="24"/>
          <w:szCs w:val="24"/>
        </w:rPr>
        <w:t>电化学储</w:t>
      </w:r>
      <w:r>
        <w:rPr>
          <w:rFonts w:ascii="宋体" w:eastAsia="宋体" w:hAnsi="宋体" w:cs="宋体"/>
          <w:spacing w:val="-2"/>
          <w:sz w:val="24"/>
          <w:szCs w:val="24"/>
        </w:rPr>
        <w:t>能系统接入低压配电网运行控制规范</w:t>
      </w:r>
    </w:p>
    <w:p w14:paraId="7C82ABC9"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2"/>
          <w:sz w:val="24"/>
          <w:szCs w:val="24"/>
        </w:rPr>
        <w:t>412.</w:t>
      </w:r>
      <w:r>
        <w:rPr>
          <w:rFonts w:ascii="宋体" w:eastAsia="宋体" w:hAnsi="宋体" w:cs="宋体"/>
          <w:spacing w:val="63"/>
          <w:sz w:val="24"/>
          <w:szCs w:val="24"/>
        </w:rPr>
        <w:t xml:space="preserve">  </w:t>
      </w:r>
      <w:r>
        <w:rPr>
          <w:rFonts w:ascii="宋体" w:eastAsia="宋体" w:hAnsi="宋体" w:cs="宋体"/>
          <w:spacing w:val="-2"/>
          <w:sz w:val="24"/>
          <w:szCs w:val="24"/>
        </w:rPr>
        <w:t>GB/T44117-2024</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电化学储能电站模型参数测试规程</w:t>
      </w:r>
    </w:p>
    <w:p w14:paraId="3C05451E"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413.</w:t>
      </w:r>
      <w:r>
        <w:rPr>
          <w:rFonts w:ascii="宋体" w:eastAsia="宋体" w:hAnsi="宋体" w:cs="宋体"/>
          <w:spacing w:val="65"/>
          <w:sz w:val="24"/>
          <w:szCs w:val="24"/>
        </w:rPr>
        <w:t xml:space="preserve">  </w:t>
      </w:r>
      <w:r>
        <w:rPr>
          <w:rFonts w:ascii="宋体" w:eastAsia="宋体" w:hAnsi="宋体" w:cs="宋体"/>
          <w:spacing w:val="-1"/>
          <w:sz w:val="24"/>
          <w:szCs w:val="24"/>
        </w:rPr>
        <w:t>GB/T44133-2024 智能电化学储能电站技术导则</w:t>
      </w:r>
    </w:p>
    <w:p w14:paraId="3139568F"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2"/>
          <w:sz w:val="24"/>
          <w:szCs w:val="24"/>
        </w:rPr>
        <w:t>414.</w:t>
      </w:r>
      <w:r>
        <w:rPr>
          <w:rFonts w:ascii="宋体" w:eastAsia="宋体" w:hAnsi="宋体" w:cs="宋体"/>
          <w:spacing w:val="65"/>
          <w:sz w:val="24"/>
          <w:szCs w:val="24"/>
        </w:rPr>
        <w:t xml:space="preserve">  </w:t>
      </w:r>
      <w:r>
        <w:rPr>
          <w:rFonts w:ascii="宋体" w:eastAsia="宋体" w:hAnsi="宋体" w:cs="宋体"/>
          <w:spacing w:val="-2"/>
          <w:sz w:val="24"/>
          <w:szCs w:val="24"/>
        </w:rPr>
        <w:t>GB/T44134-2024</w:t>
      </w:r>
      <w:r>
        <w:rPr>
          <w:rFonts w:ascii="宋体" w:eastAsia="宋体" w:hAnsi="宋体" w:cs="宋体"/>
          <w:spacing w:val="38"/>
          <w:sz w:val="24"/>
          <w:szCs w:val="24"/>
        </w:rPr>
        <w:t xml:space="preserve"> </w:t>
      </w:r>
      <w:r>
        <w:rPr>
          <w:rFonts w:ascii="宋体" w:eastAsia="宋体" w:hAnsi="宋体" w:cs="宋体"/>
          <w:spacing w:val="-2"/>
          <w:sz w:val="24"/>
          <w:szCs w:val="24"/>
        </w:rPr>
        <w:t>电力系统配置电化学储能电站规划导则</w:t>
      </w:r>
    </w:p>
    <w:p w14:paraId="7FBA6A70" w14:textId="77777777" w:rsidR="00924397" w:rsidRDefault="00000000">
      <w:pPr>
        <w:spacing w:before="89" w:line="288" w:lineRule="auto"/>
        <w:ind w:left="440" w:right="2678"/>
        <w:rPr>
          <w:rFonts w:ascii="宋体" w:eastAsia="宋体" w:hAnsi="宋体" w:cs="宋体" w:hint="eastAsia"/>
          <w:sz w:val="24"/>
          <w:szCs w:val="24"/>
        </w:rPr>
      </w:pPr>
      <w:r>
        <w:rPr>
          <w:rFonts w:ascii="宋体" w:eastAsia="宋体" w:hAnsi="宋体" w:cs="宋体"/>
          <w:sz w:val="24"/>
          <w:szCs w:val="24"/>
        </w:rPr>
        <w:t>415.</w:t>
      </w:r>
      <w:r>
        <w:rPr>
          <w:rFonts w:ascii="宋体" w:eastAsia="宋体" w:hAnsi="宋体" w:cs="宋体"/>
          <w:spacing w:val="57"/>
          <w:sz w:val="24"/>
          <w:szCs w:val="24"/>
        </w:rPr>
        <w:t xml:space="preserve">  </w:t>
      </w:r>
      <w:r>
        <w:rPr>
          <w:rFonts w:ascii="宋体" w:eastAsia="宋体" w:hAnsi="宋体" w:cs="宋体"/>
          <w:sz w:val="24"/>
          <w:szCs w:val="24"/>
        </w:rPr>
        <w:t>GB/T44358-2024 危险货物 无</w:t>
      </w:r>
      <w:r>
        <w:rPr>
          <w:rFonts w:ascii="宋体" w:eastAsia="宋体" w:hAnsi="宋体" w:cs="宋体"/>
          <w:spacing w:val="-1"/>
          <w:sz w:val="24"/>
          <w:szCs w:val="24"/>
        </w:rPr>
        <w:t>整体爆炸危险的极端不敏感物品（1.6</w:t>
      </w:r>
      <w:r>
        <w:rPr>
          <w:rFonts w:ascii="宋体" w:eastAsia="宋体" w:hAnsi="宋体" w:cs="宋体"/>
          <w:spacing w:val="-46"/>
          <w:sz w:val="24"/>
          <w:szCs w:val="24"/>
        </w:rPr>
        <w:t xml:space="preserve"> </w:t>
      </w:r>
      <w:r>
        <w:rPr>
          <w:rFonts w:ascii="宋体" w:eastAsia="宋体" w:hAnsi="宋体" w:cs="宋体"/>
          <w:spacing w:val="-1"/>
          <w:sz w:val="24"/>
          <w:szCs w:val="24"/>
        </w:rPr>
        <w:t>项物品）碎片撞击试验方法</w:t>
      </w:r>
      <w:r>
        <w:rPr>
          <w:rFonts w:ascii="宋体" w:eastAsia="宋体" w:hAnsi="宋体" w:cs="宋体"/>
          <w:sz w:val="24"/>
          <w:szCs w:val="24"/>
        </w:rPr>
        <w:t>416.</w:t>
      </w:r>
      <w:r>
        <w:rPr>
          <w:rFonts w:ascii="宋体" w:eastAsia="宋体" w:hAnsi="宋体" w:cs="宋体"/>
          <w:spacing w:val="57"/>
          <w:sz w:val="24"/>
          <w:szCs w:val="24"/>
        </w:rPr>
        <w:t xml:space="preserve">  </w:t>
      </w:r>
      <w:r>
        <w:rPr>
          <w:rFonts w:ascii="宋体" w:eastAsia="宋体" w:hAnsi="宋体" w:cs="宋体"/>
          <w:sz w:val="24"/>
          <w:szCs w:val="24"/>
        </w:rPr>
        <w:t xml:space="preserve">GB/T44394-2024 </w:t>
      </w:r>
      <w:r>
        <w:rPr>
          <w:rFonts w:ascii="宋体" w:eastAsia="宋体" w:hAnsi="宋体" w:cs="宋体"/>
          <w:spacing w:val="-1"/>
          <w:sz w:val="24"/>
          <w:szCs w:val="24"/>
        </w:rPr>
        <w:t>化学品粉尘爆炸危害识别和防护指南</w:t>
      </w:r>
    </w:p>
    <w:p w14:paraId="2D923743" w14:textId="77777777" w:rsidR="00924397" w:rsidRDefault="00000000">
      <w:pPr>
        <w:spacing w:line="220" w:lineRule="auto"/>
        <w:ind w:left="440"/>
        <w:rPr>
          <w:rFonts w:ascii="宋体" w:eastAsia="宋体" w:hAnsi="宋体" w:cs="宋体" w:hint="eastAsia"/>
          <w:sz w:val="24"/>
          <w:szCs w:val="24"/>
        </w:rPr>
      </w:pPr>
      <w:r>
        <w:rPr>
          <w:rFonts w:ascii="宋体" w:eastAsia="宋体" w:hAnsi="宋体" w:cs="宋体"/>
          <w:spacing w:val="-1"/>
          <w:sz w:val="24"/>
          <w:szCs w:val="24"/>
        </w:rPr>
        <w:t>417.</w:t>
      </w:r>
      <w:r>
        <w:rPr>
          <w:rFonts w:ascii="宋体" w:eastAsia="宋体" w:hAnsi="宋体" w:cs="宋体"/>
          <w:spacing w:val="66"/>
          <w:sz w:val="24"/>
          <w:szCs w:val="24"/>
        </w:rPr>
        <w:t xml:space="preserve">  </w:t>
      </w:r>
      <w:r>
        <w:rPr>
          <w:rFonts w:ascii="宋体" w:eastAsia="宋体" w:hAnsi="宋体" w:cs="宋体"/>
          <w:spacing w:val="-1"/>
          <w:sz w:val="24"/>
          <w:szCs w:val="24"/>
        </w:rPr>
        <w:t>GB/T44399-2024 移动式金属氢化物可逆储放氢系统</w:t>
      </w:r>
    </w:p>
    <w:p w14:paraId="5D5EC075"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418.</w:t>
      </w:r>
      <w:r>
        <w:rPr>
          <w:rFonts w:ascii="宋体" w:eastAsia="宋体" w:hAnsi="宋体" w:cs="宋体"/>
          <w:spacing w:val="57"/>
          <w:sz w:val="24"/>
          <w:szCs w:val="24"/>
        </w:rPr>
        <w:t xml:space="preserve">  </w:t>
      </w:r>
      <w:r>
        <w:rPr>
          <w:rFonts w:ascii="宋体" w:eastAsia="宋体" w:hAnsi="宋体" w:cs="宋体"/>
          <w:spacing w:val="-1"/>
          <w:sz w:val="24"/>
          <w:szCs w:val="24"/>
        </w:rPr>
        <w:t>GB/T44410.1-2024 道路车辆 压缩天然气（CNG）燃料系统 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w:t>
      </w:r>
      <w:r>
        <w:rPr>
          <w:rFonts w:ascii="宋体" w:eastAsia="宋体" w:hAnsi="宋体" w:cs="宋体"/>
          <w:spacing w:val="-2"/>
          <w:sz w:val="24"/>
          <w:szCs w:val="24"/>
        </w:rPr>
        <w:t>分：安全要求</w:t>
      </w:r>
    </w:p>
    <w:p w14:paraId="170A2E69"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z w:val="24"/>
          <w:szCs w:val="24"/>
        </w:rPr>
        <w:t>419.</w:t>
      </w:r>
      <w:r>
        <w:rPr>
          <w:rFonts w:ascii="宋体" w:eastAsia="宋体" w:hAnsi="宋体" w:cs="宋体"/>
          <w:spacing w:val="57"/>
          <w:sz w:val="24"/>
          <w:szCs w:val="24"/>
        </w:rPr>
        <w:t xml:space="preserve">  </w:t>
      </w:r>
      <w:r>
        <w:rPr>
          <w:rFonts w:ascii="宋体" w:eastAsia="宋体" w:hAnsi="宋体" w:cs="宋体"/>
          <w:sz w:val="24"/>
          <w:szCs w:val="24"/>
        </w:rPr>
        <w:t>GB/T44412-2024 船舶与海上</w:t>
      </w:r>
      <w:r>
        <w:rPr>
          <w:rFonts w:ascii="宋体" w:eastAsia="宋体" w:hAnsi="宋体" w:cs="宋体"/>
          <w:spacing w:val="-1"/>
          <w:sz w:val="24"/>
          <w:szCs w:val="24"/>
        </w:rPr>
        <w:t>技术 液化天然气燃料船舶加注规范</w:t>
      </w:r>
    </w:p>
    <w:p w14:paraId="7CA326D1"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2"/>
          <w:sz w:val="24"/>
          <w:szCs w:val="24"/>
        </w:rPr>
        <w:t>420.</w:t>
      </w:r>
      <w:r>
        <w:rPr>
          <w:rFonts w:ascii="宋体" w:eastAsia="宋体" w:hAnsi="宋体" w:cs="宋体"/>
          <w:spacing w:val="62"/>
          <w:sz w:val="24"/>
          <w:szCs w:val="24"/>
        </w:rPr>
        <w:t xml:space="preserve">  </w:t>
      </w:r>
      <w:r>
        <w:rPr>
          <w:rFonts w:ascii="宋体" w:eastAsia="宋体" w:hAnsi="宋体" w:cs="宋体"/>
          <w:spacing w:val="-2"/>
          <w:sz w:val="24"/>
          <w:szCs w:val="24"/>
        </w:rPr>
        <w:t>GB/T5578-2024</w:t>
      </w:r>
      <w:r>
        <w:rPr>
          <w:rFonts w:ascii="宋体" w:eastAsia="宋体" w:hAnsi="宋体" w:cs="宋体"/>
          <w:spacing w:val="30"/>
          <w:sz w:val="24"/>
          <w:szCs w:val="24"/>
        </w:rPr>
        <w:t xml:space="preserve"> </w:t>
      </w:r>
      <w:r>
        <w:rPr>
          <w:rFonts w:ascii="宋体" w:eastAsia="宋体" w:hAnsi="宋体" w:cs="宋体"/>
          <w:spacing w:val="-2"/>
          <w:sz w:val="24"/>
          <w:szCs w:val="24"/>
        </w:rPr>
        <w:t>固定式发电用汽轮机规范</w:t>
      </w:r>
    </w:p>
    <w:p w14:paraId="1A15145E"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421.</w:t>
      </w:r>
      <w:r>
        <w:rPr>
          <w:rFonts w:ascii="宋体" w:eastAsia="宋体" w:hAnsi="宋体" w:cs="宋体"/>
          <w:spacing w:val="57"/>
          <w:sz w:val="24"/>
          <w:szCs w:val="24"/>
        </w:rPr>
        <w:t xml:space="preserve">  </w:t>
      </w:r>
      <w:r>
        <w:rPr>
          <w:rFonts w:ascii="宋体" w:eastAsia="宋体" w:hAnsi="宋体" w:cs="宋体"/>
          <w:sz w:val="24"/>
          <w:szCs w:val="24"/>
        </w:rPr>
        <w:t>GB/T6829-2024 剩</w:t>
      </w:r>
      <w:r>
        <w:rPr>
          <w:rFonts w:ascii="宋体" w:eastAsia="宋体" w:hAnsi="宋体" w:cs="宋体"/>
          <w:spacing w:val="-1"/>
          <w:sz w:val="24"/>
          <w:szCs w:val="24"/>
        </w:rPr>
        <w:t>余电流动作保护电器的一般安全要求</w:t>
      </w:r>
    </w:p>
    <w:p w14:paraId="35BB181D"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1"/>
          <w:sz w:val="24"/>
          <w:szCs w:val="24"/>
        </w:rPr>
        <w:t>422.</w:t>
      </w:r>
      <w:r>
        <w:rPr>
          <w:rFonts w:ascii="宋体" w:eastAsia="宋体" w:hAnsi="宋体" w:cs="宋体"/>
          <w:spacing w:val="60"/>
          <w:sz w:val="24"/>
          <w:szCs w:val="24"/>
        </w:rPr>
        <w:t xml:space="preserve">  </w:t>
      </w:r>
      <w:r>
        <w:rPr>
          <w:rFonts w:ascii="宋体" w:eastAsia="宋体" w:hAnsi="宋体" w:cs="宋体"/>
          <w:spacing w:val="-1"/>
          <w:sz w:val="24"/>
          <w:szCs w:val="24"/>
        </w:rPr>
        <w:t>GB/T718-2024 铸造用生铁</w:t>
      </w:r>
    </w:p>
    <w:p w14:paraId="6598F2B0"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2"/>
          <w:sz w:val="24"/>
          <w:szCs w:val="24"/>
        </w:rPr>
        <w:t>423.</w:t>
      </w:r>
      <w:r>
        <w:rPr>
          <w:rFonts w:ascii="宋体" w:eastAsia="宋体" w:hAnsi="宋体" w:cs="宋体"/>
          <w:spacing w:val="57"/>
          <w:sz w:val="24"/>
          <w:szCs w:val="24"/>
        </w:rPr>
        <w:t xml:space="preserve">  </w:t>
      </w:r>
      <w:r>
        <w:rPr>
          <w:rFonts w:ascii="宋体" w:eastAsia="宋体" w:hAnsi="宋体" w:cs="宋体"/>
          <w:spacing w:val="-2"/>
          <w:sz w:val="24"/>
          <w:szCs w:val="24"/>
        </w:rPr>
        <w:t>GB/T9536.1-2024</w:t>
      </w:r>
      <w:r>
        <w:rPr>
          <w:rFonts w:ascii="宋体" w:eastAsia="宋体" w:hAnsi="宋体" w:cs="宋体"/>
          <w:spacing w:val="38"/>
          <w:sz w:val="24"/>
          <w:szCs w:val="24"/>
        </w:rPr>
        <w:t xml:space="preserve"> </w:t>
      </w:r>
      <w:r>
        <w:rPr>
          <w:rFonts w:ascii="宋体" w:eastAsia="宋体" w:hAnsi="宋体" w:cs="宋体"/>
          <w:spacing w:val="-2"/>
          <w:sz w:val="24"/>
          <w:szCs w:val="24"/>
        </w:rPr>
        <w:t>电气和电子设备用</w:t>
      </w:r>
      <w:r>
        <w:rPr>
          <w:rFonts w:ascii="宋体" w:eastAsia="宋体" w:hAnsi="宋体" w:cs="宋体"/>
          <w:spacing w:val="-3"/>
          <w:sz w:val="24"/>
          <w:szCs w:val="24"/>
        </w:rPr>
        <w:t>机电开关 第</w:t>
      </w:r>
      <w:r>
        <w:rPr>
          <w:rFonts w:ascii="宋体" w:eastAsia="宋体" w:hAnsi="宋体" w:cs="宋体"/>
          <w:spacing w:val="-33"/>
          <w:sz w:val="24"/>
          <w:szCs w:val="24"/>
        </w:rPr>
        <w:t xml:space="preserve"> </w:t>
      </w:r>
      <w:r>
        <w:rPr>
          <w:rFonts w:ascii="宋体" w:eastAsia="宋体" w:hAnsi="宋体" w:cs="宋体"/>
          <w:spacing w:val="-3"/>
          <w:sz w:val="24"/>
          <w:szCs w:val="24"/>
        </w:rPr>
        <w:t>1</w:t>
      </w:r>
      <w:r>
        <w:rPr>
          <w:rFonts w:ascii="宋体" w:eastAsia="宋体" w:hAnsi="宋体" w:cs="宋体"/>
          <w:spacing w:val="-48"/>
          <w:sz w:val="24"/>
          <w:szCs w:val="24"/>
        </w:rPr>
        <w:t xml:space="preserve"> </w:t>
      </w:r>
      <w:r>
        <w:rPr>
          <w:rFonts w:ascii="宋体" w:eastAsia="宋体" w:hAnsi="宋体" w:cs="宋体"/>
          <w:spacing w:val="-3"/>
          <w:sz w:val="24"/>
          <w:szCs w:val="24"/>
        </w:rPr>
        <w:t>部分:总规范</w:t>
      </w:r>
    </w:p>
    <w:p w14:paraId="37A34831" w14:textId="77777777" w:rsidR="00924397" w:rsidRDefault="00000000">
      <w:pPr>
        <w:spacing w:before="90" w:line="218" w:lineRule="auto"/>
        <w:ind w:left="440"/>
        <w:rPr>
          <w:rFonts w:ascii="宋体" w:eastAsia="宋体" w:hAnsi="宋体" w:cs="宋体" w:hint="eastAsia"/>
          <w:sz w:val="24"/>
          <w:szCs w:val="24"/>
        </w:rPr>
      </w:pPr>
      <w:r>
        <w:rPr>
          <w:rFonts w:ascii="宋体" w:eastAsia="宋体" w:hAnsi="宋体" w:cs="宋体"/>
          <w:sz w:val="24"/>
          <w:szCs w:val="24"/>
        </w:rPr>
        <w:t>424.</w:t>
      </w:r>
      <w:r>
        <w:rPr>
          <w:rFonts w:ascii="宋体" w:eastAsia="宋体" w:hAnsi="宋体" w:cs="宋体"/>
          <w:spacing w:val="57"/>
          <w:sz w:val="24"/>
          <w:szCs w:val="24"/>
        </w:rPr>
        <w:t xml:space="preserve">  </w:t>
      </w:r>
      <w:r>
        <w:rPr>
          <w:rFonts w:ascii="宋体" w:eastAsia="宋体" w:hAnsi="宋体" w:cs="宋体"/>
          <w:sz w:val="24"/>
          <w:szCs w:val="24"/>
        </w:rPr>
        <w:t>GBZ/T181-2024 建设项目</w:t>
      </w:r>
      <w:r>
        <w:rPr>
          <w:rFonts w:ascii="宋体" w:eastAsia="宋体" w:hAnsi="宋体" w:cs="宋体"/>
          <w:spacing w:val="-1"/>
          <w:sz w:val="24"/>
          <w:szCs w:val="24"/>
        </w:rPr>
        <w:t>放射性职业病危害评价报告编制标准</w:t>
      </w:r>
    </w:p>
    <w:p w14:paraId="0E155C1E"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425.</w:t>
      </w:r>
      <w:r>
        <w:rPr>
          <w:rFonts w:ascii="宋体" w:eastAsia="宋体" w:hAnsi="宋体" w:cs="宋体"/>
          <w:spacing w:val="65"/>
          <w:sz w:val="24"/>
          <w:szCs w:val="24"/>
        </w:rPr>
        <w:t xml:space="preserve">  </w:t>
      </w:r>
      <w:r>
        <w:rPr>
          <w:rFonts w:ascii="宋体" w:eastAsia="宋体" w:hAnsi="宋体" w:cs="宋体"/>
          <w:spacing w:val="-1"/>
          <w:sz w:val="24"/>
          <w:szCs w:val="24"/>
        </w:rPr>
        <w:t>GBZ/T256-2024 非铀矿山工作场所放射防护标准</w:t>
      </w:r>
    </w:p>
    <w:p w14:paraId="647B95FB"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2"/>
          <w:sz w:val="24"/>
          <w:szCs w:val="24"/>
        </w:rPr>
        <w:t>426.</w:t>
      </w:r>
      <w:r>
        <w:rPr>
          <w:rFonts w:ascii="宋体" w:eastAsia="宋体" w:hAnsi="宋体" w:cs="宋体"/>
          <w:spacing w:val="64"/>
          <w:sz w:val="24"/>
          <w:szCs w:val="24"/>
        </w:rPr>
        <w:t xml:space="preserve">  </w:t>
      </w:r>
      <w:r>
        <w:rPr>
          <w:rFonts w:ascii="宋体" w:eastAsia="宋体" w:hAnsi="宋体" w:cs="宋体"/>
          <w:spacing w:val="-2"/>
          <w:sz w:val="24"/>
          <w:szCs w:val="24"/>
        </w:rPr>
        <w:t>GB43854-2024</w:t>
      </w:r>
      <w:r>
        <w:rPr>
          <w:rFonts w:ascii="宋体" w:eastAsia="宋体" w:hAnsi="宋体" w:cs="宋体"/>
          <w:spacing w:val="38"/>
          <w:sz w:val="24"/>
          <w:szCs w:val="24"/>
        </w:rPr>
        <w:t xml:space="preserve"> </w:t>
      </w:r>
      <w:r>
        <w:rPr>
          <w:rFonts w:ascii="宋体" w:eastAsia="宋体" w:hAnsi="宋体" w:cs="宋体"/>
          <w:spacing w:val="-2"/>
          <w:sz w:val="24"/>
          <w:szCs w:val="24"/>
        </w:rPr>
        <w:t>电动自行车用锂离子蓄电池安全技术规范</w:t>
      </w:r>
    </w:p>
    <w:p w14:paraId="7435A907"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1"/>
          <w:sz w:val="24"/>
          <w:szCs w:val="24"/>
        </w:rPr>
        <w:t>427.</w:t>
      </w:r>
      <w:r>
        <w:rPr>
          <w:rFonts w:ascii="宋体" w:eastAsia="宋体" w:hAnsi="宋体" w:cs="宋体"/>
          <w:spacing w:val="64"/>
          <w:sz w:val="24"/>
          <w:szCs w:val="24"/>
        </w:rPr>
        <w:t xml:space="preserve">  </w:t>
      </w:r>
      <w:r>
        <w:rPr>
          <w:rFonts w:ascii="宋体" w:eastAsia="宋体" w:hAnsi="宋体" w:cs="宋体"/>
          <w:spacing w:val="-1"/>
          <w:sz w:val="24"/>
          <w:szCs w:val="24"/>
        </w:rPr>
        <w:t>GB44019-2024 化学品船清洗舱安全作业要求</w:t>
      </w:r>
    </w:p>
    <w:p w14:paraId="49A2727F" w14:textId="77777777" w:rsidR="00924397" w:rsidRDefault="00924397">
      <w:pPr>
        <w:spacing w:line="220" w:lineRule="auto"/>
        <w:rPr>
          <w:rFonts w:ascii="宋体" w:eastAsia="宋体" w:hAnsi="宋体" w:cs="宋体" w:hint="eastAsia"/>
          <w:sz w:val="24"/>
          <w:szCs w:val="24"/>
        </w:rPr>
        <w:sectPr w:rsidR="00924397">
          <w:footerReference w:type="default" r:id="rId142"/>
          <w:pgSz w:w="16839" w:h="11906"/>
          <w:pgMar w:top="1091" w:right="1440" w:bottom="1631" w:left="1440" w:header="1076" w:footer="1417" w:gutter="0"/>
          <w:cols w:space="720"/>
        </w:sectPr>
      </w:pPr>
    </w:p>
    <w:p w14:paraId="780F3CD6" w14:textId="77777777" w:rsidR="00924397" w:rsidRDefault="00924397">
      <w:pPr>
        <w:spacing w:line="330" w:lineRule="auto"/>
      </w:pPr>
    </w:p>
    <w:p w14:paraId="7B9DE19D" w14:textId="77777777" w:rsidR="00924397" w:rsidRDefault="00924397">
      <w:pPr>
        <w:spacing w:line="331" w:lineRule="auto"/>
      </w:pPr>
    </w:p>
    <w:p w14:paraId="72E5383F"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1"/>
          <w:sz w:val="24"/>
          <w:szCs w:val="24"/>
        </w:rPr>
        <w:t>428.</w:t>
      </w:r>
      <w:r>
        <w:rPr>
          <w:rFonts w:ascii="宋体" w:eastAsia="宋体" w:hAnsi="宋体" w:cs="宋体"/>
          <w:spacing w:val="62"/>
          <w:sz w:val="24"/>
          <w:szCs w:val="24"/>
        </w:rPr>
        <w:t xml:space="preserve">  </w:t>
      </w:r>
      <w:r>
        <w:rPr>
          <w:rFonts w:ascii="宋体" w:eastAsia="宋体" w:hAnsi="宋体" w:cs="宋体"/>
          <w:spacing w:val="-1"/>
          <w:sz w:val="24"/>
          <w:szCs w:val="24"/>
        </w:rPr>
        <w:t>GB44022-2024 硝酸铵安全技术规范</w:t>
      </w:r>
    </w:p>
    <w:p w14:paraId="5EABBE99" w14:textId="77777777" w:rsidR="00924397" w:rsidRDefault="00000000">
      <w:pPr>
        <w:spacing w:before="86" w:line="219" w:lineRule="auto"/>
        <w:ind w:left="440"/>
        <w:rPr>
          <w:rFonts w:ascii="宋体" w:eastAsia="宋体" w:hAnsi="宋体" w:cs="宋体" w:hint="eastAsia"/>
          <w:sz w:val="24"/>
          <w:szCs w:val="24"/>
        </w:rPr>
      </w:pPr>
      <w:r>
        <w:rPr>
          <w:rFonts w:ascii="宋体" w:eastAsia="宋体" w:hAnsi="宋体" w:cs="宋体"/>
          <w:spacing w:val="-1"/>
          <w:sz w:val="24"/>
          <w:szCs w:val="24"/>
        </w:rPr>
        <w:t>429.</w:t>
      </w:r>
      <w:r>
        <w:rPr>
          <w:rFonts w:ascii="宋体" w:eastAsia="宋体" w:hAnsi="宋体" w:cs="宋体"/>
          <w:spacing w:val="60"/>
          <w:sz w:val="24"/>
          <w:szCs w:val="24"/>
        </w:rPr>
        <w:t xml:space="preserve">  </w:t>
      </w:r>
      <w:r>
        <w:rPr>
          <w:rFonts w:ascii="宋体" w:eastAsia="宋体" w:hAnsi="宋体" w:cs="宋体"/>
          <w:spacing w:val="-1"/>
          <w:sz w:val="24"/>
          <w:szCs w:val="24"/>
        </w:rPr>
        <w:t>GB/T10395.28-2024 农业机械 安全 第</w:t>
      </w:r>
      <w:r>
        <w:rPr>
          <w:rFonts w:ascii="宋体" w:eastAsia="宋体" w:hAnsi="宋体" w:cs="宋体"/>
          <w:spacing w:val="-48"/>
          <w:sz w:val="24"/>
          <w:szCs w:val="24"/>
        </w:rPr>
        <w:t xml:space="preserve"> </w:t>
      </w:r>
      <w:r>
        <w:rPr>
          <w:rFonts w:ascii="宋体" w:eastAsia="宋体" w:hAnsi="宋体" w:cs="宋体"/>
          <w:spacing w:val="-1"/>
          <w:sz w:val="24"/>
          <w:szCs w:val="24"/>
        </w:rPr>
        <w:t>28</w:t>
      </w:r>
      <w:r>
        <w:rPr>
          <w:rFonts w:ascii="宋体" w:eastAsia="宋体" w:hAnsi="宋体" w:cs="宋体"/>
          <w:spacing w:val="-48"/>
          <w:sz w:val="24"/>
          <w:szCs w:val="24"/>
        </w:rPr>
        <w:t xml:space="preserve"> </w:t>
      </w:r>
      <w:r>
        <w:rPr>
          <w:rFonts w:ascii="宋体" w:eastAsia="宋体" w:hAnsi="宋体" w:cs="宋体"/>
          <w:spacing w:val="-1"/>
          <w:sz w:val="24"/>
          <w:szCs w:val="24"/>
        </w:rPr>
        <w:t>部分:移动式谷物螺旋输送机</w:t>
      </w:r>
    </w:p>
    <w:p w14:paraId="7DBBDB34"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430.</w:t>
      </w:r>
      <w:r>
        <w:rPr>
          <w:rFonts w:ascii="宋体" w:eastAsia="宋体" w:hAnsi="宋体" w:cs="宋体"/>
          <w:spacing w:val="65"/>
          <w:sz w:val="24"/>
          <w:szCs w:val="24"/>
        </w:rPr>
        <w:t xml:space="preserve">  </w:t>
      </w:r>
      <w:r>
        <w:rPr>
          <w:rFonts w:ascii="宋体" w:eastAsia="宋体" w:hAnsi="宋体" w:cs="宋体"/>
          <w:spacing w:val="-1"/>
          <w:sz w:val="24"/>
          <w:szCs w:val="24"/>
        </w:rPr>
        <w:t>GB/T13077-2024 铝合金无缝气瓶定期检验与评定</w:t>
      </w:r>
    </w:p>
    <w:p w14:paraId="2AD5621D"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2"/>
          <w:sz w:val="24"/>
          <w:szCs w:val="24"/>
        </w:rPr>
        <w:t>431.   GB/T17241.1-2024 铸铁管法兰 第</w:t>
      </w:r>
      <w:r>
        <w:rPr>
          <w:rFonts w:ascii="宋体" w:eastAsia="宋体" w:hAnsi="宋体" w:cs="宋体"/>
          <w:spacing w:val="-30"/>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部分:PN</w:t>
      </w:r>
      <w:r>
        <w:rPr>
          <w:rFonts w:ascii="宋体" w:eastAsia="宋体" w:hAnsi="宋体" w:cs="宋体"/>
          <w:spacing w:val="-46"/>
          <w:sz w:val="24"/>
          <w:szCs w:val="24"/>
        </w:rPr>
        <w:t xml:space="preserve"> </w:t>
      </w:r>
      <w:r>
        <w:rPr>
          <w:rFonts w:ascii="宋体" w:eastAsia="宋体" w:hAnsi="宋体" w:cs="宋体"/>
          <w:spacing w:val="-2"/>
          <w:sz w:val="24"/>
          <w:szCs w:val="24"/>
        </w:rPr>
        <w:t>系列</w:t>
      </w:r>
    </w:p>
    <w:p w14:paraId="5721AEB4"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432.</w:t>
      </w:r>
      <w:r>
        <w:rPr>
          <w:rFonts w:ascii="宋体" w:eastAsia="宋体" w:hAnsi="宋体" w:cs="宋体"/>
          <w:spacing w:val="57"/>
          <w:sz w:val="24"/>
          <w:szCs w:val="24"/>
        </w:rPr>
        <w:t xml:space="preserve">  </w:t>
      </w:r>
      <w:r>
        <w:rPr>
          <w:rFonts w:ascii="宋体" w:eastAsia="宋体" w:hAnsi="宋体" w:cs="宋体"/>
          <w:spacing w:val="-1"/>
          <w:sz w:val="24"/>
          <w:szCs w:val="24"/>
        </w:rPr>
        <w:t>GB/T17241.2-2024 铸铁</w:t>
      </w:r>
      <w:r>
        <w:rPr>
          <w:rFonts w:ascii="宋体" w:eastAsia="宋体" w:hAnsi="宋体" w:cs="宋体"/>
          <w:spacing w:val="-2"/>
          <w:sz w:val="24"/>
          <w:szCs w:val="24"/>
        </w:rPr>
        <w:t>管法兰 第</w:t>
      </w:r>
      <w:r>
        <w:rPr>
          <w:rFonts w:ascii="宋体" w:eastAsia="宋体" w:hAnsi="宋体" w:cs="宋体"/>
          <w:spacing w:val="-47"/>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部分:Class</w:t>
      </w:r>
      <w:r>
        <w:rPr>
          <w:rFonts w:ascii="宋体" w:eastAsia="宋体" w:hAnsi="宋体" w:cs="宋体"/>
          <w:spacing w:val="-46"/>
          <w:sz w:val="24"/>
          <w:szCs w:val="24"/>
        </w:rPr>
        <w:t xml:space="preserve"> </w:t>
      </w:r>
      <w:r>
        <w:rPr>
          <w:rFonts w:ascii="宋体" w:eastAsia="宋体" w:hAnsi="宋体" w:cs="宋体"/>
          <w:spacing w:val="-2"/>
          <w:sz w:val="24"/>
          <w:szCs w:val="24"/>
        </w:rPr>
        <w:t>系列</w:t>
      </w:r>
    </w:p>
    <w:p w14:paraId="423803C3"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433.</w:t>
      </w:r>
      <w:r>
        <w:rPr>
          <w:rFonts w:ascii="宋体" w:eastAsia="宋体" w:hAnsi="宋体" w:cs="宋体"/>
          <w:spacing w:val="64"/>
          <w:sz w:val="24"/>
          <w:szCs w:val="24"/>
        </w:rPr>
        <w:t xml:space="preserve">  </w:t>
      </w:r>
      <w:r>
        <w:rPr>
          <w:rFonts w:ascii="宋体" w:eastAsia="宋体" w:hAnsi="宋体" w:cs="宋体"/>
          <w:spacing w:val="-1"/>
          <w:sz w:val="24"/>
          <w:szCs w:val="24"/>
        </w:rPr>
        <w:t>GB/T17259-2024 机动车用液化石油气钢瓶</w:t>
      </w:r>
    </w:p>
    <w:p w14:paraId="79F5178B"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434.</w:t>
      </w:r>
      <w:r>
        <w:rPr>
          <w:rFonts w:ascii="宋体" w:eastAsia="宋体" w:hAnsi="宋体" w:cs="宋体"/>
          <w:spacing w:val="57"/>
          <w:sz w:val="24"/>
          <w:szCs w:val="24"/>
        </w:rPr>
        <w:t xml:space="preserve">  </w:t>
      </w:r>
      <w:r>
        <w:rPr>
          <w:rFonts w:ascii="宋体" w:eastAsia="宋体" w:hAnsi="宋体" w:cs="宋体"/>
          <w:sz w:val="24"/>
          <w:szCs w:val="24"/>
        </w:rPr>
        <w:t>GB/T19533-2024 汽</w:t>
      </w:r>
      <w:r>
        <w:rPr>
          <w:rFonts w:ascii="宋体" w:eastAsia="宋体" w:hAnsi="宋体" w:cs="宋体"/>
          <w:spacing w:val="-1"/>
          <w:sz w:val="24"/>
          <w:szCs w:val="24"/>
        </w:rPr>
        <w:t>车用压缩天然气钢瓶定期检验与评定</w:t>
      </w:r>
    </w:p>
    <w:p w14:paraId="4A95292E"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z w:val="24"/>
          <w:szCs w:val="24"/>
        </w:rPr>
        <w:t>435.</w:t>
      </w:r>
      <w:r>
        <w:rPr>
          <w:rFonts w:ascii="宋体" w:eastAsia="宋体" w:hAnsi="宋体" w:cs="宋体"/>
          <w:spacing w:val="57"/>
          <w:sz w:val="24"/>
          <w:szCs w:val="24"/>
        </w:rPr>
        <w:t xml:space="preserve">  </w:t>
      </w:r>
      <w:r>
        <w:rPr>
          <w:rFonts w:ascii="宋体" w:eastAsia="宋体" w:hAnsi="宋体" w:cs="宋体"/>
          <w:sz w:val="24"/>
          <w:szCs w:val="24"/>
        </w:rPr>
        <w:t>GB/T19960-2024 风能发电系统 风</w:t>
      </w:r>
      <w:r>
        <w:rPr>
          <w:rFonts w:ascii="宋体" w:eastAsia="宋体" w:hAnsi="宋体" w:cs="宋体"/>
          <w:spacing w:val="-1"/>
          <w:sz w:val="24"/>
          <w:szCs w:val="24"/>
        </w:rPr>
        <w:t>力发电机组通用技术条件和试验方法</w:t>
      </w:r>
    </w:p>
    <w:p w14:paraId="5759A2F3"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436.</w:t>
      </w:r>
      <w:r>
        <w:rPr>
          <w:rFonts w:ascii="宋体" w:eastAsia="宋体" w:hAnsi="宋体" w:cs="宋体"/>
          <w:spacing w:val="61"/>
          <w:sz w:val="24"/>
          <w:szCs w:val="24"/>
        </w:rPr>
        <w:t xml:space="preserve">  </w:t>
      </w:r>
      <w:r>
        <w:rPr>
          <w:rFonts w:ascii="宋体" w:eastAsia="宋体" w:hAnsi="宋体" w:cs="宋体"/>
          <w:spacing w:val="-1"/>
          <w:sz w:val="24"/>
          <w:szCs w:val="24"/>
        </w:rPr>
        <w:t>GB/T21832.3-2024 奥氏体-铁素体型双相不锈钢焊接钢管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部分:油气输送用管</w:t>
      </w:r>
    </w:p>
    <w:p w14:paraId="24CD2AEE"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437.</w:t>
      </w:r>
      <w:r>
        <w:rPr>
          <w:rFonts w:ascii="宋体" w:eastAsia="宋体" w:hAnsi="宋体" w:cs="宋体"/>
          <w:spacing w:val="61"/>
          <w:sz w:val="24"/>
          <w:szCs w:val="24"/>
        </w:rPr>
        <w:t xml:space="preserve">  </w:t>
      </w:r>
      <w:r>
        <w:rPr>
          <w:rFonts w:ascii="宋体" w:eastAsia="宋体" w:hAnsi="宋体" w:cs="宋体"/>
          <w:spacing w:val="-1"/>
          <w:sz w:val="24"/>
          <w:szCs w:val="24"/>
        </w:rPr>
        <w:t>GB/T21833.3-2024 奥氏体-铁素体型双相不锈钢无缝钢管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部分:油气输送用管</w:t>
      </w:r>
    </w:p>
    <w:p w14:paraId="6DF4C074"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2"/>
          <w:sz w:val="24"/>
          <w:szCs w:val="24"/>
        </w:rPr>
        <w:t>438.</w:t>
      </w:r>
      <w:r>
        <w:rPr>
          <w:rFonts w:ascii="宋体" w:eastAsia="宋体" w:hAnsi="宋体" w:cs="宋体"/>
          <w:spacing w:val="57"/>
          <w:sz w:val="24"/>
          <w:szCs w:val="24"/>
        </w:rPr>
        <w:t xml:space="preserve">  </w:t>
      </w:r>
      <w:r>
        <w:rPr>
          <w:rFonts w:ascii="宋体" w:eastAsia="宋体" w:hAnsi="宋体" w:cs="宋体"/>
          <w:spacing w:val="-2"/>
          <w:sz w:val="24"/>
          <w:szCs w:val="24"/>
        </w:rPr>
        <w:t>GB/T21836-2024</w:t>
      </w:r>
      <w:r>
        <w:rPr>
          <w:rFonts w:ascii="宋体" w:eastAsia="宋体" w:hAnsi="宋体" w:cs="宋体"/>
          <w:spacing w:val="32"/>
          <w:sz w:val="24"/>
          <w:szCs w:val="24"/>
        </w:rPr>
        <w:t xml:space="preserve"> </w:t>
      </w:r>
      <w:r>
        <w:rPr>
          <w:rFonts w:ascii="宋体" w:eastAsia="宋体" w:hAnsi="宋体" w:cs="宋体"/>
          <w:spacing w:val="-2"/>
          <w:sz w:val="24"/>
          <w:szCs w:val="24"/>
        </w:rPr>
        <w:t>四氧化</w:t>
      </w:r>
      <w:r>
        <w:rPr>
          <w:rFonts w:ascii="宋体" w:eastAsia="宋体" w:hAnsi="宋体" w:cs="宋体"/>
          <w:spacing w:val="-3"/>
          <w:sz w:val="24"/>
          <w:szCs w:val="24"/>
        </w:rPr>
        <w:t>三锰</w:t>
      </w:r>
    </w:p>
    <w:p w14:paraId="618813BB"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439.</w:t>
      </w:r>
      <w:r>
        <w:rPr>
          <w:rFonts w:ascii="宋体" w:eastAsia="宋体" w:hAnsi="宋体" w:cs="宋体"/>
          <w:spacing w:val="65"/>
          <w:sz w:val="24"/>
          <w:szCs w:val="24"/>
        </w:rPr>
        <w:t xml:space="preserve">  </w:t>
      </w:r>
      <w:r>
        <w:rPr>
          <w:rFonts w:ascii="宋体" w:eastAsia="宋体" w:hAnsi="宋体" w:cs="宋体"/>
          <w:spacing w:val="-1"/>
          <w:sz w:val="24"/>
          <w:szCs w:val="24"/>
        </w:rPr>
        <w:t>GB/T28780-2024 机械安全 机器用整体照明系统</w:t>
      </w:r>
    </w:p>
    <w:p w14:paraId="3C69D4DC" w14:textId="77777777" w:rsidR="00924397" w:rsidRDefault="00000000">
      <w:pPr>
        <w:spacing w:before="90" w:line="220" w:lineRule="auto"/>
        <w:ind w:left="440"/>
        <w:rPr>
          <w:rFonts w:ascii="宋体" w:eastAsia="宋体" w:hAnsi="宋体" w:cs="宋体" w:hint="eastAsia"/>
          <w:sz w:val="24"/>
          <w:szCs w:val="24"/>
        </w:rPr>
      </w:pPr>
      <w:r>
        <w:rPr>
          <w:rFonts w:ascii="宋体" w:eastAsia="宋体" w:hAnsi="宋体" w:cs="宋体"/>
          <w:spacing w:val="-1"/>
          <w:sz w:val="24"/>
          <w:szCs w:val="24"/>
        </w:rPr>
        <w:t>440.</w:t>
      </w:r>
      <w:r>
        <w:rPr>
          <w:rFonts w:ascii="宋体" w:eastAsia="宋体" w:hAnsi="宋体" w:cs="宋体"/>
          <w:spacing w:val="62"/>
          <w:sz w:val="24"/>
          <w:szCs w:val="24"/>
        </w:rPr>
        <w:t xml:space="preserve">  </w:t>
      </w:r>
      <w:r>
        <w:rPr>
          <w:rFonts w:ascii="宋体" w:eastAsia="宋体" w:hAnsi="宋体" w:cs="宋体"/>
          <w:spacing w:val="-1"/>
          <w:sz w:val="24"/>
          <w:szCs w:val="24"/>
        </w:rPr>
        <w:t>GB/T31078-2024 低温仓储作业规范</w:t>
      </w:r>
    </w:p>
    <w:p w14:paraId="4317D34A" w14:textId="77777777" w:rsidR="00924397" w:rsidRDefault="00000000">
      <w:pPr>
        <w:spacing w:before="86" w:line="218" w:lineRule="auto"/>
        <w:ind w:left="440"/>
        <w:rPr>
          <w:rFonts w:ascii="宋体" w:eastAsia="宋体" w:hAnsi="宋体" w:cs="宋体" w:hint="eastAsia"/>
          <w:sz w:val="24"/>
          <w:szCs w:val="24"/>
        </w:rPr>
      </w:pPr>
      <w:r>
        <w:rPr>
          <w:rFonts w:ascii="宋体" w:eastAsia="宋体" w:hAnsi="宋体" w:cs="宋体"/>
          <w:sz w:val="24"/>
          <w:szCs w:val="24"/>
        </w:rPr>
        <w:t>441.</w:t>
      </w:r>
      <w:r>
        <w:rPr>
          <w:rFonts w:ascii="宋体" w:eastAsia="宋体" w:hAnsi="宋体" w:cs="宋体"/>
          <w:spacing w:val="57"/>
          <w:sz w:val="24"/>
          <w:szCs w:val="24"/>
        </w:rPr>
        <w:t xml:space="preserve">  </w:t>
      </w:r>
      <w:r>
        <w:rPr>
          <w:rFonts w:ascii="宋体" w:eastAsia="宋体" w:hAnsi="宋体" w:cs="宋体"/>
          <w:sz w:val="24"/>
          <w:szCs w:val="24"/>
        </w:rPr>
        <w:t>GB/T34924-2024 低压电</w:t>
      </w:r>
      <w:r>
        <w:rPr>
          <w:rFonts w:ascii="宋体" w:eastAsia="宋体" w:hAnsi="宋体" w:cs="宋体"/>
          <w:spacing w:val="-1"/>
          <w:sz w:val="24"/>
          <w:szCs w:val="24"/>
        </w:rPr>
        <w:t>气设备安全风险评估和风险降低指南</w:t>
      </w:r>
    </w:p>
    <w:p w14:paraId="04118FC9"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442.</w:t>
      </w:r>
      <w:r>
        <w:rPr>
          <w:rFonts w:ascii="宋体" w:eastAsia="宋体" w:hAnsi="宋体" w:cs="宋体"/>
          <w:spacing w:val="58"/>
          <w:sz w:val="24"/>
          <w:szCs w:val="24"/>
        </w:rPr>
        <w:t xml:space="preserve">  </w:t>
      </w:r>
      <w:r>
        <w:rPr>
          <w:rFonts w:ascii="宋体" w:eastAsia="宋体" w:hAnsi="宋体" w:cs="宋体"/>
          <w:spacing w:val="-1"/>
          <w:sz w:val="24"/>
          <w:szCs w:val="24"/>
        </w:rPr>
        <w:t>GB/T42334.2-2024 城市轨道交通运营安全评估规范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部分：单轨</w:t>
      </w:r>
    </w:p>
    <w:p w14:paraId="30C5B397" w14:textId="77777777" w:rsidR="00924397" w:rsidRDefault="00000000">
      <w:pPr>
        <w:spacing w:before="92" w:line="219" w:lineRule="auto"/>
        <w:ind w:left="440"/>
        <w:rPr>
          <w:rFonts w:ascii="宋体" w:eastAsia="宋体" w:hAnsi="宋体" w:cs="宋体" w:hint="eastAsia"/>
          <w:sz w:val="24"/>
          <w:szCs w:val="24"/>
        </w:rPr>
      </w:pPr>
      <w:r>
        <w:rPr>
          <w:rFonts w:ascii="宋体" w:eastAsia="宋体" w:hAnsi="宋体" w:cs="宋体"/>
          <w:spacing w:val="-1"/>
          <w:sz w:val="24"/>
          <w:szCs w:val="24"/>
        </w:rPr>
        <w:t>443.</w:t>
      </w:r>
      <w:r>
        <w:rPr>
          <w:rFonts w:ascii="宋体" w:eastAsia="宋体" w:hAnsi="宋体" w:cs="宋体"/>
          <w:spacing w:val="57"/>
          <w:sz w:val="24"/>
          <w:szCs w:val="24"/>
        </w:rPr>
        <w:t xml:space="preserve">  </w:t>
      </w:r>
      <w:r>
        <w:rPr>
          <w:rFonts w:ascii="宋体" w:eastAsia="宋体" w:hAnsi="宋体" w:cs="宋体"/>
          <w:spacing w:val="-1"/>
          <w:sz w:val="24"/>
          <w:szCs w:val="24"/>
        </w:rPr>
        <w:t>GB/T43746.1-2024 钻孔和基础施工设备安全</w:t>
      </w:r>
      <w:r>
        <w:rPr>
          <w:rFonts w:ascii="宋体" w:eastAsia="宋体" w:hAnsi="宋体" w:cs="宋体"/>
          <w:spacing w:val="-2"/>
          <w:sz w:val="24"/>
          <w:szCs w:val="24"/>
        </w:rPr>
        <w:t>要求 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部分:通用要求</w:t>
      </w:r>
    </w:p>
    <w:p w14:paraId="2B8769B8" w14:textId="77777777" w:rsidR="00924397" w:rsidRDefault="00000000">
      <w:pPr>
        <w:spacing w:before="90" w:line="287" w:lineRule="auto"/>
        <w:ind w:left="440" w:right="3938"/>
        <w:rPr>
          <w:rFonts w:ascii="宋体" w:eastAsia="宋体" w:hAnsi="宋体" w:cs="宋体" w:hint="eastAsia"/>
          <w:sz w:val="24"/>
          <w:szCs w:val="24"/>
        </w:rPr>
      </w:pPr>
      <w:r>
        <w:rPr>
          <w:rFonts w:ascii="宋体" w:eastAsia="宋体" w:hAnsi="宋体" w:cs="宋体"/>
          <w:spacing w:val="-1"/>
          <w:sz w:val="24"/>
          <w:szCs w:val="24"/>
        </w:rPr>
        <w:t>444.</w:t>
      </w:r>
      <w:r>
        <w:rPr>
          <w:rFonts w:ascii="宋体" w:eastAsia="宋体" w:hAnsi="宋体" w:cs="宋体"/>
          <w:spacing w:val="62"/>
          <w:sz w:val="24"/>
          <w:szCs w:val="24"/>
        </w:rPr>
        <w:t xml:space="preserve">  </w:t>
      </w:r>
      <w:r>
        <w:rPr>
          <w:rFonts w:ascii="宋体" w:eastAsia="宋体" w:hAnsi="宋体" w:cs="宋体"/>
          <w:spacing w:val="-1"/>
          <w:sz w:val="24"/>
          <w:szCs w:val="24"/>
        </w:rPr>
        <w:t>GB/T43746.2-2024 钻孔和基础施工设备安全要求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部分:建筑施工用移动式钻机445.</w:t>
      </w:r>
      <w:r>
        <w:rPr>
          <w:rFonts w:ascii="宋体" w:eastAsia="宋体" w:hAnsi="宋体" w:cs="宋体"/>
          <w:spacing w:val="61"/>
          <w:sz w:val="24"/>
          <w:szCs w:val="24"/>
        </w:rPr>
        <w:t xml:space="preserve">  </w:t>
      </w:r>
      <w:r>
        <w:rPr>
          <w:rFonts w:ascii="宋体" w:eastAsia="宋体" w:hAnsi="宋体" w:cs="宋体"/>
          <w:spacing w:val="-1"/>
          <w:sz w:val="24"/>
          <w:szCs w:val="24"/>
        </w:rPr>
        <w:t>GB/T43746.3-2024 钻孔和基础施工设备安全要求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部分:桩和其他基础施工设备</w:t>
      </w:r>
      <w:r>
        <w:rPr>
          <w:rFonts w:ascii="宋体" w:eastAsia="宋体" w:hAnsi="宋体" w:cs="宋体"/>
          <w:spacing w:val="-2"/>
          <w:sz w:val="24"/>
          <w:szCs w:val="24"/>
        </w:rPr>
        <w:t>446.</w:t>
      </w:r>
      <w:r>
        <w:rPr>
          <w:rFonts w:ascii="宋体" w:eastAsia="宋体" w:hAnsi="宋体" w:cs="宋体"/>
          <w:spacing w:val="61"/>
          <w:sz w:val="24"/>
          <w:szCs w:val="24"/>
        </w:rPr>
        <w:t xml:space="preserve">  </w:t>
      </w:r>
      <w:r>
        <w:rPr>
          <w:rFonts w:ascii="宋体" w:eastAsia="宋体" w:hAnsi="宋体" w:cs="宋体"/>
          <w:spacing w:val="-2"/>
          <w:sz w:val="24"/>
          <w:szCs w:val="24"/>
        </w:rPr>
        <w:t>GB/T43868-2024</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电化学储能电站启动验收规程</w:t>
      </w:r>
    </w:p>
    <w:p w14:paraId="04EF84B9" w14:textId="77777777" w:rsidR="00924397" w:rsidRDefault="00000000">
      <w:pPr>
        <w:spacing w:before="1" w:line="219" w:lineRule="auto"/>
        <w:ind w:left="440"/>
        <w:rPr>
          <w:rFonts w:ascii="宋体" w:eastAsia="宋体" w:hAnsi="宋体" w:cs="宋体" w:hint="eastAsia"/>
          <w:sz w:val="24"/>
          <w:szCs w:val="24"/>
        </w:rPr>
      </w:pPr>
      <w:r>
        <w:rPr>
          <w:rFonts w:ascii="宋体" w:eastAsia="宋体" w:hAnsi="宋体" w:cs="宋体"/>
          <w:spacing w:val="-1"/>
          <w:sz w:val="24"/>
          <w:szCs w:val="24"/>
        </w:rPr>
        <w:t>447.</w:t>
      </w:r>
      <w:r>
        <w:rPr>
          <w:rFonts w:ascii="宋体" w:eastAsia="宋体" w:hAnsi="宋体" w:cs="宋体"/>
          <w:spacing w:val="63"/>
          <w:sz w:val="24"/>
          <w:szCs w:val="24"/>
        </w:rPr>
        <w:t xml:space="preserve">  </w:t>
      </w:r>
      <w:r>
        <w:rPr>
          <w:rFonts w:ascii="宋体" w:eastAsia="宋体" w:hAnsi="宋体" w:cs="宋体"/>
          <w:spacing w:val="-1"/>
          <w:sz w:val="24"/>
          <w:szCs w:val="24"/>
        </w:rPr>
        <w:t>GB/T43909-2024 叉车属具 安全要求</w:t>
      </w:r>
    </w:p>
    <w:p w14:paraId="73C36E9E"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z w:val="24"/>
          <w:szCs w:val="24"/>
        </w:rPr>
        <w:t>448.</w:t>
      </w:r>
      <w:r>
        <w:rPr>
          <w:rFonts w:ascii="宋体" w:eastAsia="宋体" w:hAnsi="宋体" w:cs="宋体"/>
          <w:spacing w:val="57"/>
          <w:sz w:val="24"/>
          <w:szCs w:val="24"/>
        </w:rPr>
        <w:t xml:space="preserve">  </w:t>
      </w:r>
      <w:r>
        <w:rPr>
          <w:rFonts w:ascii="宋体" w:eastAsia="宋体" w:hAnsi="宋体" w:cs="宋体"/>
          <w:sz w:val="24"/>
          <w:szCs w:val="24"/>
        </w:rPr>
        <w:t>GB/T43911-2024 锅</w:t>
      </w:r>
      <w:r>
        <w:rPr>
          <w:rFonts w:ascii="宋体" w:eastAsia="宋体" w:hAnsi="宋体" w:cs="宋体"/>
          <w:spacing w:val="-1"/>
          <w:sz w:val="24"/>
          <w:szCs w:val="24"/>
        </w:rPr>
        <w:t>炉热工性能试验不确定度的评定方法</w:t>
      </w:r>
    </w:p>
    <w:p w14:paraId="2B779331"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449.</w:t>
      </w:r>
      <w:r>
        <w:rPr>
          <w:rFonts w:ascii="宋体" w:eastAsia="宋体" w:hAnsi="宋体" w:cs="宋体"/>
          <w:spacing w:val="66"/>
          <w:sz w:val="24"/>
          <w:szCs w:val="24"/>
        </w:rPr>
        <w:t xml:space="preserve">  </w:t>
      </w:r>
      <w:r>
        <w:rPr>
          <w:rFonts w:ascii="宋体" w:eastAsia="宋体" w:hAnsi="宋体" w:cs="宋体"/>
          <w:spacing w:val="-1"/>
          <w:sz w:val="24"/>
          <w:szCs w:val="24"/>
        </w:rPr>
        <w:t>GB/T43912-2024 铸造机械 再制造 通用技术规范</w:t>
      </w:r>
    </w:p>
    <w:p w14:paraId="255698F1" w14:textId="77777777" w:rsidR="00924397" w:rsidRDefault="00924397">
      <w:pPr>
        <w:spacing w:line="219" w:lineRule="auto"/>
        <w:rPr>
          <w:rFonts w:ascii="宋体" w:eastAsia="宋体" w:hAnsi="宋体" w:cs="宋体" w:hint="eastAsia"/>
          <w:sz w:val="24"/>
          <w:szCs w:val="24"/>
        </w:rPr>
        <w:sectPr w:rsidR="00924397">
          <w:footerReference w:type="default" r:id="rId143"/>
          <w:pgSz w:w="16839" w:h="11906"/>
          <w:pgMar w:top="1091" w:right="1440" w:bottom="1631" w:left="1440" w:header="1076" w:footer="1417" w:gutter="0"/>
          <w:cols w:space="720"/>
        </w:sectPr>
      </w:pPr>
    </w:p>
    <w:p w14:paraId="06361CBD" w14:textId="77777777" w:rsidR="00924397" w:rsidRDefault="00924397">
      <w:pPr>
        <w:spacing w:line="330" w:lineRule="auto"/>
      </w:pPr>
    </w:p>
    <w:p w14:paraId="64F92133" w14:textId="77777777" w:rsidR="00924397" w:rsidRDefault="00924397">
      <w:pPr>
        <w:spacing w:line="331" w:lineRule="auto"/>
      </w:pPr>
    </w:p>
    <w:p w14:paraId="447B979D"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1"/>
          <w:sz w:val="24"/>
          <w:szCs w:val="24"/>
        </w:rPr>
        <w:t>450.</w:t>
      </w:r>
      <w:r>
        <w:rPr>
          <w:rFonts w:ascii="宋体" w:eastAsia="宋体" w:hAnsi="宋体" w:cs="宋体"/>
          <w:spacing w:val="63"/>
          <w:sz w:val="24"/>
          <w:szCs w:val="24"/>
        </w:rPr>
        <w:t xml:space="preserve">  </w:t>
      </w:r>
      <w:r>
        <w:rPr>
          <w:rFonts w:ascii="宋体" w:eastAsia="宋体" w:hAnsi="宋体" w:cs="宋体"/>
          <w:spacing w:val="-1"/>
          <w:sz w:val="24"/>
          <w:szCs w:val="24"/>
        </w:rPr>
        <w:t>GB/T43923-2024 工业车辆 操作手册</w:t>
      </w:r>
    </w:p>
    <w:p w14:paraId="54744610"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451.</w:t>
      </w:r>
      <w:r>
        <w:rPr>
          <w:rFonts w:ascii="宋体" w:eastAsia="宋体" w:hAnsi="宋体" w:cs="宋体"/>
          <w:spacing w:val="64"/>
          <w:sz w:val="24"/>
          <w:szCs w:val="24"/>
        </w:rPr>
        <w:t xml:space="preserve">  </w:t>
      </w:r>
      <w:r>
        <w:rPr>
          <w:rFonts w:ascii="宋体" w:eastAsia="宋体" w:hAnsi="宋体" w:cs="宋体"/>
          <w:spacing w:val="-1"/>
          <w:sz w:val="24"/>
          <w:szCs w:val="24"/>
        </w:rPr>
        <w:t>GB/T43959-2024 锅炉火焰检测系统技术规范</w:t>
      </w:r>
    </w:p>
    <w:p w14:paraId="0BB0C076"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2"/>
          <w:sz w:val="24"/>
          <w:szCs w:val="24"/>
        </w:rPr>
        <w:t>452.</w:t>
      </w:r>
      <w:r>
        <w:rPr>
          <w:rFonts w:ascii="宋体" w:eastAsia="宋体" w:hAnsi="宋体" w:cs="宋体"/>
          <w:spacing w:val="57"/>
          <w:sz w:val="24"/>
          <w:szCs w:val="24"/>
        </w:rPr>
        <w:t xml:space="preserve">  </w:t>
      </w:r>
      <w:r>
        <w:rPr>
          <w:rFonts w:ascii="宋体" w:eastAsia="宋体" w:hAnsi="宋体" w:cs="宋体"/>
          <w:spacing w:val="-2"/>
          <w:sz w:val="24"/>
          <w:szCs w:val="24"/>
        </w:rPr>
        <w:t>GB/T43965-2024</w:t>
      </w:r>
      <w:r>
        <w:rPr>
          <w:rFonts w:ascii="宋体" w:eastAsia="宋体" w:hAnsi="宋体" w:cs="宋体"/>
          <w:spacing w:val="38"/>
          <w:sz w:val="24"/>
          <w:szCs w:val="24"/>
        </w:rPr>
        <w:t xml:space="preserve"> </w:t>
      </w:r>
      <w:r>
        <w:rPr>
          <w:rFonts w:ascii="宋体" w:eastAsia="宋体" w:hAnsi="宋体" w:cs="宋体"/>
          <w:spacing w:val="-2"/>
          <w:sz w:val="24"/>
          <w:szCs w:val="24"/>
        </w:rPr>
        <w:t>电子级正硅酸</w:t>
      </w:r>
      <w:r>
        <w:rPr>
          <w:rFonts w:ascii="宋体" w:eastAsia="宋体" w:hAnsi="宋体" w:cs="宋体"/>
          <w:spacing w:val="-3"/>
          <w:sz w:val="24"/>
          <w:szCs w:val="24"/>
        </w:rPr>
        <w:t>乙酯</w:t>
      </w:r>
    </w:p>
    <w:p w14:paraId="16D430E2"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3"/>
          <w:sz w:val="24"/>
          <w:szCs w:val="24"/>
        </w:rPr>
        <w:t>453.   GB/T43976-2024</w:t>
      </w:r>
      <w:r>
        <w:rPr>
          <w:rFonts w:ascii="宋体" w:eastAsia="宋体" w:hAnsi="宋体" w:cs="宋体"/>
          <w:spacing w:val="37"/>
          <w:sz w:val="24"/>
          <w:szCs w:val="24"/>
        </w:rPr>
        <w:t xml:space="preserve"> </w:t>
      </w:r>
      <w:r>
        <w:rPr>
          <w:rFonts w:ascii="宋体" w:eastAsia="宋体" w:hAnsi="宋体" w:cs="宋体"/>
          <w:spacing w:val="-3"/>
          <w:sz w:val="24"/>
          <w:szCs w:val="24"/>
        </w:rPr>
        <w:t>电子气体</w:t>
      </w:r>
      <w:r>
        <w:rPr>
          <w:rFonts w:ascii="宋体" w:eastAsia="宋体" w:hAnsi="宋体" w:cs="宋体"/>
          <w:spacing w:val="32"/>
          <w:sz w:val="24"/>
          <w:szCs w:val="24"/>
        </w:rPr>
        <w:t xml:space="preserve"> </w:t>
      </w:r>
      <w:r>
        <w:rPr>
          <w:rFonts w:ascii="宋体" w:eastAsia="宋体" w:hAnsi="宋体" w:cs="宋体"/>
          <w:spacing w:val="-4"/>
          <w:sz w:val="24"/>
          <w:szCs w:val="24"/>
        </w:rPr>
        <w:t>四氟甲烷</w:t>
      </w:r>
    </w:p>
    <w:p w14:paraId="6564028D"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2"/>
          <w:sz w:val="24"/>
          <w:szCs w:val="24"/>
        </w:rPr>
        <w:t>454.</w:t>
      </w:r>
      <w:r>
        <w:rPr>
          <w:rFonts w:ascii="宋体" w:eastAsia="宋体" w:hAnsi="宋体" w:cs="宋体"/>
          <w:spacing w:val="58"/>
          <w:sz w:val="24"/>
          <w:szCs w:val="24"/>
        </w:rPr>
        <w:t xml:space="preserve">  </w:t>
      </w:r>
      <w:r>
        <w:rPr>
          <w:rFonts w:ascii="宋体" w:eastAsia="宋体" w:hAnsi="宋体" w:cs="宋体"/>
          <w:spacing w:val="-2"/>
          <w:sz w:val="24"/>
          <w:szCs w:val="24"/>
        </w:rPr>
        <w:t>GB/T43977-2024</w:t>
      </w:r>
      <w:r>
        <w:rPr>
          <w:rFonts w:ascii="宋体" w:eastAsia="宋体" w:hAnsi="宋体" w:cs="宋体"/>
          <w:spacing w:val="38"/>
          <w:sz w:val="24"/>
          <w:szCs w:val="24"/>
        </w:rPr>
        <w:t xml:space="preserve"> </w:t>
      </w:r>
      <w:r>
        <w:rPr>
          <w:rFonts w:ascii="宋体" w:eastAsia="宋体" w:hAnsi="宋体" w:cs="宋体"/>
          <w:spacing w:val="-2"/>
          <w:sz w:val="24"/>
          <w:szCs w:val="24"/>
        </w:rPr>
        <w:t>电子气体 八氟环丁烷</w:t>
      </w:r>
    </w:p>
    <w:p w14:paraId="48C2BAC2" w14:textId="77777777" w:rsidR="00924397" w:rsidRDefault="00000000">
      <w:pPr>
        <w:spacing w:before="90" w:line="218" w:lineRule="auto"/>
        <w:ind w:left="440"/>
        <w:rPr>
          <w:rFonts w:ascii="宋体" w:eastAsia="宋体" w:hAnsi="宋体" w:cs="宋体" w:hint="eastAsia"/>
          <w:sz w:val="24"/>
          <w:szCs w:val="24"/>
        </w:rPr>
      </w:pPr>
      <w:r>
        <w:rPr>
          <w:rFonts w:ascii="宋体" w:eastAsia="宋体" w:hAnsi="宋体" w:cs="宋体"/>
          <w:spacing w:val="-1"/>
          <w:sz w:val="24"/>
          <w:szCs w:val="24"/>
        </w:rPr>
        <w:t>455.</w:t>
      </w:r>
      <w:r>
        <w:rPr>
          <w:rFonts w:ascii="宋体" w:eastAsia="宋体" w:hAnsi="宋体" w:cs="宋体"/>
          <w:spacing w:val="64"/>
          <w:sz w:val="24"/>
          <w:szCs w:val="24"/>
        </w:rPr>
        <w:t xml:space="preserve">  </w:t>
      </w:r>
      <w:r>
        <w:rPr>
          <w:rFonts w:ascii="宋体" w:eastAsia="宋体" w:hAnsi="宋体" w:cs="宋体"/>
          <w:spacing w:val="-1"/>
          <w:sz w:val="24"/>
          <w:szCs w:val="24"/>
        </w:rPr>
        <w:t>GB/T43981-2024 基层减灾能力评估技术规范</w:t>
      </w:r>
    </w:p>
    <w:p w14:paraId="71836EA7"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456.</w:t>
      </w:r>
      <w:r>
        <w:rPr>
          <w:rFonts w:ascii="宋体" w:eastAsia="宋体" w:hAnsi="宋体" w:cs="宋体"/>
          <w:spacing w:val="57"/>
          <w:sz w:val="24"/>
          <w:szCs w:val="24"/>
        </w:rPr>
        <w:t xml:space="preserve">  </w:t>
      </w:r>
      <w:r>
        <w:rPr>
          <w:rFonts w:ascii="宋体" w:eastAsia="宋体" w:hAnsi="宋体" w:cs="宋体"/>
          <w:sz w:val="24"/>
          <w:szCs w:val="24"/>
        </w:rPr>
        <w:t xml:space="preserve">GB/T 44184-2024 </w:t>
      </w:r>
      <w:r>
        <w:rPr>
          <w:rFonts w:ascii="宋体" w:eastAsia="宋体" w:hAnsi="宋体" w:cs="宋体"/>
          <w:spacing w:val="-1"/>
          <w:sz w:val="24"/>
          <w:szCs w:val="24"/>
        </w:rPr>
        <w:t>硝化纤维素混合物的稳定性测试方法</w:t>
      </w:r>
    </w:p>
    <w:p w14:paraId="5A38F620" w14:textId="77777777" w:rsidR="00924397" w:rsidRDefault="00000000">
      <w:pPr>
        <w:spacing w:before="87" w:line="288" w:lineRule="auto"/>
        <w:ind w:left="440" w:right="2558"/>
        <w:rPr>
          <w:rFonts w:ascii="宋体" w:eastAsia="宋体" w:hAnsi="宋体" w:cs="宋体" w:hint="eastAsia"/>
          <w:sz w:val="24"/>
          <w:szCs w:val="24"/>
        </w:rPr>
      </w:pPr>
      <w:r>
        <w:rPr>
          <w:rFonts w:ascii="宋体" w:eastAsia="宋体" w:hAnsi="宋体" w:cs="宋体"/>
          <w:sz w:val="24"/>
          <w:szCs w:val="24"/>
        </w:rPr>
        <w:t>457.</w:t>
      </w:r>
      <w:r>
        <w:rPr>
          <w:rFonts w:ascii="宋体" w:eastAsia="宋体" w:hAnsi="宋体" w:cs="宋体"/>
          <w:spacing w:val="57"/>
          <w:sz w:val="24"/>
          <w:szCs w:val="24"/>
        </w:rPr>
        <w:t xml:space="preserve">  </w:t>
      </w:r>
      <w:r>
        <w:rPr>
          <w:rFonts w:ascii="宋体" w:eastAsia="宋体" w:hAnsi="宋体" w:cs="宋体"/>
          <w:sz w:val="24"/>
          <w:szCs w:val="24"/>
        </w:rPr>
        <w:t>GB/T 44187-2024 危险货物 无</w:t>
      </w:r>
      <w:r>
        <w:rPr>
          <w:rFonts w:ascii="宋体" w:eastAsia="宋体" w:hAnsi="宋体" w:cs="宋体"/>
          <w:spacing w:val="-1"/>
          <w:sz w:val="24"/>
          <w:szCs w:val="24"/>
        </w:rPr>
        <w:t>整体爆炸危险的极端不敏感物品（1.6</w:t>
      </w:r>
      <w:r>
        <w:rPr>
          <w:rFonts w:ascii="宋体" w:eastAsia="宋体" w:hAnsi="宋体" w:cs="宋体"/>
          <w:spacing w:val="-46"/>
          <w:sz w:val="24"/>
          <w:szCs w:val="24"/>
        </w:rPr>
        <w:t xml:space="preserve"> </w:t>
      </w:r>
      <w:r>
        <w:rPr>
          <w:rFonts w:ascii="宋体" w:eastAsia="宋体" w:hAnsi="宋体" w:cs="宋体"/>
          <w:spacing w:val="-1"/>
          <w:sz w:val="24"/>
          <w:szCs w:val="24"/>
        </w:rPr>
        <w:t>项物品）缓慢升温试验方法</w:t>
      </w:r>
      <w:r>
        <w:rPr>
          <w:rFonts w:ascii="宋体" w:eastAsia="宋体" w:hAnsi="宋体" w:cs="宋体"/>
          <w:sz w:val="24"/>
          <w:szCs w:val="24"/>
        </w:rPr>
        <w:t>458.</w:t>
      </w:r>
      <w:r>
        <w:rPr>
          <w:rFonts w:ascii="宋体" w:eastAsia="宋体" w:hAnsi="宋体" w:cs="宋体"/>
          <w:spacing w:val="57"/>
          <w:sz w:val="24"/>
          <w:szCs w:val="24"/>
        </w:rPr>
        <w:t xml:space="preserve">  </w:t>
      </w:r>
      <w:r>
        <w:rPr>
          <w:rFonts w:ascii="宋体" w:eastAsia="宋体" w:hAnsi="宋体" w:cs="宋体"/>
          <w:sz w:val="24"/>
          <w:szCs w:val="24"/>
        </w:rPr>
        <w:t>GB/T 44188-2024 危险</w:t>
      </w:r>
      <w:r>
        <w:rPr>
          <w:rFonts w:ascii="宋体" w:eastAsia="宋体" w:hAnsi="宋体" w:cs="宋体"/>
          <w:spacing w:val="-1"/>
          <w:sz w:val="24"/>
          <w:szCs w:val="24"/>
        </w:rPr>
        <w:t>货物 爆炸品无约束包装件试验方法</w:t>
      </w:r>
    </w:p>
    <w:p w14:paraId="56471466" w14:textId="77777777" w:rsidR="00924397" w:rsidRDefault="00000000">
      <w:pPr>
        <w:spacing w:line="220" w:lineRule="auto"/>
        <w:ind w:left="440"/>
        <w:rPr>
          <w:rFonts w:ascii="宋体" w:eastAsia="宋体" w:hAnsi="宋体" w:cs="宋体" w:hint="eastAsia"/>
          <w:sz w:val="24"/>
          <w:szCs w:val="24"/>
        </w:rPr>
      </w:pPr>
      <w:r>
        <w:rPr>
          <w:rFonts w:ascii="宋体" w:eastAsia="宋体" w:hAnsi="宋体" w:cs="宋体"/>
          <w:sz w:val="24"/>
          <w:szCs w:val="24"/>
        </w:rPr>
        <w:t>459.</w:t>
      </w:r>
      <w:r>
        <w:rPr>
          <w:rFonts w:ascii="宋体" w:eastAsia="宋体" w:hAnsi="宋体" w:cs="宋体"/>
          <w:spacing w:val="57"/>
          <w:sz w:val="24"/>
          <w:szCs w:val="24"/>
        </w:rPr>
        <w:t xml:space="preserve">  </w:t>
      </w:r>
      <w:r>
        <w:rPr>
          <w:rFonts w:ascii="宋体" w:eastAsia="宋体" w:hAnsi="宋体" w:cs="宋体"/>
          <w:sz w:val="24"/>
          <w:szCs w:val="24"/>
        </w:rPr>
        <w:t>GB6514-2023 涂装作</w:t>
      </w:r>
      <w:r>
        <w:rPr>
          <w:rFonts w:ascii="宋体" w:eastAsia="宋体" w:hAnsi="宋体" w:cs="宋体"/>
          <w:spacing w:val="-1"/>
          <w:sz w:val="24"/>
          <w:szCs w:val="24"/>
        </w:rPr>
        <w:t>业安全规程 涂漆工艺安全及其通风</w:t>
      </w:r>
    </w:p>
    <w:p w14:paraId="7FE660AC"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z w:val="24"/>
          <w:szCs w:val="24"/>
        </w:rPr>
        <w:t>460.</w:t>
      </w:r>
      <w:r>
        <w:rPr>
          <w:rFonts w:ascii="宋体" w:eastAsia="宋体" w:hAnsi="宋体" w:cs="宋体"/>
          <w:spacing w:val="57"/>
          <w:sz w:val="24"/>
          <w:szCs w:val="24"/>
        </w:rPr>
        <w:t xml:space="preserve">  </w:t>
      </w:r>
      <w:r>
        <w:rPr>
          <w:rFonts w:ascii="宋体" w:eastAsia="宋体" w:hAnsi="宋体" w:cs="宋体"/>
          <w:sz w:val="24"/>
          <w:szCs w:val="24"/>
        </w:rPr>
        <w:t>GB15607-2023 涂装作</w:t>
      </w:r>
      <w:r>
        <w:rPr>
          <w:rFonts w:ascii="宋体" w:eastAsia="宋体" w:hAnsi="宋体" w:cs="宋体"/>
          <w:spacing w:val="-1"/>
          <w:sz w:val="24"/>
          <w:szCs w:val="24"/>
        </w:rPr>
        <w:t>业安全规程 粉末静电喷涂工艺安全</w:t>
      </w:r>
    </w:p>
    <w:p w14:paraId="44179B99"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1"/>
          <w:sz w:val="24"/>
          <w:szCs w:val="24"/>
        </w:rPr>
        <w:t>461.</w:t>
      </w:r>
      <w:r>
        <w:rPr>
          <w:rFonts w:ascii="宋体" w:eastAsia="宋体" w:hAnsi="宋体" w:cs="宋体"/>
          <w:spacing w:val="60"/>
          <w:sz w:val="24"/>
          <w:szCs w:val="24"/>
        </w:rPr>
        <w:t xml:space="preserve">  </w:t>
      </w:r>
      <w:r>
        <w:rPr>
          <w:rFonts w:ascii="宋体" w:eastAsia="宋体" w:hAnsi="宋体" w:cs="宋体"/>
          <w:spacing w:val="-1"/>
          <w:sz w:val="24"/>
          <w:szCs w:val="24"/>
        </w:rPr>
        <w:t>GB24502-2023 煤矿用自救器</w:t>
      </w:r>
    </w:p>
    <w:p w14:paraId="58B912D3"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462.</w:t>
      </w:r>
      <w:r>
        <w:rPr>
          <w:rFonts w:ascii="宋体" w:eastAsia="宋体" w:hAnsi="宋体" w:cs="宋体"/>
          <w:spacing w:val="62"/>
          <w:sz w:val="24"/>
          <w:szCs w:val="24"/>
        </w:rPr>
        <w:t xml:space="preserve">  </w:t>
      </w:r>
      <w:r>
        <w:rPr>
          <w:rFonts w:ascii="宋体" w:eastAsia="宋体" w:hAnsi="宋体" w:cs="宋体"/>
          <w:spacing w:val="-1"/>
          <w:sz w:val="24"/>
          <w:szCs w:val="24"/>
        </w:rPr>
        <w:t>GB43049-2023 连铸机安全技术条件</w:t>
      </w:r>
    </w:p>
    <w:p w14:paraId="4F14051D"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463.</w:t>
      </w:r>
      <w:r>
        <w:rPr>
          <w:rFonts w:ascii="宋体" w:eastAsia="宋体" w:hAnsi="宋体" w:cs="宋体"/>
          <w:spacing w:val="57"/>
          <w:sz w:val="24"/>
          <w:szCs w:val="24"/>
        </w:rPr>
        <w:t xml:space="preserve">  </w:t>
      </w:r>
      <w:r>
        <w:rPr>
          <w:rFonts w:ascii="宋体" w:eastAsia="宋体" w:hAnsi="宋体" w:cs="宋体"/>
          <w:sz w:val="24"/>
          <w:szCs w:val="24"/>
        </w:rPr>
        <w:t>GB51037-2014 微组装生</w:t>
      </w:r>
      <w:r>
        <w:rPr>
          <w:rFonts w:ascii="宋体" w:eastAsia="宋体" w:hAnsi="宋体" w:cs="宋体"/>
          <w:spacing w:val="-1"/>
          <w:sz w:val="24"/>
          <w:szCs w:val="24"/>
        </w:rPr>
        <w:t>产线工艺设备安装工程施工及验收规范（2024</w:t>
      </w:r>
      <w:r>
        <w:rPr>
          <w:rFonts w:ascii="宋体" w:eastAsia="宋体" w:hAnsi="宋体" w:cs="宋体"/>
          <w:spacing w:val="-50"/>
          <w:sz w:val="24"/>
          <w:szCs w:val="24"/>
        </w:rPr>
        <w:t xml:space="preserve"> </w:t>
      </w:r>
      <w:r>
        <w:rPr>
          <w:rFonts w:ascii="宋体" w:eastAsia="宋体" w:hAnsi="宋体" w:cs="宋体"/>
          <w:spacing w:val="-1"/>
          <w:sz w:val="24"/>
          <w:szCs w:val="24"/>
        </w:rPr>
        <w:t>修订版）</w:t>
      </w:r>
    </w:p>
    <w:p w14:paraId="4E1508E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464.</w:t>
      </w:r>
      <w:r>
        <w:rPr>
          <w:rFonts w:ascii="宋体" w:eastAsia="宋体" w:hAnsi="宋体" w:cs="宋体"/>
          <w:spacing w:val="57"/>
          <w:sz w:val="24"/>
          <w:szCs w:val="24"/>
        </w:rPr>
        <w:t xml:space="preserve">  </w:t>
      </w:r>
      <w:r>
        <w:rPr>
          <w:rFonts w:ascii="宋体" w:eastAsia="宋体" w:hAnsi="宋体" w:cs="宋体"/>
          <w:sz w:val="24"/>
          <w:szCs w:val="24"/>
        </w:rPr>
        <w:t>GB50725-2011 液晶显示</w:t>
      </w:r>
      <w:r>
        <w:rPr>
          <w:rFonts w:ascii="宋体" w:eastAsia="宋体" w:hAnsi="宋体" w:cs="宋体"/>
          <w:spacing w:val="-1"/>
          <w:sz w:val="24"/>
          <w:szCs w:val="24"/>
        </w:rPr>
        <w:t>器件生产设备安装工程施工及验收规范（2024</w:t>
      </w:r>
      <w:r>
        <w:rPr>
          <w:rFonts w:ascii="宋体" w:eastAsia="宋体" w:hAnsi="宋体" w:cs="宋体"/>
          <w:spacing w:val="-50"/>
          <w:sz w:val="24"/>
          <w:szCs w:val="24"/>
        </w:rPr>
        <w:t xml:space="preserve"> </w:t>
      </w:r>
      <w:r>
        <w:rPr>
          <w:rFonts w:ascii="宋体" w:eastAsia="宋体" w:hAnsi="宋体" w:cs="宋体"/>
          <w:spacing w:val="-1"/>
          <w:sz w:val="24"/>
          <w:szCs w:val="24"/>
        </w:rPr>
        <w:t>修订版）</w:t>
      </w:r>
    </w:p>
    <w:p w14:paraId="180401FB"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465.</w:t>
      </w:r>
      <w:r>
        <w:rPr>
          <w:rFonts w:ascii="宋体" w:eastAsia="宋体" w:hAnsi="宋体" w:cs="宋体"/>
          <w:spacing w:val="57"/>
          <w:sz w:val="24"/>
          <w:szCs w:val="24"/>
        </w:rPr>
        <w:t xml:space="preserve">  </w:t>
      </w:r>
      <w:r>
        <w:rPr>
          <w:rFonts w:ascii="宋体" w:eastAsia="宋体" w:hAnsi="宋体" w:cs="宋体"/>
          <w:spacing w:val="-1"/>
          <w:sz w:val="24"/>
          <w:szCs w:val="24"/>
        </w:rPr>
        <w:t>GB/T3836.18-2024 爆炸性环境</w:t>
      </w:r>
      <w:r>
        <w:rPr>
          <w:rFonts w:ascii="宋体" w:eastAsia="宋体" w:hAnsi="宋体" w:cs="宋体"/>
          <w:spacing w:val="-2"/>
          <w:sz w:val="24"/>
          <w:szCs w:val="24"/>
        </w:rPr>
        <w:t xml:space="preserve"> 第</w:t>
      </w:r>
      <w:r>
        <w:rPr>
          <w:rFonts w:ascii="宋体" w:eastAsia="宋体" w:hAnsi="宋体" w:cs="宋体"/>
          <w:spacing w:val="-32"/>
          <w:sz w:val="24"/>
          <w:szCs w:val="24"/>
        </w:rPr>
        <w:t xml:space="preserve"> </w:t>
      </w:r>
      <w:r>
        <w:rPr>
          <w:rFonts w:ascii="宋体" w:eastAsia="宋体" w:hAnsi="宋体" w:cs="宋体"/>
          <w:spacing w:val="-2"/>
          <w:sz w:val="24"/>
          <w:szCs w:val="24"/>
        </w:rPr>
        <w:t>18</w:t>
      </w:r>
      <w:r>
        <w:rPr>
          <w:rFonts w:ascii="宋体" w:eastAsia="宋体" w:hAnsi="宋体" w:cs="宋体"/>
          <w:spacing w:val="-48"/>
          <w:sz w:val="24"/>
          <w:szCs w:val="24"/>
        </w:rPr>
        <w:t xml:space="preserve"> </w:t>
      </w:r>
      <w:r>
        <w:rPr>
          <w:rFonts w:ascii="宋体" w:eastAsia="宋体" w:hAnsi="宋体" w:cs="宋体"/>
          <w:spacing w:val="-2"/>
          <w:sz w:val="24"/>
          <w:szCs w:val="24"/>
        </w:rPr>
        <w:t>部分:本质安全电气系统</w:t>
      </w:r>
    </w:p>
    <w:p w14:paraId="6CCCAF28" w14:textId="77777777" w:rsidR="00924397" w:rsidRDefault="00000000">
      <w:pPr>
        <w:spacing w:before="92" w:line="219" w:lineRule="auto"/>
        <w:ind w:left="440"/>
        <w:rPr>
          <w:rFonts w:ascii="宋体" w:eastAsia="宋体" w:hAnsi="宋体" w:cs="宋体" w:hint="eastAsia"/>
          <w:sz w:val="24"/>
          <w:szCs w:val="24"/>
        </w:rPr>
      </w:pPr>
      <w:r>
        <w:rPr>
          <w:rFonts w:ascii="宋体" w:eastAsia="宋体" w:hAnsi="宋体" w:cs="宋体"/>
          <w:spacing w:val="-1"/>
          <w:sz w:val="24"/>
          <w:szCs w:val="24"/>
        </w:rPr>
        <w:t>466.</w:t>
      </w:r>
      <w:r>
        <w:rPr>
          <w:rFonts w:ascii="宋体" w:eastAsia="宋体" w:hAnsi="宋体" w:cs="宋体"/>
          <w:spacing w:val="57"/>
          <w:sz w:val="24"/>
          <w:szCs w:val="24"/>
        </w:rPr>
        <w:t xml:space="preserve">  </w:t>
      </w:r>
      <w:r>
        <w:rPr>
          <w:rFonts w:ascii="宋体" w:eastAsia="宋体" w:hAnsi="宋体" w:cs="宋体"/>
          <w:spacing w:val="-1"/>
          <w:sz w:val="24"/>
          <w:szCs w:val="24"/>
        </w:rPr>
        <w:t xml:space="preserve">GB/T5275.1-2024 气体分析 动态法制备校准用混合气体 </w:t>
      </w:r>
      <w:r>
        <w:rPr>
          <w:rFonts w:ascii="宋体" w:eastAsia="宋体" w:hAnsi="宋体" w:cs="宋体"/>
          <w:spacing w:val="-2"/>
          <w:sz w:val="24"/>
          <w:szCs w:val="24"/>
        </w:rPr>
        <w:t>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部分:通用要求</w:t>
      </w:r>
    </w:p>
    <w:p w14:paraId="03687B7C"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467.</w:t>
      </w:r>
      <w:r>
        <w:rPr>
          <w:rFonts w:ascii="宋体" w:eastAsia="宋体" w:hAnsi="宋体" w:cs="宋体"/>
          <w:spacing w:val="62"/>
          <w:sz w:val="24"/>
          <w:szCs w:val="24"/>
        </w:rPr>
        <w:t xml:space="preserve">  </w:t>
      </w:r>
      <w:r>
        <w:rPr>
          <w:rFonts w:ascii="宋体" w:eastAsia="宋体" w:hAnsi="宋体" w:cs="宋体"/>
          <w:spacing w:val="-1"/>
          <w:sz w:val="24"/>
          <w:szCs w:val="24"/>
        </w:rPr>
        <w:t>GB/T6568-2024 带电作业用屏蔽服装</w:t>
      </w:r>
    </w:p>
    <w:p w14:paraId="5A55F187"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2"/>
          <w:sz w:val="24"/>
          <w:szCs w:val="24"/>
        </w:rPr>
        <w:t>468.</w:t>
      </w:r>
      <w:r>
        <w:rPr>
          <w:rFonts w:ascii="宋体" w:eastAsia="宋体" w:hAnsi="宋体" w:cs="宋体"/>
          <w:spacing w:val="63"/>
          <w:sz w:val="24"/>
          <w:szCs w:val="24"/>
        </w:rPr>
        <w:t xml:space="preserve">  </w:t>
      </w:r>
      <w:r>
        <w:rPr>
          <w:rFonts w:ascii="宋体" w:eastAsia="宋体" w:hAnsi="宋体" w:cs="宋体"/>
          <w:spacing w:val="-2"/>
          <w:sz w:val="24"/>
          <w:szCs w:val="24"/>
        </w:rPr>
        <w:t>GB/T10346-2023</w:t>
      </w:r>
      <w:r>
        <w:rPr>
          <w:rFonts w:ascii="宋体" w:eastAsia="宋体" w:hAnsi="宋体" w:cs="宋体"/>
          <w:spacing w:val="44"/>
          <w:sz w:val="24"/>
          <w:szCs w:val="24"/>
        </w:rPr>
        <w:t xml:space="preserve"> </w:t>
      </w:r>
      <w:r>
        <w:rPr>
          <w:rFonts w:ascii="宋体" w:eastAsia="宋体" w:hAnsi="宋体" w:cs="宋体"/>
          <w:spacing w:val="-2"/>
          <w:sz w:val="24"/>
          <w:szCs w:val="24"/>
        </w:rPr>
        <w:t>白酒检验规则和标志、包装、运输、贮存</w:t>
      </w:r>
    </w:p>
    <w:p w14:paraId="2E1FABB3"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469.</w:t>
      </w:r>
      <w:r>
        <w:rPr>
          <w:rFonts w:ascii="宋体" w:eastAsia="宋体" w:hAnsi="宋体" w:cs="宋体"/>
          <w:spacing w:val="61"/>
          <w:sz w:val="24"/>
          <w:szCs w:val="24"/>
        </w:rPr>
        <w:t xml:space="preserve">  </w:t>
      </w:r>
      <w:r>
        <w:rPr>
          <w:rFonts w:ascii="宋体" w:eastAsia="宋体" w:hAnsi="宋体" w:cs="宋体"/>
          <w:spacing w:val="-1"/>
          <w:sz w:val="24"/>
          <w:szCs w:val="24"/>
        </w:rPr>
        <w:t>GB/T11199-2024 高纯氢氧化钠</w:t>
      </w:r>
    </w:p>
    <w:p w14:paraId="100ABBD6" w14:textId="77777777" w:rsidR="00924397" w:rsidRDefault="00000000">
      <w:pPr>
        <w:spacing w:before="90" w:line="220" w:lineRule="auto"/>
        <w:ind w:left="440"/>
        <w:rPr>
          <w:rFonts w:ascii="宋体" w:eastAsia="宋体" w:hAnsi="宋体" w:cs="宋体" w:hint="eastAsia"/>
          <w:sz w:val="24"/>
          <w:szCs w:val="24"/>
        </w:rPr>
      </w:pPr>
      <w:r>
        <w:rPr>
          <w:rFonts w:ascii="宋体" w:eastAsia="宋体" w:hAnsi="宋体" w:cs="宋体"/>
          <w:spacing w:val="-1"/>
          <w:sz w:val="24"/>
          <w:szCs w:val="24"/>
        </w:rPr>
        <w:t>470.</w:t>
      </w:r>
      <w:r>
        <w:rPr>
          <w:rFonts w:ascii="宋体" w:eastAsia="宋体" w:hAnsi="宋体" w:cs="宋体"/>
          <w:spacing w:val="61"/>
          <w:sz w:val="24"/>
          <w:szCs w:val="24"/>
        </w:rPr>
        <w:t xml:space="preserve">  </w:t>
      </w:r>
      <w:r>
        <w:rPr>
          <w:rFonts w:ascii="宋体" w:eastAsia="宋体" w:hAnsi="宋体" w:cs="宋体"/>
          <w:spacing w:val="-1"/>
          <w:sz w:val="24"/>
          <w:szCs w:val="24"/>
        </w:rPr>
        <w:t>GB/T18825-2024 工业用环戊烷</w:t>
      </w:r>
    </w:p>
    <w:p w14:paraId="06D4B100" w14:textId="77777777" w:rsidR="00924397" w:rsidRDefault="00000000">
      <w:pPr>
        <w:spacing w:before="88" w:line="218" w:lineRule="auto"/>
        <w:ind w:left="440"/>
        <w:rPr>
          <w:rFonts w:ascii="宋体" w:eastAsia="宋体" w:hAnsi="宋体" w:cs="宋体" w:hint="eastAsia"/>
          <w:sz w:val="24"/>
          <w:szCs w:val="24"/>
        </w:rPr>
      </w:pPr>
      <w:r>
        <w:rPr>
          <w:rFonts w:ascii="宋体" w:eastAsia="宋体" w:hAnsi="宋体" w:cs="宋体"/>
          <w:spacing w:val="-2"/>
          <w:sz w:val="24"/>
          <w:szCs w:val="24"/>
        </w:rPr>
        <w:t>471.</w:t>
      </w:r>
      <w:r>
        <w:rPr>
          <w:rFonts w:ascii="宋体" w:eastAsia="宋体" w:hAnsi="宋体" w:cs="宋体"/>
          <w:spacing w:val="57"/>
          <w:sz w:val="24"/>
          <w:szCs w:val="24"/>
        </w:rPr>
        <w:t xml:space="preserve">  </w:t>
      </w:r>
      <w:r>
        <w:rPr>
          <w:rFonts w:ascii="宋体" w:eastAsia="宋体" w:hAnsi="宋体" w:cs="宋体"/>
          <w:spacing w:val="-2"/>
          <w:sz w:val="24"/>
          <w:szCs w:val="24"/>
        </w:rPr>
        <w:t>GB/T19518.1-2024 爆炸性环境</w:t>
      </w:r>
      <w:r>
        <w:rPr>
          <w:rFonts w:ascii="宋体" w:eastAsia="宋体" w:hAnsi="宋体" w:cs="宋体"/>
          <w:spacing w:val="38"/>
          <w:sz w:val="24"/>
          <w:szCs w:val="24"/>
        </w:rPr>
        <w:t xml:space="preserve"> </w:t>
      </w:r>
      <w:r>
        <w:rPr>
          <w:rFonts w:ascii="宋体" w:eastAsia="宋体" w:hAnsi="宋体" w:cs="宋体"/>
          <w:spacing w:val="-2"/>
          <w:sz w:val="24"/>
          <w:szCs w:val="24"/>
        </w:rPr>
        <w:t>电阻式伴热器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部分:通用和试</w:t>
      </w:r>
      <w:r>
        <w:rPr>
          <w:rFonts w:ascii="宋体" w:eastAsia="宋体" w:hAnsi="宋体" w:cs="宋体"/>
          <w:spacing w:val="-3"/>
          <w:sz w:val="24"/>
          <w:szCs w:val="24"/>
        </w:rPr>
        <w:t>验要求</w:t>
      </w:r>
    </w:p>
    <w:p w14:paraId="2896FF94" w14:textId="77777777" w:rsidR="00924397" w:rsidRDefault="00924397">
      <w:pPr>
        <w:spacing w:line="218" w:lineRule="auto"/>
        <w:rPr>
          <w:rFonts w:ascii="宋体" w:eastAsia="宋体" w:hAnsi="宋体" w:cs="宋体" w:hint="eastAsia"/>
          <w:sz w:val="24"/>
          <w:szCs w:val="24"/>
        </w:rPr>
        <w:sectPr w:rsidR="00924397">
          <w:footerReference w:type="default" r:id="rId144"/>
          <w:pgSz w:w="16839" w:h="11906"/>
          <w:pgMar w:top="1091" w:right="1440" w:bottom="1631" w:left="1440" w:header="1076" w:footer="1417" w:gutter="0"/>
          <w:cols w:space="720"/>
        </w:sectPr>
      </w:pPr>
    </w:p>
    <w:p w14:paraId="43D79B8B" w14:textId="77777777" w:rsidR="00924397" w:rsidRDefault="00924397">
      <w:pPr>
        <w:spacing w:line="330" w:lineRule="auto"/>
      </w:pPr>
    </w:p>
    <w:p w14:paraId="417707FA" w14:textId="77777777" w:rsidR="00924397" w:rsidRDefault="00924397">
      <w:pPr>
        <w:spacing w:line="331" w:lineRule="auto"/>
      </w:pPr>
    </w:p>
    <w:p w14:paraId="0E79CB8E"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1"/>
          <w:sz w:val="24"/>
          <w:szCs w:val="24"/>
        </w:rPr>
        <w:t>472.</w:t>
      </w:r>
      <w:r>
        <w:rPr>
          <w:rFonts w:ascii="宋体" w:eastAsia="宋体" w:hAnsi="宋体" w:cs="宋体"/>
          <w:spacing w:val="63"/>
          <w:sz w:val="24"/>
          <w:szCs w:val="24"/>
        </w:rPr>
        <w:t xml:space="preserve">  </w:t>
      </w:r>
      <w:r>
        <w:rPr>
          <w:rFonts w:ascii="宋体" w:eastAsia="宋体" w:hAnsi="宋体" w:cs="宋体"/>
          <w:spacing w:val="-1"/>
          <w:sz w:val="24"/>
          <w:szCs w:val="24"/>
        </w:rPr>
        <w:t>GB/T20625-2024 特殊环境条件 术语</w:t>
      </w:r>
    </w:p>
    <w:p w14:paraId="7182AFDE" w14:textId="77777777" w:rsidR="00924397" w:rsidRDefault="00000000">
      <w:pPr>
        <w:spacing w:before="86" w:line="288" w:lineRule="auto"/>
        <w:ind w:left="440" w:right="1538"/>
        <w:rPr>
          <w:rFonts w:ascii="宋体" w:eastAsia="宋体" w:hAnsi="宋体" w:cs="宋体" w:hint="eastAsia"/>
          <w:sz w:val="24"/>
          <w:szCs w:val="24"/>
        </w:rPr>
      </w:pPr>
      <w:r>
        <w:rPr>
          <w:rFonts w:ascii="宋体" w:eastAsia="宋体" w:hAnsi="宋体" w:cs="宋体"/>
          <w:sz w:val="24"/>
          <w:szCs w:val="24"/>
        </w:rPr>
        <w:t>473.</w:t>
      </w:r>
      <w:r>
        <w:rPr>
          <w:rFonts w:ascii="宋体" w:eastAsia="宋体" w:hAnsi="宋体" w:cs="宋体"/>
          <w:spacing w:val="57"/>
          <w:sz w:val="24"/>
          <w:szCs w:val="24"/>
        </w:rPr>
        <w:t xml:space="preserve">  </w:t>
      </w:r>
      <w:r>
        <w:rPr>
          <w:rFonts w:ascii="宋体" w:eastAsia="宋体" w:hAnsi="宋体" w:cs="宋体"/>
          <w:sz w:val="24"/>
          <w:szCs w:val="24"/>
        </w:rPr>
        <w:t>GB/T20936.2-202</w:t>
      </w:r>
      <w:r>
        <w:rPr>
          <w:rFonts w:ascii="宋体" w:eastAsia="宋体" w:hAnsi="宋体" w:cs="宋体"/>
          <w:spacing w:val="-1"/>
          <w:sz w:val="24"/>
          <w:szCs w:val="24"/>
        </w:rPr>
        <w:t>4 爆炸性环境用气体探测器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部分:可燃气体和氧气探测器的选型、安装、使用和维护</w:t>
      </w:r>
      <w:r>
        <w:rPr>
          <w:rFonts w:ascii="宋体" w:eastAsia="宋体" w:hAnsi="宋体" w:cs="宋体"/>
          <w:sz w:val="24"/>
          <w:szCs w:val="24"/>
        </w:rPr>
        <w:t>474.</w:t>
      </w:r>
      <w:r>
        <w:rPr>
          <w:rFonts w:ascii="宋体" w:eastAsia="宋体" w:hAnsi="宋体" w:cs="宋体"/>
          <w:spacing w:val="57"/>
          <w:sz w:val="24"/>
          <w:szCs w:val="24"/>
        </w:rPr>
        <w:t xml:space="preserve">  </w:t>
      </w:r>
      <w:r>
        <w:rPr>
          <w:rFonts w:ascii="宋体" w:eastAsia="宋体" w:hAnsi="宋体" w:cs="宋体"/>
          <w:sz w:val="24"/>
          <w:szCs w:val="24"/>
        </w:rPr>
        <w:t>GB/T25849-2024 移动式升降工作平台</w:t>
      </w:r>
      <w:r>
        <w:rPr>
          <w:rFonts w:ascii="宋体" w:eastAsia="宋体" w:hAnsi="宋体" w:cs="宋体"/>
          <w:spacing w:val="-1"/>
          <w:sz w:val="24"/>
          <w:szCs w:val="24"/>
        </w:rPr>
        <w:t xml:space="preserve"> 设计、计算、安全要求和试验方法</w:t>
      </w:r>
    </w:p>
    <w:p w14:paraId="3DA1DB13" w14:textId="77777777" w:rsidR="00924397" w:rsidRDefault="00000000">
      <w:pPr>
        <w:spacing w:line="219" w:lineRule="auto"/>
        <w:ind w:left="440"/>
        <w:rPr>
          <w:rFonts w:ascii="宋体" w:eastAsia="宋体" w:hAnsi="宋体" w:cs="宋体" w:hint="eastAsia"/>
          <w:sz w:val="24"/>
          <w:szCs w:val="24"/>
        </w:rPr>
      </w:pPr>
      <w:r>
        <w:rPr>
          <w:rFonts w:ascii="宋体" w:eastAsia="宋体" w:hAnsi="宋体" w:cs="宋体"/>
          <w:spacing w:val="-1"/>
          <w:sz w:val="24"/>
          <w:szCs w:val="24"/>
        </w:rPr>
        <w:t>475.</w:t>
      </w:r>
      <w:r>
        <w:rPr>
          <w:rFonts w:ascii="宋体" w:eastAsia="宋体" w:hAnsi="宋体" w:cs="宋体"/>
          <w:spacing w:val="64"/>
          <w:sz w:val="24"/>
          <w:szCs w:val="24"/>
        </w:rPr>
        <w:t xml:space="preserve">  </w:t>
      </w:r>
      <w:r>
        <w:rPr>
          <w:rFonts w:ascii="宋体" w:eastAsia="宋体" w:hAnsi="宋体" w:cs="宋体"/>
          <w:spacing w:val="-1"/>
          <w:sz w:val="24"/>
          <w:szCs w:val="24"/>
        </w:rPr>
        <w:t>GB/T30685-2024 气瓶直立道路运输技术要求</w:t>
      </w:r>
    </w:p>
    <w:p w14:paraId="055E3276"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476.</w:t>
      </w:r>
      <w:r>
        <w:rPr>
          <w:rFonts w:ascii="宋体" w:eastAsia="宋体" w:hAnsi="宋体" w:cs="宋体"/>
          <w:spacing w:val="66"/>
          <w:sz w:val="24"/>
          <w:szCs w:val="24"/>
        </w:rPr>
        <w:t xml:space="preserve">  </w:t>
      </w:r>
      <w:r>
        <w:rPr>
          <w:rFonts w:ascii="宋体" w:eastAsia="宋体" w:hAnsi="宋体" w:cs="宋体"/>
          <w:spacing w:val="-1"/>
          <w:sz w:val="24"/>
          <w:szCs w:val="24"/>
        </w:rPr>
        <w:t>GB/T30760-2024 水泥窑协同处置固体废物技术规范</w:t>
      </w:r>
    </w:p>
    <w:p w14:paraId="09C28215"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477.</w:t>
      </w:r>
      <w:r>
        <w:rPr>
          <w:rFonts w:ascii="宋体" w:eastAsia="宋体" w:hAnsi="宋体" w:cs="宋体"/>
          <w:spacing w:val="65"/>
          <w:sz w:val="24"/>
          <w:szCs w:val="24"/>
        </w:rPr>
        <w:t xml:space="preserve">  </w:t>
      </w:r>
      <w:r>
        <w:rPr>
          <w:rFonts w:ascii="宋体" w:eastAsia="宋体" w:hAnsi="宋体" w:cs="宋体"/>
          <w:spacing w:val="-1"/>
          <w:sz w:val="24"/>
          <w:szCs w:val="24"/>
        </w:rPr>
        <w:t>GB/T32252-2024 熔模铸造工艺 通用技术导则</w:t>
      </w:r>
    </w:p>
    <w:p w14:paraId="06050F5D"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478.</w:t>
      </w:r>
      <w:r>
        <w:rPr>
          <w:rFonts w:ascii="宋体" w:eastAsia="宋体" w:hAnsi="宋体" w:cs="宋体"/>
          <w:spacing w:val="57"/>
          <w:sz w:val="24"/>
          <w:szCs w:val="24"/>
        </w:rPr>
        <w:t xml:space="preserve">  </w:t>
      </w:r>
      <w:r>
        <w:rPr>
          <w:rFonts w:ascii="宋体" w:eastAsia="宋体" w:hAnsi="宋体" w:cs="宋体"/>
          <w:sz w:val="24"/>
          <w:szCs w:val="24"/>
        </w:rPr>
        <w:t>GB/T43601-2024 移动式升降工作平台 操作人员控制装置 操作</w:t>
      </w:r>
      <w:r>
        <w:rPr>
          <w:rFonts w:ascii="宋体" w:eastAsia="宋体" w:hAnsi="宋体" w:cs="宋体"/>
          <w:spacing w:val="-1"/>
          <w:sz w:val="24"/>
          <w:szCs w:val="24"/>
        </w:rPr>
        <w:t>力、操作方向、操作位置和操作方法</w:t>
      </w:r>
    </w:p>
    <w:p w14:paraId="0B2B0AF3" w14:textId="77777777" w:rsidR="00924397" w:rsidRDefault="00000000">
      <w:pPr>
        <w:spacing w:before="86" w:line="221" w:lineRule="auto"/>
        <w:ind w:left="440"/>
        <w:rPr>
          <w:rFonts w:ascii="宋体" w:eastAsia="宋体" w:hAnsi="宋体" w:cs="宋体" w:hint="eastAsia"/>
          <w:sz w:val="24"/>
          <w:szCs w:val="24"/>
        </w:rPr>
      </w:pPr>
      <w:r>
        <w:rPr>
          <w:rFonts w:ascii="宋体" w:eastAsia="宋体" w:hAnsi="宋体" w:cs="宋体"/>
          <w:spacing w:val="-1"/>
          <w:sz w:val="24"/>
          <w:szCs w:val="24"/>
        </w:rPr>
        <w:t>479.</w:t>
      </w:r>
      <w:r>
        <w:rPr>
          <w:rFonts w:ascii="宋体" w:eastAsia="宋体" w:hAnsi="宋体" w:cs="宋体"/>
          <w:spacing w:val="62"/>
          <w:sz w:val="24"/>
          <w:szCs w:val="24"/>
        </w:rPr>
        <w:t xml:space="preserve">  </w:t>
      </w:r>
      <w:r>
        <w:rPr>
          <w:rFonts w:ascii="宋体" w:eastAsia="宋体" w:hAnsi="宋体" w:cs="宋体"/>
          <w:spacing w:val="-1"/>
          <w:sz w:val="24"/>
          <w:szCs w:val="24"/>
        </w:rPr>
        <w:t>GB/T43674-2024 加氢站通用要求</w:t>
      </w:r>
    </w:p>
    <w:p w14:paraId="0D4FCD8B" w14:textId="77777777" w:rsidR="00924397" w:rsidRDefault="00000000">
      <w:pPr>
        <w:spacing w:before="88" w:line="218" w:lineRule="auto"/>
        <w:ind w:left="440"/>
        <w:rPr>
          <w:rFonts w:ascii="宋体" w:eastAsia="宋体" w:hAnsi="宋体" w:cs="宋体" w:hint="eastAsia"/>
          <w:sz w:val="24"/>
          <w:szCs w:val="24"/>
        </w:rPr>
      </w:pPr>
      <w:r>
        <w:rPr>
          <w:rFonts w:ascii="宋体" w:eastAsia="宋体" w:hAnsi="宋体" w:cs="宋体"/>
          <w:spacing w:val="-2"/>
          <w:sz w:val="24"/>
          <w:szCs w:val="24"/>
        </w:rPr>
        <w:t>480.</w:t>
      </w:r>
      <w:r>
        <w:rPr>
          <w:rFonts w:ascii="宋体" w:eastAsia="宋体" w:hAnsi="宋体" w:cs="宋体"/>
          <w:spacing w:val="60"/>
          <w:sz w:val="24"/>
          <w:szCs w:val="24"/>
        </w:rPr>
        <w:t xml:space="preserve">  </w:t>
      </w:r>
      <w:r>
        <w:rPr>
          <w:rFonts w:ascii="宋体" w:eastAsia="宋体" w:hAnsi="宋体" w:cs="宋体"/>
          <w:spacing w:val="-2"/>
          <w:sz w:val="24"/>
          <w:szCs w:val="24"/>
        </w:rPr>
        <w:t>GB/T43686-2024</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电化学储能电站后评价导则</w:t>
      </w:r>
    </w:p>
    <w:p w14:paraId="498D08FD"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2"/>
          <w:sz w:val="24"/>
          <w:szCs w:val="24"/>
        </w:rPr>
        <w:t>481.</w:t>
      </w:r>
      <w:r>
        <w:rPr>
          <w:rFonts w:ascii="宋体" w:eastAsia="宋体" w:hAnsi="宋体" w:cs="宋体"/>
          <w:spacing w:val="65"/>
          <w:sz w:val="24"/>
          <w:szCs w:val="24"/>
        </w:rPr>
        <w:t xml:space="preserve">  </w:t>
      </w:r>
      <w:r>
        <w:rPr>
          <w:rFonts w:ascii="宋体" w:eastAsia="宋体" w:hAnsi="宋体" w:cs="宋体"/>
          <w:spacing w:val="-2"/>
          <w:sz w:val="24"/>
          <w:szCs w:val="24"/>
        </w:rPr>
        <w:t>GB/T43687-2024</w:t>
      </w:r>
      <w:r>
        <w:rPr>
          <w:rFonts w:ascii="宋体" w:eastAsia="宋体" w:hAnsi="宋体" w:cs="宋体"/>
          <w:spacing w:val="38"/>
          <w:sz w:val="24"/>
          <w:szCs w:val="24"/>
        </w:rPr>
        <w:t xml:space="preserve"> </w:t>
      </w:r>
      <w:r>
        <w:rPr>
          <w:rFonts w:ascii="宋体" w:eastAsia="宋体" w:hAnsi="宋体" w:cs="宋体"/>
          <w:spacing w:val="-2"/>
          <w:sz w:val="24"/>
          <w:szCs w:val="24"/>
        </w:rPr>
        <w:t>电力储能用压缩空气储能系统技术要求</w:t>
      </w:r>
    </w:p>
    <w:p w14:paraId="429EB44B"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2"/>
          <w:sz w:val="24"/>
          <w:szCs w:val="24"/>
        </w:rPr>
        <w:t>482.</w:t>
      </w:r>
      <w:r>
        <w:rPr>
          <w:rFonts w:ascii="宋体" w:eastAsia="宋体" w:hAnsi="宋体" w:cs="宋体"/>
          <w:spacing w:val="64"/>
          <w:sz w:val="24"/>
          <w:szCs w:val="24"/>
        </w:rPr>
        <w:t xml:space="preserve">  </w:t>
      </w:r>
      <w:r>
        <w:rPr>
          <w:rFonts w:ascii="宋体" w:eastAsia="宋体" w:hAnsi="宋体" w:cs="宋体"/>
          <w:spacing w:val="-2"/>
          <w:sz w:val="24"/>
          <w:szCs w:val="24"/>
        </w:rPr>
        <w:t>GB/T43691.1-2024 燃料电池模块 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部分:安全</w:t>
      </w:r>
    </w:p>
    <w:p w14:paraId="5D7767AD"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1"/>
          <w:sz w:val="24"/>
          <w:szCs w:val="24"/>
        </w:rPr>
        <w:t>483.</w:t>
      </w:r>
      <w:r>
        <w:rPr>
          <w:rFonts w:ascii="宋体" w:eastAsia="宋体" w:hAnsi="宋体" w:cs="宋体"/>
          <w:spacing w:val="65"/>
          <w:sz w:val="24"/>
          <w:szCs w:val="24"/>
        </w:rPr>
        <w:t xml:space="preserve">  </w:t>
      </w:r>
      <w:r>
        <w:rPr>
          <w:rFonts w:ascii="宋体" w:eastAsia="宋体" w:hAnsi="宋体" w:cs="宋体"/>
          <w:spacing w:val="-1"/>
          <w:sz w:val="24"/>
          <w:szCs w:val="24"/>
        </w:rPr>
        <w:t>GB/T43701-2024 滑雪场地 滑雪道安全防护规范</w:t>
      </w:r>
    </w:p>
    <w:p w14:paraId="48D14E29"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z w:val="24"/>
          <w:szCs w:val="24"/>
        </w:rPr>
        <w:t>484.</w:t>
      </w:r>
      <w:r>
        <w:rPr>
          <w:rFonts w:ascii="宋体" w:eastAsia="宋体" w:hAnsi="宋体" w:cs="宋体"/>
          <w:spacing w:val="57"/>
          <w:sz w:val="24"/>
          <w:szCs w:val="24"/>
        </w:rPr>
        <w:t xml:space="preserve">  </w:t>
      </w:r>
      <w:r>
        <w:rPr>
          <w:rFonts w:ascii="宋体" w:eastAsia="宋体" w:hAnsi="宋体" w:cs="宋体"/>
          <w:sz w:val="24"/>
          <w:szCs w:val="24"/>
        </w:rPr>
        <w:t>GB/T43702-2024 滑雪</w:t>
      </w:r>
      <w:r>
        <w:rPr>
          <w:rFonts w:ascii="宋体" w:eastAsia="宋体" w:hAnsi="宋体" w:cs="宋体"/>
          <w:spacing w:val="-1"/>
          <w:sz w:val="24"/>
          <w:szCs w:val="24"/>
        </w:rPr>
        <w:t>场地 防护垫的安全要求和试验方法</w:t>
      </w:r>
    </w:p>
    <w:p w14:paraId="20B04D78" w14:textId="77777777" w:rsidR="00924397" w:rsidRDefault="00000000">
      <w:pPr>
        <w:spacing w:before="86" w:line="220" w:lineRule="auto"/>
        <w:ind w:left="440"/>
        <w:rPr>
          <w:rFonts w:ascii="宋体" w:eastAsia="宋体" w:hAnsi="宋体" w:cs="宋体" w:hint="eastAsia"/>
          <w:sz w:val="24"/>
          <w:szCs w:val="24"/>
        </w:rPr>
      </w:pPr>
      <w:r>
        <w:rPr>
          <w:rFonts w:ascii="宋体" w:eastAsia="宋体" w:hAnsi="宋体" w:cs="宋体"/>
          <w:sz w:val="24"/>
          <w:szCs w:val="24"/>
        </w:rPr>
        <w:t>485.</w:t>
      </w:r>
      <w:r>
        <w:rPr>
          <w:rFonts w:ascii="宋体" w:eastAsia="宋体" w:hAnsi="宋体" w:cs="宋体"/>
          <w:spacing w:val="57"/>
          <w:sz w:val="24"/>
          <w:szCs w:val="24"/>
        </w:rPr>
        <w:t xml:space="preserve">  </w:t>
      </w:r>
      <w:r>
        <w:rPr>
          <w:rFonts w:ascii="宋体" w:eastAsia="宋体" w:hAnsi="宋体" w:cs="宋体"/>
          <w:sz w:val="24"/>
          <w:szCs w:val="24"/>
        </w:rPr>
        <w:t>GB/T43703-2024 滑雪</w:t>
      </w:r>
      <w:r>
        <w:rPr>
          <w:rFonts w:ascii="宋体" w:eastAsia="宋体" w:hAnsi="宋体" w:cs="宋体"/>
          <w:spacing w:val="-1"/>
          <w:sz w:val="24"/>
          <w:szCs w:val="24"/>
        </w:rPr>
        <w:t>场地 安全网的安全要求和试验方法</w:t>
      </w:r>
    </w:p>
    <w:p w14:paraId="2698AE84"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486.</w:t>
      </w:r>
      <w:r>
        <w:rPr>
          <w:rFonts w:ascii="宋体" w:eastAsia="宋体" w:hAnsi="宋体" w:cs="宋体"/>
          <w:spacing w:val="61"/>
          <w:sz w:val="24"/>
          <w:szCs w:val="24"/>
        </w:rPr>
        <w:t xml:space="preserve">  </w:t>
      </w:r>
      <w:r>
        <w:rPr>
          <w:rFonts w:ascii="宋体" w:eastAsia="宋体" w:hAnsi="宋体" w:cs="宋体"/>
          <w:spacing w:val="-1"/>
          <w:sz w:val="24"/>
          <w:szCs w:val="24"/>
        </w:rPr>
        <w:t>GB/T43756-2024 叉车设计规范</w:t>
      </w:r>
    </w:p>
    <w:p w14:paraId="4A6BC117"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487.</w:t>
      </w:r>
      <w:r>
        <w:rPr>
          <w:rFonts w:ascii="宋体" w:eastAsia="宋体" w:hAnsi="宋体" w:cs="宋体"/>
          <w:spacing w:val="57"/>
          <w:sz w:val="24"/>
          <w:szCs w:val="24"/>
        </w:rPr>
        <w:t xml:space="preserve">  </w:t>
      </w:r>
      <w:r>
        <w:rPr>
          <w:rFonts w:ascii="宋体" w:eastAsia="宋体" w:hAnsi="宋体" w:cs="宋体"/>
          <w:spacing w:val="-1"/>
          <w:sz w:val="24"/>
          <w:szCs w:val="24"/>
        </w:rPr>
        <w:t>GB/T43767.1-2024 船载岸</w:t>
      </w:r>
      <w:r>
        <w:rPr>
          <w:rFonts w:ascii="宋体" w:eastAsia="宋体" w:hAnsi="宋体" w:cs="宋体"/>
          <w:spacing w:val="-2"/>
          <w:sz w:val="24"/>
          <w:szCs w:val="24"/>
        </w:rPr>
        <w:t>电受电设备 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部分:低压岸电箱</w:t>
      </w:r>
    </w:p>
    <w:p w14:paraId="22DB5F9B"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488.</w:t>
      </w:r>
      <w:r>
        <w:rPr>
          <w:rFonts w:ascii="宋体" w:eastAsia="宋体" w:hAnsi="宋体" w:cs="宋体"/>
          <w:spacing w:val="58"/>
          <w:sz w:val="24"/>
          <w:szCs w:val="24"/>
        </w:rPr>
        <w:t xml:space="preserve">  </w:t>
      </w:r>
      <w:r>
        <w:rPr>
          <w:rFonts w:ascii="宋体" w:eastAsia="宋体" w:hAnsi="宋体" w:cs="宋体"/>
          <w:spacing w:val="-1"/>
          <w:sz w:val="24"/>
          <w:szCs w:val="24"/>
        </w:rPr>
        <w:t>GB/T43767.2-2024 船载岸电受电设备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部分:高压岸电箱(柜)</w:t>
      </w:r>
    </w:p>
    <w:p w14:paraId="54EF8563"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2"/>
          <w:sz w:val="24"/>
          <w:szCs w:val="24"/>
        </w:rPr>
        <w:t>489.   GB/T43771-2024</w:t>
      </w:r>
      <w:r>
        <w:rPr>
          <w:rFonts w:ascii="宋体" w:eastAsia="宋体" w:hAnsi="宋体" w:cs="宋体"/>
          <w:spacing w:val="38"/>
          <w:sz w:val="24"/>
          <w:szCs w:val="24"/>
        </w:rPr>
        <w:t xml:space="preserve"> </w:t>
      </w:r>
      <w:r>
        <w:rPr>
          <w:rFonts w:ascii="宋体" w:eastAsia="宋体" w:hAnsi="宋体" w:cs="宋体"/>
          <w:spacing w:val="-2"/>
          <w:sz w:val="24"/>
          <w:szCs w:val="24"/>
        </w:rPr>
        <w:t>电子气体 一氧化碳</w:t>
      </w:r>
    </w:p>
    <w:p w14:paraId="03DD1D21"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2"/>
          <w:sz w:val="24"/>
          <w:szCs w:val="24"/>
        </w:rPr>
        <w:t>490.   GB/T43772-2024</w:t>
      </w:r>
      <w:r>
        <w:rPr>
          <w:rFonts w:ascii="宋体" w:eastAsia="宋体" w:hAnsi="宋体" w:cs="宋体"/>
          <w:spacing w:val="38"/>
          <w:sz w:val="24"/>
          <w:szCs w:val="24"/>
        </w:rPr>
        <w:t xml:space="preserve"> </w:t>
      </w:r>
      <w:r>
        <w:rPr>
          <w:rFonts w:ascii="宋体" w:eastAsia="宋体" w:hAnsi="宋体" w:cs="宋体"/>
          <w:spacing w:val="-2"/>
          <w:sz w:val="24"/>
          <w:szCs w:val="24"/>
        </w:rPr>
        <w:t>电子气体 二氧化碳</w:t>
      </w:r>
    </w:p>
    <w:p w14:paraId="54B33F9F" w14:textId="77777777" w:rsidR="00924397" w:rsidRDefault="00000000">
      <w:pPr>
        <w:spacing w:before="88" w:line="220" w:lineRule="auto"/>
        <w:ind w:left="440"/>
        <w:rPr>
          <w:rFonts w:ascii="宋体" w:eastAsia="宋体" w:hAnsi="宋体" w:cs="宋体" w:hint="eastAsia"/>
          <w:sz w:val="24"/>
          <w:szCs w:val="24"/>
        </w:rPr>
      </w:pPr>
      <w:r>
        <w:rPr>
          <w:rFonts w:ascii="宋体" w:eastAsia="宋体" w:hAnsi="宋体" w:cs="宋体"/>
          <w:spacing w:val="-2"/>
          <w:sz w:val="24"/>
          <w:szCs w:val="24"/>
        </w:rPr>
        <w:t>491.   GB/T43773-2024</w:t>
      </w:r>
      <w:r>
        <w:rPr>
          <w:rFonts w:ascii="宋体" w:eastAsia="宋体" w:hAnsi="宋体" w:cs="宋体"/>
          <w:spacing w:val="37"/>
          <w:sz w:val="24"/>
          <w:szCs w:val="24"/>
        </w:rPr>
        <w:t xml:space="preserve"> </w:t>
      </w:r>
      <w:r>
        <w:rPr>
          <w:rFonts w:ascii="宋体" w:eastAsia="宋体" w:hAnsi="宋体" w:cs="宋体"/>
          <w:spacing w:val="-2"/>
          <w:sz w:val="24"/>
          <w:szCs w:val="24"/>
        </w:rPr>
        <w:t>电子气体 羰基硫</w:t>
      </w:r>
    </w:p>
    <w:p w14:paraId="7B9C9F49"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492.</w:t>
      </w:r>
      <w:r>
        <w:rPr>
          <w:rFonts w:ascii="宋体" w:eastAsia="宋体" w:hAnsi="宋体" w:cs="宋体"/>
          <w:spacing w:val="65"/>
          <w:sz w:val="24"/>
          <w:szCs w:val="24"/>
        </w:rPr>
        <w:t xml:space="preserve">  </w:t>
      </w:r>
      <w:r>
        <w:rPr>
          <w:rFonts w:ascii="宋体" w:eastAsia="宋体" w:hAnsi="宋体" w:cs="宋体"/>
          <w:spacing w:val="-1"/>
          <w:sz w:val="24"/>
          <w:szCs w:val="24"/>
        </w:rPr>
        <w:t>GB/T43780-2024 制造装备智能化通用技术要求</w:t>
      </w:r>
    </w:p>
    <w:p w14:paraId="42979C45"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493.</w:t>
      </w:r>
      <w:r>
        <w:rPr>
          <w:rFonts w:ascii="宋体" w:eastAsia="宋体" w:hAnsi="宋体" w:cs="宋体"/>
          <w:spacing w:val="60"/>
          <w:sz w:val="24"/>
          <w:szCs w:val="24"/>
        </w:rPr>
        <w:t xml:space="preserve">  </w:t>
      </w:r>
      <w:r>
        <w:rPr>
          <w:rFonts w:ascii="宋体" w:eastAsia="宋体" w:hAnsi="宋体" w:cs="宋体"/>
          <w:spacing w:val="-1"/>
          <w:sz w:val="24"/>
          <w:szCs w:val="24"/>
        </w:rPr>
        <w:t>GB 30077-2023</w:t>
      </w:r>
      <w:r>
        <w:rPr>
          <w:rFonts w:ascii="宋体" w:eastAsia="宋体" w:hAnsi="宋体" w:cs="宋体"/>
          <w:spacing w:val="-48"/>
          <w:sz w:val="24"/>
          <w:szCs w:val="24"/>
        </w:rPr>
        <w:t xml:space="preserve"> </w:t>
      </w:r>
      <w:r>
        <w:rPr>
          <w:rFonts w:ascii="宋体" w:eastAsia="宋体" w:hAnsi="宋体" w:cs="宋体"/>
          <w:spacing w:val="-1"/>
          <w:sz w:val="24"/>
          <w:szCs w:val="24"/>
        </w:rPr>
        <w:t>危险化学品单位应急救援物资配备要求</w:t>
      </w:r>
    </w:p>
    <w:p w14:paraId="4D52DA82" w14:textId="77777777" w:rsidR="00924397" w:rsidRDefault="00924397">
      <w:pPr>
        <w:spacing w:line="219" w:lineRule="auto"/>
        <w:rPr>
          <w:rFonts w:ascii="宋体" w:eastAsia="宋体" w:hAnsi="宋体" w:cs="宋体" w:hint="eastAsia"/>
          <w:sz w:val="24"/>
          <w:szCs w:val="24"/>
        </w:rPr>
        <w:sectPr w:rsidR="00924397">
          <w:footerReference w:type="default" r:id="rId145"/>
          <w:pgSz w:w="16839" w:h="11906"/>
          <w:pgMar w:top="1091" w:right="1440" w:bottom="1631" w:left="1440" w:header="1076" w:footer="1417" w:gutter="0"/>
          <w:cols w:space="720"/>
        </w:sectPr>
      </w:pPr>
    </w:p>
    <w:p w14:paraId="7E958617" w14:textId="77777777" w:rsidR="00924397" w:rsidRDefault="00924397">
      <w:pPr>
        <w:spacing w:line="330" w:lineRule="auto"/>
      </w:pPr>
    </w:p>
    <w:p w14:paraId="49460A87" w14:textId="77777777" w:rsidR="00924397" w:rsidRDefault="00924397">
      <w:pPr>
        <w:spacing w:line="331" w:lineRule="auto"/>
      </w:pPr>
    </w:p>
    <w:p w14:paraId="1F0EC5B8"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1"/>
          <w:sz w:val="24"/>
          <w:szCs w:val="24"/>
        </w:rPr>
        <w:t>494.</w:t>
      </w:r>
      <w:r>
        <w:rPr>
          <w:rFonts w:ascii="宋体" w:eastAsia="宋体" w:hAnsi="宋体" w:cs="宋体"/>
          <w:spacing w:val="58"/>
          <w:sz w:val="24"/>
          <w:szCs w:val="24"/>
        </w:rPr>
        <w:t xml:space="preserve">  </w:t>
      </w:r>
      <w:r>
        <w:rPr>
          <w:rFonts w:ascii="宋体" w:eastAsia="宋体" w:hAnsi="宋体" w:cs="宋体"/>
          <w:spacing w:val="-1"/>
          <w:sz w:val="24"/>
          <w:szCs w:val="24"/>
        </w:rPr>
        <w:t>GB/T 27604-2024</w:t>
      </w:r>
      <w:r>
        <w:rPr>
          <w:rFonts w:ascii="宋体" w:eastAsia="宋体" w:hAnsi="宋体" w:cs="宋体"/>
          <w:spacing w:val="-49"/>
          <w:sz w:val="24"/>
          <w:szCs w:val="24"/>
        </w:rPr>
        <w:t xml:space="preserve"> </w:t>
      </w:r>
      <w:r>
        <w:rPr>
          <w:rFonts w:ascii="宋体" w:eastAsia="宋体" w:hAnsi="宋体" w:cs="宋体"/>
          <w:spacing w:val="-1"/>
          <w:sz w:val="24"/>
          <w:szCs w:val="24"/>
        </w:rPr>
        <w:t>移动应急位置服务规则</w:t>
      </w:r>
    </w:p>
    <w:p w14:paraId="14C3F42B"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495.</w:t>
      </w:r>
      <w:r>
        <w:rPr>
          <w:rFonts w:ascii="宋体" w:eastAsia="宋体" w:hAnsi="宋体" w:cs="宋体"/>
          <w:spacing w:val="59"/>
          <w:sz w:val="24"/>
          <w:szCs w:val="24"/>
        </w:rPr>
        <w:t xml:space="preserve">  </w:t>
      </w:r>
      <w:r>
        <w:rPr>
          <w:rFonts w:ascii="宋体" w:eastAsia="宋体" w:hAnsi="宋体" w:cs="宋体"/>
          <w:spacing w:val="-1"/>
          <w:sz w:val="24"/>
          <w:szCs w:val="24"/>
        </w:rPr>
        <w:t>GB 41317-2024</w:t>
      </w:r>
      <w:r>
        <w:rPr>
          <w:rFonts w:ascii="宋体" w:eastAsia="宋体" w:hAnsi="宋体" w:cs="宋体"/>
          <w:spacing w:val="-49"/>
          <w:sz w:val="24"/>
          <w:szCs w:val="24"/>
        </w:rPr>
        <w:t xml:space="preserve"> </w:t>
      </w:r>
      <w:r>
        <w:rPr>
          <w:rFonts w:ascii="宋体" w:eastAsia="宋体" w:hAnsi="宋体" w:cs="宋体"/>
          <w:spacing w:val="-1"/>
          <w:sz w:val="24"/>
          <w:szCs w:val="24"/>
        </w:rPr>
        <w:t>燃气用具连接用不锈钢波纹软管</w:t>
      </w:r>
    </w:p>
    <w:p w14:paraId="3C7AE4AC"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2"/>
          <w:sz w:val="24"/>
          <w:szCs w:val="24"/>
        </w:rPr>
        <w:t>496.</w:t>
      </w:r>
      <w:r>
        <w:rPr>
          <w:rFonts w:ascii="宋体" w:eastAsia="宋体" w:hAnsi="宋体" w:cs="宋体"/>
          <w:spacing w:val="57"/>
          <w:sz w:val="24"/>
          <w:szCs w:val="24"/>
        </w:rPr>
        <w:t xml:space="preserve">  </w:t>
      </w:r>
      <w:r>
        <w:rPr>
          <w:rFonts w:ascii="宋体" w:eastAsia="宋体" w:hAnsi="宋体" w:cs="宋体"/>
          <w:spacing w:val="-2"/>
          <w:sz w:val="24"/>
          <w:szCs w:val="24"/>
        </w:rPr>
        <w:t>GB 44016-2024</w:t>
      </w:r>
      <w:r>
        <w:rPr>
          <w:rFonts w:ascii="宋体" w:eastAsia="宋体" w:hAnsi="宋体" w:cs="宋体"/>
          <w:spacing w:val="-22"/>
          <w:sz w:val="24"/>
          <w:szCs w:val="24"/>
        </w:rPr>
        <w:t xml:space="preserve"> </w:t>
      </w:r>
      <w:r>
        <w:rPr>
          <w:rFonts w:ascii="宋体" w:eastAsia="宋体" w:hAnsi="宋体" w:cs="宋体"/>
          <w:spacing w:val="-2"/>
          <w:sz w:val="24"/>
          <w:szCs w:val="24"/>
        </w:rPr>
        <w:t>电磁式燃气紧急切断阀</w:t>
      </w:r>
    </w:p>
    <w:p w14:paraId="51A36629"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497.</w:t>
      </w:r>
      <w:r>
        <w:rPr>
          <w:rFonts w:ascii="宋体" w:eastAsia="宋体" w:hAnsi="宋体" w:cs="宋体"/>
          <w:spacing w:val="59"/>
          <w:sz w:val="24"/>
          <w:szCs w:val="24"/>
        </w:rPr>
        <w:t xml:space="preserve">  </w:t>
      </w:r>
      <w:r>
        <w:rPr>
          <w:rFonts w:ascii="宋体" w:eastAsia="宋体" w:hAnsi="宋体" w:cs="宋体"/>
          <w:spacing w:val="-1"/>
          <w:sz w:val="24"/>
          <w:szCs w:val="24"/>
        </w:rPr>
        <w:t>GB 44017-2024</w:t>
      </w:r>
      <w:r>
        <w:rPr>
          <w:rFonts w:ascii="宋体" w:eastAsia="宋体" w:hAnsi="宋体" w:cs="宋体"/>
          <w:spacing w:val="-50"/>
          <w:sz w:val="24"/>
          <w:szCs w:val="24"/>
        </w:rPr>
        <w:t xml:space="preserve"> </w:t>
      </w:r>
      <w:r>
        <w:rPr>
          <w:rFonts w:ascii="宋体" w:eastAsia="宋体" w:hAnsi="宋体" w:cs="宋体"/>
          <w:spacing w:val="-1"/>
          <w:sz w:val="24"/>
          <w:szCs w:val="24"/>
        </w:rPr>
        <w:t>燃气用具连接用金属包覆软管</w:t>
      </w:r>
    </w:p>
    <w:p w14:paraId="04931E45"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498.</w:t>
      </w:r>
      <w:r>
        <w:rPr>
          <w:rFonts w:ascii="宋体" w:eastAsia="宋体" w:hAnsi="宋体" w:cs="宋体"/>
          <w:spacing w:val="59"/>
          <w:sz w:val="24"/>
          <w:szCs w:val="24"/>
        </w:rPr>
        <w:t xml:space="preserve">  </w:t>
      </w:r>
      <w:r>
        <w:rPr>
          <w:rFonts w:ascii="宋体" w:eastAsia="宋体" w:hAnsi="宋体" w:cs="宋体"/>
          <w:spacing w:val="-1"/>
          <w:sz w:val="24"/>
          <w:szCs w:val="24"/>
        </w:rPr>
        <w:t>GB 44023-2024</w:t>
      </w:r>
      <w:r>
        <w:rPr>
          <w:rFonts w:ascii="宋体" w:eastAsia="宋体" w:hAnsi="宋体" w:cs="宋体"/>
          <w:spacing w:val="-49"/>
          <w:sz w:val="24"/>
          <w:szCs w:val="24"/>
        </w:rPr>
        <w:t xml:space="preserve"> </w:t>
      </w:r>
      <w:r>
        <w:rPr>
          <w:rFonts w:ascii="宋体" w:eastAsia="宋体" w:hAnsi="宋体" w:cs="宋体"/>
          <w:spacing w:val="-1"/>
          <w:sz w:val="24"/>
          <w:szCs w:val="24"/>
        </w:rPr>
        <w:t>燃气用具连接内用橡胶复合软管</w:t>
      </w:r>
    </w:p>
    <w:p w14:paraId="1AFCFBB6" w14:textId="77777777" w:rsidR="00924397" w:rsidRDefault="00000000">
      <w:pPr>
        <w:spacing w:before="90" w:line="242" w:lineRule="auto"/>
        <w:ind w:left="443" w:hanging="3"/>
        <w:rPr>
          <w:rFonts w:ascii="宋体" w:eastAsia="宋体" w:hAnsi="宋体" w:cs="宋体" w:hint="eastAsia"/>
          <w:sz w:val="24"/>
          <w:szCs w:val="24"/>
        </w:rPr>
      </w:pPr>
      <w:r>
        <w:rPr>
          <w:rFonts w:ascii="宋体" w:eastAsia="宋体" w:hAnsi="宋体" w:cs="宋体"/>
          <w:spacing w:val="-1"/>
          <w:sz w:val="24"/>
          <w:szCs w:val="24"/>
        </w:rPr>
        <w:t>499.</w:t>
      </w:r>
      <w:r>
        <w:rPr>
          <w:rFonts w:ascii="宋体" w:eastAsia="宋体" w:hAnsi="宋体" w:cs="宋体"/>
          <w:spacing w:val="57"/>
          <w:sz w:val="24"/>
          <w:szCs w:val="24"/>
        </w:rPr>
        <w:t xml:space="preserve">  </w:t>
      </w:r>
      <w:r>
        <w:rPr>
          <w:rFonts w:ascii="宋体" w:eastAsia="宋体" w:hAnsi="宋体" w:cs="宋体"/>
          <w:spacing w:val="-1"/>
          <w:sz w:val="24"/>
          <w:szCs w:val="24"/>
        </w:rPr>
        <w:t>GB/T 37820.1-2024 船舶与海上技术 船舶安全标志、防火控制图标志、安全提示和安全标记的设计</w:t>
      </w:r>
      <w:r>
        <w:rPr>
          <w:rFonts w:ascii="宋体" w:eastAsia="宋体" w:hAnsi="宋体" w:cs="宋体"/>
          <w:spacing w:val="-2"/>
          <w:sz w:val="24"/>
          <w:szCs w:val="24"/>
        </w:rPr>
        <w:t>、位置和使用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w:t>
      </w:r>
      <w:r>
        <w:rPr>
          <w:rFonts w:ascii="宋体" w:eastAsia="宋体" w:hAnsi="宋体" w:cs="宋体"/>
          <w:spacing w:val="-3"/>
          <w:sz w:val="24"/>
          <w:szCs w:val="24"/>
        </w:rPr>
        <w:t>分：设计原则</w:t>
      </w:r>
    </w:p>
    <w:p w14:paraId="765122E5" w14:textId="77777777" w:rsidR="00924397" w:rsidRDefault="00000000">
      <w:pPr>
        <w:spacing w:before="57" w:line="219" w:lineRule="auto"/>
        <w:ind w:left="446"/>
        <w:rPr>
          <w:rFonts w:ascii="宋体" w:eastAsia="宋体" w:hAnsi="宋体" w:cs="宋体" w:hint="eastAsia"/>
          <w:sz w:val="24"/>
          <w:szCs w:val="24"/>
        </w:rPr>
      </w:pPr>
      <w:r>
        <w:rPr>
          <w:rFonts w:ascii="宋体" w:eastAsia="宋体" w:hAnsi="宋体" w:cs="宋体"/>
          <w:sz w:val="24"/>
          <w:szCs w:val="24"/>
        </w:rPr>
        <w:t>500.</w:t>
      </w:r>
      <w:r>
        <w:rPr>
          <w:rFonts w:ascii="宋体" w:eastAsia="宋体" w:hAnsi="宋体" w:cs="宋体"/>
          <w:spacing w:val="57"/>
          <w:sz w:val="24"/>
          <w:szCs w:val="24"/>
        </w:rPr>
        <w:t xml:space="preserve">  </w:t>
      </w:r>
      <w:r>
        <w:rPr>
          <w:rFonts w:ascii="宋体" w:eastAsia="宋体" w:hAnsi="宋体" w:cs="宋体"/>
          <w:sz w:val="24"/>
          <w:szCs w:val="24"/>
        </w:rPr>
        <w:t>GB/T 43130.2-20</w:t>
      </w:r>
      <w:r>
        <w:rPr>
          <w:rFonts w:ascii="宋体" w:eastAsia="宋体" w:hAnsi="宋体" w:cs="宋体"/>
          <w:spacing w:val="-1"/>
          <w:sz w:val="24"/>
          <w:szCs w:val="24"/>
        </w:rPr>
        <w:t>24 液化天然气装置和设备 浮式液化天然气装置的设计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部分:浮式储存和再气化装置的特殊要求</w:t>
      </w:r>
    </w:p>
    <w:p w14:paraId="21B4AAB9"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501.</w:t>
      </w:r>
      <w:r>
        <w:rPr>
          <w:rFonts w:ascii="宋体" w:eastAsia="宋体" w:hAnsi="宋体" w:cs="宋体"/>
          <w:spacing w:val="57"/>
          <w:sz w:val="24"/>
          <w:szCs w:val="24"/>
        </w:rPr>
        <w:t xml:space="preserve">  </w:t>
      </w:r>
      <w:r>
        <w:rPr>
          <w:rFonts w:ascii="宋体" w:eastAsia="宋体" w:hAnsi="宋体" w:cs="宋体"/>
          <w:spacing w:val="-1"/>
          <w:sz w:val="24"/>
          <w:szCs w:val="24"/>
        </w:rPr>
        <w:t>GB/T 43857-2024</w:t>
      </w:r>
      <w:r>
        <w:rPr>
          <w:rFonts w:ascii="宋体" w:eastAsia="宋体" w:hAnsi="宋体" w:cs="宋体"/>
          <w:spacing w:val="-48"/>
          <w:sz w:val="24"/>
          <w:szCs w:val="24"/>
        </w:rPr>
        <w:t xml:space="preserve"> </w:t>
      </w:r>
      <w:r>
        <w:rPr>
          <w:rFonts w:ascii="宋体" w:eastAsia="宋体" w:hAnsi="宋体" w:cs="宋体"/>
          <w:spacing w:val="-1"/>
          <w:sz w:val="24"/>
          <w:szCs w:val="24"/>
        </w:rPr>
        <w:t>教学设施安全和</w:t>
      </w:r>
      <w:r>
        <w:rPr>
          <w:rFonts w:ascii="宋体" w:eastAsia="宋体" w:hAnsi="宋体" w:cs="宋体"/>
          <w:spacing w:val="-2"/>
          <w:sz w:val="24"/>
          <w:szCs w:val="24"/>
        </w:rPr>
        <w:t>管理要求</w:t>
      </w:r>
    </w:p>
    <w:p w14:paraId="2B0634AE"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502.</w:t>
      </w:r>
      <w:r>
        <w:rPr>
          <w:rFonts w:ascii="宋体" w:eastAsia="宋体" w:hAnsi="宋体" w:cs="宋体"/>
          <w:spacing w:val="57"/>
          <w:sz w:val="24"/>
          <w:szCs w:val="24"/>
        </w:rPr>
        <w:t xml:space="preserve">  </w:t>
      </w:r>
      <w:r>
        <w:rPr>
          <w:rFonts w:ascii="宋体" w:eastAsia="宋体" w:hAnsi="宋体" w:cs="宋体"/>
          <w:spacing w:val="-1"/>
          <w:sz w:val="24"/>
          <w:szCs w:val="24"/>
        </w:rPr>
        <w:t>GB/T 43926-2024</w:t>
      </w:r>
      <w:r>
        <w:rPr>
          <w:rFonts w:ascii="宋体" w:eastAsia="宋体" w:hAnsi="宋体" w:cs="宋体"/>
          <w:spacing w:val="-46"/>
          <w:sz w:val="24"/>
          <w:szCs w:val="24"/>
        </w:rPr>
        <w:t xml:space="preserve"> </w:t>
      </w:r>
      <w:r>
        <w:rPr>
          <w:rFonts w:ascii="宋体" w:eastAsia="宋体" w:hAnsi="宋体" w:cs="宋体"/>
          <w:spacing w:val="-1"/>
          <w:sz w:val="24"/>
          <w:szCs w:val="24"/>
        </w:rPr>
        <w:t>油气输送管道事故后状态评估技术规范</w:t>
      </w:r>
    </w:p>
    <w:p w14:paraId="281FB6E7" w14:textId="77777777" w:rsidR="00924397" w:rsidRDefault="00000000">
      <w:pPr>
        <w:spacing w:before="92" w:line="219" w:lineRule="auto"/>
        <w:ind w:left="446"/>
        <w:rPr>
          <w:rFonts w:ascii="宋体" w:eastAsia="宋体" w:hAnsi="宋体" w:cs="宋体" w:hint="eastAsia"/>
          <w:sz w:val="24"/>
          <w:szCs w:val="24"/>
        </w:rPr>
      </w:pPr>
      <w:r>
        <w:rPr>
          <w:rFonts w:ascii="宋体" w:eastAsia="宋体" w:hAnsi="宋体" w:cs="宋体"/>
          <w:spacing w:val="-1"/>
          <w:sz w:val="24"/>
          <w:szCs w:val="24"/>
        </w:rPr>
        <w:t>503.</w:t>
      </w:r>
      <w:r>
        <w:rPr>
          <w:rFonts w:ascii="宋体" w:eastAsia="宋体" w:hAnsi="宋体" w:cs="宋体"/>
          <w:spacing w:val="61"/>
          <w:sz w:val="24"/>
          <w:szCs w:val="24"/>
        </w:rPr>
        <w:t xml:space="preserve">  </w:t>
      </w:r>
      <w:r>
        <w:rPr>
          <w:rFonts w:ascii="宋体" w:eastAsia="宋体" w:hAnsi="宋体" w:cs="宋体"/>
          <w:spacing w:val="-1"/>
          <w:sz w:val="24"/>
          <w:szCs w:val="24"/>
        </w:rPr>
        <w:t>GB/T 43927-2024</w:t>
      </w:r>
      <w:r>
        <w:rPr>
          <w:rFonts w:ascii="宋体" w:eastAsia="宋体" w:hAnsi="宋体" w:cs="宋体"/>
          <w:spacing w:val="-51"/>
          <w:sz w:val="24"/>
          <w:szCs w:val="24"/>
        </w:rPr>
        <w:t xml:space="preserve"> </w:t>
      </w:r>
      <w:r>
        <w:rPr>
          <w:rFonts w:ascii="宋体" w:eastAsia="宋体" w:hAnsi="宋体" w:cs="宋体"/>
          <w:spacing w:val="-1"/>
          <w:sz w:val="24"/>
          <w:szCs w:val="24"/>
        </w:rPr>
        <w:t>航天器用锂离子蓄电池组安全设计与控制要求</w:t>
      </w:r>
    </w:p>
    <w:p w14:paraId="63B87E8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504.</w:t>
      </w:r>
      <w:r>
        <w:rPr>
          <w:rFonts w:ascii="宋体" w:eastAsia="宋体" w:hAnsi="宋体" w:cs="宋体"/>
          <w:spacing w:val="59"/>
          <w:sz w:val="24"/>
          <w:szCs w:val="24"/>
        </w:rPr>
        <w:t xml:space="preserve">  </w:t>
      </w:r>
      <w:r>
        <w:rPr>
          <w:rFonts w:ascii="宋体" w:eastAsia="宋体" w:hAnsi="宋体" w:cs="宋体"/>
          <w:spacing w:val="-1"/>
          <w:sz w:val="24"/>
          <w:szCs w:val="24"/>
        </w:rPr>
        <w:t>GB/T50010-2010 混凝土结构设计标准（2024</w:t>
      </w:r>
      <w:r>
        <w:rPr>
          <w:rFonts w:ascii="宋体" w:eastAsia="宋体" w:hAnsi="宋体" w:cs="宋体"/>
          <w:spacing w:val="-50"/>
          <w:sz w:val="24"/>
          <w:szCs w:val="24"/>
        </w:rPr>
        <w:t xml:space="preserve"> </w:t>
      </w:r>
      <w:r>
        <w:rPr>
          <w:rFonts w:ascii="宋体" w:eastAsia="宋体" w:hAnsi="宋体" w:cs="宋体"/>
          <w:spacing w:val="-1"/>
          <w:sz w:val="24"/>
          <w:szCs w:val="24"/>
        </w:rPr>
        <w:t>年版）</w:t>
      </w:r>
    </w:p>
    <w:p w14:paraId="37DAED3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505.</w:t>
      </w:r>
      <w:r>
        <w:rPr>
          <w:rFonts w:ascii="宋体" w:eastAsia="宋体" w:hAnsi="宋体" w:cs="宋体"/>
          <w:spacing w:val="58"/>
          <w:sz w:val="24"/>
          <w:szCs w:val="24"/>
        </w:rPr>
        <w:t xml:space="preserve">  </w:t>
      </w:r>
      <w:r>
        <w:rPr>
          <w:rFonts w:ascii="宋体" w:eastAsia="宋体" w:hAnsi="宋体" w:cs="宋体"/>
          <w:spacing w:val="-1"/>
          <w:sz w:val="24"/>
          <w:szCs w:val="24"/>
        </w:rPr>
        <w:t>GB/T50011-2010 建筑抗震设计标准（2024</w:t>
      </w:r>
      <w:r>
        <w:rPr>
          <w:rFonts w:ascii="宋体" w:eastAsia="宋体" w:hAnsi="宋体" w:cs="宋体"/>
          <w:spacing w:val="-49"/>
          <w:sz w:val="24"/>
          <w:szCs w:val="24"/>
        </w:rPr>
        <w:t xml:space="preserve"> </w:t>
      </w:r>
      <w:r>
        <w:rPr>
          <w:rFonts w:ascii="宋体" w:eastAsia="宋体" w:hAnsi="宋体" w:cs="宋体"/>
          <w:spacing w:val="-1"/>
          <w:sz w:val="24"/>
          <w:szCs w:val="24"/>
        </w:rPr>
        <w:t>年版）</w:t>
      </w:r>
    </w:p>
    <w:p w14:paraId="64CC221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506.</w:t>
      </w:r>
      <w:r>
        <w:rPr>
          <w:rFonts w:ascii="宋体" w:eastAsia="宋体" w:hAnsi="宋体" w:cs="宋体"/>
          <w:spacing w:val="57"/>
          <w:sz w:val="24"/>
          <w:szCs w:val="24"/>
        </w:rPr>
        <w:t xml:space="preserve">  </w:t>
      </w:r>
      <w:r>
        <w:rPr>
          <w:rFonts w:ascii="宋体" w:eastAsia="宋体" w:hAnsi="宋体" w:cs="宋体"/>
          <w:spacing w:val="-1"/>
          <w:sz w:val="24"/>
          <w:szCs w:val="24"/>
        </w:rPr>
        <w:t>GB/T 50034-2024</w:t>
      </w:r>
      <w:r>
        <w:rPr>
          <w:rFonts w:ascii="宋体" w:eastAsia="宋体" w:hAnsi="宋体" w:cs="宋体"/>
          <w:spacing w:val="-48"/>
          <w:sz w:val="24"/>
          <w:szCs w:val="24"/>
        </w:rPr>
        <w:t xml:space="preserve"> </w:t>
      </w:r>
      <w:r>
        <w:rPr>
          <w:rFonts w:ascii="宋体" w:eastAsia="宋体" w:hAnsi="宋体" w:cs="宋体"/>
          <w:spacing w:val="-1"/>
          <w:sz w:val="24"/>
          <w:szCs w:val="24"/>
        </w:rPr>
        <w:t>建</w:t>
      </w:r>
      <w:r>
        <w:rPr>
          <w:rFonts w:ascii="宋体" w:eastAsia="宋体" w:hAnsi="宋体" w:cs="宋体"/>
          <w:spacing w:val="-2"/>
          <w:sz w:val="24"/>
          <w:szCs w:val="24"/>
        </w:rPr>
        <w:t>筑照明设计标准</w:t>
      </w:r>
    </w:p>
    <w:p w14:paraId="06449989"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507.</w:t>
      </w:r>
      <w:r>
        <w:rPr>
          <w:rFonts w:ascii="宋体" w:eastAsia="宋体" w:hAnsi="宋体" w:cs="宋体"/>
          <w:spacing w:val="57"/>
          <w:sz w:val="24"/>
          <w:szCs w:val="24"/>
        </w:rPr>
        <w:t xml:space="preserve">  </w:t>
      </w:r>
      <w:r>
        <w:rPr>
          <w:rFonts w:ascii="宋体" w:eastAsia="宋体" w:hAnsi="宋体" w:cs="宋体"/>
          <w:spacing w:val="-1"/>
          <w:sz w:val="24"/>
          <w:szCs w:val="24"/>
        </w:rPr>
        <w:t>GB/T 50262-2024</w:t>
      </w:r>
      <w:r>
        <w:rPr>
          <w:rFonts w:ascii="宋体" w:eastAsia="宋体" w:hAnsi="宋体" w:cs="宋体"/>
          <w:spacing w:val="-51"/>
          <w:sz w:val="24"/>
          <w:szCs w:val="24"/>
        </w:rPr>
        <w:t xml:space="preserve"> </w:t>
      </w:r>
      <w:r>
        <w:rPr>
          <w:rFonts w:ascii="宋体" w:eastAsia="宋体" w:hAnsi="宋体" w:cs="宋体"/>
          <w:spacing w:val="-1"/>
          <w:sz w:val="24"/>
          <w:szCs w:val="24"/>
        </w:rPr>
        <w:t>铁路工程</w:t>
      </w:r>
      <w:r>
        <w:rPr>
          <w:rFonts w:ascii="宋体" w:eastAsia="宋体" w:hAnsi="宋体" w:cs="宋体"/>
          <w:spacing w:val="-2"/>
          <w:sz w:val="24"/>
          <w:szCs w:val="24"/>
        </w:rPr>
        <w:t>术语标准</w:t>
      </w:r>
    </w:p>
    <w:p w14:paraId="10C2D3B2"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508.</w:t>
      </w:r>
      <w:r>
        <w:rPr>
          <w:rFonts w:ascii="宋体" w:eastAsia="宋体" w:hAnsi="宋体" w:cs="宋体"/>
          <w:spacing w:val="57"/>
          <w:sz w:val="24"/>
          <w:szCs w:val="24"/>
        </w:rPr>
        <w:t xml:space="preserve">  </w:t>
      </w:r>
      <w:r>
        <w:rPr>
          <w:rFonts w:ascii="宋体" w:eastAsia="宋体" w:hAnsi="宋体" w:cs="宋体"/>
          <w:spacing w:val="-1"/>
          <w:sz w:val="24"/>
          <w:szCs w:val="24"/>
        </w:rPr>
        <w:t>GB/T 51033-2024</w:t>
      </w:r>
      <w:r>
        <w:rPr>
          <w:rFonts w:ascii="宋体" w:eastAsia="宋体" w:hAnsi="宋体" w:cs="宋体"/>
          <w:spacing w:val="-48"/>
          <w:sz w:val="24"/>
          <w:szCs w:val="24"/>
        </w:rPr>
        <w:t xml:space="preserve"> </w:t>
      </w:r>
      <w:r>
        <w:rPr>
          <w:rFonts w:ascii="宋体" w:eastAsia="宋体" w:hAnsi="宋体" w:cs="宋体"/>
          <w:spacing w:val="-1"/>
          <w:sz w:val="24"/>
          <w:szCs w:val="24"/>
        </w:rPr>
        <w:t>水利泵站施工及</w:t>
      </w:r>
      <w:r>
        <w:rPr>
          <w:rFonts w:ascii="宋体" w:eastAsia="宋体" w:hAnsi="宋体" w:cs="宋体"/>
          <w:spacing w:val="-2"/>
          <w:sz w:val="24"/>
          <w:szCs w:val="24"/>
        </w:rPr>
        <w:t>验收标准</w:t>
      </w:r>
    </w:p>
    <w:p w14:paraId="1D400C9D"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509.</w:t>
      </w:r>
      <w:r>
        <w:rPr>
          <w:rFonts w:ascii="宋体" w:eastAsia="宋体" w:hAnsi="宋体" w:cs="宋体"/>
          <w:spacing w:val="57"/>
          <w:sz w:val="24"/>
          <w:szCs w:val="24"/>
        </w:rPr>
        <w:t xml:space="preserve">  </w:t>
      </w:r>
      <w:r>
        <w:rPr>
          <w:rFonts w:ascii="宋体" w:eastAsia="宋体" w:hAnsi="宋体" w:cs="宋体"/>
          <w:spacing w:val="-1"/>
          <w:sz w:val="24"/>
          <w:szCs w:val="24"/>
        </w:rPr>
        <w:t>GB/T 51453-2024</w:t>
      </w:r>
      <w:r>
        <w:rPr>
          <w:rFonts w:ascii="宋体" w:eastAsia="宋体" w:hAnsi="宋体" w:cs="宋体"/>
          <w:spacing w:val="-46"/>
          <w:sz w:val="24"/>
          <w:szCs w:val="24"/>
        </w:rPr>
        <w:t xml:space="preserve"> </w:t>
      </w:r>
      <w:r>
        <w:rPr>
          <w:rFonts w:ascii="宋体" w:eastAsia="宋体" w:hAnsi="宋体" w:cs="宋体"/>
          <w:spacing w:val="-1"/>
          <w:sz w:val="24"/>
          <w:szCs w:val="24"/>
        </w:rPr>
        <w:t>薄膜陶瓷基板工</w:t>
      </w:r>
      <w:r>
        <w:rPr>
          <w:rFonts w:ascii="宋体" w:eastAsia="宋体" w:hAnsi="宋体" w:cs="宋体"/>
          <w:spacing w:val="-2"/>
          <w:sz w:val="24"/>
          <w:szCs w:val="24"/>
        </w:rPr>
        <w:t>厂设计标准</w:t>
      </w:r>
    </w:p>
    <w:p w14:paraId="3D30984F"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510.</w:t>
      </w:r>
      <w:r>
        <w:rPr>
          <w:rFonts w:ascii="宋体" w:eastAsia="宋体" w:hAnsi="宋体" w:cs="宋体"/>
          <w:spacing w:val="57"/>
          <w:sz w:val="24"/>
          <w:szCs w:val="24"/>
        </w:rPr>
        <w:t xml:space="preserve">  </w:t>
      </w:r>
      <w:r>
        <w:rPr>
          <w:rFonts w:ascii="宋体" w:eastAsia="宋体" w:hAnsi="宋体" w:cs="宋体"/>
          <w:spacing w:val="-1"/>
          <w:sz w:val="24"/>
          <w:szCs w:val="24"/>
        </w:rPr>
        <w:t>GB/T 51458-2024</w:t>
      </w:r>
      <w:r>
        <w:rPr>
          <w:rFonts w:ascii="宋体" w:eastAsia="宋体" w:hAnsi="宋体" w:cs="宋体"/>
          <w:spacing w:val="-50"/>
          <w:sz w:val="24"/>
          <w:szCs w:val="24"/>
        </w:rPr>
        <w:t xml:space="preserve"> </w:t>
      </w:r>
      <w:r>
        <w:rPr>
          <w:rFonts w:ascii="宋体" w:eastAsia="宋体" w:hAnsi="宋体" w:cs="宋体"/>
          <w:spacing w:val="-1"/>
          <w:sz w:val="24"/>
          <w:szCs w:val="24"/>
        </w:rPr>
        <w:t>气象设施工程术</w:t>
      </w:r>
      <w:r>
        <w:rPr>
          <w:rFonts w:ascii="宋体" w:eastAsia="宋体" w:hAnsi="宋体" w:cs="宋体"/>
          <w:spacing w:val="-2"/>
          <w:sz w:val="24"/>
          <w:szCs w:val="24"/>
        </w:rPr>
        <w:t>语标准</w:t>
      </w:r>
    </w:p>
    <w:p w14:paraId="0C4FEE2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511.</w:t>
      </w:r>
      <w:r>
        <w:rPr>
          <w:rFonts w:ascii="宋体" w:eastAsia="宋体" w:hAnsi="宋体" w:cs="宋体"/>
          <w:spacing w:val="57"/>
          <w:sz w:val="24"/>
          <w:szCs w:val="24"/>
        </w:rPr>
        <w:t xml:space="preserve">  </w:t>
      </w:r>
      <w:r>
        <w:rPr>
          <w:rFonts w:ascii="宋体" w:eastAsia="宋体" w:hAnsi="宋体" w:cs="宋体"/>
          <w:spacing w:val="-1"/>
          <w:sz w:val="24"/>
          <w:szCs w:val="24"/>
        </w:rPr>
        <w:t>GB/T 51461-2024</w:t>
      </w:r>
      <w:r>
        <w:rPr>
          <w:rFonts w:ascii="宋体" w:eastAsia="宋体" w:hAnsi="宋体" w:cs="宋体"/>
          <w:spacing w:val="-50"/>
          <w:sz w:val="24"/>
          <w:szCs w:val="24"/>
        </w:rPr>
        <w:t xml:space="preserve"> </w:t>
      </w:r>
      <w:r>
        <w:rPr>
          <w:rFonts w:ascii="宋体" w:eastAsia="宋体" w:hAnsi="宋体" w:cs="宋体"/>
          <w:spacing w:val="-1"/>
          <w:sz w:val="24"/>
          <w:szCs w:val="24"/>
        </w:rPr>
        <w:t>农业工</w:t>
      </w:r>
      <w:r>
        <w:rPr>
          <w:rFonts w:ascii="宋体" w:eastAsia="宋体" w:hAnsi="宋体" w:cs="宋体"/>
          <w:spacing w:val="-2"/>
          <w:sz w:val="24"/>
          <w:szCs w:val="24"/>
        </w:rPr>
        <w:t>程术语标准</w:t>
      </w:r>
    </w:p>
    <w:p w14:paraId="71705E1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2"/>
          <w:sz w:val="24"/>
          <w:szCs w:val="24"/>
        </w:rPr>
        <w:t>512.   GB 23864-2023</w:t>
      </w:r>
      <w:r>
        <w:rPr>
          <w:rFonts w:ascii="宋体" w:eastAsia="宋体" w:hAnsi="宋体" w:cs="宋体"/>
          <w:spacing w:val="-36"/>
          <w:sz w:val="24"/>
          <w:szCs w:val="24"/>
        </w:rPr>
        <w:t xml:space="preserve"> </w:t>
      </w:r>
      <w:r>
        <w:rPr>
          <w:rFonts w:ascii="宋体" w:eastAsia="宋体" w:hAnsi="宋体" w:cs="宋体"/>
          <w:spacing w:val="-2"/>
          <w:sz w:val="24"/>
          <w:szCs w:val="24"/>
        </w:rPr>
        <w:t>防火封堵材料</w:t>
      </w:r>
    </w:p>
    <w:p w14:paraId="7ED70906" w14:textId="77777777" w:rsidR="00924397" w:rsidRDefault="00000000">
      <w:pPr>
        <w:spacing w:before="87" w:line="220" w:lineRule="auto"/>
        <w:ind w:left="446"/>
        <w:rPr>
          <w:rFonts w:ascii="宋体" w:eastAsia="宋体" w:hAnsi="宋体" w:cs="宋体" w:hint="eastAsia"/>
          <w:sz w:val="24"/>
          <w:szCs w:val="24"/>
        </w:rPr>
      </w:pPr>
      <w:r>
        <w:rPr>
          <w:rFonts w:ascii="宋体" w:eastAsia="宋体" w:hAnsi="宋体" w:cs="宋体"/>
          <w:spacing w:val="-1"/>
          <w:sz w:val="24"/>
          <w:szCs w:val="24"/>
        </w:rPr>
        <w:t>513.</w:t>
      </w:r>
      <w:r>
        <w:rPr>
          <w:rFonts w:ascii="宋体" w:eastAsia="宋体" w:hAnsi="宋体" w:cs="宋体"/>
          <w:spacing w:val="57"/>
          <w:sz w:val="24"/>
          <w:szCs w:val="24"/>
        </w:rPr>
        <w:t xml:space="preserve">  </w:t>
      </w:r>
      <w:r>
        <w:rPr>
          <w:rFonts w:ascii="宋体" w:eastAsia="宋体" w:hAnsi="宋体" w:cs="宋体"/>
          <w:spacing w:val="-1"/>
          <w:sz w:val="24"/>
          <w:szCs w:val="24"/>
        </w:rPr>
        <w:t>GB 37219-2023</w:t>
      </w:r>
      <w:r>
        <w:rPr>
          <w:rFonts w:ascii="宋体" w:eastAsia="宋体" w:hAnsi="宋体" w:cs="宋体"/>
          <w:spacing w:val="-48"/>
          <w:sz w:val="24"/>
          <w:szCs w:val="24"/>
        </w:rPr>
        <w:t xml:space="preserve"> </w:t>
      </w:r>
      <w:r>
        <w:rPr>
          <w:rFonts w:ascii="宋体" w:eastAsia="宋体" w:hAnsi="宋体" w:cs="宋体"/>
          <w:spacing w:val="-1"/>
          <w:sz w:val="24"/>
          <w:szCs w:val="24"/>
        </w:rPr>
        <w:t>充气式游乐</w:t>
      </w:r>
      <w:r>
        <w:rPr>
          <w:rFonts w:ascii="宋体" w:eastAsia="宋体" w:hAnsi="宋体" w:cs="宋体"/>
          <w:spacing w:val="-2"/>
          <w:sz w:val="24"/>
          <w:szCs w:val="24"/>
        </w:rPr>
        <w:t>设施安全规范</w:t>
      </w:r>
    </w:p>
    <w:p w14:paraId="1A821581"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514.</w:t>
      </w:r>
      <w:r>
        <w:rPr>
          <w:rFonts w:ascii="宋体" w:eastAsia="宋体" w:hAnsi="宋体" w:cs="宋体"/>
          <w:spacing w:val="66"/>
          <w:sz w:val="24"/>
          <w:szCs w:val="24"/>
        </w:rPr>
        <w:t xml:space="preserve">  </w:t>
      </w:r>
      <w:r>
        <w:rPr>
          <w:rFonts w:ascii="宋体" w:eastAsia="宋体" w:hAnsi="宋体" w:cs="宋体"/>
          <w:spacing w:val="-2"/>
          <w:sz w:val="24"/>
          <w:szCs w:val="24"/>
        </w:rPr>
        <w:t>GB/T 20776-2023</w:t>
      </w:r>
      <w:r>
        <w:rPr>
          <w:rFonts w:ascii="宋体" w:eastAsia="宋体" w:hAnsi="宋体" w:cs="宋体"/>
          <w:spacing w:val="-50"/>
          <w:sz w:val="24"/>
          <w:szCs w:val="24"/>
        </w:rPr>
        <w:t xml:space="preserve"> </w:t>
      </w:r>
      <w:r>
        <w:rPr>
          <w:rFonts w:ascii="宋体" w:eastAsia="宋体" w:hAnsi="宋体" w:cs="宋体"/>
          <w:spacing w:val="-2"/>
          <w:sz w:val="24"/>
          <w:szCs w:val="24"/>
        </w:rPr>
        <w:t>起重机械分类</w:t>
      </w:r>
    </w:p>
    <w:p w14:paraId="0B7FC61D" w14:textId="77777777" w:rsidR="00924397" w:rsidRDefault="00924397">
      <w:pPr>
        <w:spacing w:line="219" w:lineRule="auto"/>
        <w:rPr>
          <w:rFonts w:ascii="宋体" w:eastAsia="宋体" w:hAnsi="宋体" w:cs="宋体" w:hint="eastAsia"/>
          <w:sz w:val="24"/>
          <w:szCs w:val="24"/>
        </w:rPr>
        <w:sectPr w:rsidR="00924397">
          <w:headerReference w:type="default" r:id="rId146"/>
          <w:footerReference w:type="default" r:id="rId147"/>
          <w:pgSz w:w="16839" w:h="11906"/>
          <w:pgMar w:top="1091" w:right="1439" w:bottom="1631" w:left="1440" w:header="1076" w:footer="1417" w:gutter="0"/>
          <w:cols w:space="720"/>
        </w:sectPr>
      </w:pPr>
    </w:p>
    <w:p w14:paraId="3FE00E9E" w14:textId="77777777" w:rsidR="00924397" w:rsidRDefault="00924397">
      <w:pPr>
        <w:spacing w:line="330" w:lineRule="auto"/>
      </w:pPr>
    </w:p>
    <w:p w14:paraId="119D9333" w14:textId="77777777" w:rsidR="00924397" w:rsidRDefault="00924397">
      <w:pPr>
        <w:spacing w:line="331" w:lineRule="auto"/>
      </w:pPr>
    </w:p>
    <w:p w14:paraId="6524D029"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515.</w:t>
      </w:r>
      <w:r>
        <w:rPr>
          <w:rFonts w:ascii="宋体" w:eastAsia="宋体" w:hAnsi="宋体" w:cs="宋体"/>
          <w:spacing w:val="57"/>
          <w:sz w:val="24"/>
          <w:szCs w:val="24"/>
        </w:rPr>
        <w:t xml:space="preserve">  </w:t>
      </w:r>
      <w:r>
        <w:rPr>
          <w:rFonts w:ascii="宋体" w:eastAsia="宋体" w:hAnsi="宋体" w:cs="宋体"/>
          <w:spacing w:val="-1"/>
          <w:sz w:val="24"/>
          <w:szCs w:val="24"/>
        </w:rPr>
        <w:t>GB/T 21008-2023</w:t>
      </w:r>
      <w:r>
        <w:rPr>
          <w:rFonts w:ascii="宋体" w:eastAsia="宋体" w:hAnsi="宋体" w:cs="宋体"/>
          <w:spacing w:val="-50"/>
          <w:sz w:val="24"/>
          <w:szCs w:val="24"/>
        </w:rPr>
        <w:t xml:space="preserve"> </w:t>
      </w:r>
      <w:r>
        <w:rPr>
          <w:rFonts w:ascii="宋体" w:eastAsia="宋体" w:hAnsi="宋体" w:cs="宋体"/>
          <w:spacing w:val="-1"/>
          <w:sz w:val="24"/>
          <w:szCs w:val="24"/>
        </w:rPr>
        <w:t>地下矿用架空索道 安全要求</w:t>
      </w:r>
    </w:p>
    <w:p w14:paraId="50529D6B"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516.</w:t>
      </w:r>
      <w:r>
        <w:rPr>
          <w:rFonts w:ascii="宋体" w:eastAsia="宋体" w:hAnsi="宋体" w:cs="宋体"/>
          <w:spacing w:val="57"/>
          <w:sz w:val="24"/>
          <w:szCs w:val="24"/>
        </w:rPr>
        <w:t xml:space="preserve">  </w:t>
      </w:r>
      <w:r>
        <w:rPr>
          <w:rFonts w:ascii="宋体" w:eastAsia="宋体" w:hAnsi="宋体" w:cs="宋体"/>
          <w:spacing w:val="-1"/>
          <w:sz w:val="24"/>
          <w:szCs w:val="24"/>
        </w:rPr>
        <w:t>GB/T 21431-2023</w:t>
      </w:r>
      <w:r>
        <w:rPr>
          <w:rFonts w:ascii="宋体" w:eastAsia="宋体" w:hAnsi="宋体" w:cs="宋体"/>
          <w:spacing w:val="-48"/>
          <w:sz w:val="24"/>
          <w:szCs w:val="24"/>
        </w:rPr>
        <w:t xml:space="preserve"> </w:t>
      </w:r>
      <w:r>
        <w:rPr>
          <w:rFonts w:ascii="宋体" w:eastAsia="宋体" w:hAnsi="宋体" w:cs="宋体"/>
          <w:spacing w:val="-1"/>
          <w:sz w:val="24"/>
          <w:szCs w:val="24"/>
        </w:rPr>
        <w:t>建筑物雷电防护装置检测技术规范</w:t>
      </w:r>
    </w:p>
    <w:p w14:paraId="0C6DFAA0"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517.</w:t>
      </w:r>
      <w:r>
        <w:rPr>
          <w:rFonts w:ascii="宋体" w:eastAsia="宋体" w:hAnsi="宋体" w:cs="宋体"/>
          <w:spacing w:val="65"/>
          <w:sz w:val="24"/>
          <w:szCs w:val="24"/>
        </w:rPr>
        <w:t xml:space="preserve">  </w:t>
      </w:r>
      <w:r>
        <w:rPr>
          <w:rFonts w:ascii="宋体" w:eastAsia="宋体" w:hAnsi="宋体" w:cs="宋体"/>
          <w:spacing w:val="-2"/>
          <w:sz w:val="24"/>
          <w:szCs w:val="24"/>
        </w:rPr>
        <w:t>GB/T 25789-2023</w:t>
      </w:r>
      <w:r>
        <w:rPr>
          <w:rFonts w:ascii="宋体" w:eastAsia="宋体" w:hAnsi="宋体" w:cs="宋体"/>
          <w:spacing w:val="-52"/>
          <w:sz w:val="24"/>
          <w:szCs w:val="24"/>
        </w:rPr>
        <w:t xml:space="preserve"> </w:t>
      </w:r>
      <w:r>
        <w:rPr>
          <w:rFonts w:ascii="宋体" w:eastAsia="宋体" w:hAnsi="宋体" w:cs="宋体"/>
          <w:spacing w:val="-2"/>
          <w:sz w:val="24"/>
          <w:szCs w:val="24"/>
        </w:rPr>
        <w:t>对苯二胺</w:t>
      </w:r>
    </w:p>
    <w:p w14:paraId="72347D0D"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2"/>
          <w:sz w:val="24"/>
          <w:szCs w:val="24"/>
        </w:rPr>
        <w:t>518.</w:t>
      </w:r>
      <w:r>
        <w:rPr>
          <w:rFonts w:ascii="宋体" w:eastAsia="宋体" w:hAnsi="宋体" w:cs="宋体"/>
          <w:spacing w:val="63"/>
          <w:sz w:val="24"/>
          <w:szCs w:val="24"/>
        </w:rPr>
        <w:t xml:space="preserve">  </w:t>
      </w:r>
      <w:r>
        <w:rPr>
          <w:rFonts w:ascii="宋体" w:eastAsia="宋体" w:hAnsi="宋体" w:cs="宋体"/>
          <w:spacing w:val="-2"/>
          <w:sz w:val="24"/>
          <w:szCs w:val="24"/>
        </w:rPr>
        <w:t>GB/T 26688-2023</w:t>
      </w:r>
      <w:r>
        <w:rPr>
          <w:rFonts w:ascii="宋体" w:eastAsia="宋体" w:hAnsi="宋体" w:cs="宋体"/>
          <w:spacing w:val="-22"/>
          <w:sz w:val="24"/>
          <w:szCs w:val="24"/>
        </w:rPr>
        <w:t xml:space="preserve"> </w:t>
      </w:r>
      <w:r>
        <w:rPr>
          <w:rFonts w:ascii="宋体" w:eastAsia="宋体" w:hAnsi="宋体" w:cs="宋体"/>
          <w:spacing w:val="-2"/>
          <w:sz w:val="24"/>
          <w:szCs w:val="24"/>
        </w:rPr>
        <w:t>电池供电的应急疏散照明自动试验系统</w:t>
      </w:r>
    </w:p>
    <w:p w14:paraId="62AE4D03"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519.</w:t>
      </w:r>
      <w:r>
        <w:rPr>
          <w:rFonts w:ascii="宋体" w:eastAsia="宋体" w:hAnsi="宋体" w:cs="宋体"/>
          <w:spacing w:val="57"/>
          <w:sz w:val="24"/>
          <w:szCs w:val="24"/>
        </w:rPr>
        <w:t xml:space="preserve">  </w:t>
      </w:r>
      <w:r>
        <w:rPr>
          <w:rFonts w:ascii="宋体" w:eastAsia="宋体" w:hAnsi="宋体" w:cs="宋体"/>
          <w:spacing w:val="-1"/>
          <w:sz w:val="24"/>
          <w:szCs w:val="24"/>
        </w:rPr>
        <w:t>GB/T 28054-2023</w:t>
      </w:r>
      <w:r>
        <w:rPr>
          <w:rFonts w:ascii="宋体" w:eastAsia="宋体" w:hAnsi="宋体" w:cs="宋体"/>
          <w:spacing w:val="-53"/>
          <w:sz w:val="24"/>
          <w:szCs w:val="24"/>
        </w:rPr>
        <w:t xml:space="preserve"> </w:t>
      </w:r>
      <w:r>
        <w:rPr>
          <w:rFonts w:ascii="宋体" w:eastAsia="宋体" w:hAnsi="宋体" w:cs="宋体"/>
          <w:spacing w:val="-1"/>
          <w:sz w:val="24"/>
          <w:szCs w:val="24"/>
        </w:rPr>
        <w:t>钢质无缝气瓶集束装置</w:t>
      </w:r>
    </w:p>
    <w:p w14:paraId="53CD5E81"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520.</w:t>
      </w:r>
      <w:r>
        <w:rPr>
          <w:rFonts w:ascii="宋体" w:eastAsia="宋体" w:hAnsi="宋体" w:cs="宋体"/>
          <w:spacing w:val="59"/>
          <w:sz w:val="24"/>
          <w:szCs w:val="24"/>
        </w:rPr>
        <w:t xml:space="preserve">  </w:t>
      </w:r>
      <w:r>
        <w:rPr>
          <w:rFonts w:ascii="宋体" w:eastAsia="宋体" w:hAnsi="宋体" w:cs="宋体"/>
          <w:spacing w:val="-1"/>
          <w:sz w:val="24"/>
          <w:szCs w:val="24"/>
        </w:rPr>
        <w:t>GB/T 33314-2023</w:t>
      </w:r>
      <w:r>
        <w:rPr>
          <w:rFonts w:ascii="宋体" w:eastAsia="宋体" w:hAnsi="宋体" w:cs="宋体"/>
          <w:spacing w:val="-51"/>
          <w:sz w:val="24"/>
          <w:szCs w:val="24"/>
        </w:rPr>
        <w:t xml:space="preserve"> </w:t>
      </w:r>
      <w:r>
        <w:rPr>
          <w:rFonts w:ascii="宋体" w:eastAsia="宋体" w:hAnsi="宋体" w:cs="宋体"/>
          <w:spacing w:val="-1"/>
          <w:sz w:val="24"/>
          <w:szCs w:val="24"/>
        </w:rPr>
        <w:t>腐蚀控制工程全生命周期 通用要求</w:t>
      </w:r>
    </w:p>
    <w:p w14:paraId="08AF62B8"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521.</w:t>
      </w:r>
      <w:r>
        <w:rPr>
          <w:rFonts w:ascii="宋体" w:eastAsia="宋体" w:hAnsi="宋体" w:cs="宋体"/>
          <w:spacing w:val="62"/>
          <w:sz w:val="24"/>
          <w:szCs w:val="24"/>
        </w:rPr>
        <w:t xml:space="preserve">  </w:t>
      </w:r>
      <w:r>
        <w:rPr>
          <w:rFonts w:ascii="宋体" w:eastAsia="宋体" w:hAnsi="宋体" w:cs="宋体"/>
          <w:spacing w:val="-2"/>
          <w:sz w:val="24"/>
          <w:szCs w:val="24"/>
        </w:rPr>
        <w:t>GB/T 34120-2023</w:t>
      </w:r>
      <w:r>
        <w:rPr>
          <w:rFonts w:ascii="宋体" w:eastAsia="宋体" w:hAnsi="宋体" w:cs="宋体"/>
          <w:spacing w:val="-22"/>
          <w:sz w:val="24"/>
          <w:szCs w:val="24"/>
        </w:rPr>
        <w:t xml:space="preserve"> </w:t>
      </w:r>
      <w:r>
        <w:rPr>
          <w:rFonts w:ascii="宋体" w:eastAsia="宋体" w:hAnsi="宋体" w:cs="宋体"/>
          <w:spacing w:val="-2"/>
          <w:sz w:val="24"/>
          <w:szCs w:val="24"/>
        </w:rPr>
        <w:t>电化学储能系统储能变流器技术要求</w:t>
      </w:r>
    </w:p>
    <w:p w14:paraId="4B6AD6E1"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522.</w:t>
      </w:r>
      <w:r>
        <w:rPr>
          <w:rFonts w:ascii="宋体" w:eastAsia="宋体" w:hAnsi="宋体" w:cs="宋体"/>
          <w:spacing w:val="57"/>
          <w:sz w:val="24"/>
          <w:szCs w:val="24"/>
        </w:rPr>
        <w:t xml:space="preserve">  </w:t>
      </w:r>
      <w:r>
        <w:rPr>
          <w:rFonts w:ascii="宋体" w:eastAsia="宋体" w:hAnsi="宋体" w:cs="宋体"/>
          <w:spacing w:val="-1"/>
          <w:sz w:val="24"/>
          <w:szCs w:val="24"/>
        </w:rPr>
        <w:t>GB/T 34133-2023</w:t>
      </w:r>
      <w:r>
        <w:rPr>
          <w:rFonts w:ascii="宋体" w:eastAsia="宋体" w:hAnsi="宋体" w:cs="宋体"/>
          <w:spacing w:val="-52"/>
          <w:sz w:val="24"/>
          <w:szCs w:val="24"/>
        </w:rPr>
        <w:t xml:space="preserve"> </w:t>
      </w:r>
      <w:r>
        <w:rPr>
          <w:rFonts w:ascii="宋体" w:eastAsia="宋体" w:hAnsi="宋体" w:cs="宋体"/>
          <w:spacing w:val="-1"/>
          <w:sz w:val="24"/>
          <w:szCs w:val="24"/>
        </w:rPr>
        <w:t>储能变流器检测技术规程</w:t>
      </w:r>
    </w:p>
    <w:p w14:paraId="5CC24BC1"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523.</w:t>
      </w:r>
      <w:r>
        <w:rPr>
          <w:rFonts w:ascii="宋体" w:eastAsia="宋体" w:hAnsi="宋体" w:cs="宋体"/>
          <w:spacing w:val="57"/>
          <w:sz w:val="24"/>
          <w:szCs w:val="24"/>
        </w:rPr>
        <w:t xml:space="preserve">  </w:t>
      </w:r>
      <w:r>
        <w:rPr>
          <w:rFonts w:ascii="宋体" w:eastAsia="宋体" w:hAnsi="宋体" w:cs="宋体"/>
          <w:spacing w:val="-1"/>
          <w:sz w:val="24"/>
          <w:szCs w:val="24"/>
        </w:rPr>
        <w:t>GB/T 34425-2023</w:t>
      </w:r>
      <w:r>
        <w:rPr>
          <w:rFonts w:ascii="宋体" w:eastAsia="宋体" w:hAnsi="宋体" w:cs="宋体"/>
          <w:spacing w:val="-50"/>
          <w:sz w:val="24"/>
          <w:szCs w:val="24"/>
        </w:rPr>
        <w:t xml:space="preserve"> </w:t>
      </w:r>
      <w:r>
        <w:rPr>
          <w:rFonts w:ascii="宋体" w:eastAsia="宋体" w:hAnsi="宋体" w:cs="宋体"/>
          <w:spacing w:val="-1"/>
          <w:sz w:val="24"/>
          <w:szCs w:val="24"/>
        </w:rPr>
        <w:t>燃料电池电动汽车加</w:t>
      </w:r>
      <w:r>
        <w:rPr>
          <w:rFonts w:ascii="宋体" w:eastAsia="宋体" w:hAnsi="宋体" w:cs="宋体"/>
          <w:spacing w:val="-2"/>
          <w:sz w:val="24"/>
          <w:szCs w:val="24"/>
        </w:rPr>
        <w:t>氢枪</w:t>
      </w:r>
    </w:p>
    <w:p w14:paraId="24E1190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524.   GB/T 36276-2023</w:t>
      </w:r>
      <w:r>
        <w:rPr>
          <w:rFonts w:ascii="宋体" w:eastAsia="宋体" w:hAnsi="宋体" w:cs="宋体"/>
          <w:spacing w:val="-23"/>
          <w:sz w:val="24"/>
          <w:szCs w:val="24"/>
        </w:rPr>
        <w:t xml:space="preserve"> </w:t>
      </w:r>
      <w:r>
        <w:rPr>
          <w:rFonts w:ascii="宋体" w:eastAsia="宋体" w:hAnsi="宋体" w:cs="宋体"/>
          <w:spacing w:val="-2"/>
          <w:sz w:val="24"/>
          <w:szCs w:val="24"/>
        </w:rPr>
        <w:t>电力储能用锂离子电池</w:t>
      </w:r>
    </w:p>
    <w:p w14:paraId="6A8A33A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525.</w:t>
      </w:r>
      <w:r>
        <w:rPr>
          <w:rFonts w:ascii="宋体" w:eastAsia="宋体" w:hAnsi="宋体" w:cs="宋体"/>
          <w:spacing w:val="57"/>
          <w:sz w:val="24"/>
          <w:szCs w:val="24"/>
        </w:rPr>
        <w:t xml:space="preserve">  </w:t>
      </w:r>
      <w:r>
        <w:rPr>
          <w:rFonts w:ascii="宋体" w:eastAsia="宋体" w:hAnsi="宋体" w:cs="宋体"/>
          <w:spacing w:val="-1"/>
          <w:sz w:val="24"/>
          <w:szCs w:val="24"/>
        </w:rPr>
        <w:t>GB/T 36545-2023</w:t>
      </w:r>
      <w:r>
        <w:rPr>
          <w:rFonts w:ascii="宋体" w:eastAsia="宋体" w:hAnsi="宋体" w:cs="宋体"/>
          <w:spacing w:val="-49"/>
          <w:sz w:val="24"/>
          <w:szCs w:val="24"/>
        </w:rPr>
        <w:t xml:space="preserve"> </w:t>
      </w:r>
      <w:r>
        <w:rPr>
          <w:rFonts w:ascii="宋体" w:eastAsia="宋体" w:hAnsi="宋体" w:cs="宋体"/>
          <w:spacing w:val="-1"/>
          <w:sz w:val="24"/>
          <w:szCs w:val="24"/>
        </w:rPr>
        <w:t>移动式电化学储能系统技术规范</w:t>
      </w:r>
    </w:p>
    <w:p w14:paraId="52EC6F2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526.</w:t>
      </w:r>
      <w:r>
        <w:rPr>
          <w:rFonts w:ascii="宋体" w:eastAsia="宋体" w:hAnsi="宋体" w:cs="宋体"/>
          <w:spacing w:val="63"/>
          <w:sz w:val="24"/>
          <w:szCs w:val="24"/>
        </w:rPr>
        <w:t xml:space="preserve">  </w:t>
      </w:r>
      <w:r>
        <w:rPr>
          <w:rFonts w:ascii="宋体" w:eastAsia="宋体" w:hAnsi="宋体" w:cs="宋体"/>
          <w:spacing w:val="-2"/>
          <w:sz w:val="24"/>
          <w:szCs w:val="24"/>
        </w:rPr>
        <w:t>GB/T 36558-2023</w:t>
      </w:r>
      <w:r>
        <w:rPr>
          <w:rFonts w:ascii="宋体" w:eastAsia="宋体" w:hAnsi="宋体" w:cs="宋体"/>
          <w:spacing w:val="-22"/>
          <w:sz w:val="24"/>
          <w:szCs w:val="24"/>
        </w:rPr>
        <w:t xml:space="preserve"> </w:t>
      </w:r>
      <w:r>
        <w:rPr>
          <w:rFonts w:ascii="宋体" w:eastAsia="宋体" w:hAnsi="宋体" w:cs="宋体"/>
          <w:spacing w:val="-2"/>
          <w:sz w:val="24"/>
          <w:szCs w:val="24"/>
        </w:rPr>
        <w:t>电力系统电化学储能系统通用技术条件</w:t>
      </w:r>
    </w:p>
    <w:p w14:paraId="5370EAB5"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527.</w:t>
      </w:r>
      <w:r>
        <w:rPr>
          <w:rFonts w:ascii="宋体" w:eastAsia="宋体" w:hAnsi="宋体" w:cs="宋体"/>
          <w:spacing w:val="59"/>
          <w:sz w:val="24"/>
          <w:szCs w:val="24"/>
        </w:rPr>
        <w:t xml:space="preserve">  </w:t>
      </w:r>
      <w:r>
        <w:rPr>
          <w:rFonts w:ascii="宋体" w:eastAsia="宋体" w:hAnsi="宋体" w:cs="宋体"/>
          <w:spacing w:val="-1"/>
          <w:sz w:val="24"/>
          <w:szCs w:val="24"/>
        </w:rPr>
        <w:t>GB/T 37183-2023</w:t>
      </w:r>
      <w:r>
        <w:rPr>
          <w:rFonts w:ascii="宋体" w:eastAsia="宋体" w:hAnsi="宋体" w:cs="宋体"/>
          <w:spacing w:val="-51"/>
          <w:sz w:val="24"/>
          <w:szCs w:val="24"/>
        </w:rPr>
        <w:t xml:space="preserve"> </w:t>
      </w:r>
      <w:r>
        <w:rPr>
          <w:rFonts w:ascii="宋体" w:eastAsia="宋体" w:hAnsi="宋体" w:cs="宋体"/>
          <w:spacing w:val="-1"/>
          <w:sz w:val="24"/>
          <w:szCs w:val="24"/>
        </w:rPr>
        <w:t>腐蚀控制工程全生命周期 风险评估</w:t>
      </w:r>
    </w:p>
    <w:p w14:paraId="2DE8FCC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528.</w:t>
      </w:r>
      <w:r>
        <w:rPr>
          <w:rFonts w:ascii="宋体" w:eastAsia="宋体" w:hAnsi="宋体" w:cs="宋体"/>
          <w:spacing w:val="57"/>
          <w:sz w:val="24"/>
          <w:szCs w:val="24"/>
        </w:rPr>
        <w:t xml:space="preserve">  </w:t>
      </w:r>
      <w:r>
        <w:rPr>
          <w:rFonts w:ascii="宋体" w:eastAsia="宋体" w:hAnsi="宋体" w:cs="宋体"/>
          <w:spacing w:val="-1"/>
          <w:sz w:val="24"/>
          <w:szCs w:val="24"/>
        </w:rPr>
        <w:t>GB/T 37190-2023</w:t>
      </w:r>
      <w:r>
        <w:rPr>
          <w:rFonts w:ascii="宋体" w:eastAsia="宋体" w:hAnsi="宋体" w:cs="宋体"/>
          <w:spacing w:val="-45"/>
          <w:sz w:val="24"/>
          <w:szCs w:val="24"/>
        </w:rPr>
        <w:t xml:space="preserve"> </w:t>
      </w:r>
      <w:r>
        <w:rPr>
          <w:rFonts w:ascii="宋体" w:eastAsia="宋体" w:hAnsi="宋体" w:cs="宋体"/>
          <w:spacing w:val="-1"/>
          <w:sz w:val="24"/>
          <w:szCs w:val="24"/>
        </w:rPr>
        <w:t>管道腐蚀控制工程全生命周期 通用要求</w:t>
      </w:r>
    </w:p>
    <w:p w14:paraId="5E36C5D2" w14:textId="77777777" w:rsidR="00924397" w:rsidRDefault="00000000">
      <w:pPr>
        <w:spacing w:before="89" w:line="288" w:lineRule="auto"/>
        <w:ind w:left="446" w:right="4418"/>
        <w:rPr>
          <w:rFonts w:ascii="宋体" w:eastAsia="宋体" w:hAnsi="宋体" w:cs="宋体" w:hint="eastAsia"/>
          <w:sz w:val="24"/>
          <w:szCs w:val="24"/>
        </w:rPr>
      </w:pPr>
      <w:r>
        <w:rPr>
          <w:rFonts w:ascii="宋体" w:eastAsia="宋体" w:hAnsi="宋体" w:cs="宋体"/>
          <w:spacing w:val="-1"/>
          <w:sz w:val="24"/>
          <w:szCs w:val="24"/>
        </w:rPr>
        <w:t>529.</w:t>
      </w:r>
      <w:r>
        <w:rPr>
          <w:rFonts w:ascii="宋体" w:eastAsia="宋体" w:hAnsi="宋体" w:cs="宋体"/>
          <w:spacing w:val="58"/>
          <w:sz w:val="24"/>
          <w:szCs w:val="24"/>
        </w:rPr>
        <w:t xml:space="preserve">  </w:t>
      </w:r>
      <w:r>
        <w:rPr>
          <w:rFonts w:ascii="宋体" w:eastAsia="宋体" w:hAnsi="宋体" w:cs="宋体"/>
          <w:spacing w:val="-1"/>
          <w:sz w:val="24"/>
          <w:szCs w:val="24"/>
        </w:rPr>
        <w:t>GB/T 3836.22-2023 爆炸性环境 第</w:t>
      </w:r>
      <w:r>
        <w:rPr>
          <w:rFonts w:ascii="宋体" w:eastAsia="宋体" w:hAnsi="宋体" w:cs="宋体"/>
          <w:spacing w:val="-47"/>
          <w:sz w:val="24"/>
          <w:szCs w:val="24"/>
        </w:rPr>
        <w:t xml:space="preserve"> </w:t>
      </w:r>
      <w:r>
        <w:rPr>
          <w:rFonts w:ascii="宋体" w:eastAsia="宋体" w:hAnsi="宋体" w:cs="宋体"/>
          <w:spacing w:val="-1"/>
          <w:sz w:val="24"/>
          <w:szCs w:val="24"/>
        </w:rPr>
        <w:t>22</w:t>
      </w:r>
      <w:r>
        <w:rPr>
          <w:rFonts w:ascii="宋体" w:eastAsia="宋体" w:hAnsi="宋体" w:cs="宋体"/>
          <w:spacing w:val="-48"/>
          <w:sz w:val="24"/>
          <w:szCs w:val="24"/>
        </w:rPr>
        <w:t xml:space="preserve"> </w:t>
      </w:r>
      <w:r>
        <w:rPr>
          <w:rFonts w:ascii="宋体" w:eastAsia="宋体" w:hAnsi="宋体" w:cs="宋体"/>
          <w:spacing w:val="-1"/>
          <w:sz w:val="24"/>
          <w:szCs w:val="24"/>
        </w:rPr>
        <w:t>部分:光辐射设备和传输系统的保护措施</w:t>
      </w:r>
      <w:r>
        <w:rPr>
          <w:rFonts w:ascii="宋体" w:eastAsia="宋体" w:hAnsi="宋体" w:cs="宋体"/>
          <w:spacing w:val="-2"/>
          <w:sz w:val="24"/>
          <w:szCs w:val="24"/>
        </w:rPr>
        <w:t>530.</w:t>
      </w:r>
      <w:r>
        <w:rPr>
          <w:rFonts w:ascii="宋体" w:eastAsia="宋体" w:hAnsi="宋体" w:cs="宋体"/>
          <w:spacing w:val="57"/>
          <w:sz w:val="24"/>
          <w:szCs w:val="24"/>
        </w:rPr>
        <w:t xml:space="preserve">  </w:t>
      </w:r>
      <w:r>
        <w:rPr>
          <w:rFonts w:ascii="宋体" w:eastAsia="宋体" w:hAnsi="宋体" w:cs="宋体"/>
          <w:spacing w:val="-2"/>
          <w:sz w:val="24"/>
          <w:szCs w:val="24"/>
        </w:rPr>
        <w:t>GB/T 42737-2023</w:t>
      </w:r>
      <w:r>
        <w:rPr>
          <w:rFonts w:ascii="宋体" w:eastAsia="宋体" w:hAnsi="宋体" w:cs="宋体"/>
          <w:spacing w:val="-22"/>
          <w:sz w:val="24"/>
          <w:szCs w:val="24"/>
        </w:rPr>
        <w:t xml:space="preserve"> </w:t>
      </w:r>
      <w:r>
        <w:rPr>
          <w:rFonts w:ascii="宋体" w:eastAsia="宋体" w:hAnsi="宋体" w:cs="宋体"/>
          <w:spacing w:val="-2"/>
          <w:sz w:val="24"/>
          <w:szCs w:val="24"/>
        </w:rPr>
        <w:t>电化学储能电站调试规程</w:t>
      </w:r>
    </w:p>
    <w:p w14:paraId="764FED77"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2"/>
          <w:sz w:val="24"/>
          <w:szCs w:val="24"/>
        </w:rPr>
        <w:t>531.</w:t>
      </w:r>
      <w:r>
        <w:rPr>
          <w:rFonts w:ascii="宋体" w:eastAsia="宋体" w:hAnsi="宋体" w:cs="宋体"/>
          <w:spacing w:val="65"/>
          <w:sz w:val="24"/>
          <w:szCs w:val="24"/>
        </w:rPr>
        <w:t xml:space="preserve">  </w:t>
      </w:r>
      <w:r>
        <w:rPr>
          <w:rFonts w:ascii="宋体" w:eastAsia="宋体" w:hAnsi="宋体" w:cs="宋体"/>
          <w:spacing w:val="-2"/>
          <w:sz w:val="24"/>
          <w:szCs w:val="24"/>
        </w:rPr>
        <w:t>GB/T 43456-2023</w:t>
      </w:r>
      <w:r>
        <w:rPr>
          <w:rFonts w:ascii="宋体" w:eastAsia="宋体" w:hAnsi="宋体" w:cs="宋体"/>
          <w:spacing w:val="-48"/>
          <w:sz w:val="24"/>
          <w:szCs w:val="24"/>
        </w:rPr>
        <w:t xml:space="preserve"> </w:t>
      </w:r>
      <w:r>
        <w:rPr>
          <w:rFonts w:ascii="宋体" w:eastAsia="宋体" w:hAnsi="宋体" w:cs="宋体"/>
          <w:spacing w:val="-2"/>
          <w:sz w:val="24"/>
          <w:szCs w:val="24"/>
        </w:rPr>
        <w:t>用电检查规范</w:t>
      </w:r>
    </w:p>
    <w:p w14:paraId="7355E8CF"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532.</w:t>
      </w:r>
      <w:r>
        <w:rPr>
          <w:rFonts w:ascii="宋体" w:eastAsia="宋体" w:hAnsi="宋体" w:cs="宋体"/>
          <w:spacing w:val="62"/>
          <w:sz w:val="24"/>
          <w:szCs w:val="24"/>
        </w:rPr>
        <w:t xml:space="preserve">  </w:t>
      </w:r>
      <w:r>
        <w:rPr>
          <w:rFonts w:ascii="宋体" w:eastAsia="宋体" w:hAnsi="宋体" w:cs="宋体"/>
          <w:spacing w:val="-2"/>
          <w:sz w:val="24"/>
          <w:szCs w:val="24"/>
        </w:rPr>
        <w:t>GB/T 43540-2023</w:t>
      </w:r>
      <w:r>
        <w:rPr>
          <w:rFonts w:ascii="宋体" w:eastAsia="宋体" w:hAnsi="宋体" w:cs="宋体"/>
          <w:spacing w:val="-22"/>
          <w:sz w:val="24"/>
          <w:szCs w:val="24"/>
        </w:rPr>
        <w:t xml:space="preserve"> </w:t>
      </w:r>
      <w:r>
        <w:rPr>
          <w:rFonts w:ascii="宋体" w:eastAsia="宋体" w:hAnsi="宋体" w:cs="宋体"/>
          <w:spacing w:val="-2"/>
          <w:sz w:val="24"/>
          <w:szCs w:val="24"/>
        </w:rPr>
        <w:t>电力储能用锂离子电池退役技术要求</w:t>
      </w:r>
    </w:p>
    <w:p w14:paraId="41D153B2"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533.</w:t>
      </w:r>
      <w:r>
        <w:rPr>
          <w:rFonts w:ascii="宋体" w:eastAsia="宋体" w:hAnsi="宋体" w:cs="宋体"/>
          <w:spacing w:val="57"/>
          <w:sz w:val="24"/>
          <w:szCs w:val="24"/>
        </w:rPr>
        <w:t xml:space="preserve">  </w:t>
      </w:r>
      <w:r>
        <w:rPr>
          <w:rFonts w:ascii="宋体" w:eastAsia="宋体" w:hAnsi="宋体" w:cs="宋体"/>
          <w:spacing w:val="-1"/>
          <w:sz w:val="24"/>
          <w:szCs w:val="24"/>
        </w:rPr>
        <w:t>GB/T 43616-2023</w:t>
      </w:r>
      <w:r>
        <w:rPr>
          <w:rFonts w:ascii="宋体" w:eastAsia="宋体" w:hAnsi="宋体" w:cs="宋体"/>
          <w:spacing w:val="-50"/>
          <w:sz w:val="24"/>
          <w:szCs w:val="24"/>
        </w:rPr>
        <w:t xml:space="preserve"> </w:t>
      </w:r>
      <w:r>
        <w:rPr>
          <w:rFonts w:ascii="宋体" w:eastAsia="宋体" w:hAnsi="宋体" w:cs="宋体"/>
          <w:spacing w:val="-1"/>
          <w:sz w:val="24"/>
          <w:szCs w:val="24"/>
        </w:rPr>
        <w:t>气瓶信息化 基</w:t>
      </w:r>
      <w:r>
        <w:rPr>
          <w:rFonts w:ascii="宋体" w:eastAsia="宋体" w:hAnsi="宋体" w:cs="宋体"/>
          <w:spacing w:val="-2"/>
          <w:sz w:val="24"/>
          <w:szCs w:val="24"/>
        </w:rPr>
        <w:t>本要求</w:t>
      </w:r>
    </w:p>
    <w:p w14:paraId="1684AF4E" w14:textId="77777777" w:rsidR="00924397" w:rsidRDefault="00000000">
      <w:pPr>
        <w:spacing w:before="88" w:line="220" w:lineRule="auto"/>
        <w:ind w:left="446"/>
        <w:rPr>
          <w:rFonts w:ascii="宋体" w:eastAsia="宋体" w:hAnsi="宋体" w:cs="宋体" w:hint="eastAsia"/>
          <w:sz w:val="24"/>
          <w:szCs w:val="24"/>
        </w:rPr>
      </w:pPr>
      <w:r>
        <w:rPr>
          <w:rFonts w:ascii="宋体" w:eastAsia="宋体" w:hAnsi="宋体" w:cs="宋体"/>
          <w:spacing w:val="-1"/>
          <w:sz w:val="24"/>
          <w:szCs w:val="24"/>
        </w:rPr>
        <w:t>534.</w:t>
      </w:r>
      <w:r>
        <w:rPr>
          <w:rFonts w:ascii="宋体" w:eastAsia="宋体" w:hAnsi="宋体" w:cs="宋体"/>
          <w:spacing w:val="60"/>
          <w:sz w:val="24"/>
          <w:szCs w:val="24"/>
        </w:rPr>
        <w:t xml:space="preserve">  </w:t>
      </w:r>
      <w:r>
        <w:rPr>
          <w:rFonts w:ascii="宋体" w:eastAsia="宋体" w:hAnsi="宋体" w:cs="宋体"/>
          <w:spacing w:val="-1"/>
          <w:sz w:val="24"/>
          <w:szCs w:val="24"/>
        </w:rPr>
        <w:t>GB/T 43619-2023</w:t>
      </w:r>
      <w:r>
        <w:rPr>
          <w:rFonts w:ascii="宋体" w:eastAsia="宋体" w:hAnsi="宋体" w:cs="宋体"/>
          <w:spacing w:val="-52"/>
          <w:sz w:val="24"/>
          <w:szCs w:val="24"/>
        </w:rPr>
        <w:t xml:space="preserve"> </w:t>
      </w:r>
      <w:r>
        <w:rPr>
          <w:rFonts w:ascii="宋体" w:eastAsia="宋体" w:hAnsi="宋体" w:cs="宋体"/>
          <w:spacing w:val="-1"/>
          <w:sz w:val="24"/>
          <w:szCs w:val="24"/>
        </w:rPr>
        <w:t>超压保护安全装置 受控安全泄压系统</w:t>
      </w:r>
    </w:p>
    <w:p w14:paraId="7B45FC6E"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535.</w:t>
      </w:r>
      <w:r>
        <w:rPr>
          <w:rFonts w:ascii="宋体" w:eastAsia="宋体" w:hAnsi="宋体" w:cs="宋体"/>
          <w:spacing w:val="58"/>
          <w:sz w:val="24"/>
          <w:szCs w:val="24"/>
        </w:rPr>
        <w:t xml:space="preserve">  </w:t>
      </w:r>
      <w:r>
        <w:rPr>
          <w:rFonts w:ascii="宋体" w:eastAsia="宋体" w:hAnsi="宋体" w:cs="宋体"/>
          <w:spacing w:val="-1"/>
          <w:sz w:val="24"/>
          <w:szCs w:val="24"/>
        </w:rPr>
        <w:t>GB/T 43672-2024</w:t>
      </w:r>
      <w:r>
        <w:rPr>
          <w:rFonts w:ascii="宋体" w:eastAsia="宋体" w:hAnsi="宋体" w:cs="宋体"/>
          <w:spacing w:val="-46"/>
          <w:sz w:val="24"/>
          <w:szCs w:val="24"/>
        </w:rPr>
        <w:t xml:space="preserve"> </w:t>
      </w:r>
      <w:r>
        <w:rPr>
          <w:rFonts w:ascii="宋体" w:eastAsia="宋体" w:hAnsi="宋体" w:cs="宋体"/>
          <w:spacing w:val="-1"/>
          <w:sz w:val="24"/>
          <w:szCs w:val="24"/>
        </w:rPr>
        <w:t>油气田开采废弃井永久性封井处置作业规程</w:t>
      </w:r>
    </w:p>
    <w:p w14:paraId="46F1F189"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536.</w:t>
      </w:r>
      <w:r>
        <w:rPr>
          <w:rFonts w:ascii="宋体" w:eastAsia="宋体" w:hAnsi="宋体" w:cs="宋体"/>
          <w:spacing w:val="57"/>
          <w:sz w:val="24"/>
          <w:szCs w:val="24"/>
        </w:rPr>
        <w:t xml:space="preserve">  </w:t>
      </w:r>
      <w:r>
        <w:rPr>
          <w:rFonts w:ascii="宋体" w:eastAsia="宋体" w:hAnsi="宋体" w:cs="宋体"/>
          <w:spacing w:val="-1"/>
          <w:sz w:val="24"/>
          <w:szCs w:val="24"/>
        </w:rPr>
        <w:t>GB/T 43742-2024</w:t>
      </w:r>
      <w:r>
        <w:rPr>
          <w:rFonts w:ascii="宋体" w:eastAsia="宋体" w:hAnsi="宋体" w:cs="宋体"/>
          <w:spacing w:val="-48"/>
          <w:sz w:val="24"/>
          <w:szCs w:val="24"/>
        </w:rPr>
        <w:t xml:space="preserve"> </w:t>
      </w:r>
      <w:r>
        <w:rPr>
          <w:rFonts w:ascii="宋体" w:eastAsia="宋体" w:hAnsi="宋体" w:cs="宋体"/>
          <w:spacing w:val="-1"/>
          <w:sz w:val="24"/>
          <w:szCs w:val="24"/>
        </w:rPr>
        <w:t>工业园</w:t>
      </w:r>
      <w:r>
        <w:rPr>
          <w:rFonts w:ascii="宋体" w:eastAsia="宋体" w:hAnsi="宋体" w:cs="宋体"/>
          <w:spacing w:val="-2"/>
          <w:sz w:val="24"/>
          <w:szCs w:val="24"/>
        </w:rPr>
        <w:t>区水回用指南</w:t>
      </w:r>
    </w:p>
    <w:p w14:paraId="4ACBEC10" w14:textId="77777777" w:rsidR="00924397" w:rsidRDefault="00924397">
      <w:pPr>
        <w:spacing w:line="219" w:lineRule="auto"/>
        <w:rPr>
          <w:rFonts w:ascii="宋体" w:eastAsia="宋体" w:hAnsi="宋体" w:cs="宋体" w:hint="eastAsia"/>
          <w:sz w:val="24"/>
          <w:szCs w:val="24"/>
        </w:rPr>
        <w:sectPr w:rsidR="00924397">
          <w:headerReference w:type="default" r:id="rId148"/>
          <w:footerReference w:type="default" r:id="rId149"/>
          <w:pgSz w:w="16839" w:h="11906"/>
          <w:pgMar w:top="1091" w:right="1440" w:bottom="1631" w:left="1440" w:header="1076" w:footer="1417" w:gutter="0"/>
          <w:cols w:space="720"/>
        </w:sectPr>
      </w:pPr>
    </w:p>
    <w:p w14:paraId="0C2BECBF" w14:textId="77777777" w:rsidR="00924397" w:rsidRDefault="00924397">
      <w:pPr>
        <w:spacing w:line="330" w:lineRule="auto"/>
      </w:pPr>
    </w:p>
    <w:p w14:paraId="0C260114" w14:textId="77777777" w:rsidR="00924397" w:rsidRDefault="00924397">
      <w:pPr>
        <w:spacing w:line="331" w:lineRule="auto"/>
      </w:pPr>
    </w:p>
    <w:p w14:paraId="29041DC1"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537.</w:t>
      </w:r>
      <w:r>
        <w:rPr>
          <w:rFonts w:ascii="宋体" w:eastAsia="宋体" w:hAnsi="宋体" w:cs="宋体"/>
          <w:spacing w:val="57"/>
          <w:sz w:val="24"/>
          <w:szCs w:val="24"/>
        </w:rPr>
        <w:t xml:space="preserve">  </w:t>
      </w:r>
      <w:r>
        <w:rPr>
          <w:rFonts w:ascii="宋体" w:eastAsia="宋体" w:hAnsi="宋体" w:cs="宋体"/>
          <w:spacing w:val="-1"/>
          <w:sz w:val="24"/>
          <w:szCs w:val="24"/>
        </w:rPr>
        <w:t>GB/T 43743-2024</w:t>
      </w:r>
      <w:r>
        <w:rPr>
          <w:rFonts w:ascii="宋体" w:eastAsia="宋体" w:hAnsi="宋体" w:cs="宋体"/>
          <w:spacing w:val="-48"/>
          <w:sz w:val="24"/>
          <w:szCs w:val="24"/>
        </w:rPr>
        <w:t xml:space="preserve"> </w:t>
      </w:r>
      <w:r>
        <w:rPr>
          <w:rFonts w:ascii="宋体" w:eastAsia="宋体" w:hAnsi="宋体" w:cs="宋体"/>
          <w:spacing w:val="-1"/>
          <w:sz w:val="24"/>
          <w:szCs w:val="24"/>
        </w:rPr>
        <w:t>工业回用水处理设施运行管理导则</w:t>
      </w:r>
    </w:p>
    <w:p w14:paraId="1DF64584"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2"/>
          <w:sz w:val="24"/>
          <w:szCs w:val="24"/>
        </w:rPr>
        <w:t>538.   GB/T 5465.2-2023</w:t>
      </w:r>
      <w:r>
        <w:rPr>
          <w:rFonts w:ascii="宋体" w:eastAsia="宋体" w:hAnsi="宋体" w:cs="宋体"/>
          <w:spacing w:val="-22"/>
          <w:sz w:val="24"/>
          <w:szCs w:val="24"/>
        </w:rPr>
        <w:t xml:space="preserve"> </w:t>
      </w:r>
      <w:r>
        <w:rPr>
          <w:rFonts w:ascii="宋体" w:eastAsia="宋体" w:hAnsi="宋体" w:cs="宋体"/>
          <w:spacing w:val="-2"/>
          <w:sz w:val="24"/>
          <w:szCs w:val="24"/>
        </w:rPr>
        <w:t>电气设备用图形符号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w:t>
      </w:r>
      <w:r>
        <w:rPr>
          <w:rFonts w:ascii="宋体" w:eastAsia="宋体" w:hAnsi="宋体" w:cs="宋体"/>
          <w:spacing w:val="-3"/>
          <w:sz w:val="24"/>
          <w:szCs w:val="24"/>
        </w:rPr>
        <w:t>分:图形符号</w:t>
      </w:r>
    </w:p>
    <w:p w14:paraId="0BD5889C"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539.</w:t>
      </w:r>
      <w:r>
        <w:rPr>
          <w:rFonts w:ascii="宋体" w:eastAsia="宋体" w:hAnsi="宋体" w:cs="宋体"/>
          <w:spacing w:val="57"/>
          <w:sz w:val="24"/>
          <w:szCs w:val="24"/>
        </w:rPr>
        <w:t xml:space="preserve">  </w:t>
      </w:r>
      <w:r>
        <w:rPr>
          <w:rFonts w:ascii="宋体" w:eastAsia="宋体" w:hAnsi="宋体" w:cs="宋体"/>
          <w:spacing w:val="-1"/>
          <w:sz w:val="24"/>
          <w:szCs w:val="24"/>
        </w:rPr>
        <w:t>GB/T 6974.5-2023</w:t>
      </w:r>
      <w:r>
        <w:rPr>
          <w:rFonts w:ascii="宋体" w:eastAsia="宋体" w:hAnsi="宋体" w:cs="宋体"/>
          <w:spacing w:val="-49"/>
          <w:sz w:val="24"/>
          <w:szCs w:val="24"/>
        </w:rPr>
        <w:t xml:space="preserve"> </w:t>
      </w:r>
      <w:r>
        <w:rPr>
          <w:rFonts w:ascii="宋体" w:eastAsia="宋体" w:hAnsi="宋体" w:cs="宋体"/>
          <w:spacing w:val="-1"/>
          <w:sz w:val="24"/>
          <w:szCs w:val="24"/>
        </w:rPr>
        <w:t>起</w:t>
      </w:r>
      <w:r>
        <w:rPr>
          <w:rFonts w:ascii="宋体" w:eastAsia="宋体" w:hAnsi="宋体" w:cs="宋体"/>
          <w:spacing w:val="-2"/>
          <w:sz w:val="24"/>
          <w:szCs w:val="24"/>
        </w:rPr>
        <w:t>重机 术语 第</w:t>
      </w:r>
      <w:r>
        <w:rPr>
          <w:rFonts w:ascii="宋体" w:eastAsia="宋体" w:hAnsi="宋体" w:cs="宋体"/>
          <w:spacing w:val="-46"/>
          <w:sz w:val="24"/>
          <w:szCs w:val="24"/>
        </w:rPr>
        <w:t xml:space="preserve"> </w:t>
      </w:r>
      <w:r>
        <w:rPr>
          <w:rFonts w:ascii="宋体" w:eastAsia="宋体" w:hAnsi="宋体" w:cs="宋体"/>
          <w:spacing w:val="-2"/>
          <w:sz w:val="24"/>
          <w:szCs w:val="24"/>
        </w:rPr>
        <w:t>5</w:t>
      </w:r>
      <w:r>
        <w:rPr>
          <w:rFonts w:ascii="宋体" w:eastAsia="宋体" w:hAnsi="宋体" w:cs="宋体"/>
          <w:spacing w:val="-48"/>
          <w:sz w:val="24"/>
          <w:szCs w:val="24"/>
        </w:rPr>
        <w:t xml:space="preserve"> </w:t>
      </w:r>
      <w:r>
        <w:rPr>
          <w:rFonts w:ascii="宋体" w:eastAsia="宋体" w:hAnsi="宋体" w:cs="宋体"/>
          <w:spacing w:val="-2"/>
          <w:sz w:val="24"/>
          <w:szCs w:val="24"/>
        </w:rPr>
        <w:t>部分:桥式和门式起重机</w:t>
      </w:r>
    </w:p>
    <w:p w14:paraId="19E6903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540.</w:t>
      </w:r>
      <w:r>
        <w:rPr>
          <w:rFonts w:ascii="宋体" w:eastAsia="宋体" w:hAnsi="宋体" w:cs="宋体"/>
          <w:spacing w:val="57"/>
          <w:sz w:val="24"/>
          <w:szCs w:val="24"/>
        </w:rPr>
        <w:t xml:space="preserve">  </w:t>
      </w:r>
      <w:r>
        <w:rPr>
          <w:rFonts w:ascii="宋体" w:eastAsia="宋体" w:hAnsi="宋体" w:cs="宋体"/>
          <w:spacing w:val="-1"/>
          <w:sz w:val="24"/>
          <w:szCs w:val="24"/>
        </w:rPr>
        <w:t>GB/T 7000.222-2023</w:t>
      </w:r>
      <w:r>
        <w:rPr>
          <w:rFonts w:ascii="宋体" w:eastAsia="宋体" w:hAnsi="宋体" w:cs="宋体"/>
          <w:spacing w:val="-49"/>
          <w:sz w:val="24"/>
          <w:szCs w:val="24"/>
        </w:rPr>
        <w:t xml:space="preserve"> </w:t>
      </w:r>
      <w:r>
        <w:rPr>
          <w:rFonts w:ascii="宋体" w:eastAsia="宋体" w:hAnsi="宋体" w:cs="宋体"/>
          <w:spacing w:val="-1"/>
          <w:sz w:val="24"/>
          <w:szCs w:val="24"/>
        </w:rPr>
        <w:t>灯具 第</w:t>
      </w:r>
      <w:r>
        <w:rPr>
          <w:rFonts w:ascii="宋体" w:eastAsia="宋体" w:hAnsi="宋体" w:cs="宋体"/>
          <w:spacing w:val="-48"/>
          <w:sz w:val="24"/>
          <w:szCs w:val="24"/>
        </w:rPr>
        <w:t xml:space="preserve"> </w:t>
      </w:r>
      <w:r>
        <w:rPr>
          <w:rFonts w:ascii="宋体" w:eastAsia="宋体" w:hAnsi="宋体" w:cs="宋体"/>
          <w:spacing w:val="-1"/>
          <w:sz w:val="24"/>
          <w:szCs w:val="24"/>
        </w:rPr>
        <w:t>2-22</w:t>
      </w:r>
      <w:r>
        <w:rPr>
          <w:rFonts w:ascii="宋体" w:eastAsia="宋体" w:hAnsi="宋体" w:cs="宋体"/>
          <w:spacing w:val="-48"/>
          <w:sz w:val="24"/>
          <w:szCs w:val="24"/>
        </w:rPr>
        <w:t xml:space="preserve"> </w:t>
      </w:r>
      <w:r>
        <w:rPr>
          <w:rFonts w:ascii="宋体" w:eastAsia="宋体" w:hAnsi="宋体" w:cs="宋体"/>
          <w:spacing w:val="-1"/>
          <w:sz w:val="24"/>
          <w:szCs w:val="24"/>
        </w:rPr>
        <w:t>部</w:t>
      </w:r>
      <w:r>
        <w:rPr>
          <w:rFonts w:ascii="宋体" w:eastAsia="宋体" w:hAnsi="宋体" w:cs="宋体"/>
          <w:spacing w:val="-2"/>
          <w:sz w:val="24"/>
          <w:szCs w:val="24"/>
        </w:rPr>
        <w:t>分:特殊要求 应急照明灯具</w:t>
      </w:r>
    </w:p>
    <w:p w14:paraId="3D37ECD1"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541.</w:t>
      </w:r>
      <w:r>
        <w:rPr>
          <w:rFonts w:ascii="宋体" w:eastAsia="宋体" w:hAnsi="宋体" w:cs="宋体"/>
          <w:spacing w:val="62"/>
          <w:sz w:val="24"/>
          <w:szCs w:val="24"/>
        </w:rPr>
        <w:t xml:space="preserve">  </w:t>
      </w:r>
      <w:r>
        <w:rPr>
          <w:rFonts w:ascii="宋体" w:eastAsia="宋体" w:hAnsi="宋体" w:cs="宋体"/>
          <w:spacing w:val="-2"/>
          <w:sz w:val="24"/>
          <w:szCs w:val="24"/>
        </w:rPr>
        <w:t>GB/T 7260.1-2023</w:t>
      </w:r>
      <w:r>
        <w:rPr>
          <w:rFonts w:ascii="宋体" w:eastAsia="宋体" w:hAnsi="宋体" w:cs="宋体"/>
          <w:spacing w:val="-47"/>
          <w:sz w:val="24"/>
          <w:szCs w:val="24"/>
        </w:rPr>
        <w:t xml:space="preserve"> </w:t>
      </w:r>
      <w:r>
        <w:rPr>
          <w:rFonts w:ascii="宋体" w:eastAsia="宋体" w:hAnsi="宋体" w:cs="宋体"/>
          <w:spacing w:val="-2"/>
          <w:sz w:val="24"/>
          <w:szCs w:val="24"/>
        </w:rPr>
        <w:t>不间断电源系统(UPS)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部分:安全要求</w:t>
      </w:r>
    </w:p>
    <w:p w14:paraId="2584EF69"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542.</w:t>
      </w:r>
      <w:r>
        <w:rPr>
          <w:rFonts w:ascii="宋体" w:eastAsia="宋体" w:hAnsi="宋体" w:cs="宋体"/>
          <w:spacing w:val="65"/>
          <w:sz w:val="24"/>
          <w:szCs w:val="24"/>
        </w:rPr>
        <w:t xml:space="preserve">  </w:t>
      </w:r>
      <w:r>
        <w:rPr>
          <w:rFonts w:ascii="宋体" w:eastAsia="宋体" w:hAnsi="宋体" w:cs="宋体"/>
          <w:spacing w:val="-2"/>
          <w:sz w:val="24"/>
          <w:szCs w:val="24"/>
        </w:rPr>
        <w:t>GB/T 7679.3-2023</w:t>
      </w:r>
      <w:r>
        <w:rPr>
          <w:rFonts w:ascii="宋体" w:eastAsia="宋体" w:hAnsi="宋体" w:cs="宋体"/>
          <w:spacing w:val="-52"/>
          <w:sz w:val="24"/>
          <w:szCs w:val="24"/>
        </w:rPr>
        <w:t xml:space="preserve"> </w:t>
      </w:r>
      <w:r>
        <w:rPr>
          <w:rFonts w:ascii="宋体" w:eastAsia="宋体" w:hAnsi="宋体" w:cs="宋体"/>
          <w:spacing w:val="-2"/>
          <w:sz w:val="24"/>
          <w:szCs w:val="24"/>
        </w:rPr>
        <w:t>矿山机械术语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部分:提升设备</w:t>
      </w:r>
    </w:p>
    <w:p w14:paraId="77E14EAE"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543.</w:t>
      </w:r>
      <w:r>
        <w:rPr>
          <w:rFonts w:ascii="宋体" w:eastAsia="宋体" w:hAnsi="宋体" w:cs="宋体"/>
          <w:spacing w:val="58"/>
          <w:sz w:val="24"/>
          <w:szCs w:val="24"/>
        </w:rPr>
        <w:t xml:space="preserve">  </w:t>
      </w:r>
      <w:r>
        <w:rPr>
          <w:rFonts w:ascii="宋体" w:eastAsia="宋体" w:hAnsi="宋体" w:cs="宋体"/>
          <w:spacing w:val="-1"/>
          <w:sz w:val="24"/>
          <w:szCs w:val="24"/>
        </w:rPr>
        <w:t>CB/T4540-2023 船舶建造</w:t>
      </w:r>
      <w:r>
        <w:rPr>
          <w:rFonts w:ascii="宋体" w:eastAsia="宋体" w:hAnsi="宋体" w:cs="宋体"/>
          <w:spacing w:val="-53"/>
          <w:sz w:val="24"/>
          <w:szCs w:val="24"/>
        </w:rPr>
        <w:t xml:space="preserve"> </w:t>
      </w:r>
      <w:r>
        <w:rPr>
          <w:rFonts w:ascii="宋体" w:eastAsia="宋体" w:hAnsi="宋体" w:cs="宋体"/>
          <w:spacing w:val="-1"/>
          <w:sz w:val="24"/>
          <w:szCs w:val="24"/>
        </w:rPr>
        <w:t>LNG</w:t>
      </w:r>
      <w:r>
        <w:rPr>
          <w:rFonts w:ascii="宋体" w:eastAsia="宋体" w:hAnsi="宋体" w:cs="宋体"/>
          <w:spacing w:val="-50"/>
          <w:sz w:val="24"/>
          <w:szCs w:val="24"/>
        </w:rPr>
        <w:t xml:space="preserve"> </w:t>
      </w:r>
      <w:r>
        <w:rPr>
          <w:rFonts w:ascii="宋体" w:eastAsia="宋体" w:hAnsi="宋体" w:cs="宋体"/>
          <w:spacing w:val="-1"/>
          <w:sz w:val="24"/>
          <w:szCs w:val="24"/>
        </w:rPr>
        <w:t>气体槽罐车加注安全管</w:t>
      </w:r>
      <w:r>
        <w:rPr>
          <w:rFonts w:ascii="宋体" w:eastAsia="宋体" w:hAnsi="宋体" w:cs="宋体"/>
          <w:spacing w:val="-2"/>
          <w:sz w:val="24"/>
          <w:szCs w:val="24"/>
        </w:rPr>
        <w:t>理规定</w:t>
      </w:r>
    </w:p>
    <w:p w14:paraId="19946A9D"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544.</w:t>
      </w:r>
      <w:r>
        <w:rPr>
          <w:rFonts w:ascii="宋体" w:eastAsia="宋体" w:hAnsi="宋体" w:cs="宋体"/>
          <w:spacing w:val="63"/>
          <w:sz w:val="24"/>
          <w:szCs w:val="24"/>
        </w:rPr>
        <w:t xml:space="preserve">  </w:t>
      </w:r>
      <w:r>
        <w:rPr>
          <w:rFonts w:ascii="宋体" w:eastAsia="宋体" w:hAnsi="宋体" w:cs="宋体"/>
          <w:spacing w:val="-1"/>
          <w:sz w:val="24"/>
          <w:szCs w:val="24"/>
        </w:rPr>
        <w:t>CB/T4541-2023 船舶行业企业下料车间安全管理规定</w:t>
      </w:r>
    </w:p>
    <w:p w14:paraId="6DCAD72F"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545.</w:t>
      </w:r>
      <w:r>
        <w:rPr>
          <w:rFonts w:ascii="宋体" w:eastAsia="宋体" w:hAnsi="宋体" w:cs="宋体"/>
          <w:spacing w:val="64"/>
          <w:sz w:val="24"/>
          <w:szCs w:val="24"/>
        </w:rPr>
        <w:t xml:space="preserve">  </w:t>
      </w:r>
      <w:r>
        <w:rPr>
          <w:rFonts w:ascii="宋体" w:eastAsia="宋体" w:hAnsi="宋体" w:cs="宋体"/>
          <w:spacing w:val="-1"/>
          <w:sz w:val="24"/>
          <w:szCs w:val="24"/>
        </w:rPr>
        <w:t>CBT4542-2023 船舶行业企业投油/串油作业安全管理规定</w:t>
      </w:r>
    </w:p>
    <w:p w14:paraId="19AE113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546.</w:t>
      </w:r>
      <w:r>
        <w:rPr>
          <w:rFonts w:ascii="宋体" w:eastAsia="宋体" w:hAnsi="宋体" w:cs="宋体"/>
          <w:spacing w:val="62"/>
          <w:sz w:val="24"/>
          <w:szCs w:val="24"/>
        </w:rPr>
        <w:t xml:space="preserve">  </w:t>
      </w:r>
      <w:r>
        <w:rPr>
          <w:rFonts w:ascii="宋体" w:eastAsia="宋体" w:hAnsi="宋体" w:cs="宋体"/>
          <w:spacing w:val="-1"/>
          <w:sz w:val="24"/>
          <w:szCs w:val="24"/>
        </w:rPr>
        <w:t>CB/T4543-2023 船舶行业企业安全标志设置要求</w:t>
      </w:r>
    </w:p>
    <w:p w14:paraId="45D787F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547.</w:t>
      </w:r>
      <w:r>
        <w:rPr>
          <w:rFonts w:ascii="宋体" w:eastAsia="宋体" w:hAnsi="宋体" w:cs="宋体"/>
          <w:spacing w:val="63"/>
          <w:sz w:val="24"/>
          <w:szCs w:val="24"/>
        </w:rPr>
        <w:t xml:space="preserve">  </w:t>
      </w:r>
      <w:r>
        <w:rPr>
          <w:rFonts w:ascii="宋体" w:eastAsia="宋体" w:hAnsi="宋体" w:cs="宋体"/>
          <w:spacing w:val="-1"/>
          <w:sz w:val="24"/>
          <w:szCs w:val="24"/>
        </w:rPr>
        <w:t>CBT4544-2023 船舶行业企业有限空间作业安全管理要求</w:t>
      </w:r>
    </w:p>
    <w:p w14:paraId="78878A1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548.</w:t>
      </w:r>
      <w:r>
        <w:rPr>
          <w:rFonts w:ascii="宋体" w:eastAsia="宋体" w:hAnsi="宋体" w:cs="宋体"/>
          <w:spacing w:val="62"/>
          <w:sz w:val="24"/>
          <w:szCs w:val="24"/>
        </w:rPr>
        <w:t xml:space="preserve">  </w:t>
      </w:r>
      <w:r>
        <w:rPr>
          <w:rFonts w:ascii="宋体" w:eastAsia="宋体" w:hAnsi="宋体" w:cs="宋体"/>
          <w:spacing w:val="-1"/>
          <w:sz w:val="24"/>
          <w:szCs w:val="24"/>
        </w:rPr>
        <w:t>CB/T4545-2023 船舶行业企业设备安全管理规定</w:t>
      </w:r>
    </w:p>
    <w:p w14:paraId="02C93DC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549.   GB 19517-2023</w:t>
      </w:r>
      <w:r>
        <w:rPr>
          <w:rFonts w:ascii="宋体" w:eastAsia="宋体" w:hAnsi="宋体" w:cs="宋体"/>
          <w:spacing w:val="36"/>
          <w:sz w:val="24"/>
          <w:szCs w:val="24"/>
        </w:rPr>
        <w:t xml:space="preserve"> </w:t>
      </w:r>
      <w:r>
        <w:rPr>
          <w:rFonts w:ascii="宋体" w:eastAsia="宋体" w:hAnsi="宋体" w:cs="宋体"/>
          <w:spacing w:val="-2"/>
          <w:sz w:val="24"/>
          <w:szCs w:val="24"/>
        </w:rPr>
        <w:t>国家电气设备安全技术规范</w:t>
      </w:r>
    </w:p>
    <w:p w14:paraId="7D545974" w14:textId="77777777" w:rsidR="00924397" w:rsidRDefault="00000000">
      <w:pPr>
        <w:spacing w:before="86" w:line="219" w:lineRule="auto"/>
        <w:ind w:left="446"/>
        <w:rPr>
          <w:rFonts w:ascii="宋体" w:eastAsia="宋体" w:hAnsi="宋体" w:cs="宋体" w:hint="eastAsia"/>
          <w:sz w:val="24"/>
          <w:szCs w:val="24"/>
        </w:rPr>
      </w:pPr>
      <w:r>
        <w:rPr>
          <w:rFonts w:ascii="宋体" w:eastAsia="宋体" w:hAnsi="宋体" w:cs="宋体"/>
          <w:spacing w:val="-1"/>
          <w:sz w:val="24"/>
          <w:szCs w:val="24"/>
        </w:rPr>
        <w:t>550.</w:t>
      </w:r>
      <w:r>
        <w:rPr>
          <w:rFonts w:ascii="宋体" w:eastAsia="宋体" w:hAnsi="宋体" w:cs="宋体"/>
          <w:spacing w:val="60"/>
          <w:sz w:val="24"/>
          <w:szCs w:val="24"/>
        </w:rPr>
        <w:t xml:space="preserve">  </w:t>
      </w:r>
      <w:r>
        <w:rPr>
          <w:rFonts w:ascii="宋体" w:eastAsia="宋体" w:hAnsi="宋体" w:cs="宋体"/>
          <w:spacing w:val="-1"/>
          <w:sz w:val="24"/>
          <w:szCs w:val="24"/>
        </w:rPr>
        <w:t>GB/T 783-2023 起重机械 基本参数系列</w:t>
      </w:r>
    </w:p>
    <w:p w14:paraId="27F8A6A3"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551.</w:t>
      </w:r>
      <w:r>
        <w:rPr>
          <w:rFonts w:ascii="宋体" w:eastAsia="宋体" w:hAnsi="宋体" w:cs="宋体"/>
          <w:spacing w:val="59"/>
          <w:sz w:val="24"/>
          <w:szCs w:val="24"/>
        </w:rPr>
        <w:t xml:space="preserve">  </w:t>
      </w:r>
      <w:r>
        <w:rPr>
          <w:rFonts w:ascii="宋体" w:eastAsia="宋体" w:hAnsi="宋体" w:cs="宋体"/>
          <w:spacing w:val="-1"/>
          <w:sz w:val="24"/>
          <w:szCs w:val="24"/>
        </w:rPr>
        <w:t>GB/T 7746-2023 工业无水氟化氢</w:t>
      </w:r>
    </w:p>
    <w:p w14:paraId="091D9090"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552.</w:t>
      </w:r>
      <w:r>
        <w:rPr>
          <w:rFonts w:ascii="宋体" w:eastAsia="宋体" w:hAnsi="宋体" w:cs="宋体"/>
          <w:spacing w:val="57"/>
          <w:sz w:val="24"/>
          <w:szCs w:val="24"/>
        </w:rPr>
        <w:t xml:space="preserve">  </w:t>
      </w:r>
      <w:r>
        <w:rPr>
          <w:rFonts w:ascii="宋体" w:eastAsia="宋体" w:hAnsi="宋体" w:cs="宋体"/>
          <w:spacing w:val="-1"/>
          <w:sz w:val="24"/>
          <w:szCs w:val="24"/>
        </w:rPr>
        <w:t>GB/T 10827.5-2023 工业车辆 安全要</w:t>
      </w:r>
      <w:r>
        <w:rPr>
          <w:rFonts w:ascii="宋体" w:eastAsia="宋体" w:hAnsi="宋体" w:cs="宋体"/>
          <w:spacing w:val="-2"/>
          <w:sz w:val="24"/>
          <w:szCs w:val="24"/>
        </w:rPr>
        <w:t>求和验证</w:t>
      </w:r>
      <w:r>
        <w:rPr>
          <w:rFonts w:ascii="宋体" w:eastAsia="宋体" w:hAnsi="宋体" w:cs="宋体"/>
          <w:spacing w:val="10"/>
          <w:sz w:val="24"/>
          <w:szCs w:val="24"/>
        </w:rPr>
        <w:t xml:space="preserve"> </w:t>
      </w:r>
      <w:r>
        <w:rPr>
          <w:rFonts w:ascii="宋体" w:eastAsia="宋体" w:hAnsi="宋体" w:cs="宋体"/>
          <w:spacing w:val="-2"/>
          <w:sz w:val="24"/>
          <w:szCs w:val="24"/>
        </w:rPr>
        <w:t>第</w:t>
      </w:r>
      <w:r>
        <w:rPr>
          <w:rFonts w:ascii="宋体" w:eastAsia="宋体" w:hAnsi="宋体" w:cs="宋体"/>
          <w:spacing w:val="-46"/>
          <w:sz w:val="24"/>
          <w:szCs w:val="24"/>
        </w:rPr>
        <w:t xml:space="preserve"> </w:t>
      </w:r>
      <w:r>
        <w:rPr>
          <w:rFonts w:ascii="宋体" w:eastAsia="宋体" w:hAnsi="宋体" w:cs="宋体"/>
          <w:spacing w:val="-2"/>
          <w:sz w:val="24"/>
          <w:szCs w:val="24"/>
        </w:rPr>
        <w:t>5</w:t>
      </w:r>
      <w:r>
        <w:rPr>
          <w:rFonts w:ascii="宋体" w:eastAsia="宋体" w:hAnsi="宋体" w:cs="宋体"/>
          <w:spacing w:val="-48"/>
          <w:sz w:val="24"/>
          <w:szCs w:val="24"/>
        </w:rPr>
        <w:t xml:space="preserve"> </w:t>
      </w:r>
      <w:r>
        <w:rPr>
          <w:rFonts w:ascii="宋体" w:eastAsia="宋体" w:hAnsi="宋体" w:cs="宋体"/>
          <w:spacing w:val="-2"/>
          <w:sz w:val="24"/>
          <w:szCs w:val="24"/>
        </w:rPr>
        <w:t>部分:步行式车辆</w:t>
      </w:r>
    </w:p>
    <w:p w14:paraId="4E3F9384"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553.   GB/T 14048.1-2</w:t>
      </w:r>
      <w:r>
        <w:rPr>
          <w:rFonts w:ascii="宋体" w:eastAsia="宋体" w:hAnsi="宋体" w:cs="宋体"/>
          <w:spacing w:val="-2"/>
          <w:sz w:val="24"/>
          <w:szCs w:val="24"/>
        </w:rPr>
        <w:t>023 低压开关设备和控制设备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w:t>
      </w:r>
    </w:p>
    <w:p w14:paraId="780B196C"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554.</w:t>
      </w:r>
      <w:r>
        <w:rPr>
          <w:rFonts w:ascii="宋体" w:eastAsia="宋体" w:hAnsi="宋体" w:cs="宋体"/>
          <w:spacing w:val="57"/>
          <w:sz w:val="24"/>
          <w:szCs w:val="24"/>
        </w:rPr>
        <w:t xml:space="preserve">  </w:t>
      </w:r>
      <w:r>
        <w:rPr>
          <w:rFonts w:ascii="宋体" w:eastAsia="宋体" w:hAnsi="宋体" w:cs="宋体"/>
          <w:spacing w:val="-1"/>
          <w:sz w:val="24"/>
          <w:szCs w:val="24"/>
        </w:rPr>
        <w:t>GB/T 15558.1-2023 燃气用埋地聚乙烯</w:t>
      </w:r>
      <w:r>
        <w:rPr>
          <w:rFonts w:ascii="宋体" w:eastAsia="宋体" w:hAnsi="宋体" w:cs="宋体"/>
          <w:spacing w:val="-2"/>
          <w:sz w:val="24"/>
          <w:szCs w:val="24"/>
        </w:rPr>
        <w:t>(PE)管道系统 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w:t>
      </w:r>
    </w:p>
    <w:p w14:paraId="5CDB48B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555.</w:t>
      </w:r>
      <w:r>
        <w:rPr>
          <w:rFonts w:ascii="宋体" w:eastAsia="宋体" w:hAnsi="宋体" w:cs="宋体"/>
          <w:spacing w:val="57"/>
          <w:sz w:val="24"/>
          <w:szCs w:val="24"/>
        </w:rPr>
        <w:t xml:space="preserve">  </w:t>
      </w:r>
      <w:r>
        <w:rPr>
          <w:rFonts w:ascii="宋体" w:eastAsia="宋体" w:hAnsi="宋体" w:cs="宋体"/>
          <w:spacing w:val="-1"/>
          <w:sz w:val="24"/>
          <w:szCs w:val="24"/>
        </w:rPr>
        <w:t>GB/T 15558.2-2023 燃气用埋地聚乙烯(PE)管道系统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部分:管材</w:t>
      </w:r>
    </w:p>
    <w:p w14:paraId="638126FC"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556.</w:t>
      </w:r>
      <w:r>
        <w:rPr>
          <w:rFonts w:ascii="宋体" w:eastAsia="宋体" w:hAnsi="宋体" w:cs="宋体"/>
          <w:spacing w:val="57"/>
          <w:sz w:val="24"/>
          <w:szCs w:val="24"/>
        </w:rPr>
        <w:t xml:space="preserve">  </w:t>
      </w:r>
      <w:r>
        <w:rPr>
          <w:rFonts w:ascii="宋体" w:eastAsia="宋体" w:hAnsi="宋体" w:cs="宋体"/>
          <w:spacing w:val="-1"/>
          <w:sz w:val="24"/>
          <w:szCs w:val="24"/>
        </w:rPr>
        <w:t>GB/T 15558.3-2023 燃气用埋地聚乙烯(PE)管道系统 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:管件</w:t>
      </w:r>
    </w:p>
    <w:p w14:paraId="6CC18C9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557.</w:t>
      </w:r>
      <w:r>
        <w:rPr>
          <w:rFonts w:ascii="宋体" w:eastAsia="宋体" w:hAnsi="宋体" w:cs="宋体"/>
          <w:spacing w:val="59"/>
          <w:sz w:val="24"/>
          <w:szCs w:val="24"/>
        </w:rPr>
        <w:t xml:space="preserve">  </w:t>
      </w:r>
      <w:r>
        <w:rPr>
          <w:rFonts w:ascii="宋体" w:eastAsia="宋体" w:hAnsi="宋体" w:cs="宋体"/>
          <w:spacing w:val="-1"/>
          <w:sz w:val="24"/>
          <w:szCs w:val="24"/>
        </w:rPr>
        <w:t>GB/T 15558.4-2023 燃气用埋地聚乙烯(PE)管道系统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部分:阀门</w:t>
      </w:r>
    </w:p>
    <w:p w14:paraId="583AED58"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558.</w:t>
      </w:r>
      <w:r>
        <w:rPr>
          <w:rFonts w:ascii="宋体" w:eastAsia="宋体" w:hAnsi="宋体" w:cs="宋体"/>
          <w:spacing w:val="57"/>
          <w:sz w:val="24"/>
          <w:szCs w:val="24"/>
        </w:rPr>
        <w:t xml:space="preserve">  </w:t>
      </w:r>
      <w:r>
        <w:rPr>
          <w:rFonts w:ascii="宋体" w:eastAsia="宋体" w:hAnsi="宋体" w:cs="宋体"/>
          <w:spacing w:val="-1"/>
          <w:sz w:val="24"/>
          <w:szCs w:val="24"/>
        </w:rPr>
        <w:t>GB/T 15558.5-2023 燃气用埋地聚乙烯(PE)管道系统 第</w:t>
      </w:r>
      <w:r>
        <w:rPr>
          <w:rFonts w:ascii="宋体" w:eastAsia="宋体" w:hAnsi="宋体" w:cs="宋体"/>
          <w:spacing w:val="-45"/>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部分:系统适用性</w:t>
      </w:r>
    </w:p>
    <w:p w14:paraId="67B0323E" w14:textId="77777777" w:rsidR="00924397" w:rsidRDefault="00924397">
      <w:pPr>
        <w:spacing w:line="219" w:lineRule="auto"/>
        <w:rPr>
          <w:rFonts w:ascii="宋体" w:eastAsia="宋体" w:hAnsi="宋体" w:cs="宋体" w:hint="eastAsia"/>
          <w:sz w:val="24"/>
          <w:szCs w:val="24"/>
        </w:rPr>
        <w:sectPr w:rsidR="00924397">
          <w:footerReference w:type="default" r:id="rId150"/>
          <w:pgSz w:w="16839" w:h="11906"/>
          <w:pgMar w:top="1091" w:right="1440" w:bottom="1631" w:left="1440" w:header="1076" w:footer="1417" w:gutter="0"/>
          <w:cols w:space="720"/>
        </w:sectPr>
      </w:pPr>
    </w:p>
    <w:p w14:paraId="6D84563A" w14:textId="77777777" w:rsidR="00924397" w:rsidRDefault="00924397">
      <w:pPr>
        <w:spacing w:line="330" w:lineRule="auto"/>
      </w:pPr>
    </w:p>
    <w:p w14:paraId="08ECE9E2" w14:textId="77777777" w:rsidR="00924397" w:rsidRDefault="00924397">
      <w:pPr>
        <w:spacing w:line="331" w:lineRule="auto"/>
      </w:pPr>
    </w:p>
    <w:p w14:paraId="03D52B7E"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559.   GB/T 17529.1-202</w:t>
      </w:r>
      <w:r>
        <w:rPr>
          <w:rFonts w:ascii="宋体" w:eastAsia="宋体" w:hAnsi="宋体" w:cs="宋体"/>
          <w:spacing w:val="-2"/>
          <w:sz w:val="24"/>
          <w:szCs w:val="24"/>
        </w:rPr>
        <w:t>3 工业用丙烯酸及酯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部分:工业用丙烯酸</w:t>
      </w:r>
    </w:p>
    <w:p w14:paraId="23F23094"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560.</w:t>
      </w:r>
      <w:r>
        <w:rPr>
          <w:rFonts w:ascii="宋体" w:eastAsia="宋体" w:hAnsi="宋体" w:cs="宋体"/>
          <w:spacing w:val="57"/>
          <w:sz w:val="24"/>
          <w:szCs w:val="24"/>
        </w:rPr>
        <w:t xml:space="preserve">  </w:t>
      </w:r>
      <w:r>
        <w:rPr>
          <w:rFonts w:ascii="宋体" w:eastAsia="宋体" w:hAnsi="宋体" w:cs="宋体"/>
          <w:spacing w:val="-1"/>
          <w:sz w:val="24"/>
          <w:szCs w:val="24"/>
        </w:rPr>
        <w:t>GB/T 17529.2-2023 工业用丙烯酸及酯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部分:工业用丙烯</w:t>
      </w:r>
      <w:r>
        <w:rPr>
          <w:rFonts w:ascii="宋体" w:eastAsia="宋体" w:hAnsi="宋体" w:cs="宋体"/>
          <w:spacing w:val="-2"/>
          <w:sz w:val="24"/>
          <w:szCs w:val="24"/>
        </w:rPr>
        <w:t>酸甲酯</w:t>
      </w:r>
    </w:p>
    <w:p w14:paraId="1D3E7343"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561.</w:t>
      </w:r>
      <w:r>
        <w:rPr>
          <w:rFonts w:ascii="宋体" w:eastAsia="宋体" w:hAnsi="宋体" w:cs="宋体"/>
          <w:spacing w:val="57"/>
          <w:sz w:val="24"/>
          <w:szCs w:val="24"/>
        </w:rPr>
        <w:t xml:space="preserve">  </w:t>
      </w:r>
      <w:r>
        <w:rPr>
          <w:rFonts w:ascii="宋体" w:eastAsia="宋体" w:hAnsi="宋体" w:cs="宋体"/>
          <w:spacing w:val="-1"/>
          <w:sz w:val="24"/>
          <w:szCs w:val="24"/>
        </w:rPr>
        <w:t>GB/T 17529.3-2023 工业用丙烯酸及酯 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部分:工业用</w:t>
      </w:r>
      <w:r>
        <w:rPr>
          <w:rFonts w:ascii="宋体" w:eastAsia="宋体" w:hAnsi="宋体" w:cs="宋体"/>
          <w:spacing w:val="-2"/>
          <w:sz w:val="24"/>
          <w:szCs w:val="24"/>
        </w:rPr>
        <w:t>丙烯酸乙酯</w:t>
      </w:r>
    </w:p>
    <w:p w14:paraId="7FD88E7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562.</w:t>
      </w:r>
      <w:r>
        <w:rPr>
          <w:rFonts w:ascii="宋体" w:eastAsia="宋体" w:hAnsi="宋体" w:cs="宋体"/>
          <w:spacing w:val="58"/>
          <w:sz w:val="24"/>
          <w:szCs w:val="24"/>
        </w:rPr>
        <w:t xml:space="preserve">  </w:t>
      </w:r>
      <w:r>
        <w:rPr>
          <w:rFonts w:ascii="宋体" w:eastAsia="宋体" w:hAnsi="宋体" w:cs="宋体"/>
          <w:spacing w:val="-1"/>
          <w:sz w:val="24"/>
          <w:szCs w:val="24"/>
        </w:rPr>
        <w:t>GB/T 17529.4-2023 工业用丙烯酸及酯 第</w:t>
      </w:r>
      <w:r>
        <w:rPr>
          <w:rFonts w:ascii="宋体" w:eastAsia="宋体" w:hAnsi="宋体" w:cs="宋体"/>
          <w:spacing w:val="-51"/>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部分:工业用丙烯酸正丁酯</w:t>
      </w:r>
    </w:p>
    <w:p w14:paraId="31DEE6EA"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563.</w:t>
      </w:r>
      <w:r>
        <w:rPr>
          <w:rFonts w:ascii="宋体" w:eastAsia="宋体" w:hAnsi="宋体" w:cs="宋体"/>
          <w:spacing w:val="57"/>
          <w:sz w:val="24"/>
          <w:szCs w:val="24"/>
        </w:rPr>
        <w:t xml:space="preserve">  </w:t>
      </w:r>
      <w:r>
        <w:rPr>
          <w:rFonts w:ascii="宋体" w:eastAsia="宋体" w:hAnsi="宋体" w:cs="宋体"/>
          <w:spacing w:val="-1"/>
          <w:sz w:val="24"/>
          <w:szCs w:val="24"/>
        </w:rPr>
        <w:t>GB/T 17529.5-2023 工业用丙烯酸及酯 第</w:t>
      </w:r>
      <w:r>
        <w:rPr>
          <w:rFonts w:ascii="宋体" w:eastAsia="宋体" w:hAnsi="宋体" w:cs="宋体"/>
          <w:spacing w:val="-45"/>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:工业用丙烯酸</w:t>
      </w:r>
      <w:r>
        <w:rPr>
          <w:rFonts w:ascii="宋体" w:eastAsia="宋体" w:hAnsi="宋体" w:cs="宋体"/>
          <w:spacing w:val="-48"/>
          <w:sz w:val="24"/>
          <w:szCs w:val="24"/>
        </w:rPr>
        <w:t xml:space="preserve"> </w:t>
      </w:r>
      <w:r>
        <w:rPr>
          <w:rFonts w:ascii="宋体" w:eastAsia="宋体" w:hAnsi="宋体" w:cs="宋体"/>
          <w:spacing w:val="-2"/>
          <w:sz w:val="24"/>
          <w:szCs w:val="24"/>
        </w:rPr>
        <w:t>2-乙基己酯</w:t>
      </w:r>
    </w:p>
    <w:p w14:paraId="4F4D7DF1"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564.</w:t>
      </w:r>
      <w:r>
        <w:rPr>
          <w:rFonts w:ascii="宋体" w:eastAsia="宋体" w:hAnsi="宋体" w:cs="宋体"/>
          <w:spacing w:val="63"/>
          <w:sz w:val="24"/>
          <w:szCs w:val="24"/>
        </w:rPr>
        <w:t xml:space="preserve">  </w:t>
      </w:r>
      <w:r>
        <w:rPr>
          <w:rFonts w:ascii="宋体" w:eastAsia="宋体" w:hAnsi="宋体" w:cs="宋体"/>
          <w:spacing w:val="-2"/>
          <w:sz w:val="24"/>
          <w:szCs w:val="24"/>
        </w:rPr>
        <w:t>GB/T 21617-2023 危险品</w:t>
      </w:r>
      <w:r>
        <w:rPr>
          <w:rFonts w:ascii="宋体" w:eastAsia="宋体" w:hAnsi="宋体" w:cs="宋体"/>
          <w:spacing w:val="30"/>
          <w:sz w:val="24"/>
          <w:szCs w:val="24"/>
        </w:rPr>
        <w:t xml:space="preserve"> </w:t>
      </w:r>
      <w:r>
        <w:rPr>
          <w:rFonts w:ascii="宋体" w:eastAsia="宋体" w:hAnsi="宋体" w:cs="宋体"/>
          <w:spacing w:val="-2"/>
          <w:sz w:val="24"/>
          <w:szCs w:val="24"/>
        </w:rPr>
        <w:t>固体氧化性试验方法</w:t>
      </w:r>
    </w:p>
    <w:p w14:paraId="6AE565B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3"/>
          <w:sz w:val="24"/>
          <w:szCs w:val="24"/>
        </w:rPr>
        <w:t>565.   GB/T 24478-2023</w:t>
      </w:r>
      <w:r>
        <w:rPr>
          <w:rFonts w:ascii="宋体" w:eastAsia="宋体" w:hAnsi="宋体" w:cs="宋体"/>
          <w:spacing w:val="53"/>
          <w:sz w:val="24"/>
          <w:szCs w:val="24"/>
        </w:rPr>
        <w:t xml:space="preserve"> </w:t>
      </w:r>
      <w:r>
        <w:rPr>
          <w:rFonts w:ascii="宋体" w:eastAsia="宋体" w:hAnsi="宋体" w:cs="宋体"/>
          <w:spacing w:val="-3"/>
          <w:sz w:val="24"/>
          <w:szCs w:val="24"/>
        </w:rPr>
        <w:t>电梯曳引机</w:t>
      </w:r>
    </w:p>
    <w:p w14:paraId="7D7BC4D0"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566.</w:t>
      </w:r>
      <w:r>
        <w:rPr>
          <w:rFonts w:ascii="宋体" w:eastAsia="宋体" w:hAnsi="宋体" w:cs="宋体"/>
          <w:spacing w:val="57"/>
          <w:sz w:val="24"/>
          <w:szCs w:val="24"/>
        </w:rPr>
        <w:t xml:space="preserve">  </w:t>
      </w:r>
      <w:r>
        <w:rPr>
          <w:rFonts w:ascii="宋体" w:eastAsia="宋体" w:hAnsi="宋体" w:cs="宋体"/>
          <w:spacing w:val="-1"/>
          <w:sz w:val="24"/>
          <w:szCs w:val="24"/>
        </w:rPr>
        <w:t>GB/T 25684.14-2023 土方机械 安全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部分：小型机具承载机的要求</w:t>
      </w:r>
    </w:p>
    <w:p w14:paraId="103A6DB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567.</w:t>
      </w:r>
      <w:r>
        <w:rPr>
          <w:rFonts w:ascii="宋体" w:eastAsia="宋体" w:hAnsi="宋体" w:cs="宋体"/>
          <w:spacing w:val="57"/>
          <w:sz w:val="24"/>
          <w:szCs w:val="24"/>
        </w:rPr>
        <w:t xml:space="preserve">  </w:t>
      </w:r>
      <w:r>
        <w:rPr>
          <w:rFonts w:ascii="宋体" w:eastAsia="宋体" w:hAnsi="宋体" w:cs="宋体"/>
          <w:spacing w:val="-1"/>
          <w:sz w:val="24"/>
          <w:szCs w:val="24"/>
        </w:rPr>
        <w:t xml:space="preserve">GB/T 25684.15-2023 土方机械 安全 </w:t>
      </w:r>
      <w:r>
        <w:rPr>
          <w:rFonts w:ascii="宋体" w:eastAsia="宋体" w:hAnsi="宋体" w:cs="宋体"/>
          <w:spacing w:val="-2"/>
          <w:sz w:val="24"/>
          <w:szCs w:val="24"/>
        </w:rPr>
        <w:t>第</w:t>
      </w:r>
      <w:r>
        <w:rPr>
          <w:rFonts w:ascii="宋体" w:eastAsia="宋体" w:hAnsi="宋体" w:cs="宋体"/>
          <w:spacing w:val="-33"/>
          <w:sz w:val="24"/>
          <w:szCs w:val="24"/>
        </w:rPr>
        <w:t xml:space="preserve"> </w:t>
      </w:r>
      <w:r>
        <w:rPr>
          <w:rFonts w:ascii="宋体" w:eastAsia="宋体" w:hAnsi="宋体" w:cs="宋体"/>
          <w:spacing w:val="-2"/>
          <w:sz w:val="24"/>
          <w:szCs w:val="24"/>
        </w:rPr>
        <w:t>15</w:t>
      </w:r>
      <w:r>
        <w:rPr>
          <w:rFonts w:ascii="宋体" w:eastAsia="宋体" w:hAnsi="宋体" w:cs="宋体"/>
          <w:spacing w:val="-48"/>
          <w:sz w:val="24"/>
          <w:szCs w:val="24"/>
        </w:rPr>
        <w:t xml:space="preserve"> </w:t>
      </w:r>
      <w:r>
        <w:rPr>
          <w:rFonts w:ascii="宋体" w:eastAsia="宋体" w:hAnsi="宋体" w:cs="宋体"/>
          <w:spacing w:val="-2"/>
          <w:sz w:val="24"/>
          <w:szCs w:val="24"/>
        </w:rPr>
        <w:t>部分：轮胎式叉装机的要求</w:t>
      </w:r>
    </w:p>
    <w:p w14:paraId="2C8F5BE6"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568.</w:t>
      </w:r>
      <w:r>
        <w:rPr>
          <w:rFonts w:ascii="宋体" w:eastAsia="宋体" w:hAnsi="宋体" w:cs="宋体"/>
          <w:spacing w:val="59"/>
          <w:sz w:val="24"/>
          <w:szCs w:val="24"/>
        </w:rPr>
        <w:t xml:space="preserve">  </w:t>
      </w:r>
      <w:r>
        <w:rPr>
          <w:rFonts w:ascii="宋体" w:eastAsia="宋体" w:hAnsi="宋体" w:cs="宋体"/>
          <w:spacing w:val="-1"/>
          <w:sz w:val="24"/>
          <w:szCs w:val="24"/>
        </w:rPr>
        <w:t>GB/T 30000.31-2023 化学品分类和标签规范 第</w:t>
      </w:r>
      <w:r>
        <w:rPr>
          <w:rFonts w:ascii="宋体" w:eastAsia="宋体" w:hAnsi="宋体" w:cs="宋体"/>
          <w:spacing w:val="-46"/>
          <w:sz w:val="24"/>
          <w:szCs w:val="24"/>
        </w:rPr>
        <w:t xml:space="preserve"> </w:t>
      </w:r>
      <w:r>
        <w:rPr>
          <w:rFonts w:ascii="宋体" w:eastAsia="宋体" w:hAnsi="宋体" w:cs="宋体"/>
          <w:spacing w:val="-1"/>
          <w:sz w:val="24"/>
          <w:szCs w:val="24"/>
        </w:rPr>
        <w:t>31</w:t>
      </w:r>
      <w:r>
        <w:rPr>
          <w:rFonts w:ascii="宋体" w:eastAsia="宋体" w:hAnsi="宋体" w:cs="宋体"/>
          <w:spacing w:val="-48"/>
          <w:sz w:val="24"/>
          <w:szCs w:val="24"/>
        </w:rPr>
        <w:t xml:space="preserve"> </w:t>
      </w:r>
      <w:r>
        <w:rPr>
          <w:rFonts w:ascii="宋体" w:eastAsia="宋体" w:hAnsi="宋体" w:cs="宋体"/>
          <w:spacing w:val="-1"/>
          <w:sz w:val="24"/>
          <w:szCs w:val="24"/>
        </w:rPr>
        <w:t>部分：化学品作业场所警示性标志</w:t>
      </w:r>
    </w:p>
    <w:p w14:paraId="12C5414D"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569.</w:t>
      </w:r>
      <w:r>
        <w:rPr>
          <w:rFonts w:ascii="宋体" w:eastAsia="宋体" w:hAnsi="宋体" w:cs="宋体"/>
          <w:spacing w:val="59"/>
          <w:sz w:val="24"/>
          <w:szCs w:val="24"/>
        </w:rPr>
        <w:t xml:space="preserve">  </w:t>
      </w:r>
      <w:r>
        <w:rPr>
          <w:rFonts w:ascii="宋体" w:eastAsia="宋体" w:hAnsi="宋体" w:cs="宋体"/>
          <w:spacing w:val="-1"/>
          <w:sz w:val="24"/>
          <w:szCs w:val="24"/>
        </w:rPr>
        <w:t>GB/T 32800.5-2023 手持式非电类动力工具 安全要求 第</w:t>
      </w:r>
      <w:r>
        <w:rPr>
          <w:rFonts w:ascii="宋体" w:eastAsia="宋体" w:hAnsi="宋体" w:cs="宋体"/>
          <w:spacing w:val="-46"/>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部分:回转冲击式钻孔工具</w:t>
      </w:r>
    </w:p>
    <w:p w14:paraId="3466EA0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570.</w:t>
      </w:r>
      <w:r>
        <w:rPr>
          <w:rFonts w:ascii="宋体" w:eastAsia="宋体" w:hAnsi="宋体" w:cs="宋体"/>
          <w:spacing w:val="62"/>
          <w:sz w:val="24"/>
          <w:szCs w:val="24"/>
        </w:rPr>
        <w:t xml:space="preserve">  </w:t>
      </w:r>
      <w:r>
        <w:rPr>
          <w:rFonts w:ascii="宋体" w:eastAsia="宋体" w:hAnsi="宋体" w:cs="宋体"/>
          <w:spacing w:val="-1"/>
          <w:sz w:val="24"/>
          <w:szCs w:val="24"/>
        </w:rPr>
        <w:t>GB/T 32800.6-2023 手持式非电类动力工具 安全要求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部分：螺纹紧固件用装配动力工具</w:t>
      </w:r>
    </w:p>
    <w:p w14:paraId="6B2D248C"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571.</w:t>
      </w:r>
      <w:r>
        <w:rPr>
          <w:rFonts w:ascii="宋体" w:eastAsia="宋体" w:hAnsi="宋体" w:cs="宋体"/>
          <w:spacing w:val="60"/>
          <w:sz w:val="24"/>
          <w:szCs w:val="24"/>
        </w:rPr>
        <w:t xml:space="preserve">  </w:t>
      </w:r>
      <w:r>
        <w:rPr>
          <w:rFonts w:ascii="宋体" w:eastAsia="宋体" w:hAnsi="宋体" w:cs="宋体"/>
          <w:spacing w:val="-1"/>
          <w:sz w:val="24"/>
          <w:szCs w:val="24"/>
        </w:rPr>
        <w:t>GB/T 32800.8-2023 手持式非电类动力工具 安全要求 第</w:t>
      </w:r>
      <w:r>
        <w:rPr>
          <w:rFonts w:ascii="宋体" w:eastAsia="宋体" w:hAnsi="宋体" w:cs="宋体"/>
          <w:spacing w:val="-50"/>
          <w:sz w:val="24"/>
          <w:szCs w:val="24"/>
        </w:rPr>
        <w:t xml:space="preserve"> </w:t>
      </w:r>
      <w:r>
        <w:rPr>
          <w:rFonts w:ascii="宋体" w:eastAsia="宋体" w:hAnsi="宋体" w:cs="宋体"/>
          <w:spacing w:val="-1"/>
          <w:sz w:val="24"/>
          <w:szCs w:val="24"/>
        </w:rPr>
        <w:t>8</w:t>
      </w:r>
      <w:r>
        <w:rPr>
          <w:rFonts w:ascii="宋体" w:eastAsia="宋体" w:hAnsi="宋体" w:cs="宋体"/>
          <w:spacing w:val="-48"/>
          <w:sz w:val="24"/>
          <w:szCs w:val="24"/>
        </w:rPr>
        <w:t xml:space="preserve"> </w:t>
      </w:r>
      <w:r>
        <w:rPr>
          <w:rFonts w:ascii="宋体" w:eastAsia="宋体" w:hAnsi="宋体" w:cs="宋体"/>
          <w:spacing w:val="-1"/>
          <w:sz w:val="24"/>
          <w:szCs w:val="24"/>
        </w:rPr>
        <w:t>部分:磨光机和抛光机</w:t>
      </w:r>
    </w:p>
    <w:p w14:paraId="3DE0016D"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572.</w:t>
      </w:r>
      <w:r>
        <w:rPr>
          <w:rFonts w:ascii="宋体" w:eastAsia="宋体" w:hAnsi="宋体" w:cs="宋体"/>
          <w:spacing w:val="59"/>
          <w:sz w:val="24"/>
          <w:szCs w:val="24"/>
        </w:rPr>
        <w:t xml:space="preserve">  </w:t>
      </w:r>
      <w:r>
        <w:rPr>
          <w:rFonts w:ascii="宋体" w:eastAsia="宋体" w:hAnsi="宋体" w:cs="宋体"/>
          <w:spacing w:val="-1"/>
          <w:sz w:val="24"/>
          <w:szCs w:val="24"/>
        </w:rPr>
        <w:t>GB/T 32800.9-2023 手持式非电类动力工具 安全要求 第</w:t>
      </w:r>
      <w:r>
        <w:rPr>
          <w:rFonts w:ascii="宋体" w:eastAsia="宋体" w:hAnsi="宋体" w:cs="宋体"/>
          <w:spacing w:val="-49"/>
          <w:sz w:val="24"/>
          <w:szCs w:val="24"/>
        </w:rPr>
        <w:t xml:space="preserve"> </w:t>
      </w:r>
      <w:r>
        <w:rPr>
          <w:rFonts w:ascii="宋体" w:eastAsia="宋体" w:hAnsi="宋体" w:cs="宋体"/>
          <w:spacing w:val="-1"/>
          <w:sz w:val="24"/>
          <w:szCs w:val="24"/>
        </w:rPr>
        <w:t>9</w:t>
      </w:r>
      <w:r>
        <w:rPr>
          <w:rFonts w:ascii="宋体" w:eastAsia="宋体" w:hAnsi="宋体" w:cs="宋体"/>
          <w:spacing w:val="-48"/>
          <w:sz w:val="24"/>
          <w:szCs w:val="24"/>
        </w:rPr>
        <w:t xml:space="preserve"> </w:t>
      </w:r>
      <w:r>
        <w:rPr>
          <w:rFonts w:ascii="宋体" w:eastAsia="宋体" w:hAnsi="宋体" w:cs="宋体"/>
          <w:spacing w:val="-1"/>
          <w:sz w:val="24"/>
          <w:szCs w:val="24"/>
        </w:rPr>
        <w:t>部分:模具用砂轮机</w:t>
      </w:r>
    </w:p>
    <w:p w14:paraId="55A38218"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573.</w:t>
      </w:r>
      <w:r>
        <w:rPr>
          <w:rFonts w:ascii="宋体" w:eastAsia="宋体" w:hAnsi="宋体" w:cs="宋体"/>
          <w:spacing w:val="59"/>
          <w:sz w:val="24"/>
          <w:szCs w:val="24"/>
        </w:rPr>
        <w:t xml:space="preserve">  </w:t>
      </w:r>
      <w:r>
        <w:rPr>
          <w:rFonts w:ascii="宋体" w:eastAsia="宋体" w:hAnsi="宋体" w:cs="宋体"/>
          <w:spacing w:val="-1"/>
          <w:sz w:val="24"/>
          <w:szCs w:val="24"/>
        </w:rPr>
        <w:t>GB/T 41312.2-2023 化工用设备渗透性检测方法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部分:纤维增强热固性塑料设备</w:t>
      </w:r>
    </w:p>
    <w:p w14:paraId="7CC2C83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574.</w:t>
      </w:r>
      <w:r>
        <w:rPr>
          <w:rFonts w:ascii="宋体" w:eastAsia="宋体" w:hAnsi="宋体" w:cs="宋体"/>
          <w:spacing w:val="57"/>
          <w:sz w:val="24"/>
          <w:szCs w:val="24"/>
        </w:rPr>
        <w:t xml:space="preserve">  </w:t>
      </w:r>
      <w:r>
        <w:rPr>
          <w:rFonts w:ascii="宋体" w:eastAsia="宋体" w:hAnsi="宋体" w:cs="宋体"/>
          <w:spacing w:val="-1"/>
          <w:sz w:val="24"/>
          <w:szCs w:val="24"/>
        </w:rPr>
        <w:t>GB/T 41312.3-2023 化工用设备渗透性检测方法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部分:塑料及其衬里设备</w:t>
      </w:r>
    </w:p>
    <w:p w14:paraId="57876BE6"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575.</w:t>
      </w:r>
      <w:r>
        <w:rPr>
          <w:rFonts w:ascii="宋体" w:eastAsia="宋体" w:hAnsi="宋体" w:cs="宋体"/>
          <w:spacing w:val="57"/>
          <w:sz w:val="24"/>
          <w:szCs w:val="24"/>
        </w:rPr>
        <w:t xml:space="preserve">  </w:t>
      </w:r>
      <w:r>
        <w:rPr>
          <w:rFonts w:ascii="宋体" w:eastAsia="宋体" w:hAnsi="宋体" w:cs="宋体"/>
          <w:spacing w:val="-1"/>
          <w:sz w:val="24"/>
          <w:szCs w:val="24"/>
        </w:rPr>
        <w:t>GB/T 42474.1-2023 爆炸危险化学品汽车运输安全监控系统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部分:通用技术要求</w:t>
      </w:r>
    </w:p>
    <w:p w14:paraId="01433DE3"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576.</w:t>
      </w:r>
      <w:r>
        <w:rPr>
          <w:rFonts w:ascii="宋体" w:eastAsia="宋体" w:hAnsi="宋体" w:cs="宋体"/>
          <w:spacing w:val="58"/>
          <w:sz w:val="24"/>
          <w:szCs w:val="24"/>
        </w:rPr>
        <w:t xml:space="preserve">  </w:t>
      </w:r>
      <w:r>
        <w:rPr>
          <w:rFonts w:ascii="宋体" w:eastAsia="宋体" w:hAnsi="宋体" w:cs="宋体"/>
          <w:spacing w:val="-1"/>
          <w:sz w:val="24"/>
          <w:szCs w:val="24"/>
        </w:rPr>
        <w:t>GB/T 42474.2-2023 爆炸危险化学品汽车运输安全监控系统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部分:车载装置</w:t>
      </w:r>
    </w:p>
    <w:p w14:paraId="0BA9CD17"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577.</w:t>
      </w:r>
      <w:r>
        <w:rPr>
          <w:rFonts w:ascii="宋体" w:eastAsia="宋体" w:hAnsi="宋体" w:cs="宋体"/>
          <w:spacing w:val="58"/>
          <w:sz w:val="24"/>
          <w:szCs w:val="24"/>
        </w:rPr>
        <w:t xml:space="preserve">  </w:t>
      </w:r>
      <w:r>
        <w:rPr>
          <w:rFonts w:ascii="宋体" w:eastAsia="宋体" w:hAnsi="宋体" w:cs="宋体"/>
          <w:spacing w:val="-1"/>
          <w:sz w:val="24"/>
          <w:szCs w:val="24"/>
        </w:rPr>
        <w:t>GB/T 42474.3-2023 爆炸危险化学品汽车运输安全监控系统 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部分:车载装置安装</w:t>
      </w:r>
    </w:p>
    <w:p w14:paraId="0C2D9180" w14:textId="77777777" w:rsidR="00924397" w:rsidRDefault="00000000">
      <w:pPr>
        <w:spacing w:before="88" w:line="218" w:lineRule="auto"/>
        <w:ind w:left="446"/>
        <w:rPr>
          <w:rFonts w:ascii="宋体" w:eastAsia="宋体" w:hAnsi="宋体" w:cs="宋体" w:hint="eastAsia"/>
          <w:sz w:val="24"/>
          <w:szCs w:val="24"/>
        </w:rPr>
      </w:pPr>
      <w:r>
        <w:rPr>
          <w:rFonts w:ascii="宋体" w:eastAsia="宋体" w:hAnsi="宋体" w:cs="宋体"/>
          <w:spacing w:val="-1"/>
          <w:sz w:val="24"/>
          <w:szCs w:val="24"/>
        </w:rPr>
        <w:t>578.</w:t>
      </w:r>
      <w:r>
        <w:rPr>
          <w:rFonts w:ascii="宋体" w:eastAsia="宋体" w:hAnsi="宋体" w:cs="宋体"/>
          <w:spacing w:val="61"/>
          <w:sz w:val="24"/>
          <w:szCs w:val="24"/>
        </w:rPr>
        <w:t xml:space="preserve">  </w:t>
      </w:r>
      <w:r>
        <w:rPr>
          <w:rFonts w:ascii="宋体" w:eastAsia="宋体" w:hAnsi="宋体" w:cs="宋体"/>
          <w:spacing w:val="-1"/>
          <w:sz w:val="24"/>
          <w:szCs w:val="24"/>
        </w:rPr>
        <w:t>GB/T 42474.4-2023 爆炸危险化学品汽车运输安全监控系统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部分:监控客户端</w:t>
      </w:r>
    </w:p>
    <w:p w14:paraId="4B33859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579.</w:t>
      </w:r>
      <w:r>
        <w:rPr>
          <w:rFonts w:ascii="宋体" w:eastAsia="宋体" w:hAnsi="宋体" w:cs="宋体"/>
          <w:spacing w:val="62"/>
          <w:sz w:val="24"/>
          <w:szCs w:val="24"/>
        </w:rPr>
        <w:t xml:space="preserve">  </w:t>
      </w:r>
      <w:r>
        <w:rPr>
          <w:rFonts w:ascii="宋体" w:eastAsia="宋体" w:hAnsi="宋体" w:cs="宋体"/>
          <w:spacing w:val="-1"/>
          <w:sz w:val="24"/>
          <w:szCs w:val="24"/>
        </w:rPr>
        <w:t>GB/T 42474.5-2023 爆炸危险化学品汽车运输安全监控系统 第</w:t>
      </w:r>
      <w:r>
        <w:rPr>
          <w:rFonts w:ascii="宋体" w:eastAsia="宋体" w:hAnsi="宋体" w:cs="宋体"/>
          <w:spacing w:val="-45"/>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部分:车载装置与通信中心间数据接口</w:t>
      </w:r>
    </w:p>
    <w:p w14:paraId="12981EBA"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580.</w:t>
      </w:r>
      <w:r>
        <w:rPr>
          <w:rFonts w:ascii="宋体" w:eastAsia="宋体" w:hAnsi="宋体" w:cs="宋体"/>
          <w:spacing w:val="64"/>
          <w:sz w:val="24"/>
          <w:szCs w:val="24"/>
        </w:rPr>
        <w:t xml:space="preserve">  </w:t>
      </w:r>
      <w:r>
        <w:rPr>
          <w:rFonts w:ascii="宋体" w:eastAsia="宋体" w:hAnsi="宋体" w:cs="宋体"/>
          <w:spacing w:val="-1"/>
          <w:sz w:val="24"/>
          <w:szCs w:val="24"/>
        </w:rPr>
        <w:t>GB/T 42474.6-2023 爆炸危险化学品汽车运输安全监控系统 第</w:t>
      </w:r>
      <w:r>
        <w:rPr>
          <w:rFonts w:ascii="宋体" w:eastAsia="宋体" w:hAnsi="宋体" w:cs="宋体"/>
          <w:spacing w:val="-48"/>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部分:通信中心与监控客户端间数据接口</w:t>
      </w:r>
    </w:p>
    <w:p w14:paraId="70DF77EB" w14:textId="77777777" w:rsidR="00924397" w:rsidRDefault="00924397">
      <w:pPr>
        <w:spacing w:line="218" w:lineRule="auto"/>
        <w:rPr>
          <w:rFonts w:ascii="宋体" w:eastAsia="宋体" w:hAnsi="宋体" w:cs="宋体" w:hint="eastAsia"/>
          <w:sz w:val="24"/>
          <w:szCs w:val="24"/>
        </w:rPr>
        <w:sectPr w:rsidR="00924397">
          <w:footerReference w:type="default" r:id="rId151"/>
          <w:pgSz w:w="16839" w:h="11906"/>
          <w:pgMar w:top="1091" w:right="1440" w:bottom="1631" w:left="1440" w:header="1076" w:footer="1417" w:gutter="0"/>
          <w:cols w:space="720"/>
        </w:sectPr>
      </w:pPr>
    </w:p>
    <w:p w14:paraId="480874F9" w14:textId="77777777" w:rsidR="00924397" w:rsidRDefault="00924397">
      <w:pPr>
        <w:spacing w:line="330" w:lineRule="auto"/>
      </w:pPr>
    </w:p>
    <w:p w14:paraId="077C3F04" w14:textId="77777777" w:rsidR="00924397" w:rsidRDefault="00924397">
      <w:pPr>
        <w:spacing w:line="331" w:lineRule="auto"/>
      </w:pPr>
    </w:p>
    <w:p w14:paraId="448A25AA"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581.</w:t>
      </w:r>
      <w:r>
        <w:rPr>
          <w:rFonts w:ascii="宋体" w:eastAsia="宋体" w:hAnsi="宋体" w:cs="宋体"/>
          <w:spacing w:val="62"/>
          <w:sz w:val="24"/>
          <w:szCs w:val="24"/>
        </w:rPr>
        <w:t xml:space="preserve">  </w:t>
      </w:r>
      <w:r>
        <w:rPr>
          <w:rFonts w:ascii="宋体" w:eastAsia="宋体" w:hAnsi="宋体" w:cs="宋体"/>
          <w:spacing w:val="-1"/>
          <w:sz w:val="24"/>
          <w:szCs w:val="24"/>
        </w:rPr>
        <w:t>GB/T 42536-2023 车用高压储氢气瓶组合阀门</w:t>
      </w:r>
    </w:p>
    <w:p w14:paraId="02D3C0DB" w14:textId="77777777" w:rsidR="00924397" w:rsidRDefault="00000000">
      <w:pPr>
        <w:spacing w:before="86" w:line="219" w:lineRule="auto"/>
        <w:ind w:left="446"/>
        <w:rPr>
          <w:rFonts w:ascii="宋体" w:eastAsia="宋体" w:hAnsi="宋体" w:cs="宋体" w:hint="eastAsia"/>
          <w:sz w:val="24"/>
          <w:szCs w:val="24"/>
        </w:rPr>
      </w:pPr>
      <w:r>
        <w:rPr>
          <w:rFonts w:ascii="宋体" w:eastAsia="宋体" w:hAnsi="宋体" w:cs="宋体"/>
          <w:spacing w:val="-1"/>
          <w:sz w:val="24"/>
          <w:szCs w:val="24"/>
        </w:rPr>
        <w:t>582.</w:t>
      </w:r>
      <w:r>
        <w:rPr>
          <w:rFonts w:ascii="宋体" w:eastAsia="宋体" w:hAnsi="宋体" w:cs="宋体"/>
          <w:spacing w:val="65"/>
          <w:sz w:val="24"/>
          <w:szCs w:val="24"/>
        </w:rPr>
        <w:t xml:space="preserve">  </w:t>
      </w:r>
      <w:r>
        <w:rPr>
          <w:rFonts w:ascii="宋体" w:eastAsia="宋体" w:hAnsi="宋体" w:cs="宋体"/>
          <w:spacing w:val="-1"/>
          <w:sz w:val="24"/>
          <w:szCs w:val="24"/>
        </w:rPr>
        <w:t>GB/T 42612-2023 车用压缩氢气塑料内胆碳纤维全缠绕气瓶</w:t>
      </w:r>
    </w:p>
    <w:p w14:paraId="109A39B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583.</w:t>
      </w:r>
      <w:r>
        <w:rPr>
          <w:rFonts w:ascii="宋体" w:eastAsia="宋体" w:hAnsi="宋体" w:cs="宋体"/>
          <w:spacing w:val="57"/>
          <w:sz w:val="24"/>
          <w:szCs w:val="24"/>
        </w:rPr>
        <w:t xml:space="preserve">  </w:t>
      </w:r>
      <w:r>
        <w:rPr>
          <w:rFonts w:ascii="宋体" w:eastAsia="宋体" w:hAnsi="宋体" w:cs="宋体"/>
          <w:spacing w:val="-1"/>
          <w:sz w:val="24"/>
          <w:szCs w:val="24"/>
        </w:rPr>
        <w:t>GB/T 43257.1-2023 放射性物品运输</w:t>
      </w:r>
      <w:r>
        <w:rPr>
          <w:rFonts w:ascii="宋体" w:eastAsia="宋体" w:hAnsi="宋体" w:cs="宋体"/>
          <w:spacing w:val="-2"/>
          <w:sz w:val="24"/>
          <w:szCs w:val="24"/>
        </w:rPr>
        <w:t>容器安全试验方法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w:t>
      </w:r>
    </w:p>
    <w:p w14:paraId="07A52F7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584.</w:t>
      </w:r>
      <w:r>
        <w:rPr>
          <w:rFonts w:ascii="宋体" w:eastAsia="宋体" w:hAnsi="宋体" w:cs="宋体"/>
          <w:spacing w:val="58"/>
          <w:sz w:val="24"/>
          <w:szCs w:val="24"/>
        </w:rPr>
        <w:t xml:space="preserve">  </w:t>
      </w:r>
      <w:r>
        <w:rPr>
          <w:rFonts w:ascii="宋体" w:eastAsia="宋体" w:hAnsi="宋体" w:cs="宋体"/>
          <w:spacing w:val="-1"/>
          <w:sz w:val="24"/>
          <w:szCs w:val="24"/>
        </w:rPr>
        <w:t>GB/T 43257.6-2023 放射性物品运输容器安全试验方法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部分:耐热试验</w:t>
      </w:r>
    </w:p>
    <w:p w14:paraId="671B0773"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585.</w:t>
      </w:r>
      <w:r>
        <w:rPr>
          <w:rFonts w:ascii="宋体" w:eastAsia="宋体" w:hAnsi="宋体" w:cs="宋体"/>
          <w:spacing w:val="65"/>
          <w:sz w:val="24"/>
          <w:szCs w:val="24"/>
        </w:rPr>
        <w:t xml:space="preserve">  </w:t>
      </w:r>
      <w:r>
        <w:rPr>
          <w:rFonts w:ascii="宋体" w:eastAsia="宋体" w:hAnsi="宋体" w:cs="宋体"/>
          <w:spacing w:val="-1"/>
          <w:sz w:val="24"/>
          <w:szCs w:val="24"/>
        </w:rPr>
        <w:t>GB/T 43278-2023 医学实验室 风险管理在医学实验室的应用</w:t>
      </w:r>
    </w:p>
    <w:p w14:paraId="12F9C675"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586.</w:t>
      </w:r>
      <w:r>
        <w:rPr>
          <w:rFonts w:ascii="宋体" w:eastAsia="宋体" w:hAnsi="宋体" w:cs="宋体"/>
          <w:spacing w:val="62"/>
          <w:sz w:val="24"/>
          <w:szCs w:val="24"/>
        </w:rPr>
        <w:t xml:space="preserve">  </w:t>
      </w:r>
      <w:r>
        <w:rPr>
          <w:rFonts w:ascii="宋体" w:eastAsia="宋体" w:hAnsi="宋体" w:cs="宋体"/>
          <w:spacing w:val="-1"/>
          <w:sz w:val="24"/>
          <w:szCs w:val="24"/>
        </w:rPr>
        <w:t>GB/T 43303-2023 石油天然气钻采设备 抽油杆</w:t>
      </w:r>
    </w:p>
    <w:p w14:paraId="133F3DC4"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587.</w:t>
      </w:r>
      <w:r>
        <w:rPr>
          <w:rFonts w:ascii="宋体" w:eastAsia="宋体" w:hAnsi="宋体" w:cs="宋体"/>
          <w:spacing w:val="62"/>
          <w:sz w:val="24"/>
          <w:szCs w:val="24"/>
        </w:rPr>
        <w:t xml:space="preserve">  </w:t>
      </w:r>
      <w:r>
        <w:rPr>
          <w:rFonts w:ascii="宋体" w:eastAsia="宋体" w:hAnsi="宋体" w:cs="宋体"/>
          <w:spacing w:val="-1"/>
          <w:sz w:val="24"/>
          <w:szCs w:val="24"/>
        </w:rPr>
        <w:t>GB/T 43305-2023 废弃化学品相容性试验规程</w:t>
      </w:r>
    </w:p>
    <w:p w14:paraId="7C3131B6" w14:textId="77777777" w:rsidR="00924397" w:rsidRDefault="00000000">
      <w:pPr>
        <w:spacing w:before="86" w:line="219" w:lineRule="auto"/>
        <w:ind w:left="446"/>
        <w:rPr>
          <w:rFonts w:ascii="宋体" w:eastAsia="宋体" w:hAnsi="宋体" w:cs="宋体" w:hint="eastAsia"/>
          <w:sz w:val="24"/>
          <w:szCs w:val="24"/>
        </w:rPr>
      </w:pPr>
      <w:r>
        <w:rPr>
          <w:rFonts w:ascii="宋体" w:eastAsia="宋体" w:hAnsi="宋体" w:cs="宋体"/>
          <w:spacing w:val="-1"/>
          <w:sz w:val="24"/>
          <w:szCs w:val="24"/>
        </w:rPr>
        <w:t>588.</w:t>
      </w:r>
      <w:r>
        <w:rPr>
          <w:rFonts w:ascii="宋体" w:eastAsia="宋体" w:hAnsi="宋体" w:cs="宋体"/>
          <w:spacing w:val="60"/>
          <w:sz w:val="24"/>
          <w:szCs w:val="24"/>
        </w:rPr>
        <w:t xml:space="preserve">  </w:t>
      </w:r>
      <w:r>
        <w:rPr>
          <w:rFonts w:ascii="宋体" w:eastAsia="宋体" w:hAnsi="宋体" w:cs="宋体"/>
          <w:spacing w:val="-1"/>
          <w:sz w:val="24"/>
          <w:szCs w:val="24"/>
        </w:rPr>
        <w:t>GB/T 43306-2023 气体分析 采样导则</w:t>
      </w:r>
    </w:p>
    <w:p w14:paraId="064D051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589.</w:t>
      </w:r>
      <w:r>
        <w:rPr>
          <w:rFonts w:ascii="宋体" w:eastAsia="宋体" w:hAnsi="宋体" w:cs="宋体"/>
          <w:spacing w:val="57"/>
          <w:sz w:val="24"/>
          <w:szCs w:val="24"/>
        </w:rPr>
        <w:t xml:space="preserve">  </w:t>
      </w:r>
      <w:r>
        <w:rPr>
          <w:rFonts w:ascii="宋体" w:eastAsia="宋体" w:hAnsi="宋体" w:cs="宋体"/>
          <w:sz w:val="24"/>
          <w:szCs w:val="24"/>
        </w:rPr>
        <w:t xml:space="preserve">GB/T 43319-2023 </w:t>
      </w:r>
      <w:r>
        <w:rPr>
          <w:rFonts w:ascii="宋体" w:eastAsia="宋体" w:hAnsi="宋体" w:cs="宋体"/>
          <w:spacing w:val="-1"/>
          <w:sz w:val="24"/>
          <w:szCs w:val="24"/>
        </w:rPr>
        <w:t>铸造机械 熔模和消失模铸造设备 安全技术规范</w:t>
      </w:r>
    </w:p>
    <w:p w14:paraId="53C8DB1B"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2"/>
          <w:sz w:val="24"/>
          <w:szCs w:val="24"/>
        </w:rPr>
        <w:t>590.</w:t>
      </w:r>
      <w:r>
        <w:rPr>
          <w:rFonts w:ascii="宋体" w:eastAsia="宋体" w:hAnsi="宋体" w:cs="宋体"/>
          <w:spacing w:val="66"/>
          <w:sz w:val="24"/>
          <w:szCs w:val="24"/>
        </w:rPr>
        <w:t xml:space="preserve">  </w:t>
      </w:r>
      <w:r>
        <w:rPr>
          <w:rFonts w:ascii="宋体" w:eastAsia="宋体" w:hAnsi="宋体" w:cs="宋体"/>
          <w:spacing w:val="-2"/>
          <w:sz w:val="24"/>
          <w:szCs w:val="24"/>
        </w:rPr>
        <w:t>GB/T 43322-2023 气焊设备</w:t>
      </w:r>
      <w:r>
        <w:rPr>
          <w:rFonts w:ascii="宋体" w:eastAsia="宋体" w:hAnsi="宋体" w:cs="宋体"/>
          <w:spacing w:val="16"/>
          <w:sz w:val="24"/>
          <w:szCs w:val="24"/>
        </w:rPr>
        <w:t xml:space="preserve"> </w:t>
      </w:r>
      <w:r>
        <w:rPr>
          <w:rFonts w:ascii="宋体" w:eastAsia="宋体" w:hAnsi="宋体" w:cs="宋体"/>
          <w:spacing w:val="-2"/>
          <w:sz w:val="24"/>
          <w:szCs w:val="24"/>
        </w:rPr>
        <w:t>空气焊炬</w:t>
      </w:r>
    </w:p>
    <w:p w14:paraId="5B8A8AE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591.</w:t>
      </w:r>
      <w:r>
        <w:rPr>
          <w:rFonts w:ascii="宋体" w:eastAsia="宋体" w:hAnsi="宋体" w:cs="宋体"/>
          <w:spacing w:val="61"/>
          <w:sz w:val="24"/>
          <w:szCs w:val="24"/>
        </w:rPr>
        <w:t xml:space="preserve">  </w:t>
      </w:r>
      <w:r>
        <w:rPr>
          <w:rFonts w:ascii="宋体" w:eastAsia="宋体" w:hAnsi="宋体" w:cs="宋体"/>
          <w:spacing w:val="-1"/>
          <w:sz w:val="24"/>
          <w:szCs w:val="24"/>
        </w:rPr>
        <w:t>GB/T 43323-2023 涂附磨具 通用安全要求</w:t>
      </w:r>
    </w:p>
    <w:p w14:paraId="6CFF8F90" w14:textId="77777777" w:rsidR="00924397" w:rsidRDefault="00000000">
      <w:pPr>
        <w:spacing w:before="90" w:line="287" w:lineRule="auto"/>
        <w:ind w:left="446" w:right="4538"/>
        <w:rPr>
          <w:rFonts w:ascii="宋体" w:eastAsia="宋体" w:hAnsi="宋体" w:cs="宋体" w:hint="eastAsia"/>
          <w:sz w:val="24"/>
          <w:szCs w:val="24"/>
        </w:rPr>
      </w:pPr>
      <w:r>
        <w:rPr>
          <w:rFonts w:ascii="宋体" w:eastAsia="宋体" w:hAnsi="宋体" w:cs="宋体"/>
          <w:sz w:val="24"/>
          <w:szCs w:val="24"/>
        </w:rPr>
        <w:t>592.</w:t>
      </w:r>
      <w:r>
        <w:rPr>
          <w:rFonts w:ascii="宋体" w:eastAsia="宋体" w:hAnsi="宋体" w:cs="宋体"/>
          <w:spacing w:val="57"/>
          <w:sz w:val="24"/>
          <w:szCs w:val="24"/>
        </w:rPr>
        <w:t xml:space="preserve">  </w:t>
      </w:r>
      <w:r>
        <w:rPr>
          <w:rFonts w:ascii="宋体" w:eastAsia="宋体" w:hAnsi="宋体" w:cs="宋体"/>
          <w:sz w:val="24"/>
          <w:szCs w:val="24"/>
        </w:rPr>
        <w:t xml:space="preserve">GB/T 43325-2023 铸造机械 </w:t>
      </w:r>
      <w:r>
        <w:rPr>
          <w:rFonts w:ascii="宋体" w:eastAsia="宋体" w:hAnsi="宋体" w:cs="宋体"/>
          <w:spacing w:val="-1"/>
          <w:sz w:val="24"/>
          <w:szCs w:val="24"/>
        </w:rPr>
        <w:t>铸件清理用切割、磨削和精整设备 安全技术规范593.</w:t>
      </w:r>
      <w:r>
        <w:rPr>
          <w:rFonts w:ascii="宋体" w:eastAsia="宋体" w:hAnsi="宋体" w:cs="宋体"/>
          <w:spacing w:val="64"/>
          <w:sz w:val="24"/>
          <w:szCs w:val="24"/>
        </w:rPr>
        <w:t xml:space="preserve">  </w:t>
      </w:r>
      <w:r>
        <w:rPr>
          <w:rFonts w:ascii="宋体" w:eastAsia="宋体" w:hAnsi="宋体" w:cs="宋体"/>
          <w:spacing w:val="-1"/>
          <w:sz w:val="24"/>
          <w:szCs w:val="24"/>
        </w:rPr>
        <w:t>GB/T 43392-2023 地铁防灾系统安全性能测试与评估方法</w:t>
      </w:r>
    </w:p>
    <w:p w14:paraId="23338ABD"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1"/>
          <w:sz w:val="24"/>
          <w:szCs w:val="24"/>
        </w:rPr>
        <w:t>594.</w:t>
      </w:r>
      <w:r>
        <w:rPr>
          <w:rFonts w:ascii="宋体" w:eastAsia="宋体" w:hAnsi="宋体" w:cs="宋体"/>
          <w:spacing w:val="62"/>
          <w:sz w:val="24"/>
          <w:szCs w:val="24"/>
        </w:rPr>
        <w:t xml:space="preserve">  </w:t>
      </w:r>
      <w:r>
        <w:rPr>
          <w:rFonts w:ascii="宋体" w:eastAsia="宋体" w:hAnsi="宋体" w:cs="宋体"/>
          <w:spacing w:val="-1"/>
          <w:sz w:val="24"/>
          <w:szCs w:val="24"/>
        </w:rPr>
        <w:t>GB/T 43450-2023 化学品 急性眼刺激体外细胞试验 TRPV1</w:t>
      </w:r>
      <w:r>
        <w:rPr>
          <w:rFonts w:ascii="宋体" w:eastAsia="宋体" w:hAnsi="宋体" w:cs="宋体"/>
          <w:spacing w:val="-46"/>
          <w:sz w:val="24"/>
          <w:szCs w:val="24"/>
        </w:rPr>
        <w:t xml:space="preserve"> </w:t>
      </w:r>
      <w:r>
        <w:rPr>
          <w:rFonts w:ascii="宋体" w:eastAsia="宋体" w:hAnsi="宋体" w:cs="宋体"/>
          <w:spacing w:val="-1"/>
          <w:sz w:val="24"/>
          <w:szCs w:val="24"/>
        </w:rPr>
        <w:t>活性检测法</w:t>
      </w:r>
    </w:p>
    <w:p w14:paraId="0B5E3F38"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595.</w:t>
      </w:r>
      <w:r>
        <w:rPr>
          <w:rFonts w:ascii="宋体" w:eastAsia="宋体" w:hAnsi="宋体" w:cs="宋体"/>
          <w:spacing w:val="57"/>
          <w:sz w:val="24"/>
          <w:szCs w:val="24"/>
        </w:rPr>
        <w:t xml:space="preserve">  </w:t>
      </w:r>
      <w:r>
        <w:rPr>
          <w:rFonts w:ascii="宋体" w:eastAsia="宋体" w:hAnsi="宋体" w:cs="宋体"/>
          <w:spacing w:val="-2"/>
          <w:sz w:val="24"/>
          <w:szCs w:val="24"/>
        </w:rPr>
        <w:t>GB/Z 43345-2023</w:t>
      </w:r>
      <w:r>
        <w:rPr>
          <w:rFonts w:ascii="宋体" w:eastAsia="宋体" w:hAnsi="宋体" w:cs="宋体"/>
          <w:spacing w:val="38"/>
          <w:sz w:val="24"/>
          <w:szCs w:val="24"/>
        </w:rPr>
        <w:t xml:space="preserve"> </w:t>
      </w:r>
      <w:r>
        <w:rPr>
          <w:rFonts w:ascii="宋体" w:eastAsia="宋体" w:hAnsi="宋体" w:cs="宋体"/>
          <w:spacing w:val="-2"/>
          <w:sz w:val="24"/>
          <w:szCs w:val="24"/>
        </w:rPr>
        <w:t>电气设备用图形符号词汇</w:t>
      </w:r>
    </w:p>
    <w:p w14:paraId="39ABF08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596.</w:t>
      </w:r>
      <w:r>
        <w:rPr>
          <w:rFonts w:ascii="宋体" w:eastAsia="宋体" w:hAnsi="宋体" w:cs="宋体"/>
          <w:spacing w:val="60"/>
          <w:sz w:val="24"/>
          <w:szCs w:val="24"/>
        </w:rPr>
        <w:t xml:space="preserve">  </w:t>
      </w:r>
      <w:r>
        <w:rPr>
          <w:rFonts w:ascii="宋体" w:eastAsia="宋体" w:hAnsi="宋体" w:cs="宋体"/>
          <w:spacing w:val="-1"/>
          <w:sz w:val="24"/>
          <w:szCs w:val="24"/>
        </w:rPr>
        <w:t>GB50521-2023 核工业铀矿冶工程技术标准</w:t>
      </w:r>
    </w:p>
    <w:p w14:paraId="14384DAE"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597.</w:t>
      </w:r>
      <w:r>
        <w:rPr>
          <w:rFonts w:ascii="宋体" w:eastAsia="宋体" w:hAnsi="宋体" w:cs="宋体"/>
          <w:spacing w:val="59"/>
          <w:sz w:val="24"/>
          <w:szCs w:val="24"/>
        </w:rPr>
        <w:t xml:space="preserve">  </w:t>
      </w:r>
      <w:r>
        <w:rPr>
          <w:rFonts w:ascii="宋体" w:eastAsia="宋体" w:hAnsi="宋体" w:cs="宋体"/>
          <w:spacing w:val="-1"/>
          <w:sz w:val="24"/>
          <w:szCs w:val="24"/>
        </w:rPr>
        <w:t>GB/T50625-2023 机井工程技术标准</w:t>
      </w:r>
    </w:p>
    <w:p w14:paraId="4F08DABC"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pacing w:val="-1"/>
          <w:sz w:val="24"/>
          <w:szCs w:val="24"/>
        </w:rPr>
        <w:t>598.</w:t>
      </w:r>
      <w:r>
        <w:rPr>
          <w:rFonts w:ascii="宋体" w:eastAsia="宋体" w:hAnsi="宋体" w:cs="宋体"/>
          <w:spacing w:val="63"/>
          <w:sz w:val="24"/>
          <w:szCs w:val="24"/>
        </w:rPr>
        <w:t xml:space="preserve">  </w:t>
      </w:r>
      <w:r>
        <w:rPr>
          <w:rFonts w:ascii="宋体" w:eastAsia="宋体" w:hAnsi="宋体" w:cs="宋体"/>
          <w:spacing w:val="-1"/>
          <w:sz w:val="24"/>
          <w:szCs w:val="24"/>
        </w:rPr>
        <w:t>GB/T50640-2023 建筑与市政工程绿色施工评价标准</w:t>
      </w:r>
    </w:p>
    <w:p w14:paraId="21BC45ED"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599.</w:t>
      </w:r>
      <w:r>
        <w:rPr>
          <w:rFonts w:ascii="宋体" w:eastAsia="宋体" w:hAnsi="宋体" w:cs="宋体"/>
          <w:spacing w:val="61"/>
          <w:sz w:val="24"/>
          <w:szCs w:val="24"/>
        </w:rPr>
        <w:t xml:space="preserve">  </w:t>
      </w:r>
      <w:r>
        <w:rPr>
          <w:rFonts w:ascii="宋体" w:eastAsia="宋体" w:hAnsi="宋体" w:cs="宋体"/>
          <w:spacing w:val="-1"/>
          <w:sz w:val="24"/>
          <w:szCs w:val="24"/>
        </w:rPr>
        <w:t>GB/T51040-2023 地下水监测工程技术标准</w:t>
      </w:r>
    </w:p>
    <w:p w14:paraId="4ED35097"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600.</w:t>
      </w:r>
      <w:r>
        <w:rPr>
          <w:rFonts w:ascii="宋体" w:eastAsia="宋体" w:hAnsi="宋体" w:cs="宋体"/>
          <w:spacing w:val="63"/>
          <w:sz w:val="24"/>
          <w:szCs w:val="24"/>
        </w:rPr>
        <w:t xml:space="preserve">  </w:t>
      </w:r>
      <w:r>
        <w:rPr>
          <w:rFonts w:ascii="宋体" w:eastAsia="宋体" w:hAnsi="宋体" w:cs="宋体"/>
          <w:spacing w:val="-1"/>
          <w:sz w:val="24"/>
          <w:szCs w:val="24"/>
        </w:rPr>
        <w:t>GB/T51454-2023 医院建筑运行维护技术标准</w:t>
      </w:r>
    </w:p>
    <w:p w14:paraId="1BC7933D"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601.</w:t>
      </w:r>
      <w:r>
        <w:rPr>
          <w:rFonts w:ascii="宋体" w:eastAsia="宋体" w:hAnsi="宋体" w:cs="宋体"/>
          <w:spacing w:val="57"/>
          <w:sz w:val="24"/>
          <w:szCs w:val="24"/>
        </w:rPr>
        <w:t xml:space="preserve">  </w:t>
      </w:r>
      <w:r>
        <w:rPr>
          <w:rFonts w:ascii="宋体" w:eastAsia="宋体" w:hAnsi="宋体" w:cs="宋体"/>
          <w:spacing w:val="-1"/>
          <w:sz w:val="24"/>
          <w:szCs w:val="24"/>
        </w:rPr>
        <w:t>GB 16798-2023</w:t>
      </w:r>
      <w:r>
        <w:rPr>
          <w:rFonts w:ascii="宋体" w:eastAsia="宋体" w:hAnsi="宋体" w:cs="宋体"/>
          <w:spacing w:val="-50"/>
          <w:sz w:val="24"/>
          <w:szCs w:val="24"/>
        </w:rPr>
        <w:t xml:space="preserve"> </w:t>
      </w:r>
      <w:r>
        <w:rPr>
          <w:rFonts w:ascii="宋体" w:eastAsia="宋体" w:hAnsi="宋体" w:cs="宋体"/>
          <w:spacing w:val="-1"/>
          <w:sz w:val="24"/>
          <w:szCs w:val="24"/>
        </w:rPr>
        <w:t>食品机械</w:t>
      </w:r>
      <w:r>
        <w:rPr>
          <w:rFonts w:ascii="宋体" w:eastAsia="宋体" w:hAnsi="宋体" w:cs="宋体"/>
          <w:spacing w:val="-2"/>
          <w:sz w:val="24"/>
          <w:szCs w:val="24"/>
        </w:rPr>
        <w:t>安全要求</w:t>
      </w:r>
    </w:p>
    <w:p w14:paraId="5268519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602.</w:t>
      </w:r>
      <w:r>
        <w:rPr>
          <w:rFonts w:ascii="宋体" w:eastAsia="宋体" w:hAnsi="宋体" w:cs="宋体"/>
          <w:spacing w:val="57"/>
          <w:sz w:val="24"/>
          <w:szCs w:val="24"/>
        </w:rPr>
        <w:t xml:space="preserve">  </w:t>
      </w:r>
      <w:r>
        <w:rPr>
          <w:rFonts w:ascii="宋体" w:eastAsia="宋体" w:hAnsi="宋体" w:cs="宋体"/>
          <w:spacing w:val="-1"/>
          <w:sz w:val="24"/>
          <w:szCs w:val="24"/>
        </w:rPr>
        <w:t>GB 16994.4-2023</w:t>
      </w:r>
      <w:r>
        <w:rPr>
          <w:rFonts w:ascii="宋体" w:eastAsia="宋体" w:hAnsi="宋体" w:cs="宋体"/>
          <w:spacing w:val="-51"/>
          <w:sz w:val="24"/>
          <w:szCs w:val="24"/>
        </w:rPr>
        <w:t xml:space="preserve"> </w:t>
      </w:r>
      <w:r>
        <w:rPr>
          <w:rFonts w:ascii="宋体" w:eastAsia="宋体" w:hAnsi="宋体" w:cs="宋体"/>
          <w:spacing w:val="-1"/>
          <w:sz w:val="24"/>
          <w:szCs w:val="24"/>
        </w:rPr>
        <w:t>港口作业安全要求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：普通货物集装箱</w:t>
      </w:r>
    </w:p>
    <w:p w14:paraId="070F042C" w14:textId="77777777" w:rsidR="00924397" w:rsidRDefault="00924397">
      <w:pPr>
        <w:spacing w:line="219" w:lineRule="auto"/>
        <w:rPr>
          <w:rFonts w:ascii="宋体" w:eastAsia="宋体" w:hAnsi="宋体" w:cs="宋体" w:hint="eastAsia"/>
          <w:sz w:val="24"/>
          <w:szCs w:val="24"/>
        </w:rPr>
        <w:sectPr w:rsidR="00924397">
          <w:footerReference w:type="default" r:id="rId152"/>
          <w:pgSz w:w="16839" w:h="11906"/>
          <w:pgMar w:top="1091" w:right="1440" w:bottom="1631" w:left="1440" w:header="1076" w:footer="1417" w:gutter="0"/>
          <w:cols w:space="720"/>
        </w:sectPr>
      </w:pPr>
    </w:p>
    <w:p w14:paraId="661FB831" w14:textId="77777777" w:rsidR="00924397" w:rsidRDefault="00924397">
      <w:pPr>
        <w:spacing w:line="330" w:lineRule="auto"/>
      </w:pPr>
    </w:p>
    <w:p w14:paraId="69EA1015" w14:textId="77777777" w:rsidR="00924397" w:rsidRDefault="00924397">
      <w:pPr>
        <w:spacing w:line="331" w:lineRule="auto"/>
      </w:pPr>
    </w:p>
    <w:p w14:paraId="5377DF21" w14:textId="77777777" w:rsidR="00924397" w:rsidRDefault="00000000">
      <w:pPr>
        <w:spacing w:before="78" w:line="218" w:lineRule="auto"/>
        <w:ind w:left="443"/>
        <w:rPr>
          <w:rFonts w:ascii="宋体" w:eastAsia="宋体" w:hAnsi="宋体" w:cs="宋体" w:hint="eastAsia"/>
          <w:sz w:val="24"/>
          <w:szCs w:val="24"/>
        </w:rPr>
      </w:pPr>
      <w:r>
        <w:rPr>
          <w:rFonts w:ascii="宋体" w:eastAsia="宋体" w:hAnsi="宋体" w:cs="宋体"/>
          <w:spacing w:val="-1"/>
          <w:sz w:val="24"/>
          <w:szCs w:val="24"/>
        </w:rPr>
        <w:t>603.</w:t>
      </w:r>
      <w:r>
        <w:rPr>
          <w:rFonts w:ascii="宋体" w:eastAsia="宋体" w:hAnsi="宋体" w:cs="宋体"/>
          <w:spacing w:val="59"/>
          <w:sz w:val="24"/>
          <w:szCs w:val="24"/>
        </w:rPr>
        <w:t xml:space="preserve">  </w:t>
      </w:r>
      <w:r>
        <w:rPr>
          <w:rFonts w:ascii="宋体" w:eastAsia="宋体" w:hAnsi="宋体" w:cs="宋体"/>
          <w:spacing w:val="-1"/>
          <w:sz w:val="24"/>
          <w:szCs w:val="24"/>
        </w:rPr>
        <w:t>GB 43066-2023</w:t>
      </w:r>
      <w:r>
        <w:rPr>
          <w:rFonts w:ascii="宋体" w:eastAsia="宋体" w:hAnsi="宋体" w:cs="宋体"/>
          <w:spacing w:val="-50"/>
          <w:sz w:val="24"/>
          <w:szCs w:val="24"/>
        </w:rPr>
        <w:t xml:space="preserve"> </w:t>
      </w:r>
      <w:r>
        <w:rPr>
          <w:rFonts w:ascii="宋体" w:eastAsia="宋体" w:hAnsi="宋体" w:cs="宋体"/>
          <w:spacing w:val="-1"/>
          <w:sz w:val="24"/>
          <w:szCs w:val="24"/>
        </w:rPr>
        <w:t>煤矿用被动式隔爆设施安全技术要求</w:t>
      </w:r>
    </w:p>
    <w:p w14:paraId="38B7C53D"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604.</w:t>
      </w:r>
      <w:r>
        <w:rPr>
          <w:rFonts w:ascii="宋体" w:eastAsia="宋体" w:hAnsi="宋体" w:cs="宋体"/>
          <w:spacing w:val="57"/>
          <w:sz w:val="24"/>
          <w:szCs w:val="24"/>
        </w:rPr>
        <w:t xml:space="preserve">  </w:t>
      </w:r>
      <w:r>
        <w:rPr>
          <w:rFonts w:ascii="宋体" w:eastAsia="宋体" w:hAnsi="宋体" w:cs="宋体"/>
          <w:spacing w:val="-1"/>
          <w:sz w:val="24"/>
          <w:szCs w:val="24"/>
        </w:rPr>
        <w:t>GB 43067-2023</w:t>
      </w:r>
      <w:r>
        <w:rPr>
          <w:rFonts w:ascii="宋体" w:eastAsia="宋体" w:hAnsi="宋体" w:cs="宋体"/>
          <w:spacing w:val="-49"/>
          <w:sz w:val="24"/>
          <w:szCs w:val="24"/>
        </w:rPr>
        <w:t xml:space="preserve"> </w:t>
      </w:r>
      <w:r>
        <w:rPr>
          <w:rFonts w:ascii="宋体" w:eastAsia="宋体" w:hAnsi="宋体" w:cs="宋体"/>
          <w:spacing w:val="-1"/>
          <w:sz w:val="24"/>
          <w:szCs w:val="24"/>
        </w:rPr>
        <w:t>煤矿用仪器仪表安全技术要求</w:t>
      </w:r>
    </w:p>
    <w:p w14:paraId="7D167D3D"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605.</w:t>
      </w:r>
      <w:r>
        <w:rPr>
          <w:rFonts w:ascii="宋体" w:eastAsia="宋体" w:hAnsi="宋体" w:cs="宋体"/>
          <w:spacing w:val="58"/>
          <w:sz w:val="24"/>
          <w:szCs w:val="24"/>
        </w:rPr>
        <w:t xml:space="preserve">  </w:t>
      </w:r>
      <w:r>
        <w:rPr>
          <w:rFonts w:ascii="宋体" w:eastAsia="宋体" w:hAnsi="宋体" w:cs="宋体"/>
          <w:spacing w:val="-1"/>
          <w:sz w:val="24"/>
          <w:szCs w:val="24"/>
        </w:rPr>
        <w:t>GB 43068-2023</w:t>
      </w:r>
      <w:r>
        <w:rPr>
          <w:rFonts w:ascii="宋体" w:eastAsia="宋体" w:hAnsi="宋体" w:cs="宋体"/>
          <w:spacing w:val="-49"/>
          <w:sz w:val="24"/>
          <w:szCs w:val="24"/>
        </w:rPr>
        <w:t xml:space="preserve"> </w:t>
      </w:r>
      <w:r>
        <w:rPr>
          <w:rFonts w:ascii="宋体" w:eastAsia="宋体" w:hAnsi="宋体" w:cs="宋体"/>
          <w:spacing w:val="-1"/>
          <w:sz w:val="24"/>
          <w:szCs w:val="24"/>
        </w:rPr>
        <w:t>煤矿用跑车防护装置安全技术要求</w:t>
      </w:r>
    </w:p>
    <w:p w14:paraId="62CF8352"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2"/>
          <w:sz w:val="24"/>
          <w:szCs w:val="24"/>
        </w:rPr>
        <w:t>606.   GB/T 1919-2023</w:t>
      </w:r>
      <w:r>
        <w:rPr>
          <w:rFonts w:ascii="宋体" w:eastAsia="宋体" w:hAnsi="宋体" w:cs="宋体"/>
          <w:spacing w:val="-31"/>
          <w:sz w:val="24"/>
          <w:szCs w:val="24"/>
        </w:rPr>
        <w:t xml:space="preserve"> </w:t>
      </w:r>
      <w:r>
        <w:rPr>
          <w:rFonts w:ascii="宋体" w:eastAsia="宋体" w:hAnsi="宋体" w:cs="宋体"/>
          <w:spacing w:val="-2"/>
          <w:sz w:val="24"/>
          <w:szCs w:val="24"/>
        </w:rPr>
        <w:t>工业氢氧化钾</w:t>
      </w:r>
    </w:p>
    <w:p w14:paraId="4DEDCBDC" w14:textId="77777777" w:rsidR="00924397" w:rsidRDefault="00000000">
      <w:pPr>
        <w:spacing w:before="89" w:line="221" w:lineRule="auto"/>
        <w:ind w:left="443"/>
        <w:rPr>
          <w:rFonts w:ascii="宋体" w:eastAsia="宋体" w:hAnsi="宋体" w:cs="宋体" w:hint="eastAsia"/>
          <w:sz w:val="24"/>
          <w:szCs w:val="24"/>
        </w:rPr>
      </w:pPr>
      <w:r>
        <w:rPr>
          <w:rFonts w:ascii="宋体" w:eastAsia="宋体" w:hAnsi="宋体" w:cs="宋体"/>
          <w:spacing w:val="-2"/>
          <w:sz w:val="24"/>
          <w:szCs w:val="24"/>
        </w:rPr>
        <w:t>607.   GB/T 1617-2023</w:t>
      </w:r>
      <w:r>
        <w:rPr>
          <w:rFonts w:ascii="宋体" w:eastAsia="宋体" w:hAnsi="宋体" w:cs="宋体"/>
          <w:spacing w:val="-33"/>
          <w:sz w:val="24"/>
          <w:szCs w:val="24"/>
        </w:rPr>
        <w:t xml:space="preserve"> </w:t>
      </w:r>
      <w:r>
        <w:rPr>
          <w:rFonts w:ascii="宋体" w:eastAsia="宋体" w:hAnsi="宋体" w:cs="宋体"/>
          <w:spacing w:val="-2"/>
          <w:sz w:val="24"/>
          <w:szCs w:val="24"/>
        </w:rPr>
        <w:t>工业氯化钡</w:t>
      </w:r>
    </w:p>
    <w:p w14:paraId="36B2A66B" w14:textId="77777777" w:rsidR="00924397" w:rsidRDefault="00000000">
      <w:pPr>
        <w:spacing w:before="87" w:line="221" w:lineRule="auto"/>
        <w:ind w:left="443"/>
        <w:rPr>
          <w:rFonts w:ascii="宋体" w:eastAsia="宋体" w:hAnsi="宋体" w:cs="宋体" w:hint="eastAsia"/>
          <w:sz w:val="24"/>
          <w:szCs w:val="24"/>
        </w:rPr>
      </w:pPr>
      <w:r>
        <w:rPr>
          <w:rFonts w:ascii="宋体" w:eastAsia="宋体" w:hAnsi="宋体" w:cs="宋体"/>
          <w:spacing w:val="-2"/>
          <w:sz w:val="24"/>
          <w:szCs w:val="24"/>
        </w:rPr>
        <w:t>608.   GB/T 1621-2023</w:t>
      </w:r>
      <w:r>
        <w:rPr>
          <w:rFonts w:ascii="宋体" w:eastAsia="宋体" w:hAnsi="宋体" w:cs="宋体"/>
          <w:spacing w:val="-33"/>
          <w:sz w:val="24"/>
          <w:szCs w:val="24"/>
        </w:rPr>
        <w:t xml:space="preserve"> </w:t>
      </w:r>
      <w:r>
        <w:rPr>
          <w:rFonts w:ascii="宋体" w:eastAsia="宋体" w:hAnsi="宋体" w:cs="宋体"/>
          <w:spacing w:val="-2"/>
          <w:sz w:val="24"/>
          <w:szCs w:val="24"/>
        </w:rPr>
        <w:t>工业氯化铁</w:t>
      </w:r>
    </w:p>
    <w:p w14:paraId="7EA71522"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2"/>
          <w:sz w:val="24"/>
          <w:szCs w:val="24"/>
        </w:rPr>
        <w:t>609.</w:t>
      </w:r>
      <w:r>
        <w:rPr>
          <w:rFonts w:ascii="宋体" w:eastAsia="宋体" w:hAnsi="宋体" w:cs="宋体"/>
          <w:spacing w:val="66"/>
          <w:sz w:val="24"/>
          <w:szCs w:val="24"/>
        </w:rPr>
        <w:t xml:space="preserve">  </w:t>
      </w:r>
      <w:r>
        <w:rPr>
          <w:rFonts w:ascii="宋体" w:eastAsia="宋体" w:hAnsi="宋体" w:cs="宋体"/>
          <w:spacing w:val="-2"/>
          <w:sz w:val="24"/>
          <w:szCs w:val="24"/>
        </w:rPr>
        <w:t>GB/T 3959-2023</w:t>
      </w:r>
      <w:r>
        <w:rPr>
          <w:rFonts w:ascii="宋体" w:eastAsia="宋体" w:hAnsi="宋体" w:cs="宋体"/>
          <w:spacing w:val="-47"/>
          <w:sz w:val="24"/>
          <w:szCs w:val="24"/>
        </w:rPr>
        <w:t xml:space="preserve"> </w:t>
      </w:r>
      <w:r>
        <w:rPr>
          <w:rFonts w:ascii="宋体" w:eastAsia="宋体" w:hAnsi="宋体" w:cs="宋体"/>
          <w:spacing w:val="-2"/>
          <w:sz w:val="24"/>
          <w:szCs w:val="24"/>
        </w:rPr>
        <w:t>工业无水氯化铝</w:t>
      </w:r>
    </w:p>
    <w:p w14:paraId="6AE2B761"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610.</w:t>
      </w:r>
      <w:r>
        <w:rPr>
          <w:rFonts w:ascii="宋体" w:eastAsia="宋体" w:hAnsi="宋体" w:cs="宋体"/>
          <w:spacing w:val="57"/>
          <w:sz w:val="24"/>
          <w:szCs w:val="24"/>
        </w:rPr>
        <w:t xml:space="preserve">  </w:t>
      </w:r>
      <w:r>
        <w:rPr>
          <w:rFonts w:ascii="宋体" w:eastAsia="宋体" w:hAnsi="宋体" w:cs="宋体"/>
          <w:spacing w:val="-1"/>
          <w:sz w:val="24"/>
          <w:szCs w:val="24"/>
        </w:rPr>
        <w:t>GB/T 5310-2023</w:t>
      </w:r>
      <w:r>
        <w:rPr>
          <w:rFonts w:ascii="宋体" w:eastAsia="宋体" w:hAnsi="宋体" w:cs="宋体"/>
          <w:spacing w:val="-44"/>
          <w:sz w:val="24"/>
          <w:szCs w:val="24"/>
        </w:rPr>
        <w:t xml:space="preserve"> </w:t>
      </w:r>
      <w:r>
        <w:rPr>
          <w:rFonts w:ascii="宋体" w:eastAsia="宋体" w:hAnsi="宋体" w:cs="宋体"/>
          <w:spacing w:val="-1"/>
          <w:sz w:val="24"/>
          <w:szCs w:val="24"/>
        </w:rPr>
        <w:t>高</w:t>
      </w:r>
      <w:r>
        <w:rPr>
          <w:rFonts w:ascii="宋体" w:eastAsia="宋体" w:hAnsi="宋体" w:cs="宋体"/>
          <w:spacing w:val="-2"/>
          <w:sz w:val="24"/>
          <w:szCs w:val="24"/>
        </w:rPr>
        <w:t>压锅炉用无缝钢管</w:t>
      </w:r>
    </w:p>
    <w:p w14:paraId="16A1F229"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2"/>
          <w:sz w:val="24"/>
          <w:szCs w:val="24"/>
        </w:rPr>
        <w:t>611.   GB/T 7679.1-2023</w:t>
      </w:r>
      <w:r>
        <w:rPr>
          <w:rFonts w:ascii="宋体" w:eastAsia="宋体" w:hAnsi="宋体" w:cs="宋体"/>
          <w:spacing w:val="-46"/>
          <w:sz w:val="24"/>
          <w:szCs w:val="24"/>
        </w:rPr>
        <w:t xml:space="preserve"> </w:t>
      </w:r>
      <w:r>
        <w:rPr>
          <w:rFonts w:ascii="宋体" w:eastAsia="宋体" w:hAnsi="宋体" w:cs="宋体"/>
          <w:spacing w:val="-2"/>
          <w:sz w:val="24"/>
          <w:szCs w:val="24"/>
        </w:rPr>
        <w:t>矿山机械术语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部分：采掘设备</w:t>
      </w:r>
    </w:p>
    <w:p w14:paraId="5DD3D45A"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2"/>
          <w:sz w:val="24"/>
          <w:szCs w:val="24"/>
        </w:rPr>
        <w:t>612.</w:t>
      </w:r>
      <w:r>
        <w:rPr>
          <w:rFonts w:ascii="宋体" w:eastAsia="宋体" w:hAnsi="宋体" w:cs="宋体"/>
          <w:spacing w:val="64"/>
          <w:sz w:val="24"/>
          <w:szCs w:val="24"/>
        </w:rPr>
        <w:t xml:space="preserve">  </w:t>
      </w:r>
      <w:r>
        <w:rPr>
          <w:rFonts w:ascii="宋体" w:eastAsia="宋体" w:hAnsi="宋体" w:cs="宋体"/>
          <w:spacing w:val="-2"/>
          <w:sz w:val="24"/>
          <w:szCs w:val="24"/>
        </w:rPr>
        <w:t>GB/T 7744-2023</w:t>
      </w:r>
      <w:r>
        <w:rPr>
          <w:rFonts w:ascii="宋体" w:eastAsia="宋体" w:hAnsi="宋体" w:cs="宋体"/>
          <w:spacing w:val="-47"/>
          <w:sz w:val="24"/>
          <w:szCs w:val="24"/>
        </w:rPr>
        <w:t xml:space="preserve"> </w:t>
      </w:r>
      <w:r>
        <w:rPr>
          <w:rFonts w:ascii="宋体" w:eastAsia="宋体" w:hAnsi="宋体" w:cs="宋体"/>
          <w:spacing w:val="-2"/>
          <w:sz w:val="24"/>
          <w:szCs w:val="24"/>
        </w:rPr>
        <w:t>工业氢氟酸</w:t>
      </w:r>
    </w:p>
    <w:p w14:paraId="22866926"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2"/>
          <w:sz w:val="24"/>
          <w:szCs w:val="24"/>
        </w:rPr>
        <w:t>613.</w:t>
      </w:r>
      <w:r>
        <w:rPr>
          <w:rFonts w:ascii="宋体" w:eastAsia="宋体" w:hAnsi="宋体" w:cs="宋体"/>
          <w:spacing w:val="66"/>
          <w:sz w:val="24"/>
          <w:szCs w:val="24"/>
        </w:rPr>
        <w:t xml:space="preserve">  </w:t>
      </w:r>
      <w:r>
        <w:rPr>
          <w:rFonts w:ascii="宋体" w:eastAsia="宋体" w:hAnsi="宋体" w:cs="宋体"/>
          <w:spacing w:val="-2"/>
          <w:sz w:val="24"/>
          <w:szCs w:val="24"/>
        </w:rPr>
        <w:t>GB/T 10606-2023</w:t>
      </w:r>
      <w:r>
        <w:rPr>
          <w:rFonts w:ascii="宋体" w:eastAsia="宋体" w:hAnsi="宋体" w:cs="宋体"/>
          <w:spacing w:val="-43"/>
          <w:sz w:val="24"/>
          <w:szCs w:val="24"/>
        </w:rPr>
        <w:t xml:space="preserve"> </w:t>
      </w:r>
      <w:r>
        <w:rPr>
          <w:rFonts w:ascii="宋体" w:eastAsia="宋体" w:hAnsi="宋体" w:cs="宋体"/>
          <w:spacing w:val="-2"/>
          <w:sz w:val="24"/>
          <w:szCs w:val="24"/>
        </w:rPr>
        <w:t>空气分离设备术语</w:t>
      </w:r>
    </w:p>
    <w:p w14:paraId="197C923A"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614.</w:t>
      </w:r>
      <w:r>
        <w:rPr>
          <w:rFonts w:ascii="宋体" w:eastAsia="宋体" w:hAnsi="宋体" w:cs="宋体"/>
          <w:spacing w:val="61"/>
          <w:sz w:val="24"/>
          <w:szCs w:val="24"/>
        </w:rPr>
        <w:t xml:space="preserve">  </w:t>
      </w:r>
      <w:r>
        <w:rPr>
          <w:rFonts w:ascii="宋体" w:eastAsia="宋体" w:hAnsi="宋体" w:cs="宋体"/>
          <w:spacing w:val="-1"/>
          <w:sz w:val="24"/>
          <w:szCs w:val="24"/>
        </w:rPr>
        <w:t>GB/T 13379-2023</w:t>
      </w:r>
      <w:r>
        <w:rPr>
          <w:rFonts w:ascii="宋体" w:eastAsia="宋体" w:hAnsi="宋体" w:cs="宋体"/>
          <w:spacing w:val="-52"/>
          <w:sz w:val="24"/>
          <w:szCs w:val="24"/>
        </w:rPr>
        <w:t xml:space="preserve"> </w:t>
      </w:r>
      <w:r>
        <w:rPr>
          <w:rFonts w:ascii="宋体" w:eastAsia="宋体" w:hAnsi="宋体" w:cs="宋体"/>
          <w:spacing w:val="-1"/>
          <w:sz w:val="24"/>
          <w:szCs w:val="24"/>
        </w:rPr>
        <w:t>视觉工效学原则 室内工作场所照明</w:t>
      </w:r>
    </w:p>
    <w:p w14:paraId="5B02701E" w14:textId="77777777" w:rsidR="00924397" w:rsidRDefault="00000000">
      <w:pPr>
        <w:spacing w:before="90" w:line="287" w:lineRule="auto"/>
        <w:ind w:left="443" w:right="6038"/>
        <w:rPr>
          <w:rFonts w:ascii="宋体" w:eastAsia="宋体" w:hAnsi="宋体" w:cs="宋体" w:hint="eastAsia"/>
          <w:sz w:val="24"/>
          <w:szCs w:val="24"/>
        </w:rPr>
      </w:pPr>
      <w:r>
        <w:rPr>
          <w:rFonts w:ascii="宋体" w:eastAsia="宋体" w:hAnsi="宋体" w:cs="宋体"/>
          <w:spacing w:val="-1"/>
          <w:sz w:val="24"/>
          <w:szCs w:val="24"/>
        </w:rPr>
        <w:t>615.</w:t>
      </w:r>
      <w:r>
        <w:rPr>
          <w:rFonts w:ascii="宋体" w:eastAsia="宋体" w:hAnsi="宋体" w:cs="宋体"/>
          <w:spacing w:val="61"/>
          <w:sz w:val="24"/>
          <w:szCs w:val="24"/>
        </w:rPr>
        <w:t xml:space="preserve">  </w:t>
      </w:r>
      <w:r>
        <w:rPr>
          <w:rFonts w:ascii="宋体" w:eastAsia="宋体" w:hAnsi="宋体" w:cs="宋体"/>
          <w:spacing w:val="-1"/>
          <w:sz w:val="24"/>
          <w:szCs w:val="24"/>
        </w:rPr>
        <w:t>GB/T 13629-2023</w:t>
      </w:r>
      <w:r>
        <w:rPr>
          <w:rFonts w:ascii="宋体" w:eastAsia="宋体" w:hAnsi="宋体" w:cs="宋体"/>
          <w:spacing w:val="-48"/>
          <w:sz w:val="24"/>
          <w:szCs w:val="24"/>
        </w:rPr>
        <w:t xml:space="preserve"> </w:t>
      </w:r>
      <w:r>
        <w:rPr>
          <w:rFonts w:ascii="宋体" w:eastAsia="宋体" w:hAnsi="宋体" w:cs="宋体"/>
          <w:spacing w:val="-1"/>
          <w:sz w:val="24"/>
          <w:szCs w:val="24"/>
        </w:rPr>
        <w:t>核电厂安全系统中可编程数字设备的适用准则616.</w:t>
      </w:r>
      <w:r>
        <w:rPr>
          <w:rFonts w:ascii="宋体" w:eastAsia="宋体" w:hAnsi="宋体" w:cs="宋体"/>
          <w:spacing w:val="57"/>
          <w:sz w:val="24"/>
          <w:szCs w:val="24"/>
        </w:rPr>
        <w:t xml:space="preserve">  </w:t>
      </w:r>
      <w:r>
        <w:rPr>
          <w:rFonts w:ascii="宋体" w:eastAsia="宋体" w:hAnsi="宋体" w:cs="宋体"/>
          <w:spacing w:val="-1"/>
          <w:sz w:val="24"/>
          <w:szCs w:val="24"/>
        </w:rPr>
        <w:t>GB/T 13631-2023</w:t>
      </w:r>
      <w:r>
        <w:rPr>
          <w:rFonts w:ascii="宋体" w:eastAsia="宋体" w:hAnsi="宋体" w:cs="宋体"/>
          <w:spacing w:val="-48"/>
          <w:sz w:val="24"/>
          <w:szCs w:val="24"/>
        </w:rPr>
        <w:t xml:space="preserve"> </w:t>
      </w:r>
      <w:r>
        <w:rPr>
          <w:rFonts w:ascii="宋体" w:eastAsia="宋体" w:hAnsi="宋体" w:cs="宋体"/>
          <w:spacing w:val="-1"/>
          <w:sz w:val="24"/>
          <w:szCs w:val="24"/>
        </w:rPr>
        <w:t>核电厂辅助控制室设计准则</w:t>
      </w:r>
    </w:p>
    <w:p w14:paraId="07941FD2" w14:textId="77777777" w:rsidR="00924397" w:rsidRDefault="00000000">
      <w:pPr>
        <w:spacing w:before="1" w:line="218" w:lineRule="auto"/>
        <w:ind w:left="443"/>
        <w:rPr>
          <w:rFonts w:ascii="宋体" w:eastAsia="宋体" w:hAnsi="宋体" w:cs="宋体" w:hint="eastAsia"/>
          <w:sz w:val="24"/>
          <w:szCs w:val="24"/>
        </w:rPr>
      </w:pPr>
      <w:r>
        <w:rPr>
          <w:rFonts w:ascii="宋体" w:eastAsia="宋体" w:hAnsi="宋体" w:cs="宋体"/>
          <w:spacing w:val="-1"/>
          <w:sz w:val="24"/>
          <w:szCs w:val="24"/>
        </w:rPr>
        <w:t>617.</w:t>
      </w:r>
      <w:r>
        <w:rPr>
          <w:rFonts w:ascii="宋体" w:eastAsia="宋体" w:hAnsi="宋体" w:cs="宋体"/>
          <w:spacing w:val="59"/>
          <w:sz w:val="24"/>
          <w:szCs w:val="24"/>
        </w:rPr>
        <w:t xml:space="preserve">  </w:t>
      </w:r>
      <w:r>
        <w:rPr>
          <w:rFonts w:ascii="宋体" w:eastAsia="宋体" w:hAnsi="宋体" w:cs="宋体"/>
          <w:spacing w:val="-1"/>
          <w:sz w:val="24"/>
          <w:szCs w:val="24"/>
        </w:rPr>
        <w:t>GB/T 13750-2023</w:t>
      </w:r>
      <w:r>
        <w:rPr>
          <w:rFonts w:ascii="宋体" w:eastAsia="宋体" w:hAnsi="宋体" w:cs="宋体"/>
          <w:spacing w:val="-51"/>
          <w:sz w:val="24"/>
          <w:szCs w:val="24"/>
        </w:rPr>
        <w:t xml:space="preserve"> </w:t>
      </w:r>
      <w:r>
        <w:rPr>
          <w:rFonts w:ascii="宋体" w:eastAsia="宋体" w:hAnsi="宋体" w:cs="宋体"/>
          <w:spacing w:val="-1"/>
          <w:sz w:val="24"/>
          <w:szCs w:val="24"/>
        </w:rPr>
        <w:t>振动沉拔桩机 安全操作规程</w:t>
      </w:r>
    </w:p>
    <w:p w14:paraId="58956480"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618.   GB/T 17909.1-2023 起重机 操作手册</w:t>
      </w:r>
      <w:r>
        <w:rPr>
          <w:rFonts w:ascii="宋体" w:eastAsia="宋体" w:hAnsi="宋体" w:cs="宋体"/>
          <w:spacing w:val="16"/>
          <w:sz w:val="24"/>
          <w:szCs w:val="24"/>
        </w:rPr>
        <w:t xml:space="preserve"> </w:t>
      </w:r>
      <w:r>
        <w:rPr>
          <w:rFonts w:ascii="宋体" w:eastAsia="宋体" w:hAnsi="宋体" w:cs="宋体"/>
          <w:spacing w:val="-2"/>
          <w:sz w:val="24"/>
          <w:szCs w:val="24"/>
        </w:rPr>
        <w:t>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部分：通则</w:t>
      </w:r>
    </w:p>
    <w:p w14:paraId="763D5897"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619.   GB/T 17410-202</w:t>
      </w:r>
      <w:r>
        <w:rPr>
          <w:rFonts w:ascii="宋体" w:eastAsia="宋体" w:hAnsi="宋体" w:cs="宋体"/>
          <w:spacing w:val="-2"/>
          <w:sz w:val="24"/>
          <w:szCs w:val="24"/>
        </w:rPr>
        <w:t>3</w:t>
      </w:r>
      <w:r>
        <w:rPr>
          <w:rFonts w:ascii="宋体" w:eastAsia="宋体" w:hAnsi="宋体" w:cs="宋体"/>
          <w:spacing w:val="-50"/>
          <w:sz w:val="24"/>
          <w:szCs w:val="24"/>
        </w:rPr>
        <w:t xml:space="preserve"> </w:t>
      </w:r>
      <w:r>
        <w:rPr>
          <w:rFonts w:ascii="宋体" w:eastAsia="宋体" w:hAnsi="宋体" w:cs="宋体"/>
          <w:spacing w:val="-2"/>
          <w:sz w:val="24"/>
          <w:szCs w:val="24"/>
        </w:rPr>
        <w:t>有机热载体炉</w:t>
      </w:r>
    </w:p>
    <w:p w14:paraId="2A7C8DBF"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620.</w:t>
      </w:r>
      <w:r>
        <w:rPr>
          <w:rFonts w:ascii="宋体" w:eastAsia="宋体" w:hAnsi="宋体" w:cs="宋体"/>
          <w:spacing w:val="59"/>
          <w:sz w:val="24"/>
          <w:szCs w:val="24"/>
        </w:rPr>
        <w:t xml:space="preserve">  </w:t>
      </w:r>
      <w:r>
        <w:rPr>
          <w:rFonts w:ascii="宋体" w:eastAsia="宋体" w:hAnsi="宋体" w:cs="宋体"/>
          <w:spacing w:val="-1"/>
          <w:sz w:val="24"/>
          <w:szCs w:val="24"/>
        </w:rPr>
        <w:t>GB/T 20603-2023</w:t>
      </w:r>
      <w:r>
        <w:rPr>
          <w:rFonts w:ascii="宋体" w:eastAsia="宋体" w:hAnsi="宋体" w:cs="宋体"/>
          <w:spacing w:val="-49"/>
          <w:sz w:val="24"/>
          <w:szCs w:val="24"/>
        </w:rPr>
        <w:t xml:space="preserve"> </w:t>
      </w:r>
      <w:r>
        <w:rPr>
          <w:rFonts w:ascii="宋体" w:eastAsia="宋体" w:hAnsi="宋体" w:cs="宋体"/>
          <w:spacing w:val="-1"/>
          <w:sz w:val="24"/>
          <w:szCs w:val="24"/>
        </w:rPr>
        <w:t>冷冻轻烃流体 液化天然气的取样</w:t>
      </w:r>
    </w:p>
    <w:p w14:paraId="075699A7"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621.</w:t>
      </w:r>
      <w:r>
        <w:rPr>
          <w:rFonts w:ascii="宋体" w:eastAsia="宋体" w:hAnsi="宋体" w:cs="宋体"/>
          <w:spacing w:val="58"/>
          <w:sz w:val="24"/>
          <w:szCs w:val="24"/>
        </w:rPr>
        <w:t xml:space="preserve">  </w:t>
      </w:r>
      <w:r>
        <w:rPr>
          <w:rFonts w:ascii="宋体" w:eastAsia="宋体" w:hAnsi="宋体" w:cs="宋体"/>
          <w:spacing w:val="-1"/>
          <w:sz w:val="24"/>
          <w:szCs w:val="24"/>
        </w:rPr>
        <w:t>GB/T 22389-2023</w:t>
      </w:r>
      <w:r>
        <w:rPr>
          <w:rFonts w:ascii="宋体" w:eastAsia="宋体" w:hAnsi="宋体" w:cs="宋体"/>
          <w:spacing w:val="-44"/>
          <w:sz w:val="24"/>
          <w:szCs w:val="24"/>
        </w:rPr>
        <w:t xml:space="preserve"> </w:t>
      </w:r>
      <w:r>
        <w:rPr>
          <w:rFonts w:ascii="宋体" w:eastAsia="宋体" w:hAnsi="宋体" w:cs="宋体"/>
          <w:spacing w:val="-1"/>
          <w:sz w:val="24"/>
          <w:szCs w:val="24"/>
        </w:rPr>
        <w:t>高压直流换流站无间隙金属氧化物避雷器</w:t>
      </w:r>
    </w:p>
    <w:p w14:paraId="2051572A" w14:textId="77777777" w:rsidR="00924397" w:rsidRDefault="00000000">
      <w:pPr>
        <w:spacing w:before="88" w:line="221" w:lineRule="auto"/>
        <w:ind w:left="443"/>
        <w:rPr>
          <w:rFonts w:ascii="宋体" w:eastAsia="宋体" w:hAnsi="宋体" w:cs="宋体" w:hint="eastAsia"/>
          <w:sz w:val="24"/>
          <w:szCs w:val="24"/>
        </w:rPr>
      </w:pPr>
      <w:r>
        <w:rPr>
          <w:rFonts w:ascii="宋体" w:eastAsia="宋体" w:hAnsi="宋体" w:cs="宋体"/>
          <w:spacing w:val="-1"/>
          <w:sz w:val="24"/>
          <w:szCs w:val="24"/>
        </w:rPr>
        <w:t>622.</w:t>
      </w:r>
      <w:r>
        <w:rPr>
          <w:rFonts w:ascii="宋体" w:eastAsia="宋体" w:hAnsi="宋体" w:cs="宋体"/>
          <w:spacing w:val="57"/>
          <w:sz w:val="24"/>
          <w:szCs w:val="24"/>
        </w:rPr>
        <w:t xml:space="preserve">  </w:t>
      </w:r>
      <w:r>
        <w:rPr>
          <w:rFonts w:ascii="宋体" w:eastAsia="宋体" w:hAnsi="宋体" w:cs="宋体"/>
          <w:spacing w:val="-1"/>
          <w:sz w:val="24"/>
          <w:szCs w:val="24"/>
        </w:rPr>
        <w:t>GB/T 23962-202</w:t>
      </w:r>
      <w:r>
        <w:rPr>
          <w:rFonts w:ascii="宋体" w:eastAsia="宋体" w:hAnsi="宋体" w:cs="宋体"/>
          <w:spacing w:val="-2"/>
          <w:sz w:val="24"/>
          <w:szCs w:val="24"/>
        </w:rPr>
        <w:t>3</w:t>
      </w:r>
      <w:r>
        <w:rPr>
          <w:rFonts w:ascii="宋体" w:eastAsia="宋体" w:hAnsi="宋体" w:cs="宋体"/>
          <w:spacing w:val="-47"/>
          <w:sz w:val="24"/>
          <w:szCs w:val="24"/>
        </w:rPr>
        <w:t xml:space="preserve"> </w:t>
      </w:r>
      <w:r>
        <w:rPr>
          <w:rFonts w:ascii="宋体" w:eastAsia="宋体" w:hAnsi="宋体" w:cs="宋体"/>
          <w:spacing w:val="-2"/>
          <w:sz w:val="24"/>
          <w:szCs w:val="24"/>
        </w:rPr>
        <w:t>工业用一乙胺</w:t>
      </w:r>
    </w:p>
    <w:p w14:paraId="6B89A246" w14:textId="77777777" w:rsidR="00924397" w:rsidRDefault="00000000">
      <w:pPr>
        <w:spacing w:before="87" w:line="221" w:lineRule="auto"/>
        <w:ind w:left="443"/>
        <w:rPr>
          <w:rFonts w:ascii="宋体" w:eastAsia="宋体" w:hAnsi="宋体" w:cs="宋体" w:hint="eastAsia"/>
          <w:sz w:val="24"/>
          <w:szCs w:val="24"/>
        </w:rPr>
      </w:pPr>
      <w:r>
        <w:rPr>
          <w:rFonts w:ascii="宋体" w:eastAsia="宋体" w:hAnsi="宋体" w:cs="宋体"/>
          <w:spacing w:val="-1"/>
          <w:sz w:val="24"/>
          <w:szCs w:val="24"/>
        </w:rPr>
        <w:t>623.</w:t>
      </w:r>
      <w:r>
        <w:rPr>
          <w:rFonts w:ascii="宋体" w:eastAsia="宋体" w:hAnsi="宋体" w:cs="宋体"/>
          <w:spacing w:val="57"/>
          <w:sz w:val="24"/>
          <w:szCs w:val="24"/>
        </w:rPr>
        <w:t xml:space="preserve">  </w:t>
      </w:r>
      <w:r>
        <w:rPr>
          <w:rFonts w:ascii="宋体" w:eastAsia="宋体" w:hAnsi="宋体" w:cs="宋体"/>
          <w:spacing w:val="-1"/>
          <w:sz w:val="24"/>
          <w:szCs w:val="24"/>
        </w:rPr>
        <w:t>GB/T 23963-202</w:t>
      </w:r>
      <w:r>
        <w:rPr>
          <w:rFonts w:ascii="宋体" w:eastAsia="宋体" w:hAnsi="宋体" w:cs="宋体"/>
          <w:spacing w:val="-2"/>
          <w:sz w:val="24"/>
          <w:szCs w:val="24"/>
        </w:rPr>
        <w:t>3</w:t>
      </w:r>
      <w:r>
        <w:rPr>
          <w:rFonts w:ascii="宋体" w:eastAsia="宋体" w:hAnsi="宋体" w:cs="宋体"/>
          <w:spacing w:val="-47"/>
          <w:sz w:val="24"/>
          <w:szCs w:val="24"/>
        </w:rPr>
        <w:t xml:space="preserve"> </w:t>
      </w:r>
      <w:r>
        <w:rPr>
          <w:rFonts w:ascii="宋体" w:eastAsia="宋体" w:hAnsi="宋体" w:cs="宋体"/>
          <w:spacing w:val="-2"/>
          <w:sz w:val="24"/>
          <w:szCs w:val="24"/>
        </w:rPr>
        <w:t>工业用二乙胺</w:t>
      </w:r>
    </w:p>
    <w:p w14:paraId="1A23443A" w14:textId="77777777" w:rsidR="00924397" w:rsidRDefault="00000000">
      <w:pPr>
        <w:spacing w:before="87" w:line="221" w:lineRule="auto"/>
        <w:ind w:left="443"/>
        <w:rPr>
          <w:rFonts w:ascii="宋体" w:eastAsia="宋体" w:hAnsi="宋体" w:cs="宋体" w:hint="eastAsia"/>
          <w:sz w:val="24"/>
          <w:szCs w:val="24"/>
        </w:rPr>
      </w:pPr>
      <w:r>
        <w:rPr>
          <w:rFonts w:ascii="宋体" w:eastAsia="宋体" w:hAnsi="宋体" w:cs="宋体"/>
          <w:spacing w:val="-1"/>
          <w:sz w:val="24"/>
          <w:szCs w:val="24"/>
        </w:rPr>
        <w:t>624.</w:t>
      </w:r>
      <w:r>
        <w:rPr>
          <w:rFonts w:ascii="宋体" w:eastAsia="宋体" w:hAnsi="宋体" w:cs="宋体"/>
          <w:spacing w:val="57"/>
          <w:sz w:val="24"/>
          <w:szCs w:val="24"/>
        </w:rPr>
        <w:t xml:space="preserve">  </w:t>
      </w:r>
      <w:r>
        <w:rPr>
          <w:rFonts w:ascii="宋体" w:eastAsia="宋体" w:hAnsi="宋体" w:cs="宋体"/>
          <w:spacing w:val="-1"/>
          <w:sz w:val="24"/>
          <w:szCs w:val="24"/>
        </w:rPr>
        <w:t>GB/T 23964-202</w:t>
      </w:r>
      <w:r>
        <w:rPr>
          <w:rFonts w:ascii="宋体" w:eastAsia="宋体" w:hAnsi="宋体" w:cs="宋体"/>
          <w:spacing w:val="-2"/>
          <w:sz w:val="24"/>
          <w:szCs w:val="24"/>
        </w:rPr>
        <w:t>3</w:t>
      </w:r>
      <w:r>
        <w:rPr>
          <w:rFonts w:ascii="宋体" w:eastAsia="宋体" w:hAnsi="宋体" w:cs="宋体"/>
          <w:spacing w:val="-47"/>
          <w:sz w:val="24"/>
          <w:szCs w:val="24"/>
        </w:rPr>
        <w:t xml:space="preserve"> </w:t>
      </w:r>
      <w:r>
        <w:rPr>
          <w:rFonts w:ascii="宋体" w:eastAsia="宋体" w:hAnsi="宋体" w:cs="宋体"/>
          <w:spacing w:val="-2"/>
          <w:sz w:val="24"/>
          <w:szCs w:val="24"/>
        </w:rPr>
        <w:t>工业用三乙胺</w:t>
      </w:r>
    </w:p>
    <w:p w14:paraId="55FD3505" w14:textId="77777777" w:rsidR="00924397" w:rsidRDefault="00924397">
      <w:pPr>
        <w:spacing w:line="221" w:lineRule="auto"/>
        <w:rPr>
          <w:rFonts w:ascii="宋体" w:eastAsia="宋体" w:hAnsi="宋体" w:cs="宋体" w:hint="eastAsia"/>
          <w:sz w:val="24"/>
          <w:szCs w:val="24"/>
        </w:rPr>
        <w:sectPr w:rsidR="00924397">
          <w:footerReference w:type="default" r:id="rId153"/>
          <w:pgSz w:w="16839" w:h="11906"/>
          <w:pgMar w:top="1091" w:right="1440" w:bottom="1631" w:left="1440" w:header="1076" w:footer="1417" w:gutter="0"/>
          <w:cols w:space="720"/>
        </w:sectPr>
      </w:pPr>
    </w:p>
    <w:p w14:paraId="6DE7D363" w14:textId="77777777" w:rsidR="00924397" w:rsidRDefault="00924397">
      <w:pPr>
        <w:spacing w:line="330" w:lineRule="auto"/>
      </w:pPr>
    </w:p>
    <w:p w14:paraId="71A55D3F" w14:textId="77777777" w:rsidR="00924397" w:rsidRDefault="00924397">
      <w:pPr>
        <w:spacing w:line="331" w:lineRule="auto"/>
      </w:pPr>
    </w:p>
    <w:p w14:paraId="6FF72375"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pacing w:val="-1"/>
          <w:sz w:val="24"/>
          <w:szCs w:val="24"/>
        </w:rPr>
        <w:t>625.</w:t>
      </w:r>
      <w:r>
        <w:rPr>
          <w:rFonts w:ascii="宋体" w:eastAsia="宋体" w:hAnsi="宋体" w:cs="宋体"/>
          <w:spacing w:val="57"/>
          <w:sz w:val="24"/>
          <w:szCs w:val="24"/>
        </w:rPr>
        <w:t xml:space="preserve">  </w:t>
      </w:r>
      <w:r>
        <w:rPr>
          <w:rFonts w:ascii="宋体" w:eastAsia="宋体" w:hAnsi="宋体" w:cs="宋体"/>
          <w:spacing w:val="-1"/>
          <w:sz w:val="24"/>
          <w:szCs w:val="24"/>
        </w:rPr>
        <w:t>GB/T 23965-2023</w:t>
      </w:r>
      <w:r>
        <w:rPr>
          <w:rFonts w:ascii="宋体" w:eastAsia="宋体" w:hAnsi="宋体" w:cs="宋体"/>
          <w:spacing w:val="-48"/>
          <w:sz w:val="24"/>
          <w:szCs w:val="24"/>
        </w:rPr>
        <w:t xml:space="preserve"> </w:t>
      </w:r>
      <w:r>
        <w:rPr>
          <w:rFonts w:ascii="宋体" w:eastAsia="宋体" w:hAnsi="宋体" w:cs="宋体"/>
          <w:spacing w:val="-1"/>
          <w:sz w:val="24"/>
          <w:szCs w:val="24"/>
        </w:rPr>
        <w:t>工业</w:t>
      </w:r>
      <w:r>
        <w:rPr>
          <w:rFonts w:ascii="宋体" w:eastAsia="宋体" w:hAnsi="宋体" w:cs="宋体"/>
          <w:spacing w:val="-2"/>
          <w:sz w:val="24"/>
          <w:szCs w:val="24"/>
        </w:rPr>
        <w:t>用一异丙胺</w:t>
      </w:r>
    </w:p>
    <w:p w14:paraId="77183D28"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2"/>
          <w:sz w:val="24"/>
          <w:szCs w:val="24"/>
        </w:rPr>
        <w:t>626.</w:t>
      </w:r>
      <w:r>
        <w:rPr>
          <w:rFonts w:ascii="宋体" w:eastAsia="宋体" w:hAnsi="宋体" w:cs="宋体"/>
          <w:spacing w:val="60"/>
          <w:sz w:val="24"/>
          <w:szCs w:val="24"/>
        </w:rPr>
        <w:t xml:space="preserve">  </w:t>
      </w:r>
      <w:r>
        <w:rPr>
          <w:rFonts w:ascii="宋体" w:eastAsia="宋体" w:hAnsi="宋体" w:cs="宋体"/>
          <w:spacing w:val="-2"/>
          <w:sz w:val="24"/>
          <w:szCs w:val="24"/>
        </w:rPr>
        <w:t>GB/T 25444.3-2023 移动式和固定式近海设施</w:t>
      </w:r>
      <w:r>
        <w:rPr>
          <w:rFonts w:ascii="宋体" w:eastAsia="宋体" w:hAnsi="宋体" w:cs="宋体"/>
          <w:spacing w:val="39"/>
          <w:sz w:val="24"/>
          <w:szCs w:val="24"/>
        </w:rPr>
        <w:t xml:space="preserve"> </w:t>
      </w:r>
      <w:r>
        <w:rPr>
          <w:rFonts w:ascii="宋体" w:eastAsia="宋体" w:hAnsi="宋体" w:cs="宋体"/>
          <w:spacing w:val="-2"/>
          <w:sz w:val="24"/>
          <w:szCs w:val="24"/>
        </w:rPr>
        <w:t>电气装置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部分：设备</w:t>
      </w:r>
    </w:p>
    <w:p w14:paraId="77EF18E5"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627.</w:t>
      </w:r>
      <w:r>
        <w:rPr>
          <w:rFonts w:ascii="宋体" w:eastAsia="宋体" w:hAnsi="宋体" w:cs="宋体"/>
          <w:spacing w:val="62"/>
          <w:sz w:val="24"/>
          <w:szCs w:val="24"/>
        </w:rPr>
        <w:t xml:space="preserve">  </w:t>
      </w:r>
      <w:r>
        <w:rPr>
          <w:rFonts w:ascii="宋体" w:eastAsia="宋体" w:hAnsi="宋体" w:cs="宋体"/>
          <w:spacing w:val="-2"/>
          <w:sz w:val="24"/>
          <w:szCs w:val="24"/>
        </w:rPr>
        <w:t>GB/T 25444.5-2023 移动式和固定式近海设施</w:t>
      </w:r>
      <w:r>
        <w:rPr>
          <w:rFonts w:ascii="宋体" w:eastAsia="宋体" w:hAnsi="宋体" w:cs="宋体"/>
          <w:spacing w:val="39"/>
          <w:sz w:val="24"/>
          <w:szCs w:val="24"/>
        </w:rPr>
        <w:t xml:space="preserve"> </w:t>
      </w:r>
      <w:r>
        <w:rPr>
          <w:rFonts w:ascii="宋体" w:eastAsia="宋体" w:hAnsi="宋体" w:cs="宋体"/>
          <w:spacing w:val="-2"/>
          <w:sz w:val="24"/>
          <w:szCs w:val="24"/>
        </w:rPr>
        <w:t>电气装置 第</w:t>
      </w:r>
      <w:r>
        <w:rPr>
          <w:rFonts w:ascii="宋体" w:eastAsia="宋体" w:hAnsi="宋体" w:cs="宋体"/>
          <w:spacing w:val="-46"/>
          <w:sz w:val="24"/>
          <w:szCs w:val="24"/>
        </w:rPr>
        <w:t xml:space="preserve"> </w:t>
      </w:r>
      <w:r>
        <w:rPr>
          <w:rFonts w:ascii="宋体" w:eastAsia="宋体" w:hAnsi="宋体" w:cs="宋体"/>
          <w:spacing w:val="-2"/>
          <w:sz w:val="24"/>
          <w:szCs w:val="24"/>
        </w:rPr>
        <w:t>5</w:t>
      </w:r>
      <w:r>
        <w:rPr>
          <w:rFonts w:ascii="宋体" w:eastAsia="宋体" w:hAnsi="宋体" w:cs="宋体"/>
          <w:spacing w:val="-48"/>
          <w:sz w:val="24"/>
          <w:szCs w:val="24"/>
        </w:rPr>
        <w:t xml:space="preserve"> </w:t>
      </w:r>
      <w:r>
        <w:rPr>
          <w:rFonts w:ascii="宋体" w:eastAsia="宋体" w:hAnsi="宋体" w:cs="宋体"/>
          <w:spacing w:val="-2"/>
          <w:sz w:val="24"/>
          <w:szCs w:val="24"/>
        </w:rPr>
        <w:t>部分：移动设施</w:t>
      </w:r>
    </w:p>
    <w:p w14:paraId="2A9B02A7"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628.</w:t>
      </w:r>
      <w:r>
        <w:rPr>
          <w:rFonts w:ascii="宋体" w:eastAsia="宋体" w:hAnsi="宋体" w:cs="宋体"/>
          <w:spacing w:val="62"/>
          <w:sz w:val="24"/>
          <w:szCs w:val="24"/>
        </w:rPr>
        <w:t xml:space="preserve">  </w:t>
      </w:r>
      <w:r>
        <w:rPr>
          <w:rFonts w:ascii="宋体" w:eastAsia="宋体" w:hAnsi="宋体" w:cs="宋体"/>
          <w:spacing w:val="-2"/>
          <w:sz w:val="24"/>
          <w:szCs w:val="24"/>
        </w:rPr>
        <w:t>GB/T 25444.6-2023 移动式和固定式近海设施</w:t>
      </w:r>
      <w:r>
        <w:rPr>
          <w:rFonts w:ascii="宋体" w:eastAsia="宋体" w:hAnsi="宋体" w:cs="宋体"/>
          <w:spacing w:val="38"/>
          <w:sz w:val="24"/>
          <w:szCs w:val="24"/>
        </w:rPr>
        <w:t xml:space="preserve"> </w:t>
      </w:r>
      <w:r>
        <w:rPr>
          <w:rFonts w:ascii="宋体" w:eastAsia="宋体" w:hAnsi="宋体" w:cs="宋体"/>
          <w:spacing w:val="-2"/>
          <w:sz w:val="24"/>
          <w:szCs w:val="24"/>
        </w:rPr>
        <w:t>电气装置 第</w:t>
      </w:r>
      <w:r>
        <w:rPr>
          <w:rFonts w:ascii="宋体" w:eastAsia="宋体" w:hAnsi="宋体" w:cs="宋体"/>
          <w:spacing w:val="-49"/>
          <w:sz w:val="24"/>
          <w:szCs w:val="24"/>
        </w:rPr>
        <w:t xml:space="preserve"> </w:t>
      </w:r>
      <w:r>
        <w:rPr>
          <w:rFonts w:ascii="宋体" w:eastAsia="宋体" w:hAnsi="宋体" w:cs="宋体"/>
          <w:spacing w:val="-2"/>
          <w:sz w:val="24"/>
          <w:szCs w:val="24"/>
        </w:rPr>
        <w:t>6</w:t>
      </w:r>
      <w:r>
        <w:rPr>
          <w:rFonts w:ascii="宋体" w:eastAsia="宋体" w:hAnsi="宋体" w:cs="宋体"/>
          <w:spacing w:val="-48"/>
          <w:sz w:val="24"/>
          <w:szCs w:val="24"/>
        </w:rPr>
        <w:t xml:space="preserve"> </w:t>
      </w:r>
      <w:r>
        <w:rPr>
          <w:rFonts w:ascii="宋体" w:eastAsia="宋体" w:hAnsi="宋体" w:cs="宋体"/>
          <w:spacing w:val="-2"/>
          <w:sz w:val="24"/>
          <w:szCs w:val="24"/>
        </w:rPr>
        <w:t>部分：安装</w:t>
      </w:r>
    </w:p>
    <w:p w14:paraId="17C18515"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629.</w:t>
      </w:r>
      <w:r>
        <w:rPr>
          <w:rFonts w:ascii="宋体" w:eastAsia="宋体" w:hAnsi="宋体" w:cs="宋体"/>
          <w:spacing w:val="57"/>
          <w:sz w:val="24"/>
          <w:szCs w:val="24"/>
        </w:rPr>
        <w:t xml:space="preserve">  </w:t>
      </w:r>
      <w:r>
        <w:rPr>
          <w:rFonts w:ascii="宋体" w:eastAsia="宋体" w:hAnsi="宋体" w:cs="宋体"/>
          <w:spacing w:val="-1"/>
          <w:sz w:val="24"/>
          <w:szCs w:val="24"/>
        </w:rPr>
        <w:t>GB/T 26524-2023</w:t>
      </w:r>
      <w:r>
        <w:rPr>
          <w:rFonts w:ascii="宋体" w:eastAsia="宋体" w:hAnsi="宋体" w:cs="宋体"/>
          <w:spacing w:val="-50"/>
          <w:sz w:val="24"/>
          <w:szCs w:val="24"/>
        </w:rPr>
        <w:t xml:space="preserve"> </w:t>
      </w:r>
      <w:r>
        <w:rPr>
          <w:rFonts w:ascii="宋体" w:eastAsia="宋体" w:hAnsi="宋体" w:cs="宋体"/>
          <w:spacing w:val="-2"/>
          <w:sz w:val="24"/>
          <w:szCs w:val="24"/>
        </w:rPr>
        <w:t>精制硫酸镍</w:t>
      </w:r>
    </w:p>
    <w:p w14:paraId="761B23E2"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630.</w:t>
      </w:r>
      <w:r>
        <w:rPr>
          <w:rFonts w:ascii="宋体" w:eastAsia="宋体" w:hAnsi="宋体" w:cs="宋体"/>
          <w:spacing w:val="58"/>
          <w:sz w:val="24"/>
          <w:szCs w:val="24"/>
        </w:rPr>
        <w:t xml:space="preserve">  </w:t>
      </w:r>
      <w:r>
        <w:rPr>
          <w:rFonts w:ascii="宋体" w:eastAsia="宋体" w:hAnsi="宋体" w:cs="宋体"/>
          <w:spacing w:val="-1"/>
          <w:sz w:val="24"/>
          <w:szCs w:val="24"/>
        </w:rPr>
        <w:t>GB/T 28547-2023</w:t>
      </w:r>
      <w:r>
        <w:rPr>
          <w:rFonts w:ascii="宋体" w:eastAsia="宋体" w:hAnsi="宋体" w:cs="宋体"/>
          <w:spacing w:val="-45"/>
          <w:sz w:val="24"/>
          <w:szCs w:val="24"/>
        </w:rPr>
        <w:t xml:space="preserve"> </w:t>
      </w:r>
      <w:r>
        <w:rPr>
          <w:rFonts w:ascii="宋体" w:eastAsia="宋体" w:hAnsi="宋体" w:cs="宋体"/>
          <w:spacing w:val="-1"/>
          <w:sz w:val="24"/>
          <w:szCs w:val="24"/>
        </w:rPr>
        <w:t>交流金属氧化物避雷器选择和使用导则</w:t>
      </w:r>
    </w:p>
    <w:p w14:paraId="0A3C8A38" w14:textId="77777777" w:rsidR="00924397" w:rsidRDefault="00000000">
      <w:pPr>
        <w:spacing w:before="91" w:line="220" w:lineRule="auto"/>
        <w:ind w:left="443"/>
        <w:rPr>
          <w:rFonts w:ascii="宋体" w:eastAsia="宋体" w:hAnsi="宋体" w:cs="宋体" w:hint="eastAsia"/>
          <w:sz w:val="24"/>
          <w:szCs w:val="24"/>
        </w:rPr>
      </w:pPr>
      <w:r>
        <w:rPr>
          <w:rFonts w:ascii="宋体" w:eastAsia="宋体" w:hAnsi="宋体" w:cs="宋体"/>
          <w:spacing w:val="-1"/>
          <w:sz w:val="24"/>
          <w:szCs w:val="24"/>
        </w:rPr>
        <w:t>631.</w:t>
      </w:r>
      <w:r>
        <w:rPr>
          <w:rFonts w:ascii="宋体" w:eastAsia="宋体" w:hAnsi="宋体" w:cs="宋体"/>
          <w:spacing w:val="61"/>
          <w:sz w:val="24"/>
          <w:szCs w:val="24"/>
        </w:rPr>
        <w:t xml:space="preserve">  </w:t>
      </w:r>
      <w:r>
        <w:rPr>
          <w:rFonts w:ascii="宋体" w:eastAsia="宋体" w:hAnsi="宋体" w:cs="宋体"/>
          <w:spacing w:val="-1"/>
          <w:sz w:val="24"/>
          <w:szCs w:val="24"/>
        </w:rPr>
        <w:t>GB/T 28621-2023</w:t>
      </w:r>
      <w:r>
        <w:rPr>
          <w:rFonts w:ascii="宋体" w:eastAsia="宋体" w:hAnsi="宋体" w:cs="宋体"/>
          <w:spacing w:val="-46"/>
          <w:sz w:val="24"/>
          <w:szCs w:val="24"/>
        </w:rPr>
        <w:t xml:space="preserve"> </w:t>
      </w:r>
      <w:r>
        <w:rPr>
          <w:rFonts w:ascii="宋体" w:eastAsia="宋体" w:hAnsi="宋体" w:cs="宋体"/>
          <w:spacing w:val="-1"/>
          <w:sz w:val="24"/>
          <w:szCs w:val="24"/>
        </w:rPr>
        <w:t>安装于现有建筑物中的新电梯制造与安装安全规范</w:t>
      </w:r>
    </w:p>
    <w:p w14:paraId="4F8F3639" w14:textId="77777777" w:rsidR="00924397" w:rsidRDefault="00000000">
      <w:pPr>
        <w:spacing w:before="86" w:line="219" w:lineRule="auto"/>
        <w:ind w:left="443"/>
        <w:rPr>
          <w:rFonts w:ascii="宋体" w:eastAsia="宋体" w:hAnsi="宋体" w:cs="宋体" w:hint="eastAsia"/>
          <w:sz w:val="24"/>
          <w:szCs w:val="24"/>
        </w:rPr>
      </w:pPr>
      <w:r>
        <w:rPr>
          <w:rFonts w:ascii="宋体" w:eastAsia="宋体" w:hAnsi="宋体" w:cs="宋体"/>
          <w:spacing w:val="-2"/>
          <w:sz w:val="24"/>
          <w:szCs w:val="24"/>
        </w:rPr>
        <w:t>632.</w:t>
      </w:r>
      <w:r>
        <w:rPr>
          <w:rFonts w:ascii="宋体" w:eastAsia="宋体" w:hAnsi="宋体" w:cs="宋体"/>
          <w:spacing w:val="65"/>
          <w:sz w:val="24"/>
          <w:szCs w:val="24"/>
        </w:rPr>
        <w:t xml:space="preserve">  </w:t>
      </w:r>
      <w:r>
        <w:rPr>
          <w:rFonts w:ascii="宋体" w:eastAsia="宋体" w:hAnsi="宋体" w:cs="宋体"/>
          <w:spacing w:val="-2"/>
          <w:sz w:val="24"/>
          <w:szCs w:val="24"/>
        </w:rPr>
        <w:t>GB/T 28778-2023</w:t>
      </w:r>
      <w:r>
        <w:rPr>
          <w:rFonts w:ascii="宋体" w:eastAsia="宋体" w:hAnsi="宋体" w:cs="宋体"/>
          <w:spacing w:val="-45"/>
          <w:sz w:val="24"/>
          <w:szCs w:val="24"/>
        </w:rPr>
        <w:t xml:space="preserve"> </w:t>
      </w:r>
      <w:r>
        <w:rPr>
          <w:rFonts w:ascii="宋体" w:eastAsia="宋体" w:hAnsi="宋体" w:cs="宋体"/>
          <w:spacing w:val="-2"/>
          <w:sz w:val="24"/>
          <w:szCs w:val="24"/>
        </w:rPr>
        <w:t>先导式安全阀</w:t>
      </w:r>
    </w:p>
    <w:p w14:paraId="4420052B"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633.</w:t>
      </w:r>
      <w:r>
        <w:rPr>
          <w:rFonts w:ascii="宋体" w:eastAsia="宋体" w:hAnsi="宋体" w:cs="宋体"/>
          <w:spacing w:val="58"/>
          <w:sz w:val="24"/>
          <w:szCs w:val="24"/>
        </w:rPr>
        <w:t xml:space="preserve">  </w:t>
      </w:r>
      <w:r>
        <w:rPr>
          <w:rFonts w:ascii="宋体" w:eastAsia="宋体" w:hAnsi="宋体" w:cs="宋体"/>
          <w:spacing w:val="-1"/>
          <w:sz w:val="24"/>
          <w:szCs w:val="24"/>
        </w:rPr>
        <w:t>GB/T 31032-2023</w:t>
      </w:r>
      <w:r>
        <w:rPr>
          <w:rFonts w:ascii="宋体" w:eastAsia="宋体" w:hAnsi="宋体" w:cs="宋体"/>
          <w:spacing w:val="-53"/>
          <w:sz w:val="24"/>
          <w:szCs w:val="24"/>
        </w:rPr>
        <w:t xml:space="preserve"> </w:t>
      </w:r>
      <w:r>
        <w:rPr>
          <w:rFonts w:ascii="宋体" w:eastAsia="宋体" w:hAnsi="宋体" w:cs="宋体"/>
          <w:spacing w:val="-1"/>
          <w:sz w:val="24"/>
          <w:szCs w:val="24"/>
        </w:rPr>
        <w:t>钢质管道焊接及验收</w:t>
      </w:r>
    </w:p>
    <w:p w14:paraId="1B732202"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634.</w:t>
      </w:r>
      <w:r>
        <w:rPr>
          <w:rFonts w:ascii="宋体" w:eastAsia="宋体" w:hAnsi="宋体" w:cs="宋体"/>
          <w:spacing w:val="57"/>
          <w:sz w:val="24"/>
          <w:szCs w:val="24"/>
        </w:rPr>
        <w:t xml:space="preserve">  </w:t>
      </w:r>
      <w:r>
        <w:rPr>
          <w:rFonts w:ascii="宋体" w:eastAsia="宋体" w:hAnsi="宋体" w:cs="宋体"/>
          <w:spacing w:val="-1"/>
          <w:sz w:val="24"/>
          <w:szCs w:val="24"/>
        </w:rPr>
        <w:t>GB/T 32234.2-2023 个人浮力设备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部分：救生衣性能等级</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2"/>
          <w:sz w:val="24"/>
          <w:szCs w:val="24"/>
        </w:rPr>
        <w:t>75 安全要求</w:t>
      </w:r>
    </w:p>
    <w:p w14:paraId="2AEC62F8"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635.</w:t>
      </w:r>
      <w:r>
        <w:rPr>
          <w:rFonts w:ascii="宋体" w:eastAsia="宋体" w:hAnsi="宋体" w:cs="宋体"/>
          <w:spacing w:val="57"/>
          <w:sz w:val="24"/>
          <w:szCs w:val="24"/>
        </w:rPr>
        <w:t xml:space="preserve">  </w:t>
      </w:r>
      <w:r>
        <w:rPr>
          <w:rFonts w:ascii="宋体" w:eastAsia="宋体" w:hAnsi="宋体" w:cs="宋体"/>
          <w:spacing w:val="-1"/>
          <w:sz w:val="24"/>
          <w:szCs w:val="24"/>
        </w:rPr>
        <w:t>GB/T 37977.49-2023</w:t>
      </w:r>
      <w:r>
        <w:rPr>
          <w:rFonts w:ascii="宋体" w:eastAsia="宋体" w:hAnsi="宋体" w:cs="宋体"/>
          <w:spacing w:val="-49"/>
          <w:sz w:val="24"/>
          <w:szCs w:val="24"/>
        </w:rPr>
        <w:t xml:space="preserve"> </w:t>
      </w:r>
      <w:r>
        <w:rPr>
          <w:rFonts w:ascii="宋体" w:eastAsia="宋体" w:hAnsi="宋体" w:cs="宋体"/>
          <w:spacing w:val="-1"/>
          <w:sz w:val="24"/>
          <w:szCs w:val="24"/>
        </w:rPr>
        <w:t>静电学 第</w:t>
      </w:r>
      <w:r>
        <w:rPr>
          <w:rFonts w:ascii="宋体" w:eastAsia="宋体" w:hAnsi="宋体" w:cs="宋体"/>
          <w:spacing w:val="-52"/>
          <w:sz w:val="24"/>
          <w:szCs w:val="24"/>
        </w:rPr>
        <w:t xml:space="preserve"> </w:t>
      </w:r>
      <w:r>
        <w:rPr>
          <w:rFonts w:ascii="宋体" w:eastAsia="宋体" w:hAnsi="宋体" w:cs="宋体"/>
          <w:spacing w:val="-1"/>
          <w:sz w:val="24"/>
          <w:szCs w:val="24"/>
        </w:rPr>
        <w:t>4-9</w:t>
      </w:r>
      <w:r>
        <w:rPr>
          <w:rFonts w:ascii="宋体" w:eastAsia="宋体" w:hAnsi="宋体" w:cs="宋体"/>
          <w:spacing w:val="-48"/>
          <w:sz w:val="24"/>
          <w:szCs w:val="24"/>
        </w:rPr>
        <w:t xml:space="preserve"> </w:t>
      </w:r>
      <w:r>
        <w:rPr>
          <w:rFonts w:ascii="宋体" w:eastAsia="宋体" w:hAnsi="宋体" w:cs="宋体"/>
          <w:spacing w:val="-1"/>
          <w:sz w:val="24"/>
          <w:szCs w:val="24"/>
        </w:rPr>
        <w:t xml:space="preserve">部分:特定应用中的标准试验方法 </w:t>
      </w:r>
      <w:r>
        <w:rPr>
          <w:rFonts w:ascii="宋体" w:eastAsia="宋体" w:hAnsi="宋体" w:cs="宋体"/>
          <w:spacing w:val="-2"/>
          <w:sz w:val="24"/>
          <w:szCs w:val="24"/>
        </w:rPr>
        <w:t>服装</w:t>
      </w:r>
    </w:p>
    <w:p w14:paraId="499D9F6E" w14:textId="77777777" w:rsidR="00924397" w:rsidRDefault="00000000">
      <w:pPr>
        <w:spacing w:before="91" w:line="242" w:lineRule="auto"/>
        <w:ind w:left="460" w:hanging="17"/>
        <w:rPr>
          <w:rFonts w:ascii="宋体" w:eastAsia="宋体" w:hAnsi="宋体" w:cs="宋体" w:hint="eastAsia"/>
          <w:sz w:val="24"/>
          <w:szCs w:val="24"/>
        </w:rPr>
      </w:pPr>
      <w:r>
        <w:rPr>
          <w:rFonts w:ascii="宋体" w:eastAsia="宋体" w:hAnsi="宋体" w:cs="宋体"/>
          <w:sz w:val="24"/>
          <w:szCs w:val="24"/>
        </w:rPr>
        <w:t>636.</w:t>
      </w:r>
      <w:r>
        <w:rPr>
          <w:rFonts w:ascii="宋体" w:eastAsia="宋体" w:hAnsi="宋体" w:cs="宋体"/>
          <w:spacing w:val="57"/>
          <w:sz w:val="24"/>
          <w:szCs w:val="24"/>
        </w:rPr>
        <w:t xml:space="preserve">  </w:t>
      </w:r>
      <w:r>
        <w:rPr>
          <w:rFonts w:ascii="宋体" w:eastAsia="宋体" w:hAnsi="宋体" w:cs="宋体"/>
          <w:sz w:val="24"/>
          <w:szCs w:val="24"/>
        </w:rPr>
        <w:t>GB/T42125.14-2023</w:t>
      </w:r>
      <w:r>
        <w:rPr>
          <w:rFonts w:ascii="宋体" w:eastAsia="宋体" w:hAnsi="宋体" w:cs="宋体"/>
          <w:spacing w:val="-49"/>
          <w:sz w:val="24"/>
          <w:szCs w:val="24"/>
        </w:rPr>
        <w:t xml:space="preserve"> </w:t>
      </w:r>
      <w:r>
        <w:rPr>
          <w:rFonts w:ascii="宋体" w:eastAsia="宋体" w:hAnsi="宋体" w:cs="宋体"/>
          <w:sz w:val="24"/>
          <w:szCs w:val="24"/>
        </w:rPr>
        <w:t>测量、控制和实验室用电气设备</w:t>
      </w:r>
      <w:r>
        <w:rPr>
          <w:rFonts w:ascii="宋体" w:eastAsia="宋体" w:hAnsi="宋体" w:cs="宋体"/>
          <w:spacing w:val="-1"/>
          <w:sz w:val="24"/>
          <w:szCs w:val="24"/>
        </w:rPr>
        <w:t>的安全要求 第</w:t>
      </w:r>
      <w:r>
        <w:rPr>
          <w:rFonts w:ascii="宋体" w:eastAsia="宋体" w:hAnsi="宋体" w:cs="宋体"/>
          <w:spacing w:val="-33"/>
          <w:sz w:val="24"/>
          <w:szCs w:val="24"/>
        </w:rPr>
        <w:t xml:space="preserve"> </w:t>
      </w:r>
      <w:r>
        <w:rPr>
          <w:rFonts w:ascii="宋体" w:eastAsia="宋体" w:hAnsi="宋体" w:cs="宋体"/>
          <w:spacing w:val="-1"/>
          <w:sz w:val="24"/>
          <w:szCs w:val="24"/>
        </w:rPr>
        <w:t>14</w:t>
      </w:r>
      <w:r>
        <w:rPr>
          <w:rFonts w:ascii="宋体" w:eastAsia="宋体" w:hAnsi="宋体" w:cs="宋体"/>
          <w:spacing w:val="-47"/>
          <w:sz w:val="24"/>
          <w:szCs w:val="24"/>
        </w:rPr>
        <w:t xml:space="preserve"> </w:t>
      </w:r>
      <w:r>
        <w:rPr>
          <w:rFonts w:ascii="宋体" w:eastAsia="宋体" w:hAnsi="宋体" w:cs="宋体"/>
          <w:spacing w:val="-1"/>
          <w:sz w:val="24"/>
          <w:szCs w:val="24"/>
        </w:rPr>
        <w:t>部分：实验室用分析和其他目的自动和半自动设备</w:t>
      </w:r>
      <w:r>
        <w:rPr>
          <w:rFonts w:ascii="宋体" w:eastAsia="宋体" w:hAnsi="宋体" w:cs="宋体"/>
          <w:spacing w:val="-6"/>
          <w:sz w:val="24"/>
          <w:szCs w:val="24"/>
        </w:rPr>
        <w:t>的特殊要求</w:t>
      </w:r>
    </w:p>
    <w:p w14:paraId="3EFA28E9" w14:textId="77777777" w:rsidR="00924397" w:rsidRDefault="00000000">
      <w:pPr>
        <w:spacing w:before="57" w:line="220" w:lineRule="auto"/>
        <w:ind w:left="443"/>
        <w:rPr>
          <w:rFonts w:ascii="宋体" w:eastAsia="宋体" w:hAnsi="宋体" w:cs="宋体" w:hint="eastAsia"/>
          <w:sz w:val="24"/>
          <w:szCs w:val="24"/>
        </w:rPr>
      </w:pPr>
      <w:r>
        <w:rPr>
          <w:rFonts w:ascii="宋体" w:eastAsia="宋体" w:hAnsi="宋体" w:cs="宋体"/>
          <w:spacing w:val="-1"/>
          <w:sz w:val="24"/>
          <w:szCs w:val="24"/>
        </w:rPr>
        <w:t>637.</w:t>
      </w:r>
      <w:r>
        <w:rPr>
          <w:rFonts w:ascii="宋体" w:eastAsia="宋体" w:hAnsi="宋体" w:cs="宋体"/>
          <w:spacing w:val="58"/>
          <w:sz w:val="24"/>
          <w:szCs w:val="24"/>
        </w:rPr>
        <w:t xml:space="preserve">  </w:t>
      </w:r>
      <w:r>
        <w:rPr>
          <w:rFonts w:ascii="宋体" w:eastAsia="宋体" w:hAnsi="宋体" w:cs="宋体"/>
          <w:spacing w:val="-1"/>
          <w:sz w:val="24"/>
          <w:szCs w:val="24"/>
        </w:rPr>
        <w:t>GB/T 43051-2023</w:t>
      </w:r>
      <w:r>
        <w:rPr>
          <w:rFonts w:ascii="宋体" w:eastAsia="宋体" w:hAnsi="宋体" w:cs="宋体"/>
          <w:spacing w:val="-45"/>
          <w:sz w:val="24"/>
          <w:szCs w:val="24"/>
        </w:rPr>
        <w:t xml:space="preserve"> </w:t>
      </w:r>
      <w:r>
        <w:rPr>
          <w:rFonts w:ascii="宋体" w:eastAsia="宋体" w:hAnsi="宋体" w:cs="宋体"/>
          <w:spacing w:val="-1"/>
          <w:sz w:val="24"/>
          <w:szCs w:val="24"/>
        </w:rPr>
        <w:t>实验动物 动物实验生物安全通用要求</w:t>
      </w:r>
    </w:p>
    <w:p w14:paraId="1E004658" w14:textId="77777777" w:rsidR="00924397" w:rsidRDefault="00000000">
      <w:pPr>
        <w:spacing w:before="85" w:line="219" w:lineRule="auto"/>
        <w:ind w:left="443"/>
        <w:rPr>
          <w:rFonts w:ascii="宋体" w:eastAsia="宋体" w:hAnsi="宋体" w:cs="宋体" w:hint="eastAsia"/>
          <w:sz w:val="24"/>
          <w:szCs w:val="24"/>
        </w:rPr>
      </w:pPr>
      <w:r>
        <w:rPr>
          <w:rFonts w:ascii="宋体" w:eastAsia="宋体" w:hAnsi="宋体" w:cs="宋体"/>
          <w:spacing w:val="-1"/>
          <w:sz w:val="24"/>
          <w:szCs w:val="24"/>
        </w:rPr>
        <w:t>638.</w:t>
      </w:r>
      <w:r>
        <w:rPr>
          <w:rFonts w:ascii="宋体" w:eastAsia="宋体" w:hAnsi="宋体" w:cs="宋体"/>
          <w:spacing w:val="57"/>
          <w:sz w:val="24"/>
          <w:szCs w:val="24"/>
        </w:rPr>
        <w:t xml:space="preserve">  </w:t>
      </w:r>
      <w:r>
        <w:rPr>
          <w:rFonts w:ascii="宋体" w:eastAsia="宋体" w:hAnsi="宋体" w:cs="宋体"/>
          <w:spacing w:val="-1"/>
          <w:sz w:val="24"/>
          <w:szCs w:val="24"/>
        </w:rPr>
        <w:t xml:space="preserve">GB/Z 43065.1-2023 机器人 工业机器人系统的安全设计 </w:t>
      </w:r>
      <w:r>
        <w:rPr>
          <w:rFonts w:ascii="宋体" w:eastAsia="宋体" w:hAnsi="宋体" w:cs="宋体"/>
          <w:spacing w:val="-2"/>
          <w:sz w:val="24"/>
          <w:szCs w:val="24"/>
        </w:rPr>
        <w:t>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部分：末端执行器</w:t>
      </w:r>
    </w:p>
    <w:p w14:paraId="0B974D54"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639.</w:t>
      </w:r>
      <w:r>
        <w:rPr>
          <w:rFonts w:ascii="宋体" w:eastAsia="宋体" w:hAnsi="宋体" w:cs="宋体"/>
          <w:spacing w:val="58"/>
          <w:sz w:val="24"/>
          <w:szCs w:val="24"/>
        </w:rPr>
        <w:t xml:space="preserve">  </w:t>
      </w:r>
      <w:r>
        <w:rPr>
          <w:rFonts w:ascii="宋体" w:eastAsia="宋体" w:hAnsi="宋体" w:cs="宋体"/>
          <w:spacing w:val="-1"/>
          <w:sz w:val="24"/>
          <w:szCs w:val="24"/>
        </w:rPr>
        <w:t>GB/T 43072-2023</w:t>
      </w:r>
      <w:r>
        <w:rPr>
          <w:rFonts w:ascii="宋体" w:eastAsia="宋体" w:hAnsi="宋体" w:cs="宋体"/>
          <w:spacing w:val="-50"/>
          <w:sz w:val="24"/>
          <w:szCs w:val="24"/>
        </w:rPr>
        <w:t xml:space="preserve"> </w:t>
      </w:r>
      <w:r>
        <w:rPr>
          <w:rFonts w:ascii="宋体" w:eastAsia="宋体" w:hAnsi="宋体" w:cs="宋体"/>
          <w:spacing w:val="-1"/>
          <w:sz w:val="24"/>
          <w:szCs w:val="24"/>
        </w:rPr>
        <w:t>气瓶追溯体系建设实施指南</w:t>
      </w:r>
    </w:p>
    <w:p w14:paraId="467E3B33"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640.</w:t>
      </w:r>
      <w:r>
        <w:rPr>
          <w:rFonts w:ascii="宋体" w:eastAsia="宋体" w:hAnsi="宋体" w:cs="宋体"/>
          <w:spacing w:val="57"/>
          <w:sz w:val="24"/>
          <w:szCs w:val="24"/>
        </w:rPr>
        <w:t xml:space="preserve">  </w:t>
      </w:r>
      <w:r>
        <w:rPr>
          <w:rFonts w:ascii="宋体" w:eastAsia="宋体" w:hAnsi="宋体" w:cs="宋体"/>
          <w:spacing w:val="-1"/>
          <w:sz w:val="24"/>
          <w:szCs w:val="24"/>
        </w:rPr>
        <w:t>GB/T 43451-2023</w:t>
      </w:r>
      <w:r>
        <w:rPr>
          <w:rFonts w:ascii="宋体" w:eastAsia="宋体" w:hAnsi="宋体" w:cs="宋体"/>
          <w:spacing w:val="-51"/>
          <w:sz w:val="24"/>
          <w:szCs w:val="24"/>
        </w:rPr>
        <w:t xml:space="preserve"> </w:t>
      </w:r>
      <w:r>
        <w:rPr>
          <w:rFonts w:ascii="宋体" w:eastAsia="宋体" w:hAnsi="宋体" w:cs="宋体"/>
          <w:spacing w:val="-1"/>
          <w:sz w:val="24"/>
          <w:szCs w:val="24"/>
        </w:rPr>
        <w:t>配电网运营评价导则</w:t>
      </w:r>
    </w:p>
    <w:p w14:paraId="73B1E964"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2"/>
          <w:sz w:val="24"/>
          <w:szCs w:val="24"/>
        </w:rPr>
        <w:t>641.</w:t>
      </w:r>
      <w:r>
        <w:rPr>
          <w:rFonts w:ascii="宋体" w:eastAsia="宋体" w:hAnsi="宋体" w:cs="宋体"/>
          <w:spacing w:val="61"/>
          <w:sz w:val="24"/>
          <w:szCs w:val="24"/>
        </w:rPr>
        <w:t xml:space="preserve">  </w:t>
      </w:r>
      <w:r>
        <w:rPr>
          <w:rFonts w:ascii="宋体" w:eastAsia="宋体" w:hAnsi="宋体" w:cs="宋体"/>
          <w:spacing w:val="-2"/>
          <w:sz w:val="24"/>
          <w:szCs w:val="24"/>
        </w:rPr>
        <w:t>GB/T 43505-2023</w:t>
      </w:r>
      <w:r>
        <w:rPr>
          <w:rFonts w:ascii="宋体" w:eastAsia="宋体" w:hAnsi="宋体" w:cs="宋体"/>
          <w:spacing w:val="-37"/>
          <w:sz w:val="24"/>
          <w:szCs w:val="24"/>
        </w:rPr>
        <w:t xml:space="preserve"> </w:t>
      </w:r>
      <w:r>
        <w:rPr>
          <w:rFonts w:ascii="宋体" w:eastAsia="宋体" w:hAnsi="宋体" w:cs="宋体"/>
          <w:spacing w:val="-2"/>
          <w:sz w:val="24"/>
          <w:szCs w:val="24"/>
        </w:rPr>
        <w:t>陶瓷内衬油管</w:t>
      </w:r>
    </w:p>
    <w:p w14:paraId="0B53A7AE"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642.</w:t>
      </w:r>
      <w:r>
        <w:rPr>
          <w:rFonts w:ascii="宋体" w:eastAsia="宋体" w:hAnsi="宋体" w:cs="宋体"/>
          <w:spacing w:val="60"/>
          <w:sz w:val="24"/>
          <w:szCs w:val="24"/>
        </w:rPr>
        <w:t xml:space="preserve">  </w:t>
      </w:r>
      <w:r>
        <w:rPr>
          <w:rFonts w:ascii="宋体" w:eastAsia="宋体" w:hAnsi="宋体" w:cs="宋体"/>
          <w:spacing w:val="-1"/>
          <w:sz w:val="24"/>
          <w:szCs w:val="24"/>
        </w:rPr>
        <w:t>GB/T 43532-2023</w:t>
      </w:r>
      <w:r>
        <w:rPr>
          <w:rFonts w:ascii="宋体" w:eastAsia="宋体" w:hAnsi="宋体" w:cs="宋体"/>
          <w:spacing w:val="-48"/>
          <w:sz w:val="24"/>
          <w:szCs w:val="24"/>
        </w:rPr>
        <w:t xml:space="preserve"> </w:t>
      </w:r>
      <w:r>
        <w:rPr>
          <w:rFonts w:ascii="宋体" w:eastAsia="宋体" w:hAnsi="宋体" w:cs="宋体"/>
          <w:spacing w:val="-1"/>
          <w:sz w:val="24"/>
          <w:szCs w:val="24"/>
        </w:rPr>
        <w:t>核电厂仪表和控制系统网络安全防范管控</w:t>
      </w:r>
    </w:p>
    <w:p w14:paraId="2354658D"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643.</w:t>
      </w:r>
      <w:r>
        <w:rPr>
          <w:rFonts w:ascii="宋体" w:eastAsia="宋体" w:hAnsi="宋体" w:cs="宋体"/>
          <w:spacing w:val="62"/>
          <w:sz w:val="24"/>
          <w:szCs w:val="24"/>
        </w:rPr>
        <w:t xml:space="preserve">  </w:t>
      </w:r>
      <w:r>
        <w:rPr>
          <w:rFonts w:ascii="宋体" w:eastAsia="宋体" w:hAnsi="宋体" w:cs="宋体"/>
          <w:spacing w:val="-2"/>
          <w:sz w:val="24"/>
          <w:szCs w:val="24"/>
        </w:rPr>
        <w:t>GB/T 713.1-2023</w:t>
      </w:r>
      <w:r>
        <w:rPr>
          <w:rFonts w:ascii="宋体" w:eastAsia="宋体" w:hAnsi="宋体" w:cs="宋体"/>
          <w:spacing w:val="-50"/>
          <w:sz w:val="24"/>
          <w:szCs w:val="24"/>
        </w:rPr>
        <w:t xml:space="preserve"> </w:t>
      </w:r>
      <w:r>
        <w:rPr>
          <w:rFonts w:ascii="宋体" w:eastAsia="宋体" w:hAnsi="宋体" w:cs="宋体"/>
          <w:spacing w:val="-2"/>
          <w:sz w:val="24"/>
          <w:szCs w:val="24"/>
        </w:rPr>
        <w:t>承压设备用钢板和钢带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部分：一般要求</w:t>
      </w:r>
    </w:p>
    <w:p w14:paraId="77C8938F"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644.</w:t>
      </w:r>
      <w:r>
        <w:rPr>
          <w:rFonts w:ascii="宋体" w:eastAsia="宋体" w:hAnsi="宋体" w:cs="宋体"/>
          <w:spacing w:val="57"/>
          <w:sz w:val="24"/>
          <w:szCs w:val="24"/>
        </w:rPr>
        <w:t xml:space="preserve">  </w:t>
      </w:r>
      <w:r>
        <w:rPr>
          <w:rFonts w:ascii="宋体" w:eastAsia="宋体" w:hAnsi="宋体" w:cs="宋体"/>
          <w:spacing w:val="-1"/>
          <w:sz w:val="24"/>
          <w:szCs w:val="24"/>
        </w:rPr>
        <w:t>GB/T 713.3-2023</w:t>
      </w:r>
      <w:r>
        <w:rPr>
          <w:rFonts w:ascii="宋体" w:eastAsia="宋体" w:hAnsi="宋体" w:cs="宋体"/>
          <w:spacing w:val="-50"/>
          <w:sz w:val="24"/>
          <w:szCs w:val="24"/>
        </w:rPr>
        <w:t xml:space="preserve"> </w:t>
      </w:r>
      <w:r>
        <w:rPr>
          <w:rFonts w:ascii="宋体" w:eastAsia="宋体" w:hAnsi="宋体" w:cs="宋体"/>
          <w:spacing w:val="-1"/>
          <w:sz w:val="24"/>
          <w:szCs w:val="24"/>
        </w:rPr>
        <w:t>承压设备用钢板和钢带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部分：规定</w:t>
      </w:r>
      <w:r>
        <w:rPr>
          <w:rFonts w:ascii="宋体" w:eastAsia="宋体" w:hAnsi="宋体" w:cs="宋体"/>
          <w:spacing w:val="-2"/>
          <w:sz w:val="24"/>
          <w:szCs w:val="24"/>
        </w:rPr>
        <w:t>低温性能的低合金钢</w:t>
      </w:r>
    </w:p>
    <w:p w14:paraId="64D1BDC6"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645.</w:t>
      </w:r>
      <w:r>
        <w:rPr>
          <w:rFonts w:ascii="宋体" w:eastAsia="宋体" w:hAnsi="宋体" w:cs="宋体"/>
          <w:spacing w:val="57"/>
          <w:sz w:val="24"/>
          <w:szCs w:val="24"/>
        </w:rPr>
        <w:t xml:space="preserve">  </w:t>
      </w:r>
      <w:r>
        <w:rPr>
          <w:rFonts w:ascii="宋体" w:eastAsia="宋体" w:hAnsi="宋体" w:cs="宋体"/>
          <w:spacing w:val="-1"/>
          <w:sz w:val="24"/>
          <w:szCs w:val="24"/>
        </w:rPr>
        <w:t>GB/T 713.4-2023</w:t>
      </w:r>
      <w:r>
        <w:rPr>
          <w:rFonts w:ascii="宋体" w:eastAsia="宋体" w:hAnsi="宋体" w:cs="宋体"/>
          <w:spacing w:val="-50"/>
          <w:sz w:val="24"/>
          <w:szCs w:val="24"/>
        </w:rPr>
        <w:t xml:space="preserve"> </w:t>
      </w:r>
      <w:r>
        <w:rPr>
          <w:rFonts w:ascii="宋体" w:eastAsia="宋体" w:hAnsi="宋体" w:cs="宋体"/>
          <w:spacing w:val="-1"/>
          <w:sz w:val="24"/>
          <w:szCs w:val="24"/>
        </w:rPr>
        <w:t>承压设备用钢板和钢带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部分：规定低温性能的镍</w:t>
      </w:r>
      <w:r>
        <w:rPr>
          <w:rFonts w:ascii="宋体" w:eastAsia="宋体" w:hAnsi="宋体" w:cs="宋体"/>
          <w:spacing w:val="-2"/>
          <w:sz w:val="24"/>
          <w:szCs w:val="24"/>
        </w:rPr>
        <w:t>合金钢</w:t>
      </w:r>
    </w:p>
    <w:p w14:paraId="5D6A3343" w14:textId="77777777" w:rsidR="00924397" w:rsidRDefault="00924397">
      <w:pPr>
        <w:spacing w:line="219" w:lineRule="auto"/>
        <w:rPr>
          <w:rFonts w:ascii="宋体" w:eastAsia="宋体" w:hAnsi="宋体" w:cs="宋体" w:hint="eastAsia"/>
          <w:sz w:val="24"/>
          <w:szCs w:val="24"/>
        </w:rPr>
        <w:sectPr w:rsidR="00924397">
          <w:headerReference w:type="default" r:id="rId154"/>
          <w:footerReference w:type="default" r:id="rId155"/>
          <w:pgSz w:w="16839" w:h="11906"/>
          <w:pgMar w:top="1091" w:right="1439" w:bottom="1631" w:left="1440" w:header="1076" w:footer="1417" w:gutter="0"/>
          <w:cols w:space="720"/>
        </w:sectPr>
      </w:pPr>
    </w:p>
    <w:p w14:paraId="4E3D857A" w14:textId="77777777" w:rsidR="00924397" w:rsidRDefault="00924397">
      <w:pPr>
        <w:spacing w:line="330" w:lineRule="auto"/>
      </w:pPr>
    </w:p>
    <w:p w14:paraId="293687FE" w14:textId="77777777" w:rsidR="00924397" w:rsidRDefault="00924397">
      <w:pPr>
        <w:spacing w:line="330" w:lineRule="auto"/>
      </w:pPr>
    </w:p>
    <w:p w14:paraId="2C0BD99E"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pacing w:val="-1"/>
          <w:sz w:val="24"/>
          <w:szCs w:val="24"/>
        </w:rPr>
        <w:t>646.</w:t>
      </w:r>
      <w:r>
        <w:rPr>
          <w:rFonts w:ascii="宋体" w:eastAsia="宋体" w:hAnsi="宋体" w:cs="宋体"/>
          <w:spacing w:val="57"/>
          <w:sz w:val="24"/>
          <w:szCs w:val="24"/>
        </w:rPr>
        <w:t xml:space="preserve">  </w:t>
      </w:r>
      <w:r>
        <w:rPr>
          <w:rFonts w:ascii="宋体" w:eastAsia="宋体" w:hAnsi="宋体" w:cs="宋体"/>
          <w:spacing w:val="-1"/>
          <w:sz w:val="24"/>
          <w:szCs w:val="24"/>
        </w:rPr>
        <w:t>GB/T 713.5-2023</w:t>
      </w:r>
      <w:r>
        <w:rPr>
          <w:rFonts w:ascii="宋体" w:eastAsia="宋体" w:hAnsi="宋体" w:cs="宋体"/>
          <w:spacing w:val="-50"/>
          <w:sz w:val="24"/>
          <w:szCs w:val="24"/>
        </w:rPr>
        <w:t xml:space="preserve"> </w:t>
      </w:r>
      <w:r>
        <w:rPr>
          <w:rFonts w:ascii="宋体" w:eastAsia="宋体" w:hAnsi="宋体" w:cs="宋体"/>
          <w:spacing w:val="-1"/>
          <w:sz w:val="24"/>
          <w:szCs w:val="24"/>
        </w:rPr>
        <w:t>承压设备用钢板和钢带 第</w:t>
      </w:r>
      <w:r>
        <w:rPr>
          <w:rFonts w:ascii="宋体" w:eastAsia="宋体" w:hAnsi="宋体" w:cs="宋体"/>
          <w:spacing w:val="-46"/>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规定低温性能的高锰钢</w:t>
      </w:r>
    </w:p>
    <w:p w14:paraId="5DA83AAB"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647.</w:t>
      </w:r>
      <w:r>
        <w:rPr>
          <w:rFonts w:ascii="宋体" w:eastAsia="宋体" w:hAnsi="宋体" w:cs="宋体"/>
          <w:spacing w:val="57"/>
          <w:sz w:val="24"/>
          <w:szCs w:val="24"/>
        </w:rPr>
        <w:t xml:space="preserve">  </w:t>
      </w:r>
      <w:r>
        <w:rPr>
          <w:rFonts w:ascii="宋体" w:eastAsia="宋体" w:hAnsi="宋体" w:cs="宋体"/>
          <w:spacing w:val="-1"/>
          <w:sz w:val="24"/>
          <w:szCs w:val="24"/>
        </w:rPr>
        <w:t>GB/T 713.6-2023</w:t>
      </w:r>
      <w:r>
        <w:rPr>
          <w:rFonts w:ascii="宋体" w:eastAsia="宋体" w:hAnsi="宋体" w:cs="宋体"/>
          <w:spacing w:val="-50"/>
          <w:sz w:val="24"/>
          <w:szCs w:val="24"/>
        </w:rPr>
        <w:t xml:space="preserve"> </w:t>
      </w:r>
      <w:r>
        <w:rPr>
          <w:rFonts w:ascii="宋体" w:eastAsia="宋体" w:hAnsi="宋体" w:cs="宋体"/>
          <w:spacing w:val="-1"/>
          <w:sz w:val="24"/>
          <w:szCs w:val="24"/>
        </w:rPr>
        <w:t xml:space="preserve">承压设备用钢板和钢带 </w:t>
      </w:r>
      <w:r>
        <w:rPr>
          <w:rFonts w:ascii="宋体" w:eastAsia="宋体" w:hAnsi="宋体" w:cs="宋体"/>
          <w:spacing w:val="-2"/>
          <w:sz w:val="24"/>
          <w:szCs w:val="24"/>
        </w:rPr>
        <w:t>第</w:t>
      </w:r>
      <w:r>
        <w:rPr>
          <w:rFonts w:ascii="宋体" w:eastAsia="宋体" w:hAnsi="宋体" w:cs="宋体"/>
          <w:spacing w:val="-49"/>
          <w:sz w:val="24"/>
          <w:szCs w:val="24"/>
        </w:rPr>
        <w:t xml:space="preserve"> </w:t>
      </w:r>
      <w:r>
        <w:rPr>
          <w:rFonts w:ascii="宋体" w:eastAsia="宋体" w:hAnsi="宋体" w:cs="宋体"/>
          <w:spacing w:val="-2"/>
          <w:sz w:val="24"/>
          <w:szCs w:val="24"/>
        </w:rPr>
        <w:t>6</w:t>
      </w:r>
      <w:r>
        <w:rPr>
          <w:rFonts w:ascii="宋体" w:eastAsia="宋体" w:hAnsi="宋体" w:cs="宋体"/>
          <w:spacing w:val="-48"/>
          <w:sz w:val="24"/>
          <w:szCs w:val="24"/>
        </w:rPr>
        <w:t xml:space="preserve"> </w:t>
      </w:r>
      <w:r>
        <w:rPr>
          <w:rFonts w:ascii="宋体" w:eastAsia="宋体" w:hAnsi="宋体" w:cs="宋体"/>
          <w:spacing w:val="-2"/>
          <w:sz w:val="24"/>
          <w:szCs w:val="24"/>
        </w:rPr>
        <w:t>部分：调质高强度钢</w:t>
      </w:r>
    </w:p>
    <w:p w14:paraId="19DF9BC6"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648.</w:t>
      </w:r>
      <w:r>
        <w:rPr>
          <w:rFonts w:ascii="宋体" w:eastAsia="宋体" w:hAnsi="宋体" w:cs="宋体"/>
          <w:spacing w:val="57"/>
          <w:sz w:val="24"/>
          <w:szCs w:val="24"/>
        </w:rPr>
        <w:t xml:space="preserve">  </w:t>
      </w:r>
      <w:r>
        <w:rPr>
          <w:rFonts w:ascii="宋体" w:eastAsia="宋体" w:hAnsi="宋体" w:cs="宋体"/>
          <w:spacing w:val="-1"/>
          <w:sz w:val="24"/>
          <w:szCs w:val="24"/>
        </w:rPr>
        <w:t>GB/T 713.7-2023</w:t>
      </w:r>
      <w:r>
        <w:rPr>
          <w:rFonts w:ascii="宋体" w:eastAsia="宋体" w:hAnsi="宋体" w:cs="宋体"/>
          <w:spacing w:val="-50"/>
          <w:sz w:val="24"/>
          <w:szCs w:val="24"/>
        </w:rPr>
        <w:t xml:space="preserve"> </w:t>
      </w:r>
      <w:r>
        <w:rPr>
          <w:rFonts w:ascii="宋体" w:eastAsia="宋体" w:hAnsi="宋体" w:cs="宋体"/>
          <w:spacing w:val="-1"/>
          <w:sz w:val="24"/>
          <w:szCs w:val="24"/>
        </w:rPr>
        <w:t>承压设备用钢板和钢</w:t>
      </w:r>
      <w:r>
        <w:rPr>
          <w:rFonts w:ascii="宋体" w:eastAsia="宋体" w:hAnsi="宋体" w:cs="宋体"/>
          <w:spacing w:val="-2"/>
          <w:sz w:val="24"/>
          <w:szCs w:val="24"/>
        </w:rPr>
        <w:t>带 第</w:t>
      </w:r>
      <w:r>
        <w:rPr>
          <w:rFonts w:ascii="宋体" w:eastAsia="宋体" w:hAnsi="宋体" w:cs="宋体"/>
          <w:spacing w:val="-45"/>
          <w:sz w:val="24"/>
          <w:szCs w:val="24"/>
        </w:rPr>
        <w:t xml:space="preserve"> </w:t>
      </w:r>
      <w:r>
        <w:rPr>
          <w:rFonts w:ascii="宋体" w:eastAsia="宋体" w:hAnsi="宋体" w:cs="宋体"/>
          <w:spacing w:val="-2"/>
          <w:sz w:val="24"/>
          <w:szCs w:val="24"/>
        </w:rPr>
        <w:t>7</w:t>
      </w:r>
      <w:r>
        <w:rPr>
          <w:rFonts w:ascii="宋体" w:eastAsia="宋体" w:hAnsi="宋体" w:cs="宋体"/>
          <w:spacing w:val="-48"/>
          <w:sz w:val="24"/>
          <w:szCs w:val="24"/>
        </w:rPr>
        <w:t xml:space="preserve"> </w:t>
      </w:r>
      <w:r>
        <w:rPr>
          <w:rFonts w:ascii="宋体" w:eastAsia="宋体" w:hAnsi="宋体" w:cs="宋体"/>
          <w:spacing w:val="-2"/>
          <w:sz w:val="24"/>
          <w:szCs w:val="24"/>
        </w:rPr>
        <w:t>部分：不锈钢和耐热钢</w:t>
      </w:r>
    </w:p>
    <w:p w14:paraId="3267B2C1"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649.</w:t>
      </w:r>
      <w:r>
        <w:rPr>
          <w:rFonts w:ascii="宋体" w:eastAsia="宋体" w:hAnsi="宋体" w:cs="宋体"/>
          <w:spacing w:val="57"/>
          <w:sz w:val="24"/>
          <w:szCs w:val="24"/>
        </w:rPr>
        <w:t xml:space="preserve">  </w:t>
      </w:r>
      <w:r>
        <w:rPr>
          <w:rFonts w:ascii="宋体" w:eastAsia="宋体" w:hAnsi="宋体" w:cs="宋体"/>
          <w:spacing w:val="-1"/>
          <w:sz w:val="24"/>
          <w:szCs w:val="24"/>
        </w:rPr>
        <w:t>GB/T 1653-2023</w:t>
      </w:r>
      <w:r>
        <w:rPr>
          <w:rFonts w:ascii="宋体" w:eastAsia="宋体" w:hAnsi="宋体" w:cs="宋体"/>
          <w:spacing w:val="-51"/>
          <w:sz w:val="24"/>
          <w:szCs w:val="24"/>
        </w:rPr>
        <w:t xml:space="preserve"> </w:t>
      </w:r>
      <w:r>
        <w:rPr>
          <w:rFonts w:ascii="宋体" w:eastAsia="宋体" w:hAnsi="宋体" w:cs="宋体"/>
          <w:spacing w:val="-1"/>
          <w:sz w:val="24"/>
          <w:szCs w:val="24"/>
        </w:rPr>
        <w:t>邻、对硝</w:t>
      </w:r>
      <w:r>
        <w:rPr>
          <w:rFonts w:ascii="宋体" w:eastAsia="宋体" w:hAnsi="宋体" w:cs="宋体"/>
          <w:spacing w:val="-2"/>
          <w:sz w:val="24"/>
          <w:szCs w:val="24"/>
        </w:rPr>
        <w:t>基氯苯</w:t>
      </w:r>
    </w:p>
    <w:p w14:paraId="4F4155F4"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2"/>
          <w:sz w:val="24"/>
          <w:szCs w:val="24"/>
        </w:rPr>
        <w:t>650.</w:t>
      </w:r>
      <w:r>
        <w:rPr>
          <w:rFonts w:ascii="宋体" w:eastAsia="宋体" w:hAnsi="宋体" w:cs="宋体"/>
          <w:spacing w:val="66"/>
          <w:sz w:val="24"/>
          <w:szCs w:val="24"/>
        </w:rPr>
        <w:t xml:space="preserve">  </w:t>
      </w:r>
      <w:r>
        <w:rPr>
          <w:rFonts w:ascii="宋体" w:eastAsia="宋体" w:hAnsi="宋体" w:cs="宋体"/>
          <w:spacing w:val="-2"/>
          <w:sz w:val="24"/>
          <w:szCs w:val="24"/>
        </w:rPr>
        <w:t>GB/T 4303-2023</w:t>
      </w:r>
      <w:r>
        <w:rPr>
          <w:rFonts w:ascii="宋体" w:eastAsia="宋体" w:hAnsi="宋体" w:cs="宋体"/>
          <w:spacing w:val="-51"/>
          <w:sz w:val="24"/>
          <w:szCs w:val="24"/>
        </w:rPr>
        <w:t xml:space="preserve"> </w:t>
      </w:r>
      <w:r>
        <w:rPr>
          <w:rFonts w:ascii="宋体" w:eastAsia="宋体" w:hAnsi="宋体" w:cs="宋体"/>
          <w:spacing w:val="-2"/>
          <w:sz w:val="24"/>
          <w:szCs w:val="24"/>
        </w:rPr>
        <w:t>船用救生衣</w:t>
      </w:r>
    </w:p>
    <w:p w14:paraId="188B4231"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651.</w:t>
      </w:r>
      <w:r>
        <w:rPr>
          <w:rFonts w:ascii="宋体" w:eastAsia="宋体" w:hAnsi="宋体" w:cs="宋体"/>
          <w:spacing w:val="57"/>
          <w:sz w:val="24"/>
          <w:szCs w:val="24"/>
        </w:rPr>
        <w:t xml:space="preserve">  </w:t>
      </w:r>
      <w:r>
        <w:rPr>
          <w:rFonts w:ascii="宋体" w:eastAsia="宋体" w:hAnsi="宋体" w:cs="宋体"/>
          <w:spacing w:val="-1"/>
          <w:sz w:val="24"/>
          <w:szCs w:val="24"/>
        </w:rPr>
        <w:t>GB/T 4541-2023</w:t>
      </w:r>
      <w:r>
        <w:rPr>
          <w:rFonts w:ascii="宋体" w:eastAsia="宋体" w:hAnsi="宋体" w:cs="宋体"/>
          <w:spacing w:val="-50"/>
          <w:sz w:val="24"/>
          <w:szCs w:val="24"/>
        </w:rPr>
        <w:t xml:space="preserve"> </w:t>
      </w:r>
      <w:r>
        <w:rPr>
          <w:rFonts w:ascii="宋体" w:eastAsia="宋体" w:hAnsi="宋体" w:cs="宋体"/>
          <w:spacing w:val="-1"/>
          <w:sz w:val="24"/>
          <w:szCs w:val="24"/>
        </w:rPr>
        <w:t>船用救生设备示</w:t>
      </w:r>
      <w:r>
        <w:rPr>
          <w:rFonts w:ascii="宋体" w:eastAsia="宋体" w:hAnsi="宋体" w:cs="宋体"/>
          <w:spacing w:val="-2"/>
          <w:sz w:val="24"/>
          <w:szCs w:val="24"/>
        </w:rPr>
        <w:t>位灯</w:t>
      </w:r>
    </w:p>
    <w:p w14:paraId="31770F65"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2"/>
          <w:sz w:val="24"/>
          <w:szCs w:val="24"/>
        </w:rPr>
        <w:t>652.</w:t>
      </w:r>
      <w:r>
        <w:rPr>
          <w:rFonts w:ascii="宋体" w:eastAsia="宋体" w:hAnsi="宋体" w:cs="宋体"/>
          <w:spacing w:val="66"/>
          <w:sz w:val="24"/>
          <w:szCs w:val="24"/>
        </w:rPr>
        <w:t xml:space="preserve">  </w:t>
      </w:r>
      <w:r>
        <w:rPr>
          <w:rFonts w:ascii="宋体" w:eastAsia="宋体" w:hAnsi="宋体" w:cs="宋体"/>
          <w:spacing w:val="-2"/>
          <w:sz w:val="24"/>
          <w:szCs w:val="24"/>
        </w:rPr>
        <w:t>GB/T 4543-2023</w:t>
      </w:r>
      <w:r>
        <w:rPr>
          <w:rFonts w:ascii="宋体" w:eastAsia="宋体" w:hAnsi="宋体" w:cs="宋体"/>
          <w:spacing w:val="-49"/>
          <w:sz w:val="24"/>
          <w:szCs w:val="24"/>
        </w:rPr>
        <w:t xml:space="preserve"> </w:t>
      </w:r>
      <w:r>
        <w:rPr>
          <w:rFonts w:ascii="宋体" w:eastAsia="宋体" w:hAnsi="宋体" w:cs="宋体"/>
          <w:spacing w:val="-2"/>
          <w:sz w:val="24"/>
          <w:szCs w:val="24"/>
        </w:rPr>
        <w:t>救生烟火信号</w:t>
      </w:r>
    </w:p>
    <w:p w14:paraId="3F965502"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653.</w:t>
      </w:r>
      <w:r>
        <w:rPr>
          <w:rFonts w:ascii="宋体" w:eastAsia="宋体" w:hAnsi="宋体" w:cs="宋体"/>
          <w:spacing w:val="57"/>
          <w:sz w:val="24"/>
          <w:szCs w:val="24"/>
        </w:rPr>
        <w:t xml:space="preserve">  </w:t>
      </w:r>
      <w:r>
        <w:rPr>
          <w:rFonts w:ascii="宋体" w:eastAsia="宋体" w:hAnsi="宋体" w:cs="宋体"/>
          <w:spacing w:val="-1"/>
          <w:sz w:val="24"/>
          <w:szCs w:val="24"/>
        </w:rPr>
        <w:t>GB/T 7232-2023</w:t>
      </w:r>
      <w:r>
        <w:rPr>
          <w:rFonts w:ascii="宋体" w:eastAsia="宋体" w:hAnsi="宋体" w:cs="宋体"/>
          <w:spacing w:val="-48"/>
          <w:sz w:val="24"/>
          <w:szCs w:val="24"/>
        </w:rPr>
        <w:t xml:space="preserve"> </w:t>
      </w:r>
      <w:r>
        <w:rPr>
          <w:rFonts w:ascii="宋体" w:eastAsia="宋体" w:hAnsi="宋体" w:cs="宋体"/>
          <w:spacing w:val="-1"/>
          <w:sz w:val="24"/>
          <w:szCs w:val="24"/>
        </w:rPr>
        <w:t>金属热</w:t>
      </w:r>
      <w:r>
        <w:rPr>
          <w:rFonts w:ascii="宋体" w:eastAsia="宋体" w:hAnsi="宋体" w:cs="宋体"/>
          <w:spacing w:val="-2"/>
          <w:sz w:val="24"/>
          <w:szCs w:val="24"/>
        </w:rPr>
        <w:t>处理 术语</w:t>
      </w:r>
    </w:p>
    <w:p w14:paraId="0547F3DD"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654.</w:t>
      </w:r>
      <w:r>
        <w:rPr>
          <w:rFonts w:ascii="宋体" w:eastAsia="宋体" w:hAnsi="宋体" w:cs="宋体"/>
          <w:spacing w:val="60"/>
          <w:sz w:val="24"/>
          <w:szCs w:val="24"/>
        </w:rPr>
        <w:t xml:space="preserve">  </w:t>
      </w:r>
      <w:r>
        <w:rPr>
          <w:rFonts w:ascii="宋体" w:eastAsia="宋体" w:hAnsi="宋体" w:cs="宋体"/>
          <w:spacing w:val="-1"/>
          <w:sz w:val="24"/>
          <w:szCs w:val="24"/>
        </w:rPr>
        <w:t>GB/T 9711-2023</w:t>
      </w:r>
      <w:r>
        <w:rPr>
          <w:rFonts w:ascii="宋体" w:eastAsia="宋体" w:hAnsi="宋体" w:cs="宋体"/>
          <w:spacing w:val="-50"/>
          <w:sz w:val="24"/>
          <w:szCs w:val="24"/>
        </w:rPr>
        <w:t xml:space="preserve"> </w:t>
      </w:r>
      <w:r>
        <w:rPr>
          <w:rFonts w:ascii="宋体" w:eastAsia="宋体" w:hAnsi="宋体" w:cs="宋体"/>
          <w:spacing w:val="-1"/>
          <w:sz w:val="24"/>
          <w:szCs w:val="24"/>
        </w:rPr>
        <w:t>石油天然气工业 管线输送系统用钢管</w:t>
      </w:r>
    </w:p>
    <w:p w14:paraId="3463195D"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655.</w:t>
      </w:r>
      <w:r>
        <w:rPr>
          <w:rFonts w:ascii="宋体" w:eastAsia="宋体" w:hAnsi="宋体" w:cs="宋体"/>
          <w:spacing w:val="61"/>
          <w:sz w:val="24"/>
          <w:szCs w:val="24"/>
        </w:rPr>
        <w:t xml:space="preserve">  </w:t>
      </w:r>
      <w:r>
        <w:rPr>
          <w:rFonts w:ascii="宋体" w:eastAsia="宋体" w:hAnsi="宋体" w:cs="宋体"/>
          <w:spacing w:val="-1"/>
          <w:sz w:val="24"/>
          <w:szCs w:val="24"/>
        </w:rPr>
        <w:t>GB/T 13894-2023</w:t>
      </w:r>
      <w:r>
        <w:rPr>
          <w:rFonts w:ascii="宋体" w:eastAsia="宋体" w:hAnsi="宋体" w:cs="宋体"/>
          <w:spacing w:val="-50"/>
          <w:sz w:val="24"/>
          <w:szCs w:val="24"/>
        </w:rPr>
        <w:t xml:space="preserve"> </w:t>
      </w:r>
      <w:r>
        <w:rPr>
          <w:rFonts w:ascii="宋体" w:eastAsia="宋体" w:hAnsi="宋体" w:cs="宋体"/>
          <w:spacing w:val="-1"/>
          <w:sz w:val="24"/>
          <w:szCs w:val="24"/>
        </w:rPr>
        <w:t>石油和液体石油产品 液位测量 手工法</w:t>
      </w:r>
    </w:p>
    <w:p w14:paraId="58D0C17A"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656.</w:t>
      </w:r>
      <w:r>
        <w:rPr>
          <w:rFonts w:ascii="宋体" w:eastAsia="宋体" w:hAnsi="宋体" w:cs="宋体"/>
          <w:spacing w:val="57"/>
          <w:sz w:val="24"/>
          <w:szCs w:val="24"/>
        </w:rPr>
        <w:t xml:space="preserve">  </w:t>
      </w:r>
      <w:r>
        <w:rPr>
          <w:rFonts w:ascii="宋体" w:eastAsia="宋体" w:hAnsi="宋体" w:cs="宋体"/>
          <w:spacing w:val="-1"/>
          <w:sz w:val="24"/>
          <w:szCs w:val="24"/>
        </w:rPr>
        <w:t>GB/T 14285-2023</w:t>
      </w:r>
      <w:r>
        <w:rPr>
          <w:rFonts w:ascii="宋体" w:eastAsia="宋体" w:hAnsi="宋体" w:cs="宋体"/>
          <w:spacing w:val="-45"/>
          <w:sz w:val="24"/>
          <w:szCs w:val="24"/>
        </w:rPr>
        <w:t xml:space="preserve"> </w:t>
      </w:r>
      <w:r>
        <w:rPr>
          <w:rFonts w:ascii="宋体" w:eastAsia="宋体" w:hAnsi="宋体" w:cs="宋体"/>
          <w:spacing w:val="-1"/>
          <w:sz w:val="24"/>
          <w:szCs w:val="24"/>
        </w:rPr>
        <w:t>继电保护和安全自动装置技术规程</w:t>
      </w:r>
    </w:p>
    <w:p w14:paraId="5B9B441A"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657.</w:t>
      </w:r>
      <w:r>
        <w:rPr>
          <w:rFonts w:ascii="宋体" w:eastAsia="宋体" w:hAnsi="宋体" w:cs="宋体"/>
          <w:spacing w:val="59"/>
          <w:sz w:val="24"/>
          <w:szCs w:val="24"/>
        </w:rPr>
        <w:t xml:space="preserve">  </w:t>
      </w:r>
      <w:r>
        <w:rPr>
          <w:rFonts w:ascii="宋体" w:eastAsia="宋体" w:hAnsi="宋体" w:cs="宋体"/>
          <w:spacing w:val="-1"/>
          <w:sz w:val="24"/>
          <w:szCs w:val="24"/>
        </w:rPr>
        <w:t>GB/T 16411-2023</w:t>
      </w:r>
      <w:r>
        <w:rPr>
          <w:rFonts w:ascii="宋体" w:eastAsia="宋体" w:hAnsi="宋体" w:cs="宋体"/>
          <w:spacing w:val="-49"/>
          <w:sz w:val="24"/>
          <w:szCs w:val="24"/>
        </w:rPr>
        <w:t xml:space="preserve"> </w:t>
      </w:r>
      <w:r>
        <w:rPr>
          <w:rFonts w:ascii="宋体" w:eastAsia="宋体" w:hAnsi="宋体" w:cs="宋体"/>
          <w:spacing w:val="-1"/>
          <w:sz w:val="24"/>
          <w:szCs w:val="24"/>
        </w:rPr>
        <w:t>家用燃气燃烧器具的通用试验方法</w:t>
      </w:r>
    </w:p>
    <w:p w14:paraId="6E909107"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658.</w:t>
      </w:r>
      <w:r>
        <w:rPr>
          <w:rFonts w:ascii="宋体" w:eastAsia="宋体" w:hAnsi="宋体" w:cs="宋体"/>
          <w:spacing w:val="57"/>
          <w:sz w:val="24"/>
          <w:szCs w:val="24"/>
        </w:rPr>
        <w:t xml:space="preserve">  </w:t>
      </w:r>
      <w:r>
        <w:rPr>
          <w:rFonts w:ascii="宋体" w:eastAsia="宋体" w:hAnsi="宋体" w:cs="宋体"/>
          <w:spacing w:val="-1"/>
          <w:sz w:val="24"/>
          <w:szCs w:val="24"/>
        </w:rPr>
        <w:t>GB/T 18603-2023</w:t>
      </w:r>
      <w:r>
        <w:rPr>
          <w:rFonts w:ascii="宋体" w:eastAsia="宋体" w:hAnsi="宋体" w:cs="宋体"/>
          <w:spacing w:val="-46"/>
          <w:sz w:val="24"/>
          <w:szCs w:val="24"/>
        </w:rPr>
        <w:t xml:space="preserve"> </w:t>
      </w:r>
      <w:r>
        <w:rPr>
          <w:rFonts w:ascii="宋体" w:eastAsia="宋体" w:hAnsi="宋体" w:cs="宋体"/>
          <w:spacing w:val="-1"/>
          <w:sz w:val="24"/>
          <w:szCs w:val="24"/>
        </w:rPr>
        <w:t>天然气计量系统技</w:t>
      </w:r>
      <w:r>
        <w:rPr>
          <w:rFonts w:ascii="宋体" w:eastAsia="宋体" w:hAnsi="宋体" w:cs="宋体"/>
          <w:spacing w:val="-2"/>
          <w:sz w:val="24"/>
          <w:szCs w:val="24"/>
        </w:rPr>
        <w:t>术要求</w:t>
      </w:r>
    </w:p>
    <w:p w14:paraId="3B18B5DA" w14:textId="77777777" w:rsidR="00924397" w:rsidRDefault="00000000">
      <w:pPr>
        <w:spacing w:before="86" w:line="219" w:lineRule="auto"/>
        <w:ind w:left="443"/>
        <w:rPr>
          <w:rFonts w:ascii="宋体" w:eastAsia="宋体" w:hAnsi="宋体" w:cs="宋体" w:hint="eastAsia"/>
          <w:sz w:val="24"/>
          <w:szCs w:val="24"/>
        </w:rPr>
      </w:pPr>
      <w:r>
        <w:rPr>
          <w:rFonts w:ascii="宋体" w:eastAsia="宋体" w:hAnsi="宋体" w:cs="宋体"/>
          <w:spacing w:val="-1"/>
          <w:sz w:val="24"/>
          <w:szCs w:val="24"/>
        </w:rPr>
        <w:t>659.</w:t>
      </w:r>
      <w:r>
        <w:rPr>
          <w:rFonts w:ascii="宋体" w:eastAsia="宋体" w:hAnsi="宋体" w:cs="宋体"/>
          <w:spacing w:val="63"/>
          <w:sz w:val="24"/>
          <w:szCs w:val="24"/>
        </w:rPr>
        <w:t xml:space="preserve">  </w:t>
      </w:r>
      <w:r>
        <w:rPr>
          <w:rFonts w:ascii="宋体" w:eastAsia="宋体" w:hAnsi="宋体" w:cs="宋体"/>
          <w:spacing w:val="-1"/>
          <w:sz w:val="24"/>
          <w:szCs w:val="24"/>
        </w:rPr>
        <w:t>GB/T 19699-2023</w:t>
      </w:r>
      <w:r>
        <w:rPr>
          <w:rFonts w:ascii="宋体" w:eastAsia="宋体" w:hAnsi="宋体" w:cs="宋体"/>
          <w:spacing w:val="-50"/>
          <w:sz w:val="24"/>
          <w:szCs w:val="24"/>
        </w:rPr>
        <w:t xml:space="preserve"> </w:t>
      </w:r>
      <w:r>
        <w:rPr>
          <w:rFonts w:ascii="宋体" w:eastAsia="宋体" w:hAnsi="宋体" w:cs="宋体"/>
          <w:spacing w:val="-1"/>
          <w:sz w:val="24"/>
          <w:szCs w:val="24"/>
        </w:rPr>
        <w:t>船舶和海上技术 液货舱压力-真空阀和阻火装置</w:t>
      </w:r>
    </w:p>
    <w:p w14:paraId="3E052CDC"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660.</w:t>
      </w:r>
      <w:r>
        <w:rPr>
          <w:rFonts w:ascii="宋体" w:eastAsia="宋体" w:hAnsi="宋体" w:cs="宋体"/>
          <w:spacing w:val="61"/>
          <w:sz w:val="24"/>
          <w:szCs w:val="24"/>
        </w:rPr>
        <w:t xml:space="preserve">  </w:t>
      </w:r>
      <w:r>
        <w:rPr>
          <w:rFonts w:ascii="宋体" w:eastAsia="宋体" w:hAnsi="宋体" w:cs="宋体"/>
          <w:spacing w:val="-1"/>
          <w:sz w:val="24"/>
          <w:szCs w:val="24"/>
        </w:rPr>
        <w:t>GB/T 19830-2023</w:t>
      </w:r>
      <w:r>
        <w:rPr>
          <w:rFonts w:ascii="宋体" w:eastAsia="宋体" w:hAnsi="宋体" w:cs="宋体"/>
          <w:spacing w:val="-49"/>
          <w:sz w:val="24"/>
          <w:szCs w:val="24"/>
        </w:rPr>
        <w:t xml:space="preserve"> </w:t>
      </w:r>
      <w:r>
        <w:rPr>
          <w:rFonts w:ascii="宋体" w:eastAsia="宋体" w:hAnsi="宋体" w:cs="宋体"/>
          <w:spacing w:val="-1"/>
          <w:sz w:val="24"/>
          <w:szCs w:val="24"/>
        </w:rPr>
        <w:t>石油天然气工业 油气井套管或油管用钢管</w:t>
      </w:r>
    </w:p>
    <w:p w14:paraId="6796C465"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661.</w:t>
      </w:r>
      <w:r>
        <w:rPr>
          <w:rFonts w:ascii="宋体" w:eastAsia="宋体" w:hAnsi="宋体" w:cs="宋体"/>
          <w:spacing w:val="57"/>
          <w:sz w:val="24"/>
          <w:szCs w:val="24"/>
        </w:rPr>
        <w:t xml:space="preserve">  </w:t>
      </w:r>
      <w:r>
        <w:rPr>
          <w:rFonts w:ascii="宋体" w:eastAsia="宋体" w:hAnsi="宋体" w:cs="宋体"/>
          <w:spacing w:val="-1"/>
          <w:sz w:val="24"/>
          <w:szCs w:val="24"/>
        </w:rPr>
        <w:t>GB/T 19831.3-2023</w:t>
      </w:r>
      <w:r>
        <w:rPr>
          <w:rFonts w:ascii="宋体" w:eastAsia="宋体" w:hAnsi="宋体" w:cs="宋体"/>
          <w:spacing w:val="-49"/>
          <w:sz w:val="24"/>
          <w:szCs w:val="24"/>
        </w:rPr>
        <w:t xml:space="preserve"> </w:t>
      </w:r>
      <w:r>
        <w:rPr>
          <w:rFonts w:ascii="宋体" w:eastAsia="宋体" w:hAnsi="宋体" w:cs="宋体"/>
          <w:spacing w:val="-1"/>
          <w:sz w:val="24"/>
          <w:szCs w:val="24"/>
        </w:rPr>
        <w:t>石油天然气工业 套管扶正器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部分：刚性</w:t>
      </w:r>
      <w:r>
        <w:rPr>
          <w:rFonts w:ascii="宋体" w:eastAsia="宋体" w:hAnsi="宋体" w:cs="宋体"/>
          <w:spacing w:val="-2"/>
          <w:sz w:val="24"/>
          <w:szCs w:val="24"/>
        </w:rPr>
        <w:t>和半刚性扶正器</w:t>
      </w:r>
    </w:p>
    <w:p w14:paraId="1DF933AE"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662.</w:t>
      </w:r>
      <w:r>
        <w:rPr>
          <w:rFonts w:ascii="宋体" w:eastAsia="宋体" w:hAnsi="宋体" w:cs="宋体"/>
          <w:spacing w:val="62"/>
          <w:sz w:val="24"/>
          <w:szCs w:val="24"/>
        </w:rPr>
        <w:t xml:space="preserve">  </w:t>
      </w:r>
      <w:r>
        <w:rPr>
          <w:rFonts w:ascii="宋体" w:eastAsia="宋体" w:hAnsi="宋体" w:cs="宋体"/>
          <w:spacing w:val="-1"/>
          <w:sz w:val="24"/>
          <w:szCs w:val="24"/>
        </w:rPr>
        <w:t>GB/T 20656-2023</w:t>
      </w:r>
      <w:r>
        <w:rPr>
          <w:rFonts w:ascii="宋体" w:eastAsia="宋体" w:hAnsi="宋体" w:cs="宋体"/>
          <w:spacing w:val="-49"/>
          <w:sz w:val="24"/>
          <w:szCs w:val="24"/>
        </w:rPr>
        <w:t xml:space="preserve"> </w:t>
      </w:r>
      <w:r>
        <w:rPr>
          <w:rFonts w:ascii="宋体" w:eastAsia="宋体" w:hAnsi="宋体" w:cs="宋体"/>
          <w:spacing w:val="-1"/>
          <w:sz w:val="24"/>
          <w:szCs w:val="24"/>
        </w:rPr>
        <w:t>石油天然气工业 新套管、油管和钻杆现场检验</w:t>
      </w:r>
    </w:p>
    <w:p w14:paraId="7C405DA5"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663.</w:t>
      </w:r>
      <w:r>
        <w:rPr>
          <w:rFonts w:ascii="宋体" w:eastAsia="宋体" w:hAnsi="宋体" w:cs="宋体"/>
          <w:spacing w:val="57"/>
          <w:sz w:val="24"/>
          <w:szCs w:val="24"/>
        </w:rPr>
        <w:t xml:space="preserve">  </w:t>
      </w:r>
      <w:r>
        <w:rPr>
          <w:rFonts w:ascii="宋体" w:eastAsia="宋体" w:hAnsi="宋体" w:cs="宋体"/>
          <w:spacing w:val="-1"/>
          <w:sz w:val="24"/>
          <w:szCs w:val="24"/>
        </w:rPr>
        <w:t>GB/T 22188.4-2023</w:t>
      </w:r>
      <w:r>
        <w:rPr>
          <w:rFonts w:ascii="宋体" w:eastAsia="宋体" w:hAnsi="宋体" w:cs="宋体"/>
          <w:spacing w:val="-51"/>
          <w:sz w:val="24"/>
          <w:szCs w:val="24"/>
        </w:rPr>
        <w:t xml:space="preserve"> </w:t>
      </w:r>
      <w:r>
        <w:rPr>
          <w:rFonts w:ascii="宋体" w:eastAsia="宋体" w:hAnsi="宋体" w:cs="宋体"/>
          <w:spacing w:val="-1"/>
          <w:sz w:val="24"/>
          <w:szCs w:val="24"/>
        </w:rPr>
        <w:t>控制中心的人类工效学设计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部分：工作站的布局和尺寸</w:t>
      </w:r>
    </w:p>
    <w:p w14:paraId="4C556F10" w14:textId="77777777" w:rsidR="00924397" w:rsidRDefault="00000000">
      <w:pPr>
        <w:spacing w:before="90" w:line="287" w:lineRule="auto"/>
        <w:ind w:left="443" w:right="2078"/>
        <w:rPr>
          <w:rFonts w:ascii="宋体" w:eastAsia="宋体" w:hAnsi="宋体" w:cs="宋体" w:hint="eastAsia"/>
          <w:sz w:val="24"/>
          <w:szCs w:val="24"/>
        </w:rPr>
      </w:pPr>
      <w:r>
        <w:rPr>
          <w:rFonts w:ascii="宋体" w:eastAsia="宋体" w:hAnsi="宋体" w:cs="宋体"/>
          <w:sz w:val="24"/>
          <w:szCs w:val="24"/>
        </w:rPr>
        <w:t>664.</w:t>
      </w:r>
      <w:r>
        <w:rPr>
          <w:rFonts w:ascii="宋体" w:eastAsia="宋体" w:hAnsi="宋体" w:cs="宋体"/>
          <w:spacing w:val="57"/>
          <w:sz w:val="24"/>
          <w:szCs w:val="24"/>
        </w:rPr>
        <w:t xml:space="preserve">  </w:t>
      </w:r>
      <w:r>
        <w:rPr>
          <w:rFonts w:ascii="宋体" w:eastAsia="宋体" w:hAnsi="宋体" w:cs="宋体"/>
          <w:sz w:val="24"/>
          <w:szCs w:val="24"/>
        </w:rPr>
        <w:t>GB/T 23802-2023</w:t>
      </w:r>
      <w:r>
        <w:rPr>
          <w:rFonts w:ascii="宋体" w:eastAsia="宋体" w:hAnsi="宋体" w:cs="宋体"/>
          <w:spacing w:val="-49"/>
          <w:sz w:val="24"/>
          <w:szCs w:val="24"/>
        </w:rPr>
        <w:t xml:space="preserve"> </w:t>
      </w:r>
      <w:r>
        <w:rPr>
          <w:rFonts w:ascii="宋体" w:eastAsia="宋体" w:hAnsi="宋体" w:cs="宋体"/>
          <w:sz w:val="24"/>
          <w:szCs w:val="24"/>
        </w:rPr>
        <w:t>石油天然气工业</w:t>
      </w:r>
      <w:r>
        <w:rPr>
          <w:rFonts w:ascii="宋体" w:eastAsia="宋体" w:hAnsi="宋体" w:cs="宋体"/>
          <w:spacing w:val="-1"/>
          <w:sz w:val="24"/>
          <w:szCs w:val="24"/>
        </w:rPr>
        <w:t xml:space="preserve"> 套管、油管、接箍毛坯及附件材料用耐蚀合金无缝管交货技术条件665.</w:t>
      </w:r>
      <w:r>
        <w:rPr>
          <w:rFonts w:ascii="宋体" w:eastAsia="宋体" w:hAnsi="宋体" w:cs="宋体"/>
          <w:spacing w:val="57"/>
          <w:sz w:val="24"/>
          <w:szCs w:val="24"/>
        </w:rPr>
        <w:t xml:space="preserve">  </w:t>
      </w:r>
      <w:r>
        <w:rPr>
          <w:rFonts w:ascii="宋体" w:eastAsia="宋体" w:hAnsi="宋体" w:cs="宋体"/>
          <w:spacing w:val="-1"/>
          <w:sz w:val="24"/>
          <w:szCs w:val="24"/>
        </w:rPr>
        <w:t>GB/T 25198-2023</w:t>
      </w:r>
      <w:r>
        <w:rPr>
          <w:rFonts w:ascii="宋体" w:eastAsia="宋体" w:hAnsi="宋体" w:cs="宋体"/>
          <w:spacing w:val="-49"/>
          <w:sz w:val="24"/>
          <w:szCs w:val="24"/>
        </w:rPr>
        <w:t xml:space="preserve"> </w:t>
      </w:r>
      <w:r>
        <w:rPr>
          <w:rFonts w:ascii="宋体" w:eastAsia="宋体" w:hAnsi="宋体" w:cs="宋体"/>
          <w:spacing w:val="-1"/>
          <w:sz w:val="24"/>
          <w:szCs w:val="24"/>
        </w:rPr>
        <w:t>压</w:t>
      </w:r>
      <w:r>
        <w:rPr>
          <w:rFonts w:ascii="宋体" w:eastAsia="宋体" w:hAnsi="宋体" w:cs="宋体"/>
          <w:spacing w:val="-2"/>
          <w:sz w:val="24"/>
          <w:szCs w:val="24"/>
        </w:rPr>
        <w:t>力容器封头</w:t>
      </w:r>
    </w:p>
    <w:p w14:paraId="049296DA" w14:textId="77777777" w:rsidR="00924397" w:rsidRDefault="00000000">
      <w:pPr>
        <w:spacing w:before="1" w:line="219" w:lineRule="auto"/>
        <w:ind w:left="443"/>
        <w:rPr>
          <w:rFonts w:ascii="宋体" w:eastAsia="宋体" w:hAnsi="宋体" w:cs="宋体" w:hint="eastAsia"/>
          <w:sz w:val="24"/>
          <w:szCs w:val="24"/>
        </w:rPr>
      </w:pPr>
      <w:r>
        <w:rPr>
          <w:rFonts w:ascii="宋体" w:eastAsia="宋体" w:hAnsi="宋体" w:cs="宋体"/>
          <w:sz w:val="24"/>
          <w:szCs w:val="24"/>
        </w:rPr>
        <w:t>666.</w:t>
      </w:r>
      <w:r>
        <w:rPr>
          <w:rFonts w:ascii="宋体" w:eastAsia="宋体" w:hAnsi="宋体" w:cs="宋体"/>
          <w:spacing w:val="57"/>
          <w:sz w:val="24"/>
          <w:szCs w:val="24"/>
        </w:rPr>
        <w:t xml:space="preserve">  </w:t>
      </w:r>
      <w:r>
        <w:rPr>
          <w:rFonts w:ascii="宋体" w:eastAsia="宋体" w:hAnsi="宋体" w:cs="宋体"/>
          <w:sz w:val="24"/>
          <w:szCs w:val="24"/>
        </w:rPr>
        <w:t>GB/T 27866-2023</w:t>
      </w:r>
      <w:r>
        <w:rPr>
          <w:rFonts w:ascii="宋体" w:eastAsia="宋体" w:hAnsi="宋体" w:cs="宋体"/>
          <w:spacing w:val="-52"/>
          <w:sz w:val="24"/>
          <w:szCs w:val="24"/>
        </w:rPr>
        <w:t xml:space="preserve"> </w:t>
      </w:r>
      <w:r>
        <w:rPr>
          <w:rFonts w:ascii="宋体" w:eastAsia="宋体" w:hAnsi="宋体" w:cs="宋体"/>
          <w:spacing w:val="-1"/>
          <w:sz w:val="24"/>
          <w:szCs w:val="24"/>
        </w:rPr>
        <w:t>钢制管道和设备防止焊缝硫化物应力开裂的硬度控制技术规范</w:t>
      </w:r>
    </w:p>
    <w:p w14:paraId="06B1DB1A"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667.</w:t>
      </w:r>
      <w:r>
        <w:rPr>
          <w:rFonts w:ascii="宋体" w:eastAsia="宋体" w:hAnsi="宋体" w:cs="宋体"/>
          <w:spacing w:val="57"/>
          <w:sz w:val="24"/>
          <w:szCs w:val="24"/>
        </w:rPr>
        <w:t xml:space="preserve">  </w:t>
      </w:r>
      <w:r>
        <w:rPr>
          <w:rFonts w:ascii="宋体" w:eastAsia="宋体" w:hAnsi="宋体" w:cs="宋体"/>
          <w:spacing w:val="-1"/>
          <w:sz w:val="24"/>
          <w:szCs w:val="24"/>
        </w:rPr>
        <w:t>GB/T 29165.3-2023</w:t>
      </w:r>
      <w:r>
        <w:rPr>
          <w:rFonts w:ascii="宋体" w:eastAsia="宋体" w:hAnsi="宋体" w:cs="宋体"/>
          <w:spacing w:val="-49"/>
          <w:sz w:val="24"/>
          <w:szCs w:val="24"/>
        </w:rPr>
        <w:t xml:space="preserve"> </w:t>
      </w:r>
      <w:r>
        <w:rPr>
          <w:rFonts w:ascii="宋体" w:eastAsia="宋体" w:hAnsi="宋体" w:cs="宋体"/>
          <w:spacing w:val="-1"/>
          <w:sz w:val="24"/>
          <w:szCs w:val="24"/>
        </w:rPr>
        <w:t>石油天然气工业 玻璃纤维增强塑料管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部分：系统设计</w:t>
      </w:r>
    </w:p>
    <w:p w14:paraId="702F26DF" w14:textId="77777777" w:rsidR="00924397" w:rsidRDefault="00924397">
      <w:pPr>
        <w:spacing w:line="219" w:lineRule="auto"/>
        <w:rPr>
          <w:rFonts w:ascii="宋体" w:eastAsia="宋体" w:hAnsi="宋体" w:cs="宋体" w:hint="eastAsia"/>
          <w:sz w:val="24"/>
          <w:szCs w:val="24"/>
        </w:rPr>
        <w:sectPr w:rsidR="00924397">
          <w:headerReference w:type="default" r:id="rId156"/>
          <w:footerReference w:type="default" r:id="rId157"/>
          <w:pgSz w:w="16839" w:h="11906"/>
          <w:pgMar w:top="1091" w:right="1440" w:bottom="1631" w:left="1440" w:header="1076" w:footer="1417" w:gutter="0"/>
          <w:cols w:space="720"/>
        </w:sectPr>
      </w:pPr>
    </w:p>
    <w:p w14:paraId="5BF31C37" w14:textId="77777777" w:rsidR="00924397" w:rsidRDefault="00924397">
      <w:pPr>
        <w:spacing w:line="330" w:lineRule="auto"/>
      </w:pPr>
    </w:p>
    <w:p w14:paraId="188E56B4" w14:textId="77777777" w:rsidR="00924397" w:rsidRDefault="00924397">
      <w:pPr>
        <w:spacing w:line="331" w:lineRule="auto"/>
      </w:pPr>
    </w:p>
    <w:p w14:paraId="27A1005F" w14:textId="77777777" w:rsidR="00924397" w:rsidRDefault="00000000">
      <w:pPr>
        <w:spacing w:before="78" w:line="287" w:lineRule="auto"/>
        <w:ind w:left="443" w:right="3398"/>
        <w:rPr>
          <w:rFonts w:ascii="宋体" w:eastAsia="宋体" w:hAnsi="宋体" w:cs="宋体" w:hint="eastAsia"/>
          <w:sz w:val="24"/>
          <w:szCs w:val="24"/>
        </w:rPr>
      </w:pPr>
      <w:r>
        <w:rPr>
          <w:rFonts w:ascii="宋体" w:eastAsia="宋体" w:hAnsi="宋体" w:cs="宋体"/>
          <w:spacing w:val="-1"/>
          <w:sz w:val="24"/>
          <w:szCs w:val="24"/>
        </w:rPr>
        <w:t>668.</w:t>
      </w:r>
      <w:r>
        <w:rPr>
          <w:rFonts w:ascii="宋体" w:eastAsia="宋体" w:hAnsi="宋体" w:cs="宋体"/>
          <w:spacing w:val="58"/>
          <w:sz w:val="24"/>
          <w:szCs w:val="24"/>
        </w:rPr>
        <w:t xml:space="preserve">  </w:t>
      </w:r>
      <w:r>
        <w:rPr>
          <w:rFonts w:ascii="宋体" w:eastAsia="宋体" w:hAnsi="宋体" w:cs="宋体"/>
          <w:spacing w:val="-1"/>
          <w:sz w:val="24"/>
          <w:szCs w:val="24"/>
        </w:rPr>
        <w:t>GB/T 29165.4-2023</w:t>
      </w:r>
      <w:r>
        <w:rPr>
          <w:rFonts w:ascii="宋体" w:eastAsia="宋体" w:hAnsi="宋体" w:cs="宋体"/>
          <w:spacing w:val="-49"/>
          <w:sz w:val="24"/>
          <w:szCs w:val="24"/>
        </w:rPr>
        <w:t xml:space="preserve"> </w:t>
      </w:r>
      <w:r>
        <w:rPr>
          <w:rFonts w:ascii="宋体" w:eastAsia="宋体" w:hAnsi="宋体" w:cs="宋体"/>
          <w:spacing w:val="-1"/>
          <w:sz w:val="24"/>
          <w:szCs w:val="24"/>
        </w:rPr>
        <w:t>石油天然气工业 玻璃纤维增强塑料管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部分：装配、安装与运行669.</w:t>
      </w:r>
      <w:r>
        <w:rPr>
          <w:rFonts w:ascii="宋体" w:eastAsia="宋体" w:hAnsi="宋体" w:cs="宋体"/>
          <w:spacing w:val="57"/>
          <w:sz w:val="24"/>
          <w:szCs w:val="24"/>
        </w:rPr>
        <w:t xml:space="preserve">  </w:t>
      </w:r>
      <w:r>
        <w:rPr>
          <w:rFonts w:ascii="宋体" w:eastAsia="宋体" w:hAnsi="宋体" w:cs="宋体"/>
          <w:spacing w:val="-1"/>
          <w:sz w:val="24"/>
          <w:szCs w:val="24"/>
        </w:rPr>
        <w:t>GB/T 30652-2023</w:t>
      </w:r>
      <w:r>
        <w:rPr>
          <w:rFonts w:ascii="宋体" w:eastAsia="宋体" w:hAnsi="宋体" w:cs="宋体"/>
          <w:spacing w:val="-52"/>
          <w:sz w:val="24"/>
          <w:szCs w:val="24"/>
        </w:rPr>
        <w:t xml:space="preserve"> </w:t>
      </w:r>
      <w:r>
        <w:rPr>
          <w:rFonts w:ascii="宋体" w:eastAsia="宋体" w:hAnsi="宋体" w:cs="宋体"/>
          <w:spacing w:val="-1"/>
          <w:sz w:val="24"/>
          <w:szCs w:val="24"/>
        </w:rPr>
        <w:t>硅外延用三氯氢硅</w:t>
      </w:r>
    </w:p>
    <w:p w14:paraId="66981334" w14:textId="77777777" w:rsidR="00924397" w:rsidRDefault="00000000">
      <w:pPr>
        <w:spacing w:line="219" w:lineRule="auto"/>
        <w:ind w:left="443"/>
        <w:rPr>
          <w:rFonts w:ascii="宋体" w:eastAsia="宋体" w:hAnsi="宋体" w:cs="宋体" w:hint="eastAsia"/>
          <w:sz w:val="24"/>
          <w:szCs w:val="24"/>
        </w:rPr>
      </w:pPr>
      <w:r>
        <w:rPr>
          <w:rFonts w:ascii="宋体" w:eastAsia="宋体" w:hAnsi="宋体" w:cs="宋体"/>
          <w:spacing w:val="-1"/>
          <w:sz w:val="24"/>
          <w:szCs w:val="24"/>
        </w:rPr>
        <w:t>670.</w:t>
      </w:r>
      <w:r>
        <w:rPr>
          <w:rFonts w:ascii="宋体" w:eastAsia="宋体" w:hAnsi="宋体" w:cs="宋体"/>
          <w:spacing w:val="57"/>
          <w:sz w:val="24"/>
          <w:szCs w:val="24"/>
        </w:rPr>
        <w:t xml:space="preserve">  </w:t>
      </w:r>
      <w:r>
        <w:rPr>
          <w:rFonts w:ascii="宋体" w:eastAsia="宋体" w:hAnsi="宋体" w:cs="宋体"/>
          <w:spacing w:val="-1"/>
          <w:sz w:val="24"/>
          <w:szCs w:val="24"/>
        </w:rPr>
        <w:t>GB/T 35307-2023</w:t>
      </w:r>
      <w:r>
        <w:rPr>
          <w:rFonts w:ascii="宋体" w:eastAsia="宋体" w:hAnsi="宋体" w:cs="宋体"/>
          <w:spacing w:val="-49"/>
          <w:sz w:val="24"/>
          <w:szCs w:val="24"/>
        </w:rPr>
        <w:t xml:space="preserve"> </w:t>
      </w:r>
      <w:r>
        <w:rPr>
          <w:rFonts w:ascii="宋体" w:eastAsia="宋体" w:hAnsi="宋体" w:cs="宋体"/>
          <w:spacing w:val="-1"/>
          <w:sz w:val="24"/>
          <w:szCs w:val="24"/>
        </w:rPr>
        <w:t>流化床</w:t>
      </w:r>
      <w:r>
        <w:rPr>
          <w:rFonts w:ascii="宋体" w:eastAsia="宋体" w:hAnsi="宋体" w:cs="宋体"/>
          <w:spacing w:val="-2"/>
          <w:sz w:val="24"/>
          <w:szCs w:val="24"/>
        </w:rPr>
        <w:t>法颗粒硅</w:t>
      </w:r>
    </w:p>
    <w:p w14:paraId="732591CC"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671.</w:t>
      </w:r>
      <w:r>
        <w:rPr>
          <w:rFonts w:ascii="宋体" w:eastAsia="宋体" w:hAnsi="宋体" w:cs="宋体"/>
          <w:spacing w:val="58"/>
          <w:sz w:val="24"/>
          <w:szCs w:val="24"/>
        </w:rPr>
        <w:t xml:space="preserve">  </w:t>
      </w:r>
      <w:r>
        <w:rPr>
          <w:rFonts w:ascii="宋体" w:eastAsia="宋体" w:hAnsi="宋体" w:cs="宋体"/>
          <w:spacing w:val="-1"/>
          <w:sz w:val="24"/>
          <w:szCs w:val="24"/>
        </w:rPr>
        <w:t>GB/T 37977.48-2023</w:t>
      </w:r>
      <w:r>
        <w:rPr>
          <w:rFonts w:ascii="宋体" w:eastAsia="宋体" w:hAnsi="宋体" w:cs="宋体"/>
          <w:spacing w:val="-48"/>
          <w:sz w:val="24"/>
          <w:szCs w:val="24"/>
        </w:rPr>
        <w:t xml:space="preserve"> </w:t>
      </w:r>
      <w:r>
        <w:rPr>
          <w:rFonts w:ascii="宋体" w:eastAsia="宋体" w:hAnsi="宋体" w:cs="宋体"/>
          <w:spacing w:val="-1"/>
          <w:sz w:val="24"/>
          <w:szCs w:val="24"/>
        </w:rPr>
        <w:t>静电学 第</w:t>
      </w:r>
      <w:r>
        <w:rPr>
          <w:rFonts w:ascii="宋体" w:eastAsia="宋体" w:hAnsi="宋体" w:cs="宋体"/>
          <w:spacing w:val="-52"/>
          <w:sz w:val="24"/>
          <w:szCs w:val="24"/>
        </w:rPr>
        <w:t xml:space="preserve"> </w:t>
      </w:r>
      <w:r>
        <w:rPr>
          <w:rFonts w:ascii="宋体" w:eastAsia="宋体" w:hAnsi="宋体" w:cs="宋体"/>
          <w:spacing w:val="-1"/>
          <w:sz w:val="24"/>
          <w:szCs w:val="24"/>
        </w:rPr>
        <w:t>4-8</w:t>
      </w:r>
      <w:r>
        <w:rPr>
          <w:rFonts w:ascii="宋体" w:eastAsia="宋体" w:hAnsi="宋体" w:cs="宋体"/>
          <w:spacing w:val="-48"/>
          <w:sz w:val="24"/>
          <w:szCs w:val="24"/>
        </w:rPr>
        <w:t xml:space="preserve"> </w:t>
      </w:r>
      <w:r>
        <w:rPr>
          <w:rFonts w:ascii="宋体" w:eastAsia="宋体" w:hAnsi="宋体" w:cs="宋体"/>
          <w:spacing w:val="-1"/>
          <w:sz w:val="24"/>
          <w:szCs w:val="24"/>
        </w:rPr>
        <w:t>部分：特定应用中的标准试验方法 静电放电屏蔽袋</w:t>
      </w:r>
    </w:p>
    <w:p w14:paraId="03572C22"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672.</w:t>
      </w:r>
      <w:r>
        <w:rPr>
          <w:rFonts w:ascii="宋体" w:eastAsia="宋体" w:hAnsi="宋体" w:cs="宋体"/>
          <w:spacing w:val="57"/>
          <w:sz w:val="24"/>
          <w:szCs w:val="24"/>
        </w:rPr>
        <w:t xml:space="preserve">  </w:t>
      </w:r>
      <w:r>
        <w:rPr>
          <w:rFonts w:ascii="宋体" w:eastAsia="宋体" w:hAnsi="宋体" w:cs="宋体"/>
          <w:spacing w:val="-1"/>
          <w:sz w:val="24"/>
          <w:szCs w:val="24"/>
        </w:rPr>
        <w:t>GB/T 37977.51-2023</w:t>
      </w:r>
      <w:r>
        <w:rPr>
          <w:rFonts w:ascii="宋体" w:eastAsia="宋体" w:hAnsi="宋体" w:cs="宋体"/>
          <w:spacing w:val="-49"/>
          <w:sz w:val="24"/>
          <w:szCs w:val="24"/>
        </w:rPr>
        <w:t xml:space="preserve"> </w:t>
      </w:r>
      <w:r>
        <w:rPr>
          <w:rFonts w:ascii="宋体" w:eastAsia="宋体" w:hAnsi="宋体" w:cs="宋体"/>
          <w:spacing w:val="-1"/>
          <w:sz w:val="24"/>
          <w:szCs w:val="24"/>
        </w:rPr>
        <w:t>静电学 第</w:t>
      </w:r>
      <w:r>
        <w:rPr>
          <w:rFonts w:ascii="宋体" w:eastAsia="宋体" w:hAnsi="宋体" w:cs="宋体"/>
          <w:spacing w:val="-46"/>
          <w:sz w:val="24"/>
          <w:szCs w:val="24"/>
        </w:rPr>
        <w:t xml:space="preserve"> </w:t>
      </w:r>
      <w:r>
        <w:rPr>
          <w:rFonts w:ascii="宋体" w:eastAsia="宋体" w:hAnsi="宋体" w:cs="宋体"/>
          <w:spacing w:val="-1"/>
          <w:sz w:val="24"/>
          <w:szCs w:val="24"/>
        </w:rPr>
        <w:t>5-1</w:t>
      </w:r>
      <w:r>
        <w:rPr>
          <w:rFonts w:ascii="宋体" w:eastAsia="宋体" w:hAnsi="宋体" w:cs="宋体"/>
          <w:spacing w:val="-48"/>
          <w:sz w:val="24"/>
          <w:szCs w:val="24"/>
        </w:rPr>
        <w:t xml:space="preserve"> </w:t>
      </w:r>
      <w:r>
        <w:rPr>
          <w:rFonts w:ascii="宋体" w:eastAsia="宋体" w:hAnsi="宋体" w:cs="宋体"/>
          <w:spacing w:val="-1"/>
          <w:sz w:val="24"/>
          <w:szCs w:val="24"/>
        </w:rPr>
        <w:t>部分:电子器件的</w:t>
      </w:r>
      <w:r>
        <w:rPr>
          <w:rFonts w:ascii="宋体" w:eastAsia="宋体" w:hAnsi="宋体" w:cs="宋体"/>
          <w:spacing w:val="-2"/>
          <w:sz w:val="24"/>
          <w:szCs w:val="24"/>
        </w:rPr>
        <w:t>静电防护 通用要求</w:t>
      </w:r>
    </w:p>
    <w:p w14:paraId="4244D2EB" w14:textId="77777777" w:rsidR="00924397" w:rsidRDefault="00000000">
      <w:pPr>
        <w:spacing w:before="90" w:line="220" w:lineRule="auto"/>
        <w:ind w:left="443"/>
        <w:rPr>
          <w:rFonts w:ascii="宋体" w:eastAsia="宋体" w:hAnsi="宋体" w:cs="宋体" w:hint="eastAsia"/>
          <w:sz w:val="24"/>
          <w:szCs w:val="24"/>
        </w:rPr>
      </w:pPr>
      <w:r>
        <w:rPr>
          <w:rFonts w:ascii="宋体" w:eastAsia="宋体" w:hAnsi="宋体" w:cs="宋体"/>
          <w:spacing w:val="-1"/>
          <w:sz w:val="24"/>
          <w:szCs w:val="24"/>
        </w:rPr>
        <w:t>673.</w:t>
      </w:r>
      <w:r>
        <w:rPr>
          <w:rFonts w:ascii="宋体" w:eastAsia="宋体" w:hAnsi="宋体" w:cs="宋体"/>
          <w:spacing w:val="58"/>
          <w:sz w:val="24"/>
          <w:szCs w:val="24"/>
        </w:rPr>
        <w:t xml:space="preserve">  </w:t>
      </w:r>
      <w:r>
        <w:rPr>
          <w:rFonts w:ascii="宋体" w:eastAsia="宋体" w:hAnsi="宋体" w:cs="宋体"/>
          <w:spacing w:val="-1"/>
          <w:sz w:val="24"/>
          <w:szCs w:val="24"/>
        </w:rPr>
        <w:t>GB/T 42678-2023</w:t>
      </w:r>
      <w:r>
        <w:rPr>
          <w:rFonts w:ascii="宋体" w:eastAsia="宋体" w:hAnsi="宋体" w:cs="宋体"/>
          <w:spacing w:val="-50"/>
          <w:sz w:val="24"/>
          <w:szCs w:val="24"/>
        </w:rPr>
        <w:t xml:space="preserve"> </w:t>
      </w:r>
      <w:r>
        <w:rPr>
          <w:rFonts w:ascii="宋体" w:eastAsia="宋体" w:hAnsi="宋体" w:cs="宋体"/>
          <w:spacing w:val="-1"/>
          <w:sz w:val="24"/>
          <w:szCs w:val="24"/>
        </w:rPr>
        <w:t>石油天然气工程用热轧型钢</w:t>
      </w:r>
    </w:p>
    <w:p w14:paraId="655C4E8C"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674.   GB/T 42720-2023</w:t>
      </w:r>
      <w:r>
        <w:rPr>
          <w:rFonts w:ascii="宋体" w:eastAsia="宋体" w:hAnsi="宋体" w:cs="宋体"/>
          <w:spacing w:val="-21"/>
          <w:sz w:val="24"/>
          <w:szCs w:val="24"/>
        </w:rPr>
        <w:t xml:space="preserve"> </w:t>
      </w:r>
      <w:r>
        <w:rPr>
          <w:rFonts w:ascii="宋体" w:eastAsia="宋体" w:hAnsi="宋体" w:cs="宋体"/>
          <w:spacing w:val="-2"/>
          <w:sz w:val="24"/>
          <w:szCs w:val="24"/>
        </w:rPr>
        <w:t>电子特气 六氯乙硅烷</w:t>
      </w:r>
    </w:p>
    <w:p w14:paraId="213E2E26" w14:textId="77777777" w:rsidR="00924397" w:rsidRDefault="00000000">
      <w:pPr>
        <w:spacing w:before="86" w:line="219" w:lineRule="auto"/>
        <w:ind w:left="443"/>
        <w:rPr>
          <w:rFonts w:ascii="宋体" w:eastAsia="宋体" w:hAnsi="宋体" w:cs="宋体" w:hint="eastAsia"/>
          <w:sz w:val="24"/>
          <w:szCs w:val="24"/>
        </w:rPr>
      </w:pPr>
      <w:r>
        <w:rPr>
          <w:rFonts w:ascii="宋体" w:eastAsia="宋体" w:hAnsi="宋体" w:cs="宋体"/>
          <w:spacing w:val="-2"/>
          <w:sz w:val="24"/>
          <w:szCs w:val="24"/>
        </w:rPr>
        <w:t>675.   GB/T 42721-2023</w:t>
      </w:r>
      <w:r>
        <w:rPr>
          <w:rFonts w:ascii="宋体" w:eastAsia="宋体" w:hAnsi="宋体" w:cs="宋体"/>
          <w:spacing w:val="-23"/>
          <w:sz w:val="24"/>
          <w:szCs w:val="24"/>
        </w:rPr>
        <w:t xml:space="preserve"> </w:t>
      </w:r>
      <w:r>
        <w:rPr>
          <w:rFonts w:ascii="宋体" w:eastAsia="宋体" w:hAnsi="宋体" w:cs="宋体"/>
          <w:spacing w:val="-2"/>
          <w:sz w:val="24"/>
          <w:szCs w:val="24"/>
        </w:rPr>
        <w:t>电子特气 一氧化氮</w:t>
      </w:r>
    </w:p>
    <w:p w14:paraId="697D20BF" w14:textId="77777777" w:rsidR="00924397" w:rsidRDefault="00000000">
      <w:pPr>
        <w:spacing w:before="91" w:line="220" w:lineRule="auto"/>
        <w:ind w:left="443"/>
        <w:rPr>
          <w:rFonts w:ascii="宋体" w:eastAsia="宋体" w:hAnsi="宋体" w:cs="宋体" w:hint="eastAsia"/>
          <w:sz w:val="24"/>
          <w:szCs w:val="24"/>
        </w:rPr>
      </w:pPr>
      <w:r>
        <w:rPr>
          <w:rFonts w:ascii="宋体" w:eastAsia="宋体" w:hAnsi="宋体" w:cs="宋体"/>
          <w:spacing w:val="-1"/>
          <w:sz w:val="24"/>
          <w:szCs w:val="24"/>
        </w:rPr>
        <w:t>676.</w:t>
      </w:r>
      <w:r>
        <w:rPr>
          <w:rFonts w:ascii="宋体" w:eastAsia="宋体" w:hAnsi="宋体" w:cs="宋体"/>
          <w:spacing w:val="59"/>
          <w:sz w:val="24"/>
          <w:szCs w:val="24"/>
        </w:rPr>
        <w:t xml:space="preserve">  </w:t>
      </w:r>
      <w:r>
        <w:rPr>
          <w:rFonts w:ascii="宋体" w:eastAsia="宋体" w:hAnsi="宋体" w:cs="宋体"/>
          <w:spacing w:val="-1"/>
          <w:sz w:val="24"/>
          <w:szCs w:val="24"/>
        </w:rPr>
        <w:t>GB/T 42728-2023</w:t>
      </w:r>
      <w:r>
        <w:rPr>
          <w:rFonts w:ascii="宋体" w:eastAsia="宋体" w:hAnsi="宋体" w:cs="宋体"/>
          <w:spacing w:val="-52"/>
          <w:sz w:val="24"/>
          <w:szCs w:val="24"/>
        </w:rPr>
        <w:t xml:space="preserve"> </w:t>
      </w:r>
      <w:r>
        <w:rPr>
          <w:rFonts w:ascii="宋体" w:eastAsia="宋体" w:hAnsi="宋体" w:cs="宋体"/>
          <w:spacing w:val="-1"/>
          <w:sz w:val="24"/>
          <w:szCs w:val="24"/>
        </w:rPr>
        <w:t>锂离子电池组安全设计指南</w:t>
      </w:r>
    </w:p>
    <w:p w14:paraId="005E4164"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677.</w:t>
      </w:r>
      <w:r>
        <w:rPr>
          <w:rFonts w:ascii="宋体" w:eastAsia="宋体" w:hAnsi="宋体" w:cs="宋体"/>
          <w:spacing w:val="60"/>
          <w:sz w:val="24"/>
          <w:szCs w:val="24"/>
        </w:rPr>
        <w:t xml:space="preserve">  </w:t>
      </w:r>
      <w:r>
        <w:rPr>
          <w:rFonts w:ascii="宋体" w:eastAsia="宋体" w:hAnsi="宋体" w:cs="宋体"/>
          <w:spacing w:val="-1"/>
          <w:sz w:val="24"/>
          <w:szCs w:val="24"/>
        </w:rPr>
        <w:t>GB/T 42729-2023</w:t>
      </w:r>
      <w:r>
        <w:rPr>
          <w:rFonts w:ascii="宋体" w:eastAsia="宋体" w:hAnsi="宋体" w:cs="宋体"/>
          <w:spacing w:val="-51"/>
          <w:sz w:val="24"/>
          <w:szCs w:val="24"/>
        </w:rPr>
        <w:t xml:space="preserve"> </w:t>
      </w:r>
      <w:r>
        <w:rPr>
          <w:rFonts w:ascii="宋体" w:eastAsia="宋体" w:hAnsi="宋体" w:cs="宋体"/>
          <w:spacing w:val="-1"/>
          <w:sz w:val="24"/>
          <w:szCs w:val="24"/>
        </w:rPr>
        <w:t>锂离子电池和电池组安全使用指南</w:t>
      </w:r>
    </w:p>
    <w:p w14:paraId="3AFF526D" w14:textId="77777777" w:rsidR="00924397" w:rsidRDefault="00000000">
      <w:pPr>
        <w:spacing w:before="90" w:line="218" w:lineRule="auto"/>
        <w:ind w:left="443"/>
        <w:rPr>
          <w:rFonts w:ascii="宋体" w:eastAsia="宋体" w:hAnsi="宋体" w:cs="宋体" w:hint="eastAsia"/>
          <w:sz w:val="24"/>
          <w:szCs w:val="24"/>
        </w:rPr>
      </w:pPr>
      <w:r>
        <w:rPr>
          <w:rFonts w:ascii="宋体" w:eastAsia="宋体" w:hAnsi="宋体" w:cs="宋体"/>
          <w:spacing w:val="-1"/>
          <w:sz w:val="24"/>
          <w:szCs w:val="24"/>
        </w:rPr>
        <w:t>678.</w:t>
      </w:r>
      <w:r>
        <w:rPr>
          <w:rFonts w:ascii="宋体" w:eastAsia="宋体" w:hAnsi="宋体" w:cs="宋体"/>
          <w:spacing w:val="58"/>
          <w:sz w:val="24"/>
          <w:szCs w:val="24"/>
        </w:rPr>
        <w:t xml:space="preserve">  </w:t>
      </w:r>
      <w:r>
        <w:rPr>
          <w:rFonts w:ascii="宋体" w:eastAsia="宋体" w:hAnsi="宋体" w:cs="宋体"/>
          <w:spacing w:val="-1"/>
          <w:sz w:val="24"/>
          <w:szCs w:val="24"/>
        </w:rPr>
        <w:t>GB/T 42730-2023</w:t>
      </w:r>
      <w:r>
        <w:rPr>
          <w:rFonts w:ascii="宋体" w:eastAsia="宋体" w:hAnsi="宋体" w:cs="宋体"/>
          <w:spacing w:val="-48"/>
          <w:sz w:val="24"/>
          <w:szCs w:val="24"/>
        </w:rPr>
        <w:t xml:space="preserve"> </w:t>
      </w:r>
      <w:r>
        <w:rPr>
          <w:rFonts w:ascii="宋体" w:eastAsia="宋体" w:hAnsi="宋体" w:cs="宋体"/>
          <w:spacing w:val="-1"/>
          <w:sz w:val="24"/>
          <w:szCs w:val="24"/>
        </w:rPr>
        <w:t>人类工效学 静态工作姿势评估</w:t>
      </w:r>
    </w:p>
    <w:p w14:paraId="7009E2CF"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679.</w:t>
      </w:r>
      <w:r>
        <w:rPr>
          <w:rFonts w:ascii="宋体" w:eastAsia="宋体" w:hAnsi="宋体" w:cs="宋体"/>
          <w:spacing w:val="57"/>
          <w:sz w:val="24"/>
          <w:szCs w:val="24"/>
        </w:rPr>
        <w:t xml:space="preserve">  </w:t>
      </w:r>
      <w:r>
        <w:rPr>
          <w:rFonts w:ascii="宋体" w:eastAsia="宋体" w:hAnsi="宋体" w:cs="宋体"/>
          <w:spacing w:val="-1"/>
          <w:sz w:val="24"/>
          <w:szCs w:val="24"/>
        </w:rPr>
        <w:t>GB/T 42790-2023</w:t>
      </w:r>
      <w:r>
        <w:rPr>
          <w:rFonts w:ascii="宋体" w:eastAsia="宋体" w:hAnsi="宋体" w:cs="宋体"/>
          <w:spacing w:val="-46"/>
          <w:sz w:val="24"/>
          <w:szCs w:val="24"/>
        </w:rPr>
        <w:t xml:space="preserve"> </w:t>
      </w:r>
      <w:r>
        <w:rPr>
          <w:rFonts w:ascii="宋体" w:eastAsia="宋体" w:hAnsi="宋体" w:cs="宋体"/>
          <w:spacing w:val="-1"/>
          <w:sz w:val="24"/>
          <w:szCs w:val="24"/>
        </w:rPr>
        <w:t>丙烯酸共聚聚氯乙</w:t>
      </w:r>
      <w:r>
        <w:rPr>
          <w:rFonts w:ascii="宋体" w:eastAsia="宋体" w:hAnsi="宋体" w:cs="宋体"/>
          <w:spacing w:val="-2"/>
          <w:sz w:val="24"/>
          <w:szCs w:val="24"/>
        </w:rPr>
        <w:t>烯树脂</w:t>
      </w:r>
    </w:p>
    <w:p w14:paraId="464F04CD"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680.</w:t>
      </w:r>
      <w:r>
        <w:rPr>
          <w:rFonts w:ascii="宋体" w:eastAsia="宋体" w:hAnsi="宋体" w:cs="宋体"/>
          <w:spacing w:val="61"/>
          <w:sz w:val="24"/>
          <w:szCs w:val="24"/>
        </w:rPr>
        <w:t xml:space="preserve">  </w:t>
      </w:r>
      <w:r>
        <w:rPr>
          <w:rFonts w:ascii="宋体" w:eastAsia="宋体" w:hAnsi="宋体" w:cs="宋体"/>
          <w:spacing w:val="-1"/>
          <w:sz w:val="24"/>
          <w:szCs w:val="24"/>
        </w:rPr>
        <w:t>GB/T 42834-2023</w:t>
      </w:r>
      <w:r>
        <w:rPr>
          <w:rFonts w:ascii="宋体" w:eastAsia="宋体" w:hAnsi="宋体" w:cs="宋体"/>
          <w:spacing w:val="-47"/>
          <w:sz w:val="24"/>
          <w:szCs w:val="24"/>
        </w:rPr>
        <w:t xml:space="preserve"> </w:t>
      </w:r>
      <w:r>
        <w:rPr>
          <w:rFonts w:ascii="宋体" w:eastAsia="宋体" w:hAnsi="宋体" w:cs="宋体"/>
          <w:spacing w:val="-1"/>
          <w:sz w:val="24"/>
          <w:szCs w:val="24"/>
        </w:rPr>
        <w:t>油气管道安全仪表系统的功能安全运行维护要求</w:t>
      </w:r>
    </w:p>
    <w:p w14:paraId="60781200"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681.</w:t>
      </w:r>
      <w:r>
        <w:rPr>
          <w:rFonts w:ascii="宋体" w:eastAsia="宋体" w:hAnsi="宋体" w:cs="宋体"/>
          <w:spacing w:val="57"/>
          <w:sz w:val="24"/>
          <w:szCs w:val="24"/>
        </w:rPr>
        <w:t xml:space="preserve">  </w:t>
      </w:r>
      <w:r>
        <w:rPr>
          <w:rFonts w:ascii="宋体" w:eastAsia="宋体" w:hAnsi="宋体" w:cs="宋体"/>
          <w:spacing w:val="-1"/>
          <w:sz w:val="24"/>
          <w:szCs w:val="24"/>
        </w:rPr>
        <w:t>GB/T 43327.6-2023</w:t>
      </w:r>
      <w:r>
        <w:rPr>
          <w:rFonts w:ascii="宋体" w:eastAsia="宋体" w:hAnsi="宋体" w:cs="宋体"/>
          <w:spacing w:val="-49"/>
          <w:sz w:val="24"/>
          <w:szCs w:val="24"/>
        </w:rPr>
        <w:t xml:space="preserve"> </w:t>
      </w:r>
      <w:r>
        <w:rPr>
          <w:rFonts w:ascii="宋体" w:eastAsia="宋体" w:hAnsi="宋体" w:cs="宋体"/>
          <w:spacing w:val="-1"/>
          <w:sz w:val="24"/>
          <w:szCs w:val="24"/>
        </w:rPr>
        <w:t>石油天然气工业 海洋结构物特殊要求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：海上作业</w:t>
      </w:r>
    </w:p>
    <w:p w14:paraId="7957688E"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682.</w:t>
      </w:r>
      <w:r>
        <w:rPr>
          <w:rFonts w:ascii="宋体" w:eastAsia="宋体" w:hAnsi="宋体" w:cs="宋体"/>
          <w:spacing w:val="59"/>
          <w:sz w:val="24"/>
          <w:szCs w:val="24"/>
        </w:rPr>
        <w:t xml:space="preserve">  </w:t>
      </w:r>
      <w:r>
        <w:rPr>
          <w:rFonts w:ascii="宋体" w:eastAsia="宋体" w:hAnsi="宋体" w:cs="宋体"/>
          <w:spacing w:val="-1"/>
          <w:sz w:val="24"/>
          <w:szCs w:val="24"/>
        </w:rPr>
        <w:t>GB/T 43329-2023</w:t>
      </w:r>
      <w:r>
        <w:rPr>
          <w:rFonts w:ascii="宋体" w:eastAsia="宋体" w:hAnsi="宋体" w:cs="宋体"/>
          <w:spacing w:val="-50"/>
          <w:sz w:val="24"/>
          <w:szCs w:val="24"/>
        </w:rPr>
        <w:t xml:space="preserve"> </w:t>
      </w:r>
      <w:r>
        <w:rPr>
          <w:rFonts w:ascii="宋体" w:eastAsia="宋体" w:hAnsi="宋体" w:cs="宋体"/>
          <w:spacing w:val="-1"/>
          <w:sz w:val="24"/>
          <w:szCs w:val="24"/>
        </w:rPr>
        <w:t>清洁生产评价指标体系编制通则</w:t>
      </w:r>
    </w:p>
    <w:p w14:paraId="295318A2" w14:textId="77777777" w:rsidR="00924397" w:rsidRDefault="00000000">
      <w:pPr>
        <w:spacing w:before="92" w:line="219" w:lineRule="auto"/>
        <w:ind w:left="443"/>
        <w:rPr>
          <w:rFonts w:ascii="宋体" w:eastAsia="宋体" w:hAnsi="宋体" w:cs="宋体" w:hint="eastAsia"/>
          <w:sz w:val="24"/>
          <w:szCs w:val="24"/>
        </w:rPr>
      </w:pPr>
      <w:r>
        <w:rPr>
          <w:rFonts w:ascii="宋体" w:eastAsia="宋体" w:hAnsi="宋体" w:cs="宋体"/>
          <w:spacing w:val="-1"/>
          <w:sz w:val="24"/>
          <w:szCs w:val="24"/>
        </w:rPr>
        <w:t>683.</w:t>
      </w:r>
      <w:r>
        <w:rPr>
          <w:rFonts w:ascii="宋体" w:eastAsia="宋体" w:hAnsi="宋体" w:cs="宋体"/>
          <w:spacing w:val="63"/>
          <w:sz w:val="24"/>
          <w:szCs w:val="24"/>
        </w:rPr>
        <w:t xml:space="preserve">  </w:t>
      </w:r>
      <w:r>
        <w:rPr>
          <w:rFonts w:ascii="宋体" w:eastAsia="宋体" w:hAnsi="宋体" w:cs="宋体"/>
          <w:spacing w:val="-1"/>
          <w:sz w:val="24"/>
          <w:szCs w:val="24"/>
        </w:rPr>
        <w:t>GB/T 43347-2023</w:t>
      </w:r>
      <w:r>
        <w:rPr>
          <w:rFonts w:ascii="宋体" w:eastAsia="宋体" w:hAnsi="宋体" w:cs="宋体"/>
          <w:spacing w:val="-48"/>
          <w:sz w:val="24"/>
          <w:szCs w:val="24"/>
        </w:rPr>
        <w:t xml:space="preserve"> </w:t>
      </w:r>
      <w:r>
        <w:rPr>
          <w:rFonts w:ascii="宋体" w:eastAsia="宋体" w:hAnsi="宋体" w:cs="宋体"/>
          <w:spacing w:val="-1"/>
          <w:sz w:val="24"/>
          <w:szCs w:val="24"/>
        </w:rPr>
        <w:t>核电厂安全重要电气、仪表与控制设备环境参数的监测</w:t>
      </w:r>
    </w:p>
    <w:p w14:paraId="73E4BADE" w14:textId="77777777" w:rsidR="00924397" w:rsidRDefault="00000000">
      <w:pPr>
        <w:spacing w:before="89" w:line="221" w:lineRule="auto"/>
        <w:ind w:left="443"/>
        <w:rPr>
          <w:rFonts w:ascii="宋体" w:eastAsia="宋体" w:hAnsi="宋体" w:cs="宋体" w:hint="eastAsia"/>
          <w:sz w:val="24"/>
          <w:szCs w:val="24"/>
        </w:rPr>
      </w:pPr>
      <w:r>
        <w:rPr>
          <w:rFonts w:ascii="宋体" w:eastAsia="宋体" w:hAnsi="宋体" w:cs="宋体"/>
          <w:spacing w:val="-1"/>
          <w:sz w:val="24"/>
          <w:szCs w:val="24"/>
        </w:rPr>
        <w:t>684.</w:t>
      </w:r>
      <w:r>
        <w:rPr>
          <w:rFonts w:ascii="宋体" w:eastAsia="宋体" w:hAnsi="宋体" w:cs="宋体"/>
          <w:spacing w:val="59"/>
          <w:sz w:val="24"/>
          <w:szCs w:val="24"/>
        </w:rPr>
        <w:t xml:space="preserve">  </w:t>
      </w:r>
      <w:r>
        <w:rPr>
          <w:rFonts w:ascii="宋体" w:eastAsia="宋体" w:hAnsi="宋体" w:cs="宋体"/>
          <w:spacing w:val="-1"/>
          <w:sz w:val="24"/>
          <w:szCs w:val="24"/>
        </w:rPr>
        <w:t>GB/T 43357-2023</w:t>
      </w:r>
      <w:r>
        <w:rPr>
          <w:rFonts w:ascii="宋体" w:eastAsia="宋体" w:hAnsi="宋体" w:cs="宋体"/>
          <w:spacing w:val="-53"/>
          <w:sz w:val="24"/>
          <w:szCs w:val="24"/>
        </w:rPr>
        <w:t xml:space="preserve"> </w:t>
      </w:r>
      <w:r>
        <w:rPr>
          <w:rFonts w:ascii="宋体" w:eastAsia="宋体" w:hAnsi="宋体" w:cs="宋体"/>
          <w:spacing w:val="-1"/>
          <w:sz w:val="24"/>
          <w:szCs w:val="24"/>
        </w:rPr>
        <w:t>钢丝绳一般性能试验方法</w:t>
      </w:r>
    </w:p>
    <w:p w14:paraId="28E1C372"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2"/>
          <w:sz w:val="24"/>
          <w:szCs w:val="24"/>
        </w:rPr>
        <w:t>685.</w:t>
      </w:r>
      <w:r>
        <w:rPr>
          <w:rFonts w:ascii="宋体" w:eastAsia="宋体" w:hAnsi="宋体" w:cs="宋体"/>
          <w:spacing w:val="57"/>
          <w:sz w:val="24"/>
          <w:szCs w:val="24"/>
        </w:rPr>
        <w:t xml:space="preserve">  </w:t>
      </w:r>
      <w:r>
        <w:rPr>
          <w:rFonts w:ascii="宋体" w:eastAsia="宋体" w:hAnsi="宋体" w:cs="宋体"/>
          <w:spacing w:val="-2"/>
          <w:sz w:val="24"/>
          <w:szCs w:val="24"/>
        </w:rPr>
        <w:t>GB/T 43380-2023 自动化干散货码头综合管控系统技</w:t>
      </w:r>
      <w:r>
        <w:rPr>
          <w:rFonts w:ascii="宋体" w:eastAsia="宋体" w:hAnsi="宋体" w:cs="宋体"/>
          <w:spacing w:val="-3"/>
          <w:sz w:val="24"/>
          <w:szCs w:val="24"/>
        </w:rPr>
        <w:t>术要求</w:t>
      </w:r>
    </w:p>
    <w:p w14:paraId="7813BC5C"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686.</w:t>
      </w:r>
      <w:r>
        <w:rPr>
          <w:rFonts w:ascii="宋体" w:eastAsia="宋体" w:hAnsi="宋体" w:cs="宋体"/>
          <w:spacing w:val="61"/>
          <w:sz w:val="24"/>
          <w:szCs w:val="24"/>
        </w:rPr>
        <w:t xml:space="preserve">  </w:t>
      </w:r>
      <w:r>
        <w:rPr>
          <w:rFonts w:ascii="宋体" w:eastAsia="宋体" w:hAnsi="宋体" w:cs="宋体"/>
          <w:spacing w:val="-1"/>
          <w:sz w:val="24"/>
          <w:szCs w:val="24"/>
        </w:rPr>
        <w:t>GB/T 43381-2023</w:t>
      </w:r>
      <w:r>
        <w:rPr>
          <w:rFonts w:ascii="宋体" w:eastAsia="宋体" w:hAnsi="宋体" w:cs="宋体"/>
          <w:spacing w:val="-51"/>
          <w:sz w:val="24"/>
          <w:szCs w:val="24"/>
        </w:rPr>
        <w:t xml:space="preserve"> </w:t>
      </w:r>
      <w:r>
        <w:rPr>
          <w:rFonts w:ascii="宋体" w:eastAsia="宋体" w:hAnsi="宋体" w:cs="宋体"/>
          <w:spacing w:val="-1"/>
          <w:sz w:val="24"/>
          <w:szCs w:val="24"/>
        </w:rPr>
        <w:t>海上结构物 原油外输系统 软管绞车</w:t>
      </w:r>
    </w:p>
    <w:p w14:paraId="282E0E5C"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687.</w:t>
      </w:r>
      <w:r>
        <w:rPr>
          <w:rFonts w:ascii="宋体" w:eastAsia="宋体" w:hAnsi="宋体" w:cs="宋体"/>
          <w:spacing w:val="63"/>
          <w:sz w:val="24"/>
          <w:szCs w:val="24"/>
        </w:rPr>
        <w:t xml:space="preserve">  </w:t>
      </w:r>
      <w:r>
        <w:rPr>
          <w:rFonts w:ascii="宋体" w:eastAsia="宋体" w:hAnsi="宋体" w:cs="宋体"/>
          <w:spacing w:val="-1"/>
          <w:sz w:val="24"/>
          <w:szCs w:val="24"/>
        </w:rPr>
        <w:t>GB/T 43385-2023</w:t>
      </w:r>
      <w:r>
        <w:rPr>
          <w:rFonts w:ascii="宋体" w:eastAsia="宋体" w:hAnsi="宋体" w:cs="宋体"/>
          <w:spacing w:val="-51"/>
          <w:sz w:val="24"/>
          <w:szCs w:val="24"/>
        </w:rPr>
        <w:t xml:space="preserve"> </w:t>
      </w:r>
      <w:r>
        <w:rPr>
          <w:rFonts w:ascii="宋体" w:eastAsia="宋体" w:hAnsi="宋体" w:cs="宋体"/>
          <w:spacing w:val="-1"/>
          <w:sz w:val="24"/>
          <w:szCs w:val="24"/>
        </w:rPr>
        <w:t>环境管理体系 采取灵活方法分阶段实施的指南</w:t>
      </w:r>
    </w:p>
    <w:p w14:paraId="09E9997F"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688.</w:t>
      </w:r>
      <w:r>
        <w:rPr>
          <w:rFonts w:ascii="宋体" w:eastAsia="宋体" w:hAnsi="宋体" w:cs="宋体"/>
          <w:spacing w:val="63"/>
          <w:sz w:val="24"/>
          <w:szCs w:val="24"/>
        </w:rPr>
        <w:t xml:space="preserve">  </w:t>
      </w:r>
      <w:r>
        <w:rPr>
          <w:rFonts w:ascii="宋体" w:eastAsia="宋体" w:hAnsi="宋体" w:cs="宋体"/>
          <w:spacing w:val="-1"/>
          <w:sz w:val="24"/>
          <w:szCs w:val="24"/>
        </w:rPr>
        <w:t>GB/T 43399-2023</w:t>
      </w:r>
      <w:r>
        <w:rPr>
          <w:rFonts w:ascii="宋体" w:eastAsia="宋体" w:hAnsi="宋体" w:cs="宋体"/>
          <w:spacing w:val="-52"/>
          <w:sz w:val="24"/>
          <w:szCs w:val="24"/>
        </w:rPr>
        <w:t xml:space="preserve"> </w:t>
      </w:r>
      <w:r>
        <w:rPr>
          <w:rFonts w:ascii="宋体" w:eastAsia="宋体" w:hAnsi="宋体" w:cs="宋体"/>
          <w:spacing w:val="-1"/>
          <w:sz w:val="24"/>
          <w:szCs w:val="24"/>
        </w:rPr>
        <w:t>道路车辆 液化天然气（LNG）加注连接器 3.1MPa</w:t>
      </w:r>
      <w:r>
        <w:rPr>
          <w:rFonts w:ascii="宋体" w:eastAsia="宋体" w:hAnsi="宋体" w:cs="宋体"/>
          <w:spacing w:val="-50"/>
          <w:sz w:val="24"/>
          <w:szCs w:val="24"/>
        </w:rPr>
        <w:t xml:space="preserve"> </w:t>
      </w:r>
      <w:r>
        <w:rPr>
          <w:rFonts w:ascii="宋体" w:eastAsia="宋体" w:hAnsi="宋体" w:cs="宋体"/>
          <w:spacing w:val="-1"/>
          <w:sz w:val="24"/>
          <w:szCs w:val="24"/>
        </w:rPr>
        <w:t>连接器</w:t>
      </w:r>
    </w:p>
    <w:p w14:paraId="61B247D8"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689.</w:t>
      </w:r>
      <w:r>
        <w:rPr>
          <w:rFonts w:ascii="宋体" w:eastAsia="宋体" w:hAnsi="宋体" w:cs="宋体"/>
          <w:spacing w:val="63"/>
          <w:sz w:val="24"/>
          <w:szCs w:val="24"/>
        </w:rPr>
        <w:t xml:space="preserve">  </w:t>
      </w:r>
      <w:r>
        <w:rPr>
          <w:rFonts w:ascii="宋体" w:eastAsia="宋体" w:hAnsi="宋体" w:cs="宋体"/>
          <w:spacing w:val="-2"/>
          <w:sz w:val="24"/>
          <w:szCs w:val="24"/>
        </w:rPr>
        <w:t>GB/T43406-2023</w:t>
      </w:r>
      <w:r>
        <w:rPr>
          <w:rFonts w:ascii="宋体" w:eastAsia="宋体" w:hAnsi="宋体" w:cs="宋体"/>
          <w:spacing w:val="-48"/>
          <w:sz w:val="24"/>
          <w:szCs w:val="24"/>
        </w:rPr>
        <w:t xml:space="preserve"> </w:t>
      </w:r>
      <w:r>
        <w:rPr>
          <w:rFonts w:ascii="宋体" w:eastAsia="宋体" w:hAnsi="宋体" w:cs="宋体"/>
          <w:spacing w:val="-2"/>
          <w:sz w:val="24"/>
          <w:szCs w:val="24"/>
        </w:rPr>
        <w:t>液货装卸设备 原油外输系统</w:t>
      </w:r>
      <w:r>
        <w:rPr>
          <w:rFonts w:ascii="宋体" w:eastAsia="宋体" w:hAnsi="宋体" w:cs="宋体"/>
          <w:spacing w:val="31"/>
          <w:sz w:val="24"/>
          <w:szCs w:val="24"/>
        </w:rPr>
        <w:t xml:space="preserve"> </w:t>
      </w:r>
      <w:r>
        <w:rPr>
          <w:rFonts w:ascii="宋体" w:eastAsia="宋体" w:hAnsi="宋体" w:cs="宋体"/>
          <w:spacing w:val="-2"/>
          <w:sz w:val="24"/>
          <w:szCs w:val="24"/>
        </w:rPr>
        <w:t>串靠系泊绞车</w:t>
      </w:r>
    </w:p>
    <w:p w14:paraId="0F7B17D7" w14:textId="77777777" w:rsidR="00924397" w:rsidRDefault="00924397">
      <w:pPr>
        <w:spacing w:line="219" w:lineRule="auto"/>
        <w:rPr>
          <w:rFonts w:ascii="宋体" w:eastAsia="宋体" w:hAnsi="宋体" w:cs="宋体" w:hint="eastAsia"/>
          <w:sz w:val="24"/>
          <w:szCs w:val="24"/>
        </w:rPr>
        <w:sectPr w:rsidR="00924397">
          <w:footerReference w:type="default" r:id="rId158"/>
          <w:pgSz w:w="16839" w:h="11906"/>
          <w:pgMar w:top="1091" w:right="1440" w:bottom="1631" w:left="1440" w:header="1076" w:footer="1417" w:gutter="0"/>
          <w:cols w:space="720"/>
        </w:sectPr>
      </w:pPr>
    </w:p>
    <w:p w14:paraId="004E5BF1" w14:textId="77777777" w:rsidR="00924397" w:rsidRDefault="00924397">
      <w:pPr>
        <w:spacing w:line="330" w:lineRule="auto"/>
      </w:pPr>
    </w:p>
    <w:p w14:paraId="5929CEF1" w14:textId="77777777" w:rsidR="00924397" w:rsidRDefault="00924397">
      <w:pPr>
        <w:spacing w:line="330" w:lineRule="auto"/>
      </w:pPr>
    </w:p>
    <w:p w14:paraId="33F4DBB4"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pacing w:val="-1"/>
          <w:sz w:val="24"/>
          <w:szCs w:val="24"/>
        </w:rPr>
        <w:t>690.</w:t>
      </w:r>
      <w:r>
        <w:rPr>
          <w:rFonts w:ascii="宋体" w:eastAsia="宋体" w:hAnsi="宋体" w:cs="宋体"/>
          <w:spacing w:val="62"/>
          <w:sz w:val="24"/>
          <w:szCs w:val="24"/>
        </w:rPr>
        <w:t xml:space="preserve">  </w:t>
      </w:r>
      <w:r>
        <w:rPr>
          <w:rFonts w:ascii="宋体" w:eastAsia="宋体" w:hAnsi="宋体" w:cs="宋体"/>
          <w:spacing w:val="-1"/>
          <w:sz w:val="24"/>
          <w:szCs w:val="24"/>
        </w:rPr>
        <w:t>GB/T43408-2023</w:t>
      </w:r>
      <w:r>
        <w:rPr>
          <w:rFonts w:ascii="宋体" w:eastAsia="宋体" w:hAnsi="宋体" w:cs="宋体"/>
          <w:spacing w:val="-51"/>
          <w:sz w:val="24"/>
          <w:szCs w:val="24"/>
        </w:rPr>
        <w:t xml:space="preserve"> </w:t>
      </w:r>
      <w:r>
        <w:rPr>
          <w:rFonts w:ascii="宋体" w:eastAsia="宋体" w:hAnsi="宋体" w:cs="宋体"/>
          <w:spacing w:val="-1"/>
          <w:sz w:val="24"/>
          <w:szCs w:val="24"/>
        </w:rPr>
        <w:t>道路车辆 压缩天然气（CNG）加气连接器</w:t>
      </w:r>
    </w:p>
    <w:p w14:paraId="539D5CAF"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2"/>
          <w:sz w:val="24"/>
          <w:szCs w:val="24"/>
        </w:rPr>
        <w:t>691.   GB 2890-2022 呼吸防护</w:t>
      </w:r>
      <w:r>
        <w:rPr>
          <w:rFonts w:ascii="宋体" w:eastAsia="宋体" w:hAnsi="宋体" w:cs="宋体"/>
          <w:spacing w:val="49"/>
          <w:sz w:val="24"/>
          <w:szCs w:val="24"/>
        </w:rPr>
        <w:t xml:space="preserve"> </w:t>
      </w:r>
      <w:r>
        <w:rPr>
          <w:rFonts w:ascii="宋体" w:eastAsia="宋体" w:hAnsi="宋体" w:cs="宋体"/>
          <w:spacing w:val="-2"/>
          <w:sz w:val="24"/>
          <w:szCs w:val="24"/>
        </w:rPr>
        <w:t>自</w:t>
      </w:r>
      <w:r>
        <w:rPr>
          <w:rFonts w:ascii="宋体" w:eastAsia="宋体" w:hAnsi="宋体" w:cs="宋体"/>
          <w:spacing w:val="-3"/>
          <w:sz w:val="24"/>
          <w:szCs w:val="24"/>
        </w:rPr>
        <w:t>吸过滤式防毒面具</w:t>
      </w:r>
    </w:p>
    <w:p w14:paraId="56F98CAD"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692.   GB 8965.2-2022</w:t>
      </w:r>
      <w:r>
        <w:rPr>
          <w:rFonts w:ascii="宋体" w:eastAsia="宋体" w:hAnsi="宋体" w:cs="宋体"/>
          <w:spacing w:val="33"/>
          <w:sz w:val="24"/>
          <w:szCs w:val="24"/>
        </w:rPr>
        <w:t xml:space="preserve"> </w:t>
      </w:r>
      <w:r>
        <w:rPr>
          <w:rFonts w:ascii="宋体" w:eastAsia="宋体" w:hAnsi="宋体" w:cs="宋体"/>
          <w:spacing w:val="-2"/>
          <w:sz w:val="24"/>
          <w:szCs w:val="24"/>
        </w:rPr>
        <w:t>防护服装 焊接服</w:t>
      </w:r>
    </w:p>
    <w:p w14:paraId="3E96A04A"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693.</w:t>
      </w:r>
      <w:r>
        <w:rPr>
          <w:rFonts w:ascii="宋体" w:eastAsia="宋体" w:hAnsi="宋体" w:cs="宋体"/>
          <w:spacing w:val="64"/>
          <w:sz w:val="24"/>
          <w:szCs w:val="24"/>
        </w:rPr>
        <w:t xml:space="preserve">  </w:t>
      </w:r>
      <w:r>
        <w:rPr>
          <w:rFonts w:ascii="宋体" w:eastAsia="宋体" w:hAnsi="宋体" w:cs="宋体"/>
          <w:spacing w:val="-1"/>
          <w:sz w:val="24"/>
          <w:szCs w:val="24"/>
        </w:rPr>
        <w:t>GB 8965.3-2022 防护服装 熔融金属飞溅防护服</w:t>
      </w:r>
    </w:p>
    <w:p w14:paraId="33900FC0" w14:textId="77777777" w:rsidR="00924397" w:rsidRDefault="00000000">
      <w:pPr>
        <w:spacing w:before="91" w:line="220" w:lineRule="auto"/>
        <w:ind w:left="443"/>
        <w:rPr>
          <w:rFonts w:ascii="宋体" w:eastAsia="宋体" w:hAnsi="宋体" w:cs="宋体" w:hint="eastAsia"/>
          <w:sz w:val="24"/>
          <w:szCs w:val="24"/>
        </w:rPr>
      </w:pPr>
      <w:r>
        <w:rPr>
          <w:rFonts w:ascii="宋体" w:eastAsia="宋体" w:hAnsi="宋体" w:cs="宋体"/>
          <w:spacing w:val="-2"/>
          <w:sz w:val="24"/>
          <w:szCs w:val="24"/>
        </w:rPr>
        <w:t>694.   GB 8965.4-2022 防护服装</w:t>
      </w:r>
      <w:r>
        <w:rPr>
          <w:rFonts w:ascii="宋体" w:eastAsia="宋体" w:hAnsi="宋体" w:cs="宋体"/>
          <w:spacing w:val="35"/>
          <w:sz w:val="24"/>
          <w:szCs w:val="24"/>
        </w:rPr>
        <w:t xml:space="preserve"> </w:t>
      </w:r>
      <w:r>
        <w:rPr>
          <w:rFonts w:ascii="宋体" w:eastAsia="宋体" w:hAnsi="宋体" w:cs="宋体"/>
          <w:spacing w:val="-2"/>
          <w:sz w:val="24"/>
          <w:szCs w:val="24"/>
        </w:rPr>
        <w:t>防电弧服</w:t>
      </w:r>
    </w:p>
    <w:p w14:paraId="38B8FC90"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695.</w:t>
      </w:r>
      <w:r>
        <w:rPr>
          <w:rFonts w:ascii="宋体" w:eastAsia="宋体" w:hAnsi="宋体" w:cs="宋体"/>
          <w:spacing w:val="58"/>
          <w:sz w:val="24"/>
          <w:szCs w:val="24"/>
        </w:rPr>
        <w:t xml:space="preserve">  </w:t>
      </w:r>
      <w:r>
        <w:rPr>
          <w:rFonts w:ascii="宋体" w:eastAsia="宋体" w:hAnsi="宋体" w:cs="宋体"/>
          <w:spacing w:val="-1"/>
          <w:sz w:val="24"/>
          <w:szCs w:val="24"/>
        </w:rPr>
        <w:t>GB 16796-2022 安全防范报警设备</w:t>
      </w:r>
      <w:r>
        <w:rPr>
          <w:rFonts w:ascii="宋体" w:eastAsia="宋体" w:hAnsi="宋体" w:cs="宋体"/>
          <w:spacing w:val="14"/>
          <w:sz w:val="24"/>
          <w:szCs w:val="24"/>
        </w:rPr>
        <w:t xml:space="preserve"> </w:t>
      </w:r>
      <w:r>
        <w:rPr>
          <w:rFonts w:ascii="宋体" w:eastAsia="宋体" w:hAnsi="宋体" w:cs="宋体"/>
          <w:spacing w:val="-1"/>
          <w:sz w:val="24"/>
          <w:szCs w:val="24"/>
        </w:rPr>
        <w:t>安全要求和试验方法</w:t>
      </w:r>
    </w:p>
    <w:p w14:paraId="2BBDE28D"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2"/>
          <w:sz w:val="24"/>
          <w:szCs w:val="24"/>
        </w:rPr>
        <w:t>696.</w:t>
      </w:r>
      <w:r>
        <w:rPr>
          <w:rFonts w:ascii="宋体" w:eastAsia="宋体" w:hAnsi="宋体" w:cs="宋体"/>
          <w:spacing w:val="63"/>
          <w:sz w:val="24"/>
          <w:szCs w:val="24"/>
        </w:rPr>
        <w:t xml:space="preserve">  </w:t>
      </w:r>
      <w:r>
        <w:rPr>
          <w:rFonts w:ascii="宋体" w:eastAsia="宋体" w:hAnsi="宋体" w:cs="宋体"/>
          <w:spacing w:val="-2"/>
          <w:sz w:val="24"/>
          <w:szCs w:val="24"/>
        </w:rPr>
        <w:t>GB 17565-2022</w:t>
      </w:r>
      <w:r>
        <w:rPr>
          <w:rFonts w:ascii="宋体" w:eastAsia="宋体" w:hAnsi="宋体" w:cs="宋体"/>
          <w:spacing w:val="25"/>
          <w:sz w:val="24"/>
          <w:szCs w:val="24"/>
        </w:rPr>
        <w:t xml:space="preserve"> </w:t>
      </w:r>
      <w:r>
        <w:rPr>
          <w:rFonts w:ascii="宋体" w:eastAsia="宋体" w:hAnsi="宋体" w:cs="宋体"/>
          <w:spacing w:val="-2"/>
          <w:sz w:val="24"/>
          <w:szCs w:val="24"/>
        </w:rPr>
        <w:t>防盗安全门通用技术条件</w:t>
      </w:r>
    </w:p>
    <w:p w14:paraId="2EA90494" w14:textId="77777777" w:rsidR="00924397" w:rsidRDefault="00000000">
      <w:pPr>
        <w:spacing w:before="87" w:line="220" w:lineRule="auto"/>
        <w:ind w:left="443"/>
        <w:rPr>
          <w:rFonts w:ascii="宋体" w:eastAsia="宋体" w:hAnsi="宋体" w:cs="宋体" w:hint="eastAsia"/>
          <w:sz w:val="24"/>
          <w:szCs w:val="24"/>
        </w:rPr>
      </w:pPr>
      <w:r>
        <w:rPr>
          <w:rFonts w:ascii="宋体" w:eastAsia="宋体" w:hAnsi="宋体" w:cs="宋体"/>
          <w:spacing w:val="-1"/>
          <w:sz w:val="24"/>
          <w:szCs w:val="24"/>
        </w:rPr>
        <w:t>697.</w:t>
      </w:r>
      <w:r>
        <w:rPr>
          <w:rFonts w:ascii="宋体" w:eastAsia="宋体" w:hAnsi="宋体" w:cs="宋体"/>
          <w:spacing w:val="62"/>
          <w:sz w:val="24"/>
          <w:szCs w:val="24"/>
        </w:rPr>
        <w:t xml:space="preserve">  </w:t>
      </w:r>
      <w:r>
        <w:rPr>
          <w:rFonts w:ascii="宋体" w:eastAsia="宋体" w:hAnsi="宋体" w:cs="宋体"/>
          <w:spacing w:val="-1"/>
          <w:sz w:val="24"/>
          <w:szCs w:val="24"/>
        </w:rPr>
        <w:t>GB 17762-2022 耐热玻璃器具的安全要求</w:t>
      </w:r>
    </w:p>
    <w:p w14:paraId="252174F0"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698.</w:t>
      </w:r>
      <w:r>
        <w:rPr>
          <w:rFonts w:ascii="宋体" w:eastAsia="宋体" w:hAnsi="宋体" w:cs="宋体"/>
          <w:spacing w:val="63"/>
          <w:sz w:val="24"/>
          <w:szCs w:val="24"/>
        </w:rPr>
        <w:t xml:space="preserve">  </w:t>
      </w:r>
      <w:r>
        <w:rPr>
          <w:rFonts w:ascii="宋体" w:eastAsia="宋体" w:hAnsi="宋体" w:cs="宋体"/>
          <w:spacing w:val="-1"/>
          <w:sz w:val="24"/>
          <w:szCs w:val="24"/>
        </w:rPr>
        <w:t>GB 24541-2022 手部防护 机械危害防护手套</w:t>
      </w:r>
    </w:p>
    <w:p w14:paraId="0F8FE67E"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z w:val="24"/>
          <w:szCs w:val="24"/>
        </w:rPr>
        <w:t>699.</w:t>
      </w:r>
      <w:r>
        <w:rPr>
          <w:rFonts w:ascii="宋体" w:eastAsia="宋体" w:hAnsi="宋体" w:cs="宋体"/>
          <w:spacing w:val="57"/>
          <w:sz w:val="24"/>
          <w:szCs w:val="24"/>
        </w:rPr>
        <w:t xml:space="preserve">  </w:t>
      </w:r>
      <w:r>
        <w:rPr>
          <w:rFonts w:ascii="宋体" w:eastAsia="宋体" w:hAnsi="宋体" w:cs="宋体"/>
          <w:sz w:val="24"/>
          <w:szCs w:val="24"/>
        </w:rPr>
        <w:t>GB 31241-2022 便携式电子</w:t>
      </w:r>
      <w:r>
        <w:rPr>
          <w:rFonts w:ascii="宋体" w:eastAsia="宋体" w:hAnsi="宋体" w:cs="宋体"/>
          <w:spacing w:val="-1"/>
          <w:sz w:val="24"/>
          <w:szCs w:val="24"/>
        </w:rPr>
        <w:t>产品用锂离子电池和电池组 安全技术规范</w:t>
      </w:r>
    </w:p>
    <w:p w14:paraId="1E8A384E"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700.</w:t>
      </w:r>
      <w:r>
        <w:rPr>
          <w:rFonts w:ascii="宋体" w:eastAsia="宋体" w:hAnsi="宋体" w:cs="宋体"/>
          <w:spacing w:val="61"/>
          <w:sz w:val="24"/>
          <w:szCs w:val="24"/>
        </w:rPr>
        <w:t xml:space="preserve">  </w:t>
      </w:r>
      <w:r>
        <w:rPr>
          <w:rFonts w:ascii="宋体" w:eastAsia="宋体" w:hAnsi="宋体" w:cs="宋体"/>
          <w:spacing w:val="-1"/>
          <w:sz w:val="24"/>
          <w:szCs w:val="24"/>
        </w:rPr>
        <w:t>GB 42294-2022 陆上石油天然气开采安全规程</w:t>
      </w:r>
    </w:p>
    <w:p w14:paraId="379EDB95"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2"/>
          <w:sz w:val="24"/>
          <w:szCs w:val="24"/>
        </w:rPr>
        <w:t>701.</w:t>
      </w:r>
      <w:r>
        <w:rPr>
          <w:rFonts w:ascii="宋体" w:eastAsia="宋体" w:hAnsi="宋体" w:cs="宋体"/>
          <w:spacing w:val="57"/>
          <w:sz w:val="24"/>
          <w:szCs w:val="24"/>
        </w:rPr>
        <w:t xml:space="preserve">  </w:t>
      </w:r>
      <w:r>
        <w:rPr>
          <w:rFonts w:ascii="宋体" w:eastAsia="宋体" w:hAnsi="宋体" w:cs="宋体"/>
          <w:spacing w:val="-2"/>
          <w:sz w:val="24"/>
          <w:szCs w:val="24"/>
        </w:rPr>
        <w:t>GB 42295-2022</w:t>
      </w:r>
      <w:r>
        <w:rPr>
          <w:rFonts w:ascii="宋体" w:eastAsia="宋体" w:hAnsi="宋体" w:cs="宋体"/>
          <w:spacing w:val="38"/>
          <w:sz w:val="24"/>
          <w:szCs w:val="24"/>
        </w:rPr>
        <w:t xml:space="preserve"> </w:t>
      </w:r>
      <w:r>
        <w:rPr>
          <w:rFonts w:ascii="宋体" w:eastAsia="宋体" w:hAnsi="宋体" w:cs="宋体"/>
          <w:spacing w:val="-2"/>
          <w:sz w:val="24"/>
          <w:szCs w:val="24"/>
        </w:rPr>
        <w:t>电动自行车电</w:t>
      </w:r>
      <w:r>
        <w:rPr>
          <w:rFonts w:ascii="宋体" w:eastAsia="宋体" w:hAnsi="宋体" w:cs="宋体"/>
          <w:spacing w:val="-3"/>
          <w:sz w:val="24"/>
          <w:szCs w:val="24"/>
        </w:rPr>
        <w:t>气安全要求</w:t>
      </w:r>
    </w:p>
    <w:p w14:paraId="645AB566"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702.</w:t>
      </w:r>
      <w:r>
        <w:rPr>
          <w:rFonts w:ascii="宋体" w:eastAsia="宋体" w:hAnsi="宋体" w:cs="宋体"/>
          <w:spacing w:val="60"/>
          <w:sz w:val="24"/>
          <w:szCs w:val="24"/>
        </w:rPr>
        <w:t xml:space="preserve">  </w:t>
      </w:r>
      <w:r>
        <w:rPr>
          <w:rFonts w:ascii="宋体" w:eastAsia="宋体" w:hAnsi="宋体" w:cs="宋体"/>
          <w:spacing w:val="-1"/>
          <w:sz w:val="24"/>
          <w:szCs w:val="24"/>
        </w:rPr>
        <w:t>GB 42297-2022 坠落防护装备通用技术规范</w:t>
      </w:r>
    </w:p>
    <w:p w14:paraId="06EDF4D5"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703.</w:t>
      </w:r>
      <w:r>
        <w:rPr>
          <w:rFonts w:ascii="宋体" w:eastAsia="宋体" w:hAnsi="宋体" w:cs="宋体"/>
          <w:spacing w:val="60"/>
          <w:sz w:val="24"/>
          <w:szCs w:val="24"/>
        </w:rPr>
        <w:t xml:space="preserve">  </w:t>
      </w:r>
      <w:r>
        <w:rPr>
          <w:rFonts w:ascii="宋体" w:eastAsia="宋体" w:hAnsi="宋体" w:cs="宋体"/>
          <w:spacing w:val="-1"/>
          <w:sz w:val="24"/>
          <w:szCs w:val="24"/>
        </w:rPr>
        <w:t>GB 42298-2022 手部防护 通用技术规范</w:t>
      </w:r>
    </w:p>
    <w:p w14:paraId="71D63CA2" w14:textId="77777777" w:rsidR="00924397" w:rsidRDefault="00000000">
      <w:pPr>
        <w:spacing w:before="89" w:line="220" w:lineRule="auto"/>
        <w:ind w:left="447"/>
        <w:rPr>
          <w:rFonts w:ascii="宋体" w:eastAsia="宋体" w:hAnsi="宋体" w:cs="宋体" w:hint="eastAsia"/>
          <w:sz w:val="24"/>
          <w:szCs w:val="24"/>
        </w:rPr>
      </w:pPr>
      <w:r>
        <w:rPr>
          <w:rFonts w:ascii="宋体" w:eastAsia="宋体" w:hAnsi="宋体" w:cs="宋体"/>
          <w:spacing w:val="-2"/>
          <w:sz w:val="24"/>
          <w:szCs w:val="24"/>
        </w:rPr>
        <w:t>704.   GB 42302-2022 呼吸防护</w:t>
      </w:r>
      <w:r>
        <w:rPr>
          <w:rFonts w:ascii="宋体" w:eastAsia="宋体" w:hAnsi="宋体" w:cs="宋体"/>
          <w:spacing w:val="48"/>
          <w:sz w:val="24"/>
          <w:szCs w:val="24"/>
        </w:rPr>
        <w:t xml:space="preserve"> </w:t>
      </w:r>
      <w:r>
        <w:rPr>
          <w:rFonts w:ascii="宋体" w:eastAsia="宋体" w:hAnsi="宋体" w:cs="宋体"/>
          <w:spacing w:val="-2"/>
          <w:sz w:val="24"/>
          <w:szCs w:val="24"/>
        </w:rPr>
        <w:t>自吸过</w:t>
      </w:r>
      <w:r>
        <w:rPr>
          <w:rFonts w:ascii="宋体" w:eastAsia="宋体" w:hAnsi="宋体" w:cs="宋体"/>
          <w:spacing w:val="-3"/>
          <w:sz w:val="24"/>
          <w:szCs w:val="24"/>
        </w:rPr>
        <w:t>滤式逃生呼吸器</w:t>
      </w:r>
    </w:p>
    <w:p w14:paraId="42E107F7"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705.</w:t>
      </w:r>
      <w:r>
        <w:rPr>
          <w:rFonts w:ascii="宋体" w:eastAsia="宋体" w:hAnsi="宋体" w:cs="宋体"/>
          <w:spacing w:val="61"/>
          <w:sz w:val="24"/>
          <w:szCs w:val="24"/>
        </w:rPr>
        <w:t xml:space="preserve">  </w:t>
      </w:r>
      <w:r>
        <w:rPr>
          <w:rFonts w:ascii="宋体" w:eastAsia="宋体" w:hAnsi="宋体" w:cs="宋体"/>
          <w:spacing w:val="-1"/>
          <w:sz w:val="24"/>
          <w:szCs w:val="24"/>
        </w:rPr>
        <w:t>GB/T 43222-2023 平流层飞艇测试安全性要求</w:t>
      </w:r>
    </w:p>
    <w:p w14:paraId="4DFB64F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706.</w:t>
      </w:r>
      <w:r>
        <w:rPr>
          <w:rFonts w:ascii="宋体" w:eastAsia="宋体" w:hAnsi="宋体" w:cs="宋体"/>
          <w:spacing w:val="60"/>
          <w:sz w:val="24"/>
          <w:szCs w:val="24"/>
        </w:rPr>
        <w:t xml:space="preserve">  </w:t>
      </w:r>
      <w:r>
        <w:rPr>
          <w:rFonts w:ascii="宋体" w:eastAsia="宋体" w:hAnsi="宋体" w:cs="宋体"/>
          <w:spacing w:val="-1"/>
          <w:sz w:val="24"/>
          <w:szCs w:val="24"/>
        </w:rPr>
        <w:t>GB/T 16753-2023 硅酸盐建筑制品术语</w:t>
      </w:r>
    </w:p>
    <w:p w14:paraId="405D80EB"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707.</w:t>
      </w:r>
      <w:r>
        <w:rPr>
          <w:rFonts w:ascii="宋体" w:eastAsia="宋体" w:hAnsi="宋体" w:cs="宋体"/>
          <w:spacing w:val="57"/>
          <w:sz w:val="24"/>
          <w:szCs w:val="24"/>
        </w:rPr>
        <w:t xml:space="preserve">  </w:t>
      </w:r>
      <w:r>
        <w:rPr>
          <w:rFonts w:ascii="宋体" w:eastAsia="宋体" w:hAnsi="宋体" w:cs="宋体"/>
          <w:spacing w:val="-1"/>
          <w:sz w:val="24"/>
          <w:szCs w:val="24"/>
        </w:rPr>
        <w:t>GB 16796-2022 安全防范报警设备</w:t>
      </w:r>
      <w:r>
        <w:rPr>
          <w:rFonts w:ascii="宋体" w:eastAsia="宋体" w:hAnsi="宋体" w:cs="宋体"/>
          <w:spacing w:val="14"/>
          <w:sz w:val="24"/>
          <w:szCs w:val="24"/>
        </w:rPr>
        <w:t xml:space="preserve"> </w:t>
      </w:r>
      <w:r>
        <w:rPr>
          <w:rFonts w:ascii="宋体" w:eastAsia="宋体" w:hAnsi="宋体" w:cs="宋体"/>
          <w:spacing w:val="-1"/>
          <w:sz w:val="24"/>
          <w:szCs w:val="24"/>
        </w:rPr>
        <w:t>安全要求和试验</w:t>
      </w:r>
      <w:r>
        <w:rPr>
          <w:rFonts w:ascii="宋体" w:eastAsia="宋体" w:hAnsi="宋体" w:cs="宋体"/>
          <w:spacing w:val="-2"/>
          <w:sz w:val="24"/>
          <w:szCs w:val="24"/>
        </w:rPr>
        <w:t>方法</w:t>
      </w:r>
    </w:p>
    <w:p w14:paraId="5E2796C1"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708.</w:t>
      </w:r>
      <w:r>
        <w:rPr>
          <w:rFonts w:ascii="宋体" w:eastAsia="宋体" w:hAnsi="宋体" w:cs="宋体"/>
          <w:spacing w:val="62"/>
          <w:sz w:val="24"/>
          <w:szCs w:val="24"/>
        </w:rPr>
        <w:t xml:space="preserve">  </w:t>
      </w:r>
      <w:r>
        <w:rPr>
          <w:rFonts w:ascii="宋体" w:eastAsia="宋体" w:hAnsi="宋体" w:cs="宋体"/>
          <w:spacing w:val="-1"/>
          <w:sz w:val="24"/>
          <w:szCs w:val="24"/>
        </w:rPr>
        <w:t>GB/T 24259-2023 石油天然气工业 管道输送系统</w:t>
      </w:r>
    </w:p>
    <w:p w14:paraId="2FCF4CB8" w14:textId="77777777" w:rsidR="00924397" w:rsidRDefault="00000000">
      <w:pPr>
        <w:spacing w:before="86" w:line="219" w:lineRule="auto"/>
        <w:ind w:left="447"/>
        <w:rPr>
          <w:rFonts w:ascii="宋体" w:eastAsia="宋体" w:hAnsi="宋体" w:cs="宋体" w:hint="eastAsia"/>
          <w:sz w:val="24"/>
          <w:szCs w:val="24"/>
        </w:rPr>
      </w:pPr>
      <w:r>
        <w:rPr>
          <w:rFonts w:ascii="宋体" w:eastAsia="宋体" w:hAnsi="宋体" w:cs="宋体"/>
          <w:spacing w:val="-1"/>
          <w:sz w:val="24"/>
          <w:szCs w:val="24"/>
        </w:rPr>
        <w:t>709.</w:t>
      </w:r>
      <w:r>
        <w:rPr>
          <w:rFonts w:ascii="宋体" w:eastAsia="宋体" w:hAnsi="宋体" w:cs="宋体"/>
          <w:spacing w:val="57"/>
          <w:sz w:val="24"/>
          <w:szCs w:val="24"/>
        </w:rPr>
        <w:t xml:space="preserve">  </w:t>
      </w:r>
      <w:r>
        <w:rPr>
          <w:rFonts w:ascii="宋体" w:eastAsia="宋体" w:hAnsi="宋体" w:cs="宋体"/>
          <w:spacing w:val="-1"/>
          <w:sz w:val="24"/>
          <w:szCs w:val="24"/>
        </w:rPr>
        <w:t>GB/T 28712.1-2023 热交换器型式与基</w:t>
      </w:r>
      <w:r>
        <w:rPr>
          <w:rFonts w:ascii="宋体" w:eastAsia="宋体" w:hAnsi="宋体" w:cs="宋体"/>
          <w:spacing w:val="-2"/>
          <w:sz w:val="24"/>
          <w:szCs w:val="24"/>
        </w:rPr>
        <w:t>本参数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部分：浮头式热交换器</w:t>
      </w:r>
    </w:p>
    <w:p w14:paraId="3EBF0A2F" w14:textId="77777777" w:rsidR="00924397" w:rsidRDefault="00000000">
      <w:pPr>
        <w:spacing w:before="90" w:line="290" w:lineRule="auto"/>
        <w:ind w:left="447" w:right="4418"/>
        <w:rPr>
          <w:rFonts w:ascii="宋体" w:eastAsia="宋体" w:hAnsi="宋体" w:cs="宋体" w:hint="eastAsia"/>
          <w:sz w:val="24"/>
          <w:szCs w:val="24"/>
        </w:rPr>
      </w:pPr>
      <w:r>
        <w:rPr>
          <w:rFonts w:ascii="宋体" w:eastAsia="宋体" w:hAnsi="宋体" w:cs="宋体"/>
          <w:spacing w:val="-1"/>
          <w:sz w:val="24"/>
          <w:szCs w:val="24"/>
        </w:rPr>
        <w:t>710.</w:t>
      </w:r>
      <w:r>
        <w:rPr>
          <w:rFonts w:ascii="宋体" w:eastAsia="宋体" w:hAnsi="宋体" w:cs="宋体"/>
          <w:spacing w:val="57"/>
          <w:sz w:val="24"/>
          <w:szCs w:val="24"/>
        </w:rPr>
        <w:t xml:space="preserve">  </w:t>
      </w:r>
      <w:r>
        <w:rPr>
          <w:rFonts w:ascii="宋体" w:eastAsia="宋体" w:hAnsi="宋体" w:cs="宋体"/>
          <w:spacing w:val="-1"/>
          <w:sz w:val="24"/>
          <w:szCs w:val="24"/>
        </w:rPr>
        <w:t>GB/T 28712.2-2023 热交换器型式与基本参数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部分：固定管板式热交换器711.</w:t>
      </w:r>
      <w:r>
        <w:rPr>
          <w:rFonts w:ascii="宋体" w:eastAsia="宋体" w:hAnsi="宋体" w:cs="宋体"/>
          <w:spacing w:val="57"/>
          <w:sz w:val="24"/>
          <w:szCs w:val="24"/>
        </w:rPr>
        <w:t xml:space="preserve">  </w:t>
      </w:r>
      <w:r>
        <w:rPr>
          <w:rFonts w:ascii="宋体" w:eastAsia="宋体" w:hAnsi="宋体" w:cs="宋体"/>
          <w:spacing w:val="-1"/>
          <w:sz w:val="24"/>
          <w:szCs w:val="24"/>
        </w:rPr>
        <w:t>GB/T 28712.3-2023 热交换器型式与基本参</w:t>
      </w:r>
      <w:r>
        <w:rPr>
          <w:rFonts w:ascii="宋体" w:eastAsia="宋体" w:hAnsi="宋体" w:cs="宋体"/>
          <w:spacing w:val="-2"/>
          <w:sz w:val="24"/>
          <w:szCs w:val="24"/>
        </w:rPr>
        <w:t>数 第</w:t>
      </w:r>
      <w:r>
        <w:rPr>
          <w:rFonts w:ascii="宋体" w:eastAsia="宋体" w:hAnsi="宋体" w:cs="宋体"/>
          <w:spacing w:val="-45"/>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部分：U</w:t>
      </w:r>
      <w:r>
        <w:rPr>
          <w:rFonts w:ascii="宋体" w:eastAsia="宋体" w:hAnsi="宋体" w:cs="宋体"/>
          <w:spacing w:val="-48"/>
          <w:sz w:val="24"/>
          <w:szCs w:val="24"/>
        </w:rPr>
        <w:t xml:space="preserve"> </w:t>
      </w:r>
      <w:r>
        <w:rPr>
          <w:rFonts w:ascii="宋体" w:eastAsia="宋体" w:hAnsi="宋体" w:cs="宋体"/>
          <w:spacing w:val="-2"/>
          <w:sz w:val="24"/>
          <w:szCs w:val="24"/>
        </w:rPr>
        <w:t>形管式热交换器</w:t>
      </w:r>
    </w:p>
    <w:p w14:paraId="41F670A9" w14:textId="77777777" w:rsidR="00924397" w:rsidRDefault="00924397">
      <w:pPr>
        <w:spacing w:line="290" w:lineRule="auto"/>
        <w:rPr>
          <w:rFonts w:ascii="宋体" w:eastAsia="宋体" w:hAnsi="宋体" w:cs="宋体" w:hint="eastAsia"/>
          <w:sz w:val="24"/>
          <w:szCs w:val="24"/>
        </w:rPr>
        <w:sectPr w:rsidR="00924397">
          <w:footerReference w:type="default" r:id="rId159"/>
          <w:pgSz w:w="16839" w:h="11906"/>
          <w:pgMar w:top="1091" w:right="1440" w:bottom="1631" w:left="1440" w:header="1076" w:footer="1417" w:gutter="0"/>
          <w:cols w:space="720"/>
        </w:sectPr>
      </w:pPr>
    </w:p>
    <w:p w14:paraId="264CD717" w14:textId="77777777" w:rsidR="00924397" w:rsidRDefault="00924397">
      <w:pPr>
        <w:spacing w:line="330" w:lineRule="auto"/>
      </w:pPr>
    </w:p>
    <w:p w14:paraId="6CE46312" w14:textId="77777777" w:rsidR="00924397" w:rsidRDefault="00924397">
      <w:pPr>
        <w:spacing w:line="331" w:lineRule="auto"/>
      </w:pPr>
    </w:p>
    <w:p w14:paraId="10B9A1F4"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z w:val="24"/>
          <w:szCs w:val="24"/>
        </w:rPr>
        <w:t>712.</w:t>
      </w:r>
      <w:r>
        <w:rPr>
          <w:rFonts w:ascii="宋体" w:eastAsia="宋体" w:hAnsi="宋体" w:cs="宋体"/>
          <w:spacing w:val="57"/>
          <w:sz w:val="24"/>
          <w:szCs w:val="24"/>
        </w:rPr>
        <w:t xml:space="preserve">  </w:t>
      </w:r>
      <w:r>
        <w:rPr>
          <w:rFonts w:ascii="宋体" w:eastAsia="宋体" w:hAnsi="宋体" w:cs="宋体"/>
          <w:sz w:val="24"/>
          <w:szCs w:val="24"/>
        </w:rPr>
        <w:t>GB 29753-2023 道路运输</w:t>
      </w:r>
      <w:r>
        <w:rPr>
          <w:rFonts w:ascii="宋体" w:eastAsia="宋体" w:hAnsi="宋体" w:cs="宋体"/>
          <w:spacing w:val="-1"/>
          <w:sz w:val="24"/>
          <w:szCs w:val="24"/>
        </w:rPr>
        <w:t xml:space="preserve"> 易腐食品与生物制品 冷藏车安全要求及试验方法</w:t>
      </w:r>
    </w:p>
    <w:p w14:paraId="3C86BD38" w14:textId="77777777" w:rsidR="00924397" w:rsidRDefault="00000000">
      <w:pPr>
        <w:spacing w:before="86" w:line="219" w:lineRule="auto"/>
        <w:ind w:left="447"/>
        <w:rPr>
          <w:rFonts w:ascii="宋体" w:eastAsia="宋体" w:hAnsi="宋体" w:cs="宋体" w:hint="eastAsia"/>
          <w:sz w:val="24"/>
          <w:szCs w:val="24"/>
        </w:rPr>
      </w:pPr>
      <w:r>
        <w:rPr>
          <w:rFonts w:ascii="宋体" w:eastAsia="宋体" w:hAnsi="宋体" w:cs="宋体"/>
          <w:spacing w:val="-1"/>
          <w:sz w:val="24"/>
          <w:szCs w:val="24"/>
        </w:rPr>
        <w:t>713.</w:t>
      </w:r>
      <w:r>
        <w:rPr>
          <w:rFonts w:ascii="宋体" w:eastAsia="宋体" w:hAnsi="宋体" w:cs="宋体"/>
          <w:spacing w:val="63"/>
          <w:sz w:val="24"/>
          <w:szCs w:val="24"/>
        </w:rPr>
        <w:t xml:space="preserve">  </w:t>
      </w:r>
      <w:r>
        <w:rPr>
          <w:rFonts w:ascii="宋体" w:eastAsia="宋体" w:hAnsi="宋体" w:cs="宋体"/>
          <w:spacing w:val="-1"/>
          <w:sz w:val="24"/>
          <w:szCs w:val="24"/>
        </w:rPr>
        <w:t>GB/T 43033-2023 分布式供能工程标识系统编码规范</w:t>
      </w:r>
    </w:p>
    <w:p w14:paraId="1815F44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714.</w:t>
      </w:r>
      <w:r>
        <w:rPr>
          <w:rFonts w:ascii="宋体" w:eastAsia="宋体" w:hAnsi="宋体" w:cs="宋体"/>
          <w:spacing w:val="61"/>
          <w:sz w:val="24"/>
          <w:szCs w:val="24"/>
        </w:rPr>
        <w:t xml:space="preserve">  </w:t>
      </w:r>
      <w:r>
        <w:rPr>
          <w:rFonts w:ascii="宋体" w:eastAsia="宋体" w:hAnsi="宋体" w:cs="宋体"/>
          <w:spacing w:val="-1"/>
          <w:sz w:val="24"/>
          <w:szCs w:val="24"/>
        </w:rPr>
        <w:t>GB/T 43055-2023 农村低压安全用电通用要求</w:t>
      </w:r>
    </w:p>
    <w:p w14:paraId="1D49D11E"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715.</w:t>
      </w:r>
      <w:r>
        <w:rPr>
          <w:rFonts w:ascii="宋体" w:eastAsia="宋体" w:hAnsi="宋体" w:cs="宋体"/>
          <w:spacing w:val="60"/>
          <w:sz w:val="24"/>
          <w:szCs w:val="24"/>
        </w:rPr>
        <w:t xml:space="preserve">  </w:t>
      </w:r>
      <w:r>
        <w:rPr>
          <w:rFonts w:ascii="宋体" w:eastAsia="宋体" w:hAnsi="宋体" w:cs="宋体"/>
          <w:spacing w:val="-1"/>
          <w:sz w:val="24"/>
          <w:szCs w:val="24"/>
        </w:rPr>
        <w:t>GB/T 43056-2023 沙漠光伏电站技术要求</w:t>
      </w:r>
    </w:p>
    <w:p w14:paraId="33E826A5"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716.</w:t>
      </w:r>
      <w:r>
        <w:rPr>
          <w:rFonts w:ascii="宋体" w:eastAsia="宋体" w:hAnsi="宋体" w:cs="宋体"/>
          <w:spacing w:val="57"/>
          <w:sz w:val="24"/>
          <w:szCs w:val="24"/>
        </w:rPr>
        <w:t xml:space="preserve">  </w:t>
      </w:r>
      <w:r>
        <w:rPr>
          <w:rFonts w:ascii="宋体" w:eastAsia="宋体" w:hAnsi="宋体" w:cs="宋体"/>
          <w:spacing w:val="-1"/>
          <w:sz w:val="24"/>
          <w:szCs w:val="24"/>
        </w:rPr>
        <w:t>GB/T 43064.1-2023 智能工厂建设</w:t>
      </w:r>
      <w:r>
        <w:rPr>
          <w:rFonts w:ascii="宋体" w:eastAsia="宋体" w:hAnsi="宋体" w:cs="宋体"/>
          <w:spacing w:val="-2"/>
          <w:sz w:val="24"/>
          <w:szCs w:val="24"/>
        </w:rPr>
        <w:t>导则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部分：物理工厂智能化系统</w:t>
      </w:r>
    </w:p>
    <w:p w14:paraId="6C1F4B00"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z w:val="24"/>
          <w:szCs w:val="24"/>
        </w:rPr>
        <w:t>717.</w:t>
      </w:r>
      <w:r>
        <w:rPr>
          <w:rFonts w:ascii="宋体" w:eastAsia="宋体" w:hAnsi="宋体" w:cs="宋体"/>
          <w:spacing w:val="57"/>
          <w:sz w:val="24"/>
          <w:szCs w:val="24"/>
        </w:rPr>
        <w:t xml:space="preserve">  </w:t>
      </w:r>
      <w:r>
        <w:rPr>
          <w:rFonts w:ascii="宋体" w:eastAsia="宋体" w:hAnsi="宋体" w:cs="宋体"/>
          <w:sz w:val="24"/>
          <w:szCs w:val="24"/>
        </w:rPr>
        <w:t>GB/T 43123-2023</w:t>
      </w:r>
      <w:r>
        <w:rPr>
          <w:rFonts w:ascii="宋体" w:eastAsia="宋体" w:hAnsi="宋体" w:cs="宋体"/>
          <w:spacing w:val="-1"/>
          <w:sz w:val="24"/>
          <w:szCs w:val="24"/>
        </w:rPr>
        <w:t xml:space="preserve"> 船舶与海上技术 LNG</w:t>
      </w:r>
      <w:r>
        <w:rPr>
          <w:rFonts w:ascii="宋体" w:eastAsia="宋体" w:hAnsi="宋体" w:cs="宋体"/>
          <w:spacing w:val="-50"/>
          <w:sz w:val="24"/>
          <w:szCs w:val="24"/>
        </w:rPr>
        <w:t xml:space="preserve"> </w:t>
      </w:r>
      <w:r>
        <w:rPr>
          <w:rFonts w:ascii="宋体" w:eastAsia="宋体" w:hAnsi="宋体" w:cs="宋体"/>
          <w:spacing w:val="-1"/>
          <w:sz w:val="24"/>
          <w:szCs w:val="24"/>
        </w:rPr>
        <w:t>燃气供应系统（FGSS）高压泵性能测试要求</w:t>
      </w:r>
    </w:p>
    <w:p w14:paraId="078D2EA6"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718.</w:t>
      </w:r>
      <w:r>
        <w:rPr>
          <w:rFonts w:ascii="宋体" w:eastAsia="宋体" w:hAnsi="宋体" w:cs="宋体"/>
          <w:spacing w:val="65"/>
          <w:sz w:val="24"/>
          <w:szCs w:val="24"/>
        </w:rPr>
        <w:t xml:space="preserve">  </w:t>
      </w:r>
      <w:r>
        <w:rPr>
          <w:rFonts w:ascii="宋体" w:eastAsia="宋体" w:hAnsi="宋体" w:cs="宋体"/>
          <w:spacing w:val="-1"/>
          <w:sz w:val="24"/>
          <w:szCs w:val="24"/>
        </w:rPr>
        <w:t>GB/T 43122-2023 船舶与海上技术 LNG</w:t>
      </w:r>
      <w:r>
        <w:rPr>
          <w:rFonts w:ascii="宋体" w:eastAsia="宋体" w:hAnsi="宋体" w:cs="宋体"/>
          <w:spacing w:val="-50"/>
          <w:sz w:val="24"/>
          <w:szCs w:val="24"/>
        </w:rPr>
        <w:t xml:space="preserve"> </w:t>
      </w:r>
      <w:r>
        <w:rPr>
          <w:rFonts w:ascii="宋体" w:eastAsia="宋体" w:hAnsi="宋体" w:cs="宋体"/>
          <w:spacing w:val="-1"/>
          <w:sz w:val="24"/>
          <w:szCs w:val="24"/>
        </w:rPr>
        <w:t>燃气供应系统（FGSS）性能测试要求</w:t>
      </w:r>
    </w:p>
    <w:p w14:paraId="4E433C4B" w14:textId="77777777" w:rsidR="00924397" w:rsidRDefault="00000000">
      <w:pPr>
        <w:spacing w:before="88" w:line="288" w:lineRule="auto"/>
        <w:ind w:left="447" w:right="2858"/>
        <w:rPr>
          <w:rFonts w:ascii="宋体" w:eastAsia="宋体" w:hAnsi="宋体" w:cs="宋体" w:hint="eastAsia"/>
          <w:sz w:val="24"/>
          <w:szCs w:val="24"/>
        </w:rPr>
      </w:pPr>
      <w:r>
        <w:rPr>
          <w:rFonts w:ascii="宋体" w:eastAsia="宋体" w:hAnsi="宋体" w:cs="宋体"/>
          <w:spacing w:val="-1"/>
          <w:sz w:val="24"/>
          <w:szCs w:val="24"/>
        </w:rPr>
        <w:t>719.</w:t>
      </w:r>
      <w:r>
        <w:rPr>
          <w:rFonts w:ascii="宋体" w:eastAsia="宋体" w:hAnsi="宋体" w:cs="宋体"/>
          <w:spacing w:val="57"/>
          <w:sz w:val="24"/>
          <w:szCs w:val="24"/>
        </w:rPr>
        <w:t xml:space="preserve">  </w:t>
      </w:r>
      <w:r>
        <w:rPr>
          <w:rFonts w:ascii="宋体" w:eastAsia="宋体" w:hAnsi="宋体" w:cs="宋体"/>
          <w:spacing w:val="-1"/>
          <w:sz w:val="24"/>
          <w:szCs w:val="24"/>
        </w:rPr>
        <w:t>GB/T 43130.1-2023 液化天然气装置和设备 浮式液化天然气装置的设计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部分：通用要求</w:t>
      </w:r>
      <w:r>
        <w:rPr>
          <w:rFonts w:ascii="宋体" w:eastAsia="宋体" w:hAnsi="宋体" w:cs="宋体"/>
          <w:sz w:val="24"/>
          <w:szCs w:val="24"/>
        </w:rPr>
        <w:t>720.</w:t>
      </w:r>
      <w:r>
        <w:rPr>
          <w:rFonts w:ascii="宋体" w:eastAsia="宋体" w:hAnsi="宋体" w:cs="宋体"/>
          <w:spacing w:val="57"/>
          <w:sz w:val="24"/>
          <w:szCs w:val="24"/>
        </w:rPr>
        <w:t xml:space="preserve">  </w:t>
      </w:r>
      <w:r>
        <w:rPr>
          <w:rFonts w:ascii="宋体" w:eastAsia="宋体" w:hAnsi="宋体" w:cs="宋体"/>
          <w:sz w:val="24"/>
          <w:szCs w:val="24"/>
        </w:rPr>
        <w:t>GB/T 43231-2023 石油</w:t>
      </w:r>
      <w:r>
        <w:rPr>
          <w:rFonts w:ascii="宋体" w:eastAsia="宋体" w:hAnsi="宋体" w:cs="宋体"/>
          <w:spacing w:val="-1"/>
          <w:sz w:val="24"/>
          <w:szCs w:val="24"/>
        </w:rPr>
        <w:t>天然气工业 页岩油气井套管选用及工况适用性评价</w:t>
      </w:r>
    </w:p>
    <w:p w14:paraId="046CE69C" w14:textId="77777777" w:rsidR="00924397" w:rsidRDefault="00000000">
      <w:pPr>
        <w:spacing w:line="219" w:lineRule="auto"/>
        <w:ind w:left="447"/>
        <w:rPr>
          <w:rFonts w:ascii="宋体" w:eastAsia="宋体" w:hAnsi="宋体" w:cs="宋体" w:hint="eastAsia"/>
          <w:sz w:val="24"/>
          <w:szCs w:val="24"/>
        </w:rPr>
      </w:pPr>
      <w:r>
        <w:rPr>
          <w:rFonts w:ascii="宋体" w:eastAsia="宋体" w:hAnsi="宋体" w:cs="宋体"/>
          <w:spacing w:val="-1"/>
          <w:sz w:val="24"/>
          <w:szCs w:val="24"/>
        </w:rPr>
        <w:t>721.</w:t>
      </w:r>
      <w:r>
        <w:rPr>
          <w:rFonts w:ascii="宋体" w:eastAsia="宋体" w:hAnsi="宋体" w:cs="宋体"/>
          <w:spacing w:val="61"/>
          <w:sz w:val="24"/>
          <w:szCs w:val="24"/>
        </w:rPr>
        <w:t xml:space="preserve">  </w:t>
      </w:r>
      <w:r>
        <w:rPr>
          <w:rFonts w:ascii="宋体" w:eastAsia="宋体" w:hAnsi="宋体" w:cs="宋体"/>
          <w:spacing w:val="-1"/>
          <w:sz w:val="24"/>
          <w:szCs w:val="24"/>
        </w:rPr>
        <w:t>GB/T 43239-2023 城市综合管廊标识设置规范</w:t>
      </w:r>
    </w:p>
    <w:p w14:paraId="60D7AE96" w14:textId="77777777" w:rsidR="00924397" w:rsidRDefault="00000000">
      <w:pPr>
        <w:pStyle w:val="a3"/>
        <w:spacing w:before="205" w:line="198" w:lineRule="auto"/>
        <w:ind w:left="546"/>
        <w:outlineLvl w:val="1"/>
        <w:rPr>
          <w:rFonts w:hint="eastAsia"/>
          <w:sz w:val="28"/>
          <w:szCs w:val="28"/>
        </w:rPr>
      </w:pPr>
      <w:bookmarkStart w:id="24" w:name="bookmark21"/>
      <w:bookmarkEnd w:id="24"/>
      <w:r>
        <w:rPr>
          <w:b/>
          <w:bCs/>
          <w:spacing w:val="-23"/>
          <w:sz w:val="28"/>
          <w:szCs w:val="28"/>
        </w:rPr>
        <w:t>（</w:t>
      </w:r>
      <w:r>
        <w:rPr>
          <w:b/>
          <w:bCs/>
          <w:spacing w:val="37"/>
          <w:sz w:val="28"/>
          <w:szCs w:val="28"/>
        </w:rPr>
        <w:t xml:space="preserve"> </w:t>
      </w:r>
      <w:r>
        <w:rPr>
          <w:b/>
          <w:bCs/>
          <w:spacing w:val="-23"/>
          <w:sz w:val="28"/>
          <w:szCs w:val="28"/>
        </w:rPr>
        <w:t>四 ）行业标准</w:t>
      </w:r>
    </w:p>
    <w:p w14:paraId="4D518802" w14:textId="77777777" w:rsidR="00924397" w:rsidRDefault="00000000">
      <w:pPr>
        <w:spacing w:before="175" w:line="218" w:lineRule="auto"/>
        <w:ind w:left="446"/>
        <w:rPr>
          <w:rFonts w:ascii="宋体" w:eastAsia="宋体" w:hAnsi="宋体" w:cs="宋体" w:hint="eastAsia"/>
          <w:sz w:val="24"/>
          <w:szCs w:val="24"/>
        </w:rPr>
      </w:pPr>
      <w:r>
        <w:rPr>
          <w:rFonts w:ascii="宋体" w:eastAsia="宋体" w:hAnsi="宋体" w:cs="宋体"/>
          <w:spacing w:val="-1"/>
          <w:sz w:val="24"/>
          <w:szCs w:val="24"/>
        </w:rPr>
        <w:t>323.</w:t>
      </w:r>
      <w:r>
        <w:rPr>
          <w:rFonts w:ascii="宋体" w:eastAsia="宋体" w:hAnsi="宋体" w:cs="宋体"/>
          <w:spacing w:val="60"/>
          <w:sz w:val="24"/>
          <w:szCs w:val="24"/>
        </w:rPr>
        <w:t xml:space="preserve">  </w:t>
      </w:r>
      <w:r>
        <w:rPr>
          <w:rFonts w:ascii="宋体" w:eastAsia="宋体" w:hAnsi="宋体" w:cs="宋体"/>
          <w:spacing w:val="-1"/>
          <w:sz w:val="24"/>
          <w:szCs w:val="24"/>
        </w:rPr>
        <w:t>JJF2113-2024 丙烯腈气体检测仪校准规范</w:t>
      </w:r>
    </w:p>
    <w:p w14:paraId="4BDB948F"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324.</w:t>
      </w:r>
      <w:r>
        <w:rPr>
          <w:rFonts w:ascii="宋体" w:eastAsia="宋体" w:hAnsi="宋体" w:cs="宋体"/>
          <w:spacing w:val="65"/>
          <w:sz w:val="24"/>
          <w:szCs w:val="24"/>
        </w:rPr>
        <w:t xml:space="preserve">  </w:t>
      </w:r>
      <w:r>
        <w:rPr>
          <w:rFonts w:ascii="宋体" w:eastAsia="宋体" w:hAnsi="宋体" w:cs="宋体"/>
          <w:spacing w:val="-1"/>
          <w:sz w:val="24"/>
          <w:szCs w:val="24"/>
        </w:rPr>
        <w:t>JJF2118-2024 压力式六氟化硫气体密度控制器校验仪校准规范</w:t>
      </w:r>
    </w:p>
    <w:p w14:paraId="41DF1800" w14:textId="77777777" w:rsidR="00924397" w:rsidRDefault="00000000">
      <w:pPr>
        <w:spacing w:before="88" w:line="218" w:lineRule="auto"/>
        <w:ind w:left="446"/>
        <w:rPr>
          <w:rFonts w:ascii="宋体" w:eastAsia="宋体" w:hAnsi="宋体" w:cs="宋体" w:hint="eastAsia"/>
          <w:sz w:val="24"/>
          <w:szCs w:val="24"/>
        </w:rPr>
      </w:pPr>
      <w:r>
        <w:rPr>
          <w:rFonts w:ascii="宋体" w:eastAsia="宋体" w:hAnsi="宋体" w:cs="宋体"/>
          <w:spacing w:val="-1"/>
          <w:sz w:val="24"/>
          <w:szCs w:val="24"/>
        </w:rPr>
        <w:t>325.</w:t>
      </w:r>
      <w:r>
        <w:rPr>
          <w:rFonts w:ascii="宋体" w:eastAsia="宋体" w:hAnsi="宋体" w:cs="宋体"/>
          <w:spacing w:val="59"/>
          <w:sz w:val="24"/>
          <w:szCs w:val="24"/>
        </w:rPr>
        <w:t xml:space="preserve">  </w:t>
      </w:r>
      <w:r>
        <w:rPr>
          <w:rFonts w:ascii="宋体" w:eastAsia="宋体" w:hAnsi="宋体" w:cs="宋体"/>
          <w:spacing w:val="-1"/>
          <w:sz w:val="24"/>
          <w:szCs w:val="24"/>
        </w:rPr>
        <w:t>JJG1202-2024 远传压力表检定规程</w:t>
      </w:r>
    </w:p>
    <w:p w14:paraId="26A8A0FA"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326.</w:t>
      </w:r>
      <w:r>
        <w:rPr>
          <w:rFonts w:ascii="宋体" w:eastAsia="宋体" w:hAnsi="宋体" w:cs="宋体"/>
          <w:spacing w:val="58"/>
          <w:sz w:val="24"/>
          <w:szCs w:val="24"/>
        </w:rPr>
        <w:t xml:space="preserve">  </w:t>
      </w:r>
      <w:r>
        <w:rPr>
          <w:rFonts w:ascii="宋体" w:eastAsia="宋体" w:hAnsi="宋体" w:cs="宋体"/>
          <w:spacing w:val="-1"/>
          <w:sz w:val="24"/>
          <w:szCs w:val="24"/>
        </w:rPr>
        <w:t>JT/T1375.3-2024 公路水运工程施工安全风险评估指南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隧道工程</w:t>
      </w:r>
    </w:p>
    <w:p w14:paraId="2E345CA8"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327.</w:t>
      </w:r>
      <w:r>
        <w:rPr>
          <w:rFonts w:ascii="宋体" w:eastAsia="宋体" w:hAnsi="宋体" w:cs="宋体"/>
          <w:spacing w:val="62"/>
          <w:sz w:val="24"/>
          <w:szCs w:val="24"/>
        </w:rPr>
        <w:t xml:space="preserve">  </w:t>
      </w:r>
      <w:r>
        <w:rPr>
          <w:rFonts w:ascii="宋体" w:eastAsia="宋体" w:hAnsi="宋体" w:cs="宋体"/>
          <w:spacing w:val="-1"/>
          <w:sz w:val="24"/>
          <w:szCs w:val="24"/>
        </w:rPr>
        <w:t>JT/T1507-2024 公路工程施工安全标志设置规范</w:t>
      </w:r>
    </w:p>
    <w:p w14:paraId="29D35799"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328.</w:t>
      </w:r>
      <w:r>
        <w:rPr>
          <w:rFonts w:ascii="宋体" w:eastAsia="宋体" w:hAnsi="宋体" w:cs="宋体"/>
          <w:spacing w:val="63"/>
          <w:sz w:val="24"/>
          <w:szCs w:val="24"/>
        </w:rPr>
        <w:t xml:space="preserve">  </w:t>
      </w:r>
      <w:r>
        <w:rPr>
          <w:rFonts w:ascii="宋体" w:eastAsia="宋体" w:hAnsi="宋体" w:cs="宋体"/>
          <w:spacing w:val="-1"/>
          <w:sz w:val="24"/>
          <w:szCs w:val="24"/>
        </w:rPr>
        <w:t>JT/T1508-2024 公路工程施工现场安全防护技术要求</w:t>
      </w:r>
    </w:p>
    <w:p w14:paraId="2BD455C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329.</w:t>
      </w:r>
      <w:r>
        <w:rPr>
          <w:rFonts w:ascii="宋体" w:eastAsia="宋体" w:hAnsi="宋体" w:cs="宋体"/>
          <w:spacing w:val="62"/>
          <w:sz w:val="24"/>
          <w:szCs w:val="24"/>
        </w:rPr>
        <w:t xml:space="preserve">  </w:t>
      </w:r>
      <w:r>
        <w:rPr>
          <w:rFonts w:ascii="宋体" w:eastAsia="宋体" w:hAnsi="宋体" w:cs="宋体"/>
          <w:spacing w:val="-1"/>
          <w:sz w:val="24"/>
          <w:szCs w:val="24"/>
        </w:rPr>
        <w:t>JT/T1509-2024 水运工程通用作业安全技术规程</w:t>
      </w:r>
    </w:p>
    <w:p w14:paraId="0BEAD0C4"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330.</w:t>
      </w:r>
      <w:r>
        <w:rPr>
          <w:rFonts w:ascii="宋体" w:eastAsia="宋体" w:hAnsi="宋体" w:cs="宋体"/>
          <w:spacing w:val="64"/>
          <w:sz w:val="24"/>
          <w:szCs w:val="24"/>
        </w:rPr>
        <w:t xml:space="preserve">  </w:t>
      </w:r>
      <w:r>
        <w:rPr>
          <w:rFonts w:ascii="宋体" w:eastAsia="宋体" w:hAnsi="宋体" w:cs="宋体"/>
          <w:spacing w:val="-1"/>
          <w:sz w:val="24"/>
          <w:szCs w:val="24"/>
        </w:rPr>
        <w:t>JT/T1510-2024 水运工程水下隐蔽工程施工安全管理规范</w:t>
      </w:r>
    </w:p>
    <w:p w14:paraId="4A57A826"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2"/>
          <w:sz w:val="24"/>
          <w:szCs w:val="24"/>
        </w:rPr>
        <w:t>331.   JT/T1518-2024</w:t>
      </w:r>
      <w:r>
        <w:rPr>
          <w:rFonts w:ascii="宋体" w:eastAsia="宋体" w:hAnsi="宋体" w:cs="宋体"/>
          <w:spacing w:val="38"/>
          <w:sz w:val="24"/>
          <w:szCs w:val="24"/>
        </w:rPr>
        <w:t xml:space="preserve"> </w:t>
      </w:r>
      <w:r>
        <w:rPr>
          <w:rFonts w:ascii="宋体" w:eastAsia="宋体" w:hAnsi="宋体" w:cs="宋体"/>
          <w:spacing w:val="-2"/>
          <w:sz w:val="24"/>
          <w:szCs w:val="24"/>
        </w:rPr>
        <w:t>内河航行参考图</w:t>
      </w:r>
      <w:r>
        <w:rPr>
          <w:rFonts w:ascii="宋体" w:eastAsia="宋体" w:hAnsi="宋体" w:cs="宋体"/>
          <w:spacing w:val="-3"/>
          <w:sz w:val="24"/>
          <w:szCs w:val="24"/>
        </w:rPr>
        <w:t>编绘规范</w:t>
      </w:r>
    </w:p>
    <w:p w14:paraId="1FDA957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332.</w:t>
      </w:r>
      <w:r>
        <w:rPr>
          <w:rFonts w:ascii="宋体" w:eastAsia="宋体" w:hAnsi="宋体" w:cs="宋体"/>
          <w:spacing w:val="61"/>
          <w:sz w:val="24"/>
          <w:szCs w:val="24"/>
        </w:rPr>
        <w:t xml:space="preserve">  </w:t>
      </w:r>
      <w:r>
        <w:rPr>
          <w:rFonts w:ascii="宋体" w:eastAsia="宋体" w:hAnsi="宋体" w:cs="宋体"/>
          <w:spacing w:val="-1"/>
          <w:sz w:val="24"/>
          <w:szCs w:val="24"/>
        </w:rPr>
        <w:t>JTS/T326-2024 码头结构加固改造设计规范</w:t>
      </w:r>
    </w:p>
    <w:p w14:paraId="1FA3EF83" w14:textId="77777777" w:rsidR="00924397" w:rsidRDefault="00924397">
      <w:pPr>
        <w:spacing w:line="218" w:lineRule="auto"/>
        <w:rPr>
          <w:rFonts w:ascii="宋体" w:eastAsia="宋体" w:hAnsi="宋体" w:cs="宋体" w:hint="eastAsia"/>
          <w:sz w:val="24"/>
          <w:szCs w:val="24"/>
        </w:rPr>
        <w:sectPr w:rsidR="00924397">
          <w:footerReference w:type="default" r:id="rId160"/>
          <w:pgSz w:w="16839" w:h="11906"/>
          <w:pgMar w:top="1091" w:right="1440" w:bottom="1631" w:left="1440" w:header="1076" w:footer="1417" w:gutter="0"/>
          <w:cols w:space="720"/>
        </w:sectPr>
      </w:pPr>
    </w:p>
    <w:p w14:paraId="6F2837CC" w14:textId="77777777" w:rsidR="00924397" w:rsidRDefault="00924397">
      <w:pPr>
        <w:spacing w:line="330" w:lineRule="auto"/>
      </w:pPr>
    </w:p>
    <w:p w14:paraId="74F18AB0" w14:textId="77777777" w:rsidR="00924397" w:rsidRDefault="00924397">
      <w:pPr>
        <w:spacing w:line="331" w:lineRule="auto"/>
      </w:pPr>
    </w:p>
    <w:p w14:paraId="71626C42" w14:textId="77777777" w:rsidR="00924397" w:rsidRDefault="00000000">
      <w:pPr>
        <w:spacing w:before="78" w:line="218" w:lineRule="auto"/>
        <w:ind w:left="446"/>
        <w:rPr>
          <w:rFonts w:ascii="宋体" w:eastAsia="宋体" w:hAnsi="宋体" w:cs="宋体" w:hint="eastAsia"/>
          <w:sz w:val="24"/>
          <w:szCs w:val="24"/>
        </w:rPr>
      </w:pPr>
      <w:r>
        <w:rPr>
          <w:rFonts w:ascii="宋体" w:eastAsia="宋体" w:hAnsi="宋体" w:cs="宋体"/>
          <w:spacing w:val="-1"/>
          <w:sz w:val="24"/>
          <w:szCs w:val="24"/>
        </w:rPr>
        <w:t>333.</w:t>
      </w:r>
      <w:r>
        <w:rPr>
          <w:rFonts w:ascii="宋体" w:eastAsia="宋体" w:hAnsi="宋体" w:cs="宋体"/>
          <w:spacing w:val="61"/>
          <w:sz w:val="24"/>
          <w:szCs w:val="24"/>
        </w:rPr>
        <w:t xml:space="preserve">  </w:t>
      </w:r>
      <w:r>
        <w:rPr>
          <w:rFonts w:ascii="宋体" w:eastAsia="宋体" w:hAnsi="宋体" w:cs="宋体"/>
          <w:spacing w:val="-1"/>
          <w:sz w:val="24"/>
          <w:szCs w:val="24"/>
        </w:rPr>
        <w:t>JTS/T327-2024 码头结构加固改造施工规范</w:t>
      </w:r>
    </w:p>
    <w:p w14:paraId="67E0169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334.</w:t>
      </w:r>
      <w:r>
        <w:rPr>
          <w:rFonts w:ascii="宋体" w:eastAsia="宋体" w:hAnsi="宋体" w:cs="宋体"/>
          <w:spacing w:val="63"/>
          <w:sz w:val="24"/>
          <w:szCs w:val="24"/>
        </w:rPr>
        <w:t xml:space="preserve">  </w:t>
      </w:r>
      <w:r>
        <w:rPr>
          <w:rFonts w:ascii="宋体" w:eastAsia="宋体" w:hAnsi="宋体" w:cs="宋体"/>
          <w:spacing w:val="-1"/>
          <w:sz w:val="24"/>
          <w:szCs w:val="24"/>
        </w:rPr>
        <w:t>QX/T729-2024 高速公路交通安全管控天气风险预警等级</w:t>
      </w:r>
    </w:p>
    <w:p w14:paraId="1ACF6704"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335.</w:t>
      </w:r>
      <w:r>
        <w:rPr>
          <w:rFonts w:ascii="宋体" w:eastAsia="宋体" w:hAnsi="宋体" w:cs="宋体"/>
          <w:spacing w:val="60"/>
          <w:sz w:val="24"/>
          <w:szCs w:val="24"/>
        </w:rPr>
        <w:t xml:space="preserve">  </w:t>
      </w:r>
      <w:r>
        <w:rPr>
          <w:rFonts w:ascii="宋体" w:eastAsia="宋体" w:hAnsi="宋体" w:cs="宋体"/>
          <w:spacing w:val="-1"/>
          <w:sz w:val="24"/>
          <w:szCs w:val="24"/>
        </w:rPr>
        <w:t>TB/T30012-2024 铁路运营安全评估规范</w:t>
      </w:r>
    </w:p>
    <w:p w14:paraId="21AFB4DC"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336.</w:t>
      </w:r>
      <w:r>
        <w:rPr>
          <w:rFonts w:ascii="宋体" w:eastAsia="宋体" w:hAnsi="宋体" w:cs="宋体"/>
          <w:spacing w:val="64"/>
          <w:sz w:val="24"/>
          <w:szCs w:val="24"/>
        </w:rPr>
        <w:t xml:space="preserve">  </w:t>
      </w:r>
      <w:r>
        <w:rPr>
          <w:rFonts w:ascii="宋体" w:eastAsia="宋体" w:hAnsi="宋体" w:cs="宋体"/>
          <w:spacing w:val="-1"/>
          <w:sz w:val="24"/>
          <w:szCs w:val="24"/>
        </w:rPr>
        <w:t>WB/T1143-2024 集装式移动冷库通用技术与使用配置要求</w:t>
      </w:r>
    </w:p>
    <w:p w14:paraId="6CBA1C6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2"/>
          <w:sz w:val="24"/>
          <w:szCs w:val="24"/>
        </w:rPr>
        <w:t>337.</w:t>
      </w:r>
      <w:r>
        <w:rPr>
          <w:rFonts w:ascii="宋体" w:eastAsia="宋体" w:hAnsi="宋体" w:cs="宋体"/>
          <w:spacing w:val="57"/>
          <w:sz w:val="24"/>
          <w:szCs w:val="24"/>
        </w:rPr>
        <w:t xml:space="preserve">  </w:t>
      </w:r>
      <w:r>
        <w:rPr>
          <w:rFonts w:ascii="宋体" w:eastAsia="宋体" w:hAnsi="宋体" w:cs="宋体"/>
          <w:spacing w:val="-2"/>
          <w:sz w:val="24"/>
          <w:szCs w:val="24"/>
        </w:rPr>
        <w:t>DL/T 1050-2024</w:t>
      </w:r>
      <w:r>
        <w:rPr>
          <w:rFonts w:ascii="宋体" w:eastAsia="宋体" w:hAnsi="宋体" w:cs="宋体"/>
          <w:spacing w:val="38"/>
          <w:sz w:val="24"/>
          <w:szCs w:val="24"/>
        </w:rPr>
        <w:t xml:space="preserve"> </w:t>
      </w:r>
      <w:r>
        <w:rPr>
          <w:rFonts w:ascii="宋体" w:eastAsia="宋体" w:hAnsi="宋体" w:cs="宋体"/>
          <w:spacing w:val="-2"/>
          <w:sz w:val="24"/>
          <w:szCs w:val="24"/>
        </w:rPr>
        <w:t>电力环境保护技术监督导则</w:t>
      </w:r>
    </w:p>
    <w:p w14:paraId="3AE1B739"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338.</w:t>
      </w:r>
      <w:r>
        <w:rPr>
          <w:rFonts w:ascii="宋体" w:eastAsia="宋体" w:hAnsi="宋体" w:cs="宋体"/>
          <w:spacing w:val="62"/>
          <w:sz w:val="24"/>
          <w:szCs w:val="24"/>
        </w:rPr>
        <w:t xml:space="preserve">  </w:t>
      </w:r>
      <w:r>
        <w:rPr>
          <w:rFonts w:ascii="宋体" w:eastAsia="宋体" w:hAnsi="宋体" w:cs="宋体"/>
          <w:spacing w:val="-1"/>
          <w:sz w:val="24"/>
          <w:szCs w:val="24"/>
        </w:rPr>
        <w:t>DL/T 1113-2024 火力发电厂管道支吊架验收规程</w:t>
      </w:r>
    </w:p>
    <w:p w14:paraId="003EEAF0"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339.</w:t>
      </w:r>
      <w:r>
        <w:rPr>
          <w:rFonts w:ascii="宋体" w:eastAsia="宋体" w:hAnsi="宋体" w:cs="宋体"/>
          <w:spacing w:val="61"/>
          <w:sz w:val="24"/>
          <w:szCs w:val="24"/>
        </w:rPr>
        <w:t xml:space="preserve">  </w:t>
      </w:r>
      <w:r>
        <w:rPr>
          <w:rFonts w:ascii="宋体" w:eastAsia="宋体" w:hAnsi="宋体" w:cs="宋体"/>
          <w:spacing w:val="-1"/>
          <w:sz w:val="24"/>
          <w:szCs w:val="24"/>
        </w:rPr>
        <w:t>DL/T 1225-2024 抽水蓄能电站生产准备导则</w:t>
      </w:r>
    </w:p>
    <w:p w14:paraId="08C7BBE1"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340.</w:t>
      </w:r>
      <w:r>
        <w:rPr>
          <w:rFonts w:ascii="宋体" w:eastAsia="宋体" w:hAnsi="宋体" w:cs="宋体"/>
          <w:spacing w:val="62"/>
          <w:sz w:val="24"/>
          <w:szCs w:val="24"/>
        </w:rPr>
        <w:t xml:space="preserve">  </w:t>
      </w:r>
      <w:r>
        <w:rPr>
          <w:rFonts w:ascii="宋体" w:eastAsia="宋体" w:hAnsi="宋体" w:cs="宋体"/>
          <w:spacing w:val="-1"/>
          <w:sz w:val="24"/>
          <w:szCs w:val="24"/>
        </w:rPr>
        <w:t>DL/T 1246-2024 水电站设备状态检修管理导则</w:t>
      </w:r>
    </w:p>
    <w:p w14:paraId="717F4D2D"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341.</w:t>
      </w:r>
      <w:r>
        <w:rPr>
          <w:rFonts w:ascii="宋体" w:eastAsia="宋体" w:hAnsi="宋体" w:cs="宋体"/>
          <w:spacing w:val="59"/>
          <w:sz w:val="24"/>
          <w:szCs w:val="24"/>
        </w:rPr>
        <w:t xml:space="preserve">  </w:t>
      </w:r>
      <w:r>
        <w:rPr>
          <w:rFonts w:ascii="宋体" w:eastAsia="宋体" w:hAnsi="宋体" w:cs="宋体"/>
          <w:spacing w:val="-2"/>
          <w:sz w:val="24"/>
          <w:szCs w:val="24"/>
        </w:rPr>
        <w:t>DL/T 1320-2024</w:t>
      </w:r>
      <w:r>
        <w:rPr>
          <w:rFonts w:ascii="宋体" w:eastAsia="宋体" w:hAnsi="宋体" w:cs="宋体"/>
          <w:spacing w:val="38"/>
          <w:sz w:val="24"/>
          <w:szCs w:val="24"/>
        </w:rPr>
        <w:t xml:space="preserve"> </w:t>
      </w:r>
      <w:r>
        <w:rPr>
          <w:rFonts w:ascii="宋体" w:eastAsia="宋体" w:hAnsi="宋体" w:cs="宋体"/>
          <w:spacing w:val="-2"/>
          <w:sz w:val="24"/>
          <w:szCs w:val="24"/>
        </w:rPr>
        <w:t>电力企业能源管理体系实施指南</w:t>
      </w:r>
    </w:p>
    <w:p w14:paraId="3BC0A688"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342.</w:t>
      </w:r>
      <w:r>
        <w:rPr>
          <w:rFonts w:ascii="宋体" w:eastAsia="宋体" w:hAnsi="宋体" w:cs="宋体"/>
          <w:spacing w:val="62"/>
          <w:sz w:val="24"/>
          <w:szCs w:val="24"/>
        </w:rPr>
        <w:t xml:space="preserve">  </w:t>
      </w:r>
      <w:r>
        <w:rPr>
          <w:rFonts w:ascii="宋体" w:eastAsia="宋体" w:hAnsi="宋体" w:cs="宋体"/>
          <w:spacing w:val="-1"/>
          <w:sz w:val="24"/>
          <w:szCs w:val="24"/>
        </w:rPr>
        <w:t>DL/T 1371-2024 火电厂袋式除尘器运行维护导则</w:t>
      </w:r>
    </w:p>
    <w:p w14:paraId="68C18F63"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343.</w:t>
      </w:r>
      <w:r>
        <w:rPr>
          <w:rFonts w:ascii="宋体" w:eastAsia="宋体" w:hAnsi="宋体" w:cs="宋体"/>
          <w:spacing w:val="62"/>
          <w:sz w:val="24"/>
          <w:szCs w:val="24"/>
        </w:rPr>
        <w:t xml:space="preserve">  </w:t>
      </w:r>
      <w:r>
        <w:rPr>
          <w:rFonts w:ascii="宋体" w:eastAsia="宋体" w:hAnsi="宋体" w:cs="宋体"/>
          <w:spacing w:val="-1"/>
          <w:sz w:val="24"/>
          <w:szCs w:val="24"/>
        </w:rPr>
        <w:t>DL/T 1477-2024 火电厂脱硫装置技术监督导则</w:t>
      </w:r>
    </w:p>
    <w:p w14:paraId="64A6BCF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344.</w:t>
      </w:r>
      <w:r>
        <w:rPr>
          <w:rFonts w:ascii="宋体" w:eastAsia="宋体" w:hAnsi="宋体" w:cs="宋体"/>
          <w:spacing w:val="56"/>
          <w:sz w:val="24"/>
          <w:szCs w:val="24"/>
        </w:rPr>
        <w:t xml:space="preserve">  </w:t>
      </w:r>
      <w:r>
        <w:rPr>
          <w:rFonts w:ascii="宋体" w:eastAsia="宋体" w:hAnsi="宋体" w:cs="宋体"/>
          <w:spacing w:val="-1"/>
          <w:sz w:val="24"/>
          <w:szCs w:val="24"/>
        </w:rPr>
        <w:t>DL/T 1853-2024</w:t>
      </w:r>
      <w:r>
        <w:rPr>
          <w:rFonts w:ascii="宋体" w:eastAsia="宋体" w:hAnsi="宋体" w:cs="宋体"/>
          <w:spacing w:val="28"/>
          <w:sz w:val="24"/>
          <w:szCs w:val="24"/>
        </w:rPr>
        <w:t xml:space="preserve"> </w:t>
      </w:r>
      <w:r>
        <w:rPr>
          <w:rFonts w:ascii="宋体" w:eastAsia="宋体" w:hAnsi="宋体" w:cs="宋体"/>
          <w:spacing w:val="-1"/>
          <w:sz w:val="24"/>
          <w:szCs w:val="24"/>
        </w:rPr>
        <w:t>10kV 有</w:t>
      </w:r>
      <w:r>
        <w:rPr>
          <w:rFonts w:ascii="宋体" w:eastAsia="宋体" w:hAnsi="宋体" w:cs="宋体"/>
          <w:spacing w:val="-2"/>
          <w:sz w:val="24"/>
          <w:szCs w:val="24"/>
        </w:rPr>
        <w:t>载调容调压变压器技术导则</w:t>
      </w:r>
    </w:p>
    <w:p w14:paraId="6BABBD5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345.</w:t>
      </w:r>
      <w:r>
        <w:rPr>
          <w:rFonts w:ascii="宋体" w:eastAsia="宋体" w:hAnsi="宋体" w:cs="宋体"/>
          <w:spacing w:val="56"/>
          <w:sz w:val="24"/>
          <w:szCs w:val="24"/>
        </w:rPr>
        <w:t xml:space="preserve">  </w:t>
      </w:r>
      <w:r>
        <w:rPr>
          <w:rFonts w:ascii="宋体" w:eastAsia="宋体" w:hAnsi="宋体" w:cs="宋体"/>
          <w:spacing w:val="-1"/>
          <w:sz w:val="24"/>
          <w:szCs w:val="24"/>
        </w:rPr>
        <w:t>DL/T 2151.2-2024 岸基供电系统 第</w:t>
      </w:r>
      <w:r>
        <w:rPr>
          <w:rFonts w:ascii="宋体" w:eastAsia="宋体" w:hAnsi="宋体" w:cs="宋体"/>
          <w:spacing w:val="-47"/>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部分：工频电源</w:t>
      </w:r>
    </w:p>
    <w:p w14:paraId="368CD275"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346.</w:t>
      </w:r>
      <w:r>
        <w:rPr>
          <w:rFonts w:ascii="宋体" w:eastAsia="宋体" w:hAnsi="宋体" w:cs="宋体"/>
          <w:spacing w:val="63"/>
          <w:sz w:val="24"/>
          <w:szCs w:val="24"/>
        </w:rPr>
        <w:t xml:space="preserve">  </w:t>
      </w:r>
      <w:r>
        <w:rPr>
          <w:rFonts w:ascii="宋体" w:eastAsia="宋体" w:hAnsi="宋体" w:cs="宋体"/>
          <w:spacing w:val="-1"/>
          <w:sz w:val="24"/>
          <w:szCs w:val="24"/>
        </w:rPr>
        <w:t>DL/T 241-2024 火电建设项目文件收集及档案整理规范</w:t>
      </w:r>
    </w:p>
    <w:p w14:paraId="5372B08A"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347.</w:t>
      </w:r>
      <w:r>
        <w:rPr>
          <w:rFonts w:ascii="宋体" w:eastAsia="宋体" w:hAnsi="宋体" w:cs="宋体"/>
          <w:spacing w:val="56"/>
          <w:sz w:val="24"/>
          <w:szCs w:val="24"/>
        </w:rPr>
        <w:t xml:space="preserve">  </w:t>
      </w:r>
      <w:r>
        <w:rPr>
          <w:rFonts w:ascii="宋体" w:eastAsia="宋体" w:hAnsi="宋体" w:cs="宋体"/>
          <w:spacing w:val="-1"/>
          <w:sz w:val="24"/>
          <w:szCs w:val="24"/>
        </w:rPr>
        <w:t>DL/T 2571.1-2024 水电站公用</w:t>
      </w:r>
      <w:r>
        <w:rPr>
          <w:rFonts w:ascii="宋体" w:eastAsia="宋体" w:hAnsi="宋体" w:cs="宋体"/>
          <w:spacing w:val="-2"/>
          <w:sz w:val="24"/>
          <w:szCs w:val="24"/>
        </w:rPr>
        <w:t>辅助设备检修规程 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部分：油系统</w:t>
      </w:r>
    </w:p>
    <w:p w14:paraId="71EB766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348.</w:t>
      </w:r>
      <w:r>
        <w:rPr>
          <w:rFonts w:ascii="宋体" w:eastAsia="宋体" w:hAnsi="宋体" w:cs="宋体"/>
          <w:spacing w:val="56"/>
          <w:sz w:val="24"/>
          <w:szCs w:val="24"/>
        </w:rPr>
        <w:t xml:space="preserve">  </w:t>
      </w:r>
      <w:r>
        <w:rPr>
          <w:rFonts w:ascii="宋体" w:eastAsia="宋体" w:hAnsi="宋体" w:cs="宋体"/>
          <w:spacing w:val="-1"/>
          <w:sz w:val="24"/>
          <w:szCs w:val="24"/>
        </w:rPr>
        <w:t>DL/T 2571.2-2024 水电站公用辅助设备检修规程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部分：气</w:t>
      </w:r>
      <w:r>
        <w:rPr>
          <w:rFonts w:ascii="宋体" w:eastAsia="宋体" w:hAnsi="宋体" w:cs="宋体"/>
          <w:spacing w:val="-2"/>
          <w:sz w:val="24"/>
          <w:szCs w:val="24"/>
        </w:rPr>
        <w:t>系统</w:t>
      </w:r>
    </w:p>
    <w:p w14:paraId="7129FFD8" w14:textId="77777777" w:rsidR="00924397" w:rsidRDefault="00000000">
      <w:pPr>
        <w:spacing w:before="89" w:line="288" w:lineRule="auto"/>
        <w:ind w:left="446" w:right="3698"/>
        <w:rPr>
          <w:rFonts w:ascii="宋体" w:eastAsia="宋体" w:hAnsi="宋体" w:cs="宋体" w:hint="eastAsia"/>
          <w:sz w:val="24"/>
          <w:szCs w:val="24"/>
        </w:rPr>
      </w:pPr>
      <w:r>
        <w:rPr>
          <w:rFonts w:ascii="宋体" w:eastAsia="宋体" w:hAnsi="宋体" w:cs="宋体"/>
          <w:spacing w:val="-1"/>
          <w:sz w:val="24"/>
          <w:szCs w:val="24"/>
        </w:rPr>
        <w:t>349.</w:t>
      </w:r>
      <w:r>
        <w:rPr>
          <w:rFonts w:ascii="宋体" w:eastAsia="宋体" w:hAnsi="宋体" w:cs="宋体"/>
          <w:spacing w:val="61"/>
          <w:sz w:val="24"/>
          <w:szCs w:val="24"/>
        </w:rPr>
        <w:t xml:space="preserve">  </w:t>
      </w:r>
      <w:r>
        <w:rPr>
          <w:rFonts w:ascii="宋体" w:eastAsia="宋体" w:hAnsi="宋体" w:cs="宋体"/>
          <w:spacing w:val="-1"/>
          <w:sz w:val="24"/>
          <w:szCs w:val="24"/>
        </w:rPr>
        <w:t>DL/T 2571.4-2024 水电站公用辅助设备检修规程 第</w:t>
      </w:r>
      <w:r>
        <w:rPr>
          <w:rFonts w:ascii="宋体" w:eastAsia="宋体" w:hAnsi="宋体" w:cs="宋体"/>
          <w:spacing w:val="-51"/>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部分:供暖通风与空气调节系统350.</w:t>
      </w:r>
      <w:r>
        <w:rPr>
          <w:rFonts w:ascii="宋体" w:eastAsia="宋体" w:hAnsi="宋体" w:cs="宋体"/>
          <w:spacing w:val="56"/>
          <w:sz w:val="24"/>
          <w:szCs w:val="24"/>
        </w:rPr>
        <w:t xml:space="preserve">  </w:t>
      </w:r>
      <w:r>
        <w:rPr>
          <w:rFonts w:ascii="宋体" w:eastAsia="宋体" w:hAnsi="宋体" w:cs="宋体"/>
          <w:spacing w:val="-1"/>
          <w:sz w:val="24"/>
          <w:szCs w:val="24"/>
        </w:rPr>
        <w:t>DL/T 2571.6-2024 水电站公用辅助设备检修规程 第</w:t>
      </w:r>
      <w:r>
        <w:rPr>
          <w:rFonts w:ascii="宋体" w:eastAsia="宋体" w:hAnsi="宋体" w:cs="宋体"/>
          <w:spacing w:val="-48"/>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部分：厂房桥机</w:t>
      </w:r>
    </w:p>
    <w:p w14:paraId="7348E4BF" w14:textId="77777777" w:rsidR="00924397" w:rsidRDefault="00000000">
      <w:pPr>
        <w:spacing w:before="1" w:line="219" w:lineRule="auto"/>
        <w:ind w:left="446"/>
        <w:rPr>
          <w:rFonts w:ascii="宋体" w:eastAsia="宋体" w:hAnsi="宋体" w:cs="宋体" w:hint="eastAsia"/>
          <w:sz w:val="24"/>
          <w:szCs w:val="24"/>
        </w:rPr>
      </w:pPr>
      <w:r>
        <w:rPr>
          <w:rFonts w:ascii="宋体" w:eastAsia="宋体" w:hAnsi="宋体" w:cs="宋体"/>
          <w:spacing w:val="-1"/>
          <w:sz w:val="24"/>
          <w:szCs w:val="24"/>
        </w:rPr>
        <w:t>351.</w:t>
      </w:r>
      <w:r>
        <w:rPr>
          <w:rFonts w:ascii="宋体" w:eastAsia="宋体" w:hAnsi="宋体" w:cs="宋体"/>
          <w:spacing w:val="65"/>
          <w:sz w:val="24"/>
          <w:szCs w:val="24"/>
        </w:rPr>
        <w:t xml:space="preserve">  </w:t>
      </w:r>
      <w:r>
        <w:rPr>
          <w:rFonts w:ascii="宋体" w:eastAsia="宋体" w:hAnsi="宋体" w:cs="宋体"/>
          <w:spacing w:val="-1"/>
          <w:sz w:val="24"/>
          <w:szCs w:val="24"/>
        </w:rPr>
        <w:t>DL/T 2730-2024 梯级水电站水调自动化系统安装及验收规程</w:t>
      </w:r>
    </w:p>
    <w:p w14:paraId="4E7C6726"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352.</w:t>
      </w:r>
      <w:r>
        <w:rPr>
          <w:rFonts w:ascii="宋体" w:eastAsia="宋体" w:hAnsi="宋体" w:cs="宋体"/>
          <w:spacing w:val="64"/>
          <w:sz w:val="24"/>
          <w:szCs w:val="24"/>
        </w:rPr>
        <w:t xml:space="preserve">  </w:t>
      </w:r>
      <w:r>
        <w:rPr>
          <w:rFonts w:ascii="宋体" w:eastAsia="宋体" w:hAnsi="宋体" w:cs="宋体"/>
          <w:spacing w:val="-1"/>
          <w:sz w:val="24"/>
          <w:szCs w:val="24"/>
        </w:rPr>
        <w:t>DL/T 2731-2024 发电企业中央控制室动力环境技术规范</w:t>
      </w:r>
    </w:p>
    <w:p w14:paraId="158E0F13"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353.</w:t>
      </w:r>
      <w:r>
        <w:rPr>
          <w:rFonts w:ascii="宋体" w:eastAsia="宋体" w:hAnsi="宋体" w:cs="宋体"/>
          <w:spacing w:val="64"/>
          <w:sz w:val="24"/>
          <w:szCs w:val="24"/>
        </w:rPr>
        <w:t xml:space="preserve">  </w:t>
      </w:r>
      <w:r>
        <w:rPr>
          <w:rFonts w:ascii="宋体" w:eastAsia="宋体" w:hAnsi="宋体" w:cs="宋体"/>
          <w:spacing w:val="-1"/>
          <w:sz w:val="24"/>
          <w:szCs w:val="24"/>
        </w:rPr>
        <w:t>DL/T 2734-2024 水轮机筒形阀控制系统运行与检修规程</w:t>
      </w:r>
    </w:p>
    <w:p w14:paraId="05E4FF7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354.</w:t>
      </w:r>
      <w:r>
        <w:rPr>
          <w:rFonts w:ascii="宋体" w:eastAsia="宋体" w:hAnsi="宋体" w:cs="宋体"/>
          <w:spacing w:val="64"/>
          <w:sz w:val="24"/>
          <w:szCs w:val="24"/>
        </w:rPr>
        <w:t xml:space="preserve">  </w:t>
      </w:r>
      <w:r>
        <w:rPr>
          <w:rFonts w:ascii="宋体" w:eastAsia="宋体" w:hAnsi="宋体" w:cs="宋体"/>
          <w:spacing w:val="-1"/>
          <w:sz w:val="24"/>
          <w:szCs w:val="24"/>
        </w:rPr>
        <w:t>DL/T 2737-2024 水轮机调节系统及装置安装与验收规程</w:t>
      </w:r>
    </w:p>
    <w:p w14:paraId="3D28DDC8" w14:textId="77777777" w:rsidR="00924397" w:rsidRDefault="00924397">
      <w:pPr>
        <w:spacing w:line="219" w:lineRule="auto"/>
        <w:rPr>
          <w:rFonts w:ascii="宋体" w:eastAsia="宋体" w:hAnsi="宋体" w:cs="宋体" w:hint="eastAsia"/>
          <w:sz w:val="24"/>
          <w:szCs w:val="24"/>
        </w:rPr>
        <w:sectPr w:rsidR="00924397">
          <w:footerReference w:type="default" r:id="rId161"/>
          <w:pgSz w:w="16839" w:h="11906"/>
          <w:pgMar w:top="1091" w:right="1440" w:bottom="1631" w:left="1440" w:header="1076" w:footer="1417" w:gutter="0"/>
          <w:cols w:space="720"/>
        </w:sectPr>
      </w:pPr>
    </w:p>
    <w:p w14:paraId="63D116EC" w14:textId="77777777" w:rsidR="00924397" w:rsidRDefault="00924397">
      <w:pPr>
        <w:spacing w:line="330" w:lineRule="auto"/>
      </w:pPr>
    </w:p>
    <w:p w14:paraId="676950B2" w14:textId="77777777" w:rsidR="00924397" w:rsidRDefault="00924397">
      <w:pPr>
        <w:spacing w:line="331" w:lineRule="auto"/>
      </w:pPr>
    </w:p>
    <w:p w14:paraId="4E49AB42"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355.</w:t>
      </w:r>
      <w:r>
        <w:rPr>
          <w:rFonts w:ascii="宋体" w:eastAsia="宋体" w:hAnsi="宋体" w:cs="宋体"/>
          <w:spacing w:val="63"/>
          <w:sz w:val="24"/>
          <w:szCs w:val="24"/>
        </w:rPr>
        <w:t xml:space="preserve">  </w:t>
      </w:r>
      <w:r>
        <w:rPr>
          <w:rFonts w:ascii="宋体" w:eastAsia="宋体" w:hAnsi="宋体" w:cs="宋体"/>
          <w:spacing w:val="-1"/>
          <w:sz w:val="24"/>
          <w:szCs w:val="24"/>
        </w:rPr>
        <w:t>DL/T 2739-2024 水电厂火灾自动报警系统技术条件</w:t>
      </w:r>
    </w:p>
    <w:p w14:paraId="7B3BE0B5" w14:textId="77777777" w:rsidR="00924397" w:rsidRDefault="00000000">
      <w:pPr>
        <w:spacing w:before="86" w:line="219" w:lineRule="auto"/>
        <w:ind w:left="446"/>
        <w:rPr>
          <w:rFonts w:ascii="宋体" w:eastAsia="宋体" w:hAnsi="宋体" w:cs="宋体" w:hint="eastAsia"/>
          <w:sz w:val="24"/>
          <w:szCs w:val="24"/>
        </w:rPr>
      </w:pPr>
      <w:r>
        <w:rPr>
          <w:rFonts w:ascii="宋体" w:eastAsia="宋体" w:hAnsi="宋体" w:cs="宋体"/>
          <w:spacing w:val="-1"/>
          <w:sz w:val="24"/>
          <w:szCs w:val="24"/>
        </w:rPr>
        <w:t>356.</w:t>
      </w:r>
      <w:r>
        <w:rPr>
          <w:rFonts w:ascii="宋体" w:eastAsia="宋体" w:hAnsi="宋体" w:cs="宋体"/>
          <w:spacing w:val="64"/>
          <w:sz w:val="24"/>
          <w:szCs w:val="24"/>
        </w:rPr>
        <w:t xml:space="preserve">  </w:t>
      </w:r>
      <w:r>
        <w:rPr>
          <w:rFonts w:ascii="宋体" w:eastAsia="宋体" w:hAnsi="宋体" w:cs="宋体"/>
          <w:spacing w:val="-1"/>
          <w:sz w:val="24"/>
          <w:szCs w:val="24"/>
        </w:rPr>
        <w:t>DL/T 2743-2024 水轮发电机组润滑油系统运行维护导则</w:t>
      </w:r>
    </w:p>
    <w:p w14:paraId="432888DF"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357.</w:t>
      </w:r>
      <w:r>
        <w:rPr>
          <w:rFonts w:ascii="宋体" w:eastAsia="宋体" w:hAnsi="宋体" w:cs="宋体"/>
          <w:spacing w:val="56"/>
          <w:sz w:val="24"/>
          <w:szCs w:val="24"/>
        </w:rPr>
        <w:t xml:space="preserve">  </w:t>
      </w:r>
      <w:r>
        <w:rPr>
          <w:rFonts w:ascii="宋体" w:eastAsia="宋体" w:hAnsi="宋体" w:cs="宋体"/>
          <w:spacing w:val="-1"/>
          <w:sz w:val="24"/>
          <w:szCs w:val="24"/>
        </w:rPr>
        <w:t>DL/T 2756-2024</w:t>
      </w:r>
      <w:r>
        <w:rPr>
          <w:rFonts w:ascii="宋体" w:eastAsia="宋体" w:hAnsi="宋体" w:cs="宋体"/>
          <w:spacing w:val="38"/>
          <w:sz w:val="24"/>
          <w:szCs w:val="24"/>
        </w:rPr>
        <w:t xml:space="preserve"> </w:t>
      </w:r>
      <w:r>
        <w:rPr>
          <w:rFonts w:ascii="宋体" w:eastAsia="宋体" w:hAnsi="宋体" w:cs="宋体"/>
          <w:spacing w:val="-1"/>
          <w:sz w:val="24"/>
          <w:szCs w:val="24"/>
        </w:rPr>
        <w:t>电气设备</w:t>
      </w:r>
      <w:r>
        <w:rPr>
          <w:rFonts w:ascii="宋体" w:eastAsia="宋体" w:hAnsi="宋体" w:cs="宋体"/>
          <w:spacing w:val="-2"/>
          <w:sz w:val="24"/>
          <w:szCs w:val="24"/>
        </w:rPr>
        <w:t>用六氟化硫及其混合气体检测及回收导则</w:t>
      </w:r>
    </w:p>
    <w:p w14:paraId="0517BC71"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358.</w:t>
      </w:r>
      <w:r>
        <w:rPr>
          <w:rFonts w:ascii="宋体" w:eastAsia="宋体" w:hAnsi="宋体" w:cs="宋体"/>
          <w:spacing w:val="62"/>
          <w:sz w:val="24"/>
          <w:szCs w:val="24"/>
        </w:rPr>
        <w:t xml:space="preserve">  </w:t>
      </w:r>
      <w:r>
        <w:rPr>
          <w:rFonts w:ascii="宋体" w:eastAsia="宋体" w:hAnsi="宋体" w:cs="宋体"/>
          <w:spacing w:val="-1"/>
          <w:sz w:val="24"/>
          <w:szCs w:val="24"/>
        </w:rPr>
        <w:t>DL/T 2757-2024 生物质发电锅炉技术监督导则</w:t>
      </w:r>
    </w:p>
    <w:p w14:paraId="7AA4DDF7"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359.</w:t>
      </w:r>
      <w:r>
        <w:rPr>
          <w:rFonts w:ascii="宋体" w:eastAsia="宋体" w:hAnsi="宋体" w:cs="宋体"/>
          <w:spacing w:val="62"/>
          <w:sz w:val="24"/>
          <w:szCs w:val="24"/>
        </w:rPr>
        <w:t xml:space="preserve">  </w:t>
      </w:r>
      <w:r>
        <w:rPr>
          <w:rFonts w:ascii="宋体" w:eastAsia="宋体" w:hAnsi="宋体" w:cs="宋体"/>
          <w:spacing w:val="-1"/>
          <w:sz w:val="24"/>
          <w:szCs w:val="24"/>
        </w:rPr>
        <w:t>DL/T 2759-2024 水电工程环境保护技术监督导则</w:t>
      </w:r>
    </w:p>
    <w:p w14:paraId="21E43F4C"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360.</w:t>
      </w:r>
      <w:r>
        <w:rPr>
          <w:rFonts w:ascii="宋体" w:eastAsia="宋体" w:hAnsi="宋体" w:cs="宋体"/>
          <w:spacing w:val="62"/>
          <w:sz w:val="24"/>
          <w:szCs w:val="24"/>
        </w:rPr>
        <w:t xml:space="preserve">  </w:t>
      </w:r>
      <w:r>
        <w:rPr>
          <w:rFonts w:ascii="宋体" w:eastAsia="宋体" w:hAnsi="宋体" w:cs="宋体"/>
          <w:spacing w:val="-1"/>
          <w:sz w:val="24"/>
          <w:szCs w:val="24"/>
        </w:rPr>
        <w:t>DL/T 2761-2024 火电厂锅炉受热面防爆检查导则</w:t>
      </w:r>
    </w:p>
    <w:p w14:paraId="4C5D161C"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361.</w:t>
      </w:r>
      <w:r>
        <w:rPr>
          <w:rFonts w:ascii="宋体" w:eastAsia="宋体" w:hAnsi="宋体" w:cs="宋体"/>
          <w:spacing w:val="64"/>
          <w:sz w:val="24"/>
          <w:szCs w:val="24"/>
        </w:rPr>
        <w:t xml:space="preserve">  </w:t>
      </w:r>
      <w:r>
        <w:rPr>
          <w:rFonts w:ascii="宋体" w:eastAsia="宋体" w:hAnsi="宋体" w:cs="宋体"/>
          <w:spacing w:val="-1"/>
          <w:sz w:val="24"/>
          <w:szCs w:val="24"/>
        </w:rPr>
        <w:t>DL/T 2772-2024 火力发电厂输煤廊道巡检装置技术规范</w:t>
      </w:r>
    </w:p>
    <w:p w14:paraId="2A25FF4C" w14:textId="77777777" w:rsidR="00924397" w:rsidRDefault="00000000">
      <w:pPr>
        <w:spacing w:before="87" w:line="288" w:lineRule="auto"/>
        <w:ind w:left="446" w:right="5498"/>
        <w:rPr>
          <w:rFonts w:ascii="宋体" w:eastAsia="宋体" w:hAnsi="宋体" w:cs="宋体" w:hint="eastAsia"/>
          <w:sz w:val="24"/>
          <w:szCs w:val="24"/>
        </w:rPr>
      </w:pPr>
      <w:r>
        <w:rPr>
          <w:rFonts w:ascii="宋体" w:eastAsia="宋体" w:hAnsi="宋体" w:cs="宋体"/>
          <w:sz w:val="24"/>
          <w:szCs w:val="24"/>
        </w:rPr>
        <w:t>362.</w:t>
      </w:r>
      <w:r>
        <w:rPr>
          <w:rFonts w:ascii="宋体" w:eastAsia="宋体" w:hAnsi="宋体" w:cs="宋体"/>
          <w:spacing w:val="56"/>
          <w:sz w:val="24"/>
          <w:szCs w:val="24"/>
        </w:rPr>
        <w:t xml:space="preserve">  </w:t>
      </w:r>
      <w:r>
        <w:rPr>
          <w:rFonts w:ascii="宋体" w:eastAsia="宋体" w:hAnsi="宋体" w:cs="宋体"/>
          <w:sz w:val="24"/>
          <w:szCs w:val="24"/>
        </w:rPr>
        <w:t>DL/T 2773-2024 燃气-</w:t>
      </w:r>
      <w:r>
        <w:rPr>
          <w:rFonts w:ascii="宋体" w:eastAsia="宋体" w:hAnsi="宋体" w:cs="宋体"/>
          <w:spacing w:val="-1"/>
          <w:sz w:val="24"/>
          <w:szCs w:val="24"/>
        </w:rPr>
        <w:t>蒸汽联合循环机组自动启停控制系统技术导则363.</w:t>
      </w:r>
      <w:r>
        <w:rPr>
          <w:rFonts w:ascii="宋体" w:eastAsia="宋体" w:hAnsi="宋体" w:cs="宋体"/>
          <w:spacing w:val="60"/>
          <w:sz w:val="24"/>
          <w:szCs w:val="24"/>
        </w:rPr>
        <w:t xml:space="preserve">  </w:t>
      </w:r>
      <w:r>
        <w:rPr>
          <w:rFonts w:ascii="宋体" w:eastAsia="宋体" w:hAnsi="宋体" w:cs="宋体"/>
          <w:spacing w:val="-1"/>
          <w:sz w:val="24"/>
          <w:szCs w:val="24"/>
        </w:rPr>
        <w:t>DL/T 2786-2024 水电站生产准备导则</w:t>
      </w:r>
    </w:p>
    <w:p w14:paraId="0EBFD942" w14:textId="77777777" w:rsidR="00924397" w:rsidRDefault="00000000">
      <w:pPr>
        <w:spacing w:before="1" w:line="218" w:lineRule="auto"/>
        <w:ind w:left="446"/>
        <w:rPr>
          <w:rFonts w:ascii="宋体" w:eastAsia="宋体" w:hAnsi="宋体" w:cs="宋体" w:hint="eastAsia"/>
          <w:sz w:val="24"/>
          <w:szCs w:val="24"/>
        </w:rPr>
      </w:pPr>
      <w:r>
        <w:rPr>
          <w:rFonts w:ascii="宋体" w:eastAsia="宋体" w:hAnsi="宋体" w:cs="宋体"/>
          <w:spacing w:val="-1"/>
          <w:sz w:val="24"/>
          <w:szCs w:val="24"/>
        </w:rPr>
        <w:t>364.</w:t>
      </w:r>
      <w:r>
        <w:rPr>
          <w:rFonts w:ascii="宋体" w:eastAsia="宋体" w:hAnsi="宋体" w:cs="宋体"/>
          <w:spacing w:val="65"/>
          <w:sz w:val="24"/>
          <w:szCs w:val="24"/>
        </w:rPr>
        <w:t xml:space="preserve">  </w:t>
      </w:r>
      <w:r>
        <w:rPr>
          <w:rFonts w:ascii="宋体" w:eastAsia="宋体" w:hAnsi="宋体" w:cs="宋体"/>
          <w:spacing w:val="-1"/>
          <w:sz w:val="24"/>
          <w:szCs w:val="24"/>
        </w:rPr>
        <w:t>DL/T 2787-2024 水电水利工程输水渡槽造槽机安全操作规程</w:t>
      </w:r>
    </w:p>
    <w:p w14:paraId="70FE79DD"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365.</w:t>
      </w:r>
      <w:r>
        <w:rPr>
          <w:rFonts w:ascii="宋体" w:eastAsia="宋体" w:hAnsi="宋体" w:cs="宋体"/>
          <w:spacing w:val="65"/>
          <w:sz w:val="24"/>
          <w:szCs w:val="24"/>
        </w:rPr>
        <w:t xml:space="preserve">  </w:t>
      </w:r>
      <w:r>
        <w:rPr>
          <w:rFonts w:ascii="宋体" w:eastAsia="宋体" w:hAnsi="宋体" w:cs="宋体"/>
          <w:spacing w:val="-1"/>
          <w:sz w:val="24"/>
          <w:szCs w:val="24"/>
        </w:rPr>
        <w:t>DL/T 2788-2024 水电水利工程施工机械安全操作规程 爬罐</w:t>
      </w:r>
    </w:p>
    <w:p w14:paraId="6D95F8A9"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366.</w:t>
      </w:r>
      <w:r>
        <w:rPr>
          <w:rFonts w:ascii="宋体" w:eastAsia="宋体" w:hAnsi="宋体" w:cs="宋体"/>
          <w:spacing w:val="56"/>
          <w:sz w:val="24"/>
          <w:szCs w:val="24"/>
        </w:rPr>
        <w:t xml:space="preserve">  </w:t>
      </w:r>
      <w:r>
        <w:rPr>
          <w:rFonts w:ascii="宋体" w:eastAsia="宋体" w:hAnsi="宋体" w:cs="宋体"/>
          <w:sz w:val="24"/>
          <w:szCs w:val="24"/>
        </w:rPr>
        <w:t>DL/T 2789-2024 水电</w:t>
      </w:r>
      <w:r>
        <w:rPr>
          <w:rFonts w:ascii="宋体" w:eastAsia="宋体" w:hAnsi="宋体" w:cs="宋体"/>
          <w:spacing w:val="-1"/>
          <w:sz w:val="24"/>
          <w:szCs w:val="24"/>
        </w:rPr>
        <w:t>水利工程施工机械安全操作规程 桥式布料机</w:t>
      </w:r>
    </w:p>
    <w:p w14:paraId="2D716275"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367.</w:t>
      </w:r>
      <w:r>
        <w:rPr>
          <w:rFonts w:ascii="宋体" w:eastAsia="宋体" w:hAnsi="宋体" w:cs="宋体"/>
          <w:spacing w:val="61"/>
          <w:sz w:val="24"/>
          <w:szCs w:val="24"/>
        </w:rPr>
        <w:t xml:space="preserve">  </w:t>
      </w:r>
      <w:r>
        <w:rPr>
          <w:rFonts w:ascii="宋体" w:eastAsia="宋体" w:hAnsi="宋体" w:cs="宋体"/>
          <w:spacing w:val="-1"/>
          <w:sz w:val="24"/>
          <w:szCs w:val="24"/>
        </w:rPr>
        <w:t>DL/T 340-2024 循环流化床锅炉启动调试导则</w:t>
      </w:r>
    </w:p>
    <w:p w14:paraId="71DAEE1B"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368.</w:t>
      </w:r>
      <w:r>
        <w:rPr>
          <w:rFonts w:ascii="宋体" w:eastAsia="宋体" w:hAnsi="宋体" w:cs="宋体"/>
          <w:spacing w:val="63"/>
          <w:sz w:val="24"/>
          <w:szCs w:val="24"/>
        </w:rPr>
        <w:t xml:space="preserve">  </w:t>
      </w:r>
      <w:r>
        <w:rPr>
          <w:rFonts w:ascii="宋体" w:eastAsia="宋体" w:hAnsi="宋体" w:cs="宋体"/>
          <w:spacing w:val="-1"/>
          <w:sz w:val="24"/>
          <w:szCs w:val="24"/>
        </w:rPr>
        <w:t>DL/T 440-2024 在役电站锅炉汽包的检验及评定规程</w:t>
      </w:r>
    </w:p>
    <w:p w14:paraId="76ED663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369.</w:t>
      </w:r>
      <w:r>
        <w:rPr>
          <w:rFonts w:ascii="宋体" w:eastAsia="宋体" w:hAnsi="宋体" w:cs="宋体"/>
          <w:spacing w:val="61"/>
          <w:sz w:val="24"/>
          <w:szCs w:val="24"/>
        </w:rPr>
        <w:t xml:space="preserve">  </w:t>
      </w:r>
      <w:r>
        <w:rPr>
          <w:rFonts w:ascii="宋体" w:eastAsia="宋体" w:hAnsi="宋体" w:cs="宋体"/>
          <w:spacing w:val="-1"/>
          <w:sz w:val="24"/>
          <w:szCs w:val="24"/>
        </w:rPr>
        <w:t>DL/T 5056-2024 变电工程总布置设计规程</w:t>
      </w:r>
    </w:p>
    <w:p w14:paraId="0C770EBF"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370.</w:t>
      </w:r>
      <w:r>
        <w:rPr>
          <w:rFonts w:ascii="宋体" w:eastAsia="宋体" w:hAnsi="宋体" w:cs="宋体"/>
          <w:spacing w:val="61"/>
          <w:sz w:val="24"/>
          <w:szCs w:val="24"/>
        </w:rPr>
        <w:t xml:space="preserve">  </w:t>
      </w:r>
      <w:r>
        <w:rPr>
          <w:rFonts w:ascii="宋体" w:eastAsia="宋体" w:hAnsi="宋体" w:cs="宋体"/>
          <w:spacing w:val="-1"/>
          <w:sz w:val="24"/>
          <w:szCs w:val="24"/>
        </w:rPr>
        <w:t>DL/T 5094-2024 火力发电厂建筑设计规程</w:t>
      </w:r>
    </w:p>
    <w:p w14:paraId="4E7D62DE"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371.</w:t>
      </w:r>
      <w:r>
        <w:rPr>
          <w:rFonts w:ascii="宋体" w:eastAsia="宋体" w:hAnsi="宋体" w:cs="宋体"/>
          <w:spacing w:val="64"/>
          <w:sz w:val="24"/>
          <w:szCs w:val="24"/>
        </w:rPr>
        <w:t xml:space="preserve">  </w:t>
      </w:r>
      <w:r>
        <w:rPr>
          <w:rFonts w:ascii="宋体" w:eastAsia="宋体" w:hAnsi="宋体" w:cs="宋体"/>
          <w:spacing w:val="-1"/>
          <w:sz w:val="24"/>
          <w:szCs w:val="24"/>
        </w:rPr>
        <w:t>DL/T 5451-2024 架空输电线路工程初步设计内容深度规定</w:t>
      </w:r>
    </w:p>
    <w:p w14:paraId="3B46C24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372.</w:t>
      </w:r>
      <w:r>
        <w:rPr>
          <w:rFonts w:ascii="宋体" w:eastAsia="宋体" w:hAnsi="宋体" w:cs="宋体"/>
          <w:spacing w:val="64"/>
          <w:sz w:val="24"/>
          <w:szCs w:val="24"/>
        </w:rPr>
        <w:t xml:space="preserve">  </w:t>
      </w:r>
      <w:r>
        <w:rPr>
          <w:rFonts w:ascii="宋体" w:eastAsia="宋体" w:hAnsi="宋体" w:cs="宋体"/>
          <w:spacing w:val="-1"/>
          <w:sz w:val="24"/>
          <w:szCs w:val="24"/>
        </w:rPr>
        <w:t>DL/T 5463-2024 架空输电线路施工图设计内容深度规定</w:t>
      </w:r>
    </w:p>
    <w:p w14:paraId="2498F42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373.</w:t>
      </w:r>
      <w:r>
        <w:rPr>
          <w:rFonts w:ascii="宋体" w:eastAsia="宋体" w:hAnsi="宋体" w:cs="宋体"/>
          <w:spacing w:val="61"/>
          <w:sz w:val="24"/>
          <w:szCs w:val="24"/>
        </w:rPr>
        <w:t xml:space="preserve">  </w:t>
      </w:r>
      <w:r>
        <w:rPr>
          <w:rFonts w:ascii="宋体" w:eastAsia="宋体" w:hAnsi="宋体" w:cs="宋体"/>
          <w:spacing w:val="-2"/>
          <w:sz w:val="24"/>
          <w:szCs w:val="24"/>
        </w:rPr>
        <w:t>DL/T 5707-2024</w:t>
      </w:r>
      <w:r>
        <w:rPr>
          <w:rFonts w:ascii="宋体" w:eastAsia="宋体" w:hAnsi="宋体" w:cs="宋体"/>
          <w:spacing w:val="38"/>
          <w:sz w:val="24"/>
          <w:szCs w:val="24"/>
        </w:rPr>
        <w:t xml:space="preserve"> </w:t>
      </w:r>
      <w:r>
        <w:rPr>
          <w:rFonts w:ascii="宋体" w:eastAsia="宋体" w:hAnsi="宋体" w:cs="宋体"/>
          <w:spacing w:val="-2"/>
          <w:sz w:val="24"/>
          <w:szCs w:val="24"/>
        </w:rPr>
        <w:t>电力工程电缆防火封堵施工工艺导则</w:t>
      </w:r>
    </w:p>
    <w:p w14:paraId="1ADADFB3"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374.</w:t>
      </w:r>
      <w:r>
        <w:rPr>
          <w:rFonts w:ascii="宋体" w:eastAsia="宋体" w:hAnsi="宋体" w:cs="宋体"/>
          <w:spacing w:val="62"/>
          <w:sz w:val="24"/>
          <w:szCs w:val="24"/>
        </w:rPr>
        <w:t xml:space="preserve">  </w:t>
      </w:r>
      <w:r>
        <w:rPr>
          <w:rFonts w:ascii="宋体" w:eastAsia="宋体" w:hAnsi="宋体" w:cs="宋体"/>
          <w:spacing w:val="-1"/>
          <w:sz w:val="24"/>
          <w:szCs w:val="24"/>
        </w:rPr>
        <w:t>DL/T 5872-2024 水电水利工程突发事件管理导则</w:t>
      </w:r>
    </w:p>
    <w:p w14:paraId="59C4889A"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375.</w:t>
      </w:r>
      <w:r>
        <w:rPr>
          <w:rFonts w:ascii="宋体" w:eastAsia="宋体" w:hAnsi="宋体" w:cs="宋体"/>
          <w:spacing w:val="56"/>
          <w:sz w:val="24"/>
          <w:szCs w:val="24"/>
        </w:rPr>
        <w:t xml:space="preserve">  </w:t>
      </w:r>
      <w:r>
        <w:rPr>
          <w:rFonts w:ascii="宋体" w:eastAsia="宋体" w:hAnsi="宋体" w:cs="宋体"/>
          <w:sz w:val="24"/>
          <w:szCs w:val="24"/>
        </w:rPr>
        <w:t>DL/T 5873-2024 水</w:t>
      </w:r>
      <w:r>
        <w:rPr>
          <w:rFonts w:ascii="宋体" w:eastAsia="宋体" w:hAnsi="宋体" w:cs="宋体"/>
          <w:spacing w:val="-1"/>
          <w:sz w:val="24"/>
          <w:szCs w:val="24"/>
        </w:rPr>
        <w:t>电水利工程混凝土结构表面涂层防护技术规范</w:t>
      </w:r>
    </w:p>
    <w:p w14:paraId="63B96D1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376.</w:t>
      </w:r>
      <w:r>
        <w:rPr>
          <w:rFonts w:ascii="宋体" w:eastAsia="宋体" w:hAnsi="宋体" w:cs="宋体"/>
          <w:spacing w:val="56"/>
          <w:sz w:val="24"/>
          <w:szCs w:val="24"/>
        </w:rPr>
        <w:t xml:space="preserve">  </w:t>
      </w:r>
      <w:r>
        <w:rPr>
          <w:rFonts w:ascii="宋体" w:eastAsia="宋体" w:hAnsi="宋体" w:cs="宋体"/>
          <w:spacing w:val="-2"/>
          <w:sz w:val="24"/>
          <w:szCs w:val="24"/>
        </w:rPr>
        <w:t>DL/T 647-2024</w:t>
      </w:r>
      <w:r>
        <w:rPr>
          <w:rFonts w:ascii="宋体" w:eastAsia="宋体" w:hAnsi="宋体" w:cs="宋体"/>
          <w:spacing w:val="38"/>
          <w:sz w:val="24"/>
          <w:szCs w:val="24"/>
        </w:rPr>
        <w:t xml:space="preserve"> </w:t>
      </w:r>
      <w:r>
        <w:rPr>
          <w:rFonts w:ascii="宋体" w:eastAsia="宋体" w:hAnsi="宋体" w:cs="宋体"/>
          <w:spacing w:val="-2"/>
          <w:sz w:val="24"/>
          <w:szCs w:val="24"/>
        </w:rPr>
        <w:t>电站锅炉压力容器检验规程</w:t>
      </w:r>
    </w:p>
    <w:p w14:paraId="5B9AC978" w14:textId="77777777" w:rsidR="00924397" w:rsidRDefault="00924397">
      <w:pPr>
        <w:spacing w:line="219" w:lineRule="auto"/>
        <w:rPr>
          <w:rFonts w:ascii="宋体" w:eastAsia="宋体" w:hAnsi="宋体" w:cs="宋体" w:hint="eastAsia"/>
          <w:sz w:val="24"/>
          <w:szCs w:val="24"/>
        </w:rPr>
        <w:sectPr w:rsidR="00924397">
          <w:footerReference w:type="default" r:id="rId162"/>
          <w:pgSz w:w="16839" w:h="11906"/>
          <w:pgMar w:top="1091" w:right="1440" w:bottom="1631" w:left="1440" w:header="1076" w:footer="1417" w:gutter="0"/>
          <w:cols w:space="720"/>
        </w:sectPr>
      </w:pPr>
    </w:p>
    <w:p w14:paraId="5C2FF0AF" w14:textId="77777777" w:rsidR="00924397" w:rsidRDefault="00924397">
      <w:pPr>
        <w:spacing w:line="330" w:lineRule="auto"/>
      </w:pPr>
    </w:p>
    <w:p w14:paraId="36315F96" w14:textId="77777777" w:rsidR="00924397" w:rsidRDefault="00924397">
      <w:pPr>
        <w:spacing w:line="331" w:lineRule="auto"/>
      </w:pPr>
    </w:p>
    <w:p w14:paraId="1F2CDA8E"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377.</w:t>
      </w:r>
      <w:r>
        <w:rPr>
          <w:rFonts w:ascii="宋体" w:eastAsia="宋体" w:hAnsi="宋体" w:cs="宋体"/>
          <w:spacing w:val="61"/>
          <w:sz w:val="24"/>
          <w:szCs w:val="24"/>
        </w:rPr>
        <w:t xml:space="preserve">  </w:t>
      </w:r>
      <w:r>
        <w:rPr>
          <w:rFonts w:ascii="宋体" w:eastAsia="宋体" w:hAnsi="宋体" w:cs="宋体"/>
          <w:spacing w:val="-1"/>
          <w:sz w:val="24"/>
          <w:szCs w:val="24"/>
        </w:rPr>
        <w:t>DL/T 794-2024 火力发电厂锅炉化学清洗导则</w:t>
      </w:r>
    </w:p>
    <w:p w14:paraId="16C943FE"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378.</w:t>
      </w:r>
      <w:r>
        <w:rPr>
          <w:rFonts w:ascii="宋体" w:eastAsia="宋体" w:hAnsi="宋体" w:cs="宋体"/>
          <w:spacing w:val="62"/>
          <w:sz w:val="24"/>
          <w:szCs w:val="24"/>
        </w:rPr>
        <w:t xml:space="preserve">  </w:t>
      </w:r>
      <w:r>
        <w:rPr>
          <w:rFonts w:ascii="宋体" w:eastAsia="宋体" w:hAnsi="宋体" w:cs="宋体"/>
          <w:spacing w:val="-1"/>
          <w:sz w:val="24"/>
          <w:szCs w:val="24"/>
        </w:rPr>
        <w:t>DL/T 838-2024 燃煤火力发电企业设备检修导则</w:t>
      </w:r>
    </w:p>
    <w:p w14:paraId="424228E9"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379.</w:t>
      </w:r>
      <w:r>
        <w:rPr>
          <w:rFonts w:ascii="宋体" w:eastAsia="宋体" w:hAnsi="宋体" w:cs="宋体"/>
          <w:spacing w:val="60"/>
          <w:sz w:val="24"/>
          <w:szCs w:val="24"/>
        </w:rPr>
        <w:t xml:space="preserve">  </w:t>
      </w:r>
      <w:r>
        <w:rPr>
          <w:rFonts w:ascii="宋体" w:eastAsia="宋体" w:hAnsi="宋体" w:cs="宋体"/>
          <w:spacing w:val="-1"/>
          <w:sz w:val="24"/>
          <w:szCs w:val="24"/>
        </w:rPr>
        <w:t>DL/T 895-2024 除灰除渣系统运行导则</w:t>
      </w:r>
    </w:p>
    <w:p w14:paraId="7F2850F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380.</w:t>
      </w:r>
      <w:r>
        <w:rPr>
          <w:rFonts w:ascii="宋体" w:eastAsia="宋体" w:hAnsi="宋体" w:cs="宋体"/>
          <w:spacing w:val="61"/>
          <w:sz w:val="24"/>
          <w:szCs w:val="24"/>
        </w:rPr>
        <w:t xml:space="preserve">  </w:t>
      </w:r>
      <w:r>
        <w:rPr>
          <w:rFonts w:ascii="宋体" w:eastAsia="宋体" w:hAnsi="宋体" w:cs="宋体"/>
          <w:spacing w:val="-1"/>
          <w:sz w:val="24"/>
          <w:szCs w:val="24"/>
        </w:rPr>
        <w:t>NB/T 11268-2023 锅炉承压铸钢件技术条件</w:t>
      </w:r>
    </w:p>
    <w:p w14:paraId="48B77AF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381.</w:t>
      </w:r>
      <w:r>
        <w:rPr>
          <w:rFonts w:ascii="宋体" w:eastAsia="宋体" w:hAnsi="宋体" w:cs="宋体"/>
          <w:spacing w:val="55"/>
          <w:sz w:val="24"/>
          <w:szCs w:val="24"/>
        </w:rPr>
        <w:t xml:space="preserve">  </w:t>
      </w:r>
      <w:r>
        <w:rPr>
          <w:rFonts w:ascii="宋体" w:eastAsia="宋体" w:hAnsi="宋体" w:cs="宋体"/>
          <w:spacing w:val="-1"/>
          <w:sz w:val="24"/>
          <w:szCs w:val="24"/>
        </w:rPr>
        <w:t>NB/T 11270-2023</w:t>
      </w:r>
      <w:r>
        <w:rPr>
          <w:rFonts w:ascii="宋体" w:eastAsia="宋体" w:hAnsi="宋体" w:cs="宋体"/>
          <w:spacing w:val="9"/>
          <w:sz w:val="24"/>
          <w:szCs w:val="24"/>
        </w:rPr>
        <w:t xml:space="preserve"> </w:t>
      </w:r>
      <w:r>
        <w:rPr>
          <w:rFonts w:ascii="宋体" w:eastAsia="宋体" w:hAnsi="宋体" w:cs="宋体"/>
          <w:spacing w:val="-1"/>
          <w:sz w:val="24"/>
          <w:szCs w:val="24"/>
        </w:rPr>
        <w:t>钛制压力</w:t>
      </w:r>
      <w:r>
        <w:rPr>
          <w:rFonts w:ascii="宋体" w:eastAsia="宋体" w:hAnsi="宋体" w:cs="宋体"/>
          <w:spacing w:val="-2"/>
          <w:sz w:val="24"/>
          <w:szCs w:val="24"/>
        </w:rPr>
        <w:t>容器</w:t>
      </w:r>
    </w:p>
    <w:p w14:paraId="41F4F7D3"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382.</w:t>
      </w:r>
      <w:r>
        <w:rPr>
          <w:rFonts w:ascii="宋体" w:eastAsia="宋体" w:hAnsi="宋体" w:cs="宋体"/>
          <w:spacing w:val="63"/>
          <w:sz w:val="24"/>
          <w:szCs w:val="24"/>
        </w:rPr>
        <w:t xml:space="preserve">  </w:t>
      </w:r>
      <w:r>
        <w:rPr>
          <w:rFonts w:ascii="宋体" w:eastAsia="宋体" w:hAnsi="宋体" w:cs="宋体"/>
          <w:spacing w:val="-1"/>
          <w:sz w:val="24"/>
          <w:szCs w:val="24"/>
        </w:rPr>
        <w:t>NB/T 11272-2023 工业锅炉冷态启动与调试技术导则</w:t>
      </w:r>
    </w:p>
    <w:p w14:paraId="6DD425ED"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383.</w:t>
      </w:r>
      <w:r>
        <w:rPr>
          <w:rFonts w:ascii="宋体" w:eastAsia="宋体" w:hAnsi="宋体" w:cs="宋体"/>
          <w:spacing w:val="55"/>
          <w:sz w:val="24"/>
          <w:szCs w:val="24"/>
        </w:rPr>
        <w:t xml:space="preserve">  </w:t>
      </w:r>
      <w:r>
        <w:rPr>
          <w:rFonts w:ascii="宋体" w:eastAsia="宋体" w:hAnsi="宋体" w:cs="宋体"/>
          <w:sz w:val="24"/>
          <w:szCs w:val="24"/>
        </w:rPr>
        <w:t xml:space="preserve">NB/T 11274-2023 </w:t>
      </w:r>
      <w:r>
        <w:rPr>
          <w:rFonts w:ascii="宋体" w:eastAsia="宋体" w:hAnsi="宋体" w:cs="宋体"/>
          <w:spacing w:val="-1"/>
          <w:sz w:val="24"/>
          <w:szCs w:val="24"/>
        </w:rPr>
        <w:t>加气站用压力容器及管路系统检验与评定</w:t>
      </w:r>
    </w:p>
    <w:p w14:paraId="7EBFF1DA"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384.</w:t>
      </w:r>
      <w:r>
        <w:rPr>
          <w:rFonts w:ascii="宋体" w:eastAsia="宋体" w:hAnsi="宋体" w:cs="宋体"/>
          <w:spacing w:val="55"/>
          <w:sz w:val="24"/>
          <w:szCs w:val="24"/>
        </w:rPr>
        <w:t xml:space="preserve">  </w:t>
      </w:r>
      <w:r>
        <w:rPr>
          <w:rFonts w:ascii="宋体" w:eastAsia="宋体" w:hAnsi="宋体" w:cs="宋体"/>
          <w:sz w:val="24"/>
          <w:szCs w:val="24"/>
        </w:rPr>
        <w:t>NB/T 11479-2024 发</w:t>
      </w:r>
      <w:r>
        <w:rPr>
          <w:rFonts w:ascii="宋体" w:eastAsia="宋体" w:hAnsi="宋体" w:cs="宋体"/>
          <w:spacing w:val="-1"/>
          <w:sz w:val="24"/>
          <w:szCs w:val="24"/>
        </w:rPr>
        <w:t>电厂直流事故油泵控制保护装置技术要求</w:t>
      </w:r>
    </w:p>
    <w:p w14:paraId="24AE22AC"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385.</w:t>
      </w:r>
      <w:r>
        <w:rPr>
          <w:rFonts w:ascii="宋体" w:eastAsia="宋体" w:hAnsi="宋体" w:cs="宋体"/>
          <w:spacing w:val="63"/>
          <w:sz w:val="24"/>
          <w:szCs w:val="24"/>
        </w:rPr>
        <w:t xml:space="preserve">  </w:t>
      </w:r>
      <w:r>
        <w:rPr>
          <w:rFonts w:ascii="宋体" w:eastAsia="宋体" w:hAnsi="宋体" w:cs="宋体"/>
          <w:spacing w:val="-1"/>
          <w:sz w:val="24"/>
          <w:szCs w:val="24"/>
        </w:rPr>
        <w:t>NB/T 11486-2024 脱硝喷氨智能控制系统技术要求</w:t>
      </w:r>
    </w:p>
    <w:p w14:paraId="4774D84E" w14:textId="77777777" w:rsidR="00924397" w:rsidRDefault="00000000">
      <w:pPr>
        <w:spacing w:before="89" w:line="288" w:lineRule="auto"/>
        <w:ind w:left="446" w:right="3578"/>
        <w:rPr>
          <w:rFonts w:ascii="宋体" w:eastAsia="宋体" w:hAnsi="宋体" w:cs="宋体" w:hint="eastAsia"/>
          <w:sz w:val="24"/>
          <w:szCs w:val="24"/>
        </w:rPr>
      </w:pPr>
      <w:r>
        <w:rPr>
          <w:rFonts w:ascii="宋体" w:eastAsia="宋体" w:hAnsi="宋体" w:cs="宋体"/>
          <w:spacing w:val="-1"/>
          <w:sz w:val="24"/>
          <w:szCs w:val="24"/>
        </w:rPr>
        <w:t>386.</w:t>
      </w:r>
      <w:r>
        <w:rPr>
          <w:rFonts w:ascii="宋体" w:eastAsia="宋体" w:hAnsi="宋体" w:cs="宋体"/>
          <w:spacing w:val="55"/>
          <w:sz w:val="24"/>
          <w:szCs w:val="24"/>
        </w:rPr>
        <w:t xml:space="preserve">  </w:t>
      </w:r>
      <w:r>
        <w:rPr>
          <w:rFonts w:ascii="宋体" w:eastAsia="宋体" w:hAnsi="宋体" w:cs="宋体"/>
          <w:spacing w:val="-1"/>
          <w:sz w:val="24"/>
          <w:szCs w:val="24"/>
        </w:rPr>
        <w:t>NB/T 11493-2024 特定环境条件</w:t>
      </w:r>
      <w:r>
        <w:rPr>
          <w:rFonts w:ascii="宋体" w:eastAsia="宋体" w:hAnsi="宋体" w:cs="宋体"/>
          <w:spacing w:val="37"/>
          <w:sz w:val="24"/>
          <w:szCs w:val="24"/>
        </w:rPr>
        <w:t xml:space="preserve"> </w:t>
      </w:r>
      <w:r>
        <w:rPr>
          <w:rFonts w:ascii="宋体" w:eastAsia="宋体" w:hAnsi="宋体" w:cs="宋体"/>
          <w:spacing w:val="-1"/>
          <w:sz w:val="24"/>
          <w:szCs w:val="24"/>
        </w:rPr>
        <w:t>电气设备制造安全评价 环境条件分类与严</w:t>
      </w:r>
      <w:r>
        <w:rPr>
          <w:rFonts w:ascii="宋体" w:eastAsia="宋体" w:hAnsi="宋体" w:cs="宋体"/>
          <w:spacing w:val="-2"/>
          <w:sz w:val="24"/>
          <w:szCs w:val="24"/>
        </w:rPr>
        <w:t>酷等级导则</w:t>
      </w:r>
      <w:r>
        <w:rPr>
          <w:rFonts w:ascii="宋体" w:eastAsia="宋体" w:hAnsi="宋体" w:cs="宋体"/>
          <w:spacing w:val="-1"/>
          <w:sz w:val="24"/>
          <w:szCs w:val="24"/>
        </w:rPr>
        <w:t>387.</w:t>
      </w:r>
      <w:r>
        <w:rPr>
          <w:rFonts w:ascii="宋体" w:eastAsia="宋体" w:hAnsi="宋体" w:cs="宋体"/>
          <w:spacing w:val="55"/>
          <w:sz w:val="24"/>
          <w:szCs w:val="24"/>
        </w:rPr>
        <w:t xml:space="preserve">  </w:t>
      </w:r>
      <w:r>
        <w:rPr>
          <w:rFonts w:ascii="宋体" w:eastAsia="宋体" w:hAnsi="宋体" w:cs="宋体"/>
          <w:spacing w:val="-1"/>
          <w:sz w:val="24"/>
          <w:szCs w:val="24"/>
        </w:rPr>
        <w:t>NB/T 11494-2024 特定环境条件</w:t>
      </w:r>
      <w:r>
        <w:rPr>
          <w:rFonts w:ascii="宋体" w:eastAsia="宋体" w:hAnsi="宋体" w:cs="宋体"/>
          <w:spacing w:val="37"/>
          <w:sz w:val="24"/>
          <w:szCs w:val="24"/>
        </w:rPr>
        <w:t xml:space="preserve"> </w:t>
      </w:r>
      <w:r>
        <w:rPr>
          <w:rFonts w:ascii="宋体" w:eastAsia="宋体" w:hAnsi="宋体" w:cs="宋体"/>
          <w:spacing w:val="-1"/>
          <w:sz w:val="24"/>
          <w:szCs w:val="24"/>
        </w:rPr>
        <w:t>电</w:t>
      </w:r>
      <w:r>
        <w:rPr>
          <w:rFonts w:ascii="宋体" w:eastAsia="宋体" w:hAnsi="宋体" w:cs="宋体"/>
          <w:spacing w:val="-2"/>
          <w:sz w:val="24"/>
          <w:szCs w:val="24"/>
        </w:rPr>
        <w:t>气设备制造安全评价 名词术语</w:t>
      </w:r>
    </w:p>
    <w:p w14:paraId="689B0E89" w14:textId="77777777" w:rsidR="00924397" w:rsidRDefault="00000000">
      <w:pPr>
        <w:spacing w:before="2" w:line="217" w:lineRule="auto"/>
        <w:ind w:left="446"/>
        <w:rPr>
          <w:rFonts w:ascii="宋体" w:eastAsia="宋体" w:hAnsi="宋体" w:cs="宋体" w:hint="eastAsia"/>
          <w:sz w:val="24"/>
          <w:szCs w:val="24"/>
        </w:rPr>
      </w:pPr>
      <w:r>
        <w:rPr>
          <w:rFonts w:ascii="宋体" w:eastAsia="宋体" w:hAnsi="宋体" w:cs="宋体"/>
          <w:spacing w:val="-1"/>
          <w:sz w:val="24"/>
          <w:szCs w:val="24"/>
        </w:rPr>
        <w:t>388.</w:t>
      </w:r>
      <w:r>
        <w:rPr>
          <w:rFonts w:ascii="宋体" w:eastAsia="宋体" w:hAnsi="宋体" w:cs="宋体"/>
          <w:spacing w:val="63"/>
          <w:sz w:val="24"/>
          <w:szCs w:val="24"/>
        </w:rPr>
        <w:t xml:space="preserve">  </w:t>
      </w:r>
      <w:r>
        <w:rPr>
          <w:rFonts w:ascii="宋体" w:eastAsia="宋体" w:hAnsi="宋体" w:cs="宋体"/>
          <w:spacing w:val="-1"/>
          <w:sz w:val="24"/>
          <w:szCs w:val="24"/>
        </w:rPr>
        <w:t>NB/T 11497-2024 加氢站承压设备风险评价与检验</w:t>
      </w:r>
    </w:p>
    <w:p w14:paraId="1F8994AF"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389.</w:t>
      </w:r>
      <w:r>
        <w:rPr>
          <w:rFonts w:ascii="宋体" w:eastAsia="宋体" w:hAnsi="宋体" w:cs="宋体"/>
          <w:spacing w:val="62"/>
          <w:sz w:val="24"/>
          <w:szCs w:val="24"/>
        </w:rPr>
        <w:t xml:space="preserve">  </w:t>
      </w:r>
      <w:r>
        <w:rPr>
          <w:rFonts w:ascii="宋体" w:eastAsia="宋体" w:hAnsi="宋体" w:cs="宋体"/>
          <w:spacing w:val="-1"/>
          <w:sz w:val="24"/>
          <w:szCs w:val="24"/>
        </w:rPr>
        <w:t>NB/T 11498-2024 加氢站承压设备监测技术要求</w:t>
      </w:r>
    </w:p>
    <w:p w14:paraId="7C19BB29"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390.</w:t>
      </w:r>
      <w:r>
        <w:rPr>
          <w:rFonts w:ascii="宋体" w:eastAsia="宋体" w:hAnsi="宋体" w:cs="宋体"/>
          <w:spacing w:val="55"/>
          <w:sz w:val="24"/>
          <w:szCs w:val="24"/>
        </w:rPr>
        <w:t xml:space="preserve">  </w:t>
      </w:r>
      <w:r>
        <w:rPr>
          <w:rFonts w:ascii="宋体" w:eastAsia="宋体" w:hAnsi="宋体" w:cs="宋体"/>
          <w:sz w:val="24"/>
          <w:szCs w:val="24"/>
        </w:rPr>
        <w:t>NB/T 11511-2024</w:t>
      </w:r>
      <w:r>
        <w:rPr>
          <w:rFonts w:ascii="宋体" w:eastAsia="宋体" w:hAnsi="宋体" w:cs="宋体"/>
          <w:spacing w:val="-1"/>
          <w:sz w:val="24"/>
          <w:szCs w:val="24"/>
        </w:rPr>
        <w:t xml:space="preserve"> 火力发电厂烟气余热回收系统设计规程</w:t>
      </w:r>
    </w:p>
    <w:p w14:paraId="022E1FF1"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391.</w:t>
      </w:r>
      <w:r>
        <w:rPr>
          <w:rFonts w:ascii="宋体" w:eastAsia="宋体" w:hAnsi="宋体" w:cs="宋体"/>
          <w:spacing w:val="61"/>
          <w:sz w:val="24"/>
          <w:szCs w:val="24"/>
        </w:rPr>
        <w:t xml:space="preserve">  </w:t>
      </w:r>
      <w:r>
        <w:rPr>
          <w:rFonts w:ascii="宋体" w:eastAsia="宋体" w:hAnsi="宋体" w:cs="宋体"/>
          <w:spacing w:val="-1"/>
          <w:sz w:val="24"/>
          <w:szCs w:val="24"/>
        </w:rPr>
        <w:t>NB/T 11512-2024 火力发电厂烟囱设计规范</w:t>
      </w:r>
    </w:p>
    <w:p w14:paraId="3E8C006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392.</w:t>
      </w:r>
      <w:r>
        <w:rPr>
          <w:rFonts w:ascii="宋体" w:eastAsia="宋体" w:hAnsi="宋体" w:cs="宋体"/>
          <w:spacing w:val="62"/>
          <w:sz w:val="24"/>
          <w:szCs w:val="24"/>
        </w:rPr>
        <w:t xml:space="preserve">  </w:t>
      </w:r>
      <w:r>
        <w:rPr>
          <w:rFonts w:ascii="宋体" w:eastAsia="宋体" w:hAnsi="宋体" w:cs="宋体"/>
          <w:spacing w:val="-1"/>
          <w:sz w:val="24"/>
          <w:szCs w:val="24"/>
        </w:rPr>
        <w:t>NB/T 11513-2024 高海拔变电站设计技术规程</w:t>
      </w:r>
    </w:p>
    <w:p w14:paraId="1BF8041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393.</w:t>
      </w:r>
      <w:r>
        <w:rPr>
          <w:rFonts w:ascii="宋体" w:eastAsia="宋体" w:hAnsi="宋体" w:cs="宋体"/>
          <w:spacing w:val="62"/>
          <w:sz w:val="24"/>
          <w:szCs w:val="24"/>
        </w:rPr>
        <w:t xml:space="preserve">  </w:t>
      </w:r>
      <w:r>
        <w:rPr>
          <w:rFonts w:ascii="宋体" w:eastAsia="宋体" w:hAnsi="宋体" w:cs="宋体"/>
          <w:spacing w:val="-1"/>
          <w:sz w:val="24"/>
          <w:szCs w:val="24"/>
        </w:rPr>
        <w:t>NB/T 11514-2024 35kV</w:t>
      </w:r>
      <w:r>
        <w:rPr>
          <w:rFonts w:ascii="宋体" w:eastAsia="宋体" w:hAnsi="宋体" w:cs="宋体"/>
          <w:spacing w:val="-51"/>
          <w:sz w:val="24"/>
          <w:szCs w:val="24"/>
        </w:rPr>
        <w:t xml:space="preserve"> </w:t>
      </w:r>
      <w:r>
        <w:rPr>
          <w:rFonts w:ascii="宋体" w:eastAsia="宋体" w:hAnsi="宋体" w:cs="宋体"/>
          <w:spacing w:val="-1"/>
          <w:sz w:val="24"/>
          <w:szCs w:val="24"/>
        </w:rPr>
        <w:t>及以下交流超导电力电缆线路设计规程</w:t>
      </w:r>
    </w:p>
    <w:p w14:paraId="14C2290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394.</w:t>
      </w:r>
      <w:r>
        <w:rPr>
          <w:rFonts w:ascii="宋体" w:eastAsia="宋体" w:hAnsi="宋体" w:cs="宋体"/>
          <w:spacing w:val="63"/>
          <w:sz w:val="24"/>
          <w:szCs w:val="24"/>
        </w:rPr>
        <w:t xml:space="preserve">  </w:t>
      </w:r>
      <w:r>
        <w:rPr>
          <w:rFonts w:ascii="宋体" w:eastAsia="宋体" w:hAnsi="宋体" w:cs="宋体"/>
          <w:spacing w:val="-1"/>
          <w:sz w:val="24"/>
          <w:szCs w:val="24"/>
        </w:rPr>
        <w:t>NB/T 11524-2024 矿用喷水灭火机器人通用技术要求</w:t>
      </w:r>
    </w:p>
    <w:p w14:paraId="77AC7AE8"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395.</w:t>
      </w:r>
      <w:r>
        <w:rPr>
          <w:rFonts w:ascii="宋体" w:eastAsia="宋体" w:hAnsi="宋体" w:cs="宋体"/>
          <w:spacing w:val="59"/>
          <w:sz w:val="24"/>
          <w:szCs w:val="24"/>
        </w:rPr>
        <w:t xml:space="preserve">  </w:t>
      </w:r>
      <w:r>
        <w:rPr>
          <w:rFonts w:ascii="宋体" w:eastAsia="宋体" w:hAnsi="宋体" w:cs="宋体"/>
          <w:spacing w:val="-1"/>
          <w:sz w:val="24"/>
          <w:szCs w:val="24"/>
        </w:rPr>
        <w:t>NB/T 11551-2024 煤矿巷道 TBM</w:t>
      </w:r>
      <w:r>
        <w:rPr>
          <w:rFonts w:ascii="宋体" w:eastAsia="宋体" w:hAnsi="宋体" w:cs="宋体"/>
          <w:spacing w:val="10"/>
          <w:sz w:val="24"/>
          <w:szCs w:val="24"/>
        </w:rPr>
        <w:t xml:space="preserve"> </w:t>
      </w:r>
      <w:r>
        <w:rPr>
          <w:rFonts w:ascii="宋体" w:eastAsia="宋体" w:hAnsi="宋体" w:cs="宋体"/>
          <w:spacing w:val="-1"/>
          <w:sz w:val="24"/>
          <w:szCs w:val="24"/>
        </w:rPr>
        <w:t>法施工及验收标准</w:t>
      </w:r>
    </w:p>
    <w:p w14:paraId="2EF40B2C" w14:textId="77777777" w:rsidR="00924397" w:rsidRDefault="00000000">
      <w:pPr>
        <w:spacing w:before="86" w:line="219" w:lineRule="auto"/>
        <w:ind w:left="446"/>
        <w:rPr>
          <w:rFonts w:ascii="宋体" w:eastAsia="宋体" w:hAnsi="宋体" w:cs="宋体" w:hint="eastAsia"/>
          <w:sz w:val="24"/>
          <w:szCs w:val="24"/>
        </w:rPr>
      </w:pPr>
      <w:r>
        <w:rPr>
          <w:rFonts w:ascii="宋体" w:eastAsia="宋体" w:hAnsi="宋体" w:cs="宋体"/>
          <w:sz w:val="24"/>
          <w:szCs w:val="24"/>
        </w:rPr>
        <w:t>396.</w:t>
      </w:r>
      <w:r>
        <w:rPr>
          <w:rFonts w:ascii="宋体" w:eastAsia="宋体" w:hAnsi="宋体" w:cs="宋体"/>
          <w:spacing w:val="55"/>
          <w:sz w:val="24"/>
          <w:szCs w:val="24"/>
        </w:rPr>
        <w:t xml:space="preserve">  </w:t>
      </w:r>
      <w:r>
        <w:rPr>
          <w:rFonts w:ascii="宋体" w:eastAsia="宋体" w:hAnsi="宋体" w:cs="宋体"/>
          <w:sz w:val="24"/>
          <w:szCs w:val="24"/>
        </w:rPr>
        <w:t>NB/T 11558-2024 水轮发电机组</w:t>
      </w:r>
      <w:r>
        <w:rPr>
          <w:rFonts w:ascii="宋体" w:eastAsia="宋体" w:hAnsi="宋体" w:cs="宋体"/>
          <w:spacing w:val="-1"/>
          <w:sz w:val="24"/>
          <w:szCs w:val="24"/>
        </w:rPr>
        <w:t>推力轴承、导轴承安装调试运行维护导则</w:t>
      </w:r>
    </w:p>
    <w:p w14:paraId="635D583F"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397.</w:t>
      </w:r>
      <w:r>
        <w:rPr>
          <w:rFonts w:ascii="宋体" w:eastAsia="宋体" w:hAnsi="宋体" w:cs="宋体"/>
          <w:spacing w:val="61"/>
          <w:sz w:val="24"/>
          <w:szCs w:val="24"/>
        </w:rPr>
        <w:t xml:space="preserve">  </w:t>
      </w:r>
      <w:r>
        <w:rPr>
          <w:rFonts w:ascii="宋体" w:eastAsia="宋体" w:hAnsi="宋体" w:cs="宋体"/>
          <w:spacing w:val="-1"/>
          <w:sz w:val="24"/>
          <w:szCs w:val="24"/>
        </w:rPr>
        <w:t>NB/T 11566-2024 潮流发电工程设计导则</w:t>
      </w:r>
    </w:p>
    <w:p w14:paraId="0F0F4AB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398.</w:t>
      </w:r>
      <w:r>
        <w:rPr>
          <w:rFonts w:ascii="宋体" w:eastAsia="宋体" w:hAnsi="宋体" w:cs="宋体"/>
          <w:spacing w:val="55"/>
          <w:sz w:val="24"/>
          <w:szCs w:val="24"/>
        </w:rPr>
        <w:t xml:space="preserve">  </w:t>
      </w:r>
      <w:r>
        <w:rPr>
          <w:rFonts w:ascii="宋体" w:eastAsia="宋体" w:hAnsi="宋体" w:cs="宋体"/>
          <w:sz w:val="24"/>
          <w:szCs w:val="24"/>
        </w:rPr>
        <w:t xml:space="preserve">NB/T 11571-2024 </w:t>
      </w:r>
      <w:r>
        <w:rPr>
          <w:rFonts w:ascii="宋体" w:eastAsia="宋体" w:hAnsi="宋体" w:cs="宋体"/>
          <w:spacing w:val="-1"/>
          <w:sz w:val="24"/>
          <w:szCs w:val="24"/>
        </w:rPr>
        <w:t>海上风力发电机组基础安全监测运行规范</w:t>
      </w:r>
    </w:p>
    <w:p w14:paraId="58B33D67" w14:textId="77777777" w:rsidR="00924397" w:rsidRDefault="00924397">
      <w:pPr>
        <w:spacing w:line="219" w:lineRule="auto"/>
        <w:rPr>
          <w:rFonts w:ascii="宋体" w:eastAsia="宋体" w:hAnsi="宋体" w:cs="宋体" w:hint="eastAsia"/>
          <w:sz w:val="24"/>
          <w:szCs w:val="24"/>
        </w:rPr>
        <w:sectPr w:rsidR="00924397">
          <w:footerReference w:type="default" r:id="rId163"/>
          <w:pgSz w:w="16839" w:h="11906"/>
          <w:pgMar w:top="1091" w:right="1440" w:bottom="1631" w:left="1440" w:header="1076" w:footer="1417" w:gutter="0"/>
          <w:cols w:space="720"/>
        </w:sectPr>
      </w:pPr>
    </w:p>
    <w:p w14:paraId="6F478536" w14:textId="77777777" w:rsidR="00924397" w:rsidRDefault="00924397">
      <w:pPr>
        <w:spacing w:line="330" w:lineRule="auto"/>
      </w:pPr>
    </w:p>
    <w:p w14:paraId="25CE5EEE" w14:textId="77777777" w:rsidR="00924397" w:rsidRDefault="00924397">
      <w:pPr>
        <w:spacing w:line="331" w:lineRule="auto"/>
      </w:pPr>
    </w:p>
    <w:p w14:paraId="791CA31B"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399.</w:t>
      </w:r>
      <w:r>
        <w:rPr>
          <w:rFonts w:ascii="宋体" w:eastAsia="宋体" w:hAnsi="宋体" w:cs="宋体"/>
          <w:spacing w:val="61"/>
          <w:sz w:val="24"/>
          <w:szCs w:val="24"/>
        </w:rPr>
        <w:t xml:space="preserve">  </w:t>
      </w:r>
      <w:r>
        <w:rPr>
          <w:rFonts w:ascii="宋体" w:eastAsia="宋体" w:hAnsi="宋体" w:cs="宋体"/>
          <w:spacing w:val="-1"/>
          <w:sz w:val="24"/>
          <w:szCs w:val="24"/>
        </w:rPr>
        <w:t>NB/T 11572-2024 风电场照明系统技术规范</w:t>
      </w:r>
    </w:p>
    <w:p w14:paraId="5AAA2A0F" w14:textId="77777777" w:rsidR="00924397" w:rsidRDefault="00000000">
      <w:pPr>
        <w:spacing w:before="86" w:line="220" w:lineRule="auto"/>
        <w:ind w:left="440"/>
        <w:rPr>
          <w:rFonts w:ascii="宋体" w:eastAsia="宋体" w:hAnsi="宋体" w:cs="宋体" w:hint="eastAsia"/>
          <w:sz w:val="24"/>
          <w:szCs w:val="24"/>
        </w:rPr>
      </w:pPr>
      <w:r>
        <w:rPr>
          <w:rFonts w:ascii="宋体" w:eastAsia="宋体" w:hAnsi="宋体" w:cs="宋体"/>
          <w:spacing w:val="-1"/>
          <w:sz w:val="24"/>
          <w:szCs w:val="24"/>
        </w:rPr>
        <w:t>400.</w:t>
      </w:r>
      <w:r>
        <w:rPr>
          <w:rFonts w:ascii="宋体" w:eastAsia="宋体" w:hAnsi="宋体" w:cs="宋体"/>
          <w:spacing w:val="64"/>
          <w:sz w:val="24"/>
          <w:szCs w:val="24"/>
        </w:rPr>
        <w:t xml:space="preserve">  </w:t>
      </w:r>
      <w:r>
        <w:rPr>
          <w:rFonts w:ascii="宋体" w:eastAsia="宋体" w:hAnsi="宋体" w:cs="宋体"/>
          <w:spacing w:val="-1"/>
          <w:sz w:val="24"/>
          <w:szCs w:val="24"/>
        </w:rPr>
        <w:t>NB/T 11573-2024 海上风电应急演练规程</w:t>
      </w:r>
    </w:p>
    <w:p w14:paraId="4D1C66FA"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z w:val="24"/>
          <w:szCs w:val="24"/>
        </w:rPr>
        <w:t>401.</w:t>
      </w:r>
      <w:r>
        <w:rPr>
          <w:rFonts w:ascii="宋体" w:eastAsia="宋体" w:hAnsi="宋体" w:cs="宋体"/>
          <w:spacing w:val="55"/>
          <w:sz w:val="24"/>
          <w:szCs w:val="24"/>
        </w:rPr>
        <w:t xml:space="preserve">  </w:t>
      </w:r>
      <w:r>
        <w:rPr>
          <w:rFonts w:ascii="宋体" w:eastAsia="宋体" w:hAnsi="宋体" w:cs="宋体"/>
          <w:sz w:val="24"/>
          <w:szCs w:val="24"/>
        </w:rPr>
        <w:t>NB/T 11600-2024</w:t>
      </w:r>
      <w:r>
        <w:rPr>
          <w:rFonts w:ascii="宋体" w:eastAsia="宋体" w:hAnsi="宋体" w:cs="宋体"/>
          <w:spacing w:val="-1"/>
          <w:sz w:val="24"/>
          <w:szCs w:val="24"/>
        </w:rPr>
        <w:t xml:space="preserve"> 风电场工程抗震设计规范</w:t>
      </w:r>
    </w:p>
    <w:p w14:paraId="55A76361"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402.</w:t>
      </w:r>
      <w:r>
        <w:rPr>
          <w:rFonts w:ascii="宋体" w:eastAsia="宋体" w:hAnsi="宋体" w:cs="宋体"/>
          <w:spacing w:val="54"/>
          <w:sz w:val="24"/>
          <w:szCs w:val="24"/>
        </w:rPr>
        <w:t xml:space="preserve">  </w:t>
      </w:r>
      <w:r>
        <w:rPr>
          <w:rFonts w:ascii="宋体" w:eastAsia="宋体" w:hAnsi="宋体" w:cs="宋体"/>
          <w:spacing w:val="-1"/>
          <w:sz w:val="24"/>
          <w:szCs w:val="24"/>
        </w:rPr>
        <w:t>NB/T 11604-2024</w:t>
      </w:r>
      <w:r>
        <w:rPr>
          <w:rFonts w:ascii="宋体" w:eastAsia="宋体" w:hAnsi="宋体" w:cs="宋体"/>
          <w:spacing w:val="22"/>
          <w:sz w:val="24"/>
          <w:szCs w:val="24"/>
        </w:rPr>
        <w:t xml:space="preserve"> </w:t>
      </w:r>
      <w:r>
        <w:rPr>
          <w:rFonts w:ascii="宋体" w:eastAsia="宋体" w:hAnsi="宋体" w:cs="宋体"/>
          <w:spacing w:val="-1"/>
          <w:sz w:val="24"/>
          <w:szCs w:val="24"/>
        </w:rPr>
        <w:t>陆上风电场工程拆除技术规范</w:t>
      </w:r>
    </w:p>
    <w:p w14:paraId="119C62EC"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403.</w:t>
      </w:r>
      <w:r>
        <w:rPr>
          <w:rFonts w:ascii="宋体" w:eastAsia="宋体" w:hAnsi="宋体" w:cs="宋体"/>
          <w:spacing w:val="64"/>
          <w:sz w:val="24"/>
          <w:szCs w:val="24"/>
        </w:rPr>
        <w:t xml:space="preserve">  </w:t>
      </w:r>
      <w:r>
        <w:rPr>
          <w:rFonts w:ascii="宋体" w:eastAsia="宋体" w:hAnsi="宋体" w:cs="宋体"/>
          <w:spacing w:val="-1"/>
          <w:sz w:val="24"/>
          <w:szCs w:val="24"/>
        </w:rPr>
        <w:t>NB/T 13011-2024 生物柴油工业名词术语</w:t>
      </w:r>
    </w:p>
    <w:p w14:paraId="378BB3AE" w14:textId="77777777" w:rsidR="00924397" w:rsidRDefault="00000000">
      <w:pPr>
        <w:spacing w:before="90" w:line="287" w:lineRule="auto"/>
        <w:ind w:left="440" w:right="2498"/>
        <w:rPr>
          <w:rFonts w:ascii="宋体" w:eastAsia="宋体" w:hAnsi="宋体" w:cs="宋体" w:hint="eastAsia"/>
          <w:sz w:val="24"/>
          <w:szCs w:val="24"/>
        </w:rPr>
      </w:pPr>
      <w:r>
        <w:rPr>
          <w:rFonts w:ascii="宋体" w:eastAsia="宋体" w:hAnsi="宋体" w:cs="宋体"/>
          <w:spacing w:val="-1"/>
          <w:sz w:val="24"/>
          <w:szCs w:val="24"/>
        </w:rPr>
        <w:t>404.</w:t>
      </w:r>
      <w:r>
        <w:rPr>
          <w:rFonts w:ascii="宋体" w:eastAsia="宋体" w:hAnsi="宋体" w:cs="宋体"/>
          <w:spacing w:val="59"/>
          <w:sz w:val="24"/>
          <w:szCs w:val="24"/>
        </w:rPr>
        <w:t xml:space="preserve">  </w:t>
      </w:r>
      <w:r>
        <w:rPr>
          <w:rFonts w:ascii="宋体" w:eastAsia="宋体" w:hAnsi="宋体" w:cs="宋体"/>
          <w:spacing w:val="-1"/>
          <w:sz w:val="24"/>
          <w:szCs w:val="24"/>
        </w:rPr>
        <w:t>NB/T 20037.13-2024 应用于核电厂的一级概率安全评价 第</w:t>
      </w:r>
      <w:r>
        <w:rPr>
          <w:rFonts w:ascii="宋体" w:eastAsia="宋体" w:hAnsi="宋体" w:cs="宋体"/>
          <w:spacing w:val="-33"/>
          <w:sz w:val="24"/>
          <w:szCs w:val="24"/>
        </w:rPr>
        <w:t xml:space="preserve"> </w:t>
      </w:r>
      <w:r>
        <w:rPr>
          <w:rFonts w:ascii="宋体" w:eastAsia="宋体" w:hAnsi="宋体" w:cs="宋体"/>
          <w:spacing w:val="-1"/>
          <w:sz w:val="24"/>
          <w:szCs w:val="24"/>
        </w:rPr>
        <w:t>13</w:t>
      </w:r>
      <w:r>
        <w:rPr>
          <w:rFonts w:ascii="宋体" w:eastAsia="宋体" w:hAnsi="宋体" w:cs="宋体"/>
          <w:spacing w:val="-48"/>
          <w:sz w:val="24"/>
          <w:szCs w:val="24"/>
        </w:rPr>
        <w:t xml:space="preserve"> </w:t>
      </w:r>
      <w:r>
        <w:rPr>
          <w:rFonts w:ascii="宋体" w:eastAsia="宋体" w:hAnsi="宋体" w:cs="宋体"/>
          <w:spacing w:val="-1"/>
          <w:sz w:val="24"/>
          <w:szCs w:val="24"/>
        </w:rPr>
        <w:t>部分：PSA 应用的过程和质量要求</w:t>
      </w:r>
      <w:r>
        <w:rPr>
          <w:rFonts w:ascii="宋体" w:eastAsia="宋体" w:hAnsi="宋体" w:cs="宋体"/>
          <w:sz w:val="24"/>
          <w:szCs w:val="24"/>
        </w:rPr>
        <w:t>405.</w:t>
      </w:r>
      <w:r>
        <w:rPr>
          <w:rFonts w:ascii="宋体" w:eastAsia="宋体" w:hAnsi="宋体" w:cs="宋体"/>
          <w:spacing w:val="55"/>
          <w:sz w:val="24"/>
          <w:szCs w:val="24"/>
        </w:rPr>
        <w:t xml:space="preserve">  </w:t>
      </w:r>
      <w:r>
        <w:rPr>
          <w:rFonts w:ascii="宋体" w:eastAsia="宋体" w:hAnsi="宋体" w:cs="宋体"/>
          <w:sz w:val="24"/>
          <w:szCs w:val="24"/>
        </w:rPr>
        <w:t>NB/T 20098-2024 压水堆核电厂安</w:t>
      </w:r>
      <w:r>
        <w:rPr>
          <w:rFonts w:ascii="宋体" w:eastAsia="宋体" w:hAnsi="宋体" w:cs="宋体"/>
          <w:spacing w:val="-1"/>
          <w:sz w:val="24"/>
          <w:szCs w:val="24"/>
        </w:rPr>
        <w:t>全壳氢气控制系统设计准则</w:t>
      </w:r>
    </w:p>
    <w:p w14:paraId="0578D9AE" w14:textId="77777777" w:rsidR="00924397" w:rsidRDefault="00000000">
      <w:pPr>
        <w:spacing w:line="219" w:lineRule="auto"/>
        <w:ind w:left="440"/>
        <w:rPr>
          <w:rFonts w:ascii="宋体" w:eastAsia="宋体" w:hAnsi="宋体" w:cs="宋体" w:hint="eastAsia"/>
          <w:sz w:val="24"/>
          <w:szCs w:val="24"/>
        </w:rPr>
      </w:pPr>
      <w:r>
        <w:rPr>
          <w:rFonts w:ascii="宋体" w:eastAsia="宋体" w:hAnsi="宋体" w:cs="宋体"/>
          <w:sz w:val="24"/>
          <w:szCs w:val="24"/>
        </w:rPr>
        <w:t>406.</w:t>
      </w:r>
      <w:r>
        <w:rPr>
          <w:rFonts w:ascii="宋体" w:eastAsia="宋体" w:hAnsi="宋体" w:cs="宋体"/>
          <w:spacing w:val="55"/>
          <w:sz w:val="24"/>
          <w:szCs w:val="24"/>
        </w:rPr>
        <w:t xml:space="preserve">  </w:t>
      </w:r>
      <w:r>
        <w:rPr>
          <w:rFonts w:ascii="宋体" w:eastAsia="宋体" w:hAnsi="宋体" w:cs="宋体"/>
          <w:sz w:val="24"/>
          <w:szCs w:val="24"/>
        </w:rPr>
        <w:t>NB/T 35042-2024</w:t>
      </w:r>
      <w:r>
        <w:rPr>
          <w:rFonts w:ascii="宋体" w:eastAsia="宋体" w:hAnsi="宋体" w:cs="宋体"/>
          <w:spacing w:val="-1"/>
          <w:sz w:val="24"/>
          <w:szCs w:val="24"/>
        </w:rPr>
        <w:t xml:space="preserve"> 水力发电厂通信设计规范</w:t>
      </w:r>
    </w:p>
    <w:p w14:paraId="084395EC"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407.</w:t>
      </w:r>
      <w:r>
        <w:rPr>
          <w:rFonts w:ascii="宋体" w:eastAsia="宋体" w:hAnsi="宋体" w:cs="宋体"/>
          <w:spacing w:val="55"/>
          <w:sz w:val="24"/>
          <w:szCs w:val="24"/>
        </w:rPr>
        <w:t xml:space="preserve">  </w:t>
      </w:r>
      <w:r>
        <w:rPr>
          <w:rFonts w:ascii="宋体" w:eastAsia="宋体" w:hAnsi="宋体" w:cs="宋体"/>
          <w:sz w:val="24"/>
          <w:szCs w:val="24"/>
        </w:rPr>
        <w:t>NB/T 47001-2023 钢制液化气</w:t>
      </w:r>
      <w:r>
        <w:rPr>
          <w:rFonts w:ascii="宋体" w:eastAsia="宋体" w:hAnsi="宋体" w:cs="宋体"/>
          <w:spacing w:val="-1"/>
          <w:sz w:val="24"/>
          <w:szCs w:val="24"/>
        </w:rPr>
        <w:t>体卧式储罐型式与基本参数</w:t>
      </w:r>
    </w:p>
    <w:p w14:paraId="23DB2A92"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1"/>
          <w:sz w:val="24"/>
          <w:szCs w:val="24"/>
        </w:rPr>
        <w:t>408.</w:t>
      </w:r>
      <w:r>
        <w:rPr>
          <w:rFonts w:ascii="宋体" w:eastAsia="宋体" w:hAnsi="宋体" w:cs="宋体"/>
          <w:spacing w:val="58"/>
          <w:sz w:val="24"/>
          <w:szCs w:val="24"/>
        </w:rPr>
        <w:t xml:space="preserve">  </w:t>
      </w:r>
      <w:r>
        <w:rPr>
          <w:rFonts w:ascii="宋体" w:eastAsia="宋体" w:hAnsi="宋体" w:cs="宋体"/>
          <w:spacing w:val="-1"/>
          <w:sz w:val="24"/>
          <w:szCs w:val="24"/>
        </w:rPr>
        <w:t>DZ/T0480-2024</w:t>
      </w:r>
      <w:r>
        <w:rPr>
          <w:rFonts w:ascii="宋体" w:eastAsia="宋体" w:hAnsi="宋体" w:cs="宋体"/>
          <w:spacing w:val="-51"/>
          <w:sz w:val="24"/>
          <w:szCs w:val="24"/>
        </w:rPr>
        <w:t xml:space="preserve"> </w:t>
      </w:r>
      <w:r>
        <w:rPr>
          <w:rFonts w:ascii="宋体" w:eastAsia="宋体" w:hAnsi="宋体" w:cs="宋体"/>
          <w:spacing w:val="-1"/>
          <w:sz w:val="24"/>
          <w:szCs w:val="24"/>
        </w:rPr>
        <w:t>砂石矿山综合利用规范</w:t>
      </w:r>
    </w:p>
    <w:p w14:paraId="29FCE07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409.</w:t>
      </w:r>
      <w:r>
        <w:rPr>
          <w:rFonts w:ascii="宋体" w:eastAsia="宋体" w:hAnsi="宋体" w:cs="宋体"/>
          <w:spacing w:val="58"/>
          <w:sz w:val="24"/>
          <w:szCs w:val="24"/>
        </w:rPr>
        <w:t xml:space="preserve">  </w:t>
      </w:r>
      <w:r>
        <w:rPr>
          <w:rFonts w:ascii="宋体" w:eastAsia="宋体" w:hAnsi="宋体" w:cs="宋体"/>
          <w:spacing w:val="-1"/>
          <w:sz w:val="24"/>
          <w:szCs w:val="24"/>
        </w:rPr>
        <w:t>DZ/T0487-2024</w:t>
      </w:r>
      <w:r>
        <w:rPr>
          <w:rFonts w:ascii="宋体" w:eastAsia="宋体" w:hAnsi="宋体" w:cs="宋体"/>
          <w:spacing w:val="-51"/>
          <w:sz w:val="24"/>
          <w:szCs w:val="24"/>
        </w:rPr>
        <w:t xml:space="preserve"> </w:t>
      </w:r>
      <w:r>
        <w:rPr>
          <w:rFonts w:ascii="宋体" w:eastAsia="宋体" w:hAnsi="宋体" w:cs="宋体"/>
          <w:spacing w:val="-1"/>
          <w:sz w:val="24"/>
          <w:szCs w:val="24"/>
        </w:rPr>
        <w:t>绳索取心钻杆作业规程</w:t>
      </w:r>
    </w:p>
    <w:p w14:paraId="653CA66C"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410.</w:t>
      </w:r>
      <w:r>
        <w:rPr>
          <w:rFonts w:ascii="宋体" w:eastAsia="宋体" w:hAnsi="宋体" w:cs="宋体"/>
          <w:spacing w:val="63"/>
          <w:sz w:val="24"/>
          <w:szCs w:val="24"/>
        </w:rPr>
        <w:t xml:space="preserve">  </w:t>
      </w:r>
      <w:r>
        <w:rPr>
          <w:rFonts w:ascii="宋体" w:eastAsia="宋体" w:hAnsi="宋体" w:cs="宋体"/>
          <w:spacing w:val="-1"/>
          <w:sz w:val="24"/>
          <w:szCs w:val="24"/>
        </w:rPr>
        <w:t>HG/T 20524-2024</w:t>
      </w:r>
      <w:r>
        <w:rPr>
          <w:rFonts w:ascii="宋体" w:eastAsia="宋体" w:hAnsi="宋体" w:cs="宋体"/>
          <w:spacing w:val="-50"/>
          <w:sz w:val="24"/>
          <w:szCs w:val="24"/>
        </w:rPr>
        <w:t xml:space="preserve"> </w:t>
      </w:r>
      <w:r>
        <w:rPr>
          <w:rFonts w:ascii="宋体" w:eastAsia="宋体" w:hAnsi="宋体" w:cs="宋体"/>
          <w:spacing w:val="-1"/>
          <w:sz w:val="24"/>
          <w:szCs w:val="24"/>
        </w:rPr>
        <w:t>化工企业循环冷却水处理加药装置设计规范</w:t>
      </w:r>
    </w:p>
    <w:p w14:paraId="62C971F9"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1"/>
          <w:sz w:val="24"/>
          <w:szCs w:val="24"/>
        </w:rPr>
        <w:t>411.</w:t>
      </w:r>
      <w:r>
        <w:rPr>
          <w:rFonts w:ascii="宋体" w:eastAsia="宋体" w:hAnsi="宋体" w:cs="宋体"/>
          <w:spacing w:val="57"/>
          <w:sz w:val="24"/>
          <w:szCs w:val="24"/>
        </w:rPr>
        <w:t xml:space="preserve">  </w:t>
      </w:r>
      <w:r>
        <w:rPr>
          <w:rFonts w:ascii="宋体" w:eastAsia="宋体" w:hAnsi="宋体" w:cs="宋体"/>
          <w:spacing w:val="-1"/>
          <w:sz w:val="24"/>
          <w:szCs w:val="24"/>
        </w:rPr>
        <w:t>HG/T 2055.1-2024</w:t>
      </w:r>
      <w:r>
        <w:rPr>
          <w:rFonts w:ascii="宋体" w:eastAsia="宋体" w:hAnsi="宋体" w:cs="宋体"/>
          <w:spacing w:val="-51"/>
          <w:sz w:val="24"/>
          <w:szCs w:val="24"/>
        </w:rPr>
        <w:t xml:space="preserve"> </w:t>
      </w:r>
      <w:r>
        <w:rPr>
          <w:rFonts w:ascii="宋体" w:eastAsia="宋体" w:hAnsi="宋体" w:cs="宋体"/>
          <w:spacing w:val="-1"/>
          <w:sz w:val="24"/>
          <w:szCs w:val="24"/>
        </w:rPr>
        <w:t>搪玻璃人孔</w:t>
      </w:r>
    </w:p>
    <w:p w14:paraId="65263725" w14:textId="77777777" w:rsidR="00924397" w:rsidRDefault="00000000">
      <w:pPr>
        <w:spacing w:before="86" w:line="220" w:lineRule="auto"/>
        <w:ind w:left="440"/>
        <w:rPr>
          <w:rFonts w:ascii="宋体" w:eastAsia="宋体" w:hAnsi="宋体" w:cs="宋体" w:hint="eastAsia"/>
          <w:sz w:val="24"/>
          <w:szCs w:val="24"/>
        </w:rPr>
      </w:pPr>
      <w:r>
        <w:rPr>
          <w:rFonts w:ascii="宋体" w:eastAsia="宋体" w:hAnsi="宋体" w:cs="宋体"/>
          <w:spacing w:val="-1"/>
          <w:sz w:val="24"/>
          <w:szCs w:val="24"/>
        </w:rPr>
        <w:t>412.</w:t>
      </w:r>
      <w:r>
        <w:rPr>
          <w:rFonts w:ascii="宋体" w:eastAsia="宋体" w:hAnsi="宋体" w:cs="宋体"/>
          <w:spacing w:val="58"/>
          <w:sz w:val="24"/>
          <w:szCs w:val="24"/>
        </w:rPr>
        <w:t xml:space="preserve">  </w:t>
      </w:r>
      <w:r>
        <w:rPr>
          <w:rFonts w:ascii="宋体" w:eastAsia="宋体" w:hAnsi="宋体" w:cs="宋体"/>
          <w:spacing w:val="-1"/>
          <w:sz w:val="24"/>
          <w:szCs w:val="24"/>
        </w:rPr>
        <w:t>HG/T 2058.1-2024</w:t>
      </w:r>
      <w:r>
        <w:rPr>
          <w:rFonts w:ascii="宋体" w:eastAsia="宋体" w:hAnsi="宋体" w:cs="宋体"/>
          <w:spacing w:val="-51"/>
          <w:sz w:val="24"/>
          <w:szCs w:val="24"/>
        </w:rPr>
        <w:t xml:space="preserve"> </w:t>
      </w:r>
      <w:r>
        <w:rPr>
          <w:rFonts w:ascii="宋体" w:eastAsia="宋体" w:hAnsi="宋体" w:cs="宋体"/>
          <w:spacing w:val="-1"/>
          <w:sz w:val="24"/>
          <w:szCs w:val="24"/>
        </w:rPr>
        <w:t>搪玻璃温度计套</w:t>
      </w:r>
    </w:p>
    <w:p w14:paraId="061E708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413.</w:t>
      </w:r>
      <w:r>
        <w:rPr>
          <w:rFonts w:ascii="宋体" w:eastAsia="宋体" w:hAnsi="宋体" w:cs="宋体"/>
          <w:spacing w:val="63"/>
          <w:sz w:val="24"/>
          <w:szCs w:val="24"/>
        </w:rPr>
        <w:t xml:space="preserve">  </w:t>
      </w:r>
      <w:r>
        <w:rPr>
          <w:rFonts w:ascii="宋体" w:eastAsia="宋体" w:hAnsi="宋体" w:cs="宋体"/>
          <w:spacing w:val="-1"/>
          <w:sz w:val="24"/>
          <w:szCs w:val="24"/>
        </w:rPr>
        <w:t>HG/T 20593-2024</w:t>
      </w:r>
      <w:r>
        <w:rPr>
          <w:rFonts w:ascii="宋体" w:eastAsia="宋体" w:hAnsi="宋体" w:cs="宋体"/>
          <w:spacing w:val="-52"/>
          <w:sz w:val="24"/>
          <w:szCs w:val="24"/>
        </w:rPr>
        <w:t xml:space="preserve"> </w:t>
      </w:r>
      <w:r>
        <w:rPr>
          <w:rFonts w:ascii="宋体" w:eastAsia="宋体" w:hAnsi="宋体" w:cs="宋体"/>
          <w:spacing w:val="-1"/>
          <w:sz w:val="24"/>
          <w:szCs w:val="24"/>
        </w:rPr>
        <w:t>钢制化工设备焊接与检验工程技术规范</w:t>
      </w:r>
    </w:p>
    <w:p w14:paraId="58D03FC3"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414.</w:t>
      </w:r>
      <w:r>
        <w:rPr>
          <w:rFonts w:ascii="宋体" w:eastAsia="宋体" w:hAnsi="宋体" w:cs="宋体"/>
          <w:spacing w:val="64"/>
          <w:sz w:val="24"/>
          <w:szCs w:val="24"/>
        </w:rPr>
        <w:t xml:space="preserve">  </w:t>
      </w:r>
      <w:r>
        <w:rPr>
          <w:rFonts w:ascii="宋体" w:eastAsia="宋体" w:hAnsi="宋体" w:cs="宋体"/>
          <w:spacing w:val="-1"/>
          <w:sz w:val="24"/>
          <w:szCs w:val="24"/>
        </w:rPr>
        <w:t>HG/T 20656-2024</w:t>
      </w:r>
      <w:r>
        <w:rPr>
          <w:rFonts w:ascii="宋体" w:eastAsia="宋体" w:hAnsi="宋体" w:cs="宋体"/>
          <w:spacing w:val="-49"/>
          <w:sz w:val="24"/>
          <w:szCs w:val="24"/>
        </w:rPr>
        <w:t xml:space="preserve"> </w:t>
      </w:r>
      <w:r>
        <w:rPr>
          <w:rFonts w:ascii="宋体" w:eastAsia="宋体" w:hAnsi="宋体" w:cs="宋体"/>
          <w:spacing w:val="-1"/>
          <w:sz w:val="24"/>
          <w:szCs w:val="24"/>
        </w:rPr>
        <w:t>化工供暖通风与空气调节详细设计内容和深度规定</w:t>
      </w:r>
    </w:p>
    <w:p w14:paraId="482B0FAE"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1"/>
          <w:sz w:val="24"/>
          <w:szCs w:val="24"/>
        </w:rPr>
        <w:t>415.</w:t>
      </w:r>
      <w:r>
        <w:rPr>
          <w:rFonts w:ascii="宋体" w:eastAsia="宋体" w:hAnsi="宋体" w:cs="宋体"/>
          <w:spacing w:val="64"/>
          <w:sz w:val="24"/>
          <w:szCs w:val="24"/>
        </w:rPr>
        <w:t xml:space="preserve">  </w:t>
      </w:r>
      <w:r>
        <w:rPr>
          <w:rFonts w:ascii="宋体" w:eastAsia="宋体" w:hAnsi="宋体" w:cs="宋体"/>
          <w:spacing w:val="-1"/>
          <w:sz w:val="24"/>
          <w:szCs w:val="24"/>
        </w:rPr>
        <w:t>HG/T 20686-2024</w:t>
      </w:r>
      <w:r>
        <w:rPr>
          <w:rFonts w:ascii="宋体" w:eastAsia="宋体" w:hAnsi="宋体" w:cs="宋体"/>
          <w:spacing w:val="-50"/>
          <w:sz w:val="24"/>
          <w:szCs w:val="24"/>
        </w:rPr>
        <w:t xml:space="preserve"> </w:t>
      </w:r>
      <w:r>
        <w:rPr>
          <w:rFonts w:ascii="宋体" w:eastAsia="宋体" w:hAnsi="宋体" w:cs="宋体"/>
          <w:spacing w:val="-1"/>
          <w:sz w:val="24"/>
          <w:szCs w:val="24"/>
        </w:rPr>
        <w:t>化工企业电气设计图形符号和文字代码统一规定</w:t>
      </w:r>
    </w:p>
    <w:p w14:paraId="37055902"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pacing w:val="-1"/>
          <w:sz w:val="24"/>
          <w:szCs w:val="24"/>
        </w:rPr>
        <w:t>416.</w:t>
      </w:r>
      <w:r>
        <w:rPr>
          <w:rFonts w:ascii="宋体" w:eastAsia="宋体" w:hAnsi="宋体" w:cs="宋体"/>
          <w:spacing w:val="58"/>
          <w:sz w:val="24"/>
          <w:szCs w:val="24"/>
        </w:rPr>
        <w:t xml:space="preserve">  </w:t>
      </w:r>
      <w:r>
        <w:rPr>
          <w:rFonts w:ascii="宋体" w:eastAsia="宋体" w:hAnsi="宋体" w:cs="宋体"/>
          <w:spacing w:val="-1"/>
          <w:sz w:val="24"/>
          <w:szCs w:val="24"/>
        </w:rPr>
        <w:t>HG/T 2433-2024</w:t>
      </w:r>
      <w:r>
        <w:rPr>
          <w:rFonts w:ascii="宋体" w:eastAsia="宋体" w:hAnsi="宋体" w:cs="宋体"/>
          <w:spacing w:val="-51"/>
          <w:sz w:val="24"/>
          <w:szCs w:val="24"/>
        </w:rPr>
        <w:t xml:space="preserve"> </w:t>
      </w:r>
      <w:r>
        <w:rPr>
          <w:rFonts w:ascii="宋体" w:eastAsia="宋体" w:hAnsi="宋体" w:cs="宋体"/>
          <w:spacing w:val="-1"/>
          <w:sz w:val="24"/>
          <w:szCs w:val="24"/>
        </w:rPr>
        <w:t>搪玻璃设备用液面计</w:t>
      </w:r>
    </w:p>
    <w:p w14:paraId="6334708D" w14:textId="77777777" w:rsidR="00924397" w:rsidRDefault="00000000">
      <w:pPr>
        <w:spacing w:before="88" w:line="220" w:lineRule="auto"/>
        <w:ind w:left="440"/>
        <w:rPr>
          <w:rFonts w:ascii="宋体" w:eastAsia="宋体" w:hAnsi="宋体" w:cs="宋体" w:hint="eastAsia"/>
          <w:sz w:val="24"/>
          <w:szCs w:val="24"/>
        </w:rPr>
      </w:pPr>
      <w:r>
        <w:rPr>
          <w:rFonts w:ascii="宋体" w:eastAsia="宋体" w:hAnsi="宋体" w:cs="宋体"/>
          <w:spacing w:val="-1"/>
          <w:sz w:val="24"/>
          <w:szCs w:val="24"/>
        </w:rPr>
        <w:t>417.</w:t>
      </w:r>
      <w:r>
        <w:rPr>
          <w:rFonts w:ascii="宋体" w:eastAsia="宋体" w:hAnsi="宋体" w:cs="宋体"/>
          <w:spacing w:val="55"/>
          <w:sz w:val="24"/>
          <w:szCs w:val="24"/>
        </w:rPr>
        <w:t xml:space="preserve">  </w:t>
      </w:r>
      <w:r>
        <w:rPr>
          <w:rFonts w:ascii="宋体" w:eastAsia="宋体" w:hAnsi="宋体" w:cs="宋体"/>
          <w:spacing w:val="-1"/>
          <w:sz w:val="24"/>
          <w:szCs w:val="24"/>
        </w:rPr>
        <w:t>HG/T 2552-2024C.I. 反应蓝</w:t>
      </w:r>
      <w:r>
        <w:rPr>
          <w:rFonts w:ascii="宋体" w:eastAsia="宋体" w:hAnsi="宋体" w:cs="宋体"/>
          <w:spacing w:val="-31"/>
          <w:sz w:val="24"/>
          <w:szCs w:val="24"/>
        </w:rPr>
        <w:t xml:space="preserve"> </w:t>
      </w:r>
      <w:r>
        <w:rPr>
          <w:rFonts w:ascii="宋体" w:eastAsia="宋体" w:hAnsi="宋体" w:cs="宋体"/>
          <w:spacing w:val="-1"/>
          <w:sz w:val="24"/>
          <w:szCs w:val="24"/>
        </w:rPr>
        <w:t>19（活</w:t>
      </w:r>
      <w:r>
        <w:rPr>
          <w:rFonts w:ascii="宋体" w:eastAsia="宋体" w:hAnsi="宋体" w:cs="宋体"/>
          <w:spacing w:val="-2"/>
          <w:sz w:val="24"/>
          <w:szCs w:val="24"/>
        </w:rPr>
        <w:t>性艳蓝</w:t>
      </w:r>
      <w:r>
        <w:rPr>
          <w:rFonts w:ascii="宋体" w:eastAsia="宋体" w:hAnsi="宋体" w:cs="宋体"/>
          <w:spacing w:val="-55"/>
          <w:sz w:val="24"/>
          <w:szCs w:val="24"/>
        </w:rPr>
        <w:t xml:space="preserve"> </w:t>
      </w:r>
      <w:r>
        <w:rPr>
          <w:rFonts w:ascii="宋体" w:eastAsia="宋体" w:hAnsi="宋体" w:cs="宋体"/>
          <w:spacing w:val="-2"/>
          <w:sz w:val="24"/>
          <w:szCs w:val="24"/>
        </w:rPr>
        <w:t>KN-R）</w:t>
      </w:r>
    </w:p>
    <w:p w14:paraId="6DCEAE5B"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418.</w:t>
      </w:r>
      <w:r>
        <w:rPr>
          <w:rFonts w:ascii="宋体" w:eastAsia="宋体" w:hAnsi="宋体" w:cs="宋体"/>
          <w:spacing w:val="60"/>
          <w:sz w:val="24"/>
          <w:szCs w:val="24"/>
        </w:rPr>
        <w:t xml:space="preserve">  </w:t>
      </w:r>
      <w:r>
        <w:rPr>
          <w:rFonts w:ascii="宋体" w:eastAsia="宋体" w:hAnsi="宋体" w:cs="宋体"/>
          <w:spacing w:val="-1"/>
          <w:sz w:val="24"/>
          <w:szCs w:val="24"/>
        </w:rPr>
        <w:t>HG/T 3706-2024</w:t>
      </w:r>
      <w:r>
        <w:rPr>
          <w:rFonts w:ascii="宋体" w:eastAsia="宋体" w:hAnsi="宋体" w:cs="宋体"/>
          <w:spacing w:val="-48"/>
          <w:sz w:val="24"/>
          <w:szCs w:val="24"/>
        </w:rPr>
        <w:t xml:space="preserve"> </w:t>
      </w:r>
      <w:r>
        <w:rPr>
          <w:rFonts w:ascii="宋体" w:eastAsia="宋体" w:hAnsi="宋体" w:cs="宋体"/>
          <w:spacing w:val="-1"/>
          <w:sz w:val="24"/>
          <w:szCs w:val="24"/>
        </w:rPr>
        <w:t>工业用金属孔网管骨架聚乙烯复合管</w:t>
      </w:r>
    </w:p>
    <w:p w14:paraId="2D03D0CC" w14:textId="77777777" w:rsidR="00924397" w:rsidRDefault="00000000">
      <w:pPr>
        <w:spacing w:before="89" w:line="221" w:lineRule="auto"/>
        <w:ind w:left="440"/>
        <w:rPr>
          <w:rFonts w:ascii="宋体" w:eastAsia="宋体" w:hAnsi="宋体" w:cs="宋体" w:hint="eastAsia"/>
          <w:sz w:val="24"/>
          <w:szCs w:val="24"/>
        </w:rPr>
      </w:pPr>
      <w:r>
        <w:rPr>
          <w:rFonts w:ascii="宋体" w:eastAsia="宋体" w:hAnsi="宋体" w:cs="宋体"/>
          <w:spacing w:val="-1"/>
          <w:sz w:val="24"/>
          <w:szCs w:val="24"/>
        </w:rPr>
        <w:t>419.</w:t>
      </w:r>
      <w:r>
        <w:rPr>
          <w:rFonts w:ascii="宋体" w:eastAsia="宋体" w:hAnsi="宋体" w:cs="宋体"/>
          <w:spacing w:val="55"/>
          <w:sz w:val="24"/>
          <w:szCs w:val="24"/>
        </w:rPr>
        <w:t xml:space="preserve">  </w:t>
      </w:r>
      <w:r>
        <w:rPr>
          <w:rFonts w:ascii="宋体" w:eastAsia="宋体" w:hAnsi="宋体" w:cs="宋体"/>
          <w:spacing w:val="-1"/>
          <w:sz w:val="24"/>
          <w:szCs w:val="24"/>
        </w:rPr>
        <w:t>HG/T 4143-2024</w:t>
      </w:r>
      <w:r>
        <w:rPr>
          <w:rFonts w:ascii="宋体" w:eastAsia="宋体" w:hAnsi="宋体" w:cs="宋体"/>
          <w:spacing w:val="-47"/>
          <w:sz w:val="24"/>
          <w:szCs w:val="24"/>
        </w:rPr>
        <w:t xml:space="preserve"> </w:t>
      </w:r>
      <w:r>
        <w:rPr>
          <w:rFonts w:ascii="宋体" w:eastAsia="宋体" w:hAnsi="宋体" w:cs="宋体"/>
          <w:spacing w:val="-1"/>
          <w:sz w:val="24"/>
          <w:szCs w:val="24"/>
        </w:rPr>
        <w:t>工业用一正丁胺</w:t>
      </w:r>
    </w:p>
    <w:p w14:paraId="066DDFC7" w14:textId="77777777" w:rsidR="00924397" w:rsidRDefault="00000000">
      <w:pPr>
        <w:spacing w:before="87" w:line="221" w:lineRule="auto"/>
        <w:ind w:left="440"/>
        <w:rPr>
          <w:rFonts w:ascii="宋体" w:eastAsia="宋体" w:hAnsi="宋体" w:cs="宋体" w:hint="eastAsia"/>
          <w:sz w:val="24"/>
          <w:szCs w:val="24"/>
        </w:rPr>
      </w:pPr>
      <w:r>
        <w:rPr>
          <w:rFonts w:ascii="宋体" w:eastAsia="宋体" w:hAnsi="宋体" w:cs="宋体"/>
          <w:spacing w:val="-1"/>
          <w:sz w:val="24"/>
          <w:szCs w:val="24"/>
        </w:rPr>
        <w:t>420.</w:t>
      </w:r>
      <w:r>
        <w:rPr>
          <w:rFonts w:ascii="宋体" w:eastAsia="宋体" w:hAnsi="宋体" w:cs="宋体"/>
          <w:spacing w:val="55"/>
          <w:sz w:val="24"/>
          <w:szCs w:val="24"/>
        </w:rPr>
        <w:t xml:space="preserve">  </w:t>
      </w:r>
      <w:r>
        <w:rPr>
          <w:rFonts w:ascii="宋体" w:eastAsia="宋体" w:hAnsi="宋体" w:cs="宋体"/>
          <w:spacing w:val="-1"/>
          <w:sz w:val="24"/>
          <w:szCs w:val="24"/>
        </w:rPr>
        <w:t>HG/T 4144-2024</w:t>
      </w:r>
      <w:r>
        <w:rPr>
          <w:rFonts w:ascii="宋体" w:eastAsia="宋体" w:hAnsi="宋体" w:cs="宋体"/>
          <w:spacing w:val="-47"/>
          <w:sz w:val="24"/>
          <w:szCs w:val="24"/>
        </w:rPr>
        <w:t xml:space="preserve"> </w:t>
      </w:r>
      <w:r>
        <w:rPr>
          <w:rFonts w:ascii="宋体" w:eastAsia="宋体" w:hAnsi="宋体" w:cs="宋体"/>
          <w:spacing w:val="-1"/>
          <w:sz w:val="24"/>
          <w:szCs w:val="24"/>
        </w:rPr>
        <w:t>工业用二正丁胺</w:t>
      </w:r>
    </w:p>
    <w:p w14:paraId="402E9B93" w14:textId="77777777" w:rsidR="00924397" w:rsidRDefault="00924397">
      <w:pPr>
        <w:spacing w:line="221" w:lineRule="auto"/>
        <w:rPr>
          <w:rFonts w:ascii="宋体" w:eastAsia="宋体" w:hAnsi="宋体" w:cs="宋体" w:hint="eastAsia"/>
          <w:sz w:val="24"/>
          <w:szCs w:val="24"/>
        </w:rPr>
        <w:sectPr w:rsidR="00924397">
          <w:footerReference w:type="default" r:id="rId164"/>
          <w:pgSz w:w="16839" w:h="11906"/>
          <w:pgMar w:top="1091" w:right="1440" w:bottom="1631" w:left="1440" w:header="1076" w:footer="1417" w:gutter="0"/>
          <w:cols w:space="720"/>
        </w:sectPr>
      </w:pPr>
    </w:p>
    <w:p w14:paraId="57133EC7" w14:textId="77777777" w:rsidR="00924397" w:rsidRDefault="00924397">
      <w:pPr>
        <w:spacing w:line="330" w:lineRule="auto"/>
      </w:pPr>
    </w:p>
    <w:p w14:paraId="185C331C" w14:textId="77777777" w:rsidR="00924397" w:rsidRDefault="00924397">
      <w:pPr>
        <w:spacing w:line="331" w:lineRule="auto"/>
      </w:pPr>
    </w:p>
    <w:p w14:paraId="24217258" w14:textId="77777777" w:rsidR="00924397" w:rsidRDefault="00000000">
      <w:pPr>
        <w:spacing w:before="78" w:line="221" w:lineRule="auto"/>
        <w:ind w:left="440"/>
        <w:rPr>
          <w:rFonts w:ascii="宋体" w:eastAsia="宋体" w:hAnsi="宋体" w:cs="宋体" w:hint="eastAsia"/>
          <w:sz w:val="24"/>
          <w:szCs w:val="24"/>
        </w:rPr>
      </w:pPr>
      <w:r>
        <w:rPr>
          <w:rFonts w:ascii="宋体" w:eastAsia="宋体" w:hAnsi="宋体" w:cs="宋体"/>
          <w:spacing w:val="-1"/>
          <w:sz w:val="24"/>
          <w:szCs w:val="24"/>
        </w:rPr>
        <w:t>421.</w:t>
      </w:r>
      <w:r>
        <w:rPr>
          <w:rFonts w:ascii="宋体" w:eastAsia="宋体" w:hAnsi="宋体" w:cs="宋体"/>
          <w:spacing w:val="55"/>
          <w:sz w:val="24"/>
          <w:szCs w:val="24"/>
        </w:rPr>
        <w:t xml:space="preserve">  </w:t>
      </w:r>
      <w:r>
        <w:rPr>
          <w:rFonts w:ascii="宋体" w:eastAsia="宋体" w:hAnsi="宋体" w:cs="宋体"/>
          <w:spacing w:val="-1"/>
          <w:sz w:val="24"/>
          <w:szCs w:val="24"/>
        </w:rPr>
        <w:t>HG/T 4145-2024</w:t>
      </w:r>
      <w:r>
        <w:rPr>
          <w:rFonts w:ascii="宋体" w:eastAsia="宋体" w:hAnsi="宋体" w:cs="宋体"/>
          <w:spacing w:val="-47"/>
          <w:sz w:val="24"/>
          <w:szCs w:val="24"/>
        </w:rPr>
        <w:t xml:space="preserve"> </w:t>
      </w:r>
      <w:r>
        <w:rPr>
          <w:rFonts w:ascii="宋体" w:eastAsia="宋体" w:hAnsi="宋体" w:cs="宋体"/>
          <w:spacing w:val="-1"/>
          <w:sz w:val="24"/>
          <w:szCs w:val="24"/>
        </w:rPr>
        <w:t>工业用三正丁胺</w:t>
      </w:r>
    </w:p>
    <w:p w14:paraId="322C6426" w14:textId="77777777" w:rsidR="00924397" w:rsidRDefault="00000000">
      <w:pPr>
        <w:spacing w:before="85" w:line="220" w:lineRule="auto"/>
        <w:ind w:left="440"/>
        <w:rPr>
          <w:rFonts w:ascii="宋体" w:eastAsia="宋体" w:hAnsi="宋体" w:cs="宋体" w:hint="eastAsia"/>
          <w:sz w:val="24"/>
          <w:szCs w:val="24"/>
        </w:rPr>
      </w:pPr>
      <w:r>
        <w:rPr>
          <w:rFonts w:ascii="宋体" w:eastAsia="宋体" w:hAnsi="宋体" w:cs="宋体"/>
          <w:spacing w:val="-1"/>
          <w:sz w:val="24"/>
          <w:szCs w:val="24"/>
        </w:rPr>
        <w:t>422.</w:t>
      </w:r>
      <w:r>
        <w:rPr>
          <w:rFonts w:ascii="宋体" w:eastAsia="宋体" w:hAnsi="宋体" w:cs="宋体"/>
          <w:spacing w:val="55"/>
          <w:sz w:val="24"/>
          <w:szCs w:val="24"/>
        </w:rPr>
        <w:t xml:space="preserve">  </w:t>
      </w:r>
      <w:r>
        <w:rPr>
          <w:rFonts w:ascii="宋体" w:eastAsia="宋体" w:hAnsi="宋体" w:cs="宋体"/>
          <w:spacing w:val="-1"/>
          <w:sz w:val="24"/>
          <w:szCs w:val="24"/>
        </w:rPr>
        <w:t>HG/T 4146-2024</w:t>
      </w:r>
      <w:r>
        <w:rPr>
          <w:rFonts w:ascii="宋体" w:eastAsia="宋体" w:hAnsi="宋体" w:cs="宋体"/>
          <w:spacing w:val="-47"/>
          <w:sz w:val="24"/>
          <w:szCs w:val="24"/>
        </w:rPr>
        <w:t xml:space="preserve"> </w:t>
      </w:r>
      <w:r>
        <w:rPr>
          <w:rFonts w:ascii="宋体" w:eastAsia="宋体" w:hAnsi="宋体" w:cs="宋体"/>
          <w:spacing w:val="-1"/>
          <w:sz w:val="24"/>
          <w:szCs w:val="24"/>
        </w:rPr>
        <w:t>工业用一正丙胺</w:t>
      </w:r>
    </w:p>
    <w:p w14:paraId="6C0AD8E6" w14:textId="77777777" w:rsidR="00924397" w:rsidRDefault="00000000">
      <w:pPr>
        <w:spacing w:before="88" w:line="220" w:lineRule="auto"/>
        <w:ind w:left="440"/>
        <w:rPr>
          <w:rFonts w:ascii="宋体" w:eastAsia="宋体" w:hAnsi="宋体" w:cs="宋体" w:hint="eastAsia"/>
          <w:sz w:val="24"/>
          <w:szCs w:val="24"/>
        </w:rPr>
      </w:pPr>
      <w:r>
        <w:rPr>
          <w:rFonts w:ascii="宋体" w:eastAsia="宋体" w:hAnsi="宋体" w:cs="宋体"/>
          <w:spacing w:val="-1"/>
          <w:sz w:val="24"/>
          <w:szCs w:val="24"/>
        </w:rPr>
        <w:t>423.</w:t>
      </w:r>
      <w:r>
        <w:rPr>
          <w:rFonts w:ascii="宋体" w:eastAsia="宋体" w:hAnsi="宋体" w:cs="宋体"/>
          <w:spacing w:val="55"/>
          <w:sz w:val="24"/>
          <w:szCs w:val="24"/>
        </w:rPr>
        <w:t xml:space="preserve">  </w:t>
      </w:r>
      <w:r>
        <w:rPr>
          <w:rFonts w:ascii="宋体" w:eastAsia="宋体" w:hAnsi="宋体" w:cs="宋体"/>
          <w:spacing w:val="-1"/>
          <w:sz w:val="24"/>
          <w:szCs w:val="24"/>
        </w:rPr>
        <w:t>HG/T 4147-2024</w:t>
      </w:r>
      <w:r>
        <w:rPr>
          <w:rFonts w:ascii="宋体" w:eastAsia="宋体" w:hAnsi="宋体" w:cs="宋体"/>
          <w:spacing w:val="-47"/>
          <w:sz w:val="24"/>
          <w:szCs w:val="24"/>
        </w:rPr>
        <w:t xml:space="preserve"> </w:t>
      </w:r>
      <w:r>
        <w:rPr>
          <w:rFonts w:ascii="宋体" w:eastAsia="宋体" w:hAnsi="宋体" w:cs="宋体"/>
          <w:spacing w:val="-1"/>
          <w:sz w:val="24"/>
          <w:szCs w:val="24"/>
        </w:rPr>
        <w:t>工业用二正丙胺</w:t>
      </w:r>
    </w:p>
    <w:p w14:paraId="772FDA40" w14:textId="77777777" w:rsidR="00924397" w:rsidRDefault="00000000">
      <w:pPr>
        <w:spacing w:before="88" w:line="220" w:lineRule="auto"/>
        <w:ind w:left="440"/>
        <w:rPr>
          <w:rFonts w:ascii="宋体" w:eastAsia="宋体" w:hAnsi="宋体" w:cs="宋体" w:hint="eastAsia"/>
          <w:sz w:val="24"/>
          <w:szCs w:val="24"/>
        </w:rPr>
      </w:pPr>
      <w:r>
        <w:rPr>
          <w:rFonts w:ascii="宋体" w:eastAsia="宋体" w:hAnsi="宋体" w:cs="宋体"/>
          <w:spacing w:val="-1"/>
          <w:sz w:val="24"/>
          <w:szCs w:val="24"/>
        </w:rPr>
        <w:t>424.</w:t>
      </w:r>
      <w:r>
        <w:rPr>
          <w:rFonts w:ascii="宋体" w:eastAsia="宋体" w:hAnsi="宋体" w:cs="宋体"/>
          <w:spacing w:val="55"/>
          <w:sz w:val="24"/>
          <w:szCs w:val="24"/>
        </w:rPr>
        <w:t xml:space="preserve">  </w:t>
      </w:r>
      <w:r>
        <w:rPr>
          <w:rFonts w:ascii="宋体" w:eastAsia="宋体" w:hAnsi="宋体" w:cs="宋体"/>
          <w:spacing w:val="-1"/>
          <w:sz w:val="24"/>
          <w:szCs w:val="24"/>
        </w:rPr>
        <w:t>HG/T 4148-2024</w:t>
      </w:r>
      <w:r>
        <w:rPr>
          <w:rFonts w:ascii="宋体" w:eastAsia="宋体" w:hAnsi="宋体" w:cs="宋体"/>
          <w:spacing w:val="-47"/>
          <w:sz w:val="24"/>
          <w:szCs w:val="24"/>
        </w:rPr>
        <w:t xml:space="preserve"> </w:t>
      </w:r>
      <w:r>
        <w:rPr>
          <w:rFonts w:ascii="宋体" w:eastAsia="宋体" w:hAnsi="宋体" w:cs="宋体"/>
          <w:spacing w:val="-1"/>
          <w:sz w:val="24"/>
          <w:szCs w:val="24"/>
        </w:rPr>
        <w:t>工业用三正丙胺</w:t>
      </w:r>
    </w:p>
    <w:p w14:paraId="01D4BC45"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425.</w:t>
      </w:r>
      <w:r>
        <w:rPr>
          <w:rFonts w:ascii="宋体" w:eastAsia="宋体" w:hAnsi="宋体" w:cs="宋体"/>
          <w:spacing w:val="62"/>
          <w:sz w:val="24"/>
          <w:szCs w:val="24"/>
        </w:rPr>
        <w:t xml:space="preserve">  </w:t>
      </w:r>
      <w:r>
        <w:rPr>
          <w:rFonts w:ascii="宋体" w:eastAsia="宋体" w:hAnsi="宋体" w:cs="宋体"/>
          <w:spacing w:val="-1"/>
          <w:sz w:val="24"/>
          <w:szCs w:val="24"/>
        </w:rPr>
        <w:t>HG/T 5998-2024</w:t>
      </w:r>
      <w:r>
        <w:rPr>
          <w:rFonts w:ascii="宋体" w:eastAsia="宋体" w:hAnsi="宋体" w:cs="宋体"/>
          <w:spacing w:val="-51"/>
          <w:sz w:val="24"/>
          <w:szCs w:val="24"/>
        </w:rPr>
        <w:t xml:space="preserve"> </w:t>
      </w:r>
      <w:r>
        <w:rPr>
          <w:rFonts w:ascii="宋体" w:eastAsia="宋体" w:hAnsi="宋体" w:cs="宋体"/>
          <w:spacing w:val="-1"/>
          <w:sz w:val="24"/>
          <w:szCs w:val="24"/>
        </w:rPr>
        <w:t>挥发性有机物旋流吸附-催化燃烧装置</w:t>
      </w:r>
    </w:p>
    <w:p w14:paraId="59474FA6"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426.</w:t>
      </w:r>
      <w:r>
        <w:rPr>
          <w:rFonts w:ascii="宋体" w:eastAsia="宋体" w:hAnsi="宋体" w:cs="宋体"/>
          <w:spacing w:val="62"/>
          <w:sz w:val="24"/>
          <w:szCs w:val="24"/>
        </w:rPr>
        <w:t xml:space="preserve">  </w:t>
      </w:r>
      <w:r>
        <w:rPr>
          <w:rFonts w:ascii="宋体" w:eastAsia="宋体" w:hAnsi="宋体" w:cs="宋体"/>
          <w:spacing w:val="-1"/>
          <w:sz w:val="24"/>
          <w:szCs w:val="24"/>
        </w:rPr>
        <w:t>HG/T 5999-2024</w:t>
      </w:r>
      <w:r>
        <w:rPr>
          <w:rFonts w:ascii="宋体" w:eastAsia="宋体" w:hAnsi="宋体" w:cs="宋体"/>
          <w:spacing w:val="-51"/>
          <w:sz w:val="24"/>
          <w:szCs w:val="24"/>
        </w:rPr>
        <w:t xml:space="preserve"> </w:t>
      </w:r>
      <w:r>
        <w:rPr>
          <w:rFonts w:ascii="宋体" w:eastAsia="宋体" w:hAnsi="宋体" w:cs="宋体"/>
          <w:spacing w:val="-1"/>
          <w:sz w:val="24"/>
          <w:szCs w:val="24"/>
        </w:rPr>
        <w:t>挥发性有机物旋流吸附-冷凝回收装置</w:t>
      </w:r>
    </w:p>
    <w:p w14:paraId="1FC77012" w14:textId="77777777" w:rsidR="00924397" w:rsidRDefault="00000000">
      <w:pPr>
        <w:spacing w:before="90" w:line="220" w:lineRule="auto"/>
        <w:ind w:left="440"/>
        <w:rPr>
          <w:rFonts w:ascii="宋体" w:eastAsia="宋体" w:hAnsi="宋体" w:cs="宋体" w:hint="eastAsia"/>
          <w:sz w:val="24"/>
          <w:szCs w:val="24"/>
        </w:rPr>
      </w:pPr>
      <w:r>
        <w:rPr>
          <w:rFonts w:ascii="宋体" w:eastAsia="宋体" w:hAnsi="宋体" w:cs="宋体"/>
          <w:spacing w:val="-1"/>
          <w:sz w:val="24"/>
          <w:szCs w:val="24"/>
        </w:rPr>
        <w:t>427.</w:t>
      </w:r>
      <w:r>
        <w:rPr>
          <w:rFonts w:ascii="宋体" w:eastAsia="宋体" w:hAnsi="宋体" w:cs="宋体"/>
          <w:spacing w:val="63"/>
          <w:sz w:val="24"/>
          <w:szCs w:val="24"/>
        </w:rPr>
        <w:t xml:space="preserve">  </w:t>
      </w:r>
      <w:r>
        <w:rPr>
          <w:rFonts w:ascii="宋体" w:eastAsia="宋体" w:hAnsi="宋体" w:cs="宋体"/>
          <w:spacing w:val="-1"/>
          <w:sz w:val="24"/>
          <w:szCs w:val="24"/>
        </w:rPr>
        <w:t>HG/T 6264-2024</w:t>
      </w:r>
      <w:r>
        <w:rPr>
          <w:rFonts w:ascii="宋体" w:eastAsia="宋体" w:hAnsi="宋体" w:cs="宋体"/>
          <w:spacing w:val="-51"/>
          <w:sz w:val="24"/>
          <w:szCs w:val="24"/>
        </w:rPr>
        <w:t xml:space="preserve"> </w:t>
      </w:r>
      <w:r>
        <w:rPr>
          <w:rFonts w:ascii="宋体" w:eastAsia="宋体" w:hAnsi="宋体" w:cs="宋体"/>
          <w:spacing w:val="-1"/>
          <w:sz w:val="24"/>
          <w:szCs w:val="24"/>
        </w:rPr>
        <w:t>废电池处理中铁、铝、钙渣的处理处置方法</w:t>
      </w:r>
    </w:p>
    <w:p w14:paraId="41232813"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428.</w:t>
      </w:r>
      <w:r>
        <w:rPr>
          <w:rFonts w:ascii="宋体" w:eastAsia="宋体" w:hAnsi="宋体" w:cs="宋体"/>
          <w:spacing w:val="59"/>
          <w:sz w:val="24"/>
          <w:szCs w:val="24"/>
        </w:rPr>
        <w:t xml:space="preserve">  </w:t>
      </w:r>
      <w:r>
        <w:rPr>
          <w:rFonts w:ascii="宋体" w:eastAsia="宋体" w:hAnsi="宋体" w:cs="宋体"/>
          <w:spacing w:val="-1"/>
          <w:sz w:val="24"/>
          <w:szCs w:val="24"/>
        </w:rPr>
        <w:t>HG/T 6265-2024</w:t>
      </w:r>
      <w:r>
        <w:rPr>
          <w:rFonts w:ascii="宋体" w:eastAsia="宋体" w:hAnsi="宋体" w:cs="宋体"/>
          <w:spacing w:val="-50"/>
          <w:sz w:val="24"/>
          <w:szCs w:val="24"/>
        </w:rPr>
        <w:t xml:space="preserve"> </w:t>
      </w:r>
      <w:r>
        <w:rPr>
          <w:rFonts w:ascii="宋体" w:eastAsia="宋体" w:hAnsi="宋体" w:cs="宋体"/>
          <w:spacing w:val="-1"/>
          <w:sz w:val="24"/>
          <w:szCs w:val="24"/>
        </w:rPr>
        <w:t>含铬酸洗废液处理处置方法</w:t>
      </w:r>
    </w:p>
    <w:p w14:paraId="7CC529F4"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429.</w:t>
      </w:r>
      <w:r>
        <w:rPr>
          <w:rFonts w:ascii="宋体" w:eastAsia="宋体" w:hAnsi="宋体" w:cs="宋体"/>
          <w:spacing w:val="59"/>
          <w:sz w:val="24"/>
          <w:szCs w:val="24"/>
        </w:rPr>
        <w:t xml:space="preserve">  </w:t>
      </w:r>
      <w:r>
        <w:rPr>
          <w:rFonts w:ascii="宋体" w:eastAsia="宋体" w:hAnsi="宋体" w:cs="宋体"/>
          <w:spacing w:val="-1"/>
          <w:sz w:val="24"/>
          <w:szCs w:val="24"/>
        </w:rPr>
        <w:t>HG/T 6268-2024</w:t>
      </w:r>
      <w:r>
        <w:rPr>
          <w:rFonts w:ascii="宋体" w:eastAsia="宋体" w:hAnsi="宋体" w:cs="宋体"/>
          <w:spacing w:val="-48"/>
          <w:sz w:val="24"/>
          <w:szCs w:val="24"/>
        </w:rPr>
        <w:t xml:space="preserve"> </w:t>
      </w:r>
      <w:r>
        <w:rPr>
          <w:rFonts w:ascii="宋体" w:eastAsia="宋体" w:hAnsi="宋体" w:cs="宋体"/>
          <w:spacing w:val="-1"/>
          <w:sz w:val="24"/>
          <w:szCs w:val="24"/>
        </w:rPr>
        <w:t>硝态氮废液（水）处理处置方法</w:t>
      </w:r>
    </w:p>
    <w:p w14:paraId="32E779AA"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1"/>
          <w:sz w:val="24"/>
          <w:szCs w:val="24"/>
        </w:rPr>
        <w:t>430.</w:t>
      </w:r>
      <w:r>
        <w:rPr>
          <w:rFonts w:ascii="宋体" w:eastAsia="宋体" w:hAnsi="宋体" w:cs="宋体"/>
          <w:spacing w:val="59"/>
          <w:sz w:val="24"/>
          <w:szCs w:val="24"/>
        </w:rPr>
        <w:t xml:space="preserve">  </w:t>
      </w:r>
      <w:r>
        <w:rPr>
          <w:rFonts w:ascii="宋体" w:eastAsia="宋体" w:hAnsi="宋体" w:cs="宋体"/>
          <w:spacing w:val="-1"/>
          <w:sz w:val="24"/>
          <w:szCs w:val="24"/>
        </w:rPr>
        <w:t>HG/T 6269-2024</w:t>
      </w:r>
      <w:r>
        <w:rPr>
          <w:rFonts w:ascii="宋体" w:eastAsia="宋体" w:hAnsi="宋体" w:cs="宋体"/>
          <w:spacing w:val="-51"/>
          <w:sz w:val="24"/>
          <w:szCs w:val="24"/>
        </w:rPr>
        <w:t xml:space="preserve"> </w:t>
      </w:r>
      <w:r>
        <w:rPr>
          <w:rFonts w:ascii="宋体" w:eastAsia="宋体" w:hAnsi="宋体" w:cs="宋体"/>
          <w:spacing w:val="-1"/>
          <w:sz w:val="24"/>
          <w:szCs w:val="24"/>
        </w:rPr>
        <w:t>钛铁矿酸解废渣处置方法</w:t>
      </w:r>
    </w:p>
    <w:p w14:paraId="75334AB1"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431.</w:t>
      </w:r>
      <w:r>
        <w:rPr>
          <w:rFonts w:ascii="宋体" w:eastAsia="宋体" w:hAnsi="宋体" w:cs="宋体"/>
          <w:spacing w:val="58"/>
          <w:sz w:val="24"/>
          <w:szCs w:val="24"/>
        </w:rPr>
        <w:t xml:space="preserve">  </w:t>
      </w:r>
      <w:r>
        <w:rPr>
          <w:rFonts w:ascii="宋体" w:eastAsia="宋体" w:hAnsi="宋体" w:cs="宋体"/>
          <w:spacing w:val="-1"/>
          <w:sz w:val="24"/>
          <w:szCs w:val="24"/>
        </w:rPr>
        <w:t>HG/T 6312-2024</w:t>
      </w:r>
      <w:r>
        <w:rPr>
          <w:rFonts w:ascii="宋体" w:eastAsia="宋体" w:hAnsi="宋体" w:cs="宋体"/>
          <w:spacing w:val="-49"/>
          <w:sz w:val="24"/>
          <w:szCs w:val="24"/>
        </w:rPr>
        <w:t xml:space="preserve"> </w:t>
      </w:r>
      <w:r>
        <w:rPr>
          <w:rFonts w:ascii="宋体" w:eastAsia="宋体" w:hAnsi="宋体" w:cs="宋体"/>
          <w:spacing w:val="-1"/>
          <w:sz w:val="24"/>
          <w:szCs w:val="24"/>
        </w:rPr>
        <w:t>化工园区竞争力评价导则</w:t>
      </w:r>
    </w:p>
    <w:p w14:paraId="4BC563A2"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432.</w:t>
      </w:r>
      <w:r>
        <w:rPr>
          <w:rFonts w:ascii="宋体" w:eastAsia="宋体" w:hAnsi="宋体" w:cs="宋体"/>
          <w:spacing w:val="58"/>
          <w:sz w:val="24"/>
          <w:szCs w:val="24"/>
        </w:rPr>
        <w:t xml:space="preserve">  </w:t>
      </w:r>
      <w:r>
        <w:rPr>
          <w:rFonts w:ascii="宋体" w:eastAsia="宋体" w:hAnsi="宋体" w:cs="宋体"/>
          <w:spacing w:val="-1"/>
          <w:sz w:val="24"/>
          <w:szCs w:val="24"/>
        </w:rPr>
        <w:t>HG/T 6313-2024</w:t>
      </w:r>
      <w:r>
        <w:rPr>
          <w:rFonts w:ascii="宋体" w:eastAsia="宋体" w:hAnsi="宋体" w:cs="宋体"/>
          <w:spacing w:val="-49"/>
          <w:sz w:val="24"/>
          <w:szCs w:val="24"/>
        </w:rPr>
        <w:t xml:space="preserve"> </w:t>
      </w:r>
      <w:r>
        <w:rPr>
          <w:rFonts w:ascii="宋体" w:eastAsia="宋体" w:hAnsi="宋体" w:cs="宋体"/>
          <w:spacing w:val="-1"/>
          <w:sz w:val="24"/>
          <w:szCs w:val="24"/>
        </w:rPr>
        <w:t>化工园区智慧化评价导则</w:t>
      </w:r>
    </w:p>
    <w:p w14:paraId="6E8C1717" w14:textId="77777777" w:rsidR="00924397" w:rsidRDefault="00000000">
      <w:pPr>
        <w:spacing w:before="91" w:line="287" w:lineRule="auto"/>
        <w:ind w:left="440" w:right="3398"/>
        <w:rPr>
          <w:rFonts w:ascii="宋体" w:eastAsia="宋体" w:hAnsi="宋体" w:cs="宋体" w:hint="eastAsia"/>
          <w:sz w:val="24"/>
          <w:szCs w:val="24"/>
        </w:rPr>
      </w:pPr>
      <w:r>
        <w:rPr>
          <w:rFonts w:ascii="宋体" w:eastAsia="宋体" w:hAnsi="宋体" w:cs="宋体"/>
          <w:sz w:val="24"/>
          <w:szCs w:val="24"/>
        </w:rPr>
        <w:t>433.</w:t>
      </w:r>
      <w:r>
        <w:rPr>
          <w:rFonts w:ascii="宋体" w:eastAsia="宋体" w:hAnsi="宋体" w:cs="宋体"/>
          <w:spacing w:val="58"/>
          <w:sz w:val="24"/>
          <w:szCs w:val="24"/>
        </w:rPr>
        <w:t xml:space="preserve">  </w:t>
      </w:r>
      <w:r>
        <w:rPr>
          <w:rFonts w:ascii="宋体" w:eastAsia="宋体" w:hAnsi="宋体" w:cs="宋体"/>
          <w:sz w:val="24"/>
          <w:szCs w:val="24"/>
        </w:rPr>
        <w:t>JB/T 10252-2024YBEZ</w:t>
      </w:r>
      <w:r>
        <w:rPr>
          <w:rFonts w:ascii="宋体" w:eastAsia="宋体" w:hAnsi="宋体" w:cs="宋体"/>
          <w:spacing w:val="-1"/>
          <w:sz w:val="24"/>
          <w:szCs w:val="24"/>
        </w:rPr>
        <w:t>、YBEZX</w:t>
      </w:r>
      <w:r>
        <w:rPr>
          <w:rFonts w:ascii="宋体" w:eastAsia="宋体" w:hAnsi="宋体" w:cs="宋体"/>
          <w:spacing w:val="-46"/>
          <w:sz w:val="24"/>
          <w:szCs w:val="24"/>
        </w:rPr>
        <w:t xml:space="preserve"> </w:t>
      </w:r>
      <w:r>
        <w:rPr>
          <w:rFonts w:ascii="宋体" w:eastAsia="宋体" w:hAnsi="宋体" w:cs="宋体"/>
          <w:spacing w:val="-1"/>
          <w:sz w:val="24"/>
          <w:szCs w:val="24"/>
        </w:rPr>
        <w:t>系列起重用隔爆型锥形转子制动三相异步电动机 技术规范434.</w:t>
      </w:r>
      <w:r>
        <w:rPr>
          <w:rFonts w:ascii="宋体" w:eastAsia="宋体" w:hAnsi="宋体" w:cs="宋体"/>
          <w:spacing w:val="62"/>
          <w:sz w:val="24"/>
          <w:szCs w:val="24"/>
        </w:rPr>
        <w:t xml:space="preserve">  </w:t>
      </w:r>
      <w:r>
        <w:rPr>
          <w:rFonts w:ascii="宋体" w:eastAsia="宋体" w:hAnsi="宋体" w:cs="宋体"/>
          <w:spacing w:val="-1"/>
          <w:sz w:val="24"/>
          <w:szCs w:val="24"/>
        </w:rPr>
        <w:t>JB/T 11270-2024</w:t>
      </w:r>
      <w:r>
        <w:rPr>
          <w:rFonts w:ascii="宋体" w:eastAsia="宋体" w:hAnsi="宋体" w:cs="宋体"/>
          <w:spacing w:val="-51"/>
          <w:sz w:val="24"/>
          <w:szCs w:val="24"/>
        </w:rPr>
        <w:t xml:space="preserve"> </w:t>
      </w:r>
      <w:r>
        <w:rPr>
          <w:rFonts w:ascii="宋体" w:eastAsia="宋体" w:hAnsi="宋体" w:cs="宋体"/>
          <w:spacing w:val="-1"/>
          <w:sz w:val="24"/>
          <w:szCs w:val="24"/>
        </w:rPr>
        <w:t>立体仓库组合式钢结构货架技术规范</w:t>
      </w:r>
    </w:p>
    <w:p w14:paraId="0F5EB403" w14:textId="77777777" w:rsidR="00924397" w:rsidRDefault="00000000">
      <w:pPr>
        <w:spacing w:before="2" w:line="217" w:lineRule="auto"/>
        <w:ind w:left="440"/>
        <w:rPr>
          <w:rFonts w:ascii="宋体" w:eastAsia="宋体" w:hAnsi="宋体" w:cs="宋体" w:hint="eastAsia"/>
          <w:sz w:val="24"/>
          <w:szCs w:val="24"/>
        </w:rPr>
      </w:pPr>
      <w:r>
        <w:rPr>
          <w:rFonts w:ascii="宋体" w:eastAsia="宋体" w:hAnsi="宋体" w:cs="宋体"/>
          <w:spacing w:val="-1"/>
          <w:sz w:val="24"/>
          <w:szCs w:val="24"/>
        </w:rPr>
        <w:t>435.</w:t>
      </w:r>
      <w:r>
        <w:rPr>
          <w:rFonts w:ascii="宋体" w:eastAsia="宋体" w:hAnsi="宋体" w:cs="宋体"/>
          <w:spacing w:val="64"/>
          <w:sz w:val="24"/>
          <w:szCs w:val="24"/>
        </w:rPr>
        <w:t xml:space="preserve">  </w:t>
      </w:r>
      <w:r>
        <w:rPr>
          <w:rFonts w:ascii="宋体" w:eastAsia="宋体" w:hAnsi="宋体" w:cs="宋体"/>
          <w:spacing w:val="-1"/>
          <w:sz w:val="24"/>
          <w:szCs w:val="24"/>
        </w:rPr>
        <w:t>JB/T 11630-2024PBH</w:t>
      </w:r>
      <w:r>
        <w:rPr>
          <w:rFonts w:ascii="宋体" w:eastAsia="宋体" w:hAnsi="宋体" w:cs="宋体"/>
          <w:spacing w:val="-46"/>
          <w:sz w:val="24"/>
          <w:szCs w:val="24"/>
        </w:rPr>
        <w:t xml:space="preserve"> </w:t>
      </w:r>
      <w:r>
        <w:rPr>
          <w:rFonts w:ascii="宋体" w:eastAsia="宋体" w:hAnsi="宋体" w:cs="宋体"/>
          <w:spacing w:val="-1"/>
          <w:sz w:val="24"/>
          <w:szCs w:val="24"/>
        </w:rPr>
        <w:t>系列化工用隔爆型屏蔽电动机（带泵） 技术规范</w:t>
      </w:r>
    </w:p>
    <w:p w14:paraId="3F2C84DF"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436.   JB/T 11822-2024</w:t>
      </w:r>
      <w:r>
        <w:rPr>
          <w:rFonts w:ascii="宋体" w:eastAsia="宋体" w:hAnsi="宋体" w:cs="宋体"/>
          <w:spacing w:val="-37"/>
          <w:sz w:val="24"/>
          <w:szCs w:val="24"/>
        </w:rPr>
        <w:t xml:space="preserve"> </w:t>
      </w:r>
      <w:r>
        <w:rPr>
          <w:rFonts w:ascii="宋体" w:eastAsia="宋体" w:hAnsi="宋体" w:cs="宋体"/>
          <w:spacing w:val="-1"/>
          <w:sz w:val="24"/>
          <w:szCs w:val="24"/>
        </w:rPr>
        <w:t>隔爆型锥形转子制动三相异步电动机 技术</w:t>
      </w:r>
      <w:r>
        <w:rPr>
          <w:rFonts w:ascii="宋体" w:eastAsia="宋体" w:hAnsi="宋体" w:cs="宋体"/>
          <w:spacing w:val="-2"/>
          <w:sz w:val="24"/>
          <w:szCs w:val="24"/>
        </w:rPr>
        <w:t>规范</w:t>
      </w:r>
    </w:p>
    <w:p w14:paraId="29F2382E"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2"/>
          <w:sz w:val="24"/>
          <w:szCs w:val="24"/>
        </w:rPr>
        <w:t>437.   JB/T 1306-2024</w:t>
      </w:r>
      <w:r>
        <w:rPr>
          <w:rFonts w:ascii="宋体" w:eastAsia="宋体" w:hAnsi="宋体" w:cs="宋体"/>
          <w:spacing w:val="-23"/>
          <w:sz w:val="24"/>
          <w:szCs w:val="24"/>
        </w:rPr>
        <w:t xml:space="preserve"> </w:t>
      </w:r>
      <w:r>
        <w:rPr>
          <w:rFonts w:ascii="宋体" w:eastAsia="宋体" w:hAnsi="宋体" w:cs="宋体"/>
          <w:spacing w:val="-2"/>
          <w:sz w:val="24"/>
          <w:szCs w:val="24"/>
        </w:rPr>
        <w:t>电动单梁</w:t>
      </w:r>
      <w:r>
        <w:rPr>
          <w:rFonts w:ascii="宋体" w:eastAsia="宋体" w:hAnsi="宋体" w:cs="宋体"/>
          <w:spacing w:val="-3"/>
          <w:sz w:val="24"/>
          <w:szCs w:val="24"/>
        </w:rPr>
        <w:t>起重机</w:t>
      </w:r>
    </w:p>
    <w:p w14:paraId="4C61F608"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438.   JB/T 14584-2024</w:t>
      </w:r>
      <w:r>
        <w:rPr>
          <w:rFonts w:ascii="宋体" w:eastAsia="宋体" w:hAnsi="宋体" w:cs="宋体"/>
          <w:spacing w:val="-50"/>
          <w:sz w:val="24"/>
          <w:szCs w:val="24"/>
        </w:rPr>
        <w:t xml:space="preserve"> </w:t>
      </w:r>
      <w:r>
        <w:rPr>
          <w:rFonts w:ascii="宋体" w:eastAsia="宋体" w:hAnsi="宋体" w:cs="宋体"/>
          <w:spacing w:val="-1"/>
          <w:sz w:val="24"/>
          <w:szCs w:val="24"/>
        </w:rPr>
        <w:t>气体调压装置用调压阀</w:t>
      </w:r>
    </w:p>
    <w:p w14:paraId="65286905"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439.   JB/T 14789-2024</w:t>
      </w:r>
      <w:r>
        <w:rPr>
          <w:rFonts w:ascii="宋体" w:eastAsia="宋体" w:hAnsi="宋体" w:cs="宋体"/>
          <w:spacing w:val="-50"/>
          <w:sz w:val="24"/>
          <w:szCs w:val="24"/>
        </w:rPr>
        <w:t xml:space="preserve"> </w:t>
      </w:r>
      <w:r>
        <w:rPr>
          <w:rFonts w:ascii="宋体" w:eastAsia="宋体" w:hAnsi="宋体" w:cs="宋体"/>
          <w:spacing w:val="-1"/>
          <w:sz w:val="24"/>
          <w:szCs w:val="24"/>
        </w:rPr>
        <w:t>气力输送系统</w:t>
      </w:r>
      <w:r>
        <w:rPr>
          <w:rFonts w:ascii="宋体" w:eastAsia="宋体" w:hAnsi="宋体" w:cs="宋体"/>
          <w:spacing w:val="-2"/>
          <w:sz w:val="24"/>
          <w:szCs w:val="24"/>
        </w:rPr>
        <w:t>术语</w:t>
      </w:r>
    </w:p>
    <w:p w14:paraId="5A51D608" w14:textId="77777777" w:rsidR="00924397" w:rsidRDefault="00000000">
      <w:pPr>
        <w:spacing w:before="88" w:line="218" w:lineRule="auto"/>
        <w:ind w:left="440"/>
        <w:rPr>
          <w:rFonts w:ascii="宋体" w:eastAsia="宋体" w:hAnsi="宋体" w:cs="宋体" w:hint="eastAsia"/>
          <w:sz w:val="24"/>
          <w:szCs w:val="24"/>
        </w:rPr>
      </w:pPr>
      <w:r>
        <w:rPr>
          <w:rFonts w:ascii="宋体" w:eastAsia="宋体" w:hAnsi="宋体" w:cs="宋体"/>
          <w:spacing w:val="-1"/>
          <w:sz w:val="24"/>
          <w:szCs w:val="24"/>
        </w:rPr>
        <w:t>440.   JB/T 14897-2024</w:t>
      </w:r>
      <w:r>
        <w:rPr>
          <w:rFonts w:ascii="宋体" w:eastAsia="宋体" w:hAnsi="宋体" w:cs="宋体"/>
          <w:spacing w:val="-50"/>
          <w:sz w:val="24"/>
          <w:szCs w:val="24"/>
        </w:rPr>
        <w:t xml:space="preserve"> </w:t>
      </w:r>
      <w:r>
        <w:rPr>
          <w:rFonts w:ascii="宋体" w:eastAsia="宋体" w:hAnsi="宋体" w:cs="宋体"/>
          <w:spacing w:val="-1"/>
          <w:sz w:val="24"/>
          <w:szCs w:val="24"/>
        </w:rPr>
        <w:t>起重磁铁安全技术规范</w:t>
      </w:r>
    </w:p>
    <w:p w14:paraId="108CDC5B"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2"/>
          <w:sz w:val="24"/>
          <w:szCs w:val="24"/>
        </w:rPr>
        <w:t>441.   JB/T 14899-2024</w:t>
      </w:r>
      <w:r>
        <w:rPr>
          <w:rFonts w:ascii="宋体" w:eastAsia="宋体" w:hAnsi="宋体" w:cs="宋体"/>
          <w:spacing w:val="-43"/>
          <w:sz w:val="24"/>
          <w:szCs w:val="24"/>
        </w:rPr>
        <w:t xml:space="preserve"> </w:t>
      </w:r>
      <w:r>
        <w:rPr>
          <w:rFonts w:ascii="宋体" w:eastAsia="宋体" w:hAnsi="宋体" w:cs="宋体"/>
          <w:spacing w:val="-2"/>
          <w:sz w:val="24"/>
          <w:szCs w:val="24"/>
        </w:rPr>
        <w:t>起重机</w:t>
      </w:r>
      <w:r>
        <w:rPr>
          <w:rFonts w:ascii="宋体" w:eastAsia="宋体" w:hAnsi="宋体" w:cs="宋体"/>
          <w:spacing w:val="23"/>
          <w:sz w:val="24"/>
          <w:szCs w:val="24"/>
        </w:rPr>
        <w:t xml:space="preserve"> </w:t>
      </w:r>
      <w:r>
        <w:rPr>
          <w:rFonts w:ascii="宋体" w:eastAsia="宋体" w:hAnsi="宋体" w:cs="宋体"/>
          <w:spacing w:val="-2"/>
          <w:sz w:val="24"/>
          <w:szCs w:val="24"/>
        </w:rPr>
        <w:t>隔爆型制动器</w:t>
      </w:r>
    </w:p>
    <w:p w14:paraId="06EE54AC"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442.   JB/T 14900-2024</w:t>
      </w:r>
      <w:r>
        <w:rPr>
          <w:rFonts w:ascii="宋体" w:eastAsia="宋体" w:hAnsi="宋体" w:cs="宋体"/>
          <w:spacing w:val="-50"/>
          <w:sz w:val="24"/>
          <w:szCs w:val="24"/>
        </w:rPr>
        <w:t xml:space="preserve"> </w:t>
      </w:r>
      <w:r>
        <w:rPr>
          <w:rFonts w:ascii="宋体" w:eastAsia="宋体" w:hAnsi="宋体" w:cs="宋体"/>
          <w:spacing w:val="-1"/>
          <w:sz w:val="24"/>
          <w:szCs w:val="24"/>
        </w:rPr>
        <w:t>起重机械用安全制动器</w:t>
      </w:r>
    </w:p>
    <w:p w14:paraId="0032F426" w14:textId="77777777" w:rsidR="00924397" w:rsidRDefault="00924397">
      <w:pPr>
        <w:spacing w:line="218" w:lineRule="auto"/>
        <w:rPr>
          <w:rFonts w:ascii="宋体" w:eastAsia="宋体" w:hAnsi="宋体" w:cs="宋体" w:hint="eastAsia"/>
          <w:sz w:val="24"/>
          <w:szCs w:val="24"/>
        </w:rPr>
        <w:sectPr w:rsidR="00924397">
          <w:footerReference w:type="default" r:id="rId165"/>
          <w:pgSz w:w="16839" w:h="11906"/>
          <w:pgMar w:top="1091" w:right="1440" w:bottom="1631" w:left="1440" w:header="1076" w:footer="1417" w:gutter="0"/>
          <w:cols w:space="720"/>
        </w:sectPr>
      </w:pPr>
    </w:p>
    <w:p w14:paraId="3DCD08FB" w14:textId="77777777" w:rsidR="00924397" w:rsidRDefault="00924397">
      <w:pPr>
        <w:spacing w:line="330" w:lineRule="auto"/>
      </w:pPr>
    </w:p>
    <w:p w14:paraId="7DDE6158" w14:textId="77777777" w:rsidR="00924397" w:rsidRDefault="00924397">
      <w:pPr>
        <w:spacing w:line="331" w:lineRule="auto"/>
      </w:pPr>
    </w:p>
    <w:p w14:paraId="5749653A" w14:textId="77777777" w:rsidR="00924397" w:rsidRDefault="00000000">
      <w:pPr>
        <w:spacing w:before="78" w:line="218" w:lineRule="auto"/>
        <w:ind w:left="440"/>
        <w:rPr>
          <w:rFonts w:ascii="宋体" w:eastAsia="宋体" w:hAnsi="宋体" w:cs="宋体" w:hint="eastAsia"/>
          <w:sz w:val="24"/>
          <w:szCs w:val="24"/>
        </w:rPr>
      </w:pPr>
      <w:r>
        <w:rPr>
          <w:rFonts w:ascii="宋体" w:eastAsia="宋体" w:hAnsi="宋体" w:cs="宋体"/>
          <w:spacing w:val="-1"/>
          <w:sz w:val="24"/>
          <w:szCs w:val="24"/>
        </w:rPr>
        <w:t>443.</w:t>
      </w:r>
      <w:r>
        <w:rPr>
          <w:rFonts w:ascii="宋体" w:eastAsia="宋体" w:hAnsi="宋体" w:cs="宋体"/>
          <w:spacing w:val="63"/>
          <w:sz w:val="24"/>
          <w:szCs w:val="24"/>
        </w:rPr>
        <w:t xml:space="preserve">  </w:t>
      </w:r>
      <w:r>
        <w:rPr>
          <w:rFonts w:ascii="宋体" w:eastAsia="宋体" w:hAnsi="宋体" w:cs="宋体"/>
          <w:spacing w:val="-1"/>
          <w:sz w:val="24"/>
          <w:szCs w:val="24"/>
        </w:rPr>
        <w:t>JB/T 14934-2024</w:t>
      </w:r>
      <w:r>
        <w:rPr>
          <w:rFonts w:ascii="宋体" w:eastAsia="宋体" w:hAnsi="宋体" w:cs="宋体"/>
          <w:spacing w:val="-46"/>
          <w:sz w:val="24"/>
          <w:szCs w:val="24"/>
        </w:rPr>
        <w:t xml:space="preserve"> </w:t>
      </w:r>
      <w:r>
        <w:rPr>
          <w:rFonts w:ascii="宋体" w:eastAsia="宋体" w:hAnsi="宋体" w:cs="宋体"/>
          <w:spacing w:val="-1"/>
          <w:sz w:val="24"/>
          <w:szCs w:val="24"/>
        </w:rPr>
        <w:t>具有远程控制和数据传输功能的剩余电流动作断路器</w:t>
      </w:r>
    </w:p>
    <w:p w14:paraId="35BD5071" w14:textId="77777777" w:rsidR="00924397" w:rsidRDefault="00000000">
      <w:pPr>
        <w:spacing w:before="88" w:line="218" w:lineRule="auto"/>
        <w:ind w:left="440"/>
        <w:rPr>
          <w:rFonts w:ascii="宋体" w:eastAsia="宋体" w:hAnsi="宋体" w:cs="宋体" w:hint="eastAsia"/>
          <w:sz w:val="24"/>
          <w:szCs w:val="24"/>
        </w:rPr>
      </w:pPr>
      <w:r>
        <w:rPr>
          <w:rFonts w:ascii="宋体" w:eastAsia="宋体" w:hAnsi="宋体" w:cs="宋体"/>
          <w:spacing w:val="-1"/>
          <w:sz w:val="24"/>
          <w:szCs w:val="24"/>
        </w:rPr>
        <w:t>444.   JB/T 14935-2024</w:t>
      </w:r>
      <w:r>
        <w:rPr>
          <w:rFonts w:ascii="宋体" w:eastAsia="宋体" w:hAnsi="宋体" w:cs="宋体"/>
          <w:spacing w:val="-45"/>
          <w:sz w:val="24"/>
          <w:szCs w:val="24"/>
        </w:rPr>
        <w:t xml:space="preserve"> </w:t>
      </w:r>
      <w:r>
        <w:rPr>
          <w:rFonts w:ascii="宋体" w:eastAsia="宋体" w:hAnsi="宋体" w:cs="宋体"/>
          <w:spacing w:val="-1"/>
          <w:sz w:val="24"/>
          <w:szCs w:val="24"/>
        </w:rPr>
        <w:t>带自检功能的剩余电流动作保护器</w:t>
      </w:r>
    </w:p>
    <w:p w14:paraId="3AC3C7E2"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2"/>
          <w:sz w:val="24"/>
          <w:szCs w:val="24"/>
        </w:rPr>
        <w:t>445.   JB/T 2603-2024</w:t>
      </w:r>
      <w:r>
        <w:rPr>
          <w:rFonts w:ascii="宋体" w:eastAsia="宋体" w:hAnsi="宋体" w:cs="宋体"/>
          <w:spacing w:val="-23"/>
          <w:sz w:val="24"/>
          <w:szCs w:val="24"/>
        </w:rPr>
        <w:t xml:space="preserve"> </w:t>
      </w:r>
      <w:r>
        <w:rPr>
          <w:rFonts w:ascii="宋体" w:eastAsia="宋体" w:hAnsi="宋体" w:cs="宋体"/>
          <w:spacing w:val="-2"/>
          <w:sz w:val="24"/>
          <w:szCs w:val="24"/>
        </w:rPr>
        <w:t>电动悬挂</w:t>
      </w:r>
      <w:r>
        <w:rPr>
          <w:rFonts w:ascii="宋体" w:eastAsia="宋体" w:hAnsi="宋体" w:cs="宋体"/>
          <w:spacing w:val="-3"/>
          <w:sz w:val="24"/>
          <w:szCs w:val="24"/>
        </w:rPr>
        <w:t>起重机</w:t>
      </w:r>
    </w:p>
    <w:p w14:paraId="03D7F1DC" w14:textId="77777777" w:rsidR="00924397" w:rsidRDefault="00000000">
      <w:pPr>
        <w:spacing w:before="90" w:line="218" w:lineRule="auto"/>
        <w:ind w:left="440"/>
        <w:rPr>
          <w:rFonts w:ascii="宋体" w:eastAsia="宋体" w:hAnsi="宋体" w:cs="宋体" w:hint="eastAsia"/>
          <w:sz w:val="24"/>
          <w:szCs w:val="24"/>
        </w:rPr>
      </w:pPr>
      <w:r>
        <w:rPr>
          <w:rFonts w:ascii="宋体" w:eastAsia="宋体" w:hAnsi="宋体" w:cs="宋体"/>
          <w:spacing w:val="-2"/>
          <w:sz w:val="24"/>
          <w:szCs w:val="24"/>
        </w:rPr>
        <w:t>446.   JB/T 7248-2024</w:t>
      </w:r>
      <w:r>
        <w:rPr>
          <w:rFonts w:ascii="宋体" w:eastAsia="宋体" w:hAnsi="宋体" w:cs="宋体"/>
          <w:spacing w:val="-16"/>
          <w:sz w:val="24"/>
          <w:szCs w:val="24"/>
        </w:rPr>
        <w:t xml:space="preserve"> </w:t>
      </w:r>
      <w:r>
        <w:rPr>
          <w:rFonts w:ascii="宋体" w:eastAsia="宋体" w:hAnsi="宋体" w:cs="宋体"/>
          <w:spacing w:val="-2"/>
          <w:sz w:val="24"/>
          <w:szCs w:val="24"/>
        </w:rPr>
        <w:t>阀门用低温钢铸件技术规范</w:t>
      </w:r>
    </w:p>
    <w:p w14:paraId="0E6646B6" w14:textId="77777777" w:rsidR="00924397" w:rsidRDefault="00000000">
      <w:pPr>
        <w:spacing w:before="90" w:line="218" w:lineRule="auto"/>
        <w:ind w:left="440"/>
        <w:rPr>
          <w:rFonts w:ascii="宋体" w:eastAsia="宋体" w:hAnsi="宋体" w:cs="宋体" w:hint="eastAsia"/>
          <w:sz w:val="24"/>
          <w:szCs w:val="24"/>
        </w:rPr>
      </w:pPr>
      <w:r>
        <w:rPr>
          <w:rFonts w:ascii="宋体" w:eastAsia="宋体" w:hAnsi="宋体" w:cs="宋体"/>
          <w:spacing w:val="-1"/>
          <w:sz w:val="24"/>
          <w:szCs w:val="24"/>
        </w:rPr>
        <w:t>447.</w:t>
      </w:r>
      <w:r>
        <w:rPr>
          <w:rFonts w:ascii="宋体" w:eastAsia="宋体" w:hAnsi="宋体" w:cs="宋体"/>
          <w:spacing w:val="58"/>
          <w:sz w:val="24"/>
          <w:szCs w:val="24"/>
        </w:rPr>
        <w:t xml:space="preserve">  </w:t>
      </w:r>
      <w:r>
        <w:rPr>
          <w:rFonts w:ascii="宋体" w:eastAsia="宋体" w:hAnsi="宋体" w:cs="宋体"/>
          <w:spacing w:val="-1"/>
          <w:sz w:val="24"/>
          <w:szCs w:val="24"/>
        </w:rPr>
        <w:t>JB/T 9229-2024</w:t>
      </w:r>
      <w:r>
        <w:rPr>
          <w:rFonts w:ascii="宋体" w:eastAsia="宋体" w:hAnsi="宋体" w:cs="宋体"/>
          <w:spacing w:val="-49"/>
          <w:sz w:val="24"/>
          <w:szCs w:val="24"/>
        </w:rPr>
        <w:t xml:space="preserve"> </w:t>
      </w:r>
      <w:r>
        <w:rPr>
          <w:rFonts w:ascii="宋体" w:eastAsia="宋体" w:hAnsi="宋体" w:cs="宋体"/>
          <w:spacing w:val="-1"/>
          <w:sz w:val="24"/>
          <w:szCs w:val="24"/>
        </w:rPr>
        <w:t>剪叉式升降工作</w:t>
      </w:r>
      <w:r>
        <w:rPr>
          <w:rFonts w:ascii="宋体" w:eastAsia="宋体" w:hAnsi="宋体" w:cs="宋体"/>
          <w:spacing w:val="-2"/>
          <w:sz w:val="24"/>
          <w:szCs w:val="24"/>
        </w:rPr>
        <w:t>平台</w:t>
      </w:r>
    </w:p>
    <w:p w14:paraId="04B37A07"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448.</w:t>
      </w:r>
      <w:r>
        <w:rPr>
          <w:rFonts w:ascii="宋体" w:eastAsia="宋体" w:hAnsi="宋体" w:cs="宋体"/>
          <w:spacing w:val="58"/>
          <w:sz w:val="24"/>
          <w:szCs w:val="24"/>
        </w:rPr>
        <w:t xml:space="preserve">  </w:t>
      </w:r>
      <w:r>
        <w:rPr>
          <w:rFonts w:ascii="宋体" w:eastAsia="宋体" w:hAnsi="宋体" w:cs="宋体"/>
          <w:spacing w:val="-1"/>
          <w:sz w:val="24"/>
          <w:szCs w:val="24"/>
        </w:rPr>
        <w:t>JTG/T 3372-2024</w:t>
      </w:r>
      <w:r>
        <w:rPr>
          <w:rFonts w:ascii="宋体" w:eastAsia="宋体" w:hAnsi="宋体" w:cs="宋体"/>
          <w:spacing w:val="-44"/>
          <w:sz w:val="24"/>
          <w:szCs w:val="24"/>
        </w:rPr>
        <w:t xml:space="preserve"> </w:t>
      </w:r>
      <w:r>
        <w:rPr>
          <w:rFonts w:ascii="宋体" w:eastAsia="宋体" w:hAnsi="宋体" w:cs="宋体"/>
          <w:spacing w:val="-1"/>
          <w:sz w:val="24"/>
          <w:szCs w:val="24"/>
        </w:rPr>
        <w:t>公路黄土隧道设计与施工技术规范</w:t>
      </w:r>
    </w:p>
    <w:p w14:paraId="745D2413"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449.</w:t>
      </w:r>
      <w:r>
        <w:rPr>
          <w:rFonts w:ascii="宋体" w:eastAsia="宋体" w:hAnsi="宋体" w:cs="宋体"/>
          <w:spacing w:val="58"/>
          <w:sz w:val="24"/>
          <w:szCs w:val="24"/>
        </w:rPr>
        <w:t xml:space="preserve">  </w:t>
      </w:r>
      <w:r>
        <w:rPr>
          <w:rFonts w:ascii="宋体" w:eastAsia="宋体" w:hAnsi="宋体" w:cs="宋体"/>
          <w:spacing w:val="-1"/>
          <w:sz w:val="24"/>
          <w:szCs w:val="24"/>
        </w:rPr>
        <w:t>JTG/T 3373-2024</w:t>
      </w:r>
      <w:r>
        <w:rPr>
          <w:rFonts w:ascii="宋体" w:eastAsia="宋体" w:hAnsi="宋体" w:cs="宋体"/>
          <w:spacing w:val="-44"/>
          <w:sz w:val="24"/>
          <w:szCs w:val="24"/>
        </w:rPr>
        <w:t xml:space="preserve"> </w:t>
      </w:r>
      <w:r>
        <w:rPr>
          <w:rFonts w:ascii="宋体" w:eastAsia="宋体" w:hAnsi="宋体" w:cs="宋体"/>
          <w:spacing w:val="-1"/>
          <w:sz w:val="24"/>
          <w:szCs w:val="24"/>
        </w:rPr>
        <w:t>公路岩溶隧道设计与施工技术规范</w:t>
      </w:r>
    </w:p>
    <w:p w14:paraId="343DDC52"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2"/>
          <w:sz w:val="24"/>
          <w:szCs w:val="24"/>
        </w:rPr>
        <w:t>450.</w:t>
      </w:r>
      <w:r>
        <w:rPr>
          <w:rFonts w:ascii="宋体" w:eastAsia="宋体" w:hAnsi="宋体" w:cs="宋体"/>
          <w:spacing w:val="65"/>
          <w:sz w:val="24"/>
          <w:szCs w:val="24"/>
        </w:rPr>
        <w:t xml:space="preserve">  </w:t>
      </w:r>
      <w:r>
        <w:rPr>
          <w:rFonts w:ascii="宋体" w:eastAsia="宋体" w:hAnsi="宋体" w:cs="宋体"/>
          <w:spacing w:val="-2"/>
          <w:sz w:val="24"/>
          <w:szCs w:val="24"/>
        </w:rPr>
        <w:t>QB/T 4170-2024</w:t>
      </w:r>
      <w:r>
        <w:rPr>
          <w:rFonts w:ascii="宋体" w:eastAsia="宋体" w:hAnsi="宋体" w:cs="宋体"/>
          <w:spacing w:val="-46"/>
          <w:sz w:val="24"/>
          <w:szCs w:val="24"/>
        </w:rPr>
        <w:t xml:space="preserve"> </w:t>
      </w:r>
      <w:r>
        <w:rPr>
          <w:rFonts w:ascii="宋体" w:eastAsia="宋体" w:hAnsi="宋体" w:cs="宋体"/>
          <w:spacing w:val="-2"/>
          <w:sz w:val="24"/>
          <w:szCs w:val="24"/>
        </w:rPr>
        <w:t>酒精蒸馏塔</w:t>
      </w:r>
    </w:p>
    <w:p w14:paraId="443A1386"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2"/>
          <w:sz w:val="24"/>
          <w:szCs w:val="24"/>
        </w:rPr>
        <w:t>451.   QB/T 5966.1-2024</w:t>
      </w:r>
      <w:r>
        <w:rPr>
          <w:rFonts w:ascii="宋体" w:eastAsia="宋体" w:hAnsi="宋体" w:cs="宋体"/>
          <w:spacing w:val="-35"/>
          <w:sz w:val="24"/>
          <w:szCs w:val="24"/>
        </w:rPr>
        <w:t xml:space="preserve"> </w:t>
      </w:r>
      <w:r>
        <w:rPr>
          <w:rFonts w:ascii="宋体" w:eastAsia="宋体" w:hAnsi="宋体" w:cs="宋体"/>
          <w:spacing w:val="-2"/>
          <w:sz w:val="24"/>
          <w:szCs w:val="24"/>
        </w:rPr>
        <w:t>生物发酵行业智能制造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部分：控制系统</w:t>
      </w:r>
    </w:p>
    <w:p w14:paraId="030BDE70"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452.   SH/T 3046-2024</w:t>
      </w:r>
      <w:r>
        <w:rPr>
          <w:rFonts w:ascii="宋体" w:eastAsia="宋体" w:hAnsi="宋体" w:cs="宋体"/>
          <w:spacing w:val="-42"/>
          <w:sz w:val="24"/>
          <w:szCs w:val="24"/>
        </w:rPr>
        <w:t xml:space="preserve"> </w:t>
      </w:r>
      <w:r>
        <w:rPr>
          <w:rFonts w:ascii="宋体" w:eastAsia="宋体" w:hAnsi="宋体" w:cs="宋体"/>
          <w:spacing w:val="-1"/>
          <w:sz w:val="24"/>
          <w:szCs w:val="24"/>
        </w:rPr>
        <w:t>石油化工立式圆筒形钢制焊接储罐设计规范</w:t>
      </w:r>
    </w:p>
    <w:p w14:paraId="79613198"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453.   SH/T 3065-2024</w:t>
      </w:r>
      <w:r>
        <w:rPr>
          <w:rFonts w:ascii="宋体" w:eastAsia="宋体" w:hAnsi="宋体" w:cs="宋体"/>
          <w:spacing w:val="-44"/>
          <w:sz w:val="24"/>
          <w:szCs w:val="24"/>
        </w:rPr>
        <w:t xml:space="preserve"> </w:t>
      </w:r>
      <w:r>
        <w:rPr>
          <w:rFonts w:ascii="宋体" w:eastAsia="宋体" w:hAnsi="宋体" w:cs="宋体"/>
          <w:spacing w:val="-1"/>
          <w:sz w:val="24"/>
          <w:szCs w:val="24"/>
        </w:rPr>
        <w:t>石油化工管式炉急弯弯管工程技术规范</w:t>
      </w:r>
    </w:p>
    <w:p w14:paraId="20B89C4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454.   SH/T 3070-2024</w:t>
      </w:r>
      <w:r>
        <w:rPr>
          <w:rFonts w:ascii="宋体" w:eastAsia="宋体" w:hAnsi="宋体" w:cs="宋体"/>
          <w:spacing w:val="-47"/>
          <w:sz w:val="24"/>
          <w:szCs w:val="24"/>
        </w:rPr>
        <w:t xml:space="preserve"> </w:t>
      </w:r>
      <w:r>
        <w:rPr>
          <w:rFonts w:ascii="宋体" w:eastAsia="宋体" w:hAnsi="宋体" w:cs="宋体"/>
          <w:spacing w:val="-1"/>
          <w:sz w:val="24"/>
          <w:szCs w:val="24"/>
        </w:rPr>
        <w:t>石油化工管式炉钢结构设计规范</w:t>
      </w:r>
    </w:p>
    <w:p w14:paraId="6550AE67"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455.   SH/T 3075-2024</w:t>
      </w:r>
      <w:r>
        <w:rPr>
          <w:rFonts w:ascii="宋体" w:eastAsia="宋体" w:hAnsi="宋体" w:cs="宋体"/>
          <w:spacing w:val="-45"/>
          <w:sz w:val="24"/>
          <w:szCs w:val="24"/>
        </w:rPr>
        <w:t xml:space="preserve"> </w:t>
      </w:r>
      <w:r>
        <w:rPr>
          <w:rFonts w:ascii="宋体" w:eastAsia="宋体" w:hAnsi="宋体" w:cs="宋体"/>
          <w:spacing w:val="-1"/>
          <w:sz w:val="24"/>
          <w:szCs w:val="24"/>
        </w:rPr>
        <w:t>石油化工钢制压力容器材料选用规范</w:t>
      </w:r>
    </w:p>
    <w:p w14:paraId="633F985B"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456.   SH/T3078-2024</w:t>
      </w:r>
      <w:r>
        <w:rPr>
          <w:rFonts w:ascii="宋体" w:eastAsia="宋体" w:hAnsi="宋体" w:cs="宋体"/>
          <w:spacing w:val="-49"/>
          <w:sz w:val="24"/>
          <w:szCs w:val="24"/>
        </w:rPr>
        <w:t xml:space="preserve"> </w:t>
      </w:r>
      <w:r>
        <w:rPr>
          <w:rFonts w:ascii="宋体" w:eastAsia="宋体" w:hAnsi="宋体" w:cs="宋体"/>
          <w:spacing w:val="-1"/>
          <w:sz w:val="24"/>
          <w:szCs w:val="24"/>
        </w:rPr>
        <w:t>立式圆筒形料仓工程设计规范</w:t>
      </w:r>
    </w:p>
    <w:p w14:paraId="19C4CD54"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457.   SH/T3109-2024</w:t>
      </w:r>
      <w:r>
        <w:rPr>
          <w:rFonts w:ascii="宋体" w:eastAsia="宋体" w:hAnsi="宋体" w:cs="宋体"/>
          <w:spacing w:val="-47"/>
          <w:sz w:val="24"/>
          <w:szCs w:val="24"/>
        </w:rPr>
        <w:t xml:space="preserve"> </w:t>
      </w:r>
      <w:r>
        <w:rPr>
          <w:rFonts w:ascii="宋体" w:eastAsia="宋体" w:hAnsi="宋体" w:cs="宋体"/>
          <w:spacing w:val="-1"/>
          <w:sz w:val="24"/>
          <w:szCs w:val="24"/>
        </w:rPr>
        <w:t>石油化工油品添加剂设施设计规范</w:t>
      </w:r>
    </w:p>
    <w:p w14:paraId="2E05C311"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1"/>
          <w:sz w:val="24"/>
          <w:szCs w:val="24"/>
        </w:rPr>
        <w:t>458.</w:t>
      </w:r>
      <w:r>
        <w:rPr>
          <w:rFonts w:ascii="宋体" w:eastAsia="宋体" w:hAnsi="宋体" w:cs="宋体"/>
          <w:spacing w:val="65"/>
          <w:sz w:val="24"/>
          <w:szCs w:val="24"/>
        </w:rPr>
        <w:t xml:space="preserve">  </w:t>
      </w:r>
      <w:r>
        <w:rPr>
          <w:rFonts w:ascii="宋体" w:eastAsia="宋体" w:hAnsi="宋体" w:cs="宋体"/>
          <w:spacing w:val="-1"/>
          <w:sz w:val="24"/>
          <w:szCs w:val="24"/>
        </w:rPr>
        <w:t>SH/T3115-2024</w:t>
      </w:r>
      <w:r>
        <w:rPr>
          <w:rFonts w:ascii="宋体" w:eastAsia="宋体" w:hAnsi="宋体" w:cs="宋体"/>
          <w:spacing w:val="-49"/>
          <w:sz w:val="24"/>
          <w:szCs w:val="24"/>
        </w:rPr>
        <w:t xml:space="preserve"> </w:t>
      </w:r>
      <w:r>
        <w:rPr>
          <w:rFonts w:ascii="宋体" w:eastAsia="宋体" w:hAnsi="宋体" w:cs="宋体"/>
          <w:spacing w:val="-1"/>
          <w:sz w:val="24"/>
          <w:szCs w:val="24"/>
        </w:rPr>
        <w:t>石油化工管式炉轻质浇注料衬里工程技术规范</w:t>
      </w:r>
      <w:r>
        <w:rPr>
          <w:rFonts w:ascii="宋体" w:eastAsia="宋体" w:hAnsi="宋体" w:cs="宋体"/>
          <w:spacing w:val="-49"/>
          <w:sz w:val="24"/>
          <w:szCs w:val="24"/>
        </w:rPr>
        <w:t xml:space="preserve"> </w:t>
      </w:r>
      <w:r>
        <w:rPr>
          <w:rFonts w:ascii="宋体" w:eastAsia="宋体" w:hAnsi="宋体" w:cs="宋体"/>
          <w:spacing w:val="-1"/>
          <w:sz w:val="24"/>
          <w:szCs w:val="24"/>
        </w:rPr>
        <w:t>SH/T3120-2024</w:t>
      </w:r>
      <w:r>
        <w:rPr>
          <w:rFonts w:ascii="宋体" w:eastAsia="宋体" w:hAnsi="宋体" w:cs="宋体"/>
          <w:spacing w:val="-50"/>
          <w:sz w:val="24"/>
          <w:szCs w:val="24"/>
        </w:rPr>
        <w:t xml:space="preserve"> </w:t>
      </w:r>
      <w:r>
        <w:rPr>
          <w:rFonts w:ascii="宋体" w:eastAsia="宋体" w:hAnsi="宋体" w:cs="宋体"/>
          <w:spacing w:val="-1"/>
          <w:sz w:val="24"/>
          <w:szCs w:val="24"/>
        </w:rPr>
        <w:t>石油化工喷射式混合器技术规范</w:t>
      </w:r>
    </w:p>
    <w:p w14:paraId="2E193BD1"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459.   SH/T3138-2024</w:t>
      </w:r>
      <w:r>
        <w:rPr>
          <w:rFonts w:ascii="宋体" w:eastAsia="宋体" w:hAnsi="宋体" w:cs="宋体"/>
          <w:spacing w:val="-51"/>
          <w:sz w:val="24"/>
          <w:szCs w:val="24"/>
        </w:rPr>
        <w:t xml:space="preserve"> </w:t>
      </w:r>
      <w:r>
        <w:rPr>
          <w:rFonts w:ascii="宋体" w:eastAsia="宋体" w:hAnsi="宋体" w:cs="宋体"/>
          <w:spacing w:val="-1"/>
          <w:sz w:val="24"/>
          <w:szCs w:val="24"/>
        </w:rPr>
        <w:t>球形储罐整体补强凸像</w:t>
      </w:r>
    </w:p>
    <w:p w14:paraId="19189632"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460.   SH/T3158-2024</w:t>
      </w:r>
      <w:r>
        <w:rPr>
          <w:rFonts w:ascii="宋体" w:eastAsia="宋体" w:hAnsi="宋体" w:cs="宋体"/>
          <w:spacing w:val="-50"/>
          <w:sz w:val="24"/>
          <w:szCs w:val="24"/>
        </w:rPr>
        <w:t xml:space="preserve"> </w:t>
      </w:r>
      <w:r>
        <w:rPr>
          <w:rFonts w:ascii="宋体" w:eastAsia="宋体" w:hAnsi="宋体" w:cs="宋体"/>
          <w:spacing w:val="-1"/>
          <w:sz w:val="24"/>
          <w:szCs w:val="24"/>
        </w:rPr>
        <w:t>石油化工管壳式余热锅炉</w:t>
      </w:r>
    </w:p>
    <w:p w14:paraId="5F46CAC3"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461.   SH/T3223-2024</w:t>
      </w:r>
      <w:r>
        <w:rPr>
          <w:rFonts w:ascii="宋体" w:eastAsia="宋体" w:hAnsi="宋体" w:cs="宋体"/>
          <w:spacing w:val="-48"/>
          <w:sz w:val="24"/>
          <w:szCs w:val="24"/>
        </w:rPr>
        <w:t xml:space="preserve"> </w:t>
      </w:r>
      <w:r>
        <w:rPr>
          <w:rFonts w:ascii="宋体" w:eastAsia="宋体" w:hAnsi="宋体" w:cs="宋体"/>
          <w:spacing w:val="-1"/>
          <w:sz w:val="24"/>
          <w:szCs w:val="24"/>
        </w:rPr>
        <w:t>石油化工给水排水泵站设计规范</w:t>
      </w:r>
    </w:p>
    <w:p w14:paraId="39DD896F"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462.</w:t>
      </w:r>
      <w:r>
        <w:rPr>
          <w:rFonts w:ascii="宋体" w:eastAsia="宋体" w:hAnsi="宋体" w:cs="宋体"/>
          <w:spacing w:val="66"/>
          <w:sz w:val="24"/>
          <w:szCs w:val="24"/>
        </w:rPr>
        <w:t xml:space="preserve">  </w:t>
      </w:r>
      <w:r>
        <w:rPr>
          <w:rFonts w:ascii="宋体" w:eastAsia="宋体" w:hAnsi="宋体" w:cs="宋体"/>
          <w:spacing w:val="-1"/>
          <w:sz w:val="24"/>
          <w:szCs w:val="24"/>
        </w:rPr>
        <w:t>SH/T3224-2024</w:t>
      </w:r>
      <w:r>
        <w:rPr>
          <w:rFonts w:ascii="宋体" w:eastAsia="宋体" w:hAnsi="宋体" w:cs="宋体"/>
          <w:spacing w:val="-50"/>
          <w:sz w:val="24"/>
          <w:szCs w:val="24"/>
        </w:rPr>
        <w:t xml:space="preserve"> </w:t>
      </w:r>
      <w:r>
        <w:rPr>
          <w:rFonts w:ascii="宋体" w:eastAsia="宋体" w:hAnsi="宋体" w:cs="宋体"/>
          <w:spacing w:val="-1"/>
          <w:sz w:val="24"/>
          <w:szCs w:val="24"/>
        </w:rPr>
        <w:t>石油化工雨水监控及事故排水储存设施设计规范</w:t>
      </w:r>
      <w:r>
        <w:rPr>
          <w:rFonts w:ascii="宋体" w:eastAsia="宋体" w:hAnsi="宋体" w:cs="宋体"/>
          <w:spacing w:val="-49"/>
          <w:sz w:val="24"/>
          <w:szCs w:val="24"/>
        </w:rPr>
        <w:t xml:space="preserve"> </w:t>
      </w:r>
      <w:r>
        <w:rPr>
          <w:rFonts w:ascii="宋体" w:eastAsia="宋体" w:hAnsi="宋体" w:cs="宋体"/>
          <w:spacing w:val="-1"/>
          <w:sz w:val="24"/>
          <w:szCs w:val="24"/>
        </w:rPr>
        <w:t>SH/T3226-2024</w:t>
      </w:r>
      <w:r>
        <w:rPr>
          <w:rFonts w:ascii="宋体" w:eastAsia="宋体" w:hAnsi="宋体" w:cs="宋体"/>
          <w:spacing w:val="-50"/>
          <w:sz w:val="24"/>
          <w:szCs w:val="24"/>
        </w:rPr>
        <w:t xml:space="preserve"> </w:t>
      </w:r>
      <w:r>
        <w:rPr>
          <w:rFonts w:ascii="宋体" w:eastAsia="宋体" w:hAnsi="宋体" w:cs="宋体"/>
          <w:spacing w:val="-1"/>
          <w:sz w:val="24"/>
          <w:szCs w:val="24"/>
        </w:rPr>
        <w:t>石油化工过程风险定量分析标准</w:t>
      </w:r>
    </w:p>
    <w:p w14:paraId="02EE4510"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463.</w:t>
      </w:r>
      <w:r>
        <w:rPr>
          <w:rFonts w:ascii="宋体" w:eastAsia="宋体" w:hAnsi="宋体" w:cs="宋体"/>
          <w:spacing w:val="66"/>
          <w:sz w:val="24"/>
          <w:szCs w:val="24"/>
        </w:rPr>
        <w:t xml:space="preserve">  </w:t>
      </w:r>
      <w:r>
        <w:rPr>
          <w:rFonts w:ascii="宋体" w:eastAsia="宋体" w:hAnsi="宋体" w:cs="宋体"/>
          <w:spacing w:val="-1"/>
          <w:sz w:val="24"/>
          <w:szCs w:val="24"/>
        </w:rPr>
        <w:t>SH/T3227-2024</w:t>
      </w:r>
      <w:r>
        <w:rPr>
          <w:rFonts w:ascii="宋体" w:eastAsia="宋体" w:hAnsi="宋体" w:cs="宋体"/>
          <w:spacing w:val="-50"/>
          <w:sz w:val="24"/>
          <w:szCs w:val="24"/>
        </w:rPr>
        <w:t xml:space="preserve"> </w:t>
      </w:r>
      <w:r>
        <w:rPr>
          <w:rFonts w:ascii="宋体" w:eastAsia="宋体" w:hAnsi="宋体" w:cs="宋体"/>
          <w:spacing w:val="-1"/>
          <w:sz w:val="24"/>
          <w:szCs w:val="24"/>
        </w:rPr>
        <w:t>石油化工装置固定水喷露和水（泡沫）喷淋灭火系统技术标准</w:t>
      </w:r>
    </w:p>
    <w:p w14:paraId="09DC3335" w14:textId="77777777" w:rsidR="00924397" w:rsidRDefault="00000000">
      <w:pPr>
        <w:spacing w:before="92" w:line="219" w:lineRule="auto"/>
        <w:ind w:left="440"/>
        <w:rPr>
          <w:rFonts w:ascii="宋体" w:eastAsia="宋体" w:hAnsi="宋体" w:cs="宋体" w:hint="eastAsia"/>
          <w:sz w:val="24"/>
          <w:szCs w:val="24"/>
        </w:rPr>
      </w:pPr>
      <w:r>
        <w:rPr>
          <w:rFonts w:ascii="宋体" w:eastAsia="宋体" w:hAnsi="宋体" w:cs="宋体"/>
          <w:sz w:val="24"/>
          <w:szCs w:val="24"/>
        </w:rPr>
        <w:t>464.</w:t>
      </w:r>
      <w:r>
        <w:rPr>
          <w:rFonts w:ascii="宋体" w:eastAsia="宋体" w:hAnsi="宋体" w:cs="宋体"/>
          <w:spacing w:val="59"/>
          <w:sz w:val="24"/>
          <w:szCs w:val="24"/>
        </w:rPr>
        <w:t xml:space="preserve">  </w:t>
      </w:r>
      <w:r>
        <w:rPr>
          <w:rFonts w:ascii="宋体" w:eastAsia="宋体" w:hAnsi="宋体" w:cs="宋体"/>
          <w:sz w:val="24"/>
          <w:szCs w:val="24"/>
        </w:rPr>
        <w:t>SH/T3228-2024</w:t>
      </w:r>
      <w:r>
        <w:rPr>
          <w:rFonts w:ascii="宋体" w:eastAsia="宋体" w:hAnsi="宋体" w:cs="宋体"/>
          <w:spacing w:val="-51"/>
          <w:sz w:val="24"/>
          <w:szCs w:val="24"/>
        </w:rPr>
        <w:t xml:space="preserve"> </w:t>
      </w:r>
      <w:r>
        <w:rPr>
          <w:rFonts w:ascii="宋体" w:eastAsia="宋体" w:hAnsi="宋体" w:cs="宋体"/>
          <w:sz w:val="24"/>
          <w:szCs w:val="24"/>
        </w:rPr>
        <w:t>加氢反</w:t>
      </w:r>
      <w:r>
        <w:rPr>
          <w:rFonts w:ascii="宋体" w:eastAsia="宋体" w:hAnsi="宋体" w:cs="宋体"/>
          <w:spacing w:val="-1"/>
          <w:sz w:val="24"/>
          <w:szCs w:val="24"/>
        </w:rPr>
        <w:t>应馏出物空冷器系统(REACS)设计导则</w:t>
      </w:r>
      <w:r>
        <w:rPr>
          <w:rFonts w:ascii="宋体" w:eastAsia="宋体" w:hAnsi="宋体" w:cs="宋体"/>
          <w:spacing w:val="-49"/>
          <w:sz w:val="24"/>
          <w:szCs w:val="24"/>
        </w:rPr>
        <w:t xml:space="preserve"> </w:t>
      </w:r>
      <w:r>
        <w:rPr>
          <w:rFonts w:ascii="宋体" w:eastAsia="宋体" w:hAnsi="宋体" w:cs="宋体"/>
          <w:spacing w:val="-1"/>
          <w:sz w:val="24"/>
          <w:szCs w:val="24"/>
        </w:rPr>
        <w:t>SH/T3229-2024</w:t>
      </w:r>
      <w:r>
        <w:rPr>
          <w:rFonts w:ascii="宋体" w:eastAsia="宋体" w:hAnsi="宋体" w:cs="宋体"/>
          <w:spacing w:val="-50"/>
          <w:sz w:val="24"/>
          <w:szCs w:val="24"/>
        </w:rPr>
        <w:t xml:space="preserve"> </w:t>
      </w:r>
      <w:r>
        <w:rPr>
          <w:rFonts w:ascii="宋体" w:eastAsia="宋体" w:hAnsi="宋体" w:cs="宋体"/>
          <w:spacing w:val="-1"/>
          <w:sz w:val="24"/>
          <w:szCs w:val="24"/>
        </w:rPr>
        <w:t>石油化工钢制空冷式热交换器技术规范</w:t>
      </w:r>
    </w:p>
    <w:p w14:paraId="5FA53B2A" w14:textId="77777777" w:rsidR="00924397" w:rsidRDefault="00924397">
      <w:pPr>
        <w:spacing w:line="219" w:lineRule="auto"/>
        <w:rPr>
          <w:rFonts w:ascii="宋体" w:eastAsia="宋体" w:hAnsi="宋体" w:cs="宋体" w:hint="eastAsia"/>
          <w:sz w:val="24"/>
          <w:szCs w:val="24"/>
        </w:rPr>
        <w:sectPr w:rsidR="00924397">
          <w:footerReference w:type="default" r:id="rId166"/>
          <w:pgSz w:w="16839" w:h="11906"/>
          <w:pgMar w:top="1091" w:right="1440" w:bottom="1631" w:left="1440" w:header="1076" w:footer="1417" w:gutter="0"/>
          <w:cols w:space="720"/>
        </w:sectPr>
      </w:pPr>
    </w:p>
    <w:p w14:paraId="60DBB2F5" w14:textId="77777777" w:rsidR="00924397" w:rsidRDefault="00924397">
      <w:pPr>
        <w:spacing w:line="330" w:lineRule="auto"/>
      </w:pPr>
    </w:p>
    <w:p w14:paraId="676D4375" w14:textId="77777777" w:rsidR="00924397" w:rsidRDefault="00924397">
      <w:pPr>
        <w:spacing w:line="331" w:lineRule="auto"/>
      </w:pPr>
    </w:p>
    <w:p w14:paraId="65C1D344"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1"/>
          <w:sz w:val="24"/>
          <w:szCs w:val="24"/>
        </w:rPr>
        <w:t>465.   SH/T3230-2024</w:t>
      </w:r>
      <w:r>
        <w:rPr>
          <w:rFonts w:ascii="宋体" w:eastAsia="宋体" w:hAnsi="宋体" w:cs="宋体"/>
          <w:spacing w:val="-47"/>
          <w:sz w:val="24"/>
          <w:szCs w:val="24"/>
        </w:rPr>
        <w:t xml:space="preserve"> </w:t>
      </w:r>
      <w:r>
        <w:rPr>
          <w:rFonts w:ascii="宋体" w:eastAsia="宋体" w:hAnsi="宋体" w:cs="宋体"/>
          <w:spacing w:val="-1"/>
          <w:sz w:val="24"/>
          <w:szCs w:val="24"/>
        </w:rPr>
        <w:t>裂解炉对流段模块化建造技术规范</w:t>
      </w:r>
    </w:p>
    <w:p w14:paraId="57D2C9E5"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466.</w:t>
      </w:r>
      <w:r>
        <w:rPr>
          <w:rFonts w:ascii="宋体" w:eastAsia="宋体" w:hAnsi="宋体" w:cs="宋体"/>
          <w:spacing w:val="62"/>
          <w:sz w:val="24"/>
          <w:szCs w:val="24"/>
        </w:rPr>
        <w:t xml:space="preserve">  </w:t>
      </w:r>
      <w:r>
        <w:rPr>
          <w:rFonts w:ascii="宋体" w:eastAsia="宋体" w:hAnsi="宋体" w:cs="宋体"/>
          <w:spacing w:val="-1"/>
          <w:sz w:val="24"/>
          <w:szCs w:val="24"/>
        </w:rPr>
        <w:t>SH/T3231-2024</w:t>
      </w:r>
      <w:r>
        <w:rPr>
          <w:rFonts w:ascii="宋体" w:eastAsia="宋体" w:hAnsi="宋体" w:cs="宋体"/>
          <w:spacing w:val="-50"/>
          <w:sz w:val="24"/>
          <w:szCs w:val="24"/>
        </w:rPr>
        <w:t xml:space="preserve"> </w:t>
      </w:r>
      <w:r>
        <w:rPr>
          <w:rFonts w:ascii="宋体" w:eastAsia="宋体" w:hAnsi="宋体" w:cs="宋体"/>
          <w:spacing w:val="-1"/>
          <w:sz w:val="24"/>
          <w:szCs w:val="24"/>
        </w:rPr>
        <w:t>石油化工高压临氢设备用管法兰及人孔法兰</w:t>
      </w:r>
    </w:p>
    <w:p w14:paraId="4C982923"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467.</w:t>
      </w:r>
      <w:r>
        <w:rPr>
          <w:rFonts w:ascii="宋体" w:eastAsia="宋体" w:hAnsi="宋体" w:cs="宋体"/>
          <w:spacing w:val="62"/>
          <w:sz w:val="24"/>
          <w:szCs w:val="24"/>
        </w:rPr>
        <w:t xml:space="preserve">  </w:t>
      </w:r>
      <w:r>
        <w:rPr>
          <w:rFonts w:ascii="宋体" w:eastAsia="宋体" w:hAnsi="宋体" w:cs="宋体"/>
          <w:spacing w:val="-1"/>
          <w:sz w:val="24"/>
          <w:szCs w:val="24"/>
        </w:rPr>
        <w:t>SH/T3232-2024</w:t>
      </w:r>
      <w:r>
        <w:rPr>
          <w:rFonts w:ascii="宋体" w:eastAsia="宋体" w:hAnsi="宋体" w:cs="宋体"/>
          <w:spacing w:val="-51"/>
          <w:sz w:val="24"/>
          <w:szCs w:val="24"/>
        </w:rPr>
        <w:t xml:space="preserve"> </w:t>
      </w:r>
      <w:r>
        <w:rPr>
          <w:rFonts w:ascii="宋体" w:eastAsia="宋体" w:hAnsi="宋体" w:cs="宋体"/>
          <w:spacing w:val="-1"/>
          <w:sz w:val="24"/>
          <w:szCs w:val="24"/>
        </w:rPr>
        <w:t>立式圆筒形储罐钢制网壳顶工程技术规范</w:t>
      </w:r>
    </w:p>
    <w:p w14:paraId="046F007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468.   SH/T3416-2024 石油化工用套管结晶器</w:t>
      </w:r>
    </w:p>
    <w:p w14:paraId="31721D37"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469.   SH/T3420-2024 石油化工管式炉用空气预热器技术规范</w:t>
      </w:r>
    </w:p>
    <w:p w14:paraId="01D7991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470.</w:t>
      </w:r>
      <w:r>
        <w:rPr>
          <w:rFonts w:ascii="宋体" w:eastAsia="宋体" w:hAnsi="宋体" w:cs="宋体"/>
          <w:spacing w:val="67"/>
          <w:sz w:val="24"/>
          <w:szCs w:val="24"/>
        </w:rPr>
        <w:t xml:space="preserve">  </w:t>
      </w:r>
      <w:r>
        <w:rPr>
          <w:rFonts w:ascii="宋体" w:eastAsia="宋体" w:hAnsi="宋体" w:cs="宋体"/>
          <w:spacing w:val="-1"/>
          <w:sz w:val="24"/>
          <w:szCs w:val="24"/>
        </w:rPr>
        <w:t>SH/T3533-2024 石油化工给水排水管道工程施工及验收规范</w:t>
      </w:r>
    </w:p>
    <w:p w14:paraId="47195748"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471.   SH/T 3551-2024</w:t>
      </w:r>
      <w:r>
        <w:rPr>
          <w:rFonts w:ascii="宋体" w:eastAsia="宋体" w:hAnsi="宋体" w:cs="宋体"/>
          <w:spacing w:val="-46"/>
          <w:sz w:val="24"/>
          <w:szCs w:val="24"/>
        </w:rPr>
        <w:t xml:space="preserve"> </w:t>
      </w:r>
      <w:r>
        <w:rPr>
          <w:rFonts w:ascii="宋体" w:eastAsia="宋体" w:hAnsi="宋体" w:cs="宋体"/>
          <w:spacing w:val="-1"/>
          <w:sz w:val="24"/>
          <w:szCs w:val="24"/>
        </w:rPr>
        <w:t>石油化工仪表工程施工及验收规范</w:t>
      </w:r>
    </w:p>
    <w:p w14:paraId="32364106"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472.   SH/T 3905-2024</w:t>
      </w:r>
      <w:r>
        <w:rPr>
          <w:rFonts w:ascii="宋体" w:eastAsia="宋体" w:hAnsi="宋体" w:cs="宋体"/>
          <w:spacing w:val="-43"/>
          <w:sz w:val="24"/>
          <w:szCs w:val="24"/>
        </w:rPr>
        <w:t xml:space="preserve"> </w:t>
      </w:r>
      <w:r>
        <w:rPr>
          <w:rFonts w:ascii="宋体" w:eastAsia="宋体" w:hAnsi="宋体" w:cs="宋体"/>
          <w:spacing w:val="-1"/>
          <w:sz w:val="24"/>
          <w:szCs w:val="24"/>
        </w:rPr>
        <w:t>石油化工企业地下管网信息管理技术规程</w:t>
      </w:r>
    </w:p>
    <w:p w14:paraId="666941D1" w14:textId="77777777" w:rsidR="00924397" w:rsidRDefault="00000000">
      <w:pPr>
        <w:spacing w:before="90" w:line="218" w:lineRule="auto"/>
        <w:ind w:left="440"/>
        <w:rPr>
          <w:rFonts w:ascii="宋体" w:eastAsia="宋体" w:hAnsi="宋体" w:cs="宋体" w:hint="eastAsia"/>
          <w:sz w:val="24"/>
          <w:szCs w:val="24"/>
        </w:rPr>
      </w:pPr>
      <w:r>
        <w:rPr>
          <w:rFonts w:ascii="宋体" w:eastAsia="宋体" w:hAnsi="宋体" w:cs="宋体"/>
          <w:spacing w:val="-1"/>
          <w:sz w:val="24"/>
          <w:szCs w:val="24"/>
        </w:rPr>
        <w:t>473.</w:t>
      </w:r>
      <w:r>
        <w:rPr>
          <w:rFonts w:ascii="宋体" w:eastAsia="宋体" w:hAnsi="宋体" w:cs="宋体"/>
          <w:spacing w:val="59"/>
          <w:sz w:val="24"/>
          <w:szCs w:val="24"/>
        </w:rPr>
        <w:t xml:space="preserve">  </w:t>
      </w:r>
      <w:r>
        <w:rPr>
          <w:rFonts w:ascii="宋体" w:eastAsia="宋体" w:hAnsi="宋体" w:cs="宋体"/>
          <w:spacing w:val="-1"/>
          <w:sz w:val="24"/>
          <w:szCs w:val="24"/>
        </w:rPr>
        <w:t>TSG 03-2024</w:t>
      </w:r>
      <w:r>
        <w:rPr>
          <w:rFonts w:ascii="宋体" w:eastAsia="宋体" w:hAnsi="宋体" w:cs="宋体"/>
          <w:spacing w:val="-50"/>
          <w:sz w:val="24"/>
          <w:szCs w:val="24"/>
        </w:rPr>
        <w:t xml:space="preserve"> </w:t>
      </w:r>
      <w:r>
        <w:rPr>
          <w:rFonts w:ascii="宋体" w:eastAsia="宋体" w:hAnsi="宋体" w:cs="宋体"/>
          <w:spacing w:val="-1"/>
          <w:sz w:val="24"/>
          <w:szCs w:val="24"/>
        </w:rPr>
        <w:t>特种设备事故报告和调查处理导则</w:t>
      </w:r>
    </w:p>
    <w:p w14:paraId="6F0EE96E"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2"/>
          <w:sz w:val="24"/>
          <w:szCs w:val="24"/>
        </w:rPr>
        <w:t>474.</w:t>
      </w:r>
      <w:r>
        <w:rPr>
          <w:rFonts w:ascii="宋体" w:eastAsia="宋体" w:hAnsi="宋体" w:cs="宋体"/>
          <w:spacing w:val="63"/>
          <w:sz w:val="24"/>
          <w:szCs w:val="24"/>
        </w:rPr>
        <w:t xml:space="preserve">  </w:t>
      </w:r>
      <w:r>
        <w:rPr>
          <w:rFonts w:ascii="宋体" w:eastAsia="宋体" w:hAnsi="宋体" w:cs="宋体"/>
          <w:spacing w:val="-2"/>
          <w:sz w:val="24"/>
          <w:szCs w:val="24"/>
        </w:rPr>
        <w:t>YB/T 6170-2024</w:t>
      </w:r>
      <w:r>
        <w:rPr>
          <w:rFonts w:ascii="宋体" w:eastAsia="宋体" w:hAnsi="宋体" w:cs="宋体"/>
          <w:spacing w:val="-26"/>
          <w:sz w:val="24"/>
          <w:szCs w:val="24"/>
        </w:rPr>
        <w:t xml:space="preserve"> </w:t>
      </w:r>
      <w:r>
        <w:rPr>
          <w:rFonts w:ascii="宋体" w:eastAsia="宋体" w:hAnsi="宋体" w:cs="宋体"/>
          <w:spacing w:val="-2"/>
          <w:sz w:val="24"/>
          <w:szCs w:val="24"/>
        </w:rPr>
        <w:t>回转窑处理冶金尘泥技术规范</w:t>
      </w:r>
    </w:p>
    <w:p w14:paraId="2A1E207E" w14:textId="77777777" w:rsidR="00924397" w:rsidRDefault="00000000">
      <w:pPr>
        <w:spacing w:before="89" w:line="288" w:lineRule="auto"/>
        <w:ind w:left="440" w:right="5558"/>
        <w:rPr>
          <w:rFonts w:ascii="宋体" w:eastAsia="宋体" w:hAnsi="宋体" w:cs="宋体" w:hint="eastAsia"/>
          <w:sz w:val="24"/>
          <w:szCs w:val="24"/>
        </w:rPr>
      </w:pPr>
      <w:r>
        <w:rPr>
          <w:rFonts w:ascii="宋体" w:eastAsia="宋体" w:hAnsi="宋体" w:cs="宋体"/>
          <w:spacing w:val="-1"/>
          <w:sz w:val="24"/>
          <w:szCs w:val="24"/>
        </w:rPr>
        <w:t>475.</w:t>
      </w:r>
      <w:r>
        <w:rPr>
          <w:rFonts w:ascii="宋体" w:eastAsia="宋体" w:hAnsi="宋体" w:cs="宋体"/>
          <w:spacing w:val="66"/>
          <w:sz w:val="24"/>
          <w:szCs w:val="24"/>
        </w:rPr>
        <w:t xml:space="preserve">  </w:t>
      </w:r>
      <w:r>
        <w:rPr>
          <w:rFonts w:ascii="宋体" w:eastAsia="宋体" w:hAnsi="宋体" w:cs="宋体"/>
          <w:spacing w:val="-1"/>
          <w:sz w:val="24"/>
          <w:szCs w:val="24"/>
        </w:rPr>
        <w:t>YB/T 6171-2024</w:t>
      </w:r>
      <w:r>
        <w:rPr>
          <w:rFonts w:ascii="宋体" w:eastAsia="宋体" w:hAnsi="宋体" w:cs="宋体"/>
          <w:spacing w:val="-53"/>
          <w:sz w:val="24"/>
          <w:szCs w:val="24"/>
        </w:rPr>
        <w:t xml:space="preserve"> </w:t>
      </w:r>
      <w:r>
        <w:rPr>
          <w:rFonts w:ascii="宋体" w:eastAsia="宋体" w:hAnsi="宋体" w:cs="宋体"/>
          <w:spacing w:val="-1"/>
          <w:sz w:val="24"/>
          <w:szCs w:val="24"/>
        </w:rPr>
        <w:t>钢铁企业链篦机-回转窑球团工艺烟气脱硝技术规范476.</w:t>
      </w:r>
      <w:r>
        <w:rPr>
          <w:rFonts w:ascii="宋体" w:eastAsia="宋体" w:hAnsi="宋体" w:cs="宋体"/>
          <w:spacing w:val="64"/>
          <w:sz w:val="24"/>
          <w:szCs w:val="24"/>
        </w:rPr>
        <w:t xml:space="preserve">  </w:t>
      </w:r>
      <w:r>
        <w:rPr>
          <w:rFonts w:ascii="宋体" w:eastAsia="宋体" w:hAnsi="宋体" w:cs="宋体"/>
          <w:spacing w:val="-1"/>
          <w:sz w:val="24"/>
          <w:szCs w:val="24"/>
        </w:rPr>
        <w:t>YB/T 6172-2024</w:t>
      </w:r>
      <w:r>
        <w:rPr>
          <w:rFonts w:ascii="宋体" w:eastAsia="宋体" w:hAnsi="宋体" w:cs="宋体"/>
          <w:spacing w:val="-50"/>
          <w:sz w:val="24"/>
          <w:szCs w:val="24"/>
        </w:rPr>
        <w:t xml:space="preserve"> </w:t>
      </w:r>
      <w:r>
        <w:rPr>
          <w:rFonts w:ascii="宋体" w:eastAsia="宋体" w:hAnsi="宋体" w:cs="宋体"/>
          <w:spacing w:val="-1"/>
          <w:sz w:val="24"/>
          <w:szCs w:val="24"/>
        </w:rPr>
        <w:t>全氢罩式退火炉尾气回收氢气循环再利用技术规范</w:t>
      </w:r>
    </w:p>
    <w:p w14:paraId="60D13B3E" w14:textId="77777777" w:rsidR="00924397" w:rsidRDefault="00000000">
      <w:pPr>
        <w:spacing w:before="1" w:line="219" w:lineRule="auto"/>
        <w:ind w:left="440"/>
        <w:rPr>
          <w:rFonts w:ascii="宋体" w:eastAsia="宋体" w:hAnsi="宋体" w:cs="宋体" w:hint="eastAsia"/>
          <w:sz w:val="24"/>
          <w:szCs w:val="24"/>
        </w:rPr>
      </w:pPr>
      <w:r>
        <w:rPr>
          <w:rFonts w:ascii="宋体" w:eastAsia="宋体" w:hAnsi="宋体" w:cs="宋体"/>
          <w:spacing w:val="-1"/>
          <w:sz w:val="24"/>
          <w:szCs w:val="24"/>
        </w:rPr>
        <w:t>477.</w:t>
      </w:r>
      <w:r>
        <w:rPr>
          <w:rFonts w:ascii="宋体" w:eastAsia="宋体" w:hAnsi="宋体" w:cs="宋体"/>
          <w:spacing w:val="60"/>
          <w:sz w:val="24"/>
          <w:szCs w:val="24"/>
        </w:rPr>
        <w:t xml:space="preserve">  </w:t>
      </w:r>
      <w:r>
        <w:rPr>
          <w:rFonts w:ascii="宋体" w:eastAsia="宋体" w:hAnsi="宋体" w:cs="宋体"/>
          <w:spacing w:val="-1"/>
          <w:sz w:val="24"/>
          <w:szCs w:val="24"/>
        </w:rPr>
        <w:t>YB/T 6328-2024</w:t>
      </w:r>
      <w:r>
        <w:rPr>
          <w:rFonts w:ascii="宋体" w:eastAsia="宋体" w:hAnsi="宋体" w:cs="宋体"/>
          <w:spacing w:val="-48"/>
          <w:sz w:val="24"/>
          <w:szCs w:val="24"/>
        </w:rPr>
        <w:t xml:space="preserve"> </w:t>
      </w:r>
      <w:r>
        <w:rPr>
          <w:rFonts w:ascii="宋体" w:eastAsia="宋体" w:hAnsi="宋体" w:cs="宋体"/>
          <w:spacing w:val="-1"/>
          <w:sz w:val="24"/>
          <w:szCs w:val="24"/>
        </w:rPr>
        <w:t>冶金工业建构筑物安全运维技术规范</w:t>
      </w:r>
    </w:p>
    <w:p w14:paraId="55DA9F93"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pacing w:val="-1"/>
          <w:sz w:val="24"/>
          <w:szCs w:val="24"/>
        </w:rPr>
        <w:t>478.</w:t>
      </w:r>
      <w:r>
        <w:rPr>
          <w:rFonts w:ascii="宋体" w:eastAsia="宋体" w:hAnsi="宋体" w:cs="宋体"/>
          <w:spacing w:val="59"/>
          <w:sz w:val="24"/>
          <w:szCs w:val="24"/>
        </w:rPr>
        <w:t xml:space="preserve">  </w:t>
      </w:r>
      <w:r>
        <w:rPr>
          <w:rFonts w:ascii="宋体" w:eastAsia="宋体" w:hAnsi="宋体" w:cs="宋体"/>
          <w:spacing w:val="-1"/>
          <w:sz w:val="24"/>
          <w:szCs w:val="24"/>
        </w:rPr>
        <w:t>YD/T 4920-2024</w:t>
      </w:r>
      <w:r>
        <w:rPr>
          <w:rFonts w:ascii="宋体" w:eastAsia="宋体" w:hAnsi="宋体" w:cs="宋体"/>
          <w:spacing w:val="-44"/>
          <w:sz w:val="24"/>
          <w:szCs w:val="24"/>
        </w:rPr>
        <w:t xml:space="preserve"> </w:t>
      </w:r>
      <w:r>
        <w:rPr>
          <w:rFonts w:ascii="宋体" w:eastAsia="宋体" w:hAnsi="宋体" w:cs="宋体"/>
          <w:spacing w:val="-1"/>
          <w:sz w:val="24"/>
          <w:szCs w:val="24"/>
        </w:rPr>
        <w:t>智慧化工园区专用融合调度系统技术要求</w:t>
      </w:r>
    </w:p>
    <w:p w14:paraId="3F28B361"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479.</w:t>
      </w:r>
      <w:r>
        <w:rPr>
          <w:rFonts w:ascii="宋体" w:eastAsia="宋体" w:hAnsi="宋体" w:cs="宋体"/>
          <w:spacing w:val="60"/>
          <w:sz w:val="24"/>
          <w:szCs w:val="24"/>
        </w:rPr>
        <w:t xml:space="preserve">  </w:t>
      </w:r>
      <w:r>
        <w:rPr>
          <w:rFonts w:ascii="宋体" w:eastAsia="宋体" w:hAnsi="宋体" w:cs="宋体"/>
          <w:spacing w:val="-1"/>
          <w:sz w:val="24"/>
          <w:szCs w:val="24"/>
        </w:rPr>
        <w:t>YS/T 5041-2024</w:t>
      </w:r>
      <w:r>
        <w:rPr>
          <w:rFonts w:ascii="宋体" w:eastAsia="宋体" w:hAnsi="宋体" w:cs="宋体"/>
          <w:spacing w:val="-49"/>
          <w:sz w:val="24"/>
          <w:szCs w:val="24"/>
        </w:rPr>
        <w:t xml:space="preserve"> </w:t>
      </w:r>
      <w:r>
        <w:rPr>
          <w:rFonts w:ascii="宋体" w:eastAsia="宋体" w:hAnsi="宋体" w:cs="宋体"/>
          <w:spacing w:val="-1"/>
          <w:sz w:val="24"/>
          <w:szCs w:val="24"/>
        </w:rPr>
        <w:t>重有色金属冶炼工程防渗技术标准</w:t>
      </w:r>
    </w:p>
    <w:p w14:paraId="17765613"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480.</w:t>
      </w:r>
      <w:r>
        <w:rPr>
          <w:rFonts w:ascii="宋体" w:eastAsia="宋体" w:hAnsi="宋体" w:cs="宋体"/>
          <w:spacing w:val="56"/>
          <w:sz w:val="24"/>
          <w:szCs w:val="24"/>
        </w:rPr>
        <w:t xml:space="preserve">  </w:t>
      </w:r>
      <w:r>
        <w:rPr>
          <w:rFonts w:ascii="宋体" w:eastAsia="宋体" w:hAnsi="宋体" w:cs="宋体"/>
          <w:spacing w:val="-1"/>
          <w:sz w:val="24"/>
          <w:szCs w:val="24"/>
        </w:rPr>
        <w:t>HJ 1359-2024 生态环境规划编制技术导则</w:t>
      </w:r>
      <w:r>
        <w:rPr>
          <w:rFonts w:ascii="宋体" w:eastAsia="宋体" w:hAnsi="宋体" w:cs="宋体"/>
          <w:spacing w:val="17"/>
          <w:sz w:val="24"/>
          <w:szCs w:val="24"/>
        </w:rPr>
        <w:t xml:space="preserve"> </w:t>
      </w:r>
      <w:r>
        <w:rPr>
          <w:rFonts w:ascii="宋体" w:eastAsia="宋体" w:hAnsi="宋体" w:cs="宋体"/>
          <w:spacing w:val="-1"/>
          <w:sz w:val="24"/>
          <w:szCs w:val="24"/>
        </w:rPr>
        <w:t>总纲</w:t>
      </w:r>
    </w:p>
    <w:p w14:paraId="31D0D578"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z w:val="24"/>
          <w:szCs w:val="24"/>
        </w:rPr>
        <w:t>481.</w:t>
      </w:r>
      <w:r>
        <w:rPr>
          <w:rFonts w:ascii="宋体" w:eastAsia="宋体" w:hAnsi="宋体" w:cs="宋体"/>
          <w:spacing w:val="58"/>
          <w:sz w:val="24"/>
          <w:szCs w:val="24"/>
        </w:rPr>
        <w:t xml:space="preserve">  </w:t>
      </w:r>
      <w:r>
        <w:rPr>
          <w:rFonts w:ascii="宋体" w:eastAsia="宋体" w:hAnsi="宋体" w:cs="宋体"/>
          <w:sz w:val="24"/>
          <w:szCs w:val="24"/>
        </w:rPr>
        <w:t xml:space="preserve">JTG/T 3381-03-2024 </w:t>
      </w:r>
      <w:r>
        <w:rPr>
          <w:rFonts w:ascii="宋体" w:eastAsia="宋体" w:hAnsi="宋体" w:cs="宋体"/>
          <w:spacing w:val="-1"/>
          <w:sz w:val="24"/>
          <w:szCs w:val="24"/>
        </w:rPr>
        <w:t>小交通量农村公路交通安全设施设计细则</w:t>
      </w:r>
    </w:p>
    <w:p w14:paraId="339A29C5"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482.</w:t>
      </w:r>
      <w:r>
        <w:rPr>
          <w:rFonts w:ascii="宋体" w:eastAsia="宋体" w:hAnsi="宋体" w:cs="宋体"/>
          <w:spacing w:val="60"/>
          <w:sz w:val="24"/>
          <w:szCs w:val="24"/>
        </w:rPr>
        <w:t xml:space="preserve">  </w:t>
      </w:r>
      <w:r>
        <w:rPr>
          <w:rFonts w:ascii="宋体" w:eastAsia="宋体" w:hAnsi="宋体" w:cs="宋体"/>
          <w:spacing w:val="-1"/>
          <w:sz w:val="24"/>
          <w:szCs w:val="24"/>
        </w:rPr>
        <w:t>CJJ/T 30-2024</w:t>
      </w:r>
      <w:r>
        <w:rPr>
          <w:rFonts w:ascii="宋体" w:eastAsia="宋体" w:hAnsi="宋体" w:cs="宋体"/>
          <w:spacing w:val="-48"/>
          <w:sz w:val="24"/>
          <w:szCs w:val="24"/>
        </w:rPr>
        <w:t xml:space="preserve"> </w:t>
      </w:r>
      <w:r>
        <w:rPr>
          <w:rFonts w:ascii="宋体" w:eastAsia="宋体" w:hAnsi="宋体" w:cs="宋体"/>
          <w:spacing w:val="-1"/>
          <w:sz w:val="24"/>
          <w:szCs w:val="24"/>
        </w:rPr>
        <w:t>粪便处理厂运行维护及其安全技术标准</w:t>
      </w:r>
    </w:p>
    <w:p w14:paraId="3C4147DA"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483.</w:t>
      </w:r>
      <w:r>
        <w:rPr>
          <w:rFonts w:ascii="宋体" w:eastAsia="宋体" w:hAnsi="宋体" w:cs="宋体"/>
          <w:spacing w:val="58"/>
          <w:sz w:val="24"/>
          <w:szCs w:val="24"/>
        </w:rPr>
        <w:t xml:space="preserve">  </w:t>
      </w:r>
      <w:r>
        <w:rPr>
          <w:rFonts w:ascii="宋体" w:eastAsia="宋体" w:hAnsi="宋体" w:cs="宋体"/>
          <w:spacing w:val="-1"/>
          <w:sz w:val="24"/>
          <w:szCs w:val="24"/>
        </w:rPr>
        <w:t>CJJ/T 64-2024</w:t>
      </w:r>
      <w:r>
        <w:rPr>
          <w:rFonts w:ascii="宋体" w:eastAsia="宋体" w:hAnsi="宋体" w:cs="宋体"/>
          <w:spacing w:val="-49"/>
          <w:sz w:val="24"/>
          <w:szCs w:val="24"/>
        </w:rPr>
        <w:t xml:space="preserve"> </w:t>
      </w:r>
      <w:r>
        <w:rPr>
          <w:rFonts w:ascii="宋体" w:eastAsia="宋体" w:hAnsi="宋体" w:cs="宋体"/>
          <w:spacing w:val="-1"/>
          <w:sz w:val="24"/>
          <w:szCs w:val="24"/>
        </w:rPr>
        <w:t>粪便处理厂技</w:t>
      </w:r>
      <w:r>
        <w:rPr>
          <w:rFonts w:ascii="宋体" w:eastAsia="宋体" w:hAnsi="宋体" w:cs="宋体"/>
          <w:spacing w:val="-2"/>
          <w:sz w:val="24"/>
          <w:szCs w:val="24"/>
        </w:rPr>
        <w:t>术标准</w:t>
      </w:r>
    </w:p>
    <w:p w14:paraId="2F6E5581"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484.</w:t>
      </w:r>
      <w:r>
        <w:rPr>
          <w:rFonts w:ascii="宋体" w:eastAsia="宋体" w:hAnsi="宋体" w:cs="宋体"/>
          <w:spacing w:val="57"/>
          <w:sz w:val="24"/>
          <w:szCs w:val="24"/>
        </w:rPr>
        <w:t xml:space="preserve">  </w:t>
      </w:r>
      <w:r>
        <w:rPr>
          <w:rFonts w:ascii="宋体" w:eastAsia="宋体" w:hAnsi="宋体" w:cs="宋体"/>
          <w:sz w:val="24"/>
          <w:szCs w:val="24"/>
        </w:rPr>
        <w:t>CNCA C18-01-2024 强</w:t>
      </w:r>
      <w:r>
        <w:rPr>
          <w:rFonts w:ascii="宋体" w:eastAsia="宋体" w:hAnsi="宋体" w:cs="宋体"/>
          <w:spacing w:val="-1"/>
          <w:sz w:val="24"/>
          <w:szCs w:val="24"/>
        </w:rPr>
        <w:t>制性产品认证实施规则 火灾报警产品</w:t>
      </w:r>
    </w:p>
    <w:p w14:paraId="36D31180"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485.</w:t>
      </w:r>
      <w:r>
        <w:rPr>
          <w:rFonts w:ascii="宋体" w:eastAsia="宋体" w:hAnsi="宋体" w:cs="宋体"/>
          <w:spacing w:val="57"/>
          <w:sz w:val="24"/>
          <w:szCs w:val="24"/>
        </w:rPr>
        <w:t xml:space="preserve">  </w:t>
      </w:r>
      <w:r>
        <w:rPr>
          <w:rFonts w:ascii="宋体" w:eastAsia="宋体" w:hAnsi="宋体" w:cs="宋体"/>
          <w:sz w:val="24"/>
          <w:szCs w:val="24"/>
        </w:rPr>
        <w:t>CNCA C23-01-2024</w:t>
      </w:r>
      <w:r>
        <w:rPr>
          <w:rFonts w:ascii="宋体" w:eastAsia="宋体" w:hAnsi="宋体" w:cs="宋体"/>
          <w:spacing w:val="-1"/>
          <w:sz w:val="24"/>
          <w:szCs w:val="24"/>
        </w:rPr>
        <w:t xml:space="preserve"> 强制性产品认证实施规则 防爆电气</w:t>
      </w:r>
    </w:p>
    <w:p w14:paraId="5A533AF5"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486.</w:t>
      </w:r>
      <w:r>
        <w:rPr>
          <w:rFonts w:ascii="宋体" w:eastAsia="宋体" w:hAnsi="宋体" w:cs="宋体"/>
          <w:spacing w:val="57"/>
          <w:sz w:val="24"/>
          <w:szCs w:val="24"/>
        </w:rPr>
        <w:t xml:space="preserve">  </w:t>
      </w:r>
      <w:r>
        <w:rPr>
          <w:rFonts w:ascii="宋体" w:eastAsia="宋体" w:hAnsi="宋体" w:cs="宋体"/>
          <w:sz w:val="24"/>
          <w:szCs w:val="24"/>
        </w:rPr>
        <w:t>CNCA C24-01-2024 强</w:t>
      </w:r>
      <w:r>
        <w:rPr>
          <w:rFonts w:ascii="宋体" w:eastAsia="宋体" w:hAnsi="宋体" w:cs="宋体"/>
          <w:spacing w:val="-1"/>
          <w:sz w:val="24"/>
          <w:szCs w:val="24"/>
        </w:rPr>
        <w:t>制性产品认证实施规则 燃气燃烧器具</w:t>
      </w:r>
    </w:p>
    <w:p w14:paraId="4609B294" w14:textId="77777777" w:rsidR="00924397" w:rsidRDefault="00924397">
      <w:pPr>
        <w:spacing w:line="219" w:lineRule="auto"/>
        <w:rPr>
          <w:rFonts w:ascii="宋体" w:eastAsia="宋体" w:hAnsi="宋体" w:cs="宋体" w:hint="eastAsia"/>
          <w:sz w:val="24"/>
          <w:szCs w:val="24"/>
        </w:rPr>
        <w:sectPr w:rsidR="00924397">
          <w:footerReference w:type="default" r:id="rId167"/>
          <w:pgSz w:w="16839" w:h="11906"/>
          <w:pgMar w:top="1091" w:right="1440" w:bottom="1631" w:left="1440" w:header="1076" w:footer="1417" w:gutter="0"/>
          <w:cols w:space="720"/>
        </w:sectPr>
      </w:pPr>
    </w:p>
    <w:p w14:paraId="7D14AEFB" w14:textId="77777777" w:rsidR="00924397" w:rsidRDefault="00924397">
      <w:pPr>
        <w:spacing w:line="330" w:lineRule="auto"/>
      </w:pPr>
    </w:p>
    <w:p w14:paraId="1D89BD82" w14:textId="77777777" w:rsidR="00924397" w:rsidRDefault="00924397">
      <w:pPr>
        <w:spacing w:line="330" w:lineRule="auto"/>
      </w:pPr>
    </w:p>
    <w:p w14:paraId="4837F479"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pacing w:val="-1"/>
          <w:sz w:val="24"/>
          <w:szCs w:val="24"/>
        </w:rPr>
        <w:t>487.</w:t>
      </w:r>
      <w:r>
        <w:rPr>
          <w:rFonts w:ascii="宋体" w:eastAsia="宋体" w:hAnsi="宋体" w:cs="宋体"/>
          <w:spacing w:val="58"/>
          <w:sz w:val="24"/>
          <w:szCs w:val="24"/>
        </w:rPr>
        <w:t xml:space="preserve">  </w:t>
      </w:r>
      <w:r>
        <w:rPr>
          <w:rFonts w:ascii="宋体" w:eastAsia="宋体" w:hAnsi="宋体" w:cs="宋体"/>
          <w:spacing w:val="-1"/>
          <w:sz w:val="24"/>
          <w:szCs w:val="24"/>
        </w:rPr>
        <w:t>HG/T 20555-2023</w:t>
      </w:r>
      <w:r>
        <w:rPr>
          <w:rFonts w:ascii="宋体" w:eastAsia="宋体" w:hAnsi="宋体" w:cs="宋体"/>
          <w:spacing w:val="-47"/>
          <w:sz w:val="24"/>
          <w:szCs w:val="24"/>
        </w:rPr>
        <w:t xml:space="preserve"> </w:t>
      </w:r>
      <w:r>
        <w:rPr>
          <w:rFonts w:ascii="宋体" w:eastAsia="宋体" w:hAnsi="宋体" w:cs="宋体"/>
          <w:spacing w:val="-1"/>
          <w:sz w:val="24"/>
          <w:szCs w:val="24"/>
        </w:rPr>
        <w:t>离心式压缩机基础设计标准</w:t>
      </w:r>
    </w:p>
    <w:p w14:paraId="25AAB467"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488.</w:t>
      </w:r>
      <w:r>
        <w:rPr>
          <w:rFonts w:ascii="宋体" w:eastAsia="宋体" w:hAnsi="宋体" w:cs="宋体"/>
          <w:spacing w:val="59"/>
          <w:sz w:val="24"/>
          <w:szCs w:val="24"/>
        </w:rPr>
        <w:t xml:space="preserve">  </w:t>
      </w:r>
      <w:r>
        <w:rPr>
          <w:rFonts w:ascii="宋体" w:eastAsia="宋体" w:hAnsi="宋体" w:cs="宋体"/>
          <w:spacing w:val="-1"/>
          <w:sz w:val="24"/>
          <w:szCs w:val="24"/>
        </w:rPr>
        <w:t>HG/T 20678-2023</w:t>
      </w:r>
      <w:r>
        <w:rPr>
          <w:rFonts w:ascii="宋体" w:eastAsia="宋体" w:hAnsi="宋体" w:cs="宋体"/>
          <w:spacing w:val="-49"/>
          <w:sz w:val="24"/>
          <w:szCs w:val="24"/>
        </w:rPr>
        <w:t xml:space="preserve"> </w:t>
      </w:r>
      <w:r>
        <w:rPr>
          <w:rFonts w:ascii="宋体" w:eastAsia="宋体" w:hAnsi="宋体" w:cs="宋体"/>
          <w:spacing w:val="-1"/>
          <w:sz w:val="24"/>
          <w:szCs w:val="24"/>
        </w:rPr>
        <w:t>化工设备衬里钢壳设计标准</w:t>
      </w:r>
    </w:p>
    <w:p w14:paraId="20D7A338" w14:textId="77777777" w:rsidR="00924397" w:rsidRDefault="00000000">
      <w:pPr>
        <w:spacing w:before="89" w:line="288" w:lineRule="auto"/>
        <w:ind w:left="440" w:right="6518"/>
        <w:rPr>
          <w:rFonts w:ascii="宋体" w:eastAsia="宋体" w:hAnsi="宋体" w:cs="宋体" w:hint="eastAsia"/>
          <w:sz w:val="24"/>
          <w:szCs w:val="24"/>
        </w:rPr>
      </w:pPr>
      <w:r>
        <w:rPr>
          <w:rFonts w:ascii="宋体" w:eastAsia="宋体" w:hAnsi="宋体" w:cs="宋体"/>
          <w:spacing w:val="-1"/>
          <w:sz w:val="24"/>
          <w:szCs w:val="24"/>
        </w:rPr>
        <w:t>489.</w:t>
      </w:r>
      <w:r>
        <w:rPr>
          <w:rFonts w:ascii="宋体" w:eastAsia="宋体" w:hAnsi="宋体" w:cs="宋体"/>
          <w:spacing w:val="61"/>
          <w:sz w:val="24"/>
          <w:szCs w:val="24"/>
        </w:rPr>
        <w:t xml:space="preserve">  </w:t>
      </w:r>
      <w:r>
        <w:rPr>
          <w:rFonts w:ascii="宋体" w:eastAsia="宋体" w:hAnsi="宋体" w:cs="宋体"/>
          <w:spacing w:val="-1"/>
          <w:sz w:val="24"/>
          <w:szCs w:val="24"/>
        </w:rPr>
        <w:t>HG/T 20714-2023</w:t>
      </w:r>
      <w:r>
        <w:rPr>
          <w:rFonts w:ascii="宋体" w:eastAsia="宋体" w:hAnsi="宋体" w:cs="宋体"/>
          <w:spacing w:val="-45"/>
          <w:sz w:val="24"/>
          <w:szCs w:val="24"/>
        </w:rPr>
        <w:t xml:space="preserve"> </w:t>
      </w:r>
      <w:r>
        <w:rPr>
          <w:rFonts w:ascii="宋体" w:eastAsia="宋体" w:hAnsi="宋体" w:cs="宋体"/>
          <w:spacing w:val="-1"/>
          <w:sz w:val="24"/>
          <w:szCs w:val="24"/>
        </w:rPr>
        <w:t>管道及仪表流程图（P&amp;ID）安全审查规范490.</w:t>
      </w:r>
      <w:r>
        <w:rPr>
          <w:rFonts w:ascii="宋体" w:eastAsia="宋体" w:hAnsi="宋体" w:cs="宋体"/>
          <w:spacing w:val="61"/>
          <w:sz w:val="24"/>
          <w:szCs w:val="24"/>
        </w:rPr>
        <w:t xml:space="preserve">  </w:t>
      </w:r>
      <w:r>
        <w:rPr>
          <w:rFonts w:ascii="宋体" w:eastAsia="宋体" w:hAnsi="宋体" w:cs="宋体"/>
          <w:spacing w:val="-1"/>
          <w:sz w:val="24"/>
          <w:szCs w:val="24"/>
        </w:rPr>
        <w:t>HG/T 21510-2023</w:t>
      </w:r>
      <w:r>
        <w:rPr>
          <w:rFonts w:ascii="宋体" w:eastAsia="宋体" w:hAnsi="宋体" w:cs="宋体"/>
          <w:spacing w:val="-51"/>
          <w:sz w:val="24"/>
          <w:szCs w:val="24"/>
        </w:rPr>
        <w:t xml:space="preserve"> </w:t>
      </w:r>
      <w:r>
        <w:rPr>
          <w:rFonts w:ascii="宋体" w:eastAsia="宋体" w:hAnsi="宋体" w:cs="宋体"/>
          <w:spacing w:val="-1"/>
          <w:sz w:val="24"/>
          <w:szCs w:val="24"/>
        </w:rPr>
        <w:t>橡胶工厂初步设计文件编制标准</w:t>
      </w:r>
    </w:p>
    <w:p w14:paraId="0B9D5FFB" w14:textId="77777777" w:rsidR="00924397" w:rsidRDefault="00000000">
      <w:pPr>
        <w:spacing w:line="219" w:lineRule="auto"/>
        <w:ind w:left="440"/>
        <w:rPr>
          <w:rFonts w:ascii="宋体" w:eastAsia="宋体" w:hAnsi="宋体" w:cs="宋体" w:hint="eastAsia"/>
          <w:sz w:val="24"/>
          <w:szCs w:val="24"/>
        </w:rPr>
      </w:pPr>
      <w:r>
        <w:rPr>
          <w:rFonts w:ascii="宋体" w:eastAsia="宋体" w:hAnsi="宋体" w:cs="宋体"/>
          <w:spacing w:val="-1"/>
          <w:sz w:val="24"/>
          <w:szCs w:val="24"/>
        </w:rPr>
        <w:t>491.</w:t>
      </w:r>
      <w:r>
        <w:rPr>
          <w:rFonts w:ascii="宋体" w:eastAsia="宋体" w:hAnsi="宋体" w:cs="宋体"/>
          <w:spacing w:val="62"/>
          <w:sz w:val="24"/>
          <w:szCs w:val="24"/>
        </w:rPr>
        <w:t xml:space="preserve">  </w:t>
      </w:r>
      <w:r>
        <w:rPr>
          <w:rFonts w:ascii="宋体" w:eastAsia="宋体" w:hAnsi="宋体" w:cs="宋体"/>
          <w:spacing w:val="-1"/>
          <w:sz w:val="24"/>
          <w:szCs w:val="24"/>
        </w:rPr>
        <w:t>HG/T 21511-2023</w:t>
      </w:r>
      <w:r>
        <w:rPr>
          <w:rFonts w:ascii="宋体" w:eastAsia="宋体" w:hAnsi="宋体" w:cs="宋体"/>
          <w:spacing w:val="-52"/>
          <w:sz w:val="24"/>
          <w:szCs w:val="24"/>
        </w:rPr>
        <w:t xml:space="preserve"> </w:t>
      </w:r>
      <w:r>
        <w:rPr>
          <w:rFonts w:ascii="宋体" w:eastAsia="宋体" w:hAnsi="宋体" w:cs="宋体"/>
          <w:spacing w:val="-1"/>
          <w:sz w:val="24"/>
          <w:szCs w:val="24"/>
        </w:rPr>
        <w:t>橡胶工厂施工图设计文件编制规定</w:t>
      </w:r>
    </w:p>
    <w:p w14:paraId="2F77E259"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492.</w:t>
      </w:r>
      <w:r>
        <w:rPr>
          <w:rFonts w:ascii="宋体" w:eastAsia="宋体" w:hAnsi="宋体" w:cs="宋体"/>
          <w:spacing w:val="60"/>
          <w:sz w:val="24"/>
          <w:szCs w:val="24"/>
        </w:rPr>
        <w:t xml:space="preserve">  </w:t>
      </w:r>
      <w:r>
        <w:rPr>
          <w:rFonts w:ascii="宋体" w:eastAsia="宋体" w:hAnsi="宋体" w:cs="宋体"/>
          <w:spacing w:val="-1"/>
          <w:sz w:val="24"/>
          <w:szCs w:val="24"/>
        </w:rPr>
        <w:t>HG/T 21558-2023</w:t>
      </w:r>
      <w:r>
        <w:rPr>
          <w:rFonts w:ascii="宋体" w:eastAsia="宋体" w:hAnsi="宋体" w:cs="宋体"/>
          <w:spacing w:val="-51"/>
          <w:sz w:val="24"/>
          <w:szCs w:val="24"/>
        </w:rPr>
        <w:t xml:space="preserve"> </w:t>
      </w:r>
      <w:r>
        <w:rPr>
          <w:rFonts w:ascii="宋体" w:eastAsia="宋体" w:hAnsi="宋体" w:cs="宋体"/>
          <w:spacing w:val="-1"/>
          <w:sz w:val="24"/>
          <w:szCs w:val="24"/>
        </w:rPr>
        <w:t>橡胶工厂工艺设计技术规定</w:t>
      </w:r>
    </w:p>
    <w:p w14:paraId="253332B8"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493.</w:t>
      </w:r>
      <w:r>
        <w:rPr>
          <w:rFonts w:ascii="宋体" w:eastAsia="宋体" w:hAnsi="宋体" w:cs="宋体"/>
          <w:spacing w:val="60"/>
          <w:sz w:val="24"/>
          <w:szCs w:val="24"/>
        </w:rPr>
        <w:t xml:space="preserve">  </w:t>
      </w:r>
      <w:r>
        <w:rPr>
          <w:rFonts w:ascii="宋体" w:eastAsia="宋体" w:hAnsi="宋体" w:cs="宋体"/>
          <w:spacing w:val="-1"/>
          <w:sz w:val="24"/>
          <w:szCs w:val="24"/>
        </w:rPr>
        <w:t>HG/T 2952-2023</w:t>
      </w:r>
      <w:r>
        <w:rPr>
          <w:rFonts w:ascii="宋体" w:eastAsia="宋体" w:hAnsi="宋体" w:cs="宋体"/>
          <w:spacing w:val="-51"/>
          <w:sz w:val="24"/>
          <w:szCs w:val="24"/>
        </w:rPr>
        <w:t xml:space="preserve"> </w:t>
      </w:r>
      <w:r>
        <w:rPr>
          <w:rFonts w:ascii="宋体" w:eastAsia="宋体" w:hAnsi="宋体" w:cs="宋体"/>
          <w:spacing w:val="-1"/>
          <w:sz w:val="24"/>
          <w:szCs w:val="24"/>
        </w:rPr>
        <w:t>尿素二氧化碳汽提塔技术条件</w:t>
      </w:r>
    </w:p>
    <w:p w14:paraId="382D9423"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494.</w:t>
      </w:r>
      <w:r>
        <w:rPr>
          <w:rFonts w:ascii="宋体" w:eastAsia="宋体" w:hAnsi="宋体" w:cs="宋体"/>
          <w:spacing w:val="55"/>
          <w:sz w:val="24"/>
          <w:szCs w:val="24"/>
        </w:rPr>
        <w:t xml:space="preserve">  </w:t>
      </w:r>
      <w:r>
        <w:rPr>
          <w:rFonts w:ascii="宋体" w:eastAsia="宋体" w:hAnsi="宋体" w:cs="宋体"/>
          <w:spacing w:val="-1"/>
          <w:sz w:val="24"/>
          <w:szCs w:val="24"/>
        </w:rPr>
        <w:t>HG/T 4184-2023</w:t>
      </w:r>
      <w:r>
        <w:rPr>
          <w:rFonts w:ascii="宋体" w:eastAsia="宋体" w:hAnsi="宋体" w:cs="宋体"/>
          <w:spacing w:val="-41"/>
          <w:sz w:val="24"/>
          <w:szCs w:val="24"/>
        </w:rPr>
        <w:t xml:space="preserve"> </w:t>
      </w:r>
      <w:r>
        <w:rPr>
          <w:rFonts w:ascii="宋体" w:eastAsia="宋体" w:hAnsi="宋体" w:cs="宋体"/>
          <w:spacing w:val="-1"/>
          <w:sz w:val="24"/>
          <w:szCs w:val="24"/>
        </w:rPr>
        <w:t>责任关</w:t>
      </w:r>
      <w:r>
        <w:rPr>
          <w:rFonts w:ascii="宋体" w:eastAsia="宋体" w:hAnsi="宋体" w:cs="宋体"/>
          <w:spacing w:val="-2"/>
          <w:sz w:val="24"/>
          <w:szCs w:val="24"/>
        </w:rPr>
        <w:t>怀实施准则</w:t>
      </w:r>
    </w:p>
    <w:p w14:paraId="4798CDA5"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495.</w:t>
      </w:r>
      <w:r>
        <w:rPr>
          <w:rFonts w:ascii="宋体" w:eastAsia="宋体" w:hAnsi="宋体" w:cs="宋体"/>
          <w:spacing w:val="55"/>
          <w:sz w:val="24"/>
          <w:szCs w:val="24"/>
        </w:rPr>
        <w:t xml:space="preserve">  </w:t>
      </w:r>
      <w:r>
        <w:rPr>
          <w:rFonts w:ascii="宋体" w:eastAsia="宋体" w:hAnsi="宋体" w:cs="宋体"/>
          <w:spacing w:val="-1"/>
          <w:sz w:val="24"/>
          <w:szCs w:val="24"/>
        </w:rPr>
        <w:t>HG/T 4509-2023</w:t>
      </w:r>
      <w:r>
        <w:rPr>
          <w:rFonts w:ascii="宋体" w:eastAsia="宋体" w:hAnsi="宋体" w:cs="宋体"/>
          <w:spacing w:val="-47"/>
          <w:sz w:val="24"/>
          <w:szCs w:val="24"/>
        </w:rPr>
        <w:t xml:space="preserve"> </w:t>
      </w:r>
      <w:r>
        <w:rPr>
          <w:rFonts w:ascii="宋体" w:eastAsia="宋体" w:hAnsi="宋体" w:cs="宋体"/>
          <w:spacing w:val="-1"/>
          <w:sz w:val="24"/>
          <w:szCs w:val="24"/>
        </w:rPr>
        <w:t>工业高纯氢氟酸</w:t>
      </w:r>
    </w:p>
    <w:p w14:paraId="4C15FEFE"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496.</w:t>
      </w:r>
      <w:r>
        <w:rPr>
          <w:rFonts w:ascii="宋体" w:eastAsia="宋体" w:hAnsi="宋体" w:cs="宋体"/>
          <w:spacing w:val="59"/>
          <w:sz w:val="24"/>
          <w:szCs w:val="24"/>
        </w:rPr>
        <w:t xml:space="preserve">  </w:t>
      </w:r>
      <w:r>
        <w:rPr>
          <w:rFonts w:ascii="宋体" w:eastAsia="宋体" w:hAnsi="宋体" w:cs="宋体"/>
          <w:spacing w:val="-1"/>
          <w:sz w:val="24"/>
          <w:szCs w:val="24"/>
        </w:rPr>
        <w:t>HG/T 6058-2023</w:t>
      </w:r>
      <w:r>
        <w:rPr>
          <w:rFonts w:ascii="宋体" w:eastAsia="宋体" w:hAnsi="宋体" w:cs="宋体"/>
          <w:spacing w:val="-50"/>
          <w:sz w:val="24"/>
          <w:szCs w:val="24"/>
        </w:rPr>
        <w:t xml:space="preserve"> </w:t>
      </w:r>
      <w:r>
        <w:rPr>
          <w:rFonts w:ascii="宋体" w:eastAsia="宋体" w:hAnsi="宋体" w:cs="宋体"/>
          <w:spacing w:val="-1"/>
          <w:sz w:val="24"/>
          <w:szCs w:val="24"/>
        </w:rPr>
        <w:t>节水型工业园区 化工行业</w:t>
      </w:r>
    </w:p>
    <w:p w14:paraId="02E43E21"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497.</w:t>
      </w:r>
      <w:r>
        <w:rPr>
          <w:rFonts w:ascii="宋体" w:eastAsia="宋体" w:hAnsi="宋体" w:cs="宋体"/>
          <w:spacing w:val="55"/>
          <w:sz w:val="24"/>
          <w:szCs w:val="24"/>
        </w:rPr>
        <w:t xml:space="preserve">  </w:t>
      </w:r>
      <w:r>
        <w:rPr>
          <w:rFonts w:ascii="宋体" w:eastAsia="宋体" w:hAnsi="宋体" w:cs="宋体"/>
          <w:spacing w:val="-1"/>
          <w:sz w:val="24"/>
          <w:szCs w:val="24"/>
        </w:rPr>
        <w:t>HG/T 6188-2023</w:t>
      </w:r>
      <w:r>
        <w:rPr>
          <w:rFonts w:ascii="宋体" w:eastAsia="宋体" w:hAnsi="宋体" w:cs="宋体"/>
          <w:spacing w:val="-40"/>
          <w:sz w:val="24"/>
          <w:szCs w:val="24"/>
        </w:rPr>
        <w:t xml:space="preserve"> </w:t>
      </w:r>
      <w:r>
        <w:rPr>
          <w:rFonts w:ascii="宋体" w:eastAsia="宋体" w:hAnsi="宋体" w:cs="宋体"/>
          <w:spacing w:val="-1"/>
          <w:sz w:val="24"/>
          <w:szCs w:val="24"/>
        </w:rPr>
        <w:t>聚丙</w:t>
      </w:r>
      <w:r>
        <w:rPr>
          <w:rFonts w:ascii="宋体" w:eastAsia="宋体" w:hAnsi="宋体" w:cs="宋体"/>
          <w:spacing w:val="-2"/>
          <w:sz w:val="24"/>
          <w:szCs w:val="24"/>
        </w:rPr>
        <w:t>烯共聚反应器</w:t>
      </w:r>
    </w:p>
    <w:p w14:paraId="09302207" w14:textId="77777777" w:rsidR="00924397" w:rsidRDefault="00000000">
      <w:pPr>
        <w:spacing w:before="90" w:line="287" w:lineRule="auto"/>
        <w:ind w:left="440" w:right="6518"/>
        <w:rPr>
          <w:rFonts w:ascii="宋体" w:eastAsia="宋体" w:hAnsi="宋体" w:cs="宋体" w:hint="eastAsia"/>
          <w:sz w:val="24"/>
          <w:szCs w:val="24"/>
        </w:rPr>
      </w:pPr>
      <w:r>
        <w:rPr>
          <w:rFonts w:ascii="宋体" w:eastAsia="宋体" w:hAnsi="宋体" w:cs="宋体"/>
          <w:spacing w:val="-1"/>
          <w:sz w:val="24"/>
          <w:szCs w:val="24"/>
        </w:rPr>
        <w:t>498.</w:t>
      </w:r>
      <w:r>
        <w:rPr>
          <w:rFonts w:ascii="宋体" w:eastAsia="宋体" w:hAnsi="宋体" w:cs="宋体"/>
          <w:spacing w:val="61"/>
          <w:sz w:val="24"/>
          <w:szCs w:val="24"/>
        </w:rPr>
        <w:t xml:space="preserve">  </w:t>
      </w:r>
      <w:r>
        <w:rPr>
          <w:rFonts w:ascii="宋体" w:eastAsia="宋体" w:hAnsi="宋体" w:cs="宋体"/>
          <w:spacing w:val="-1"/>
          <w:sz w:val="24"/>
          <w:szCs w:val="24"/>
        </w:rPr>
        <w:t>HG/T 6236-2023</w:t>
      </w:r>
      <w:r>
        <w:rPr>
          <w:rFonts w:ascii="宋体" w:eastAsia="宋体" w:hAnsi="宋体" w:cs="宋体"/>
          <w:spacing w:val="-47"/>
          <w:sz w:val="24"/>
          <w:szCs w:val="24"/>
        </w:rPr>
        <w:t xml:space="preserve"> </w:t>
      </w:r>
      <w:r>
        <w:rPr>
          <w:rFonts w:ascii="宋体" w:eastAsia="宋体" w:hAnsi="宋体" w:cs="宋体"/>
          <w:spacing w:val="-1"/>
          <w:sz w:val="24"/>
          <w:szCs w:val="24"/>
        </w:rPr>
        <w:t>工业废水深度处理及回用技术规范 吸附法499.</w:t>
      </w:r>
      <w:r>
        <w:rPr>
          <w:rFonts w:ascii="宋体" w:eastAsia="宋体" w:hAnsi="宋体" w:cs="宋体"/>
          <w:spacing w:val="61"/>
          <w:sz w:val="24"/>
          <w:szCs w:val="24"/>
        </w:rPr>
        <w:t xml:space="preserve">  </w:t>
      </w:r>
      <w:r>
        <w:rPr>
          <w:rFonts w:ascii="宋体" w:eastAsia="宋体" w:hAnsi="宋体" w:cs="宋体"/>
          <w:spacing w:val="-1"/>
          <w:sz w:val="24"/>
          <w:szCs w:val="24"/>
        </w:rPr>
        <w:t>HG/T 6237-2023</w:t>
      </w:r>
      <w:r>
        <w:rPr>
          <w:rFonts w:ascii="宋体" w:eastAsia="宋体" w:hAnsi="宋体" w:cs="宋体"/>
          <w:spacing w:val="-50"/>
          <w:sz w:val="24"/>
          <w:szCs w:val="24"/>
        </w:rPr>
        <w:t xml:space="preserve"> </w:t>
      </w:r>
      <w:r>
        <w:rPr>
          <w:rFonts w:ascii="宋体" w:eastAsia="宋体" w:hAnsi="宋体" w:cs="宋体"/>
          <w:spacing w:val="-1"/>
          <w:sz w:val="24"/>
          <w:szCs w:val="24"/>
        </w:rPr>
        <w:t>有机氮工业废水处理及回用技术规范</w:t>
      </w:r>
    </w:p>
    <w:p w14:paraId="16961634" w14:textId="77777777" w:rsidR="00924397" w:rsidRDefault="00000000">
      <w:pPr>
        <w:spacing w:line="220" w:lineRule="auto"/>
        <w:ind w:left="446"/>
        <w:rPr>
          <w:rFonts w:ascii="宋体" w:eastAsia="宋体" w:hAnsi="宋体" w:cs="宋体" w:hint="eastAsia"/>
          <w:sz w:val="24"/>
          <w:szCs w:val="24"/>
        </w:rPr>
      </w:pPr>
      <w:r>
        <w:rPr>
          <w:rFonts w:ascii="宋体" w:eastAsia="宋体" w:hAnsi="宋体" w:cs="宋体"/>
          <w:spacing w:val="-3"/>
          <w:sz w:val="24"/>
          <w:szCs w:val="24"/>
        </w:rPr>
        <w:t>500.   HG/T 6254-2023</w:t>
      </w:r>
      <w:r>
        <w:rPr>
          <w:rFonts w:ascii="宋体" w:eastAsia="宋体" w:hAnsi="宋体" w:cs="宋体"/>
          <w:spacing w:val="-19"/>
          <w:sz w:val="24"/>
          <w:szCs w:val="24"/>
        </w:rPr>
        <w:t xml:space="preserve"> </w:t>
      </w:r>
      <w:r>
        <w:rPr>
          <w:rFonts w:ascii="宋体" w:eastAsia="宋体" w:hAnsi="宋体" w:cs="宋体"/>
          <w:spacing w:val="-3"/>
          <w:sz w:val="24"/>
          <w:szCs w:val="24"/>
        </w:rPr>
        <w:t>乙烷</w:t>
      </w:r>
    </w:p>
    <w:p w14:paraId="16DE8115" w14:textId="77777777" w:rsidR="00924397" w:rsidRDefault="00000000">
      <w:pPr>
        <w:spacing w:before="88" w:line="218" w:lineRule="auto"/>
        <w:ind w:left="446"/>
        <w:rPr>
          <w:rFonts w:ascii="宋体" w:eastAsia="宋体" w:hAnsi="宋体" w:cs="宋体" w:hint="eastAsia"/>
          <w:sz w:val="24"/>
          <w:szCs w:val="24"/>
        </w:rPr>
      </w:pPr>
      <w:r>
        <w:rPr>
          <w:rFonts w:ascii="宋体" w:eastAsia="宋体" w:hAnsi="宋体" w:cs="宋体"/>
          <w:spacing w:val="-1"/>
          <w:sz w:val="24"/>
          <w:szCs w:val="24"/>
        </w:rPr>
        <w:t>501.</w:t>
      </w:r>
      <w:r>
        <w:rPr>
          <w:rFonts w:ascii="宋体" w:eastAsia="宋体" w:hAnsi="宋体" w:cs="宋体"/>
          <w:spacing w:val="57"/>
          <w:sz w:val="24"/>
          <w:szCs w:val="24"/>
        </w:rPr>
        <w:t xml:space="preserve">  </w:t>
      </w:r>
      <w:r>
        <w:rPr>
          <w:rFonts w:ascii="宋体" w:eastAsia="宋体" w:hAnsi="宋体" w:cs="宋体"/>
          <w:spacing w:val="-1"/>
          <w:sz w:val="24"/>
          <w:szCs w:val="24"/>
        </w:rPr>
        <w:t>HJ 1321-2023</w:t>
      </w:r>
      <w:r>
        <w:rPr>
          <w:rFonts w:ascii="宋体" w:eastAsia="宋体" w:hAnsi="宋体" w:cs="宋体"/>
          <w:spacing w:val="-50"/>
          <w:sz w:val="24"/>
          <w:szCs w:val="24"/>
        </w:rPr>
        <w:t xml:space="preserve"> </w:t>
      </w:r>
      <w:r>
        <w:rPr>
          <w:rFonts w:ascii="宋体" w:eastAsia="宋体" w:hAnsi="宋体" w:cs="宋体"/>
          <w:spacing w:val="-1"/>
          <w:sz w:val="24"/>
          <w:szCs w:val="24"/>
        </w:rPr>
        <w:t>重点行业移动源监管与核查技术指南</w:t>
      </w:r>
    </w:p>
    <w:p w14:paraId="710AAFB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502.</w:t>
      </w:r>
      <w:r>
        <w:rPr>
          <w:rFonts w:ascii="宋体" w:eastAsia="宋体" w:hAnsi="宋体" w:cs="宋体"/>
          <w:spacing w:val="57"/>
          <w:sz w:val="24"/>
          <w:szCs w:val="24"/>
        </w:rPr>
        <w:t xml:space="preserve">  </w:t>
      </w:r>
      <w:r>
        <w:rPr>
          <w:rFonts w:ascii="宋体" w:eastAsia="宋体" w:hAnsi="宋体" w:cs="宋体"/>
          <w:spacing w:val="-1"/>
          <w:sz w:val="24"/>
          <w:szCs w:val="24"/>
        </w:rPr>
        <w:t>HJ 1335-2023</w:t>
      </w:r>
      <w:r>
        <w:rPr>
          <w:rFonts w:ascii="宋体" w:eastAsia="宋体" w:hAnsi="宋体" w:cs="宋体"/>
          <w:spacing w:val="-51"/>
          <w:sz w:val="24"/>
          <w:szCs w:val="24"/>
        </w:rPr>
        <w:t xml:space="preserve"> </w:t>
      </w:r>
      <w:r>
        <w:rPr>
          <w:rFonts w:ascii="宋体" w:eastAsia="宋体" w:hAnsi="宋体" w:cs="宋体"/>
          <w:spacing w:val="-1"/>
          <w:sz w:val="24"/>
          <w:szCs w:val="24"/>
        </w:rPr>
        <w:t>废硫酸利用处置污染控制技术规范</w:t>
      </w:r>
    </w:p>
    <w:p w14:paraId="4203368A"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503.</w:t>
      </w:r>
      <w:r>
        <w:rPr>
          <w:rFonts w:ascii="宋体" w:eastAsia="宋体" w:hAnsi="宋体" w:cs="宋体"/>
          <w:spacing w:val="56"/>
          <w:sz w:val="24"/>
          <w:szCs w:val="24"/>
        </w:rPr>
        <w:t xml:space="preserve">  </w:t>
      </w:r>
      <w:r>
        <w:rPr>
          <w:rFonts w:ascii="宋体" w:eastAsia="宋体" w:hAnsi="宋体" w:cs="宋体"/>
          <w:spacing w:val="-1"/>
          <w:sz w:val="24"/>
          <w:szCs w:val="24"/>
        </w:rPr>
        <w:t>HJ 1357-2024</w:t>
      </w:r>
      <w:r>
        <w:rPr>
          <w:rFonts w:ascii="宋体" w:eastAsia="宋体" w:hAnsi="宋体" w:cs="宋体"/>
          <w:spacing w:val="-50"/>
          <w:sz w:val="24"/>
          <w:szCs w:val="24"/>
        </w:rPr>
        <w:t xml:space="preserve"> </w:t>
      </w:r>
      <w:r>
        <w:rPr>
          <w:rFonts w:ascii="宋体" w:eastAsia="宋体" w:hAnsi="宋体" w:cs="宋体"/>
          <w:spacing w:val="-1"/>
          <w:sz w:val="24"/>
          <w:szCs w:val="24"/>
        </w:rPr>
        <w:t>化学物质环境管理命名</w:t>
      </w:r>
      <w:r>
        <w:rPr>
          <w:rFonts w:ascii="宋体" w:eastAsia="宋体" w:hAnsi="宋体" w:cs="宋体"/>
          <w:spacing w:val="-2"/>
          <w:sz w:val="24"/>
          <w:szCs w:val="24"/>
        </w:rPr>
        <w:t>规范</w:t>
      </w:r>
    </w:p>
    <w:p w14:paraId="10501989"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2"/>
          <w:sz w:val="24"/>
          <w:szCs w:val="24"/>
        </w:rPr>
        <w:t>504.   JB/T 14856-2023</w:t>
      </w:r>
      <w:r>
        <w:rPr>
          <w:rFonts w:ascii="宋体" w:eastAsia="宋体" w:hAnsi="宋体" w:cs="宋体"/>
          <w:spacing w:val="-30"/>
          <w:sz w:val="24"/>
          <w:szCs w:val="24"/>
        </w:rPr>
        <w:t xml:space="preserve"> </w:t>
      </w:r>
      <w:r>
        <w:rPr>
          <w:rFonts w:ascii="宋体" w:eastAsia="宋体" w:hAnsi="宋体" w:cs="宋体"/>
          <w:spacing w:val="-2"/>
          <w:sz w:val="24"/>
          <w:szCs w:val="24"/>
        </w:rPr>
        <w:t>高温袋式除尘器</w:t>
      </w:r>
    </w:p>
    <w:p w14:paraId="6BF06898"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505.   JB/T 14857-2023</w:t>
      </w:r>
      <w:r>
        <w:rPr>
          <w:rFonts w:ascii="宋体" w:eastAsia="宋体" w:hAnsi="宋体" w:cs="宋体"/>
          <w:spacing w:val="-50"/>
          <w:sz w:val="24"/>
          <w:szCs w:val="24"/>
        </w:rPr>
        <w:t xml:space="preserve"> </w:t>
      </w:r>
      <w:r>
        <w:rPr>
          <w:rFonts w:ascii="宋体" w:eastAsia="宋体" w:hAnsi="宋体" w:cs="宋体"/>
          <w:spacing w:val="-1"/>
          <w:sz w:val="24"/>
          <w:szCs w:val="24"/>
        </w:rPr>
        <w:t>氧化铝焙烧烟</w:t>
      </w:r>
      <w:r>
        <w:rPr>
          <w:rFonts w:ascii="宋体" w:eastAsia="宋体" w:hAnsi="宋体" w:cs="宋体"/>
          <w:spacing w:val="-2"/>
          <w:sz w:val="24"/>
          <w:szCs w:val="24"/>
        </w:rPr>
        <w:t>气脱硝装置</w:t>
      </w:r>
    </w:p>
    <w:p w14:paraId="00E98888" w14:textId="77777777" w:rsidR="00924397" w:rsidRDefault="00000000">
      <w:pPr>
        <w:spacing w:before="88" w:line="218" w:lineRule="auto"/>
        <w:ind w:left="446"/>
        <w:rPr>
          <w:rFonts w:ascii="宋体" w:eastAsia="宋体" w:hAnsi="宋体" w:cs="宋体" w:hint="eastAsia"/>
          <w:sz w:val="24"/>
          <w:szCs w:val="24"/>
        </w:rPr>
      </w:pPr>
      <w:r>
        <w:rPr>
          <w:rFonts w:ascii="宋体" w:eastAsia="宋体" w:hAnsi="宋体" w:cs="宋体"/>
          <w:spacing w:val="-1"/>
          <w:sz w:val="24"/>
          <w:szCs w:val="24"/>
        </w:rPr>
        <w:t>506.   JB/T 7363-2023</w:t>
      </w:r>
      <w:r>
        <w:rPr>
          <w:rFonts w:ascii="宋体" w:eastAsia="宋体" w:hAnsi="宋体" w:cs="宋体"/>
          <w:spacing w:val="-48"/>
          <w:sz w:val="24"/>
          <w:szCs w:val="24"/>
        </w:rPr>
        <w:t xml:space="preserve"> </w:t>
      </w:r>
      <w:r>
        <w:rPr>
          <w:rFonts w:ascii="宋体" w:eastAsia="宋体" w:hAnsi="宋体" w:cs="宋体"/>
          <w:spacing w:val="-1"/>
          <w:sz w:val="24"/>
          <w:szCs w:val="24"/>
        </w:rPr>
        <w:t>滚动轴承 零件碳氮共渗 热处理技术规范</w:t>
      </w:r>
    </w:p>
    <w:p w14:paraId="1A277FE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507.   JC/T 2752-202</w:t>
      </w:r>
      <w:r>
        <w:rPr>
          <w:rFonts w:ascii="宋体" w:eastAsia="宋体" w:hAnsi="宋体" w:cs="宋体"/>
          <w:spacing w:val="-2"/>
          <w:sz w:val="24"/>
          <w:szCs w:val="24"/>
        </w:rPr>
        <w:t>3</w:t>
      </w:r>
      <w:r>
        <w:rPr>
          <w:rFonts w:ascii="宋体" w:eastAsia="宋体" w:hAnsi="宋体" w:cs="宋体"/>
          <w:spacing w:val="-44"/>
          <w:sz w:val="24"/>
          <w:szCs w:val="24"/>
        </w:rPr>
        <w:t xml:space="preserve"> </w:t>
      </w:r>
      <w:r>
        <w:rPr>
          <w:rFonts w:ascii="宋体" w:eastAsia="宋体" w:hAnsi="宋体" w:cs="宋体"/>
          <w:spacing w:val="-2"/>
          <w:sz w:val="24"/>
          <w:szCs w:val="24"/>
        </w:rPr>
        <w:t>导（防）静电不发火地坪</w:t>
      </w:r>
    </w:p>
    <w:p w14:paraId="7861B699"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508.</w:t>
      </w:r>
      <w:r>
        <w:rPr>
          <w:rFonts w:ascii="宋体" w:eastAsia="宋体" w:hAnsi="宋体" w:cs="宋体"/>
          <w:spacing w:val="58"/>
          <w:sz w:val="24"/>
          <w:szCs w:val="24"/>
        </w:rPr>
        <w:t xml:space="preserve">  </w:t>
      </w:r>
      <w:r>
        <w:rPr>
          <w:rFonts w:ascii="宋体" w:eastAsia="宋体" w:hAnsi="宋体" w:cs="宋体"/>
          <w:spacing w:val="-1"/>
          <w:sz w:val="24"/>
          <w:szCs w:val="24"/>
        </w:rPr>
        <w:t>JC/T 2776-2023</w:t>
      </w:r>
      <w:r>
        <w:rPr>
          <w:rFonts w:ascii="宋体" w:eastAsia="宋体" w:hAnsi="宋体" w:cs="宋体"/>
          <w:spacing w:val="-52"/>
          <w:sz w:val="24"/>
          <w:szCs w:val="24"/>
        </w:rPr>
        <w:t xml:space="preserve"> </w:t>
      </w:r>
      <w:r>
        <w:rPr>
          <w:rFonts w:ascii="宋体" w:eastAsia="宋体" w:hAnsi="宋体" w:cs="宋体"/>
          <w:spacing w:val="-1"/>
          <w:sz w:val="24"/>
          <w:szCs w:val="24"/>
        </w:rPr>
        <w:t>平滑式紧急疏</w:t>
      </w:r>
      <w:r>
        <w:rPr>
          <w:rFonts w:ascii="宋体" w:eastAsia="宋体" w:hAnsi="宋体" w:cs="宋体"/>
          <w:spacing w:val="-2"/>
          <w:sz w:val="24"/>
          <w:szCs w:val="24"/>
        </w:rPr>
        <w:t>散自动门</w:t>
      </w:r>
    </w:p>
    <w:p w14:paraId="57A70B72" w14:textId="77777777" w:rsidR="00924397" w:rsidRDefault="00924397">
      <w:pPr>
        <w:spacing w:line="218" w:lineRule="auto"/>
        <w:rPr>
          <w:rFonts w:ascii="宋体" w:eastAsia="宋体" w:hAnsi="宋体" w:cs="宋体" w:hint="eastAsia"/>
          <w:sz w:val="24"/>
          <w:szCs w:val="24"/>
        </w:rPr>
        <w:sectPr w:rsidR="00924397">
          <w:footerReference w:type="default" r:id="rId168"/>
          <w:pgSz w:w="16839" w:h="11906"/>
          <w:pgMar w:top="1091" w:right="1440" w:bottom="1631" w:left="1440" w:header="1076" w:footer="1417" w:gutter="0"/>
          <w:cols w:space="720"/>
        </w:sectPr>
      </w:pPr>
    </w:p>
    <w:p w14:paraId="3E6F0063" w14:textId="77777777" w:rsidR="00924397" w:rsidRDefault="00924397">
      <w:pPr>
        <w:spacing w:line="330" w:lineRule="auto"/>
      </w:pPr>
    </w:p>
    <w:p w14:paraId="436EA5FD" w14:textId="77777777" w:rsidR="00924397" w:rsidRDefault="00924397">
      <w:pPr>
        <w:spacing w:line="331" w:lineRule="auto"/>
      </w:pPr>
    </w:p>
    <w:p w14:paraId="06E2B474" w14:textId="77777777" w:rsidR="00924397" w:rsidRDefault="00000000">
      <w:pPr>
        <w:spacing w:before="78" w:line="218" w:lineRule="auto"/>
        <w:ind w:left="446"/>
        <w:rPr>
          <w:rFonts w:ascii="宋体" w:eastAsia="宋体" w:hAnsi="宋体" w:cs="宋体" w:hint="eastAsia"/>
          <w:sz w:val="24"/>
          <w:szCs w:val="24"/>
        </w:rPr>
      </w:pPr>
      <w:r>
        <w:rPr>
          <w:rFonts w:ascii="宋体" w:eastAsia="宋体" w:hAnsi="宋体" w:cs="宋体"/>
          <w:spacing w:val="-1"/>
          <w:sz w:val="24"/>
          <w:szCs w:val="24"/>
        </w:rPr>
        <w:t>509.   JT/T 1490-2024</w:t>
      </w:r>
      <w:r>
        <w:rPr>
          <w:rFonts w:ascii="宋体" w:eastAsia="宋体" w:hAnsi="宋体" w:cs="宋体"/>
          <w:spacing w:val="-52"/>
          <w:sz w:val="24"/>
          <w:szCs w:val="24"/>
        </w:rPr>
        <w:t xml:space="preserve"> </w:t>
      </w:r>
      <w:r>
        <w:rPr>
          <w:rFonts w:ascii="宋体" w:eastAsia="宋体" w:hAnsi="宋体" w:cs="宋体"/>
          <w:spacing w:val="-1"/>
          <w:sz w:val="24"/>
          <w:szCs w:val="24"/>
        </w:rPr>
        <w:t>港口安全设施分</w:t>
      </w:r>
      <w:r>
        <w:rPr>
          <w:rFonts w:ascii="宋体" w:eastAsia="宋体" w:hAnsi="宋体" w:cs="宋体"/>
          <w:spacing w:val="-2"/>
          <w:sz w:val="24"/>
          <w:szCs w:val="24"/>
        </w:rPr>
        <w:t>类与编码</w:t>
      </w:r>
    </w:p>
    <w:p w14:paraId="42317BF0" w14:textId="77777777" w:rsidR="00924397" w:rsidRDefault="00000000">
      <w:pPr>
        <w:spacing w:before="88" w:line="218" w:lineRule="auto"/>
        <w:ind w:left="446"/>
        <w:rPr>
          <w:rFonts w:ascii="宋体" w:eastAsia="宋体" w:hAnsi="宋体" w:cs="宋体" w:hint="eastAsia"/>
          <w:sz w:val="24"/>
          <w:szCs w:val="24"/>
        </w:rPr>
      </w:pPr>
      <w:r>
        <w:rPr>
          <w:rFonts w:ascii="宋体" w:eastAsia="宋体" w:hAnsi="宋体" w:cs="宋体"/>
          <w:spacing w:val="-1"/>
          <w:sz w:val="24"/>
          <w:szCs w:val="24"/>
        </w:rPr>
        <w:t>510.   JT/T 1492-2024</w:t>
      </w:r>
      <w:r>
        <w:rPr>
          <w:rFonts w:ascii="宋体" w:eastAsia="宋体" w:hAnsi="宋体" w:cs="宋体"/>
          <w:spacing w:val="-52"/>
          <w:sz w:val="24"/>
          <w:szCs w:val="24"/>
        </w:rPr>
        <w:t xml:space="preserve"> </w:t>
      </w:r>
      <w:r>
        <w:rPr>
          <w:rFonts w:ascii="宋体" w:eastAsia="宋体" w:hAnsi="宋体" w:cs="宋体"/>
          <w:spacing w:val="-1"/>
          <w:sz w:val="24"/>
          <w:szCs w:val="24"/>
        </w:rPr>
        <w:t>散货连续装船机</w:t>
      </w:r>
      <w:r>
        <w:rPr>
          <w:rFonts w:ascii="宋体" w:eastAsia="宋体" w:hAnsi="宋体" w:cs="宋体"/>
          <w:spacing w:val="-2"/>
          <w:sz w:val="24"/>
          <w:szCs w:val="24"/>
        </w:rPr>
        <w:t>安全要求</w:t>
      </w:r>
    </w:p>
    <w:p w14:paraId="7F6C900F"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2"/>
          <w:sz w:val="24"/>
          <w:szCs w:val="24"/>
        </w:rPr>
        <w:t>511.   JT/T 1493-2024</w:t>
      </w:r>
      <w:r>
        <w:rPr>
          <w:rFonts w:ascii="宋体" w:eastAsia="宋体" w:hAnsi="宋体" w:cs="宋体"/>
          <w:spacing w:val="-24"/>
          <w:sz w:val="24"/>
          <w:szCs w:val="24"/>
        </w:rPr>
        <w:t xml:space="preserve"> </w:t>
      </w:r>
      <w:r>
        <w:rPr>
          <w:rFonts w:ascii="宋体" w:eastAsia="宋体" w:hAnsi="宋体" w:cs="宋体"/>
          <w:spacing w:val="-2"/>
          <w:sz w:val="24"/>
          <w:szCs w:val="24"/>
        </w:rPr>
        <w:t>邮轮码头登船桥安全要求</w:t>
      </w:r>
    </w:p>
    <w:p w14:paraId="02DF828B" w14:textId="77777777" w:rsidR="00924397" w:rsidRDefault="00000000">
      <w:pPr>
        <w:spacing w:before="91" w:line="288" w:lineRule="auto"/>
        <w:ind w:left="446" w:right="5438"/>
        <w:rPr>
          <w:rFonts w:ascii="宋体" w:eastAsia="宋体" w:hAnsi="宋体" w:cs="宋体" w:hint="eastAsia"/>
          <w:sz w:val="24"/>
          <w:szCs w:val="24"/>
        </w:rPr>
      </w:pPr>
      <w:r>
        <w:rPr>
          <w:rFonts w:ascii="宋体" w:eastAsia="宋体" w:hAnsi="宋体" w:cs="宋体"/>
          <w:spacing w:val="-1"/>
          <w:sz w:val="24"/>
          <w:szCs w:val="24"/>
        </w:rPr>
        <w:t>512.</w:t>
      </w:r>
      <w:r>
        <w:rPr>
          <w:rFonts w:ascii="宋体" w:eastAsia="宋体" w:hAnsi="宋体" w:cs="宋体"/>
          <w:spacing w:val="58"/>
          <w:sz w:val="24"/>
          <w:szCs w:val="24"/>
        </w:rPr>
        <w:t xml:space="preserve">  </w:t>
      </w:r>
      <w:r>
        <w:rPr>
          <w:rFonts w:ascii="宋体" w:eastAsia="宋体" w:hAnsi="宋体" w:cs="宋体"/>
          <w:spacing w:val="-1"/>
          <w:sz w:val="24"/>
          <w:szCs w:val="24"/>
        </w:rPr>
        <w:t>JT/T 1495-2024</w:t>
      </w:r>
      <w:r>
        <w:rPr>
          <w:rFonts w:ascii="宋体" w:eastAsia="宋体" w:hAnsi="宋体" w:cs="宋体"/>
          <w:spacing w:val="-43"/>
          <w:sz w:val="24"/>
          <w:szCs w:val="24"/>
        </w:rPr>
        <w:t xml:space="preserve"> </w:t>
      </w:r>
      <w:r>
        <w:rPr>
          <w:rFonts w:ascii="宋体" w:eastAsia="宋体" w:hAnsi="宋体" w:cs="宋体"/>
          <w:spacing w:val="-1"/>
          <w:sz w:val="24"/>
          <w:szCs w:val="24"/>
        </w:rPr>
        <w:t>公路水运危险性较大工程专项施工方案编制审查规程513.   JT/T 1497-2024</w:t>
      </w:r>
      <w:r>
        <w:rPr>
          <w:rFonts w:ascii="宋体" w:eastAsia="宋体" w:hAnsi="宋体" w:cs="宋体"/>
          <w:spacing w:val="-44"/>
          <w:sz w:val="24"/>
          <w:szCs w:val="24"/>
        </w:rPr>
        <w:t xml:space="preserve"> </w:t>
      </w:r>
      <w:r>
        <w:rPr>
          <w:rFonts w:ascii="宋体" w:eastAsia="宋体" w:hAnsi="宋体" w:cs="宋体"/>
          <w:spacing w:val="-1"/>
          <w:sz w:val="24"/>
          <w:szCs w:val="24"/>
        </w:rPr>
        <w:t>公路桥梁塔柱施工平台及通道安全</w:t>
      </w:r>
      <w:r>
        <w:rPr>
          <w:rFonts w:ascii="宋体" w:eastAsia="宋体" w:hAnsi="宋体" w:cs="宋体"/>
          <w:spacing w:val="-2"/>
          <w:sz w:val="24"/>
          <w:szCs w:val="24"/>
        </w:rPr>
        <w:t>技术要求</w:t>
      </w:r>
    </w:p>
    <w:p w14:paraId="539FC1F9" w14:textId="77777777" w:rsidR="00924397" w:rsidRDefault="00000000">
      <w:pPr>
        <w:spacing w:before="1" w:line="217" w:lineRule="auto"/>
        <w:ind w:left="446"/>
        <w:rPr>
          <w:rFonts w:ascii="宋体" w:eastAsia="宋体" w:hAnsi="宋体" w:cs="宋体" w:hint="eastAsia"/>
          <w:sz w:val="24"/>
          <w:szCs w:val="24"/>
        </w:rPr>
      </w:pPr>
      <w:r>
        <w:rPr>
          <w:rFonts w:ascii="宋体" w:eastAsia="宋体" w:hAnsi="宋体" w:cs="宋体"/>
          <w:spacing w:val="-1"/>
          <w:sz w:val="24"/>
          <w:szCs w:val="24"/>
        </w:rPr>
        <w:t>514.   JT/T 1498-2024</w:t>
      </w:r>
      <w:r>
        <w:rPr>
          <w:rFonts w:ascii="宋体" w:eastAsia="宋体" w:hAnsi="宋体" w:cs="宋体"/>
          <w:spacing w:val="-44"/>
          <w:sz w:val="24"/>
          <w:szCs w:val="24"/>
        </w:rPr>
        <w:t xml:space="preserve"> </w:t>
      </w:r>
      <w:r>
        <w:rPr>
          <w:rFonts w:ascii="宋体" w:eastAsia="宋体" w:hAnsi="宋体" w:cs="宋体"/>
          <w:spacing w:val="-1"/>
          <w:sz w:val="24"/>
          <w:szCs w:val="24"/>
        </w:rPr>
        <w:t>公路工程施工安全监测与预警系统</w:t>
      </w:r>
      <w:r>
        <w:rPr>
          <w:rFonts w:ascii="宋体" w:eastAsia="宋体" w:hAnsi="宋体" w:cs="宋体"/>
          <w:spacing w:val="-2"/>
          <w:sz w:val="24"/>
          <w:szCs w:val="24"/>
        </w:rPr>
        <w:t>技术要求</w:t>
      </w:r>
    </w:p>
    <w:p w14:paraId="32E13F2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515.   JT/T 1499-2024</w:t>
      </w:r>
      <w:r>
        <w:rPr>
          <w:rFonts w:ascii="宋体" w:eastAsia="宋体" w:hAnsi="宋体" w:cs="宋体"/>
          <w:spacing w:val="-44"/>
          <w:sz w:val="24"/>
          <w:szCs w:val="24"/>
        </w:rPr>
        <w:t xml:space="preserve"> </w:t>
      </w:r>
      <w:r>
        <w:rPr>
          <w:rFonts w:ascii="宋体" w:eastAsia="宋体" w:hAnsi="宋体" w:cs="宋体"/>
          <w:spacing w:val="-1"/>
          <w:sz w:val="24"/>
          <w:szCs w:val="24"/>
        </w:rPr>
        <w:t>公路水运工</w:t>
      </w:r>
      <w:r>
        <w:rPr>
          <w:rFonts w:ascii="宋体" w:eastAsia="宋体" w:hAnsi="宋体" w:cs="宋体"/>
          <w:spacing w:val="-2"/>
          <w:sz w:val="24"/>
          <w:szCs w:val="24"/>
        </w:rPr>
        <w:t>程临时用电技术规程</w:t>
      </w:r>
    </w:p>
    <w:p w14:paraId="063FC562" w14:textId="77777777" w:rsidR="00924397" w:rsidRDefault="00000000">
      <w:pPr>
        <w:spacing w:before="88" w:line="218" w:lineRule="auto"/>
        <w:ind w:left="446"/>
        <w:rPr>
          <w:rFonts w:ascii="宋体" w:eastAsia="宋体" w:hAnsi="宋体" w:cs="宋体" w:hint="eastAsia"/>
          <w:sz w:val="24"/>
          <w:szCs w:val="24"/>
        </w:rPr>
      </w:pPr>
      <w:r>
        <w:rPr>
          <w:rFonts w:ascii="宋体" w:eastAsia="宋体" w:hAnsi="宋体" w:cs="宋体"/>
          <w:spacing w:val="-1"/>
          <w:sz w:val="24"/>
          <w:szCs w:val="24"/>
        </w:rPr>
        <w:t>516.   JT/T 1501-2024</w:t>
      </w:r>
      <w:r>
        <w:rPr>
          <w:rFonts w:ascii="宋体" w:eastAsia="宋体" w:hAnsi="宋体" w:cs="宋体"/>
          <w:spacing w:val="-52"/>
          <w:sz w:val="24"/>
          <w:szCs w:val="24"/>
        </w:rPr>
        <w:t xml:space="preserve"> </w:t>
      </w:r>
      <w:r>
        <w:rPr>
          <w:rFonts w:ascii="宋体" w:eastAsia="宋体" w:hAnsi="宋体" w:cs="宋体"/>
          <w:spacing w:val="-1"/>
          <w:sz w:val="24"/>
          <w:szCs w:val="24"/>
        </w:rPr>
        <w:t>潜水作业现场安全监</w:t>
      </w:r>
      <w:r>
        <w:rPr>
          <w:rFonts w:ascii="宋体" w:eastAsia="宋体" w:hAnsi="宋体" w:cs="宋体"/>
          <w:spacing w:val="-2"/>
          <w:sz w:val="24"/>
          <w:szCs w:val="24"/>
        </w:rPr>
        <w:t>管要求</w:t>
      </w:r>
    </w:p>
    <w:p w14:paraId="578405C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517.</w:t>
      </w:r>
      <w:r>
        <w:rPr>
          <w:rFonts w:ascii="宋体" w:eastAsia="宋体" w:hAnsi="宋体" w:cs="宋体"/>
          <w:spacing w:val="61"/>
          <w:sz w:val="24"/>
          <w:szCs w:val="24"/>
        </w:rPr>
        <w:t xml:space="preserve">  </w:t>
      </w:r>
      <w:r>
        <w:rPr>
          <w:rFonts w:ascii="宋体" w:eastAsia="宋体" w:hAnsi="宋体" w:cs="宋体"/>
          <w:spacing w:val="-1"/>
          <w:sz w:val="24"/>
          <w:szCs w:val="24"/>
        </w:rPr>
        <w:t>JT/T 421-2024 港口固定式起重机安全要求</w:t>
      </w:r>
    </w:p>
    <w:p w14:paraId="7EDDD66A"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518.</w:t>
      </w:r>
      <w:r>
        <w:rPr>
          <w:rFonts w:ascii="宋体" w:eastAsia="宋体" w:hAnsi="宋体" w:cs="宋体"/>
          <w:spacing w:val="61"/>
          <w:sz w:val="24"/>
          <w:szCs w:val="24"/>
        </w:rPr>
        <w:t xml:space="preserve">  </w:t>
      </w:r>
      <w:r>
        <w:rPr>
          <w:rFonts w:ascii="宋体" w:eastAsia="宋体" w:hAnsi="宋体" w:cs="宋体"/>
          <w:spacing w:val="-1"/>
          <w:sz w:val="24"/>
          <w:szCs w:val="24"/>
        </w:rPr>
        <w:t>JT/T 561-2024 港口台架式起重机安全要求</w:t>
      </w:r>
    </w:p>
    <w:p w14:paraId="1F7792C7"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519.</w:t>
      </w:r>
      <w:r>
        <w:rPr>
          <w:rFonts w:ascii="宋体" w:eastAsia="宋体" w:hAnsi="宋体" w:cs="宋体"/>
          <w:spacing w:val="57"/>
          <w:sz w:val="24"/>
          <w:szCs w:val="24"/>
        </w:rPr>
        <w:t xml:space="preserve">  </w:t>
      </w:r>
      <w:r>
        <w:rPr>
          <w:rFonts w:ascii="宋体" w:eastAsia="宋体" w:hAnsi="宋体" w:cs="宋体"/>
          <w:spacing w:val="-1"/>
          <w:sz w:val="24"/>
          <w:szCs w:val="24"/>
        </w:rPr>
        <w:t>QB/T 5872-2023</w:t>
      </w:r>
      <w:r>
        <w:rPr>
          <w:rFonts w:ascii="宋体" w:eastAsia="宋体" w:hAnsi="宋体" w:cs="宋体"/>
          <w:spacing w:val="-50"/>
          <w:sz w:val="24"/>
          <w:szCs w:val="24"/>
        </w:rPr>
        <w:t xml:space="preserve"> </w:t>
      </w:r>
      <w:r>
        <w:rPr>
          <w:rFonts w:ascii="宋体" w:eastAsia="宋体" w:hAnsi="宋体" w:cs="宋体"/>
          <w:spacing w:val="-1"/>
          <w:sz w:val="24"/>
          <w:szCs w:val="24"/>
        </w:rPr>
        <w:t>双膜法制备液体盐技术</w:t>
      </w:r>
      <w:r>
        <w:rPr>
          <w:rFonts w:ascii="宋体" w:eastAsia="宋体" w:hAnsi="宋体" w:cs="宋体"/>
          <w:spacing w:val="-2"/>
          <w:sz w:val="24"/>
          <w:szCs w:val="24"/>
        </w:rPr>
        <w:t>规范</w:t>
      </w:r>
    </w:p>
    <w:p w14:paraId="49468FEB"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520.</w:t>
      </w:r>
      <w:r>
        <w:rPr>
          <w:rFonts w:ascii="宋体" w:eastAsia="宋体" w:hAnsi="宋体" w:cs="宋体"/>
          <w:spacing w:val="60"/>
          <w:sz w:val="24"/>
          <w:szCs w:val="24"/>
        </w:rPr>
        <w:t xml:space="preserve">  </w:t>
      </w:r>
      <w:r>
        <w:rPr>
          <w:rFonts w:ascii="宋体" w:eastAsia="宋体" w:hAnsi="宋体" w:cs="宋体"/>
          <w:spacing w:val="-1"/>
          <w:sz w:val="24"/>
          <w:szCs w:val="24"/>
        </w:rPr>
        <w:t>QB/T 5874-2023</w:t>
      </w:r>
      <w:r>
        <w:rPr>
          <w:rFonts w:ascii="宋体" w:eastAsia="宋体" w:hAnsi="宋体" w:cs="宋体"/>
          <w:spacing w:val="-52"/>
          <w:sz w:val="24"/>
          <w:szCs w:val="24"/>
        </w:rPr>
        <w:t xml:space="preserve"> </w:t>
      </w:r>
      <w:r>
        <w:rPr>
          <w:rFonts w:ascii="宋体" w:eastAsia="宋体" w:hAnsi="宋体" w:cs="宋体"/>
          <w:spacing w:val="-1"/>
          <w:sz w:val="24"/>
          <w:szCs w:val="24"/>
        </w:rPr>
        <w:t>机械蒸汽再压缩（MVR）制盐技术规范</w:t>
      </w:r>
    </w:p>
    <w:p w14:paraId="330C09F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521.</w:t>
      </w:r>
      <w:r>
        <w:rPr>
          <w:rFonts w:ascii="宋体" w:eastAsia="宋体" w:hAnsi="宋体" w:cs="宋体"/>
          <w:spacing w:val="60"/>
          <w:sz w:val="24"/>
          <w:szCs w:val="24"/>
        </w:rPr>
        <w:t xml:space="preserve">  </w:t>
      </w:r>
      <w:r>
        <w:rPr>
          <w:rFonts w:ascii="宋体" w:eastAsia="宋体" w:hAnsi="宋体" w:cs="宋体"/>
          <w:spacing w:val="-1"/>
          <w:sz w:val="24"/>
          <w:szCs w:val="24"/>
        </w:rPr>
        <w:t>QB/T 6019-2023</w:t>
      </w:r>
      <w:r>
        <w:rPr>
          <w:rFonts w:ascii="宋体" w:eastAsia="宋体" w:hAnsi="宋体" w:cs="宋体"/>
          <w:spacing w:val="-50"/>
          <w:sz w:val="24"/>
          <w:szCs w:val="24"/>
        </w:rPr>
        <w:t xml:space="preserve"> </w:t>
      </w:r>
      <w:r>
        <w:rPr>
          <w:rFonts w:ascii="宋体" w:eastAsia="宋体" w:hAnsi="宋体" w:cs="宋体"/>
          <w:spacing w:val="-1"/>
          <w:sz w:val="24"/>
          <w:szCs w:val="24"/>
        </w:rPr>
        <w:t>制浆造纸专业设备安装工程施工质量验收规范</w:t>
      </w:r>
    </w:p>
    <w:p w14:paraId="6FE7B354"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522.</w:t>
      </w:r>
      <w:r>
        <w:rPr>
          <w:rFonts w:ascii="宋体" w:eastAsia="宋体" w:hAnsi="宋体" w:cs="宋体"/>
          <w:spacing w:val="66"/>
          <w:sz w:val="24"/>
          <w:szCs w:val="24"/>
        </w:rPr>
        <w:t xml:space="preserve">  </w:t>
      </w:r>
      <w:r>
        <w:rPr>
          <w:rFonts w:ascii="宋体" w:eastAsia="宋体" w:hAnsi="宋体" w:cs="宋体"/>
          <w:spacing w:val="-2"/>
          <w:sz w:val="24"/>
          <w:szCs w:val="24"/>
        </w:rPr>
        <w:t>QB/T 6021-2023</w:t>
      </w:r>
      <w:r>
        <w:rPr>
          <w:rFonts w:ascii="宋体" w:eastAsia="宋体" w:hAnsi="宋体" w:cs="宋体"/>
          <w:spacing w:val="-48"/>
          <w:sz w:val="24"/>
          <w:szCs w:val="24"/>
        </w:rPr>
        <w:t xml:space="preserve"> </w:t>
      </w:r>
      <w:r>
        <w:rPr>
          <w:rFonts w:ascii="宋体" w:eastAsia="宋体" w:hAnsi="宋体" w:cs="宋体"/>
          <w:spacing w:val="-2"/>
          <w:sz w:val="24"/>
          <w:szCs w:val="24"/>
        </w:rPr>
        <w:t>甜菜糖厂设计规范</w:t>
      </w:r>
    </w:p>
    <w:p w14:paraId="26D792DB"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523.   SH/T 3134-2023</w:t>
      </w:r>
      <w:r>
        <w:rPr>
          <w:rFonts w:ascii="宋体" w:eastAsia="宋体" w:hAnsi="宋体" w:cs="宋体"/>
          <w:spacing w:val="-51"/>
          <w:sz w:val="24"/>
          <w:szCs w:val="24"/>
        </w:rPr>
        <w:t xml:space="preserve"> </w:t>
      </w:r>
      <w:r>
        <w:rPr>
          <w:rFonts w:ascii="宋体" w:eastAsia="宋体" w:hAnsi="宋体" w:cs="宋体"/>
          <w:spacing w:val="-1"/>
          <w:sz w:val="24"/>
          <w:szCs w:val="24"/>
        </w:rPr>
        <w:t>橇装式汽车加油站</w:t>
      </w:r>
      <w:r>
        <w:rPr>
          <w:rFonts w:ascii="宋体" w:eastAsia="宋体" w:hAnsi="宋体" w:cs="宋体"/>
          <w:spacing w:val="-2"/>
          <w:sz w:val="24"/>
          <w:szCs w:val="24"/>
        </w:rPr>
        <w:t>技术标准</w:t>
      </w:r>
    </w:p>
    <w:p w14:paraId="3729A06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524.   SH/T 3220-2023</w:t>
      </w:r>
      <w:r>
        <w:rPr>
          <w:rFonts w:ascii="宋体" w:eastAsia="宋体" w:hAnsi="宋体" w:cs="宋体"/>
          <w:spacing w:val="-50"/>
          <w:sz w:val="24"/>
          <w:szCs w:val="24"/>
        </w:rPr>
        <w:t xml:space="preserve"> </w:t>
      </w:r>
      <w:r>
        <w:rPr>
          <w:rFonts w:ascii="宋体" w:eastAsia="宋体" w:hAnsi="宋体" w:cs="宋体"/>
          <w:spacing w:val="-1"/>
          <w:sz w:val="24"/>
          <w:szCs w:val="24"/>
        </w:rPr>
        <w:t>石油化工油品调合设施技</w:t>
      </w:r>
      <w:r>
        <w:rPr>
          <w:rFonts w:ascii="宋体" w:eastAsia="宋体" w:hAnsi="宋体" w:cs="宋体"/>
          <w:spacing w:val="-2"/>
          <w:sz w:val="24"/>
          <w:szCs w:val="24"/>
        </w:rPr>
        <w:t>术标准</w:t>
      </w:r>
    </w:p>
    <w:p w14:paraId="52FBFFF0"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525.   SH/T 3221-2023</w:t>
      </w:r>
      <w:r>
        <w:rPr>
          <w:rFonts w:ascii="宋体" w:eastAsia="宋体" w:hAnsi="宋体" w:cs="宋体"/>
          <w:spacing w:val="-50"/>
          <w:sz w:val="24"/>
          <w:szCs w:val="24"/>
        </w:rPr>
        <w:t xml:space="preserve"> </w:t>
      </w:r>
      <w:r>
        <w:rPr>
          <w:rFonts w:ascii="宋体" w:eastAsia="宋体" w:hAnsi="宋体" w:cs="宋体"/>
          <w:spacing w:val="-1"/>
          <w:sz w:val="24"/>
          <w:szCs w:val="24"/>
        </w:rPr>
        <w:t>石油化工物料汽车装卸设施设计标准</w:t>
      </w:r>
    </w:p>
    <w:p w14:paraId="28967693" w14:textId="77777777" w:rsidR="00924397" w:rsidRDefault="00000000">
      <w:pPr>
        <w:spacing w:before="89" w:line="220" w:lineRule="auto"/>
        <w:ind w:left="446"/>
        <w:rPr>
          <w:rFonts w:ascii="宋体" w:eastAsia="宋体" w:hAnsi="宋体" w:cs="宋体" w:hint="eastAsia"/>
          <w:sz w:val="24"/>
          <w:szCs w:val="24"/>
        </w:rPr>
      </w:pPr>
      <w:r>
        <w:rPr>
          <w:rFonts w:ascii="宋体" w:eastAsia="宋体" w:hAnsi="宋体" w:cs="宋体"/>
          <w:spacing w:val="-1"/>
          <w:sz w:val="24"/>
          <w:szCs w:val="24"/>
        </w:rPr>
        <w:t>526.   SH/T 3222-2023</w:t>
      </w:r>
      <w:r>
        <w:rPr>
          <w:rFonts w:ascii="宋体" w:eastAsia="宋体" w:hAnsi="宋体" w:cs="宋体"/>
          <w:spacing w:val="-50"/>
          <w:sz w:val="24"/>
          <w:szCs w:val="24"/>
        </w:rPr>
        <w:t xml:space="preserve"> </w:t>
      </w:r>
      <w:r>
        <w:rPr>
          <w:rFonts w:ascii="宋体" w:eastAsia="宋体" w:hAnsi="宋体" w:cs="宋体"/>
          <w:spacing w:val="-1"/>
          <w:sz w:val="24"/>
          <w:szCs w:val="24"/>
        </w:rPr>
        <w:t>石油化工电气自动化系统设计</w:t>
      </w:r>
      <w:r>
        <w:rPr>
          <w:rFonts w:ascii="宋体" w:eastAsia="宋体" w:hAnsi="宋体" w:cs="宋体"/>
          <w:spacing w:val="-2"/>
          <w:sz w:val="24"/>
          <w:szCs w:val="24"/>
        </w:rPr>
        <w:t>规范</w:t>
      </w:r>
    </w:p>
    <w:p w14:paraId="2F4FBDD2"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527.   SH/T 3614-2023X8</w:t>
      </w:r>
      <w:r>
        <w:rPr>
          <w:rFonts w:ascii="宋体" w:eastAsia="宋体" w:hAnsi="宋体" w:cs="宋体"/>
          <w:spacing w:val="-2"/>
          <w:sz w:val="24"/>
          <w:szCs w:val="24"/>
        </w:rPr>
        <w:t>0</w:t>
      </w:r>
      <w:r>
        <w:rPr>
          <w:rFonts w:ascii="宋体" w:eastAsia="宋体" w:hAnsi="宋体" w:cs="宋体"/>
          <w:spacing w:val="-47"/>
          <w:sz w:val="24"/>
          <w:szCs w:val="24"/>
        </w:rPr>
        <w:t xml:space="preserve"> </w:t>
      </w:r>
      <w:r>
        <w:rPr>
          <w:rFonts w:ascii="宋体" w:eastAsia="宋体" w:hAnsi="宋体" w:cs="宋体"/>
          <w:spacing w:val="-2"/>
          <w:sz w:val="24"/>
          <w:szCs w:val="24"/>
        </w:rPr>
        <w:t>级钢管道焊接规程</w:t>
      </w:r>
    </w:p>
    <w:p w14:paraId="2131E1A8" w14:textId="77777777" w:rsidR="00924397" w:rsidRDefault="00000000">
      <w:pPr>
        <w:spacing w:before="86" w:line="218" w:lineRule="auto"/>
        <w:ind w:left="446"/>
        <w:rPr>
          <w:rFonts w:ascii="宋体" w:eastAsia="宋体" w:hAnsi="宋体" w:cs="宋体" w:hint="eastAsia"/>
          <w:sz w:val="24"/>
          <w:szCs w:val="24"/>
        </w:rPr>
      </w:pPr>
      <w:r>
        <w:rPr>
          <w:rFonts w:ascii="宋体" w:eastAsia="宋体" w:hAnsi="宋体" w:cs="宋体"/>
          <w:spacing w:val="-1"/>
          <w:sz w:val="24"/>
          <w:szCs w:val="24"/>
        </w:rPr>
        <w:t>528.</w:t>
      </w:r>
      <w:r>
        <w:rPr>
          <w:rFonts w:ascii="宋体" w:eastAsia="宋体" w:hAnsi="宋体" w:cs="宋体"/>
          <w:spacing w:val="55"/>
          <w:sz w:val="24"/>
          <w:szCs w:val="24"/>
        </w:rPr>
        <w:t xml:space="preserve">  </w:t>
      </w:r>
      <w:r>
        <w:rPr>
          <w:rFonts w:ascii="宋体" w:eastAsia="宋体" w:hAnsi="宋体" w:cs="宋体"/>
          <w:spacing w:val="-1"/>
          <w:sz w:val="24"/>
          <w:szCs w:val="24"/>
        </w:rPr>
        <w:t>WJ/T 9022-2023</w:t>
      </w:r>
      <w:r>
        <w:rPr>
          <w:rFonts w:ascii="宋体" w:eastAsia="宋体" w:hAnsi="宋体" w:cs="宋体"/>
          <w:spacing w:val="-46"/>
          <w:sz w:val="24"/>
          <w:szCs w:val="24"/>
        </w:rPr>
        <w:t xml:space="preserve"> </w:t>
      </w:r>
      <w:r>
        <w:rPr>
          <w:rFonts w:ascii="宋体" w:eastAsia="宋体" w:hAnsi="宋体" w:cs="宋体"/>
          <w:spacing w:val="-1"/>
          <w:sz w:val="24"/>
          <w:szCs w:val="24"/>
        </w:rPr>
        <w:t>油气井用爆破器材分类命名规则</w:t>
      </w:r>
    </w:p>
    <w:p w14:paraId="11AA9EA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2"/>
          <w:sz w:val="24"/>
          <w:szCs w:val="24"/>
        </w:rPr>
        <w:t>529.</w:t>
      </w:r>
      <w:r>
        <w:rPr>
          <w:rFonts w:ascii="宋体" w:eastAsia="宋体" w:hAnsi="宋体" w:cs="宋体"/>
          <w:spacing w:val="63"/>
          <w:sz w:val="24"/>
          <w:szCs w:val="24"/>
        </w:rPr>
        <w:t xml:space="preserve">  </w:t>
      </w:r>
      <w:r>
        <w:rPr>
          <w:rFonts w:ascii="宋体" w:eastAsia="宋体" w:hAnsi="宋体" w:cs="宋体"/>
          <w:spacing w:val="-2"/>
          <w:sz w:val="24"/>
          <w:szCs w:val="24"/>
        </w:rPr>
        <w:t>WJ/T 9102-2023</w:t>
      </w:r>
      <w:r>
        <w:rPr>
          <w:rFonts w:ascii="宋体" w:eastAsia="宋体" w:hAnsi="宋体" w:cs="宋体"/>
          <w:spacing w:val="-26"/>
          <w:sz w:val="24"/>
          <w:szCs w:val="24"/>
        </w:rPr>
        <w:t xml:space="preserve"> </w:t>
      </w:r>
      <w:r>
        <w:rPr>
          <w:rFonts w:ascii="宋体" w:eastAsia="宋体" w:hAnsi="宋体" w:cs="宋体"/>
          <w:spacing w:val="-2"/>
          <w:sz w:val="24"/>
          <w:szCs w:val="24"/>
        </w:rPr>
        <w:t>民爆专用生产设备通用安全技术条件</w:t>
      </w:r>
    </w:p>
    <w:p w14:paraId="599473F5"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530.</w:t>
      </w:r>
      <w:r>
        <w:rPr>
          <w:rFonts w:ascii="宋体" w:eastAsia="宋体" w:hAnsi="宋体" w:cs="宋体"/>
          <w:spacing w:val="60"/>
          <w:sz w:val="24"/>
          <w:szCs w:val="24"/>
        </w:rPr>
        <w:t xml:space="preserve">  </w:t>
      </w:r>
      <w:r>
        <w:rPr>
          <w:rFonts w:ascii="宋体" w:eastAsia="宋体" w:hAnsi="宋体" w:cs="宋体"/>
          <w:spacing w:val="-1"/>
          <w:sz w:val="24"/>
          <w:szCs w:val="24"/>
        </w:rPr>
        <w:t>WW/T 0124-2023 古村落火灾防控导则</w:t>
      </w:r>
    </w:p>
    <w:p w14:paraId="2F31664E" w14:textId="77777777" w:rsidR="00924397" w:rsidRDefault="00924397">
      <w:pPr>
        <w:spacing w:line="219" w:lineRule="auto"/>
        <w:rPr>
          <w:rFonts w:ascii="宋体" w:eastAsia="宋体" w:hAnsi="宋体" w:cs="宋体" w:hint="eastAsia"/>
          <w:sz w:val="24"/>
          <w:szCs w:val="24"/>
        </w:rPr>
        <w:sectPr w:rsidR="00924397">
          <w:footerReference w:type="default" r:id="rId169"/>
          <w:pgSz w:w="16839" w:h="11906"/>
          <w:pgMar w:top="1091" w:right="1440" w:bottom="1631" w:left="1440" w:header="1076" w:footer="1417" w:gutter="0"/>
          <w:cols w:space="720"/>
        </w:sectPr>
      </w:pPr>
    </w:p>
    <w:p w14:paraId="152E922F" w14:textId="77777777" w:rsidR="00924397" w:rsidRDefault="00924397">
      <w:pPr>
        <w:spacing w:line="330" w:lineRule="auto"/>
      </w:pPr>
    </w:p>
    <w:p w14:paraId="36AAD25E" w14:textId="77777777" w:rsidR="00924397" w:rsidRDefault="00924397">
      <w:pPr>
        <w:spacing w:line="331" w:lineRule="auto"/>
      </w:pPr>
    </w:p>
    <w:p w14:paraId="525529F4" w14:textId="77777777" w:rsidR="00924397" w:rsidRDefault="00000000">
      <w:pPr>
        <w:spacing w:before="78" w:line="218" w:lineRule="auto"/>
        <w:ind w:left="446"/>
        <w:rPr>
          <w:rFonts w:ascii="宋体" w:eastAsia="宋体" w:hAnsi="宋体" w:cs="宋体" w:hint="eastAsia"/>
          <w:sz w:val="24"/>
          <w:szCs w:val="24"/>
        </w:rPr>
      </w:pPr>
      <w:r>
        <w:rPr>
          <w:rFonts w:ascii="宋体" w:eastAsia="宋体" w:hAnsi="宋体" w:cs="宋体"/>
          <w:spacing w:val="-1"/>
          <w:sz w:val="24"/>
          <w:szCs w:val="24"/>
        </w:rPr>
        <w:t>531.</w:t>
      </w:r>
      <w:r>
        <w:rPr>
          <w:rFonts w:ascii="宋体" w:eastAsia="宋体" w:hAnsi="宋体" w:cs="宋体"/>
          <w:spacing w:val="61"/>
          <w:sz w:val="24"/>
          <w:szCs w:val="24"/>
        </w:rPr>
        <w:t xml:space="preserve">  </w:t>
      </w:r>
      <w:r>
        <w:rPr>
          <w:rFonts w:ascii="宋体" w:eastAsia="宋体" w:hAnsi="宋体" w:cs="宋体"/>
          <w:spacing w:val="-1"/>
          <w:sz w:val="24"/>
          <w:szCs w:val="24"/>
        </w:rPr>
        <w:t>WW/T 0123-2023 文物建筑火灾风险评估方法</w:t>
      </w:r>
    </w:p>
    <w:p w14:paraId="28374C42"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532.</w:t>
      </w:r>
      <w:r>
        <w:rPr>
          <w:rFonts w:ascii="宋体" w:eastAsia="宋体" w:hAnsi="宋体" w:cs="宋体"/>
          <w:spacing w:val="59"/>
          <w:sz w:val="24"/>
          <w:szCs w:val="24"/>
        </w:rPr>
        <w:t xml:space="preserve">  </w:t>
      </w:r>
      <w:r>
        <w:rPr>
          <w:rFonts w:ascii="宋体" w:eastAsia="宋体" w:hAnsi="宋体" w:cs="宋体"/>
          <w:spacing w:val="-1"/>
          <w:sz w:val="24"/>
          <w:szCs w:val="24"/>
        </w:rPr>
        <w:t>YB/T 6093-2023</w:t>
      </w:r>
      <w:r>
        <w:rPr>
          <w:rFonts w:ascii="宋体" w:eastAsia="宋体" w:hAnsi="宋体" w:cs="宋体"/>
          <w:spacing w:val="-51"/>
          <w:sz w:val="24"/>
          <w:szCs w:val="24"/>
        </w:rPr>
        <w:t xml:space="preserve"> </w:t>
      </w:r>
      <w:r>
        <w:rPr>
          <w:rFonts w:ascii="宋体" w:eastAsia="宋体" w:hAnsi="宋体" w:cs="宋体"/>
          <w:spacing w:val="-1"/>
          <w:sz w:val="24"/>
          <w:szCs w:val="24"/>
        </w:rPr>
        <w:t>干熄焦超高温超高压余热发电技术规范</w:t>
      </w:r>
    </w:p>
    <w:p w14:paraId="6C7558EA"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533.</w:t>
      </w:r>
      <w:r>
        <w:rPr>
          <w:rFonts w:ascii="宋体" w:eastAsia="宋体" w:hAnsi="宋体" w:cs="宋体"/>
          <w:spacing w:val="57"/>
          <w:sz w:val="24"/>
          <w:szCs w:val="24"/>
        </w:rPr>
        <w:t xml:space="preserve">  </w:t>
      </w:r>
      <w:r>
        <w:rPr>
          <w:rFonts w:ascii="宋体" w:eastAsia="宋体" w:hAnsi="宋体" w:cs="宋体"/>
          <w:spacing w:val="-1"/>
          <w:sz w:val="24"/>
          <w:szCs w:val="24"/>
        </w:rPr>
        <w:t>YB/T 6102-2023</w:t>
      </w:r>
      <w:r>
        <w:rPr>
          <w:rFonts w:ascii="宋体" w:eastAsia="宋体" w:hAnsi="宋体" w:cs="宋体"/>
          <w:spacing w:val="-45"/>
          <w:sz w:val="24"/>
          <w:szCs w:val="24"/>
        </w:rPr>
        <w:t xml:space="preserve"> </w:t>
      </w:r>
      <w:r>
        <w:rPr>
          <w:rFonts w:ascii="宋体" w:eastAsia="宋体" w:hAnsi="宋体" w:cs="宋体"/>
          <w:spacing w:val="-1"/>
          <w:sz w:val="24"/>
          <w:szCs w:val="24"/>
        </w:rPr>
        <w:t>高炉炉顶均压煤气及休风煤气回收技术要求</w:t>
      </w:r>
    </w:p>
    <w:p w14:paraId="6CE0FA26"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534.</w:t>
      </w:r>
      <w:r>
        <w:rPr>
          <w:rFonts w:ascii="宋体" w:eastAsia="宋体" w:hAnsi="宋体" w:cs="宋体"/>
          <w:spacing w:val="58"/>
          <w:sz w:val="24"/>
          <w:szCs w:val="24"/>
        </w:rPr>
        <w:t xml:space="preserve">  </w:t>
      </w:r>
      <w:r>
        <w:rPr>
          <w:rFonts w:ascii="宋体" w:eastAsia="宋体" w:hAnsi="宋体" w:cs="宋体"/>
          <w:spacing w:val="-1"/>
          <w:sz w:val="24"/>
          <w:szCs w:val="24"/>
        </w:rPr>
        <w:t>YB/T 6115-2023</w:t>
      </w:r>
      <w:r>
        <w:rPr>
          <w:rFonts w:ascii="宋体" w:eastAsia="宋体" w:hAnsi="宋体" w:cs="宋体"/>
          <w:spacing w:val="-50"/>
          <w:sz w:val="24"/>
          <w:szCs w:val="24"/>
        </w:rPr>
        <w:t xml:space="preserve"> </w:t>
      </w:r>
      <w:r>
        <w:rPr>
          <w:rFonts w:ascii="宋体" w:eastAsia="宋体" w:hAnsi="宋体" w:cs="宋体"/>
          <w:spacing w:val="-1"/>
          <w:sz w:val="24"/>
          <w:szCs w:val="24"/>
        </w:rPr>
        <w:t>焦炉煤气脱硫废液干法制酸技术规范</w:t>
      </w:r>
    </w:p>
    <w:p w14:paraId="0DE96870" w14:textId="77777777" w:rsidR="00924397" w:rsidRDefault="00000000">
      <w:pPr>
        <w:spacing w:before="90" w:line="288" w:lineRule="auto"/>
        <w:ind w:left="446" w:right="5798"/>
        <w:rPr>
          <w:rFonts w:ascii="宋体" w:eastAsia="宋体" w:hAnsi="宋体" w:cs="宋体" w:hint="eastAsia"/>
          <w:sz w:val="24"/>
          <w:szCs w:val="24"/>
        </w:rPr>
      </w:pPr>
      <w:r>
        <w:rPr>
          <w:rFonts w:ascii="宋体" w:eastAsia="宋体" w:hAnsi="宋体" w:cs="宋体"/>
          <w:spacing w:val="-1"/>
          <w:sz w:val="24"/>
          <w:szCs w:val="24"/>
        </w:rPr>
        <w:t>535.</w:t>
      </w:r>
      <w:r>
        <w:rPr>
          <w:rFonts w:ascii="宋体" w:eastAsia="宋体" w:hAnsi="宋体" w:cs="宋体"/>
          <w:spacing w:val="62"/>
          <w:sz w:val="24"/>
          <w:szCs w:val="24"/>
        </w:rPr>
        <w:t xml:space="preserve">  </w:t>
      </w:r>
      <w:r>
        <w:rPr>
          <w:rFonts w:ascii="宋体" w:eastAsia="宋体" w:hAnsi="宋体" w:cs="宋体"/>
          <w:spacing w:val="-1"/>
          <w:sz w:val="24"/>
          <w:szCs w:val="24"/>
        </w:rPr>
        <w:t>YB/T 6131-2023</w:t>
      </w:r>
      <w:r>
        <w:rPr>
          <w:rFonts w:ascii="宋体" w:eastAsia="宋体" w:hAnsi="宋体" w:cs="宋体"/>
          <w:spacing w:val="-52"/>
          <w:sz w:val="24"/>
          <w:szCs w:val="24"/>
        </w:rPr>
        <w:t xml:space="preserve"> </w:t>
      </w:r>
      <w:r>
        <w:rPr>
          <w:rFonts w:ascii="宋体" w:eastAsia="宋体" w:hAnsi="宋体" w:cs="宋体"/>
          <w:spacing w:val="-1"/>
          <w:sz w:val="24"/>
          <w:szCs w:val="24"/>
        </w:rPr>
        <w:t>钢铁行业 设备状态监测与故障预警系统技术要求536.</w:t>
      </w:r>
      <w:r>
        <w:rPr>
          <w:rFonts w:ascii="宋体" w:eastAsia="宋体" w:hAnsi="宋体" w:cs="宋体"/>
          <w:spacing w:val="56"/>
          <w:sz w:val="24"/>
          <w:szCs w:val="24"/>
        </w:rPr>
        <w:t xml:space="preserve">  </w:t>
      </w:r>
      <w:r>
        <w:rPr>
          <w:rFonts w:ascii="宋体" w:eastAsia="宋体" w:hAnsi="宋体" w:cs="宋体"/>
          <w:spacing w:val="-1"/>
          <w:sz w:val="24"/>
          <w:szCs w:val="24"/>
        </w:rPr>
        <w:t>YS/T 5039-2023</w:t>
      </w:r>
      <w:r>
        <w:rPr>
          <w:rFonts w:ascii="宋体" w:eastAsia="宋体" w:hAnsi="宋体" w:cs="宋体"/>
          <w:spacing w:val="-49"/>
          <w:sz w:val="24"/>
          <w:szCs w:val="24"/>
        </w:rPr>
        <w:t xml:space="preserve"> </w:t>
      </w:r>
      <w:r>
        <w:rPr>
          <w:rFonts w:ascii="宋体" w:eastAsia="宋体" w:hAnsi="宋体" w:cs="宋体"/>
          <w:spacing w:val="-1"/>
          <w:sz w:val="24"/>
          <w:szCs w:val="24"/>
        </w:rPr>
        <w:t>金属矿山深竖井工程技术标准</w:t>
      </w:r>
    </w:p>
    <w:p w14:paraId="4E584211"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2"/>
          <w:sz w:val="24"/>
          <w:szCs w:val="24"/>
        </w:rPr>
        <w:t>537.</w:t>
      </w:r>
      <w:r>
        <w:rPr>
          <w:rFonts w:ascii="宋体" w:eastAsia="宋体" w:hAnsi="宋体" w:cs="宋体"/>
          <w:spacing w:val="55"/>
          <w:sz w:val="24"/>
          <w:szCs w:val="24"/>
        </w:rPr>
        <w:t xml:space="preserve">  </w:t>
      </w:r>
      <w:r>
        <w:rPr>
          <w:rFonts w:ascii="宋体" w:eastAsia="宋体" w:hAnsi="宋体" w:cs="宋体"/>
          <w:spacing w:val="-2"/>
          <w:sz w:val="24"/>
          <w:szCs w:val="24"/>
        </w:rPr>
        <w:t>AQ3058-2023</w:t>
      </w:r>
      <w:r>
        <w:rPr>
          <w:rFonts w:ascii="宋体" w:eastAsia="宋体" w:hAnsi="宋体" w:cs="宋体"/>
          <w:spacing w:val="38"/>
          <w:sz w:val="24"/>
          <w:szCs w:val="24"/>
        </w:rPr>
        <w:t xml:space="preserve"> </w:t>
      </w:r>
      <w:r>
        <w:rPr>
          <w:rFonts w:ascii="宋体" w:eastAsia="宋体" w:hAnsi="宋体" w:cs="宋体"/>
          <w:spacing w:val="-2"/>
          <w:sz w:val="24"/>
          <w:szCs w:val="24"/>
        </w:rPr>
        <w:t>内浮顶储罐检修</w:t>
      </w:r>
      <w:r>
        <w:rPr>
          <w:rFonts w:ascii="宋体" w:eastAsia="宋体" w:hAnsi="宋体" w:cs="宋体"/>
          <w:spacing w:val="-3"/>
          <w:sz w:val="24"/>
          <w:szCs w:val="24"/>
        </w:rPr>
        <w:t>安全规范</w:t>
      </w:r>
    </w:p>
    <w:p w14:paraId="2AEB548D"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538.</w:t>
      </w:r>
      <w:r>
        <w:rPr>
          <w:rFonts w:ascii="宋体" w:eastAsia="宋体" w:hAnsi="宋体" w:cs="宋体"/>
          <w:spacing w:val="63"/>
          <w:sz w:val="24"/>
          <w:szCs w:val="24"/>
        </w:rPr>
        <w:t xml:space="preserve">  </w:t>
      </w:r>
      <w:r>
        <w:rPr>
          <w:rFonts w:ascii="宋体" w:eastAsia="宋体" w:hAnsi="宋体" w:cs="宋体"/>
          <w:spacing w:val="-1"/>
          <w:sz w:val="24"/>
          <w:szCs w:val="24"/>
        </w:rPr>
        <w:t>AQ5213-2023 鳞片状锌铝粉防腐涂层涂装作业安全规定</w:t>
      </w:r>
    </w:p>
    <w:p w14:paraId="21177EE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539.</w:t>
      </w:r>
      <w:r>
        <w:rPr>
          <w:rFonts w:ascii="宋体" w:eastAsia="宋体" w:hAnsi="宋体" w:cs="宋体"/>
          <w:spacing w:val="60"/>
          <w:sz w:val="24"/>
          <w:szCs w:val="24"/>
        </w:rPr>
        <w:t xml:space="preserve">  </w:t>
      </w:r>
      <w:r>
        <w:rPr>
          <w:rFonts w:ascii="宋体" w:eastAsia="宋体" w:hAnsi="宋体" w:cs="宋体"/>
          <w:spacing w:val="-1"/>
          <w:sz w:val="24"/>
          <w:szCs w:val="24"/>
        </w:rPr>
        <w:t>AQ8011-2023 安全生产培训机构基本条件</w:t>
      </w:r>
    </w:p>
    <w:p w14:paraId="1D6C9ABF"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pacing w:val="-1"/>
          <w:sz w:val="24"/>
          <w:szCs w:val="24"/>
        </w:rPr>
        <w:t>540.</w:t>
      </w:r>
      <w:r>
        <w:rPr>
          <w:rFonts w:ascii="宋体" w:eastAsia="宋体" w:hAnsi="宋体" w:cs="宋体"/>
          <w:spacing w:val="61"/>
          <w:sz w:val="24"/>
          <w:szCs w:val="24"/>
        </w:rPr>
        <w:t xml:space="preserve">  </w:t>
      </w:r>
      <w:r>
        <w:rPr>
          <w:rFonts w:ascii="宋体" w:eastAsia="宋体" w:hAnsi="宋体" w:cs="宋体"/>
          <w:spacing w:val="-1"/>
          <w:sz w:val="24"/>
          <w:szCs w:val="24"/>
        </w:rPr>
        <w:t>AQ9012-2023 生产安全事故应急救援评估规范</w:t>
      </w:r>
    </w:p>
    <w:p w14:paraId="6A794CA7" w14:textId="77777777" w:rsidR="00924397" w:rsidRDefault="00000000">
      <w:pPr>
        <w:spacing w:before="92" w:line="219" w:lineRule="auto"/>
        <w:ind w:left="446"/>
        <w:rPr>
          <w:rFonts w:ascii="宋体" w:eastAsia="宋体" w:hAnsi="宋体" w:cs="宋体" w:hint="eastAsia"/>
          <w:sz w:val="24"/>
          <w:szCs w:val="24"/>
        </w:rPr>
      </w:pPr>
      <w:r>
        <w:rPr>
          <w:rFonts w:ascii="宋体" w:eastAsia="宋体" w:hAnsi="宋体" w:cs="宋体"/>
          <w:spacing w:val="-2"/>
          <w:sz w:val="24"/>
          <w:szCs w:val="24"/>
        </w:rPr>
        <w:t>541.</w:t>
      </w:r>
      <w:r>
        <w:rPr>
          <w:rFonts w:ascii="宋体" w:eastAsia="宋体" w:hAnsi="宋体" w:cs="宋体"/>
          <w:spacing w:val="64"/>
          <w:sz w:val="24"/>
          <w:szCs w:val="24"/>
        </w:rPr>
        <w:t xml:space="preserve">  </w:t>
      </w:r>
      <w:r>
        <w:rPr>
          <w:rFonts w:ascii="宋体" w:eastAsia="宋体" w:hAnsi="宋体" w:cs="宋体"/>
          <w:spacing w:val="-2"/>
          <w:sz w:val="24"/>
          <w:szCs w:val="24"/>
        </w:rPr>
        <w:t>DL/T 408-2023</w:t>
      </w:r>
      <w:r>
        <w:rPr>
          <w:rFonts w:ascii="宋体" w:eastAsia="宋体" w:hAnsi="宋体" w:cs="宋体"/>
          <w:spacing w:val="38"/>
          <w:sz w:val="24"/>
          <w:szCs w:val="24"/>
        </w:rPr>
        <w:t xml:space="preserve"> </w:t>
      </w:r>
      <w:r>
        <w:rPr>
          <w:rFonts w:ascii="宋体" w:eastAsia="宋体" w:hAnsi="宋体" w:cs="宋体"/>
          <w:spacing w:val="-2"/>
          <w:sz w:val="24"/>
          <w:szCs w:val="24"/>
        </w:rPr>
        <w:t>电力安全工作规程 发电厂和变电站电气部分</w:t>
      </w:r>
    </w:p>
    <w:p w14:paraId="4A7E9682"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3"/>
          <w:sz w:val="24"/>
          <w:szCs w:val="24"/>
        </w:rPr>
        <w:t>542.</w:t>
      </w:r>
      <w:r>
        <w:rPr>
          <w:rFonts w:ascii="宋体" w:eastAsia="宋体" w:hAnsi="宋体" w:cs="宋体"/>
          <w:spacing w:val="56"/>
          <w:sz w:val="24"/>
          <w:szCs w:val="24"/>
        </w:rPr>
        <w:t xml:space="preserve">  </w:t>
      </w:r>
      <w:r>
        <w:rPr>
          <w:rFonts w:ascii="宋体" w:eastAsia="宋体" w:hAnsi="宋体" w:cs="宋体"/>
          <w:spacing w:val="-3"/>
          <w:sz w:val="24"/>
          <w:szCs w:val="24"/>
        </w:rPr>
        <w:t>DL/T 409-2023</w:t>
      </w:r>
      <w:r>
        <w:rPr>
          <w:rFonts w:ascii="宋体" w:eastAsia="宋体" w:hAnsi="宋体" w:cs="宋体"/>
          <w:spacing w:val="38"/>
          <w:sz w:val="24"/>
          <w:szCs w:val="24"/>
        </w:rPr>
        <w:t xml:space="preserve"> </w:t>
      </w:r>
      <w:r>
        <w:rPr>
          <w:rFonts w:ascii="宋体" w:eastAsia="宋体" w:hAnsi="宋体" w:cs="宋体"/>
          <w:spacing w:val="-3"/>
          <w:sz w:val="24"/>
          <w:szCs w:val="24"/>
        </w:rPr>
        <w:t>电力安全工作规程</w:t>
      </w:r>
      <w:r>
        <w:rPr>
          <w:rFonts w:ascii="宋体" w:eastAsia="宋体" w:hAnsi="宋体" w:cs="宋体"/>
          <w:spacing w:val="37"/>
          <w:sz w:val="24"/>
          <w:szCs w:val="24"/>
        </w:rPr>
        <w:t xml:space="preserve"> </w:t>
      </w:r>
      <w:r>
        <w:rPr>
          <w:rFonts w:ascii="宋体" w:eastAsia="宋体" w:hAnsi="宋体" w:cs="宋体"/>
          <w:spacing w:val="-3"/>
          <w:sz w:val="24"/>
          <w:szCs w:val="24"/>
        </w:rPr>
        <w:t>电力线路</w:t>
      </w:r>
      <w:r>
        <w:rPr>
          <w:rFonts w:ascii="宋体" w:eastAsia="宋体" w:hAnsi="宋体" w:cs="宋体"/>
          <w:spacing w:val="-4"/>
          <w:sz w:val="24"/>
          <w:szCs w:val="24"/>
        </w:rPr>
        <w:t>部分</w:t>
      </w:r>
    </w:p>
    <w:p w14:paraId="7560CC0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543.</w:t>
      </w:r>
      <w:r>
        <w:rPr>
          <w:rFonts w:ascii="宋体" w:eastAsia="宋体" w:hAnsi="宋体" w:cs="宋体"/>
          <w:spacing w:val="63"/>
          <w:sz w:val="24"/>
          <w:szCs w:val="24"/>
        </w:rPr>
        <w:t xml:space="preserve">  </w:t>
      </w:r>
      <w:r>
        <w:rPr>
          <w:rFonts w:ascii="宋体" w:eastAsia="宋体" w:hAnsi="宋体" w:cs="宋体"/>
          <w:spacing w:val="-1"/>
          <w:sz w:val="24"/>
          <w:szCs w:val="24"/>
        </w:rPr>
        <w:t>DL/T 834-2023 火力发电厂汽轮机防进水和冷蒸汽导则</w:t>
      </w:r>
    </w:p>
    <w:p w14:paraId="1D7FD102"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544.</w:t>
      </w:r>
      <w:r>
        <w:rPr>
          <w:rFonts w:ascii="宋体" w:eastAsia="宋体" w:hAnsi="宋体" w:cs="宋体"/>
          <w:spacing w:val="65"/>
          <w:sz w:val="24"/>
          <w:szCs w:val="24"/>
        </w:rPr>
        <w:t xml:space="preserve">  </w:t>
      </w:r>
      <w:r>
        <w:rPr>
          <w:rFonts w:ascii="宋体" w:eastAsia="宋体" w:hAnsi="宋体" w:cs="宋体"/>
          <w:spacing w:val="-2"/>
          <w:sz w:val="24"/>
          <w:szCs w:val="24"/>
        </w:rPr>
        <w:t>DL/T 1191-2023</w:t>
      </w:r>
      <w:r>
        <w:rPr>
          <w:rFonts w:ascii="宋体" w:eastAsia="宋体" w:hAnsi="宋体" w:cs="宋体"/>
          <w:spacing w:val="38"/>
          <w:sz w:val="24"/>
          <w:szCs w:val="24"/>
        </w:rPr>
        <w:t xml:space="preserve"> </w:t>
      </w:r>
      <w:r>
        <w:rPr>
          <w:rFonts w:ascii="宋体" w:eastAsia="宋体" w:hAnsi="宋体" w:cs="宋体"/>
          <w:spacing w:val="-2"/>
          <w:sz w:val="24"/>
          <w:szCs w:val="24"/>
        </w:rPr>
        <w:t>电力作业用手持式电动工具安全性能检验规程</w:t>
      </w:r>
    </w:p>
    <w:p w14:paraId="4B81F080"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545.</w:t>
      </w:r>
      <w:r>
        <w:rPr>
          <w:rFonts w:ascii="宋体" w:eastAsia="宋体" w:hAnsi="宋体" w:cs="宋体"/>
          <w:spacing w:val="65"/>
          <w:sz w:val="24"/>
          <w:szCs w:val="24"/>
        </w:rPr>
        <w:t xml:space="preserve">  </w:t>
      </w:r>
      <w:r>
        <w:rPr>
          <w:rFonts w:ascii="宋体" w:eastAsia="宋体" w:hAnsi="宋体" w:cs="宋体"/>
          <w:spacing w:val="-1"/>
          <w:sz w:val="24"/>
          <w:szCs w:val="24"/>
        </w:rPr>
        <w:t>DL/T 1214-2023 9FA 燃气-蒸汽联合循环机组维修规程</w:t>
      </w:r>
    </w:p>
    <w:p w14:paraId="52F42FDF"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546.</w:t>
      </w:r>
      <w:r>
        <w:rPr>
          <w:rFonts w:ascii="宋体" w:eastAsia="宋体" w:hAnsi="宋体" w:cs="宋体"/>
          <w:spacing w:val="65"/>
          <w:sz w:val="24"/>
          <w:szCs w:val="24"/>
        </w:rPr>
        <w:t xml:space="preserve">  </w:t>
      </w:r>
      <w:r>
        <w:rPr>
          <w:rFonts w:ascii="宋体" w:eastAsia="宋体" w:hAnsi="宋体" w:cs="宋体"/>
          <w:spacing w:val="-1"/>
          <w:sz w:val="24"/>
          <w:szCs w:val="24"/>
        </w:rPr>
        <w:t>DL/T 1223-2023 整体煤气化联合循环发电机组性能验收试验</w:t>
      </w:r>
    </w:p>
    <w:p w14:paraId="7CDD61E3"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547.</w:t>
      </w:r>
      <w:r>
        <w:rPr>
          <w:rFonts w:ascii="宋体" w:eastAsia="宋体" w:hAnsi="宋体" w:cs="宋体"/>
          <w:spacing w:val="63"/>
          <w:sz w:val="24"/>
          <w:szCs w:val="24"/>
        </w:rPr>
        <w:t xml:space="preserve">  </w:t>
      </w:r>
      <w:r>
        <w:rPr>
          <w:rFonts w:ascii="宋体" w:eastAsia="宋体" w:hAnsi="宋体" w:cs="宋体"/>
          <w:spacing w:val="-1"/>
          <w:sz w:val="24"/>
          <w:szCs w:val="24"/>
        </w:rPr>
        <w:t>DL/T 1292-2023 配电网架空绝缘线路雷电防护导则</w:t>
      </w:r>
    </w:p>
    <w:p w14:paraId="54014689"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pacing w:val="-1"/>
          <w:sz w:val="24"/>
          <w:szCs w:val="24"/>
        </w:rPr>
        <w:t>548.</w:t>
      </w:r>
      <w:r>
        <w:rPr>
          <w:rFonts w:ascii="宋体" w:eastAsia="宋体" w:hAnsi="宋体" w:cs="宋体"/>
          <w:spacing w:val="64"/>
          <w:sz w:val="24"/>
          <w:szCs w:val="24"/>
        </w:rPr>
        <w:t xml:space="preserve">  </w:t>
      </w:r>
      <w:r>
        <w:rPr>
          <w:rFonts w:ascii="宋体" w:eastAsia="宋体" w:hAnsi="宋体" w:cs="宋体"/>
          <w:spacing w:val="-1"/>
          <w:sz w:val="24"/>
          <w:szCs w:val="24"/>
        </w:rPr>
        <w:t>DL/T 2695-2023 输电线路安全风险多工况智能评估导则</w:t>
      </w:r>
    </w:p>
    <w:p w14:paraId="4FFBE663"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549.</w:t>
      </w:r>
      <w:r>
        <w:rPr>
          <w:rFonts w:ascii="宋体" w:eastAsia="宋体" w:hAnsi="宋体" w:cs="宋体"/>
          <w:spacing w:val="63"/>
          <w:sz w:val="24"/>
          <w:szCs w:val="24"/>
        </w:rPr>
        <w:t xml:space="preserve">  </w:t>
      </w:r>
      <w:r>
        <w:rPr>
          <w:rFonts w:ascii="宋体" w:eastAsia="宋体" w:hAnsi="宋体" w:cs="宋体"/>
          <w:spacing w:val="-1"/>
          <w:sz w:val="24"/>
          <w:szCs w:val="24"/>
        </w:rPr>
        <w:t>DL/T 2700-2023 水电站泄水建筑物水力安全评价导则</w:t>
      </w:r>
    </w:p>
    <w:p w14:paraId="0DC23E08"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550.</w:t>
      </w:r>
      <w:r>
        <w:rPr>
          <w:rFonts w:ascii="宋体" w:eastAsia="宋体" w:hAnsi="宋体" w:cs="宋体"/>
          <w:spacing w:val="63"/>
          <w:sz w:val="24"/>
          <w:szCs w:val="24"/>
        </w:rPr>
        <w:t xml:space="preserve">  </w:t>
      </w:r>
      <w:r>
        <w:rPr>
          <w:rFonts w:ascii="宋体" w:eastAsia="宋体" w:hAnsi="宋体" w:cs="宋体"/>
          <w:spacing w:val="-1"/>
          <w:sz w:val="24"/>
          <w:szCs w:val="24"/>
        </w:rPr>
        <w:t>DL/T 2701-2023 水电站水工建筑物水下检查技术规程</w:t>
      </w:r>
    </w:p>
    <w:p w14:paraId="6FD2791E"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551.</w:t>
      </w:r>
      <w:r>
        <w:rPr>
          <w:rFonts w:ascii="宋体" w:eastAsia="宋体" w:hAnsi="宋体" w:cs="宋体"/>
          <w:spacing w:val="62"/>
          <w:sz w:val="24"/>
          <w:szCs w:val="24"/>
        </w:rPr>
        <w:t xml:space="preserve">  </w:t>
      </w:r>
      <w:r>
        <w:rPr>
          <w:rFonts w:ascii="宋体" w:eastAsia="宋体" w:hAnsi="宋体" w:cs="宋体"/>
          <w:spacing w:val="-1"/>
          <w:sz w:val="24"/>
          <w:szCs w:val="24"/>
        </w:rPr>
        <w:t>DL/T 2702-2023 水电站大坝运行安全管理导则</w:t>
      </w:r>
    </w:p>
    <w:p w14:paraId="787D674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552.</w:t>
      </w:r>
      <w:r>
        <w:rPr>
          <w:rFonts w:ascii="宋体" w:eastAsia="宋体" w:hAnsi="宋体" w:cs="宋体"/>
          <w:spacing w:val="62"/>
          <w:sz w:val="24"/>
          <w:szCs w:val="24"/>
        </w:rPr>
        <w:t xml:space="preserve">  </w:t>
      </w:r>
      <w:r>
        <w:rPr>
          <w:rFonts w:ascii="宋体" w:eastAsia="宋体" w:hAnsi="宋体" w:cs="宋体"/>
          <w:spacing w:val="-1"/>
          <w:sz w:val="24"/>
          <w:szCs w:val="24"/>
        </w:rPr>
        <w:t>DL/T 2711-2023 海水法烟气脱硫系统检修导则</w:t>
      </w:r>
    </w:p>
    <w:p w14:paraId="7DF0513A" w14:textId="77777777" w:rsidR="00924397" w:rsidRDefault="00924397">
      <w:pPr>
        <w:spacing w:line="219" w:lineRule="auto"/>
        <w:rPr>
          <w:rFonts w:ascii="宋体" w:eastAsia="宋体" w:hAnsi="宋体" w:cs="宋体" w:hint="eastAsia"/>
          <w:sz w:val="24"/>
          <w:szCs w:val="24"/>
        </w:rPr>
        <w:sectPr w:rsidR="00924397">
          <w:footerReference w:type="default" r:id="rId170"/>
          <w:pgSz w:w="16839" w:h="11906"/>
          <w:pgMar w:top="1091" w:right="1440" w:bottom="1631" w:left="1440" w:header="1076" w:footer="1417" w:gutter="0"/>
          <w:cols w:space="720"/>
        </w:sectPr>
      </w:pPr>
    </w:p>
    <w:p w14:paraId="07692C10" w14:textId="77777777" w:rsidR="00924397" w:rsidRDefault="00924397">
      <w:pPr>
        <w:spacing w:line="330" w:lineRule="auto"/>
      </w:pPr>
    </w:p>
    <w:p w14:paraId="68CC1D61" w14:textId="77777777" w:rsidR="00924397" w:rsidRDefault="00924397">
      <w:pPr>
        <w:spacing w:line="331" w:lineRule="auto"/>
      </w:pPr>
    </w:p>
    <w:p w14:paraId="798FFB96"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553.</w:t>
      </w:r>
      <w:r>
        <w:rPr>
          <w:rFonts w:ascii="宋体" w:eastAsia="宋体" w:hAnsi="宋体" w:cs="宋体"/>
          <w:spacing w:val="62"/>
          <w:sz w:val="24"/>
          <w:szCs w:val="24"/>
        </w:rPr>
        <w:t xml:space="preserve">  </w:t>
      </w:r>
      <w:r>
        <w:rPr>
          <w:rFonts w:ascii="宋体" w:eastAsia="宋体" w:hAnsi="宋体" w:cs="宋体"/>
          <w:spacing w:val="-1"/>
          <w:sz w:val="24"/>
          <w:szCs w:val="24"/>
        </w:rPr>
        <w:t>DL/T 2712-2023 海水法烟气脱硫系统运行导则</w:t>
      </w:r>
    </w:p>
    <w:p w14:paraId="23B3922B"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554.</w:t>
      </w:r>
      <w:r>
        <w:rPr>
          <w:rFonts w:ascii="宋体" w:eastAsia="宋体" w:hAnsi="宋体" w:cs="宋体"/>
          <w:spacing w:val="64"/>
          <w:sz w:val="24"/>
          <w:szCs w:val="24"/>
        </w:rPr>
        <w:t xml:space="preserve">  </w:t>
      </w:r>
      <w:r>
        <w:rPr>
          <w:rFonts w:ascii="宋体" w:eastAsia="宋体" w:hAnsi="宋体" w:cs="宋体"/>
          <w:spacing w:val="-1"/>
          <w:sz w:val="24"/>
          <w:szCs w:val="24"/>
        </w:rPr>
        <w:t>DL/T 2716-2023 六氟化硫混合气体充补气装置技术规范</w:t>
      </w:r>
    </w:p>
    <w:p w14:paraId="3AFB4C05" w14:textId="77777777" w:rsidR="00924397" w:rsidRDefault="00000000">
      <w:pPr>
        <w:spacing w:before="89" w:line="288" w:lineRule="auto"/>
        <w:ind w:left="446" w:right="4898"/>
        <w:rPr>
          <w:rFonts w:ascii="宋体" w:eastAsia="宋体" w:hAnsi="宋体" w:cs="宋体" w:hint="eastAsia"/>
          <w:sz w:val="24"/>
          <w:szCs w:val="24"/>
        </w:rPr>
      </w:pPr>
      <w:r>
        <w:rPr>
          <w:rFonts w:ascii="宋体" w:eastAsia="宋体" w:hAnsi="宋体" w:cs="宋体"/>
          <w:spacing w:val="-1"/>
          <w:sz w:val="24"/>
          <w:szCs w:val="24"/>
        </w:rPr>
        <w:t>555.</w:t>
      </w:r>
      <w:r>
        <w:rPr>
          <w:rFonts w:ascii="宋体" w:eastAsia="宋体" w:hAnsi="宋体" w:cs="宋体"/>
          <w:spacing w:val="56"/>
          <w:sz w:val="24"/>
          <w:szCs w:val="24"/>
        </w:rPr>
        <w:t xml:space="preserve">  </w:t>
      </w:r>
      <w:r>
        <w:rPr>
          <w:rFonts w:ascii="宋体" w:eastAsia="宋体" w:hAnsi="宋体" w:cs="宋体"/>
          <w:spacing w:val="-1"/>
          <w:sz w:val="24"/>
          <w:szCs w:val="24"/>
        </w:rPr>
        <w:t>DL/T 5866-2023</w:t>
      </w:r>
      <w:r>
        <w:rPr>
          <w:rFonts w:ascii="宋体" w:eastAsia="宋体" w:hAnsi="宋体" w:cs="宋体"/>
          <w:spacing w:val="38"/>
          <w:sz w:val="24"/>
          <w:szCs w:val="24"/>
        </w:rPr>
        <w:t xml:space="preserve"> </w:t>
      </w:r>
      <w:r>
        <w:rPr>
          <w:rFonts w:ascii="宋体" w:eastAsia="宋体" w:hAnsi="宋体" w:cs="宋体"/>
          <w:spacing w:val="-1"/>
          <w:sz w:val="24"/>
          <w:szCs w:val="24"/>
        </w:rPr>
        <w:t>电气装置安装工程盘、</w:t>
      </w:r>
      <w:r>
        <w:rPr>
          <w:rFonts w:ascii="宋体" w:eastAsia="宋体" w:hAnsi="宋体" w:cs="宋体"/>
          <w:spacing w:val="-2"/>
          <w:sz w:val="24"/>
          <w:szCs w:val="24"/>
        </w:rPr>
        <w:t>柜及二次回路接线施工及验收规范</w:t>
      </w:r>
      <w:r>
        <w:rPr>
          <w:rFonts w:ascii="宋体" w:eastAsia="宋体" w:hAnsi="宋体" w:cs="宋体"/>
          <w:spacing w:val="-1"/>
          <w:sz w:val="24"/>
          <w:szCs w:val="24"/>
        </w:rPr>
        <w:t>556.</w:t>
      </w:r>
      <w:r>
        <w:rPr>
          <w:rFonts w:ascii="宋体" w:eastAsia="宋体" w:hAnsi="宋体" w:cs="宋体"/>
          <w:spacing w:val="62"/>
          <w:sz w:val="24"/>
          <w:szCs w:val="24"/>
        </w:rPr>
        <w:t xml:space="preserve">  </w:t>
      </w:r>
      <w:r>
        <w:rPr>
          <w:rFonts w:ascii="宋体" w:eastAsia="宋体" w:hAnsi="宋体" w:cs="宋体"/>
          <w:spacing w:val="-1"/>
          <w:sz w:val="24"/>
          <w:szCs w:val="24"/>
        </w:rPr>
        <w:t>DL/T 5867-2023 110kV</w:t>
      </w:r>
      <w:r>
        <w:rPr>
          <w:rFonts w:ascii="宋体" w:eastAsia="宋体" w:hAnsi="宋体" w:cs="宋体"/>
          <w:spacing w:val="-52"/>
          <w:sz w:val="24"/>
          <w:szCs w:val="24"/>
        </w:rPr>
        <w:t xml:space="preserve"> </w:t>
      </w:r>
      <w:r>
        <w:rPr>
          <w:rFonts w:ascii="宋体" w:eastAsia="宋体" w:hAnsi="宋体" w:cs="宋体"/>
          <w:spacing w:val="-1"/>
          <w:sz w:val="24"/>
          <w:szCs w:val="24"/>
        </w:rPr>
        <w:t>及以上架空输电线路施工及验收规范</w:t>
      </w:r>
    </w:p>
    <w:p w14:paraId="55A031D5"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1"/>
          <w:sz w:val="24"/>
          <w:szCs w:val="24"/>
        </w:rPr>
        <w:t>557.</w:t>
      </w:r>
      <w:r>
        <w:rPr>
          <w:rFonts w:ascii="宋体" w:eastAsia="宋体" w:hAnsi="宋体" w:cs="宋体"/>
          <w:spacing w:val="63"/>
          <w:sz w:val="24"/>
          <w:szCs w:val="24"/>
        </w:rPr>
        <w:t xml:space="preserve">  </w:t>
      </w:r>
      <w:r>
        <w:rPr>
          <w:rFonts w:ascii="宋体" w:eastAsia="宋体" w:hAnsi="宋体" w:cs="宋体"/>
          <w:spacing w:val="-1"/>
          <w:sz w:val="24"/>
          <w:szCs w:val="24"/>
        </w:rPr>
        <w:t>DL/T 5868-2023 火力发电厂智能热网施工及验收规范</w:t>
      </w:r>
    </w:p>
    <w:p w14:paraId="7DA4A64C"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558.   JT/T 1483-2023 公共汽车易燃挥发物监测及报警装置</w:t>
      </w:r>
    </w:p>
    <w:p w14:paraId="308C9D5C"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559.</w:t>
      </w:r>
      <w:r>
        <w:rPr>
          <w:rFonts w:ascii="宋体" w:eastAsia="宋体" w:hAnsi="宋体" w:cs="宋体"/>
          <w:spacing w:val="65"/>
          <w:sz w:val="24"/>
          <w:szCs w:val="24"/>
        </w:rPr>
        <w:t xml:space="preserve">  </w:t>
      </w:r>
      <w:r>
        <w:rPr>
          <w:rFonts w:ascii="宋体" w:eastAsia="宋体" w:hAnsi="宋体" w:cs="宋体"/>
          <w:spacing w:val="-1"/>
          <w:sz w:val="24"/>
          <w:szCs w:val="24"/>
        </w:rPr>
        <w:t>JTG/T 6420-2024 公路交通应急装备物资储备中心技术规范</w:t>
      </w:r>
    </w:p>
    <w:p w14:paraId="1D7D8DB1"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560.</w:t>
      </w:r>
      <w:r>
        <w:rPr>
          <w:rFonts w:ascii="宋体" w:eastAsia="宋体" w:hAnsi="宋体" w:cs="宋体"/>
          <w:spacing w:val="64"/>
          <w:sz w:val="24"/>
          <w:szCs w:val="24"/>
        </w:rPr>
        <w:t xml:space="preserve">  </w:t>
      </w:r>
      <w:r>
        <w:rPr>
          <w:rFonts w:ascii="宋体" w:eastAsia="宋体" w:hAnsi="宋体" w:cs="宋体"/>
          <w:spacing w:val="-1"/>
          <w:sz w:val="24"/>
          <w:szCs w:val="24"/>
        </w:rPr>
        <w:t>NB/T 11340-2023 新能源场站智能化建设基本技术规范</w:t>
      </w:r>
    </w:p>
    <w:p w14:paraId="74B18CC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561.</w:t>
      </w:r>
      <w:r>
        <w:rPr>
          <w:rFonts w:ascii="宋体" w:eastAsia="宋体" w:hAnsi="宋体" w:cs="宋体"/>
          <w:spacing w:val="62"/>
          <w:sz w:val="24"/>
          <w:szCs w:val="24"/>
        </w:rPr>
        <w:t xml:space="preserve">  </w:t>
      </w:r>
      <w:r>
        <w:rPr>
          <w:rFonts w:ascii="宋体" w:eastAsia="宋体" w:hAnsi="宋体" w:cs="宋体"/>
          <w:spacing w:val="-1"/>
          <w:sz w:val="24"/>
          <w:szCs w:val="24"/>
        </w:rPr>
        <w:t>NB/T 11341-2023 核电厂高压氢气系统调试导则</w:t>
      </w:r>
    </w:p>
    <w:p w14:paraId="5A72811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562.</w:t>
      </w:r>
      <w:r>
        <w:rPr>
          <w:rFonts w:ascii="宋体" w:eastAsia="宋体" w:hAnsi="宋体" w:cs="宋体"/>
          <w:spacing w:val="63"/>
          <w:sz w:val="24"/>
          <w:szCs w:val="24"/>
        </w:rPr>
        <w:t xml:space="preserve">  </w:t>
      </w:r>
      <w:r>
        <w:rPr>
          <w:rFonts w:ascii="宋体" w:eastAsia="宋体" w:hAnsi="宋体" w:cs="宋体"/>
          <w:spacing w:val="-1"/>
          <w:sz w:val="24"/>
          <w:szCs w:val="24"/>
        </w:rPr>
        <w:t>NB/T 11345-2023 光伏发电站安全可视化标识规范</w:t>
      </w:r>
    </w:p>
    <w:p w14:paraId="75CF1E41"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563.</w:t>
      </w:r>
      <w:r>
        <w:rPr>
          <w:rFonts w:ascii="宋体" w:eastAsia="宋体" w:hAnsi="宋体" w:cs="宋体"/>
          <w:spacing w:val="55"/>
          <w:sz w:val="24"/>
          <w:szCs w:val="24"/>
        </w:rPr>
        <w:t xml:space="preserve">  </w:t>
      </w:r>
      <w:r>
        <w:rPr>
          <w:rFonts w:ascii="宋体" w:eastAsia="宋体" w:hAnsi="宋体" w:cs="宋体"/>
          <w:spacing w:val="-1"/>
          <w:sz w:val="24"/>
          <w:szCs w:val="24"/>
        </w:rPr>
        <w:t>NB/T 11346-2023</w:t>
      </w:r>
      <w:r>
        <w:rPr>
          <w:rFonts w:ascii="宋体" w:eastAsia="宋体" w:hAnsi="宋体" w:cs="宋体"/>
          <w:spacing w:val="11"/>
          <w:sz w:val="24"/>
          <w:szCs w:val="24"/>
        </w:rPr>
        <w:t xml:space="preserve"> </w:t>
      </w:r>
      <w:r>
        <w:rPr>
          <w:rFonts w:ascii="宋体" w:eastAsia="宋体" w:hAnsi="宋体" w:cs="宋体"/>
          <w:spacing w:val="-1"/>
          <w:sz w:val="24"/>
          <w:szCs w:val="24"/>
        </w:rPr>
        <w:t>光伏电站维护</w:t>
      </w:r>
      <w:r>
        <w:rPr>
          <w:rFonts w:ascii="宋体" w:eastAsia="宋体" w:hAnsi="宋体" w:cs="宋体"/>
          <w:spacing w:val="-2"/>
          <w:sz w:val="24"/>
          <w:szCs w:val="24"/>
        </w:rPr>
        <w:t>规程</w:t>
      </w:r>
    </w:p>
    <w:p w14:paraId="25C887B8"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564.</w:t>
      </w:r>
      <w:r>
        <w:rPr>
          <w:rFonts w:ascii="宋体" w:eastAsia="宋体" w:hAnsi="宋体" w:cs="宋体"/>
          <w:spacing w:val="63"/>
          <w:sz w:val="24"/>
          <w:szCs w:val="24"/>
        </w:rPr>
        <w:t xml:space="preserve">  </w:t>
      </w:r>
      <w:r>
        <w:rPr>
          <w:rFonts w:ascii="宋体" w:eastAsia="宋体" w:hAnsi="宋体" w:cs="宋体"/>
          <w:spacing w:val="-1"/>
          <w:sz w:val="24"/>
          <w:szCs w:val="24"/>
        </w:rPr>
        <w:t>NB/T 11352-2023 漂浮式光伏发电站运行维护规程</w:t>
      </w:r>
    </w:p>
    <w:p w14:paraId="190B6B1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565.</w:t>
      </w:r>
      <w:r>
        <w:rPr>
          <w:rFonts w:ascii="宋体" w:eastAsia="宋体" w:hAnsi="宋体" w:cs="宋体"/>
          <w:spacing w:val="62"/>
          <w:sz w:val="24"/>
          <w:szCs w:val="24"/>
        </w:rPr>
        <w:t xml:space="preserve">  </w:t>
      </w:r>
      <w:r>
        <w:rPr>
          <w:rFonts w:ascii="宋体" w:eastAsia="宋体" w:hAnsi="宋体" w:cs="宋体"/>
          <w:spacing w:val="-1"/>
          <w:sz w:val="24"/>
          <w:szCs w:val="24"/>
        </w:rPr>
        <w:t>NB/T 11353-2023 漂浮式光伏发电站施工规范</w:t>
      </w:r>
    </w:p>
    <w:p w14:paraId="66185BF9"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566.</w:t>
      </w:r>
      <w:r>
        <w:rPr>
          <w:rFonts w:ascii="宋体" w:eastAsia="宋体" w:hAnsi="宋体" w:cs="宋体"/>
          <w:spacing w:val="62"/>
          <w:sz w:val="24"/>
          <w:szCs w:val="24"/>
        </w:rPr>
        <w:t xml:space="preserve">  </w:t>
      </w:r>
      <w:r>
        <w:rPr>
          <w:rFonts w:ascii="宋体" w:eastAsia="宋体" w:hAnsi="宋体" w:cs="宋体"/>
          <w:spacing w:val="-1"/>
          <w:sz w:val="24"/>
          <w:szCs w:val="24"/>
        </w:rPr>
        <w:t>NB/T 11355-2023 海上风电场应急预案编制导则</w:t>
      </w:r>
    </w:p>
    <w:p w14:paraId="4F8D3AA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567.</w:t>
      </w:r>
      <w:r>
        <w:rPr>
          <w:rFonts w:ascii="宋体" w:eastAsia="宋体" w:hAnsi="宋体" w:cs="宋体"/>
          <w:spacing w:val="63"/>
          <w:sz w:val="24"/>
          <w:szCs w:val="24"/>
        </w:rPr>
        <w:t xml:space="preserve">  </w:t>
      </w:r>
      <w:r>
        <w:rPr>
          <w:rFonts w:ascii="宋体" w:eastAsia="宋体" w:hAnsi="宋体" w:cs="宋体"/>
          <w:spacing w:val="-1"/>
          <w:sz w:val="24"/>
          <w:szCs w:val="24"/>
        </w:rPr>
        <w:t>NB/T 11356-2023 海上风电场重大危险源辨识规程</w:t>
      </w:r>
    </w:p>
    <w:p w14:paraId="780FA7F3"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568.</w:t>
      </w:r>
      <w:r>
        <w:rPr>
          <w:rFonts w:ascii="宋体" w:eastAsia="宋体" w:hAnsi="宋体" w:cs="宋体"/>
          <w:spacing w:val="64"/>
          <w:sz w:val="24"/>
          <w:szCs w:val="24"/>
        </w:rPr>
        <w:t xml:space="preserve">  </w:t>
      </w:r>
      <w:r>
        <w:rPr>
          <w:rFonts w:ascii="宋体" w:eastAsia="宋体" w:hAnsi="宋体" w:cs="宋体"/>
          <w:spacing w:val="-1"/>
          <w:sz w:val="24"/>
          <w:szCs w:val="24"/>
        </w:rPr>
        <w:t>NB/T 11358-2023 风力发电机组后备电源运行维护规范</w:t>
      </w:r>
    </w:p>
    <w:p w14:paraId="0BAB179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569.</w:t>
      </w:r>
      <w:r>
        <w:rPr>
          <w:rFonts w:ascii="宋体" w:eastAsia="宋体" w:hAnsi="宋体" w:cs="宋体"/>
          <w:spacing w:val="55"/>
          <w:sz w:val="24"/>
          <w:szCs w:val="24"/>
        </w:rPr>
        <w:t xml:space="preserve">  </w:t>
      </w:r>
      <w:r>
        <w:rPr>
          <w:rFonts w:ascii="宋体" w:eastAsia="宋体" w:hAnsi="宋体" w:cs="宋体"/>
          <w:sz w:val="24"/>
          <w:szCs w:val="24"/>
        </w:rPr>
        <w:t xml:space="preserve">NB/T 11359-2023 </w:t>
      </w:r>
      <w:r>
        <w:rPr>
          <w:rFonts w:ascii="宋体" w:eastAsia="宋体" w:hAnsi="宋体" w:cs="宋体"/>
          <w:spacing w:val="-1"/>
          <w:sz w:val="24"/>
          <w:szCs w:val="24"/>
        </w:rPr>
        <w:t>风力发电机组安全保护系统现场试验规程</w:t>
      </w:r>
    </w:p>
    <w:p w14:paraId="3DB45DC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570.</w:t>
      </w:r>
      <w:r>
        <w:rPr>
          <w:rFonts w:ascii="宋体" w:eastAsia="宋体" w:hAnsi="宋体" w:cs="宋体"/>
          <w:spacing w:val="63"/>
          <w:sz w:val="24"/>
          <w:szCs w:val="24"/>
        </w:rPr>
        <w:t xml:space="preserve">  </w:t>
      </w:r>
      <w:r>
        <w:rPr>
          <w:rFonts w:ascii="宋体" w:eastAsia="宋体" w:hAnsi="宋体" w:cs="宋体"/>
          <w:spacing w:val="-1"/>
          <w:sz w:val="24"/>
          <w:szCs w:val="24"/>
        </w:rPr>
        <w:t>NB/T 11362-2023 风力发电机组重大事故防范规程</w:t>
      </w:r>
    </w:p>
    <w:p w14:paraId="4B7FAE42"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571.</w:t>
      </w:r>
      <w:r>
        <w:rPr>
          <w:rFonts w:ascii="宋体" w:eastAsia="宋体" w:hAnsi="宋体" w:cs="宋体"/>
          <w:spacing w:val="61"/>
          <w:sz w:val="24"/>
          <w:szCs w:val="24"/>
        </w:rPr>
        <w:t xml:space="preserve">  </w:t>
      </w:r>
      <w:r>
        <w:rPr>
          <w:rFonts w:ascii="宋体" w:eastAsia="宋体" w:hAnsi="宋体" w:cs="宋体"/>
          <w:spacing w:val="-1"/>
          <w:sz w:val="24"/>
          <w:szCs w:val="24"/>
        </w:rPr>
        <w:t>NB/T 11364-2023 风力发电场状态检修导则</w:t>
      </w:r>
    </w:p>
    <w:p w14:paraId="7C4CEE91"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572.</w:t>
      </w:r>
      <w:r>
        <w:rPr>
          <w:rFonts w:ascii="宋体" w:eastAsia="宋体" w:hAnsi="宋体" w:cs="宋体"/>
          <w:spacing w:val="62"/>
          <w:sz w:val="24"/>
          <w:szCs w:val="24"/>
        </w:rPr>
        <w:t xml:space="preserve">  </w:t>
      </w:r>
      <w:r>
        <w:rPr>
          <w:rFonts w:ascii="宋体" w:eastAsia="宋体" w:hAnsi="宋体" w:cs="宋体"/>
          <w:spacing w:val="-1"/>
          <w:sz w:val="24"/>
          <w:szCs w:val="24"/>
        </w:rPr>
        <w:t>NB/T 11365-2023 海上风电场运行风险管理规程</w:t>
      </w:r>
    </w:p>
    <w:p w14:paraId="2E6933A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573.</w:t>
      </w:r>
      <w:r>
        <w:rPr>
          <w:rFonts w:ascii="宋体" w:eastAsia="宋体" w:hAnsi="宋体" w:cs="宋体"/>
          <w:spacing w:val="55"/>
          <w:sz w:val="24"/>
          <w:szCs w:val="24"/>
        </w:rPr>
        <w:t xml:space="preserve">  </w:t>
      </w:r>
      <w:r>
        <w:rPr>
          <w:rFonts w:ascii="宋体" w:eastAsia="宋体" w:hAnsi="宋体" w:cs="宋体"/>
          <w:sz w:val="24"/>
          <w:szCs w:val="24"/>
        </w:rPr>
        <w:t>NB/T 11367-2023</w:t>
      </w:r>
      <w:r>
        <w:rPr>
          <w:rFonts w:ascii="宋体" w:eastAsia="宋体" w:hAnsi="宋体" w:cs="宋体"/>
          <w:spacing w:val="-1"/>
          <w:sz w:val="24"/>
          <w:szCs w:val="24"/>
        </w:rPr>
        <w:t xml:space="preserve"> 风力发电机组升降机安全管理技术规范</w:t>
      </w:r>
    </w:p>
    <w:p w14:paraId="14EF54A1"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574.</w:t>
      </w:r>
      <w:r>
        <w:rPr>
          <w:rFonts w:ascii="宋体" w:eastAsia="宋体" w:hAnsi="宋体" w:cs="宋体"/>
          <w:spacing w:val="55"/>
          <w:sz w:val="24"/>
          <w:szCs w:val="24"/>
        </w:rPr>
        <w:t xml:space="preserve">  </w:t>
      </w:r>
      <w:r>
        <w:rPr>
          <w:rFonts w:ascii="宋体" w:eastAsia="宋体" w:hAnsi="宋体" w:cs="宋体"/>
          <w:sz w:val="24"/>
          <w:szCs w:val="24"/>
        </w:rPr>
        <w:t>NB/T 11373-2023</w:t>
      </w:r>
      <w:r>
        <w:rPr>
          <w:rFonts w:ascii="宋体" w:eastAsia="宋体" w:hAnsi="宋体" w:cs="宋体"/>
          <w:spacing w:val="-1"/>
          <w:sz w:val="24"/>
          <w:szCs w:val="24"/>
        </w:rPr>
        <w:t xml:space="preserve"> 陆上风电场工程安全监测实施技术规范</w:t>
      </w:r>
    </w:p>
    <w:p w14:paraId="3C8E587D" w14:textId="77777777" w:rsidR="00924397" w:rsidRDefault="00924397">
      <w:pPr>
        <w:spacing w:line="219" w:lineRule="auto"/>
        <w:rPr>
          <w:rFonts w:ascii="宋体" w:eastAsia="宋体" w:hAnsi="宋体" w:cs="宋体" w:hint="eastAsia"/>
          <w:sz w:val="24"/>
          <w:szCs w:val="24"/>
        </w:rPr>
        <w:sectPr w:rsidR="00924397">
          <w:footerReference w:type="default" r:id="rId171"/>
          <w:pgSz w:w="16839" w:h="11906"/>
          <w:pgMar w:top="1091" w:right="1440" w:bottom="1631" w:left="1440" w:header="1076" w:footer="1417" w:gutter="0"/>
          <w:cols w:space="720"/>
        </w:sectPr>
      </w:pPr>
    </w:p>
    <w:p w14:paraId="3BE58F7F" w14:textId="77777777" w:rsidR="00924397" w:rsidRDefault="00924397">
      <w:pPr>
        <w:spacing w:line="330" w:lineRule="auto"/>
      </w:pPr>
    </w:p>
    <w:p w14:paraId="70BEDE0A" w14:textId="77777777" w:rsidR="00924397" w:rsidRDefault="00924397">
      <w:pPr>
        <w:spacing w:line="331" w:lineRule="auto"/>
      </w:pPr>
    </w:p>
    <w:p w14:paraId="65591CD7"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z w:val="24"/>
          <w:szCs w:val="24"/>
        </w:rPr>
        <w:t>575.</w:t>
      </w:r>
      <w:r>
        <w:rPr>
          <w:rFonts w:ascii="宋体" w:eastAsia="宋体" w:hAnsi="宋体" w:cs="宋体"/>
          <w:spacing w:val="55"/>
          <w:sz w:val="24"/>
          <w:szCs w:val="24"/>
        </w:rPr>
        <w:t xml:space="preserve">  </w:t>
      </w:r>
      <w:r>
        <w:rPr>
          <w:rFonts w:ascii="宋体" w:eastAsia="宋体" w:hAnsi="宋体" w:cs="宋体"/>
          <w:sz w:val="24"/>
          <w:szCs w:val="24"/>
        </w:rPr>
        <w:t xml:space="preserve">NB/T 11395-2023 </w:t>
      </w:r>
      <w:r>
        <w:rPr>
          <w:rFonts w:ascii="宋体" w:eastAsia="宋体" w:hAnsi="宋体" w:cs="宋体"/>
          <w:spacing w:val="-1"/>
          <w:sz w:val="24"/>
          <w:szCs w:val="24"/>
        </w:rPr>
        <w:t>生物质气化多联产固定床气化炉技术条件</w:t>
      </w:r>
    </w:p>
    <w:p w14:paraId="26B46403"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576.</w:t>
      </w:r>
      <w:r>
        <w:rPr>
          <w:rFonts w:ascii="宋体" w:eastAsia="宋体" w:hAnsi="宋体" w:cs="宋体"/>
          <w:spacing w:val="55"/>
          <w:sz w:val="24"/>
          <w:szCs w:val="24"/>
        </w:rPr>
        <w:t xml:space="preserve">  </w:t>
      </w:r>
      <w:r>
        <w:rPr>
          <w:rFonts w:ascii="宋体" w:eastAsia="宋体" w:hAnsi="宋体" w:cs="宋体"/>
          <w:sz w:val="24"/>
          <w:szCs w:val="24"/>
        </w:rPr>
        <w:t xml:space="preserve">NB/T 11396-2023 </w:t>
      </w:r>
      <w:r>
        <w:rPr>
          <w:rFonts w:ascii="宋体" w:eastAsia="宋体" w:hAnsi="宋体" w:cs="宋体"/>
          <w:spacing w:val="-1"/>
          <w:sz w:val="24"/>
          <w:szCs w:val="24"/>
        </w:rPr>
        <w:t>生物质气化多联产流化床气化炉技术条件</w:t>
      </w:r>
    </w:p>
    <w:p w14:paraId="716D7CE3"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2"/>
          <w:sz w:val="24"/>
          <w:szCs w:val="24"/>
        </w:rPr>
        <w:t>577.</w:t>
      </w:r>
      <w:r>
        <w:rPr>
          <w:rFonts w:ascii="宋体" w:eastAsia="宋体" w:hAnsi="宋体" w:cs="宋体"/>
          <w:spacing w:val="56"/>
          <w:sz w:val="24"/>
          <w:szCs w:val="24"/>
        </w:rPr>
        <w:t xml:space="preserve">  </w:t>
      </w:r>
      <w:r>
        <w:rPr>
          <w:rFonts w:ascii="宋体" w:eastAsia="宋体" w:hAnsi="宋体" w:cs="宋体"/>
          <w:spacing w:val="-2"/>
          <w:sz w:val="24"/>
          <w:szCs w:val="24"/>
        </w:rPr>
        <w:t>NB/T 11400-2023</w:t>
      </w:r>
      <w:r>
        <w:rPr>
          <w:rFonts w:ascii="宋体" w:eastAsia="宋体" w:hAnsi="宋体" w:cs="宋体"/>
          <w:spacing w:val="38"/>
          <w:sz w:val="24"/>
          <w:szCs w:val="24"/>
        </w:rPr>
        <w:t xml:space="preserve"> </w:t>
      </w:r>
      <w:r>
        <w:rPr>
          <w:rFonts w:ascii="宋体" w:eastAsia="宋体" w:hAnsi="宋体" w:cs="宋体"/>
          <w:spacing w:val="-2"/>
          <w:sz w:val="24"/>
          <w:szCs w:val="24"/>
        </w:rPr>
        <w:t>电力数据中心设计规程</w:t>
      </w:r>
    </w:p>
    <w:p w14:paraId="105CFA57" w14:textId="77777777" w:rsidR="00924397" w:rsidRDefault="00000000">
      <w:pPr>
        <w:spacing w:before="89" w:line="220" w:lineRule="auto"/>
        <w:ind w:left="446"/>
        <w:rPr>
          <w:rFonts w:ascii="宋体" w:eastAsia="宋体" w:hAnsi="宋体" w:cs="宋体" w:hint="eastAsia"/>
          <w:sz w:val="24"/>
          <w:szCs w:val="24"/>
        </w:rPr>
      </w:pPr>
      <w:r>
        <w:rPr>
          <w:rFonts w:ascii="宋体" w:eastAsia="宋体" w:hAnsi="宋体" w:cs="宋体"/>
          <w:spacing w:val="-1"/>
          <w:sz w:val="24"/>
          <w:szCs w:val="24"/>
        </w:rPr>
        <w:t>578.</w:t>
      </w:r>
      <w:r>
        <w:rPr>
          <w:rFonts w:ascii="宋体" w:eastAsia="宋体" w:hAnsi="宋体" w:cs="宋体"/>
          <w:spacing w:val="61"/>
          <w:sz w:val="24"/>
          <w:szCs w:val="24"/>
        </w:rPr>
        <w:t xml:space="preserve">  </w:t>
      </w:r>
      <w:r>
        <w:rPr>
          <w:rFonts w:ascii="宋体" w:eastAsia="宋体" w:hAnsi="宋体" w:cs="宋体"/>
          <w:spacing w:val="-1"/>
          <w:sz w:val="24"/>
          <w:szCs w:val="24"/>
        </w:rPr>
        <w:t>NB/T 11401-2023 热电厂储热系统设计规范</w:t>
      </w:r>
    </w:p>
    <w:p w14:paraId="59FCA868"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z w:val="24"/>
          <w:szCs w:val="24"/>
        </w:rPr>
        <w:t>579.</w:t>
      </w:r>
      <w:r>
        <w:rPr>
          <w:rFonts w:ascii="宋体" w:eastAsia="宋体" w:hAnsi="宋体" w:cs="宋体"/>
          <w:spacing w:val="55"/>
          <w:sz w:val="24"/>
          <w:szCs w:val="24"/>
        </w:rPr>
        <w:t xml:space="preserve">  </w:t>
      </w:r>
      <w:r>
        <w:rPr>
          <w:rFonts w:ascii="宋体" w:eastAsia="宋体" w:hAnsi="宋体" w:cs="宋体"/>
          <w:sz w:val="24"/>
          <w:szCs w:val="24"/>
        </w:rPr>
        <w:t>NB/T 11402-2023</w:t>
      </w:r>
      <w:r>
        <w:rPr>
          <w:rFonts w:ascii="宋体" w:eastAsia="宋体" w:hAnsi="宋体" w:cs="宋体"/>
          <w:spacing w:val="-1"/>
          <w:sz w:val="24"/>
          <w:szCs w:val="24"/>
        </w:rPr>
        <w:t xml:space="preserve"> 火力发电厂安全设施设计专篇编制导则</w:t>
      </w:r>
    </w:p>
    <w:p w14:paraId="4CD57E9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580.</w:t>
      </w:r>
      <w:r>
        <w:rPr>
          <w:rFonts w:ascii="宋体" w:eastAsia="宋体" w:hAnsi="宋体" w:cs="宋体"/>
          <w:spacing w:val="63"/>
          <w:sz w:val="24"/>
          <w:szCs w:val="24"/>
        </w:rPr>
        <w:t xml:space="preserve">  </w:t>
      </w:r>
      <w:r>
        <w:rPr>
          <w:rFonts w:ascii="宋体" w:eastAsia="宋体" w:hAnsi="宋体" w:cs="宋体"/>
          <w:spacing w:val="-1"/>
          <w:sz w:val="24"/>
          <w:szCs w:val="24"/>
        </w:rPr>
        <w:t>NB/T 11422-2023 分布式光伏发电系统工程技术规范</w:t>
      </w:r>
    </w:p>
    <w:p w14:paraId="35663468"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581.</w:t>
      </w:r>
      <w:r>
        <w:rPr>
          <w:rFonts w:ascii="宋体" w:eastAsia="宋体" w:hAnsi="宋体" w:cs="宋体"/>
          <w:spacing w:val="55"/>
          <w:sz w:val="24"/>
          <w:szCs w:val="24"/>
        </w:rPr>
        <w:t xml:space="preserve">  </w:t>
      </w:r>
      <w:r>
        <w:rPr>
          <w:rFonts w:ascii="宋体" w:eastAsia="宋体" w:hAnsi="宋体" w:cs="宋体"/>
          <w:sz w:val="24"/>
          <w:szCs w:val="24"/>
        </w:rPr>
        <w:t>NB/T 11424-2023</w:t>
      </w:r>
      <w:r>
        <w:rPr>
          <w:rFonts w:ascii="宋体" w:eastAsia="宋体" w:hAnsi="宋体" w:cs="宋体"/>
          <w:spacing w:val="-1"/>
          <w:sz w:val="24"/>
          <w:szCs w:val="24"/>
        </w:rPr>
        <w:t xml:space="preserve"> 煤层气集输聚乙烯管道完整性管理规范</w:t>
      </w:r>
    </w:p>
    <w:p w14:paraId="2CF5538C"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582.</w:t>
      </w:r>
      <w:r>
        <w:rPr>
          <w:rFonts w:ascii="宋体" w:eastAsia="宋体" w:hAnsi="宋体" w:cs="宋体"/>
          <w:spacing w:val="62"/>
          <w:sz w:val="24"/>
          <w:szCs w:val="24"/>
        </w:rPr>
        <w:t xml:space="preserve">  </w:t>
      </w:r>
      <w:r>
        <w:rPr>
          <w:rFonts w:ascii="宋体" w:eastAsia="宋体" w:hAnsi="宋体" w:cs="宋体"/>
          <w:spacing w:val="-1"/>
          <w:sz w:val="24"/>
          <w:szCs w:val="24"/>
        </w:rPr>
        <w:t>NB/T 11438-2023 循环流化床气化炉运行导则</w:t>
      </w:r>
    </w:p>
    <w:p w14:paraId="5A92EC90"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583.</w:t>
      </w:r>
      <w:r>
        <w:rPr>
          <w:rFonts w:ascii="宋体" w:eastAsia="宋体" w:hAnsi="宋体" w:cs="宋体"/>
          <w:spacing w:val="61"/>
          <w:sz w:val="24"/>
          <w:szCs w:val="24"/>
        </w:rPr>
        <w:t xml:space="preserve">  </w:t>
      </w:r>
      <w:r>
        <w:rPr>
          <w:rFonts w:ascii="宋体" w:eastAsia="宋体" w:hAnsi="宋体" w:cs="宋体"/>
          <w:spacing w:val="-1"/>
          <w:sz w:val="24"/>
          <w:szCs w:val="24"/>
        </w:rPr>
        <w:t>NB/T 11454-2023 冻结法凿井风险管理规范</w:t>
      </w:r>
    </w:p>
    <w:p w14:paraId="518A2DD2"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584.</w:t>
      </w:r>
      <w:r>
        <w:rPr>
          <w:rFonts w:ascii="宋体" w:eastAsia="宋体" w:hAnsi="宋体" w:cs="宋体"/>
          <w:spacing w:val="55"/>
          <w:sz w:val="24"/>
          <w:szCs w:val="24"/>
        </w:rPr>
        <w:t xml:space="preserve">  </w:t>
      </w:r>
      <w:r>
        <w:rPr>
          <w:rFonts w:ascii="宋体" w:eastAsia="宋体" w:hAnsi="宋体" w:cs="宋体"/>
          <w:spacing w:val="-1"/>
          <w:sz w:val="24"/>
          <w:szCs w:val="24"/>
        </w:rPr>
        <w:t>NB/T 11475-2023</w:t>
      </w:r>
      <w:r>
        <w:rPr>
          <w:rFonts w:ascii="宋体" w:eastAsia="宋体" w:hAnsi="宋体" w:cs="宋体"/>
          <w:spacing w:val="9"/>
          <w:sz w:val="24"/>
          <w:szCs w:val="24"/>
        </w:rPr>
        <w:t xml:space="preserve"> </w:t>
      </w:r>
      <w:r>
        <w:rPr>
          <w:rFonts w:ascii="宋体" w:eastAsia="宋体" w:hAnsi="宋体" w:cs="宋体"/>
          <w:spacing w:val="-1"/>
          <w:sz w:val="24"/>
          <w:szCs w:val="24"/>
        </w:rPr>
        <w:t>瓶式压力</w:t>
      </w:r>
      <w:r>
        <w:rPr>
          <w:rFonts w:ascii="宋体" w:eastAsia="宋体" w:hAnsi="宋体" w:cs="宋体"/>
          <w:spacing w:val="-2"/>
          <w:sz w:val="24"/>
          <w:szCs w:val="24"/>
        </w:rPr>
        <w:t>容器</w:t>
      </w:r>
    </w:p>
    <w:p w14:paraId="3D0CC581" w14:textId="77777777" w:rsidR="00924397" w:rsidRDefault="00000000">
      <w:pPr>
        <w:spacing w:before="89" w:line="288" w:lineRule="auto"/>
        <w:ind w:left="446" w:right="3098"/>
        <w:rPr>
          <w:rFonts w:ascii="宋体" w:eastAsia="宋体" w:hAnsi="宋体" w:cs="宋体" w:hint="eastAsia"/>
          <w:sz w:val="24"/>
          <w:szCs w:val="24"/>
        </w:rPr>
      </w:pPr>
      <w:r>
        <w:rPr>
          <w:rFonts w:ascii="宋体" w:eastAsia="宋体" w:hAnsi="宋体" w:cs="宋体"/>
          <w:spacing w:val="-1"/>
          <w:sz w:val="24"/>
          <w:szCs w:val="24"/>
        </w:rPr>
        <w:t>585.</w:t>
      </w:r>
      <w:r>
        <w:rPr>
          <w:rFonts w:ascii="宋体" w:eastAsia="宋体" w:hAnsi="宋体" w:cs="宋体"/>
          <w:spacing w:val="55"/>
          <w:sz w:val="24"/>
          <w:szCs w:val="24"/>
        </w:rPr>
        <w:t xml:space="preserve">  </w:t>
      </w:r>
      <w:r>
        <w:rPr>
          <w:rFonts w:ascii="宋体" w:eastAsia="宋体" w:hAnsi="宋体" w:cs="宋体"/>
          <w:spacing w:val="-1"/>
          <w:sz w:val="24"/>
          <w:szCs w:val="24"/>
        </w:rPr>
        <w:t>NB/T 20039.15-2023 核空气和气体处理规范 通风、空调与空气净化 第</w:t>
      </w:r>
      <w:r>
        <w:rPr>
          <w:rFonts w:ascii="宋体" w:eastAsia="宋体" w:hAnsi="宋体" w:cs="宋体"/>
          <w:spacing w:val="-33"/>
          <w:sz w:val="24"/>
          <w:szCs w:val="24"/>
        </w:rPr>
        <w:t xml:space="preserve"> </w:t>
      </w:r>
      <w:r>
        <w:rPr>
          <w:rFonts w:ascii="宋体" w:eastAsia="宋体" w:hAnsi="宋体" w:cs="宋体"/>
          <w:spacing w:val="-1"/>
          <w:sz w:val="24"/>
          <w:szCs w:val="24"/>
        </w:rPr>
        <w:t>15</w:t>
      </w:r>
      <w:r>
        <w:rPr>
          <w:rFonts w:ascii="宋体" w:eastAsia="宋体" w:hAnsi="宋体" w:cs="宋体"/>
          <w:spacing w:val="-48"/>
          <w:sz w:val="24"/>
          <w:szCs w:val="24"/>
        </w:rPr>
        <w:t xml:space="preserve"> </w:t>
      </w:r>
      <w:r>
        <w:rPr>
          <w:rFonts w:ascii="宋体" w:eastAsia="宋体" w:hAnsi="宋体" w:cs="宋体"/>
          <w:spacing w:val="-1"/>
          <w:sz w:val="24"/>
          <w:szCs w:val="24"/>
        </w:rPr>
        <w:t>部分：吸附</w:t>
      </w:r>
      <w:r>
        <w:rPr>
          <w:rFonts w:ascii="宋体" w:eastAsia="宋体" w:hAnsi="宋体" w:cs="宋体"/>
          <w:spacing w:val="-2"/>
          <w:sz w:val="24"/>
          <w:szCs w:val="24"/>
        </w:rPr>
        <w:t>介质</w:t>
      </w:r>
      <w:r>
        <w:rPr>
          <w:rFonts w:ascii="宋体" w:eastAsia="宋体" w:hAnsi="宋体" w:cs="宋体"/>
          <w:spacing w:val="-1"/>
          <w:sz w:val="24"/>
          <w:szCs w:val="24"/>
        </w:rPr>
        <w:t>586.</w:t>
      </w:r>
      <w:r>
        <w:rPr>
          <w:rFonts w:ascii="宋体" w:eastAsia="宋体" w:hAnsi="宋体" w:cs="宋体"/>
          <w:spacing w:val="64"/>
          <w:sz w:val="24"/>
          <w:szCs w:val="24"/>
        </w:rPr>
        <w:t xml:space="preserve">  </w:t>
      </w:r>
      <w:r>
        <w:rPr>
          <w:rFonts w:ascii="宋体" w:eastAsia="宋体" w:hAnsi="宋体" w:cs="宋体"/>
          <w:spacing w:val="-1"/>
          <w:sz w:val="24"/>
          <w:szCs w:val="24"/>
        </w:rPr>
        <w:t>NB/T 20231-2023 压水堆核电厂专设安全设施设计准则</w:t>
      </w:r>
    </w:p>
    <w:p w14:paraId="2E01B524"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1"/>
          <w:sz w:val="24"/>
          <w:szCs w:val="24"/>
        </w:rPr>
        <w:t>587.</w:t>
      </w:r>
      <w:r>
        <w:rPr>
          <w:rFonts w:ascii="宋体" w:eastAsia="宋体" w:hAnsi="宋体" w:cs="宋体"/>
          <w:spacing w:val="61"/>
          <w:sz w:val="24"/>
          <w:szCs w:val="24"/>
        </w:rPr>
        <w:t xml:space="preserve">  </w:t>
      </w:r>
      <w:r>
        <w:rPr>
          <w:rFonts w:ascii="宋体" w:eastAsia="宋体" w:hAnsi="宋体" w:cs="宋体"/>
          <w:spacing w:val="-1"/>
          <w:sz w:val="24"/>
          <w:szCs w:val="24"/>
        </w:rPr>
        <w:t>NB/T 35008-2023 水力发电厂照明设计规范</w:t>
      </w:r>
    </w:p>
    <w:p w14:paraId="128EE04D"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588.</w:t>
      </w:r>
      <w:r>
        <w:rPr>
          <w:rFonts w:ascii="宋体" w:eastAsia="宋体" w:hAnsi="宋体" w:cs="宋体"/>
          <w:spacing w:val="62"/>
          <w:sz w:val="24"/>
          <w:szCs w:val="24"/>
        </w:rPr>
        <w:t xml:space="preserve">  </w:t>
      </w:r>
      <w:r>
        <w:rPr>
          <w:rFonts w:ascii="宋体" w:eastAsia="宋体" w:hAnsi="宋体" w:cs="宋体"/>
          <w:spacing w:val="-1"/>
          <w:sz w:val="24"/>
          <w:szCs w:val="24"/>
        </w:rPr>
        <w:t>NB/T 35044-2023 水力发电厂厂用电设计规范</w:t>
      </w:r>
    </w:p>
    <w:p w14:paraId="0E3FA29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589.</w:t>
      </w:r>
      <w:r>
        <w:rPr>
          <w:rFonts w:ascii="宋体" w:eastAsia="宋体" w:hAnsi="宋体" w:cs="宋体"/>
          <w:spacing w:val="62"/>
          <w:sz w:val="24"/>
          <w:szCs w:val="24"/>
        </w:rPr>
        <w:t xml:space="preserve">  </w:t>
      </w:r>
      <w:r>
        <w:rPr>
          <w:rFonts w:ascii="宋体" w:eastAsia="宋体" w:hAnsi="宋体" w:cs="宋体"/>
          <w:spacing w:val="-1"/>
          <w:sz w:val="24"/>
          <w:szCs w:val="24"/>
        </w:rPr>
        <w:t>NB/T 35050-2023 水力发电厂接地设计技术规范</w:t>
      </w:r>
    </w:p>
    <w:p w14:paraId="3A4E6D87"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590.</w:t>
      </w:r>
      <w:r>
        <w:rPr>
          <w:rFonts w:ascii="宋体" w:eastAsia="宋体" w:hAnsi="宋体" w:cs="宋体"/>
          <w:spacing w:val="60"/>
          <w:sz w:val="24"/>
          <w:szCs w:val="24"/>
        </w:rPr>
        <w:t xml:space="preserve">  </w:t>
      </w:r>
      <w:r>
        <w:rPr>
          <w:rFonts w:ascii="宋体" w:eastAsia="宋体" w:hAnsi="宋体" w:cs="宋体"/>
          <w:spacing w:val="-1"/>
          <w:sz w:val="24"/>
          <w:szCs w:val="24"/>
        </w:rPr>
        <w:t>NB/T 47015-2023 压力容器焊接规程</w:t>
      </w:r>
    </w:p>
    <w:p w14:paraId="6DCC9D9F" w14:textId="77777777" w:rsidR="00924397" w:rsidRDefault="00000000">
      <w:pPr>
        <w:spacing w:before="89" w:line="220" w:lineRule="auto"/>
        <w:ind w:left="446"/>
        <w:rPr>
          <w:rFonts w:ascii="宋体" w:eastAsia="宋体" w:hAnsi="宋体" w:cs="宋体" w:hint="eastAsia"/>
          <w:sz w:val="24"/>
          <w:szCs w:val="24"/>
        </w:rPr>
      </w:pPr>
      <w:r>
        <w:rPr>
          <w:rFonts w:ascii="宋体" w:eastAsia="宋体" w:hAnsi="宋体" w:cs="宋体"/>
          <w:spacing w:val="-1"/>
          <w:sz w:val="24"/>
          <w:szCs w:val="24"/>
        </w:rPr>
        <w:t>591.</w:t>
      </w:r>
      <w:r>
        <w:rPr>
          <w:rFonts w:ascii="宋体" w:eastAsia="宋体" w:hAnsi="宋体" w:cs="宋体"/>
          <w:spacing w:val="59"/>
          <w:sz w:val="24"/>
          <w:szCs w:val="24"/>
        </w:rPr>
        <w:t xml:space="preserve">  </w:t>
      </w:r>
      <w:r>
        <w:rPr>
          <w:rFonts w:ascii="宋体" w:eastAsia="宋体" w:hAnsi="宋体" w:cs="宋体"/>
          <w:spacing w:val="-1"/>
          <w:sz w:val="24"/>
          <w:szCs w:val="24"/>
        </w:rPr>
        <w:t>NB/T 47033-2023 减温减压装置</w:t>
      </w:r>
    </w:p>
    <w:p w14:paraId="5DC7C4D6" w14:textId="77777777" w:rsidR="00924397" w:rsidRDefault="00000000">
      <w:pPr>
        <w:spacing w:before="88" w:line="218" w:lineRule="auto"/>
        <w:ind w:left="446"/>
        <w:rPr>
          <w:rFonts w:ascii="宋体" w:eastAsia="宋体" w:hAnsi="宋体" w:cs="宋体" w:hint="eastAsia"/>
          <w:sz w:val="24"/>
          <w:szCs w:val="24"/>
        </w:rPr>
      </w:pPr>
      <w:r>
        <w:rPr>
          <w:rFonts w:ascii="宋体" w:eastAsia="宋体" w:hAnsi="宋体" w:cs="宋体"/>
          <w:spacing w:val="-1"/>
          <w:sz w:val="24"/>
          <w:szCs w:val="24"/>
        </w:rPr>
        <w:t>592.</w:t>
      </w:r>
      <w:r>
        <w:rPr>
          <w:rFonts w:ascii="宋体" w:eastAsia="宋体" w:hAnsi="宋体" w:cs="宋体"/>
          <w:spacing w:val="62"/>
          <w:sz w:val="24"/>
          <w:szCs w:val="24"/>
        </w:rPr>
        <w:t xml:space="preserve">  </w:t>
      </w:r>
      <w:r>
        <w:rPr>
          <w:rFonts w:ascii="宋体" w:eastAsia="宋体" w:hAnsi="宋体" w:cs="宋体"/>
          <w:spacing w:val="-1"/>
          <w:sz w:val="24"/>
          <w:szCs w:val="24"/>
        </w:rPr>
        <w:t>YJ/T 26-2024 应急避难场所 设施设备及物资配置</w:t>
      </w:r>
    </w:p>
    <w:p w14:paraId="53D72B1F"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593.</w:t>
      </w:r>
      <w:r>
        <w:rPr>
          <w:rFonts w:ascii="宋体" w:eastAsia="宋体" w:hAnsi="宋体" w:cs="宋体"/>
          <w:spacing w:val="61"/>
          <w:sz w:val="24"/>
          <w:szCs w:val="24"/>
        </w:rPr>
        <w:t xml:space="preserve">  </w:t>
      </w:r>
      <w:r>
        <w:rPr>
          <w:rFonts w:ascii="宋体" w:eastAsia="宋体" w:hAnsi="宋体" w:cs="宋体"/>
          <w:spacing w:val="-1"/>
          <w:sz w:val="24"/>
          <w:szCs w:val="24"/>
        </w:rPr>
        <w:t>YJ/T 27-2024 应急指挥通信保障能力建设规范</w:t>
      </w:r>
    </w:p>
    <w:p w14:paraId="009E14E4"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594.</w:t>
      </w:r>
      <w:r>
        <w:rPr>
          <w:rFonts w:ascii="宋体" w:eastAsia="宋体" w:hAnsi="宋体" w:cs="宋体"/>
          <w:spacing w:val="64"/>
          <w:sz w:val="24"/>
          <w:szCs w:val="24"/>
        </w:rPr>
        <w:t xml:space="preserve">  </w:t>
      </w:r>
      <w:r>
        <w:rPr>
          <w:rFonts w:ascii="宋体" w:eastAsia="宋体" w:hAnsi="宋体" w:cs="宋体"/>
          <w:spacing w:val="-1"/>
          <w:sz w:val="24"/>
          <w:szCs w:val="24"/>
        </w:rPr>
        <w:t>YJ/T 28-2024 灾害事故现场音视频采集和传输通用技术要求</w:t>
      </w:r>
    </w:p>
    <w:p w14:paraId="4B940D06"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595.</w:t>
      </w:r>
      <w:r>
        <w:rPr>
          <w:rFonts w:ascii="宋体" w:eastAsia="宋体" w:hAnsi="宋体" w:cs="宋体"/>
          <w:spacing w:val="66"/>
          <w:sz w:val="24"/>
          <w:szCs w:val="24"/>
        </w:rPr>
        <w:t xml:space="preserve">  </w:t>
      </w:r>
      <w:r>
        <w:rPr>
          <w:rFonts w:ascii="宋体" w:eastAsia="宋体" w:hAnsi="宋体" w:cs="宋体"/>
          <w:spacing w:val="-1"/>
          <w:sz w:val="24"/>
          <w:szCs w:val="24"/>
        </w:rPr>
        <w:t>LS/T 1233-2023 粮油储藏 粮食仓储企业危险源辨识与评价方法</w:t>
      </w:r>
    </w:p>
    <w:p w14:paraId="09C480BE" w14:textId="77777777" w:rsidR="00924397" w:rsidRDefault="00000000">
      <w:pPr>
        <w:spacing w:before="92" w:line="219" w:lineRule="auto"/>
        <w:ind w:left="446"/>
        <w:rPr>
          <w:rFonts w:ascii="宋体" w:eastAsia="宋体" w:hAnsi="宋体" w:cs="宋体" w:hint="eastAsia"/>
          <w:sz w:val="24"/>
          <w:szCs w:val="24"/>
        </w:rPr>
      </w:pPr>
      <w:r>
        <w:rPr>
          <w:rFonts w:ascii="宋体" w:eastAsia="宋体" w:hAnsi="宋体" w:cs="宋体"/>
          <w:spacing w:val="-1"/>
          <w:sz w:val="24"/>
          <w:szCs w:val="24"/>
        </w:rPr>
        <w:t>596.</w:t>
      </w:r>
      <w:r>
        <w:rPr>
          <w:rFonts w:ascii="宋体" w:eastAsia="宋体" w:hAnsi="宋体" w:cs="宋体"/>
          <w:spacing w:val="62"/>
          <w:sz w:val="24"/>
          <w:szCs w:val="24"/>
        </w:rPr>
        <w:t xml:space="preserve">  </w:t>
      </w:r>
      <w:r>
        <w:rPr>
          <w:rFonts w:ascii="宋体" w:eastAsia="宋体" w:hAnsi="宋体" w:cs="宋体"/>
          <w:spacing w:val="-1"/>
          <w:sz w:val="24"/>
          <w:szCs w:val="24"/>
        </w:rPr>
        <w:t>LS/T 8012-2023 气膜钢筋混凝土圆顶仓设计规范</w:t>
      </w:r>
    </w:p>
    <w:p w14:paraId="528BA4A2" w14:textId="77777777" w:rsidR="00924397" w:rsidRDefault="00924397">
      <w:pPr>
        <w:spacing w:line="219" w:lineRule="auto"/>
        <w:rPr>
          <w:rFonts w:ascii="宋体" w:eastAsia="宋体" w:hAnsi="宋体" w:cs="宋体" w:hint="eastAsia"/>
          <w:sz w:val="24"/>
          <w:szCs w:val="24"/>
        </w:rPr>
        <w:sectPr w:rsidR="00924397">
          <w:footerReference w:type="default" r:id="rId172"/>
          <w:pgSz w:w="16839" w:h="11906"/>
          <w:pgMar w:top="1091" w:right="1440" w:bottom="1631" w:left="1440" w:header="1076" w:footer="1417" w:gutter="0"/>
          <w:cols w:space="720"/>
        </w:sectPr>
      </w:pPr>
    </w:p>
    <w:p w14:paraId="5237A9C0" w14:textId="77777777" w:rsidR="00924397" w:rsidRDefault="00924397">
      <w:pPr>
        <w:spacing w:line="330" w:lineRule="auto"/>
      </w:pPr>
    </w:p>
    <w:p w14:paraId="3C780EDB" w14:textId="77777777" w:rsidR="00924397" w:rsidRDefault="00924397">
      <w:pPr>
        <w:spacing w:line="331" w:lineRule="auto"/>
      </w:pPr>
    </w:p>
    <w:p w14:paraId="64DEB4CF"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597.</w:t>
      </w:r>
      <w:r>
        <w:rPr>
          <w:rFonts w:ascii="宋体" w:eastAsia="宋体" w:hAnsi="宋体" w:cs="宋体"/>
          <w:spacing w:val="65"/>
          <w:sz w:val="24"/>
          <w:szCs w:val="24"/>
        </w:rPr>
        <w:t xml:space="preserve">  </w:t>
      </w:r>
      <w:r>
        <w:rPr>
          <w:rFonts w:ascii="宋体" w:eastAsia="宋体" w:hAnsi="宋体" w:cs="宋体"/>
          <w:spacing w:val="-1"/>
          <w:sz w:val="24"/>
          <w:szCs w:val="24"/>
        </w:rPr>
        <w:t>LS/T 8013-2023 气膜钢筋混凝土圆顶仓工程施工与验收规范</w:t>
      </w:r>
    </w:p>
    <w:p w14:paraId="4ECB4D74"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2"/>
          <w:sz w:val="24"/>
          <w:szCs w:val="24"/>
        </w:rPr>
        <w:t>598.   SN/T 5660-2023 进出口危险化学品检验规程</w:t>
      </w:r>
      <w:r>
        <w:rPr>
          <w:rFonts w:ascii="宋体" w:eastAsia="宋体" w:hAnsi="宋体" w:cs="宋体"/>
          <w:spacing w:val="44"/>
          <w:sz w:val="24"/>
          <w:szCs w:val="24"/>
        </w:rPr>
        <w:t xml:space="preserve"> </w:t>
      </w:r>
      <w:r>
        <w:rPr>
          <w:rFonts w:ascii="宋体" w:eastAsia="宋体" w:hAnsi="宋体" w:cs="宋体"/>
          <w:spacing w:val="-2"/>
          <w:sz w:val="24"/>
          <w:szCs w:val="24"/>
        </w:rPr>
        <w:t>甲酸</w:t>
      </w:r>
    </w:p>
    <w:p w14:paraId="68673654"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599.   SN/T 5659-2023 进出口危险化学品检验规程 发火液体 基本要求</w:t>
      </w:r>
    </w:p>
    <w:p w14:paraId="5A9C1087"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600.</w:t>
      </w:r>
      <w:r>
        <w:rPr>
          <w:rFonts w:ascii="宋体" w:eastAsia="宋体" w:hAnsi="宋体" w:cs="宋体"/>
          <w:spacing w:val="65"/>
          <w:sz w:val="24"/>
          <w:szCs w:val="24"/>
        </w:rPr>
        <w:t xml:space="preserve">  </w:t>
      </w:r>
      <w:r>
        <w:rPr>
          <w:rFonts w:ascii="宋体" w:eastAsia="宋体" w:hAnsi="宋体" w:cs="宋体"/>
          <w:spacing w:val="-1"/>
          <w:sz w:val="24"/>
          <w:szCs w:val="24"/>
        </w:rPr>
        <w:t>YY/T 1268-2023 环氧乙烷灭菌的产品追加和过程等效</w:t>
      </w:r>
    </w:p>
    <w:p w14:paraId="3032E6FB" w14:textId="77777777" w:rsidR="00924397" w:rsidRDefault="00000000">
      <w:pPr>
        <w:spacing w:before="90" w:line="221" w:lineRule="auto"/>
        <w:ind w:left="443"/>
        <w:rPr>
          <w:rFonts w:ascii="宋体" w:eastAsia="宋体" w:hAnsi="宋体" w:cs="宋体" w:hint="eastAsia"/>
          <w:sz w:val="24"/>
          <w:szCs w:val="24"/>
        </w:rPr>
      </w:pPr>
      <w:r>
        <w:rPr>
          <w:rFonts w:ascii="宋体" w:eastAsia="宋体" w:hAnsi="宋体" w:cs="宋体"/>
          <w:spacing w:val="-1"/>
          <w:sz w:val="24"/>
          <w:szCs w:val="24"/>
        </w:rPr>
        <w:t>601.</w:t>
      </w:r>
      <w:r>
        <w:rPr>
          <w:rFonts w:ascii="宋体" w:eastAsia="宋体" w:hAnsi="宋体" w:cs="宋体"/>
          <w:spacing w:val="64"/>
          <w:sz w:val="24"/>
          <w:szCs w:val="24"/>
        </w:rPr>
        <w:t xml:space="preserve">  </w:t>
      </w:r>
      <w:r>
        <w:rPr>
          <w:rFonts w:ascii="宋体" w:eastAsia="宋体" w:hAnsi="宋体" w:cs="宋体"/>
          <w:spacing w:val="-1"/>
          <w:sz w:val="24"/>
          <w:szCs w:val="24"/>
        </w:rPr>
        <w:t>YY/T 0893-2023 医用气体混合器 独立气体混合器</w:t>
      </w:r>
    </w:p>
    <w:p w14:paraId="2BD40027" w14:textId="77777777" w:rsidR="00924397" w:rsidRDefault="00000000">
      <w:pPr>
        <w:spacing w:before="87" w:line="218" w:lineRule="auto"/>
        <w:ind w:left="443"/>
        <w:rPr>
          <w:rFonts w:ascii="宋体" w:eastAsia="宋体" w:hAnsi="宋体" w:cs="宋体" w:hint="eastAsia"/>
          <w:sz w:val="24"/>
          <w:szCs w:val="24"/>
        </w:rPr>
      </w:pPr>
      <w:r>
        <w:rPr>
          <w:rFonts w:ascii="宋体" w:eastAsia="宋体" w:hAnsi="宋体" w:cs="宋体"/>
          <w:spacing w:val="-1"/>
          <w:sz w:val="24"/>
          <w:szCs w:val="24"/>
        </w:rPr>
        <w:t>602.</w:t>
      </w:r>
      <w:r>
        <w:rPr>
          <w:rFonts w:ascii="宋体" w:eastAsia="宋体" w:hAnsi="宋体" w:cs="宋体"/>
          <w:spacing w:val="64"/>
          <w:sz w:val="24"/>
          <w:szCs w:val="24"/>
        </w:rPr>
        <w:t xml:space="preserve">  </w:t>
      </w:r>
      <w:r>
        <w:rPr>
          <w:rFonts w:ascii="宋体" w:eastAsia="宋体" w:hAnsi="宋体" w:cs="宋体"/>
          <w:spacing w:val="-1"/>
          <w:sz w:val="24"/>
          <w:szCs w:val="24"/>
        </w:rPr>
        <w:t>YJ/T 26-2024 应急避难场所 设施设备及物资配置</w:t>
      </w:r>
    </w:p>
    <w:p w14:paraId="7F16B141"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2"/>
          <w:sz w:val="24"/>
          <w:szCs w:val="24"/>
        </w:rPr>
        <w:t>603.</w:t>
      </w:r>
      <w:r>
        <w:rPr>
          <w:rFonts w:ascii="宋体" w:eastAsia="宋体" w:hAnsi="宋体" w:cs="宋体"/>
          <w:spacing w:val="64"/>
          <w:sz w:val="24"/>
          <w:szCs w:val="24"/>
        </w:rPr>
        <w:t xml:space="preserve">  </w:t>
      </w:r>
      <w:r>
        <w:rPr>
          <w:rFonts w:ascii="宋体" w:eastAsia="宋体" w:hAnsi="宋体" w:cs="宋体"/>
          <w:spacing w:val="-2"/>
          <w:sz w:val="24"/>
          <w:szCs w:val="24"/>
        </w:rPr>
        <w:t>HJ 1355-2024</w:t>
      </w:r>
      <w:r>
        <w:rPr>
          <w:rFonts w:ascii="宋体" w:eastAsia="宋体" w:hAnsi="宋体" w:cs="宋体"/>
          <w:spacing w:val="21"/>
          <w:sz w:val="24"/>
          <w:szCs w:val="24"/>
        </w:rPr>
        <w:t xml:space="preserve"> </w:t>
      </w:r>
      <w:r>
        <w:rPr>
          <w:rFonts w:ascii="宋体" w:eastAsia="宋体" w:hAnsi="宋体" w:cs="宋体"/>
          <w:spacing w:val="-2"/>
          <w:sz w:val="24"/>
          <w:szCs w:val="24"/>
        </w:rPr>
        <w:t>乏燃料运输容器设计要求</w:t>
      </w:r>
    </w:p>
    <w:p w14:paraId="249B09B2"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604.</w:t>
      </w:r>
      <w:r>
        <w:rPr>
          <w:rFonts w:ascii="宋体" w:eastAsia="宋体" w:hAnsi="宋体" w:cs="宋体"/>
          <w:spacing w:val="60"/>
          <w:sz w:val="24"/>
          <w:szCs w:val="24"/>
        </w:rPr>
        <w:t xml:space="preserve">  </w:t>
      </w:r>
      <w:r>
        <w:rPr>
          <w:rFonts w:ascii="宋体" w:eastAsia="宋体" w:hAnsi="宋体" w:cs="宋体"/>
          <w:spacing w:val="-1"/>
          <w:sz w:val="24"/>
          <w:szCs w:val="24"/>
        </w:rPr>
        <w:t>NY/T 4450-2023</w:t>
      </w:r>
      <w:r>
        <w:rPr>
          <w:rFonts w:ascii="宋体" w:eastAsia="宋体" w:hAnsi="宋体" w:cs="宋体"/>
          <w:spacing w:val="-50"/>
          <w:sz w:val="24"/>
          <w:szCs w:val="24"/>
        </w:rPr>
        <w:t xml:space="preserve"> </w:t>
      </w:r>
      <w:r>
        <w:rPr>
          <w:rFonts w:ascii="宋体" w:eastAsia="宋体" w:hAnsi="宋体" w:cs="宋体"/>
          <w:spacing w:val="-1"/>
          <w:sz w:val="24"/>
          <w:szCs w:val="24"/>
        </w:rPr>
        <w:t>动物饲养场选址生物安全风险评估技术</w:t>
      </w:r>
    </w:p>
    <w:p w14:paraId="6ACFA789"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605.</w:t>
      </w:r>
      <w:r>
        <w:rPr>
          <w:rFonts w:ascii="宋体" w:eastAsia="宋体" w:hAnsi="宋体" w:cs="宋体"/>
          <w:spacing w:val="62"/>
          <w:sz w:val="24"/>
          <w:szCs w:val="24"/>
        </w:rPr>
        <w:t xml:space="preserve">  </w:t>
      </w:r>
      <w:r>
        <w:rPr>
          <w:rFonts w:ascii="宋体" w:eastAsia="宋体" w:hAnsi="宋体" w:cs="宋体"/>
          <w:spacing w:val="-1"/>
          <w:sz w:val="24"/>
          <w:szCs w:val="24"/>
        </w:rPr>
        <w:t>JJG 443-2023 燃油加油机检定规程(试行)</w:t>
      </w:r>
    </w:p>
    <w:p w14:paraId="3B5B239D"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606.   JJF 1521-2023 燃油加油机型式评价大纲（试行）</w:t>
      </w:r>
    </w:p>
    <w:p w14:paraId="327206CB"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607.</w:t>
      </w:r>
      <w:r>
        <w:rPr>
          <w:rFonts w:ascii="宋体" w:eastAsia="宋体" w:hAnsi="宋体" w:cs="宋体"/>
          <w:spacing w:val="58"/>
          <w:sz w:val="24"/>
          <w:szCs w:val="24"/>
        </w:rPr>
        <w:t xml:space="preserve">  </w:t>
      </w:r>
      <w:r>
        <w:rPr>
          <w:rFonts w:ascii="宋体" w:eastAsia="宋体" w:hAnsi="宋体" w:cs="宋体"/>
          <w:spacing w:val="-1"/>
          <w:sz w:val="24"/>
          <w:szCs w:val="24"/>
        </w:rPr>
        <w:t>AQ 3059-2023</w:t>
      </w:r>
      <w:r>
        <w:rPr>
          <w:rFonts w:ascii="宋体" w:eastAsia="宋体" w:hAnsi="宋体" w:cs="宋体"/>
          <w:spacing w:val="-49"/>
          <w:sz w:val="24"/>
          <w:szCs w:val="24"/>
        </w:rPr>
        <w:t xml:space="preserve"> </w:t>
      </w:r>
      <w:r>
        <w:rPr>
          <w:rFonts w:ascii="宋体" w:eastAsia="宋体" w:hAnsi="宋体" w:cs="宋体"/>
          <w:spacing w:val="-1"/>
          <w:sz w:val="24"/>
          <w:szCs w:val="24"/>
        </w:rPr>
        <w:t>化工企业液化烃储罐区安全管理规范</w:t>
      </w:r>
    </w:p>
    <w:p w14:paraId="5B7B5B8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608.</w:t>
      </w:r>
      <w:r>
        <w:rPr>
          <w:rFonts w:ascii="宋体" w:eastAsia="宋体" w:hAnsi="宋体" w:cs="宋体"/>
          <w:spacing w:val="56"/>
          <w:sz w:val="24"/>
          <w:szCs w:val="24"/>
        </w:rPr>
        <w:t xml:space="preserve">  </w:t>
      </w:r>
      <w:r>
        <w:rPr>
          <w:rFonts w:ascii="宋体" w:eastAsia="宋体" w:hAnsi="宋体" w:cs="宋体"/>
          <w:spacing w:val="-1"/>
          <w:sz w:val="24"/>
          <w:szCs w:val="24"/>
        </w:rPr>
        <w:t>DL/T 296-2023</w:t>
      </w:r>
      <w:r>
        <w:rPr>
          <w:rFonts w:ascii="宋体" w:eastAsia="宋体" w:hAnsi="宋体" w:cs="宋体"/>
          <w:spacing w:val="-49"/>
          <w:sz w:val="24"/>
          <w:szCs w:val="24"/>
        </w:rPr>
        <w:t xml:space="preserve"> </w:t>
      </w:r>
      <w:r>
        <w:rPr>
          <w:rFonts w:ascii="宋体" w:eastAsia="宋体" w:hAnsi="宋体" w:cs="宋体"/>
          <w:spacing w:val="-1"/>
          <w:sz w:val="24"/>
          <w:szCs w:val="24"/>
        </w:rPr>
        <w:t>火电厂烟气脱硝技术导则</w:t>
      </w:r>
    </w:p>
    <w:p w14:paraId="26735CAE"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609.</w:t>
      </w:r>
      <w:r>
        <w:rPr>
          <w:rFonts w:ascii="宋体" w:eastAsia="宋体" w:hAnsi="宋体" w:cs="宋体"/>
          <w:spacing w:val="56"/>
          <w:sz w:val="24"/>
          <w:szCs w:val="24"/>
        </w:rPr>
        <w:t xml:space="preserve">  </w:t>
      </w:r>
      <w:r>
        <w:rPr>
          <w:rFonts w:ascii="宋体" w:eastAsia="宋体" w:hAnsi="宋体" w:cs="宋体"/>
          <w:spacing w:val="-1"/>
          <w:sz w:val="24"/>
          <w:szCs w:val="24"/>
        </w:rPr>
        <w:t>DL/T 543-2023</w:t>
      </w:r>
      <w:r>
        <w:rPr>
          <w:rFonts w:ascii="宋体" w:eastAsia="宋体" w:hAnsi="宋体" w:cs="宋体"/>
          <w:spacing w:val="-48"/>
          <w:sz w:val="24"/>
          <w:szCs w:val="24"/>
        </w:rPr>
        <w:t xml:space="preserve"> </w:t>
      </w:r>
      <w:r>
        <w:rPr>
          <w:rFonts w:ascii="宋体" w:eastAsia="宋体" w:hAnsi="宋体" w:cs="宋体"/>
          <w:spacing w:val="-1"/>
          <w:sz w:val="24"/>
          <w:szCs w:val="24"/>
        </w:rPr>
        <w:t>火电厂水处理设备验收导则</w:t>
      </w:r>
    </w:p>
    <w:p w14:paraId="32B744BF" w14:textId="77777777" w:rsidR="00924397" w:rsidRDefault="00000000">
      <w:pPr>
        <w:spacing w:before="86" w:line="219" w:lineRule="auto"/>
        <w:ind w:left="443"/>
        <w:rPr>
          <w:rFonts w:ascii="宋体" w:eastAsia="宋体" w:hAnsi="宋体" w:cs="宋体" w:hint="eastAsia"/>
          <w:sz w:val="24"/>
          <w:szCs w:val="24"/>
        </w:rPr>
      </w:pPr>
      <w:r>
        <w:rPr>
          <w:rFonts w:ascii="宋体" w:eastAsia="宋体" w:hAnsi="宋体" w:cs="宋体"/>
          <w:spacing w:val="-1"/>
          <w:sz w:val="24"/>
          <w:szCs w:val="24"/>
        </w:rPr>
        <w:t>610.</w:t>
      </w:r>
      <w:r>
        <w:rPr>
          <w:rFonts w:ascii="宋体" w:eastAsia="宋体" w:hAnsi="宋体" w:cs="宋体"/>
          <w:spacing w:val="60"/>
          <w:sz w:val="24"/>
          <w:szCs w:val="24"/>
        </w:rPr>
        <w:t xml:space="preserve">  </w:t>
      </w:r>
      <w:r>
        <w:rPr>
          <w:rFonts w:ascii="宋体" w:eastAsia="宋体" w:hAnsi="宋体" w:cs="宋体"/>
          <w:spacing w:val="-1"/>
          <w:sz w:val="24"/>
          <w:szCs w:val="24"/>
        </w:rPr>
        <w:t>DL/T 970-2023</w:t>
      </w:r>
      <w:r>
        <w:rPr>
          <w:rFonts w:ascii="宋体" w:eastAsia="宋体" w:hAnsi="宋体" w:cs="宋体"/>
          <w:spacing w:val="-48"/>
          <w:sz w:val="24"/>
          <w:szCs w:val="24"/>
        </w:rPr>
        <w:t xml:space="preserve"> </w:t>
      </w:r>
      <w:r>
        <w:rPr>
          <w:rFonts w:ascii="宋体" w:eastAsia="宋体" w:hAnsi="宋体" w:cs="宋体"/>
          <w:spacing w:val="-1"/>
          <w:sz w:val="24"/>
          <w:szCs w:val="24"/>
        </w:rPr>
        <w:t>大型汽轮发电机非正常及特殊运行及维护导则</w:t>
      </w:r>
    </w:p>
    <w:p w14:paraId="3BD51C71"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611.</w:t>
      </w:r>
      <w:r>
        <w:rPr>
          <w:rFonts w:ascii="宋体" w:eastAsia="宋体" w:hAnsi="宋体" w:cs="宋体"/>
          <w:spacing w:val="56"/>
          <w:sz w:val="24"/>
          <w:szCs w:val="24"/>
        </w:rPr>
        <w:t xml:space="preserve">  </w:t>
      </w:r>
      <w:r>
        <w:rPr>
          <w:rFonts w:ascii="宋体" w:eastAsia="宋体" w:hAnsi="宋体" w:cs="宋体"/>
          <w:spacing w:val="-1"/>
          <w:sz w:val="24"/>
          <w:szCs w:val="24"/>
        </w:rPr>
        <w:t>DL/T 1066-2023</w:t>
      </w:r>
      <w:r>
        <w:rPr>
          <w:rFonts w:ascii="宋体" w:eastAsia="宋体" w:hAnsi="宋体" w:cs="宋体"/>
          <w:spacing w:val="-48"/>
          <w:sz w:val="24"/>
          <w:szCs w:val="24"/>
        </w:rPr>
        <w:t xml:space="preserve"> </w:t>
      </w:r>
      <w:r>
        <w:rPr>
          <w:rFonts w:ascii="宋体" w:eastAsia="宋体" w:hAnsi="宋体" w:cs="宋体"/>
          <w:spacing w:val="-1"/>
          <w:sz w:val="24"/>
          <w:szCs w:val="24"/>
        </w:rPr>
        <w:t>水电站设备检修管理导则</w:t>
      </w:r>
    </w:p>
    <w:p w14:paraId="79B0F8B5" w14:textId="77777777" w:rsidR="00924397" w:rsidRDefault="00000000">
      <w:pPr>
        <w:spacing w:before="89" w:line="288" w:lineRule="auto"/>
        <w:ind w:left="443" w:right="2918"/>
        <w:rPr>
          <w:rFonts w:ascii="宋体" w:eastAsia="宋体" w:hAnsi="宋体" w:cs="宋体" w:hint="eastAsia"/>
          <w:sz w:val="24"/>
          <w:szCs w:val="24"/>
        </w:rPr>
      </w:pPr>
      <w:r>
        <w:rPr>
          <w:rFonts w:ascii="宋体" w:eastAsia="宋体" w:hAnsi="宋体" w:cs="宋体"/>
          <w:spacing w:val="-2"/>
          <w:sz w:val="24"/>
          <w:szCs w:val="24"/>
        </w:rPr>
        <w:t>612.</w:t>
      </w:r>
      <w:r>
        <w:rPr>
          <w:rFonts w:ascii="宋体" w:eastAsia="宋体" w:hAnsi="宋体" w:cs="宋体"/>
          <w:spacing w:val="62"/>
          <w:sz w:val="24"/>
          <w:szCs w:val="24"/>
        </w:rPr>
        <w:t xml:space="preserve">  </w:t>
      </w:r>
      <w:r>
        <w:rPr>
          <w:rFonts w:ascii="宋体" w:eastAsia="宋体" w:hAnsi="宋体" w:cs="宋体"/>
          <w:spacing w:val="-2"/>
          <w:sz w:val="24"/>
          <w:szCs w:val="24"/>
        </w:rPr>
        <w:t>DL/T 1209.1-2023</w:t>
      </w:r>
      <w:r>
        <w:rPr>
          <w:rFonts w:ascii="宋体" w:eastAsia="宋体" w:hAnsi="宋体" w:cs="宋体"/>
          <w:spacing w:val="-22"/>
          <w:sz w:val="24"/>
          <w:szCs w:val="24"/>
        </w:rPr>
        <w:t xml:space="preserve"> </w:t>
      </w:r>
      <w:r>
        <w:rPr>
          <w:rFonts w:ascii="宋体" w:eastAsia="宋体" w:hAnsi="宋体" w:cs="宋体"/>
          <w:spacing w:val="-2"/>
          <w:sz w:val="24"/>
          <w:szCs w:val="24"/>
        </w:rPr>
        <w:t>电力登高作业及防护器具技术要求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部分：抱杆梯、梯具、梯台及过桥613.</w:t>
      </w:r>
      <w:r>
        <w:rPr>
          <w:rFonts w:ascii="宋体" w:eastAsia="宋体" w:hAnsi="宋体" w:cs="宋体"/>
          <w:spacing w:val="64"/>
          <w:sz w:val="24"/>
          <w:szCs w:val="24"/>
        </w:rPr>
        <w:t xml:space="preserve">  </w:t>
      </w:r>
      <w:r>
        <w:rPr>
          <w:rFonts w:ascii="宋体" w:eastAsia="宋体" w:hAnsi="宋体" w:cs="宋体"/>
          <w:spacing w:val="-2"/>
          <w:sz w:val="24"/>
          <w:szCs w:val="24"/>
        </w:rPr>
        <w:t>DL/T 1209.2-2023</w:t>
      </w:r>
      <w:r>
        <w:rPr>
          <w:rFonts w:ascii="宋体" w:eastAsia="宋体" w:hAnsi="宋体" w:cs="宋体"/>
          <w:spacing w:val="-21"/>
          <w:sz w:val="24"/>
          <w:szCs w:val="24"/>
        </w:rPr>
        <w:t xml:space="preserve"> </w:t>
      </w:r>
      <w:r>
        <w:rPr>
          <w:rFonts w:ascii="宋体" w:eastAsia="宋体" w:hAnsi="宋体" w:cs="宋体"/>
          <w:spacing w:val="-2"/>
          <w:sz w:val="24"/>
          <w:szCs w:val="24"/>
        </w:rPr>
        <w:t>电力登高作业及防护器具技术要求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部分：拆卸型检修平台</w:t>
      </w:r>
    </w:p>
    <w:p w14:paraId="154239E8" w14:textId="77777777" w:rsidR="00924397" w:rsidRDefault="00000000">
      <w:pPr>
        <w:spacing w:before="1" w:line="219" w:lineRule="auto"/>
        <w:ind w:left="443"/>
        <w:rPr>
          <w:rFonts w:ascii="宋体" w:eastAsia="宋体" w:hAnsi="宋体" w:cs="宋体" w:hint="eastAsia"/>
          <w:sz w:val="24"/>
          <w:szCs w:val="24"/>
        </w:rPr>
      </w:pPr>
      <w:r>
        <w:rPr>
          <w:rFonts w:ascii="宋体" w:eastAsia="宋体" w:hAnsi="宋体" w:cs="宋体"/>
          <w:spacing w:val="-2"/>
          <w:sz w:val="24"/>
          <w:szCs w:val="24"/>
        </w:rPr>
        <w:t>614.</w:t>
      </w:r>
      <w:r>
        <w:rPr>
          <w:rFonts w:ascii="宋体" w:eastAsia="宋体" w:hAnsi="宋体" w:cs="宋体"/>
          <w:spacing w:val="63"/>
          <w:sz w:val="24"/>
          <w:szCs w:val="24"/>
        </w:rPr>
        <w:t xml:space="preserve">  </w:t>
      </w:r>
      <w:r>
        <w:rPr>
          <w:rFonts w:ascii="宋体" w:eastAsia="宋体" w:hAnsi="宋体" w:cs="宋体"/>
          <w:spacing w:val="-2"/>
          <w:sz w:val="24"/>
          <w:szCs w:val="24"/>
        </w:rPr>
        <w:t>DL/T 1209.3-2023</w:t>
      </w:r>
      <w:r>
        <w:rPr>
          <w:rFonts w:ascii="宋体" w:eastAsia="宋体" w:hAnsi="宋体" w:cs="宋体"/>
          <w:spacing w:val="-21"/>
          <w:sz w:val="24"/>
          <w:szCs w:val="24"/>
        </w:rPr>
        <w:t xml:space="preserve"> </w:t>
      </w:r>
      <w:r>
        <w:rPr>
          <w:rFonts w:ascii="宋体" w:eastAsia="宋体" w:hAnsi="宋体" w:cs="宋体"/>
          <w:spacing w:val="-2"/>
          <w:sz w:val="24"/>
          <w:szCs w:val="24"/>
        </w:rPr>
        <w:t>电力登高作业及防护器具技术要求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部分：升降型检修平台</w:t>
      </w:r>
    </w:p>
    <w:p w14:paraId="28B44064"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615.</w:t>
      </w:r>
      <w:r>
        <w:rPr>
          <w:rFonts w:ascii="宋体" w:eastAsia="宋体" w:hAnsi="宋体" w:cs="宋体"/>
          <w:spacing w:val="56"/>
          <w:sz w:val="24"/>
          <w:szCs w:val="24"/>
        </w:rPr>
        <w:t xml:space="preserve">  </w:t>
      </w:r>
      <w:r>
        <w:rPr>
          <w:rFonts w:ascii="宋体" w:eastAsia="宋体" w:hAnsi="宋体" w:cs="宋体"/>
          <w:spacing w:val="-1"/>
          <w:sz w:val="24"/>
          <w:szCs w:val="24"/>
        </w:rPr>
        <w:t>DL/T 1209.4-2023</w:t>
      </w:r>
      <w:r>
        <w:rPr>
          <w:rFonts w:ascii="宋体" w:eastAsia="宋体" w:hAnsi="宋体" w:cs="宋体"/>
          <w:spacing w:val="-21"/>
          <w:sz w:val="24"/>
          <w:szCs w:val="24"/>
        </w:rPr>
        <w:t xml:space="preserve"> </w:t>
      </w:r>
      <w:r>
        <w:rPr>
          <w:rFonts w:ascii="宋体" w:eastAsia="宋体" w:hAnsi="宋体" w:cs="宋体"/>
          <w:spacing w:val="-1"/>
          <w:sz w:val="24"/>
          <w:szCs w:val="24"/>
        </w:rPr>
        <w:t>电力登高</w:t>
      </w:r>
      <w:r>
        <w:rPr>
          <w:rFonts w:ascii="宋体" w:eastAsia="宋体" w:hAnsi="宋体" w:cs="宋体"/>
          <w:spacing w:val="-2"/>
          <w:sz w:val="24"/>
          <w:szCs w:val="24"/>
        </w:rPr>
        <w:t>作业及防护器具技术要求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部分：复合材料快装脚手架</w:t>
      </w:r>
    </w:p>
    <w:p w14:paraId="2616FE44"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616.</w:t>
      </w:r>
      <w:r>
        <w:rPr>
          <w:rFonts w:ascii="宋体" w:eastAsia="宋体" w:hAnsi="宋体" w:cs="宋体"/>
          <w:spacing w:val="61"/>
          <w:sz w:val="24"/>
          <w:szCs w:val="24"/>
        </w:rPr>
        <w:t xml:space="preserve">  </w:t>
      </w:r>
      <w:r>
        <w:rPr>
          <w:rFonts w:ascii="宋体" w:eastAsia="宋体" w:hAnsi="宋体" w:cs="宋体"/>
          <w:spacing w:val="-2"/>
          <w:sz w:val="24"/>
          <w:szCs w:val="24"/>
        </w:rPr>
        <w:t>DL/T 1476-2023</w:t>
      </w:r>
      <w:r>
        <w:rPr>
          <w:rFonts w:ascii="宋体" w:eastAsia="宋体" w:hAnsi="宋体" w:cs="宋体"/>
          <w:spacing w:val="-23"/>
          <w:sz w:val="24"/>
          <w:szCs w:val="24"/>
        </w:rPr>
        <w:t xml:space="preserve"> </w:t>
      </w:r>
      <w:r>
        <w:rPr>
          <w:rFonts w:ascii="宋体" w:eastAsia="宋体" w:hAnsi="宋体" w:cs="宋体"/>
          <w:spacing w:val="-2"/>
          <w:sz w:val="24"/>
          <w:szCs w:val="24"/>
        </w:rPr>
        <w:t>电力安全工器具预防性试验规程</w:t>
      </w:r>
    </w:p>
    <w:p w14:paraId="5B254A8C"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617.</w:t>
      </w:r>
      <w:r>
        <w:rPr>
          <w:rFonts w:ascii="宋体" w:eastAsia="宋体" w:hAnsi="宋体" w:cs="宋体"/>
          <w:spacing w:val="61"/>
          <w:sz w:val="24"/>
          <w:szCs w:val="24"/>
        </w:rPr>
        <w:t xml:space="preserve">  </w:t>
      </w:r>
      <w:r>
        <w:rPr>
          <w:rFonts w:ascii="宋体" w:eastAsia="宋体" w:hAnsi="宋体" w:cs="宋体"/>
          <w:spacing w:val="-2"/>
          <w:sz w:val="24"/>
          <w:szCs w:val="24"/>
        </w:rPr>
        <w:t>DL/T 1476-2023</w:t>
      </w:r>
      <w:r>
        <w:rPr>
          <w:rFonts w:ascii="宋体" w:eastAsia="宋体" w:hAnsi="宋体" w:cs="宋体"/>
          <w:spacing w:val="-23"/>
          <w:sz w:val="24"/>
          <w:szCs w:val="24"/>
        </w:rPr>
        <w:t xml:space="preserve"> </w:t>
      </w:r>
      <w:r>
        <w:rPr>
          <w:rFonts w:ascii="宋体" w:eastAsia="宋体" w:hAnsi="宋体" w:cs="宋体"/>
          <w:spacing w:val="-2"/>
          <w:sz w:val="24"/>
          <w:szCs w:val="24"/>
        </w:rPr>
        <w:t>电力安全工器具预防性试验规程</w:t>
      </w:r>
    </w:p>
    <w:p w14:paraId="40A9C084"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2"/>
          <w:sz w:val="24"/>
          <w:szCs w:val="24"/>
        </w:rPr>
        <w:t>618.</w:t>
      </w:r>
      <w:r>
        <w:rPr>
          <w:rFonts w:ascii="宋体" w:eastAsia="宋体" w:hAnsi="宋体" w:cs="宋体"/>
          <w:spacing w:val="56"/>
          <w:sz w:val="24"/>
          <w:szCs w:val="24"/>
        </w:rPr>
        <w:t xml:space="preserve">  </w:t>
      </w:r>
      <w:r>
        <w:rPr>
          <w:rFonts w:ascii="宋体" w:eastAsia="宋体" w:hAnsi="宋体" w:cs="宋体"/>
          <w:spacing w:val="-2"/>
          <w:sz w:val="24"/>
          <w:szCs w:val="24"/>
        </w:rPr>
        <w:t>DL/T 2025.6-2023</w:t>
      </w:r>
      <w:r>
        <w:rPr>
          <w:rFonts w:ascii="宋体" w:eastAsia="宋体" w:hAnsi="宋体" w:cs="宋体"/>
          <w:spacing w:val="39"/>
          <w:sz w:val="24"/>
          <w:szCs w:val="24"/>
        </w:rPr>
        <w:t xml:space="preserve"> </w:t>
      </w:r>
      <w:r>
        <w:rPr>
          <w:rFonts w:ascii="宋体" w:eastAsia="宋体" w:hAnsi="宋体" w:cs="宋体"/>
          <w:spacing w:val="-2"/>
          <w:sz w:val="24"/>
          <w:szCs w:val="24"/>
        </w:rPr>
        <w:t>电站阀门检修导则 第</w:t>
      </w:r>
      <w:r>
        <w:rPr>
          <w:rFonts w:ascii="宋体" w:eastAsia="宋体" w:hAnsi="宋体" w:cs="宋体"/>
          <w:spacing w:val="-49"/>
          <w:sz w:val="24"/>
          <w:szCs w:val="24"/>
        </w:rPr>
        <w:t xml:space="preserve"> </w:t>
      </w:r>
      <w:r>
        <w:rPr>
          <w:rFonts w:ascii="宋体" w:eastAsia="宋体" w:hAnsi="宋体" w:cs="宋体"/>
          <w:spacing w:val="-2"/>
          <w:sz w:val="24"/>
          <w:szCs w:val="24"/>
        </w:rPr>
        <w:t>6</w:t>
      </w:r>
      <w:r>
        <w:rPr>
          <w:rFonts w:ascii="宋体" w:eastAsia="宋体" w:hAnsi="宋体" w:cs="宋体"/>
          <w:spacing w:val="-48"/>
          <w:sz w:val="24"/>
          <w:szCs w:val="24"/>
        </w:rPr>
        <w:t xml:space="preserve"> </w:t>
      </w:r>
      <w:r>
        <w:rPr>
          <w:rFonts w:ascii="宋体" w:eastAsia="宋体" w:hAnsi="宋体" w:cs="宋体"/>
          <w:spacing w:val="-2"/>
          <w:sz w:val="24"/>
          <w:szCs w:val="24"/>
        </w:rPr>
        <w:t>部</w:t>
      </w:r>
      <w:r>
        <w:rPr>
          <w:rFonts w:ascii="宋体" w:eastAsia="宋体" w:hAnsi="宋体" w:cs="宋体"/>
          <w:spacing w:val="-3"/>
          <w:sz w:val="24"/>
          <w:szCs w:val="24"/>
        </w:rPr>
        <w:t>分：安全阀</w:t>
      </w:r>
    </w:p>
    <w:p w14:paraId="4B4B51C2" w14:textId="77777777" w:rsidR="00924397" w:rsidRDefault="00924397">
      <w:pPr>
        <w:spacing w:line="219" w:lineRule="auto"/>
        <w:rPr>
          <w:rFonts w:ascii="宋体" w:eastAsia="宋体" w:hAnsi="宋体" w:cs="宋体" w:hint="eastAsia"/>
          <w:sz w:val="24"/>
          <w:szCs w:val="24"/>
        </w:rPr>
        <w:sectPr w:rsidR="00924397">
          <w:footerReference w:type="default" r:id="rId173"/>
          <w:pgSz w:w="16839" w:h="11906"/>
          <w:pgMar w:top="1091" w:right="1440" w:bottom="1631" w:left="1440" w:header="1076" w:footer="1417" w:gutter="0"/>
          <w:cols w:space="720"/>
        </w:sectPr>
      </w:pPr>
    </w:p>
    <w:p w14:paraId="238C5619" w14:textId="77777777" w:rsidR="00924397" w:rsidRDefault="00924397">
      <w:pPr>
        <w:spacing w:line="330" w:lineRule="auto"/>
      </w:pPr>
    </w:p>
    <w:p w14:paraId="59CFAFA8" w14:textId="77777777" w:rsidR="00924397" w:rsidRDefault="00924397">
      <w:pPr>
        <w:spacing w:line="330" w:lineRule="auto"/>
      </w:pPr>
    </w:p>
    <w:p w14:paraId="0F92B12D"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pacing w:val="-2"/>
          <w:sz w:val="24"/>
          <w:szCs w:val="24"/>
        </w:rPr>
        <w:t>619.</w:t>
      </w:r>
      <w:r>
        <w:rPr>
          <w:rFonts w:ascii="宋体" w:eastAsia="宋体" w:hAnsi="宋体" w:cs="宋体"/>
          <w:spacing w:val="63"/>
          <w:sz w:val="24"/>
          <w:szCs w:val="24"/>
        </w:rPr>
        <w:t xml:space="preserve">  </w:t>
      </w:r>
      <w:r>
        <w:rPr>
          <w:rFonts w:ascii="宋体" w:eastAsia="宋体" w:hAnsi="宋体" w:cs="宋体"/>
          <w:spacing w:val="-2"/>
          <w:sz w:val="24"/>
          <w:szCs w:val="24"/>
        </w:rPr>
        <w:t>DL/T 2650-2023</w:t>
      </w:r>
      <w:r>
        <w:rPr>
          <w:rFonts w:ascii="宋体" w:eastAsia="宋体" w:hAnsi="宋体" w:cs="宋体"/>
          <w:spacing w:val="-23"/>
          <w:sz w:val="24"/>
          <w:szCs w:val="24"/>
        </w:rPr>
        <w:t xml:space="preserve"> </w:t>
      </w:r>
      <w:r>
        <w:rPr>
          <w:rFonts w:ascii="宋体" w:eastAsia="宋体" w:hAnsi="宋体" w:cs="宋体"/>
          <w:spacing w:val="-2"/>
          <w:sz w:val="24"/>
          <w:szCs w:val="24"/>
        </w:rPr>
        <w:t>电力工程接地金属材料技术监督导则</w:t>
      </w:r>
    </w:p>
    <w:p w14:paraId="09A3C978"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620.</w:t>
      </w:r>
      <w:r>
        <w:rPr>
          <w:rFonts w:ascii="宋体" w:eastAsia="宋体" w:hAnsi="宋体" w:cs="宋体"/>
          <w:spacing w:val="60"/>
          <w:sz w:val="24"/>
          <w:szCs w:val="24"/>
        </w:rPr>
        <w:t xml:space="preserve">  </w:t>
      </w:r>
      <w:r>
        <w:rPr>
          <w:rFonts w:ascii="宋体" w:eastAsia="宋体" w:hAnsi="宋体" w:cs="宋体"/>
          <w:spacing w:val="-1"/>
          <w:sz w:val="24"/>
          <w:szCs w:val="24"/>
        </w:rPr>
        <w:t>DL/T 2651-2023</w:t>
      </w:r>
      <w:r>
        <w:rPr>
          <w:rFonts w:ascii="宋体" w:eastAsia="宋体" w:hAnsi="宋体" w:cs="宋体"/>
          <w:spacing w:val="-51"/>
          <w:sz w:val="24"/>
          <w:szCs w:val="24"/>
        </w:rPr>
        <w:t xml:space="preserve"> </w:t>
      </w:r>
      <w:r>
        <w:rPr>
          <w:rFonts w:ascii="宋体" w:eastAsia="宋体" w:hAnsi="宋体" w:cs="宋体"/>
          <w:spacing w:val="-1"/>
          <w:sz w:val="24"/>
          <w:szCs w:val="24"/>
        </w:rPr>
        <w:t>配电带电作业人员高空救援技术导则</w:t>
      </w:r>
    </w:p>
    <w:p w14:paraId="6B74A3F5"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621.</w:t>
      </w:r>
      <w:r>
        <w:rPr>
          <w:rFonts w:ascii="宋体" w:eastAsia="宋体" w:hAnsi="宋体" w:cs="宋体"/>
          <w:spacing w:val="56"/>
          <w:sz w:val="24"/>
          <w:szCs w:val="24"/>
        </w:rPr>
        <w:t xml:space="preserve">  </w:t>
      </w:r>
      <w:r>
        <w:rPr>
          <w:rFonts w:ascii="宋体" w:eastAsia="宋体" w:hAnsi="宋体" w:cs="宋体"/>
          <w:spacing w:val="-1"/>
          <w:sz w:val="24"/>
          <w:szCs w:val="24"/>
        </w:rPr>
        <w:t>DL/T 2654-2023</w:t>
      </w:r>
      <w:r>
        <w:rPr>
          <w:rFonts w:ascii="宋体" w:eastAsia="宋体" w:hAnsi="宋体" w:cs="宋体"/>
          <w:spacing w:val="-47"/>
          <w:sz w:val="24"/>
          <w:szCs w:val="24"/>
        </w:rPr>
        <w:t xml:space="preserve"> </w:t>
      </w:r>
      <w:r>
        <w:rPr>
          <w:rFonts w:ascii="宋体" w:eastAsia="宋体" w:hAnsi="宋体" w:cs="宋体"/>
          <w:spacing w:val="-1"/>
          <w:sz w:val="24"/>
          <w:szCs w:val="24"/>
        </w:rPr>
        <w:t>水电站设备检</w:t>
      </w:r>
      <w:r>
        <w:rPr>
          <w:rFonts w:ascii="宋体" w:eastAsia="宋体" w:hAnsi="宋体" w:cs="宋体"/>
          <w:spacing w:val="-2"/>
          <w:sz w:val="24"/>
          <w:szCs w:val="24"/>
        </w:rPr>
        <w:t>修规程</w:t>
      </w:r>
    </w:p>
    <w:p w14:paraId="74C2E403"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622.</w:t>
      </w:r>
      <w:r>
        <w:rPr>
          <w:rFonts w:ascii="宋体" w:eastAsia="宋体" w:hAnsi="宋体" w:cs="宋体"/>
          <w:spacing w:val="57"/>
          <w:sz w:val="24"/>
          <w:szCs w:val="24"/>
        </w:rPr>
        <w:t xml:space="preserve">  </w:t>
      </w:r>
      <w:r>
        <w:rPr>
          <w:rFonts w:ascii="宋体" w:eastAsia="宋体" w:hAnsi="宋体" w:cs="宋体"/>
          <w:spacing w:val="-1"/>
          <w:sz w:val="24"/>
          <w:szCs w:val="24"/>
        </w:rPr>
        <w:t>DL/T 2655-2023</w:t>
      </w:r>
      <w:r>
        <w:rPr>
          <w:rFonts w:ascii="宋体" w:eastAsia="宋体" w:hAnsi="宋体" w:cs="宋体"/>
          <w:spacing w:val="-46"/>
          <w:sz w:val="24"/>
          <w:szCs w:val="24"/>
        </w:rPr>
        <w:t xml:space="preserve"> </w:t>
      </w:r>
      <w:r>
        <w:rPr>
          <w:rFonts w:ascii="宋体" w:eastAsia="宋体" w:hAnsi="宋体" w:cs="宋体"/>
          <w:spacing w:val="-1"/>
          <w:sz w:val="24"/>
          <w:szCs w:val="24"/>
        </w:rPr>
        <w:t>发电企业安全生产标准化实施指南</w:t>
      </w:r>
    </w:p>
    <w:p w14:paraId="73B24A96"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2"/>
          <w:sz w:val="24"/>
          <w:szCs w:val="24"/>
        </w:rPr>
        <w:t>623.</w:t>
      </w:r>
      <w:r>
        <w:rPr>
          <w:rFonts w:ascii="宋体" w:eastAsia="宋体" w:hAnsi="宋体" w:cs="宋体"/>
          <w:spacing w:val="58"/>
          <w:sz w:val="24"/>
          <w:szCs w:val="24"/>
        </w:rPr>
        <w:t xml:space="preserve">  </w:t>
      </w:r>
      <w:r>
        <w:rPr>
          <w:rFonts w:ascii="宋体" w:eastAsia="宋体" w:hAnsi="宋体" w:cs="宋体"/>
          <w:spacing w:val="-2"/>
          <w:sz w:val="24"/>
          <w:szCs w:val="24"/>
        </w:rPr>
        <w:t>DL/T 2677-2023</w:t>
      </w:r>
      <w:r>
        <w:rPr>
          <w:rFonts w:ascii="宋体" w:eastAsia="宋体" w:hAnsi="宋体" w:cs="宋体"/>
          <w:spacing w:val="-23"/>
          <w:sz w:val="24"/>
          <w:szCs w:val="24"/>
        </w:rPr>
        <w:t xml:space="preserve"> </w:t>
      </w:r>
      <w:r>
        <w:rPr>
          <w:rFonts w:ascii="宋体" w:eastAsia="宋体" w:hAnsi="宋体" w:cs="宋体"/>
          <w:spacing w:val="-2"/>
          <w:sz w:val="24"/>
          <w:szCs w:val="24"/>
        </w:rPr>
        <w:t>电力用绝缘隔板技术规范</w:t>
      </w:r>
    </w:p>
    <w:p w14:paraId="19E4544E"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2"/>
          <w:sz w:val="24"/>
          <w:szCs w:val="24"/>
        </w:rPr>
        <w:t>624.</w:t>
      </w:r>
      <w:r>
        <w:rPr>
          <w:rFonts w:ascii="宋体" w:eastAsia="宋体" w:hAnsi="宋体" w:cs="宋体"/>
          <w:spacing w:val="64"/>
          <w:sz w:val="24"/>
          <w:szCs w:val="24"/>
        </w:rPr>
        <w:t xml:space="preserve">  </w:t>
      </w:r>
      <w:r>
        <w:rPr>
          <w:rFonts w:ascii="宋体" w:eastAsia="宋体" w:hAnsi="宋体" w:cs="宋体"/>
          <w:spacing w:val="-2"/>
          <w:sz w:val="24"/>
          <w:szCs w:val="24"/>
        </w:rPr>
        <w:t>DL/T 2679-2023</w:t>
      </w:r>
      <w:r>
        <w:rPr>
          <w:rFonts w:ascii="宋体" w:eastAsia="宋体" w:hAnsi="宋体" w:cs="宋体"/>
          <w:spacing w:val="-23"/>
          <w:sz w:val="24"/>
          <w:szCs w:val="24"/>
        </w:rPr>
        <w:t xml:space="preserve"> </w:t>
      </w:r>
      <w:r>
        <w:rPr>
          <w:rFonts w:ascii="宋体" w:eastAsia="宋体" w:hAnsi="宋体" w:cs="宋体"/>
          <w:spacing w:val="-2"/>
          <w:sz w:val="24"/>
          <w:szCs w:val="24"/>
        </w:rPr>
        <w:t>电力建设工程安全生产标准化实施规范</w:t>
      </w:r>
    </w:p>
    <w:p w14:paraId="6782F8E5"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625.</w:t>
      </w:r>
      <w:r>
        <w:rPr>
          <w:rFonts w:ascii="宋体" w:eastAsia="宋体" w:hAnsi="宋体" w:cs="宋体"/>
          <w:spacing w:val="56"/>
          <w:sz w:val="24"/>
          <w:szCs w:val="24"/>
        </w:rPr>
        <w:t xml:space="preserve">  </w:t>
      </w:r>
      <w:r>
        <w:rPr>
          <w:rFonts w:ascii="宋体" w:eastAsia="宋体" w:hAnsi="宋体" w:cs="宋体"/>
          <w:spacing w:val="-1"/>
          <w:sz w:val="24"/>
          <w:szCs w:val="24"/>
        </w:rPr>
        <w:t>DL/T 2680-2023</w:t>
      </w:r>
      <w:r>
        <w:rPr>
          <w:rFonts w:ascii="宋体" w:eastAsia="宋体" w:hAnsi="宋体" w:cs="宋体"/>
          <w:spacing w:val="-22"/>
          <w:sz w:val="24"/>
          <w:szCs w:val="24"/>
        </w:rPr>
        <w:t xml:space="preserve"> </w:t>
      </w:r>
      <w:r>
        <w:rPr>
          <w:rFonts w:ascii="宋体" w:eastAsia="宋体" w:hAnsi="宋体" w:cs="宋体"/>
          <w:spacing w:val="-1"/>
          <w:sz w:val="24"/>
          <w:szCs w:val="24"/>
        </w:rPr>
        <w:t>电</w:t>
      </w:r>
      <w:r>
        <w:rPr>
          <w:rFonts w:ascii="宋体" w:eastAsia="宋体" w:hAnsi="宋体" w:cs="宋体"/>
          <w:spacing w:val="-2"/>
          <w:sz w:val="24"/>
          <w:szCs w:val="24"/>
        </w:rPr>
        <w:t>力建设施工企业安全生产标准化实施规范</w:t>
      </w:r>
    </w:p>
    <w:p w14:paraId="26934AC0"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626.</w:t>
      </w:r>
      <w:r>
        <w:rPr>
          <w:rFonts w:ascii="宋体" w:eastAsia="宋体" w:hAnsi="宋体" w:cs="宋体"/>
          <w:spacing w:val="56"/>
          <w:sz w:val="24"/>
          <w:szCs w:val="24"/>
        </w:rPr>
        <w:t xml:space="preserve">  </w:t>
      </w:r>
      <w:r>
        <w:rPr>
          <w:rFonts w:ascii="宋体" w:eastAsia="宋体" w:hAnsi="宋体" w:cs="宋体"/>
          <w:spacing w:val="-1"/>
          <w:sz w:val="24"/>
          <w:szCs w:val="24"/>
        </w:rPr>
        <w:t>DL/T 2681-2023</w:t>
      </w:r>
      <w:r>
        <w:rPr>
          <w:rFonts w:ascii="宋体" w:eastAsia="宋体" w:hAnsi="宋体" w:cs="宋体"/>
          <w:spacing w:val="-22"/>
          <w:sz w:val="24"/>
          <w:szCs w:val="24"/>
        </w:rPr>
        <w:t xml:space="preserve"> </w:t>
      </w:r>
      <w:r>
        <w:rPr>
          <w:rFonts w:ascii="宋体" w:eastAsia="宋体" w:hAnsi="宋体" w:cs="宋体"/>
          <w:spacing w:val="-1"/>
          <w:sz w:val="24"/>
          <w:szCs w:val="24"/>
        </w:rPr>
        <w:t>电</w:t>
      </w:r>
      <w:r>
        <w:rPr>
          <w:rFonts w:ascii="宋体" w:eastAsia="宋体" w:hAnsi="宋体" w:cs="宋体"/>
          <w:spacing w:val="-2"/>
          <w:sz w:val="24"/>
          <w:szCs w:val="24"/>
        </w:rPr>
        <w:t>力勘测设计企业安全生产标准化实施规范</w:t>
      </w:r>
    </w:p>
    <w:p w14:paraId="7BA76E41" w14:textId="77777777" w:rsidR="00924397" w:rsidRDefault="00000000">
      <w:pPr>
        <w:spacing w:before="90" w:line="220" w:lineRule="auto"/>
        <w:ind w:left="443"/>
        <w:rPr>
          <w:rFonts w:ascii="宋体" w:eastAsia="宋体" w:hAnsi="宋体" w:cs="宋体" w:hint="eastAsia"/>
          <w:sz w:val="24"/>
          <w:szCs w:val="24"/>
        </w:rPr>
      </w:pPr>
      <w:r>
        <w:rPr>
          <w:rFonts w:ascii="宋体" w:eastAsia="宋体" w:hAnsi="宋体" w:cs="宋体"/>
          <w:spacing w:val="-1"/>
          <w:sz w:val="24"/>
          <w:szCs w:val="24"/>
        </w:rPr>
        <w:t>627.</w:t>
      </w:r>
      <w:r>
        <w:rPr>
          <w:rFonts w:ascii="宋体" w:eastAsia="宋体" w:hAnsi="宋体" w:cs="宋体"/>
          <w:spacing w:val="56"/>
          <w:sz w:val="24"/>
          <w:szCs w:val="24"/>
        </w:rPr>
        <w:t xml:space="preserve">  </w:t>
      </w:r>
      <w:r>
        <w:rPr>
          <w:rFonts w:ascii="宋体" w:eastAsia="宋体" w:hAnsi="宋体" w:cs="宋体"/>
          <w:spacing w:val="-1"/>
          <w:sz w:val="24"/>
          <w:szCs w:val="24"/>
        </w:rPr>
        <w:t>DL/T 5022-2023</w:t>
      </w:r>
      <w:r>
        <w:rPr>
          <w:rFonts w:ascii="宋体" w:eastAsia="宋体" w:hAnsi="宋体" w:cs="宋体"/>
          <w:spacing w:val="-46"/>
          <w:sz w:val="24"/>
          <w:szCs w:val="24"/>
        </w:rPr>
        <w:t xml:space="preserve"> </w:t>
      </w:r>
      <w:r>
        <w:rPr>
          <w:rFonts w:ascii="宋体" w:eastAsia="宋体" w:hAnsi="宋体" w:cs="宋体"/>
          <w:spacing w:val="-1"/>
          <w:sz w:val="24"/>
          <w:szCs w:val="24"/>
        </w:rPr>
        <w:t>发电厂土建结构设计</w:t>
      </w:r>
      <w:r>
        <w:rPr>
          <w:rFonts w:ascii="宋体" w:eastAsia="宋体" w:hAnsi="宋体" w:cs="宋体"/>
          <w:spacing w:val="-2"/>
          <w:sz w:val="24"/>
          <w:szCs w:val="24"/>
        </w:rPr>
        <w:t>规程</w:t>
      </w:r>
    </w:p>
    <w:p w14:paraId="613DB0E4"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628.</w:t>
      </w:r>
      <w:r>
        <w:rPr>
          <w:rFonts w:ascii="宋体" w:eastAsia="宋体" w:hAnsi="宋体" w:cs="宋体"/>
          <w:spacing w:val="62"/>
          <w:sz w:val="24"/>
          <w:szCs w:val="24"/>
        </w:rPr>
        <w:t xml:space="preserve">  </w:t>
      </w:r>
      <w:r>
        <w:rPr>
          <w:rFonts w:ascii="宋体" w:eastAsia="宋体" w:hAnsi="宋体" w:cs="宋体"/>
          <w:spacing w:val="-1"/>
          <w:sz w:val="24"/>
          <w:szCs w:val="24"/>
        </w:rPr>
        <w:t>DL/T 5033-2023</w:t>
      </w:r>
      <w:r>
        <w:rPr>
          <w:rFonts w:ascii="宋体" w:eastAsia="宋体" w:hAnsi="宋体" w:cs="宋体"/>
          <w:spacing w:val="-45"/>
          <w:sz w:val="24"/>
          <w:szCs w:val="24"/>
        </w:rPr>
        <w:t xml:space="preserve"> </w:t>
      </w:r>
      <w:r>
        <w:rPr>
          <w:rFonts w:ascii="宋体" w:eastAsia="宋体" w:hAnsi="宋体" w:cs="宋体"/>
          <w:spacing w:val="-1"/>
          <w:sz w:val="24"/>
          <w:szCs w:val="24"/>
        </w:rPr>
        <w:t>交流架空输电线路对电信线路危险和干扰影响防护设计规程</w:t>
      </w:r>
    </w:p>
    <w:p w14:paraId="16B80FA5" w14:textId="77777777" w:rsidR="00924397" w:rsidRDefault="00000000">
      <w:pPr>
        <w:spacing w:before="90" w:line="288" w:lineRule="auto"/>
        <w:ind w:left="443" w:right="2438"/>
        <w:rPr>
          <w:rFonts w:ascii="宋体" w:eastAsia="宋体" w:hAnsi="宋体" w:cs="宋体" w:hint="eastAsia"/>
          <w:sz w:val="24"/>
          <w:szCs w:val="24"/>
        </w:rPr>
      </w:pPr>
      <w:r>
        <w:rPr>
          <w:rFonts w:ascii="宋体" w:eastAsia="宋体" w:hAnsi="宋体" w:cs="宋体"/>
          <w:spacing w:val="-1"/>
          <w:sz w:val="24"/>
          <w:szCs w:val="24"/>
        </w:rPr>
        <w:t>629.</w:t>
      </w:r>
      <w:r>
        <w:rPr>
          <w:rFonts w:ascii="宋体" w:eastAsia="宋体" w:hAnsi="宋体" w:cs="宋体"/>
          <w:spacing w:val="56"/>
          <w:sz w:val="24"/>
          <w:szCs w:val="24"/>
        </w:rPr>
        <w:t xml:space="preserve">  </w:t>
      </w:r>
      <w:r>
        <w:rPr>
          <w:rFonts w:ascii="宋体" w:eastAsia="宋体" w:hAnsi="宋体" w:cs="宋体"/>
          <w:spacing w:val="-1"/>
          <w:sz w:val="24"/>
          <w:szCs w:val="24"/>
        </w:rPr>
        <w:t>DL/T 5113.15-2023</w:t>
      </w:r>
      <w:r>
        <w:rPr>
          <w:rFonts w:ascii="宋体" w:eastAsia="宋体" w:hAnsi="宋体" w:cs="宋体"/>
          <w:spacing w:val="-47"/>
          <w:sz w:val="24"/>
          <w:szCs w:val="24"/>
        </w:rPr>
        <w:t xml:space="preserve"> </w:t>
      </w:r>
      <w:r>
        <w:rPr>
          <w:rFonts w:ascii="宋体" w:eastAsia="宋体" w:hAnsi="宋体" w:cs="宋体"/>
          <w:spacing w:val="-1"/>
          <w:sz w:val="24"/>
          <w:szCs w:val="24"/>
        </w:rPr>
        <w:t>水电水利基本建设工程单元工程质量等级评定标准</w:t>
      </w:r>
      <w:r>
        <w:rPr>
          <w:rFonts w:ascii="宋体" w:eastAsia="宋体" w:hAnsi="宋体" w:cs="宋体"/>
          <w:spacing w:val="-2"/>
          <w:sz w:val="24"/>
          <w:szCs w:val="24"/>
        </w:rPr>
        <w:t xml:space="preserve"> 第</w:t>
      </w:r>
      <w:r>
        <w:rPr>
          <w:rFonts w:ascii="宋体" w:eastAsia="宋体" w:hAnsi="宋体" w:cs="宋体"/>
          <w:spacing w:val="-33"/>
          <w:sz w:val="24"/>
          <w:szCs w:val="24"/>
        </w:rPr>
        <w:t xml:space="preserve"> </w:t>
      </w:r>
      <w:r>
        <w:rPr>
          <w:rFonts w:ascii="宋体" w:eastAsia="宋体" w:hAnsi="宋体" w:cs="宋体"/>
          <w:spacing w:val="-2"/>
          <w:sz w:val="24"/>
          <w:szCs w:val="24"/>
        </w:rPr>
        <w:t>15</w:t>
      </w:r>
      <w:r>
        <w:rPr>
          <w:rFonts w:ascii="宋体" w:eastAsia="宋体" w:hAnsi="宋体" w:cs="宋体"/>
          <w:spacing w:val="-48"/>
          <w:sz w:val="24"/>
          <w:szCs w:val="24"/>
        </w:rPr>
        <w:t xml:space="preserve"> </w:t>
      </w:r>
      <w:r>
        <w:rPr>
          <w:rFonts w:ascii="宋体" w:eastAsia="宋体" w:hAnsi="宋体" w:cs="宋体"/>
          <w:spacing w:val="-2"/>
          <w:sz w:val="24"/>
          <w:szCs w:val="24"/>
        </w:rPr>
        <w:t>部分：安全监测工程</w:t>
      </w:r>
      <w:r>
        <w:rPr>
          <w:rFonts w:ascii="宋体" w:eastAsia="宋体" w:hAnsi="宋体" w:cs="宋体"/>
          <w:spacing w:val="-1"/>
          <w:sz w:val="24"/>
          <w:szCs w:val="24"/>
        </w:rPr>
        <w:t>630.</w:t>
      </w:r>
      <w:r>
        <w:rPr>
          <w:rFonts w:ascii="宋体" w:eastAsia="宋体" w:hAnsi="宋体" w:cs="宋体"/>
          <w:spacing w:val="56"/>
          <w:sz w:val="24"/>
          <w:szCs w:val="24"/>
        </w:rPr>
        <w:t xml:space="preserve">  </w:t>
      </w:r>
      <w:r>
        <w:rPr>
          <w:rFonts w:ascii="宋体" w:eastAsia="宋体" w:hAnsi="宋体" w:cs="宋体"/>
          <w:spacing w:val="-1"/>
          <w:sz w:val="24"/>
          <w:szCs w:val="24"/>
        </w:rPr>
        <w:t>DL/T 5461.17-2023</w:t>
      </w:r>
      <w:r>
        <w:rPr>
          <w:rFonts w:ascii="宋体" w:eastAsia="宋体" w:hAnsi="宋体" w:cs="宋体"/>
          <w:spacing w:val="-48"/>
          <w:sz w:val="24"/>
          <w:szCs w:val="24"/>
        </w:rPr>
        <w:t xml:space="preserve"> </w:t>
      </w:r>
      <w:r>
        <w:rPr>
          <w:rFonts w:ascii="宋体" w:eastAsia="宋体" w:hAnsi="宋体" w:cs="宋体"/>
          <w:spacing w:val="-1"/>
          <w:sz w:val="24"/>
          <w:szCs w:val="24"/>
        </w:rPr>
        <w:t>火力发电厂施工图设计文件内容深</w:t>
      </w:r>
      <w:r>
        <w:rPr>
          <w:rFonts w:ascii="宋体" w:eastAsia="宋体" w:hAnsi="宋体" w:cs="宋体"/>
          <w:spacing w:val="-2"/>
          <w:sz w:val="24"/>
          <w:szCs w:val="24"/>
        </w:rPr>
        <w:t>度规定 第</w:t>
      </w:r>
      <w:r>
        <w:rPr>
          <w:rFonts w:ascii="宋体" w:eastAsia="宋体" w:hAnsi="宋体" w:cs="宋体"/>
          <w:spacing w:val="-33"/>
          <w:sz w:val="24"/>
          <w:szCs w:val="24"/>
        </w:rPr>
        <w:t xml:space="preserve"> </w:t>
      </w:r>
      <w:r>
        <w:rPr>
          <w:rFonts w:ascii="宋体" w:eastAsia="宋体" w:hAnsi="宋体" w:cs="宋体"/>
          <w:spacing w:val="-2"/>
          <w:sz w:val="24"/>
          <w:szCs w:val="24"/>
        </w:rPr>
        <w:t>17</w:t>
      </w:r>
      <w:r>
        <w:rPr>
          <w:rFonts w:ascii="宋体" w:eastAsia="宋体" w:hAnsi="宋体" w:cs="宋体"/>
          <w:spacing w:val="-48"/>
          <w:sz w:val="24"/>
          <w:szCs w:val="24"/>
        </w:rPr>
        <w:t xml:space="preserve"> </w:t>
      </w:r>
      <w:r>
        <w:rPr>
          <w:rFonts w:ascii="宋体" w:eastAsia="宋体" w:hAnsi="宋体" w:cs="宋体"/>
          <w:spacing w:val="-2"/>
          <w:sz w:val="24"/>
          <w:szCs w:val="24"/>
        </w:rPr>
        <w:t>部分 噪声治理部分</w:t>
      </w:r>
    </w:p>
    <w:p w14:paraId="2E3CE73D" w14:textId="77777777" w:rsidR="00924397" w:rsidRDefault="00000000">
      <w:pPr>
        <w:spacing w:before="1" w:line="218" w:lineRule="auto"/>
        <w:ind w:left="443"/>
        <w:rPr>
          <w:rFonts w:ascii="宋体" w:eastAsia="宋体" w:hAnsi="宋体" w:cs="宋体" w:hint="eastAsia"/>
          <w:sz w:val="24"/>
          <w:szCs w:val="24"/>
        </w:rPr>
      </w:pPr>
      <w:r>
        <w:rPr>
          <w:rFonts w:ascii="宋体" w:eastAsia="宋体" w:hAnsi="宋体" w:cs="宋体"/>
          <w:spacing w:val="-2"/>
          <w:sz w:val="24"/>
          <w:szCs w:val="24"/>
        </w:rPr>
        <w:t>631.</w:t>
      </w:r>
      <w:r>
        <w:rPr>
          <w:rFonts w:ascii="宋体" w:eastAsia="宋体" w:hAnsi="宋体" w:cs="宋体"/>
          <w:spacing w:val="54"/>
          <w:sz w:val="24"/>
          <w:szCs w:val="24"/>
        </w:rPr>
        <w:t xml:space="preserve">  </w:t>
      </w:r>
      <w:r>
        <w:rPr>
          <w:rFonts w:ascii="宋体" w:eastAsia="宋体" w:hAnsi="宋体" w:cs="宋体"/>
          <w:spacing w:val="-2"/>
          <w:sz w:val="24"/>
          <w:szCs w:val="24"/>
        </w:rPr>
        <w:t>NB/T 11307.1-2023</w:t>
      </w:r>
      <w:r>
        <w:rPr>
          <w:rFonts w:ascii="宋体" w:eastAsia="宋体" w:hAnsi="宋体" w:cs="宋体"/>
          <w:spacing w:val="-21"/>
          <w:sz w:val="24"/>
          <w:szCs w:val="24"/>
        </w:rPr>
        <w:t xml:space="preserve"> </w:t>
      </w:r>
      <w:r>
        <w:rPr>
          <w:rFonts w:ascii="宋体" w:eastAsia="宋体" w:hAnsi="宋体" w:cs="宋体"/>
          <w:spacing w:val="-2"/>
          <w:sz w:val="24"/>
          <w:szCs w:val="24"/>
        </w:rPr>
        <w:t>电力设备与材料着火危险评定导则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w:t>
      </w:r>
      <w:r>
        <w:rPr>
          <w:rFonts w:ascii="宋体" w:eastAsia="宋体" w:hAnsi="宋体" w:cs="宋体"/>
          <w:spacing w:val="-3"/>
          <w:sz w:val="24"/>
          <w:szCs w:val="24"/>
        </w:rPr>
        <w:t>：总则</w:t>
      </w:r>
    </w:p>
    <w:p w14:paraId="717FCEC6" w14:textId="77777777" w:rsidR="00924397" w:rsidRDefault="00000000">
      <w:pPr>
        <w:spacing w:before="87" w:line="220" w:lineRule="auto"/>
        <w:ind w:left="443"/>
        <w:rPr>
          <w:rFonts w:ascii="宋体" w:eastAsia="宋体" w:hAnsi="宋体" w:cs="宋体" w:hint="eastAsia"/>
          <w:sz w:val="24"/>
          <w:szCs w:val="24"/>
        </w:rPr>
      </w:pPr>
      <w:r>
        <w:rPr>
          <w:rFonts w:ascii="宋体" w:eastAsia="宋体" w:hAnsi="宋体" w:cs="宋体"/>
          <w:spacing w:val="-1"/>
          <w:sz w:val="24"/>
          <w:szCs w:val="24"/>
        </w:rPr>
        <w:t>632.</w:t>
      </w:r>
      <w:r>
        <w:rPr>
          <w:rFonts w:ascii="宋体" w:eastAsia="宋体" w:hAnsi="宋体" w:cs="宋体"/>
          <w:spacing w:val="59"/>
          <w:sz w:val="24"/>
          <w:szCs w:val="24"/>
        </w:rPr>
        <w:t xml:space="preserve">  </w:t>
      </w:r>
      <w:r>
        <w:rPr>
          <w:rFonts w:ascii="宋体" w:eastAsia="宋体" w:hAnsi="宋体" w:cs="宋体"/>
          <w:spacing w:val="-1"/>
          <w:sz w:val="24"/>
          <w:szCs w:val="24"/>
        </w:rPr>
        <w:t>NB/T 11315-2023</w:t>
      </w:r>
      <w:r>
        <w:rPr>
          <w:rFonts w:ascii="宋体" w:eastAsia="宋体" w:hAnsi="宋体" w:cs="宋体"/>
          <w:spacing w:val="-51"/>
          <w:sz w:val="24"/>
          <w:szCs w:val="24"/>
        </w:rPr>
        <w:t xml:space="preserve"> </w:t>
      </w:r>
      <w:r>
        <w:rPr>
          <w:rFonts w:ascii="宋体" w:eastAsia="宋体" w:hAnsi="宋体" w:cs="宋体"/>
          <w:spacing w:val="-1"/>
          <w:sz w:val="24"/>
          <w:szCs w:val="24"/>
        </w:rPr>
        <w:t>变电站辅助控制系统设计规程</w:t>
      </w:r>
    </w:p>
    <w:p w14:paraId="4F2C63EF"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633.</w:t>
      </w:r>
      <w:r>
        <w:rPr>
          <w:rFonts w:ascii="宋体" w:eastAsia="宋体" w:hAnsi="宋体" w:cs="宋体"/>
          <w:spacing w:val="56"/>
          <w:sz w:val="24"/>
          <w:szCs w:val="24"/>
        </w:rPr>
        <w:t xml:space="preserve">  </w:t>
      </w:r>
      <w:r>
        <w:rPr>
          <w:rFonts w:ascii="宋体" w:eastAsia="宋体" w:hAnsi="宋体" w:cs="宋体"/>
          <w:spacing w:val="-1"/>
          <w:sz w:val="24"/>
          <w:szCs w:val="24"/>
        </w:rPr>
        <w:t>NB/T 11318-2023</w:t>
      </w:r>
      <w:r>
        <w:rPr>
          <w:rFonts w:ascii="宋体" w:eastAsia="宋体" w:hAnsi="宋体" w:cs="宋体"/>
          <w:spacing w:val="-48"/>
          <w:sz w:val="24"/>
          <w:szCs w:val="24"/>
        </w:rPr>
        <w:t xml:space="preserve"> </w:t>
      </w:r>
      <w:r>
        <w:rPr>
          <w:rFonts w:ascii="宋体" w:eastAsia="宋体" w:hAnsi="宋体" w:cs="宋体"/>
          <w:spacing w:val="-1"/>
          <w:sz w:val="24"/>
          <w:szCs w:val="24"/>
        </w:rPr>
        <w:t>水电工程应急设计规范</w:t>
      </w:r>
    </w:p>
    <w:p w14:paraId="7502B824"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634.</w:t>
      </w:r>
      <w:r>
        <w:rPr>
          <w:rFonts w:ascii="宋体" w:eastAsia="宋体" w:hAnsi="宋体" w:cs="宋体"/>
          <w:spacing w:val="60"/>
          <w:sz w:val="24"/>
          <w:szCs w:val="24"/>
        </w:rPr>
        <w:t xml:space="preserve">  </w:t>
      </w:r>
      <w:r>
        <w:rPr>
          <w:rFonts w:ascii="宋体" w:eastAsia="宋体" w:hAnsi="宋体" w:cs="宋体"/>
          <w:spacing w:val="-1"/>
          <w:sz w:val="24"/>
          <w:szCs w:val="24"/>
        </w:rPr>
        <w:t>NB/T 11322-2023</w:t>
      </w:r>
      <w:r>
        <w:rPr>
          <w:rFonts w:ascii="宋体" w:eastAsia="宋体" w:hAnsi="宋体" w:cs="宋体"/>
          <w:spacing w:val="-49"/>
          <w:sz w:val="24"/>
          <w:szCs w:val="24"/>
        </w:rPr>
        <w:t xml:space="preserve"> </w:t>
      </w:r>
      <w:r>
        <w:rPr>
          <w:rFonts w:ascii="宋体" w:eastAsia="宋体" w:hAnsi="宋体" w:cs="宋体"/>
          <w:spacing w:val="-1"/>
          <w:sz w:val="24"/>
          <w:szCs w:val="24"/>
        </w:rPr>
        <w:t>生物天然气工程初步设计报告编制规程</w:t>
      </w:r>
    </w:p>
    <w:p w14:paraId="045F21A3"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635.</w:t>
      </w:r>
      <w:r>
        <w:rPr>
          <w:rFonts w:ascii="宋体" w:eastAsia="宋体" w:hAnsi="宋体" w:cs="宋体"/>
          <w:spacing w:val="59"/>
          <w:sz w:val="24"/>
          <w:szCs w:val="24"/>
        </w:rPr>
        <w:t xml:space="preserve">  </w:t>
      </w:r>
      <w:r>
        <w:rPr>
          <w:rFonts w:ascii="宋体" w:eastAsia="宋体" w:hAnsi="宋体" w:cs="宋体"/>
          <w:spacing w:val="-1"/>
          <w:sz w:val="24"/>
          <w:szCs w:val="24"/>
        </w:rPr>
        <w:t>JT/T 557-2023</w:t>
      </w:r>
      <w:r>
        <w:rPr>
          <w:rFonts w:ascii="宋体" w:eastAsia="宋体" w:hAnsi="宋体" w:cs="宋体"/>
          <w:spacing w:val="-51"/>
          <w:sz w:val="24"/>
          <w:szCs w:val="24"/>
        </w:rPr>
        <w:t xml:space="preserve"> </w:t>
      </w:r>
      <w:r>
        <w:rPr>
          <w:rFonts w:ascii="宋体" w:eastAsia="宋体" w:hAnsi="宋体" w:cs="宋体"/>
          <w:spacing w:val="-1"/>
          <w:sz w:val="24"/>
          <w:szCs w:val="24"/>
        </w:rPr>
        <w:t>港口作业区域照明照度及测量方法</w:t>
      </w:r>
    </w:p>
    <w:p w14:paraId="509A14B3"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636.   JT/T 1479-2023</w:t>
      </w:r>
      <w:r>
        <w:rPr>
          <w:rFonts w:ascii="宋体" w:eastAsia="宋体" w:hAnsi="宋体" w:cs="宋体"/>
          <w:spacing w:val="-48"/>
          <w:sz w:val="24"/>
          <w:szCs w:val="24"/>
        </w:rPr>
        <w:t xml:space="preserve"> </w:t>
      </w:r>
      <w:r>
        <w:rPr>
          <w:rFonts w:ascii="宋体" w:eastAsia="宋体" w:hAnsi="宋体" w:cs="宋体"/>
          <w:spacing w:val="-1"/>
          <w:sz w:val="24"/>
          <w:szCs w:val="24"/>
        </w:rPr>
        <w:t>综合货运</w:t>
      </w:r>
      <w:r>
        <w:rPr>
          <w:rFonts w:ascii="宋体" w:eastAsia="宋体" w:hAnsi="宋体" w:cs="宋体"/>
          <w:spacing w:val="-2"/>
          <w:sz w:val="24"/>
          <w:szCs w:val="24"/>
        </w:rPr>
        <w:t>枢纽设计规范</w:t>
      </w:r>
    </w:p>
    <w:p w14:paraId="4218F07E"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637.   JT/T 1482-2023</w:t>
      </w:r>
      <w:r>
        <w:rPr>
          <w:rFonts w:ascii="宋体" w:eastAsia="宋体" w:hAnsi="宋体" w:cs="宋体"/>
          <w:spacing w:val="-52"/>
          <w:sz w:val="24"/>
          <w:szCs w:val="24"/>
        </w:rPr>
        <w:t xml:space="preserve"> </w:t>
      </w:r>
      <w:r>
        <w:rPr>
          <w:rFonts w:ascii="宋体" w:eastAsia="宋体" w:hAnsi="宋体" w:cs="宋体"/>
          <w:spacing w:val="-1"/>
          <w:sz w:val="24"/>
          <w:szCs w:val="24"/>
        </w:rPr>
        <w:t>道路运输安全监督检查规范</w:t>
      </w:r>
    </w:p>
    <w:p w14:paraId="51CEE6F7"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2"/>
          <w:sz w:val="24"/>
          <w:szCs w:val="24"/>
        </w:rPr>
        <w:t>638.   JT/T 1485.1-2023 自动化集装箱起重机远程操控安全作业规程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w:t>
      </w:r>
      <w:r>
        <w:rPr>
          <w:rFonts w:ascii="宋体" w:eastAsia="宋体" w:hAnsi="宋体" w:cs="宋体"/>
          <w:spacing w:val="-3"/>
          <w:sz w:val="24"/>
          <w:szCs w:val="24"/>
        </w:rPr>
        <w:t>分：岸边集装箱起重机</w:t>
      </w:r>
    </w:p>
    <w:p w14:paraId="097F7FBB"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2"/>
          <w:sz w:val="24"/>
          <w:szCs w:val="24"/>
        </w:rPr>
        <w:t>639.   JT/T 1485.2-2023 自动化集装箱起重机远程操控安全作业规程 第</w:t>
      </w:r>
      <w:r>
        <w:rPr>
          <w:rFonts w:ascii="宋体" w:eastAsia="宋体" w:hAnsi="宋体" w:cs="宋体"/>
          <w:spacing w:val="-43"/>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部分：集装箱门式起重机</w:t>
      </w:r>
    </w:p>
    <w:p w14:paraId="7B53CEEB"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640.</w:t>
      </w:r>
      <w:r>
        <w:rPr>
          <w:rFonts w:ascii="宋体" w:eastAsia="宋体" w:hAnsi="宋体" w:cs="宋体"/>
          <w:spacing w:val="55"/>
          <w:sz w:val="24"/>
          <w:szCs w:val="24"/>
        </w:rPr>
        <w:t xml:space="preserve">  </w:t>
      </w:r>
      <w:r>
        <w:rPr>
          <w:rFonts w:ascii="宋体" w:eastAsia="宋体" w:hAnsi="宋体" w:cs="宋体"/>
          <w:spacing w:val="-1"/>
          <w:sz w:val="24"/>
          <w:szCs w:val="24"/>
        </w:rPr>
        <w:t>MH/T 5077-2024</w:t>
      </w:r>
      <w:r>
        <w:rPr>
          <w:rFonts w:ascii="宋体" w:eastAsia="宋体" w:hAnsi="宋体" w:cs="宋体"/>
          <w:spacing w:val="-27"/>
          <w:sz w:val="24"/>
          <w:szCs w:val="24"/>
        </w:rPr>
        <w:t xml:space="preserve"> </w:t>
      </w:r>
      <w:r>
        <w:rPr>
          <w:rFonts w:ascii="宋体" w:eastAsia="宋体" w:hAnsi="宋体" w:cs="宋体"/>
          <w:spacing w:val="-1"/>
          <w:sz w:val="24"/>
          <w:szCs w:val="24"/>
        </w:rPr>
        <w:t>民用机场飞行区场</w:t>
      </w:r>
      <w:r>
        <w:rPr>
          <w:rFonts w:ascii="宋体" w:eastAsia="宋体" w:hAnsi="宋体" w:cs="宋体"/>
          <w:spacing w:val="-2"/>
          <w:sz w:val="24"/>
          <w:szCs w:val="24"/>
        </w:rPr>
        <w:t>道工程施工安全技术规范</w:t>
      </w:r>
    </w:p>
    <w:p w14:paraId="59361118" w14:textId="77777777" w:rsidR="00924397" w:rsidRDefault="00924397">
      <w:pPr>
        <w:spacing w:line="219" w:lineRule="auto"/>
        <w:rPr>
          <w:rFonts w:ascii="宋体" w:eastAsia="宋体" w:hAnsi="宋体" w:cs="宋体" w:hint="eastAsia"/>
          <w:sz w:val="24"/>
          <w:szCs w:val="24"/>
        </w:rPr>
        <w:sectPr w:rsidR="00924397">
          <w:footerReference w:type="default" r:id="rId174"/>
          <w:pgSz w:w="16839" w:h="11906"/>
          <w:pgMar w:top="1091" w:right="1440" w:bottom="1631" w:left="1440" w:header="1076" w:footer="1417" w:gutter="0"/>
          <w:cols w:space="720"/>
        </w:sectPr>
      </w:pPr>
    </w:p>
    <w:p w14:paraId="0A3AAC26" w14:textId="77777777" w:rsidR="00924397" w:rsidRDefault="00924397">
      <w:pPr>
        <w:spacing w:line="330" w:lineRule="auto"/>
      </w:pPr>
    </w:p>
    <w:p w14:paraId="07EAECE6" w14:textId="77777777" w:rsidR="00924397" w:rsidRDefault="00924397">
      <w:pPr>
        <w:spacing w:line="331" w:lineRule="auto"/>
      </w:pPr>
    </w:p>
    <w:p w14:paraId="5A8EE4C8" w14:textId="77777777" w:rsidR="00924397" w:rsidRDefault="00000000">
      <w:pPr>
        <w:spacing w:before="78" w:line="218" w:lineRule="auto"/>
        <w:ind w:left="443"/>
        <w:rPr>
          <w:rFonts w:ascii="宋体" w:eastAsia="宋体" w:hAnsi="宋体" w:cs="宋体" w:hint="eastAsia"/>
          <w:sz w:val="24"/>
          <w:szCs w:val="24"/>
        </w:rPr>
      </w:pPr>
      <w:r>
        <w:rPr>
          <w:rFonts w:ascii="宋体" w:eastAsia="宋体" w:hAnsi="宋体" w:cs="宋体"/>
          <w:spacing w:val="-1"/>
          <w:sz w:val="24"/>
          <w:szCs w:val="24"/>
        </w:rPr>
        <w:t>641.</w:t>
      </w:r>
      <w:r>
        <w:rPr>
          <w:rFonts w:ascii="宋体" w:eastAsia="宋体" w:hAnsi="宋体" w:cs="宋体"/>
          <w:spacing w:val="58"/>
          <w:sz w:val="24"/>
          <w:szCs w:val="24"/>
        </w:rPr>
        <w:t xml:space="preserve">  </w:t>
      </w:r>
      <w:r>
        <w:rPr>
          <w:rFonts w:ascii="宋体" w:eastAsia="宋体" w:hAnsi="宋体" w:cs="宋体"/>
          <w:spacing w:val="-1"/>
          <w:sz w:val="24"/>
          <w:szCs w:val="24"/>
        </w:rPr>
        <w:t>HJ 1336-2023</w:t>
      </w:r>
      <w:r>
        <w:rPr>
          <w:rFonts w:ascii="宋体" w:eastAsia="宋体" w:hAnsi="宋体" w:cs="宋体"/>
          <w:spacing w:val="-52"/>
          <w:sz w:val="24"/>
          <w:szCs w:val="24"/>
        </w:rPr>
        <w:t xml:space="preserve"> </w:t>
      </w:r>
      <w:r>
        <w:rPr>
          <w:rFonts w:ascii="宋体" w:eastAsia="宋体" w:hAnsi="宋体" w:cs="宋体"/>
          <w:spacing w:val="-1"/>
          <w:sz w:val="24"/>
          <w:szCs w:val="24"/>
        </w:rPr>
        <w:t>废放射源近地表处置安全要求</w:t>
      </w:r>
    </w:p>
    <w:p w14:paraId="36EBB375" w14:textId="77777777" w:rsidR="00924397" w:rsidRDefault="00000000">
      <w:pPr>
        <w:spacing w:before="88" w:line="288" w:lineRule="auto"/>
        <w:ind w:left="443" w:right="5198"/>
        <w:rPr>
          <w:rFonts w:ascii="宋体" w:eastAsia="宋体" w:hAnsi="宋体" w:cs="宋体" w:hint="eastAsia"/>
          <w:sz w:val="24"/>
          <w:szCs w:val="24"/>
        </w:rPr>
      </w:pPr>
      <w:r>
        <w:rPr>
          <w:rFonts w:ascii="宋体" w:eastAsia="宋体" w:hAnsi="宋体" w:cs="宋体"/>
          <w:spacing w:val="-1"/>
          <w:sz w:val="24"/>
          <w:szCs w:val="24"/>
        </w:rPr>
        <w:t>642.</w:t>
      </w:r>
      <w:r>
        <w:rPr>
          <w:rFonts w:ascii="宋体" w:eastAsia="宋体" w:hAnsi="宋体" w:cs="宋体"/>
          <w:spacing w:val="64"/>
          <w:sz w:val="24"/>
          <w:szCs w:val="24"/>
        </w:rPr>
        <w:t xml:space="preserve">  </w:t>
      </w:r>
      <w:r>
        <w:rPr>
          <w:rFonts w:ascii="宋体" w:eastAsia="宋体" w:hAnsi="宋体" w:cs="宋体"/>
          <w:spacing w:val="-1"/>
          <w:sz w:val="24"/>
          <w:szCs w:val="24"/>
        </w:rPr>
        <w:t>TSG Z0007-2023</w:t>
      </w:r>
      <w:r>
        <w:rPr>
          <w:rFonts w:ascii="宋体" w:eastAsia="宋体" w:hAnsi="宋体" w:cs="宋体"/>
          <w:spacing w:val="-51"/>
          <w:sz w:val="24"/>
          <w:szCs w:val="24"/>
        </w:rPr>
        <w:t xml:space="preserve"> </w:t>
      </w:r>
      <w:r>
        <w:rPr>
          <w:rFonts w:ascii="宋体" w:eastAsia="宋体" w:hAnsi="宋体" w:cs="宋体"/>
          <w:spacing w:val="-1"/>
          <w:sz w:val="24"/>
          <w:szCs w:val="24"/>
        </w:rPr>
        <w:t>特种设备生产单位质量安全总监和质量安全员考试指南643.</w:t>
      </w:r>
      <w:r>
        <w:rPr>
          <w:rFonts w:ascii="宋体" w:eastAsia="宋体" w:hAnsi="宋体" w:cs="宋体"/>
          <w:spacing w:val="62"/>
          <w:sz w:val="24"/>
          <w:szCs w:val="24"/>
        </w:rPr>
        <w:t xml:space="preserve">  </w:t>
      </w:r>
      <w:r>
        <w:rPr>
          <w:rFonts w:ascii="宋体" w:eastAsia="宋体" w:hAnsi="宋体" w:cs="宋体"/>
          <w:spacing w:val="-1"/>
          <w:sz w:val="24"/>
          <w:szCs w:val="24"/>
        </w:rPr>
        <w:t>TSG Z0008-2023</w:t>
      </w:r>
      <w:r>
        <w:rPr>
          <w:rFonts w:ascii="宋体" w:eastAsia="宋体" w:hAnsi="宋体" w:cs="宋体"/>
          <w:spacing w:val="-51"/>
          <w:sz w:val="24"/>
          <w:szCs w:val="24"/>
        </w:rPr>
        <w:t xml:space="preserve"> </w:t>
      </w:r>
      <w:r>
        <w:rPr>
          <w:rFonts w:ascii="宋体" w:eastAsia="宋体" w:hAnsi="宋体" w:cs="宋体"/>
          <w:spacing w:val="-1"/>
          <w:sz w:val="24"/>
          <w:szCs w:val="24"/>
        </w:rPr>
        <w:t>特种设备使用单位安全总监和安全员考试指南</w:t>
      </w:r>
    </w:p>
    <w:p w14:paraId="0B507170" w14:textId="77777777" w:rsidR="00924397" w:rsidRDefault="00000000">
      <w:pPr>
        <w:spacing w:line="219" w:lineRule="auto"/>
        <w:ind w:left="443"/>
        <w:rPr>
          <w:rFonts w:ascii="宋体" w:eastAsia="宋体" w:hAnsi="宋体" w:cs="宋体" w:hint="eastAsia"/>
          <w:sz w:val="24"/>
          <w:szCs w:val="24"/>
        </w:rPr>
      </w:pPr>
      <w:r>
        <w:rPr>
          <w:rFonts w:ascii="宋体" w:eastAsia="宋体" w:hAnsi="宋体" w:cs="宋体"/>
          <w:spacing w:val="-1"/>
          <w:sz w:val="24"/>
          <w:szCs w:val="24"/>
        </w:rPr>
        <w:t>644.</w:t>
      </w:r>
      <w:r>
        <w:rPr>
          <w:rFonts w:ascii="宋体" w:eastAsia="宋体" w:hAnsi="宋体" w:cs="宋体"/>
          <w:spacing w:val="57"/>
          <w:sz w:val="24"/>
          <w:szCs w:val="24"/>
        </w:rPr>
        <w:t xml:space="preserve">  </w:t>
      </w:r>
      <w:r>
        <w:rPr>
          <w:rFonts w:ascii="宋体" w:eastAsia="宋体" w:hAnsi="宋体" w:cs="宋体"/>
          <w:spacing w:val="-1"/>
          <w:sz w:val="24"/>
          <w:szCs w:val="24"/>
        </w:rPr>
        <w:t>TSG 71-2023</w:t>
      </w:r>
      <w:r>
        <w:rPr>
          <w:rFonts w:ascii="宋体" w:eastAsia="宋体" w:hAnsi="宋体" w:cs="宋体"/>
          <w:spacing w:val="-47"/>
          <w:sz w:val="24"/>
          <w:szCs w:val="24"/>
        </w:rPr>
        <w:t xml:space="preserve"> </w:t>
      </w:r>
      <w:r>
        <w:rPr>
          <w:rFonts w:ascii="宋体" w:eastAsia="宋体" w:hAnsi="宋体" w:cs="宋体"/>
          <w:spacing w:val="-1"/>
          <w:sz w:val="24"/>
          <w:szCs w:val="24"/>
        </w:rPr>
        <w:t>大型游乐设施安</w:t>
      </w:r>
      <w:r>
        <w:rPr>
          <w:rFonts w:ascii="宋体" w:eastAsia="宋体" w:hAnsi="宋体" w:cs="宋体"/>
          <w:spacing w:val="-2"/>
          <w:sz w:val="24"/>
          <w:szCs w:val="24"/>
        </w:rPr>
        <w:t>全技术规程</w:t>
      </w:r>
    </w:p>
    <w:p w14:paraId="281C98AD"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645.</w:t>
      </w:r>
      <w:r>
        <w:rPr>
          <w:rFonts w:ascii="宋体" w:eastAsia="宋体" w:hAnsi="宋体" w:cs="宋体"/>
          <w:spacing w:val="62"/>
          <w:sz w:val="24"/>
          <w:szCs w:val="24"/>
        </w:rPr>
        <w:t xml:space="preserve">  </w:t>
      </w:r>
      <w:r>
        <w:rPr>
          <w:rFonts w:ascii="宋体" w:eastAsia="宋体" w:hAnsi="宋体" w:cs="宋体"/>
          <w:spacing w:val="-1"/>
          <w:sz w:val="24"/>
          <w:szCs w:val="24"/>
        </w:rPr>
        <w:t>HG/T2793-2023 工业用导电和抗静电橡胶板</w:t>
      </w:r>
    </w:p>
    <w:p w14:paraId="6C19E72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646.</w:t>
      </w:r>
      <w:r>
        <w:rPr>
          <w:rFonts w:ascii="宋体" w:eastAsia="宋体" w:hAnsi="宋体" w:cs="宋体"/>
          <w:spacing w:val="56"/>
          <w:sz w:val="24"/>
          <w:szCs w:val="24"/>
        </w:rPr>
        <w:t xml:space="preserve">  </w:t>
      </w:r>
      <w:r>
        <w:rPr>
          <w:rFonts w:ascii="宋体" w:eastAsia="宋体" w:hAnsi="宋体" w:cs="宋体"/>
          <w:sz w:val="24"/>
          <w:szCs w:val="24"/>
        </w:rPr>
        <w:t>HG/T3038-2023 吸油</w:t>
      </w:r>
      <w:r>
        <w:rPr>
          <w:rFonts w:ascii="宋体" w:eastAsia="宋体" w:hAnsi="宋体" w:cs="宋体"/>
          <w:spacing w:val="-1"/>
          <w:sz w:val="24"/>
          <w:szCs w:val="24"/>
        </w:rPr>
        <w:t>和排油用橡胶软管及软管组合件 规范</w:t>
      </w:r>
    </w:p>
    <w:p w14:paraId="38C5E03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647.</w:t>
      </w:r>
      <w:r>
        <w:rPr>
          <w:rFonts w:ascii="宋体" w:eastAsia="宋体" w:hAnsi="宋体" w:cs="宋体"/>
          <w:spacing w:val="56"/>
          <w:sz w:val="24"/>
          <w:szCs w:val="24"/>
        </w:rPr>
        <w:t xml:space="preserve">  </w:t>
      </w:r>
      <w:r>
        <w:rPr>
          <w:rFonts w:ascii="宋体" w:eastAsia="宋体" w:hAnsi="宋体" w:cs="宋体"/>
          <w:sz w:val="24"/>
          <w:szCs w:val="24"/>
        </w:rPr>
        <w:t>HG/T3041-2023 油</w:t>
      </w:r>
      <w:r>
        <w:rPr>
          <w:rFonts w:ascii="宋体" w:eastAsia="宋体" w:hAnsi="宋体" w:cs="宋体"/>
          <w:spacing w:val="-1"/>
          <w:sz w:val="24"/>
          <w:szCs w:val="24"/>
        </w:rPr>
        <w:t>槽车输送燃油用橡胶软管和软管组合件</w:t>
      </w:r>
    </w:p>
    <w:p w14:paraId="1A379365" w14:textId="77777777" w:rsidR="00924397" w:rsidRDefault="00000000">
      <w:pPr>
        <w:spacing w:before="87" w:line="220" w:lineRule="auto"/>
        <w:ind w:left="443"/>
        <w:rPr>
          <w:rFonts w:ascii="宋体" w:eastAsia="宋体" w:hAnsi="宋体" w:cs="宋体" w:hint="eastAsia"/>
          <w:sz w:val="24"/>
          <w:szCs w:val="24"/>
        </w:rPr>
      </w:pPr>
      <w:r>
        <w:rPr>
          <w:rFonts w:ascii="宋体" w:eastAsia="宋体" w:hAnsi="宋体" w:cs="宋体"/>
          <w:spacing w:val="-1"/>
          <w:sz w:val="24"/>
          <w:szCs w:val="24"/>
        </w:rPr>
        <w:t>648.</w:t>
      </w:r>
      <w:r>
        <w:rPr>
          <w:rFonts w:ascii="宋体" w:eastAsia="宋体" w:hAnsi="宋体" w:cs="宋体"/>
          <w:spacing w:val="59"/>
          <w:sz w:val="24"/>
          <w:szCs w:val="24"/>
        </w:rPr>
        <w:t xml:space="preserve">  </w:t>
      </w:r>
      <w:r>
        <w:rPr>
          <w:rFonts w:ascii="宋体" w:eastAsia="宋体" w:hAnsi="宋体" w:cs="宋体"/>
          <w:spacing w:val="-1"/>
          <w:sz w:val="24"/>
          <w:szCs w:val="24"/>
        </w:rPr>
        <w:t>HG/T3584-2023 工业硼氢化钾</w:t>
      </w:r>
    </w:p>
    <w:p w14:paraId="611E555E" w14:textId="77777777" w:rsidR="00924397" w:rsidRDefault="00000000">
      <w:pPr>
        <w:spacing w:before="88" w:line="221" w:lineRule="auto"/>
        <w:ind w:left="443"/>
        <w:rPr>
          <w:rFonts w:ascii="宋体" w:eastAsia="宋体" w:hAnsi="宋体" w:cs="宋体" w:hint="eastAsia"/>
          <w:sz w:val="24"/>
          <w:szCs w:val="24"/>
        </w:rPr>
      </w:pPr>
      <w:r>
        <w:rPr>
          <w:rFonts w:ascii="宋体" w:eastAsia="宋体" w:hAnsi="宋体" w:cs="宋体"/>
          <w:spacing w:val="-1"/>
          <w:sz w:val="24"/>
          <w:szCs w:val="24"/>
        </w:rPr>
        <w:t>649.</w:t>
      </w:r>
      <w:r>
        <w:rPr>
          <w:rFonts w:ascii="宋体" w:eastAsia="宋体" w:hAnsi="宋体" w:cs="宋体"/>
          <w:spacing w:val="59"/>
          <w:sz w:val="24"/>
          <w:szCs w:val="24"/>
        </w:rPr>
        <w:t xml:space="preserve">  </w:t>
      </w:r>
      <w:r>
        <w:rPr>
          <w:rFonts w:ascii="宋体" w:eastAsia="宋体" w:hAnsi="宋体" w:cs="宋体"/>
          <w:spacing w:val="-1"/>
          <w:sz w:val="24"/>
          <w:szCs w:val="24"/>
        </w:rPr>
        <w:t>HG/T3585-2023 工业硼氢化钠</w:t>
      </w:r>
    </w:p>
    <w:p w14:paraId="63BDE285"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650.</w:t>
      </w:r>
      <w:r>
        <w:rPr>
          <w:rFonts w:ascii="宋体" w:eastAsia="宋体" w:hAnsi="宋体" w:cs="宋体"/>
          <w:spacing w:val="59"/>
          <w:sz w:val="24"/>
          <w:szCs w:val="24"/>
        </w:rPr>
        <w:t xml:space="preserve">  </w:t>
      </w:r>
      <w:r>
        <w:rPr>
          <w:rFonts w:ascii="宋体" w:eastAsia="宋体" w:hAnsi="宋体" w:cs="宋体"/>
          <w:spacing w:val="-1"/>
          <w:sz w:val="24"/>
          <w:szCs w:val="24"/>
        </w:rPr>
        <w:t>HG/T3591-2023 工业焦磷酸钾</w:t>
      </w:r>
    </w:p>
    <w:p w14:paraId="06A7ED53" w14:textId="77777777" w:rsidR="00924397" w:rsidRDefault="00000000">
      <w:pPr>
        <w:spacing w:before="89" w:line="221" w:lineRule="auto"/>
        <w:ind w:left="443"/>
        <w:rPr>
          <w:rFonts w:ascii="宋体" w:eastAsia="宋体" w:hAnsi="宋体" w:cs="宋体" w:hint="eastAsia"/>
          <w:sz w:val="24"/>
          <w:szCs w:val="24"/>
        </w:rPr>
      </w:pPr>
      <w:r>
        <w:rPr>
          <w:rFonts w:ascii="宋体" w:eastAsia="宋体" w:hAnsi="宋体" w:cs="宋体"/>
          <w:spacing w:val="-1"/>
          <w:sz w:val="24"/>
          <w:szCs w:val="24"/>
        </w:rPr>
        <w:t>651.</w:t>
      </w:r>
      <w:r>
        <w:rPr>
          <w:rFonts w:ascii="宋体" w:eastAsia="宋体" w:hAnsi="宋体" w:cs="宋体"/>
          <w:spacing w:val="59"/>
          <w:sz w:val="24"/>
          <w:szCs w:val="24"/>
        </w:rPr>
        <w:t xml:space="preserve">  </w:t>
      </w:r>
      <w:r>
        <w:rPr>
          <w:rFonts w:ascii="宋体" w:eastAsia="宋体" w:hAnsi="宋体" w:cs="宋体"/>
          <w:spacing w:val="-1"/>
          <w:sz w:val="24"/>
          <w:szCs w:val="24"/>
        </w:rPr>
        <w:t>HG/T4501-2023 工业氯化锶</w:t>
      </w:r>
    </w:p>
    <w:p w14:paraId="734836EE"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652.</w:t>
      </w:r>
      <w:r>
        <w:rPr>
          <w:rFonts w:ascii="宋体" w:eastAsia="宋体" w:hAnsi="宋体" w:cs="宋体"/>
          <w:spacing w:val="59"/>
          <w:sz w:val="24"/>
          <w:szCs w:val="24"/>
        </w:rPr>
        <w:t xml:space="preserve">  </w:t>
      </w:r>
      <w:r>
        <w:rPr>
          <w:rFonts w:ascii="宋体" w:eastAsia="宋体" w:hAnsi="宋体" w:cs="宋体"/>
          <w:spacing w:val="-1"/>
          <w:sz w:val="24"/>
          <w:szCs w:val="24"/>
        </w:rPr>
        <w:t>HG/T4506-2023 工业氢氧化钴</w:t>
      </w:r>
    </w:p>
    <w:p w14:paraId="347047FD" w14:textId="77777777" w:rsidR="00924397" w:rsidRDefault="00000000">
      <w:pPr>
        <w:spacing w:before="90" w:line="220" w:lineRule="auto"/>
        <w:ind w:left="443"/>
        <w:rPr>
          <w:rFonts w:ascii="宋体" w:eastAsia="宋体" w:hAnsi="宋体" w:cs="宋体" w:hint="eastAsia"/>
          <w:sz w:val="24"/>
          <w:szCs w:val="24"/>
        </w:rPr>
      </w:pPr>
      <w:r>
        <w:rPr>
          <w:rFonts w:ascii="宋体" w:eastAsia="宋体" w:hAnsi="宋体" w:cs="宋体"/>
          <w:spacing w:val="-1"/>
          <w:sz w:val="24"/>
          <w:szCs w:val="24"/>
        </w:rPr>
        <w:t>653.</w:t>
      </w:r>
      <w:r>
        <w:rPr>
          <w:rFonts w:ascii="宋体" w:eastAsia="宋体" w:hAnsi="宋体" w:cs="宋体"/>
          <w:spacing w:val="59"/>
          <w:sz w:val="24"/>
          <w:szCs w:val="24"/>
        </w:rPr>
        <w:t xml:space="preserve">  </w:t>
      </w:r>
      <w:r>
        <w:rPr>
          <w:rFonts w:ascii="宋体" w:eastAsia="宋体" w:hAnsi="宋体" w:cs="宋体"/>
          <w:spacing w:val="-1"/>
          <w:sz w:val="24"/>
          <w:szCs w:val="24"/>
        </w:rPr>
        <w:t>HG/T4520-2023 工业碳酸钴</w:t>
      </w:r>
    </w:p>
    <w:p w14:paraId="528694BE" w14:textId="77777777" w:rsidR="00924397" w:rsidRDefault="00000000">
      <w:pPr>
        <w:spacing w:before="86" w:line="218" w:lineRule="auto"/>
        <w:ind w:left="443"/>
        <w:rPr>
          <w:rFonts w:ascii="宋体" w:eastAsia="宋体" w:hAnsi="宋体" w:cs="宋体" w:hint="eastAsia"/>
          <w:sz w:val="24"/>
          <w:szCs w:val="24"/>
        </w:rPr>
      </w:pPr>
      <w:r>
        <w:rPr>
          <w:rFonts w:ascii="宋体" w:eastAsia="宋体" w:hAnsi="宋体" w:cs="宋体"/>
          <w:spacing w:val="-1"/>
          <w:sz w:val="24"/>
          <w:szCs w:val="24"/>
        </w:rPr>
        <w:t>654.</w:t>
      </w:r>
      <w:r>
        <w:rPr>
          <w:rFonts w:ascii="宋体" w:eastAsia="宋体" w:hAnsi="宋体" w:cs="宋体"/>
          <w:spacing w:val="63"/>
          <w:sz w:val="24"/>
          <w:szCs w:val="24"/>
        </w:rPr>
        <w:t xml:space="preserve">  </w:t>
      </w:r>
      <w:r>
        <w:rPr>
          <w:rFonts w:ascii="宋体" w:eastAsia="宋体" w:hAnsi="宋体" w:cs="宋体"/>
          <w:spacing w:val="-1"/>
          <w:sz w:val="24"/>
          <w:szCs w:val="24"/>
        </w:rPr>
        <w:t>HJ8.6-2023 生态环境档案管理规范 核与辐射安全</w:t>
      </w:r>
    </w:p>
    <w:p w14:paraId="10052314"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655.</w:t>
      </w:r>
      <w:r>
        <w:rPr>
          <w:rFonts w:ascii="宋体" w:eastAsia="宋体" w:hAnsi="宋体" w:cs="宋体"/>
          <w:spacing w:val="55"/>
          <w:sz w:val="24"/>
          <w:szCs w:val="24"/>
        </w:rPr>
        <w:t xml:space="preserve">  </w:t>
      </w:r>
      <w:r>
        <w:rPr>
          <w:rFonts w:ascii="宋体" w:eastAsia="宋体" w:hAnsi="宋体" w:cs="宋体"/>
          <w:spacing w:val="-1"/>
          <w:sz w:val="24"/>
          <w:szCs w:val="24"/>
        </w:rPr>
        <w:t>HJ511-2024</w:t>
      </w:r>
      <w:r>
        <w:rPr>
          <w:rFonts w:ascii="宋体" w:eastAsia="宋体" w:hAnsi="宋体" w:cs="宋体"/>
          <w:spacing w:val="-48"/>
          <w:sz w:val="24"/>
          <w:szCs w:val="24"/>
        </w:rPr>
        <w:t xml:space="preserve"> </w:t>
      </w:r>
      <w:r>
        <w:rPr>
          <w:rFonts w:ascii="宋体" w:eastAsia="宋体" w:hAnsi="宋体" w:cs="宋体"/>
          <w:spacing w:val="-1"/>
          <w:sz w:val="24"/>
          <w:szCs w:val="24"/>
        </w:rPr>
        <w:t>生态环境信息化标准体系指南</w:t>
      </w:r>
    </w:p>
    <w:p w14:paraId="301F78E1"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656.</w:t>
      </w:r>
      <w:r>
        <w:rPr>
          <w:rFonts w:ascii="宋体" w:eastAsia="宋体" w:hAnsi="宋体" w:cs="宋体"/>
          <w:spacing w:val="64"/>
          <w:sz w:val="24"/>
          <w:szCs w:val="24"/>
        </w:rPr>
        <w:t xml:space="preserve">  </w:t>
      </w:r>
      <w:r>
        <w:rPr>
          <w:rFonts w:ascii="宋体" w:eastAsia="宋体" w:hAnsi="宋体" w:cs="宋体"/>
          <w:spacing w:val="-1"/>
          <w:sz w:val="24"/>
          <w:szCs w:val="24"/>
        </w:rPr>
        <w:t>JC/T60017-2023 水泥厂预应力混凝土筒仓技术规范</w:t>
      </w:r>
    </w:p>
    <w:p w14:paraId="426D1592"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657.</w:t>
      </w:r>
      <w:r>
        <w:rPr>
          <w:rFonts w:ascii="宋体" w:eastAsia="宋体" w:hAnsi="宋体" w:cs="宋体"/>
          <w:spacing w:val="59"/>
          <w:sz w:val="24"/>
          <w:szCs w:val="24"/>
        </w:rPr>
        <w:t xml:space="preserve">  </w:t>
      </w:r>
      <w:r>
        <w:rPr>
          <w:rFonts w:ascii="宋体" w:eastAsia="宋体" w:hAnsi="宋体" w:cs="宋体"/>
          <w:spacing w:val="-1"/>
          <w:sz w:val="24"/>
          <w:szCs w:val="24"/>
        </w:rPr>
        <w:t>JB/T 6895-2023</w:t>
      </w:r>
      <w:r>
        <w:rPr>
          <w:rFonts w:ascii="宋体" w:eastAsia="宋体" w:hAnsi="宋体" w:cs="宋体"/>
          <w:spacing w:val="-49"/>
          <w:sz w:val="24"/>
          <w:szCs w:val="24"/>
        </w:rPr>
        <w:t xml:space="preserve"> </w:t>
      </w:r>
      <w:r>
        <w:rPr>
          <w:rFonts w:ascii="宋体" w:eastAsia="宋体" w:hAnsi="宋体" w:cs="宋体"/>
          <w:spacing w:val="-1"/>
          <w:sz w:val="24"/>
          <w:szCs w:val="24"/>
        </w:rPr>
        <w:t>铝制空气分离设备安装焊接技术规范</w:t>
      </w:r>
    </w:p>
    <w:p w14:paraId="6DE166F7"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658.   JB/T 7550-2023</w:t>
      </w:r>
      <w:r>
        <w:rPr>
          <w:rFonts w:ascii="宋体" w:eastAsia="宋体" w:hAnsi="宋体" w:cs="宋体"/>
          <w:spacing w:val="-43"/>
          <w:sz w:val="24"/>
          <w:szCs w:val="24"/>
        </w:rPr>
        <w:t xml:space="preserve"> </w:t>
      </w:r>
      <w:r>
        <w:rPr>
          <w:rFonts w:ascii="宋体" w:eastAsia="宋体" w:hAnsi="宋体" w:cs="宋体"/>
          <w:spacing w:val="-1"/>
          <w:sz w:val="24"/>
          <w:szCs w:val="24"/>
        </w:rPr>
        <w:t>空</w:t>
      </w:r>
      <w:r>
        <w:rPr>
          <w:rFonts w:ascii="宋体" w:eastAsia="宋体" w:hAnsi="宋体" w:cs="宋体"/>
          <w:spacing w:val="-2"/>
          <w:sz w:val="24"/>
          <w:szCs w:val="24"/>
        </w:rPr>
        <w:t>气分离设备用切换蝶阀</w:t>
      </w:r>
    </w:p>
    <w:p w14:paraId="7B380544"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659.</w:t>
      </w:r>
      <w:r>
        <w:rPr>
          <w:rFonts w:ascii="宋体" w:eastAsia="宋体" w:hAnsi="宋体" w:cs="宋体"/>
          <w:spacing w:val="63"/>
          <w:sz w:val="24"/>
          <w:szCs w:val="24"/>
        </w:rPr>
        <w:t xml:space="preserve">  </w:t>
      </w:r>
      <w:r>
        <w:rPr>
          <w:rFonts w:ascii="宋体" w:eastAsia="宋体" w:hAnsi="宋体" w:cs="宋体"/>
          <w:spacing w:val="-1"/>
          <w:sz w:val="24"/>
          <w:szCs w:val="24"/>
        </w:rPr>
        <w:t>JB/T 7551-2023 天然气分离与液化设备术语</w:t>
      </w:r>
    </w:p>
    <w:p w14:paraId="2F2F0581" w14:textId="77777777" w:rsidR="00924397" w:rsidRDefault="00000000">
      <w:pPr>
        <w:spacing w:before="88" w:line="218" w:lineRule="auto"/>
        <w:ind w:left="443"/>
        <w:rPr>
          <w:rFonts w:ascii="宋体" w:eastAsia="宋体" w:hAnsi="宋体" w:cs="宋体" w:hint="eastAsia"/>
          <w:sz w:val="24"/>
          <w:szCs w:val="24"/>
        </w:rPr>
      </w:pPr>
      <w:r>
        <w:rPr>
          <w:rFonts w:ascii="宋体" w:eastAsia="宋体" w:hAnsi="宋体" w:cs="宋体"/>
          <w:spacing w:val="-2"/>
          <w:sz w:val="24"/>
          <w:szCs w:val="24"/>
        </w:rPr>
        <w:t>660.   JB/T 9078.1-2023 天然气分离设备 第</w:t>
      </w:r>
      <w:r>
        <w:rPr>
          <w:rFonts w:ascii="宋体" w:eastAsia="宋体" w:hAnsi="宋体" w:cs="宋体"/>
          <w:spacing w:val="-15"/>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部分：技术规范</w:t>
      </w:r>
    </w:p>
    <w:p w14:paraId="39F2ECD2"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661.   JB/T 10918-2023</w:t>
      </w:r>
      <w:r>
        <w:rPr>
          <w:rFonts w:ascii="宋体" w:eastAsia="宋体" w:hAnsi="宋体" w:cs="宋体"/>
          <w:spacing w:val="-47"/>
          <w:sz w:val="24"/>
          <w:szCs w:val="24"/>
        </w:rPr>
        <w:t xml:space="preserve"> </w:t>
      </w:r>
      <w:r>
        <w:rPr>
          <w:rFonts w:ascii="宋体" w:eastAsia="宋体" w:hAnsi="宋体" w:cs="宋体"/>
          <w:spacing w:val="-1"/>
          <w:sz w:val="24"/>
          <w:szCs w:val="24"/>
        </w:rPr>
        <w:t>变压器专用设备 硅钢片横剪生产线</w:t>
      </w:r>
    </w:p>
    <w:p w14:paraId="37740EA7"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662.   JB/T 14363-2023</w:t>
      </w:r>
      <w:r>
        <w:rPr>
          <w:rFonts w:ascii="宋体" w:eastAsia="宋体" w:hAnsi="宋体" w:cs="宋体"/>
          <w:spacing w:val="-43"/>
          <w:sz w:val="24"/>
          <w:szCs w:val="24"/>
        </w:rPr>
        <w:t xml:space="preserve"> </w:t>
      </w:r>
      <w:r>
        <w:rPr>
          <w:rFonts w:ascii="宋体" w:eastAsia="宋体" w:hAnsi="宋体" w:cs="宋体"/>
          <w:spacing w:val="-1"/>
          <w:sz w:val="24"/>
          <w:szCs w:val="24"/>
        </w:rPr>
        <w:t>型钢轧机复合</w:t>
      </w:r>
      <w:r>
        <w:rPr>
          <w:rFonts w:ascii="宋体" w:eastAsia="宋体" w:hAnsi="宋体" w:cs="宋体"/>
          <w:spacing w:val="-2"/>
          <w:sz w:val="24"/>
          <w:szCs w:val="24"/>
        </w:rPr>
        <w:t>辊环 技术规范</w:t>
      </w:r>
    </w:p>
    <w:p w14:paraId="7A62F8C0" w14:textId="77777777" w:rsidR="00924397" w:rsidRDefault="00924397">
      <w:pPr>
        <w:spacing w:line="218" w:lineRule="auto"/>
        <w:rPr>
          <w:rFonts w:ascii="宋体" w:eastAsia="宋体" w:hAnsi="宋体" w:cs="宋体" w:hint="eastAsia"/>
          <w:sz w:val="24"/>
          <w:szCs w:val="24"/>
        </w:rPr>
        <w:sectPr w:rsidR="00924397">
          <w:footerReference w:type="default" r:id="rId175"/>
          <w:pgSz w:w="16839" w:h="11906"/>
          <w:pgMar w:top="1091" w:right="1440" w:bottom="1631" w:left="1440" w:header="1076" w:footer="1417" w:gutter="0"/>
          <w:cols w:space="720"/>
        </w:sectPr>
      </w:pPr>
    </w:p>
    <w:p w14:paraId="41EDE705" w14:textId="77777777" w:rsidR="00924397" w:rsidRDefault="00924397">
      <w:pPr>
        <w:spacing w:line="330" w:lineRule="auto"/>
      </w:pPr>
    </w:p>
    <w:p w14:paraId="5EC47BAA" w14:textId="77777777" w:rsidR="00924397" w:rsidRDefault="00924397">
      <w:pPr>
        <w:spacing w:line="331" w:lineRule="auto"/>
      </w:pPr>
    </w:p>
    <w:p w14:paraId="32C90239" w14:textId="77777777" w:rsidR="00924397" w:rsidRDefault="00000000">
      <w:pPr>
        <w:spacing w:before="78" w:line="218" w:lineRule="auto"/>
        <w:ind w:left="443"/>
        <w:rPr>
          <w:rFonts w:ascii="宋体" w:eastAsia="宋体" w:hAnsi="宋体" w:cs="宋体" w:hint="eastAsia"/>
          <w:sz w:val="24"/>
          <w:szCs w:val="24"/>
        </w:rPr>
      </w:pPr>
      <w:r>
        <w:rPr>
          <w:rFonts w:ascii="宋体" w:eastAsia="宋体" w:hAnsi="宋体" w:cs="宋体"/>
          <w:spacing w:val="-1"/>
          <w:sz w:val="24"/>
          <w:szCs w:val="24"/>
        </w:rPr>
        <w:t>663.   JB/T 14362-2023</w:t>
      </w:r>
      <w:r>
        <w:rPr>
          <w:rFonts w:ascii="宋体" w:eastAsia="宋体" w:hAnsi="宋体" w:cs="宋体"/>
          <w:spacing w:val="-49"/>
          <w:sz w:val="24"/>
          <w:szCs w:val="24"/>
        </w:rPr>
        <w:t xml:space="preserve"> </w:t>
      </w:r>
      <w:r>
        <w:rPr>
          <w:rFonts w:ascii="宋体" w:eastAsia="宋体" w:hAnsi="宋体" w:cs="宋体"/>
          <w:spacing w:val="-1"/>
          <w:sz w:val="24"/>
          <w:szCs w:val="24"/>
        </w:rPr>
        <w:t>铝带铸轧机复合轧辊 技术规范</w:t>
      </w:r>
    </w:p>
    <w:p w14:paraId="646719E6"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664.</w:t>
      </w:r>
      <w:r>
        <w:rPr>
          <w:rFonts w:ascii="宋体" w:eastAsia="宋体" w:hAnsi="宋体" w:cs="宋体"/>
          <w:spacing w:val="60"/>
          <w:sz w:val="24"/>
          <w:szCs w:val="24"/>
        </w:rPr>
        <w:t xml:space="preserve">  </w:t>
      </w:r>
      <w:r>
        <w:rPr>
          <w:rFonts w:ascii="宋体" w:eastAsia="宋体" w:hAnsi="宋体" w:cs="宋体"/>
          <w:spacing w:val="-1"/>
          <w:sz w:val="24"/>
          <w:szCs w:val="24"/>
        </w:rPr>
        <w:t>QB/T1065-2023 制鞋机械 前帮机</w:t>
      </w:r>
    </w:p>
    <w:p w14:paraId="62597A8C"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665.</w:t>
      </w:r>
      <w:r>
        <w:rPr>
          <w:rFonts w:ascii="宋体" w:eastAsia="宋体" w:hAnsi="宋体" w:cs="宋体"/>
          <w:spacing w:val="61"/>
          <w:sz w:val="24"/>
          <w:szCs w:val="24"/>
        </w:rPr>
        <w:t xml:space="preserve">  </w:t>
      </w:r>
      <w:r>
        <w:rPr>
          <w:rFonts w:ascii="宋体" w:eastAsia="宋体" w:hAnsi="宋体" w:cs="宋体"/>
          <w:spacing w:val="-1"/>
          <w:sz w:val="24"/>
          <w:szCs w:val="24"/>
        </w:rPr>
        <w:t>QB/T1308-2023 服装机械 热熔粘合机</w:t>
      </w:r>
    </w:p>
    <w:p w14:paraId="1DBF3F94"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666.</w:t>
      </w:r>
      <w:r>
        <w:rPr>
          <w:rFonts w:ascii="宋体" w:eastAsia="宋体" w:hAnsi="宋体" w:cs="宋体"/>
          <w:spacing w:val="61"/>
          <w:sz w:val="24"/>
          <w:szCs w:val="24"/>
        </w:rPr>
        <w:t xml:space="preserve">  </w:t>
      </w:r>
      <w:r>
        <w:rPr>
          <w:rFonts w:ascii="宋体" w:eastAsia="宋体" w:hAnsi="宋体" w:cs="宋体"/>
          <w:spacing w:val="-1"/>
          <w:sz w:val="24"/>
          <w:szCs w:val="24"/>
        </w:rPr>
        <w:t>QB/T1480-2023 服装机械 带刀裁剪机</w:t>
      </w:r>
    </w:p>
    <w:p w14:paraId="4CF6C7C3"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667.</w:t>
      </w:r>
      <w:r>
        <w:rPr>
          <w:rFonts w:ascii="宋体" w:eastAsia="宋体" w:hAnsi="宋体" w:cs="宋体"/>
          <w:spacing w:val="61"/>
          <w:sz w:val="24"/>
          <w:szCs w:val="24"/>
        </w:rPr>
        <w:t xml:space="preserve">  </w:t>
      </w:r>
      <w:r>
        <w:rPr>
          <w:rFonts w:ascii="宋体" w:eastAsia="宋体" w:hAnsi="宋体" w:cs="宋体"/>
          <w:spacing w:val="-1"/>
          <w:sz w:val="24"/>
          <w:szCs w:val="24"/>
        </w:rPr>
        <w:t>QB/T1485-2023 服装机械 蒸汽发生器</w:t>
      </w:r>
    </w:p>
    <w:p w14:paraId="325A6A1E"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668.</w:t>
      </w:r>
      <w:r>
        <w:rPr>
          <w:rFonts w:ascii="宋体" w:eastAsia="宋体" w:hAnsi="宋体" w:cs="宋体"/>
          <w:spacing w:val="62"/>
          <w:sz w:val="24"/>
          <w:szCs w:val="24"/>
        </w:rPr>
        <w:t xml:space="preserve">  </w:t>
      </w:r>
      <w:r>
        <w:rPr>
          <w:rFonts w:ascii="宋体" w:eastAsia="宋体" w:hAnsi="宋体" w:cs="宋体"/>
          <w:spacing w:val="-1"/>
          <w:sz w:val="24"/>
          <w:szCs w:val="24"/>
        </w:rPr>
        <w:t>QB/T1696-2023 服装机械 工业用蒸汽熨斗</w:t>
      </w:r>
    </w:p>
    <w:p w14:paraId="51A5D86A"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669.</w:t>
      </w:r>
      <w:r>
        <w:rPr>
          <w:rFonts w:ascii="宋体" w:eastAsia="宋体" w:hAnsi="宋体" w:cs="宋体"/>
          <w:spacing w:val="62"/>
          <w:sz w:val="24"/>
          <w:szCs w:val="24"/>
        </w:rPr>
        <w:t xml:space="preserve">  </w:t>
      </w:r>
      <w:r>
        <w:rPr>
          <w:rFonts w:ascii="宋体" w:eastAsia="宋体" w:hAnsi="宋体" w:cs="宋体"/>
          <w:spacing w:val="-1"/>
          <w:sz w:val="24"/>
          <w:szCs w:val="24"/>
        </w:rPr>
        <w:t>QB/T1761-2023 制革机械 通过式挤水机</w:t>
      </w:r>
    </w:p>
    <w:p w14:paraId="626C3A57"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670.</w:t>
      </w:r>
      <w:r>
        <w:rPr>
          <w:rFonts w:ascii="宋体" w:eastAsia="宋体" w:hAnsi="宋体" w:cs="宋体"/>
          <w:spacing w:val="61"/>
          <w:sz w:val="24"/>
          <w:szCs w:val="24"/>
        </w:rPr>
        <w:t xml:space="preserve">  </w:t>
      </w:r>
      <w:r>
        <w:rPr>
          <w:rFonts w:ascii="宋体" w:eastAsia="宋体" w:hAnsi="宋体" w:cs="宋体"/>
          <w:spacing w:val="-1"/>
          <w:sz w:val="24"/>
          <w:szCs w:val="24"/>
        </w:rPr>
        <w:t>QB/T2322-2023 服装机械 熨烫工作台</w:t>
      </w:r>
    </w:p>
    <w:p w14:paraId="6D0701A8"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671.</w:t>
      </w:r>
      <w:r>
        <w:rPr>
          <w:rFonts w:ascii="宋体" w:eastAsia="宋体" w:hAnsi="宋体" w:cs="宋体"/>
          <w:spacing w:val="59"/>
          <w:sz w:val="24"/>
          <w:szCs w:val="24"/>
        </w:rPr>
        <w:t xml:space="preserve">  </w:t>
      </w:r>
      <w:r>
        <w:rPr>
          <w:rFonts w:ascii="宋体" w:eastAsia="宋体" w:hAnsi="宋体" w:cs="宋体"/>
          <w:spacing w:val="-1"/>
          <w:sz w:val="24"/>
          <w:szCs w:val="24"/>
        </w:rPr>
        <w:t>QB/T2324-2023 工业脱水机</w:t>
      </w:r>
    </w:p>
    <w:p w14:paraId="40D77302"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672.</w:t>
      </w:r>
      <w:r>
        <w:rPr>
          <w:rFonts w:ascii="宋体" w:eastAsia="宋体" w:hAnsi="宋体" w:cs="宋体"/>
          <w:spacing w:val="61"/>
          <w:sz w:val="24"/>
          <w:szCs w:val="24"/>
        </w:rPr>
        <w:t xml:space="preserve">  </w:t>
      </w:r>
      <w:r>
        <w:rPr>
          <w:rFonts w:ascii="宋体" w:eastAsia="宋体" w:hAnsi="宋体" w:cs="宋体"/>
          <w:spacing w:val="-1"/>
          <w:sz w:val="24"/>
          <w:szCs w:val="24"/>
        </w:rPr>
        <w:t>QB/T2677-2023 制鞋机械 打钉装跟机</w:t>
      </w:r>
    </w:p>
    <w:p w14:paraId="2463D9A3"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673.</w:t>
      </w:r>
      <w:r>
        <w:rPr>
          <w:rFonts w:ascii="宋体" w:eastAsia="宋体" w:hAnsi="宋体" w:cs="宋体"/>
          <w:spacing w:val="61"/>
          <w:sz w:val="24"/>
          <w:szCs w:val="24"/>
        </w:rPr>
        <w:t xml:space="preserve">  </w:t>
      </w:r>
      <w:r>
        <w:rPr>
          <w:rFonts w:ascii="宋体" w:eastAsia="宋体" w:hAnsi="宋体" w:cs="宋体"/>
          <w:spacing w:val="-1"/>
          <w:sz w:val="24"/>
          <w:szCs w:val="24"/>
        </w:rPr>
        <w:t>QB/T2678-2023 制鞋机械 湿热定型机</w:t>
      </w:r>
    </w:p>
    <w:p w14:paraId="25A107C0"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674.</w:t>
      </w:r>
      <w:r>
        <w:rPr>
          <w:rFonts w:ascii="宋体" w:eastAsia="宋体" w:hAnsi="宋体" w:cs="宋体"/>
          <w:spacing w:val="60"/>
          <w:sz w:val="24"/>
          <w:szCs w:val="24"/>
        </w:rPr>
        <w:t xml:space="preserve">  </w:t>
      </w:r>
      <w:r>
        <w:rPr>
          <w:rFonts w:ascii="宋体" w:eastAsia="宋体" w:hAnsi="宋体" w:cs="宋体"/>
          <w:spacing w:val="-1"/>
          <w:sz w:val="24"/>
          <w:szCs w:val="24"/>
        </w:rPr>
        <w:t>QB/T5877-2023 工业用洗烘一体机</w:t>
      </w:r>
    </w:p>
    <w:p w14:paraId="2DB319CE"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675.</w:t>
      </w:r>
      <w:r>
        <w:rPr>
          <w:rFonts w:ascii="宋体" w:eastAsia="宋体" w:hAnsi="宋体" w:cs="宋体"/>
          <w:spacing w:val="63"/>
          <w:sz w:val="24"/>
          <w:szCs w:val="24"/>
        </w:rPr>
        <w:t xml:space="preserve">  </w:t>
      </w:r>
      <w:r>
        <w:rPr>
          <w:rFonts w:ascii="宋体" w:eastAsia="宋体" w:hAnsi="宋体" w:cs="宋体"/>
          <w:spacing w:val="-1"/>
          <w:sz w:val="24"/>
          <w:szCs w:val="24"/>
        </w:rPr>
        <w:t>TB/T30008-2023 铁路危险货物运输技术要求</w:t>
      </w:r>
    </w:p>
    <w:p w14:paraId="4AF1D17F"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676.</w:t>
      </w:r>
      <w:r>
        <w:rPr>
          <w:rFonts w:ascii="宋体" w:eastAsia="宋体" w:hAnsi="宋体" w:cs="宋体"/>
          <w:spacing w:val="63"/>
          <w:sz w:val="24"/>
          <w:szCs w:val="24"/>
        </w:rPr>
        <w:t xml:space="preserve">  </w:t>
      </w:r>
      <w:r>
        <w:rPr>
          <w:rFonts w:ascii="宋体" w:eastAsia="宋体" w:hAnsi="宋体" w:cs="宋体"/>
          <w:spacing w:val="-1"/>
          <w:sz w:val="24"/>
          <w:szCs w:val="24"/>
        </w:rPr>
        <w:t>TB/T30009-2023 铁路货物装卸安全技术要求</w:t>
      </w:r>
    </w:p>
    <w:p w14:paraId="39FED0ED"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677.</w:t>
      </w:r>
      <w:r>
        <w:rPr>
          <w:rFonts w:ascii="宋体" w:eastAsia="宋体" w:hAnsi="宋体" w:cs="宋体"/>
          <w:spacing w:val="56"/>
          <w:sz w:val="24"/>
          <w:szCs w:val="24"/>
        </w:rPr>
        <w:t xml:space="preserve">  </w:t>
      </w:r>
      <w:r>
        <w:rPr>
          <w:rFonts w:ascii="宋体" w:eastAsia="宋体" w:hAnsi="宋体" w:cs="宋体"/>
          <w:spacing w:val="-1"/>
          <w:sz w:val="24"/>
          <w:szCs w:val="24"/>
        </w:rPr>
        <w:t>YB/T 6104-2023</w:t>
      </w:r>
      <w:r>
        <w:rPr>
          <w:rFonts w:ascii="宋体" w:eastAsia="宋体" w:hAnsi="宋体" w:cs="宋体"/>
          <w:spacing w:val="-47"/>
          <w:sz w:val="24"/>
          <w:szCs w:val="24"/>
        </w:rPr>
        <w:t xml:space="preserve"> </w:t>
      </w:r>
      <w:r>
        <w:rPr>
          <w:rFonts w:ascii="宋体" w:eastAsia="宋体" w:hAnsi="宋体" w:cs="宋体"/>
          <w:spacing w:val="-1"/>
          <w:sz w:val="24"/>
          <w:szCs w:val="24"/>
        </w:rPr>
        <w:t>线材用砂带除锈机技术规范</w:t>
      </w:r>
    </w:p>
    <w:p w14:paraId="7FA1DB20"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678.</w:t>
      </w:r>
      <w:r>
        <w:rPr>
          <w:rFonts w:ascii="宋体" w:eastAsia="宋体" w:hAnsi="宋体" w:cs="宋体"/>
          <w:spacing w:val="63"/>
          <w:sz w:val="24"/>
          <w:szCs w:val="24"/>
        </w:rPr>
        <w:t xml:space="preserve">  </w:t>
      </w:r>
      <w:r>
        <w:rPr>
          <w:rFonts w:ascii="宋体" w:eastAsia="宋体" w:hAnsi="宋体" w:cs="宋体"/>
          <w:spacing w:val="-1"/>
          <w:sz w:val="24"/>
          <w:szCs w:val="24"/>
        </w:rPr>
        <w:t>YB/T6112-2023 流体输送用不锈钢波纹管及管件</w:t>
      </w:r>
    </w:p>
    <w:p w14:paraId="7F606251" w14:textId="77777777" w:rsidR="00924397" w:rsidRDefault="00000000">
      <w:pPr>
        <w:spacing w:before="89" w:line="220" w:lineRule="auto"/>
        <w:ind w:left="443"/>
        <w:rPr>
          <w:rFonts w:ascii="宋体" w:eastAsia="宋体" w:hAnsi="宋体" w:cs="宋体" w:hint="eastAsia"/>
          <w:sz w:val="24"/>
          <w:szCs w:val="24"/>
        </w:rPr>
      </w:pPr>
      <w:r>
        <w:rPr>
          <w:rFonts w:ascii="宋体" w:eastAsia="宋体" w:hAnsi="宋体" w:cs="宋体"/>
          <w:spacing w:val="-2"/>
          <w:sz w:val="24"/>
          <w:szCs w:val="24"/>
        </w:rPr>
        <w:t>679.</w:t>
      </w:r>
      <w:r>
        <w:rPr>
          <w:rFonts w:ascii="宋体" w:eastAsia="宋体" w:hAnsi="宋体" w:cs="宋体"/>
          <w:spacing w:val="57"/>
          <w:sz w:val="24"/>
          <w:szCs w:val="24"/>
        </w:rPr>
        <w:t xml:space="preserve">  </w:t>
      </w:r>
      <w:r>
        <w:rPr>
          <w:rFonts w:ascii="宋体" w:eastAsia="宋体" w:hAnsi="宋体" w:cs="宋体"/>
          <w:spacing w:val="-2"/>
          <w:sz w:val="24"/>
          <w:szCs w:val="24"/>
        </w:rPr>
        <w:t>YB/T 6113-2023</w:t>
      </w:r>
      <w:r>
        <w:rPr>
          <w:rFonts w:ascii="宋体" w:eastAsia="宋体" w:hAnsi="宋体" w:cs="宋体"/>
          <w:spacing w:val="37"/>
          <w:sz w:val="24"/>
          <w:szCs w:val="24"/>
        </w:rPr>
        <w:t xml:space="preserve"> </w:t>
      </w:r>
      <w:r>
        <w:rPr>
          <w:rFonts w:ascii="宋体" w:eastAsia="宋体" w:hAnsi="宋体" w:cs="宋体"/>
          <w:spacing w:val="-2"/>
          <w:sz w:val="24"/>
          <w:szCs w:val="24"/>
        </w:rPr>
        <w:t>电加热炉碳化硅导热体</w:t>
      </w:r>
    </w:p>
    <w:p w14:paraId="2FA8BBD5"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680.</w:t>
      </w:r>
      <w:r>
        <w:rPr>
          <w:rFonts w:ascii="宋体" w:eastAsia="宋体" w:hAnsi="宋体" w:cs="宋体"/>
          <w:spacing w:val="64"/>
          <w:sz w:val="24"/>
          <w:szCs w:val="24"/>
        </w:rPr>
        <w:t xml:space="preserve">  </w:t>
      </w:r>
      <w:r>
        <w:rPr>
          <w:rFonts w:ascii="宋体" w:eastAsia="宋体" w:hAnsi="宋体" w:cs="宋体"/>
          <w:spacing w:val="-1"/>
          <w:sz w:val="24"/>
          <w:szCs w:val="24"/>
        </w:rPr>
        <w:t>YB/T 4370-2023 城镇燃气输送用不锈钢焊接钢管</w:t>
      </w:r>
    </w:p>
    <w:p w14:paraId="773A9E56"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681.   SL/T 317-2023 泵站设备安装及验收规范</w:t>
      </w:r>
    </w:p>
    <w:p w14:paraId="1ED93FC8" w14:textId="77777777" w:rsidR="00924397" w:rsidRDefault="00000000">
      <w:pPr>
        <w:spacing w:before="87" w:line="288" w:lineRule="auto"/>
        <w:ind w:left="443" w:right="6698"/>
        <w:rPr>
          <w:rFonts w:ascii="宋体" w:eastAsia="宋体" w:hAnsi="宋体" w:cs="宋体" w:hint="eastAsia"/>
          <w:sz w:val="24"/>
          <w:szCs w:val="24"/>
        </w:rPr>
      </w:pPr>
      <w:r>
        <w:rPr>
          <w:rFonts w:ascii="宋体" w:eastAsia="宋体" w:hAnsi="宋体" w:cs="宋体"/>
          <w:spacing w:val="-1"/>
          <w:sz w:val="24"/>
          <w:szCs w:val="24"/>
        </w:rPr>
        <w:t>682.</w:t>
      </w:r>
      <w:r>
        <w:rPr>
          <w:rFonts w:ascii="宋体" w:eastAsia="宋体" w:hAnsi="宋体" w:cs="宋体"/>
          <w:spacing w:val="65"/>
          <w:sz w:val="24"/>
          <w:szCs w:val="24"/>
        </w:rPr>
        <w:t xml:space="preserve">  </w:t>
      </w:r>
      <w:r>
        <w:rPr>
          <w:rFonts w:ascii="宋体" w:eastAsia="宋体" w:hAnsi="宋体" w:cs="宋体"/>
          <w:spacing w:val="-1"/>
          <w:sz w:val="24"/>
          <w:szCs w:val="24"/>
        </w:rPr>
        <w:t>QX/T 694-2023 防雷安全重点单位雷电灾害防御工作指南683.</w:t>
      </w:r>
      <w:r>
        <w:rPr>
          <w:rFonts w:ascii="宋体" w:eastAsia="宋体" w:hAnsi="宋体" w:cs="宋体"/>
          <w:spacing w:val="58"/>
          <w:sz w:val="24"/>
          <w:szCs w:val="24"/>
        </w:rPr>
        <w:t xml:space="preserve">  </w:t>
      </w:r>
      <w:r>
        <w:rPr>
          <w:rFonts w:ascii="宋体" w:eastAsia="宋体" w:hAnsi="宋体" w:cs="宋体"/>
          <w:spacing w:val="-1"/>
          <w:sz w:val="24"/>
          <w:szCs w:val="24"/>
        </w:rPr>
        <w:t>WS/T 827-2023</w:t>
      </w:r>
      <w:r>
        <w:rPr>
          <w:rFonts w:ascii="宋体" w:eastAsia="宋体" w:hAnsi="宋体" w:cs="宋体"/>
          <w:spacing w:val="-47"/>
          <w:sz w:val="24"/>
          <w:szCs w:val="24"/>
        </w:rPr>
        <w:t xml:space="preserve"> </w:t>
      </w:r>
      <w:r>
        <w:rPr>
          <w:rFonts w:ascii="宋体" w:eastAsia="宋体" w:hAnsi="宋体" w:cs="宋体"/>
          <w:spacing w:val="-1"/>
          <w:sz w:val="24"/>
          <w:szCs w:val="24"/>
        </w:rPr>
        <w:t>核与放射卫生应急准备与响应通用标准</w:t>
      </w:r>
    </w:p>
    <w:p w14:paraId="0F709CEC" w14:textId="77777777" w:rsidR="00924397" w:rsidRDefault="00000000">
      <w:pPr>
        <w:spacing w:line="219" w:lineRule="auto"/>
        <w:ind w:left="443"/>
        <w:rPr>
          <w:rFonts w:ascii="宋体" w:eastAsia="宋体" w:hAnsi="宋体" w:cs="宋体" w:hint="eastAsia"/>
          <w:sz w:val="24"/>
          <w:szCs w:val="24"/>
        </w:rPr>
      </w:pPr>
      <w:r>
        <w:rPr>
          <w:rFonts w:ascii="宋体" w:eastAsia="宋体" w:hAnsi="宋体" w:cs="宋体"/>
          <w:spacing w:val="-1"/>
          <w:sz w:val="24"/>
          <w:szCs w:val="24"/>
        </w:rPr>
        <w:t>684.</w:t>
      </w:r>
      <w:r>
        <w:rPr>
          <w:rFonts w:ascii="宋体" w:eastAsia="宋体" w:hAnsi="宋体" w:cs="宋体"/>
          <w:spacing w:val="62"/>
          <w:sz w:val="24"/>
          <w:szCs w:val="24"/>
        </w:rPr>
        <w:t xml:space="preserve">  </w:t>
      </w:r>
      <w:r>
        <w:rPr>
          <w:rFonts w:ascii="宋体" w:eastAsia="宋体" w:hAnsi="宋体" w:cs="宋体"/>
          <w:spacing w:val="-1"/>
          <w:sz w:val="24"/>
          <w:szCs w:val="24"/>
        </w:rPr>
        <w:t>KA/T 3-2023 井工煤矿生产时期排水技术规范</w:t>
      </w:r>
    </w:p>
    <w:p w14:paraId="6E40C53A" w14:textId="77777777" w:rsidR="00924397" w:rsidRDefault="00924397">
      <w:pPr>
        <w:spacing w:line="219" w:lineRule="auto"/>
        <w:rPr>
          <w:rFonts w:ascii="宋体" w:eastAsia="宋体" w:hAnsi="宋体" w:cs="宋体" w:hint="eastAsia"/>
          <w:sz w:val="24"/>
          <w:szCs w:val="24"/>
        </w:rPr>
        <w:sectPr w:rsidR="00924397">
          <w:footerReference w:type="default" r:id="rId176"/>
          <w:pgSz w:w="16839" w:h="11906"/>
          <w:pgMar w:top="1091" w:right="1440" w:bottom="1631" w:left="1440" w:header="1076" w:footer="1417" w:gutter="0"/>
          <w:cols w:space="720"/>
        </w:sectPr>
      </w:pPr>
    </w:p>
    <w:p w14:paraId="45DB2473" w14:textId="77777777" w:rsidR="00924397" w:rsidRDefault="00924397">
      <w:pPr>
        <w:spacing w:line="330" w:lineRule="auto"/>
      </w:pPr>
    </w:p>
    <w:p w14:paraId="03123CA7" w14:textId="77777777" w:rsidR="00924397" w:rsidRDefault="00924397">
      <w:pPr>
        <w:spacing w:line="331" w:lineRule="auto"/>
      </w:pPr>
    </w:p>
    <w:p w14:paraId="6DAD8338"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pacing w:val="-1"/>
          <w:sz w:val="24"/>
          <w:szCs w:val="24"/>
        </w:rPr>
        <w:t>685.</w:t>
      </w:r>
      <w:r>
        <w:rPr>
          <w:rFonts w:ascii="宋体" w:eastAsia="宋体" w:hAnsi="宋体" w:cs="宋体"/>
          <w:spacing w:val="63"/>
          <w:sz w:val="24"/>
          <w:szCs w:val="24"/>
        </w:rPr>
        <w:t xml:space="preserve">  </w:t>
      </w:r>
      <w:r>
        <w:rPr>
          <w:rFonts w:ascii="宋体" w:eastAsia="宋体" w:hAnsi="宋体" w:cs="宋体"/>
          <w:spacing w:val="-1"/>
          <w:sz w:val="24"/>
          <w:szCs w:val="24"/>
        </w:rPr>
        <w:t>KA/T 11-2023 煤矿巷道矿山压力显现观测方法</w:t>
      </w:r>
    </w:p>
    <w:p w14:paraId="348FF029"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686.</w:t>
      </w:r>
      <w:r>
        <w:rPr>
          <w:rFonts w:ascii="宋体" w:eastAsia="宋体" w:hAnsi="宋体" w:cs="宋体"/>
          <w:spacing w:val="57"/>
          <w:sz w:val="24"/>
          <w:szCs w:val="24"/>
        </w:rPr>
        <w:t xml:space="preserve">  </w:t>
      </w:r>
      <w:r>
        <w:rPr>
          <w:rFonts w:ascii="宋体" w:eastAsia="宋体" w:hAnsi="宋体" w:cs="宋体"/>
          <w:spacing w:val="-1"/>
          <w:sz w:val="24"/>
          <w:szCs w:val="24"/>
        </w:rPr>
        <w:t>KA/T 13-2023</w:t>
      </w:r>
      <w:r>
        <w:rPr>
          <w:rFonts w:ascii="宋体" w:eastAsia="宋体" w:hAnsi="宋体" w:cs="宋体"/>
          <w:spacing w:val="10"/>
          <w:sz w:val="24"/>
          <w:szCs w:val="24"/>
        </w:rPr>
        <w:t xml:space="preserve"> </w:t>
      </w:r>
      <w:r>
        <w:rPr>
          <w:rFonts w:ascii="宋体" w:eastAsia="宋体" w:hAnsi="宋体" w:cs="宋体"/>
          <w:spacing w:val="-1"/>
          <w:sz w:val="24"/>
          <w:szCs w:val="24"/>
        </w:rPr>
        <w:t>煤矿用</w:t>
      </w:r>
      <w:r>
        <w:rPr>
          <w:rFonts w:ascii="宋体" w:eastAsia="宋体" w:hAnsi="宋体" w:cs="宋体"/>
          <w:spacing w:val="-2"/>
          <w:sz w:val="24"/>
          <w:szCs w:val="24"/>
        </w:rPr>
        <w:t>水压记录仪</w:t>
      </w:r>
    </w:p>
    <w:p w14:paraId="10FD2632"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687.</w:t>
      </w:r>
      <w:r>
        <w:rPr>
          <w:rFonts w:ascii="宋体" w:eastAsia="宋体" w:hAnsi="宋体" w:cs="宋体"/>
          <w:spacing w:val="62"/>
          <w:sz w:val="24"/>
          <w:szCs w:val="24"/>
        </w:rPr>
        <w:t xml:space="preserve">  </w:t>
      </w:r>
      <w:r>
        <w:rPr>
          <w:rFonts w:ascii="宋体" w:eastAsia="宋体" w:hAnsi="宋体" w:cs="宋体"/>
          <w:spacing w:val="-1"/>
          <w:sz w:val="24"/>
          <w:szCs w:val="24"/>
        </w:rPr>
        <w:t>KA/T 14-2023 煤矿用下运带式输送机制动器</w:t>
      </w:r>
    </w:p>
    <w:p w14:paraId="5AAF02B6" w14:textId="77777777" w:rsidR="00924397" w:rsidRDefault="00000000">
      <w:pPr>
        <w:spacing w:before="90" w:line="212" w:lineRule="auto"/>
        <w:ind w:left="443"/>
        <w:rPr>
          <w:rFonts w:ascii="宋体" w:eastAsia="宋体" w:hAnsi="宋体" w:cs="宋体" w:hint="eastAsia"/>
          <w:sz w:val="24"/>
          <w:szCs w:val="24"/>
        </w:rPr>
      </w:pPr>
      <w:r>
        <w:rPr>
          <w:rFonts w:ascii="宋体" w:eastAsia="宋体" w:hAnsi="宋体" w:cs="宋体"/>
          <w:spacing w:val="-2"/>
          <w:sz w:val="24"/>
          <w:szCs w:val="24"/>
        </w:rPr>
        <w:t xml:space="preserve">688.   KA/T 16-2023 </w:t>
      </w:r>
      <w:r>
        <w:rPr>
          <w:rFonts w:ascii="宋体" w:eastAsia="宋体" w:hAnsi="宋体" w:cs="宋体"/>
          <w:spacing w:val="-3"/>
          <w:sz w:val="24"/>
          <w:szCs w:val="24"/>
        </w:rPr>
        <w:t>煤矿用防爆低能γ-</w:t>
      </w:r>
      <w:r>
        <w:rPr>
          <w:rFonts w:ascii="宋体" w:eastAsia="宋体" w:hAnsi="宋体" w:cs="宋体"/>
          <w:spacing w:val="-60"/>
          <w:sz w:val="24"/>
          <w:szCs w:val="24"/>
        </w:rPr>
        <w:t xml:space="preserve"> </w:t>
      </w:r>
      <w:r>
        <w:rPr>
          <w:rFonts w:ascii="宋体" w:eastAsia="宋体" w:hAnsi="宋体" w:cs="宋体"/>
          <w:spacing w:val="-3"/>
          <w:sz w:val="24"/>
          <w:szCs w:val="24"/>
        </w:rPr>
        <w:t>γ组合测井仪</w:t>
      </w:r>
    </w:p>
    <w:p w14:paraId="0707E2F4" w14:textId="77777777" w:rsidR="00924397" w:rsidRDefault="00000000">
      <w:pPr>
        <w:spacing w:before="99" w:line="219" w:lineRule="auto"/>
        <w:ind w:left="443"/>
        <w:rPr>
          <w:rFonts w:ascii="宋体" w:eastAsia="宋体" w:hAnsi="宋体" w:cs="宋体" w:hint="eastAsia"/>
          <w:sz w:val="24"/>
          <w:szCs w:val="24"/>
        </w:rPr>
      </w:pPr>
      <w:r>
        <w:rPr>
          <w:rFonts w:ascii="宋体" w:eastAsia="宋体" w:hAnsi="宋体" w:cs="宋体"/>
          <w:spacing w:val="-1"/>
          <w:sz w:val="24"/>
          <w:szCs w:val="24"/>
        </w:rPr>
        <w:t>689.</w:t>
      </w:r>
      <w:r>
        <w:rPr>
          <w:rFonts w:ascii="宋体" w:eastAsia="宋体" w:hAnsi="宋体" w:cs="宋体"/>
          <w:spacing w:val="63"/>
          <w:sz w:val="24"/>
          <w:szCs w:val="24"/>
        </w:rPr>
        <w:t xml:space="preserve">  </w:t>
      </w:r>
      <w:r>
        <w:rPr>
          <w:rFonts w:ascii="宋体" w:eastAsia="宋体" w:hAnsi="宋体" w:cs="宋体"/>
          <w:spacing w:val="-1"/>
          <w:sz w:val="24"/>
          <w:szCs w:val="24"/>
        </w:rPr>
        <w:t>KA/T 18-2023 矿山地面建筑设施安全防护要求</w:t>
      </w:r>
    </w:p>
    <w:p w14:paraId="549A4E2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2"/>
          <w:sz w:val="24"/>
          <w:szCs w:val="24"/>
        </w:rPr>
        <w:t>690.   XF 630-2023</w:t>
      </w:r>
      <w:r>
        <w:rPr>
          <w:rFonts w:ascii="宋体" w:eastAsia="宋体" w:hAnsi="宋体" w:cs="宋体"/>
          <w:spacing w:val="19"/>
          <w:sz w:val="24"/>
          <w:szCs w:val="24"/>
        </w:rPr>
        <w:t xml:space="preserve"> </w:t>
      </w:r>
      <w:r>
        <w:rPr>
          <w:rFonts w:ascii="宋体" w:eastAsia="宋体" w:hAnsi="宋体" w:cs="宋体"/>
          <w:spacing w:val="-2"/>
          <w:sz w:val="24"/>
          <w:szCs w:val="24"/>
        </w:rPr>
        <w:t>消防腰斧</w:t>
      </w:r>
    </w:p>
    <w:p w14:paraId="3EB5321E"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691.</w:t>
      </w:r>
      <w:r>
        <w:rPr>
          <w:rFonts w:ascii="宋体" w:eastAsia="宋体" w:hAnsi="宋体" w:cs="宋体"/>
          <w:spacing w:val="59"/>
          <w:sz w:val="24"/>
          <w:szCs w:val="24"/>
        </w:rPr>
        <w:t xml:space="preserve">  </w:t>
      </w:r>
      <w:r>
        <w:rPr>
          <w:rFonts w:ascii="宋体" w:eastAsia="宋体" w:hAnsi="宋体" w:cs="宋体"/>
          <w:spacing w:val="-1"/>
          <w:sz w:val="24"/>
          <w:szCs w:val="24"/>
        </w:rPr>
        <w:t>XF 578-2023 超细干粉灭火剂</w:t>
      </w:r>
    </w:p>
    <w:p w14:paraId="48507DB8" w14:textId="77777777" w:rsidR="00924397" w:rsidRDefault="00000000">
      <w:pPr>
        <w:spacing w:before="88" w:line="220" w:lineRule="auto"/>
        <w:ind w:left="443"/>
        <w:rPr>
          <w:rFonts w:ascii="宋体" w:eastAsia="宋体" w:hAnsi="宋体" w:cs="宋体" w:hint="eastAsia"/>
          <w:sz w:val="24"/>
          <w:szCs w:val="24"/>
        </w:rPr>
      </w:pPr>
      <w:r>
        <w:rPr>
          <w:rFonts w:ascii="宋体" w:eastAsia="宋体" w:hAnsi="宋体" w:cs="宋体"/>
          <w:spacing w:val="-1"/>
          <w:sz w:val="24"/>
          <w:szCs w:val="24"/>
        </w:rPr>
        <w:t>692.</w:t>
      </w:r>
      <w:r>
        <w:rPr>
          <w:rFonts w:ascii="宋体" w:eastAsia="宋体" w:hAnsi="宋体" w:cs="宋体"/>
          <w:spacing w:val="59"/>
          <w:sz w:val="24"/>
          <w:szCs w:val="24"/>
        </w:rPr>
        <w:t xml:space="preserve">  </w:t>
      </w:r>
      <w:r>
        <w:rPr>
          <w:rFonts w:ascii="宋体" w:eastAsia="宋体" w:hAnsi="宋体" w:cs="宋体"/>
          <w:spacing w:val="-1"/>
          <w:sz w:val="24"/>
          <w:szCs w:val="24"/>
        </w:rPr>
        <w:t>XF 494-2023 消防用防坠落装备</w:t>
      </w:r>
    </w:p>
    <w:p w14:paraId="52F3C6FF"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693.</w:t>
      </w:r>
      <w:r>
        <w:rPr>
          <w:rFonts w:ascii="宋体" w:eastAsia="宋体" w:hAnsi="宋体" w:cs="宋体"/>
          <w:spacing w:val="59"/>
          <w:sz w:val="24"/>
          <w:szCs w:val="24"/>
        </w:rPr>
        <w:t xml:space="preserve">  </w:t>
      </w:r>
      <w:r>
        <w:rPr>
          <w:rFonts w:ascii="宋体" w:eastAsia="宋体" w:hAnsi="宋体" w:cs="宋体"/>
          <w:spacing w:val="-1"/>
          <w:sz w:val="24"/>
          <w:szCs w:val="24"/>
        </w:rPr>
        <w:t>XF 480-2023 消防安全标志牌</w:t>
      </w:r>
    </w:p>
    <w:p w14:paraId="6D260597"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694.</w:t>
      </w:r>
      <w:r>
        <w:rPr>
          <w:rFonts w:ascii="宋体" w:eastAsia="宋体" w:hAnsi="宋体" w:cs="宋体"/>
          <w:spacing w:val="64"/>
          <w:sz w:val="24"/>
          <w:szCs w:val="24"/>
        </w:rPr>
        <w:t xml:space="preserve">  </w:t>
      </w:r>
      <w:r>
        <w:rPr>
          <w:rFonts w:ascii="宋体" w:eastAsia="宋体" w:hAnsi="宋体" w:cs="宋体"/>
          <w:spacing w:val="-1"/>
          <w:sz w:val="24"/>
          <w:szCs w:val="24"/>
        </w:rPr>
        <w:t>CJJ/T 109-2023 生活垃圾转运站运行维护技术标准</w:t>
      </w:r>
    </w:p>
    <w:p w14:paraId="66B173B4"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695.</w:t>
      </w:r>
      <w:r>
        <w:rPr>
          <w:rFonts w:ascii="宋体" w:eastAsia="宋体" w:hAnsi="宋体" w:cs="宋体"/>
          <w:spacing w:val="62"/>
          <w:sz w:val="24"/>
          <w:szCs w:val="24"/>
        </w:rPr>
        <w:t xml:space="preserve">  </w:t>
      </w:r>
      <w:r>
        <w:rPr>
          <w:rFonts w:ascii="宋体" w:eastAsia="宋体" w:hAnsi="宋体" w:cs="宋体"/>
          <w:spacing w:val="-1"/>
          <w:sz w:val="24"/>
          <w:szCs w:val="24"/>
        </w:rPr>
        <w:t>JGJ/T 497-2023 预应力钢结构技术标准</w:t>
      </w:r>
    </w:p>
    <w:p w14:paraId="40B0B85A" w14:textId="77777777" w:rsidR="00924397" w:rsidRDefault="00000000">
      <w:pPr>
        <w:spacing w:before="92" w:line="219" w:lineRule="auto"/>
        <w:ind w:left="443"/>
        <w:rPr>
          <w:rFonts w:ascii="宋体" w:eastAsia="宋体" w:hAnsi="宋体" w:cs="宋体" w:hint="eastAsia"/>
          <w:sz w:val="24"/>
          <w:szCs w:val="24"/>
        </w:rPr>
      </w:pPr>
      <w:r>
        <w:rPr>
          <w:rFonts w:ascii="宋体" w:eastAsia="宋体" w:hAnsi="宋体" w:cs="宋体"/>
          <w:spacing w:val="-2"/>
          <w:sz w:val="24"/>
          <w:szCs w:val="24"/>
        </w:rPr>
        <w:t>696.</w:t>
      </w:r>
      <w:r>
        <w:rPr>
          <w:rFonts w:ascii="宋体" w:eastAsia="宋体" w:hAnsi="宋体" w:cs="宋体"/>
          <w:spacing w:val="63"/>
          <w:sz w:val="24"/>
          <w:szCs w:val="24"/>
        </w:rPr>
        <w:t xml:space="preserve">  </w:t>
      </w:r>
      <w:r>
        <w:rPr>
          <w:rFonts w:ascii="宋体" w:eastAsia="宋体" w:hAnsi="宋体" w:cs="宋体"/>
          <w:spacing w:val="-2"/>
          <w:sz w:val="24"/>
          <w:szCs w:val="24"/>
        </w:rPr>
        <w:t>TD/T 1086-2023</w:t>
      </w:r>
      <w:r>
        <w:rPr>
          <w:rFonts w:ascii="宋体" w:eastAsia="宋体" w:hAnsi="宋体" w:cs="宋体"/>
          <w:spacing w:val="33"/>
          <w:sz w:val="24"/>
          <w:szCs w:val="24"/>
        </w:rPr>
        <w:t xml:space="preserve"> </w:t>
      </w:r>
      <w:r>
        <w:rPr>
          <w:rFonts w:ascii="宋体" w:eastAsia="宋体" w:hAnsi="宋体" w:cs="宋体"/>
          <w:spacing w:val="-2"/>
          <w:sz w:val="24"/>
          <w:szCs w:val="24"/>
        </w:rPr>
        <w:t>国土空间综合防灾规划编制规程</w:t>
      </w:r>
    </w:p>
    <w:p w14:paraId="569D271E"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697.</w:t>
      </w:r>
      <w:r>
        <w:rPr>
          <w:rFonts w:ascii="宋体" w:eastAsia="宋体" w:hAnsi="宋体" w:cs="宋体"/>
          <w:spacing w:val="60"/>
          <w:sz w:val="24"/>
          <w:szCs w:val="24"/>
        </w:rPr>
        <w:t xml:space="preserve">  </w:t>
      </w:r>
      <w:r>
        <w:rPr>
          <w:rFonts w:ascii="宋体" w:eastAsia="宋体" w:hAnsi="宋体" w:cs="宋体"/>
          <w:spacing w:val="-1"/>
          <w:sz w:val="24"/>
          <w:szCs w:val="24"/>
        </w:rPr>
        <w:t>TSG51-2023 起重机械安全技术规程</w:t>
      </w:r>
    </w:p>
    <w:p w14:paraId="65F27C3E" w14:textId="77777777" w:rsidR="00924397" w:rsidRDefault="00000000">
      <w:pPr>
        <w:pStyle w:val="a3"/>
        <w:spacing w:before="206" w:line="198" w:lineRule="auto"/>
        <w:ind w:left="546"/>
        <w:outlineLvl w:val="1"/>
        <w:rPr>
          <w:rFonts w:hint="eastAsia"/>
          <w:sz w:val="28"/>
          <w:szCs w:val="28"/>
        </w:rPr>
      </w:pPr>
      <w:bookmarkStart w:id="25" w:name="bookmark22"/>
      <w:bookmarkEnd w:id="25"/>
      <w:r>
        <w:rPr>
          <w:b/>
          <w:bCs/>
          <w:spacing w:val="-20"/>
          <w:sz w:val="28"/>
          <w:szCs w:val="28"/>
        </w:rPr>
        <w:t>（</w:t>
      </w:r>
      <w:r>
        <w:rPr>
          <w:b/>
          <w:bCs/>
          <w:spacing w:val="13"/>
          <w:sz w:val="28"/>
          <w:szCs w:val="28"/>
        </w:rPr>
        <w:t xml:space="preserve"> </w:t>
      </w:r>
      <w:r>
        <w:rPr>
          <w:b/>
          <w:bCs/>
          <w:spacing w:val="-20"/>
          <w:sz w:val="28"/>
          <w:szCs w:val="28"/>
        </w:rPr>
        <w:t>五 ）团体标准</w:t>
      </w:r>
    </w:p>
    <w:p w14:paraId="22954844" w14:textId="77777777" w:rsidR="00924397" w:rsidRDefault="00000000">
      <w:pPr>
        <w:spacing w:before="109" w:line="219" w:lineRule="auto"/>
        <w:ind w:left="447"/>
        <w:rPr>
          <w:rFonts w:ascii="宋体" w:eastAsia="宋体" w:hAnsi="宋体" w:cs="宋体" w:hint="eastAsia"/>
          <w:sz w:val="24"/>
          <w:szCs w:val="24"/>
        </w:rPr>
      </w:pPr>
      <w:r>
        <w:rPr>
          <w:rFonts w:ascii="宋体" w:eastAsia="宋体" w:hAnsi="宋体" w:cs="宋体"/>
          <w:spacing w:val="-1"/>
          <w:sz w:val="24"/>
          <w:szCs w:val="24"/>
        </w:rPr>
        <w:t>101.   T/COSHA40-2024 社会应急力量救援训练安全保障导则</w:t>
      </w:r>
    </w:p>
    <w:p w14:paraId="54022833" w14:textId="77777777" w:rsidR="00924397" w:rsidRDefault="00000000">
      <w:pPr>
        <w:spacing w:before="28" w:line="218" w:lineRule="auto"/>
        <w:ind w:left="447"/>
        <w:rPr>
          <w:rFonts w:ascii="宋体" w:eastAsia="宋体" w:hAnsi="宋体" w:cs="宋体" w:hint="eastAsia"/>
          <w:sz w:val="24"/>
          <w:szCs w:val="24"/>
        </w:rPr>
      </w:pPr>
      <w:r>
        <w:rPr>
          <w:rFonts w:ascii="宋体" w:eastAsia="宋体" w:hAnsi="宋体" w:cs="宋体"/>
          <w:spacing w:val="-1"/>
          <w:sz w:val="24"/>
          <w:szCs w:val="24"/>
        </w:rPr>
        <w:t>102.   T/COSHA41-2024 城市应急能力评估导则</w:t>
      </w:r>
    </w:p>
    <w:p w14:paraId="71CD2203" w14:textId="77777777" w:rsidR="00924397" w:rsidRDefault="00000000">
      <w:pPr>
        <w:spacing w:before="29" w:line="218" w:lineRule="auto"/>
        <w:ind w:left="447"/>
        <w:rPr>
          <w:rFonts w:ascii="宋体" w:eastAsia="宋体" w:hAnsi="宋体" w:cs="宋体" w:hint="eastAsia"/>
          <w:sz w:val="24"/>
          <w:szCs w:val="24"/>
        </w:rPr>
      </w:pPr>
      <w:r>
        <w:rPr>
          <w:rFonts w:ascii="宋体" w:eastAsia="宋体" w:hAnsi="宋体" w:cs="宋体"/>
          <w:spacing w:val="-1"/>
          <w:sz w:val="24"/>
          <w:szCs w:val="24"/>
        </w:rPr>
        <w:t>103.   T/COSHA42-2024 大型商业综合体安全管理成熟度评价</w:t>
      </w:r>
    </w:p>
    <w:p w14:paraId="659EC619" w14:textId="77777777" w:rsidR="00924397" w:rsidRDefault="00000000">
      <w:pPr>
        <w:spacing w:before="28" w:line="218" w:lineRule="auto"/>
        <w:ind w:left="447"/>
        <w:rPr>
          <w:rFonts w:ascii="宋体" w:eastAsia="宋体" w:hAnsi="宋体" w:cs="宋体" w:hint="eastAsia"/>
          <w:sz w:val="24"/>
          <w:szCs w:val="24"/>
        </w:rPr>
      </w:pPr>
      <w:r>
        <w:rPr>
          <w:rFonts w:ascii="宋体" w:eastAsia="宋体" w:hAnsi="宋体" w:cs="宋体"/>
          <w:spacing w:val="-1"/>
          <w:sz w:val="24"/>
          <w:szCs w:val="24"/>
        </w:rPr>
        <w:t>104.   T/COSHA43-2024</w:t>
      </w:r>
      <w:r>
        <w:rPr>
          <w:rFonts w:ascii="宋体" w:eastAsia="宋体" w:hAnsi="宋体" w:cs="宋体"/>
          <w:spacing w:val="-40"/>
          <w:sz w:val="24"/>
          <w:szCs w:val="24"/>
        </w:rPr>
        <w:t xml:space="preserve"> </w:t>
      </w:r>
      <w:r>
        <w:rPr>
          <w:rFonts w:ascii="宋体" w:eastAsia="宋体" w:hAnsi="宋体" w:cs="宋体"/>
          <w:spacing w:val="-2"/>
          <w:sz w:val="24"/>
          <w:szCs w:val="24"/>
        </w:rPr>
        <w:t>医药制造企业粉尘防爆安全规程</w:t>
      </w:r>
    </w:p>
    <w:p w14:paraId="17229469"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105.   T/COSHA44-2024 金属增材制造安全规范</w:t>
      </w:r>
    </w:p>
    <w:p w14:paraId="24A44621" w14:textId="77777777" w:rsidR="00924397" w:rsidRDefault="00000000">
      <w:pPr>
        <w:spacing w:before="28"/>
        <w:ind w:left="447" w:right="6578"/>
        <w:rPr>
          <w:rFonts w:ascii="宋体" w:eastAsia="宋体" w:hAnsi="宋体" w:cs="宋体" w:hint="eastAsia"/>
          <w:sz w:val="24"/>
          <w:szCs w:val="24"/>
        </w:rPr>
      </w:pPr>
      <w:r>
        <w:rPr>
          <w:rFonts w:ascii="宋体" w:eastAsia="宋体" w:hAnsi="宋体" w:cs="宋体"/>
          <w:spacing w:val="-1"/>
          <w:sz w:val="24"/>
          <w:szCs w:val="24"/>
        </w:rPr>
        <w:t>106.   T/COSHA45-2024 公路工程施工行业安全健康企业建设指南107.   T/COSHA46-2024 交通设施施工行业安全健康企业建设规范108.   T/COSHA47-2024 高速公路清障救援职业技能评价规范</w:t>
      </w:r>
    </w:p>
    <w:p w14:paraId="4D232C7D" w14:textId="77777777" w:rsidR="00924397" w:rsidRDefault="00000000">
      <w:pPr>
        <w:spacing w:before="1" w:line="218" w:lineRule="auto"/>
        <w:ind w:left="447"/>
        <w:rPr>
          <w:rFonts w:ascii="宋体" w:eastAsia="宋体" w:hAnsi="宋体" w:cs="宋体" w:hint="eastAsia"/>
          <w:sz w:val="24"/>
          <w:szCs w:val="24"/>
        </w:rPr>
      </w:pPr>
      <w:r>
        <w:rPr>
          <w:rFonts w:ascii="宋体" w:eastAsia="宋体" w:hAnsi="宋体" w:cs="宋体"/>
          <w:spacing w:val="-1"/>
          <w:sz w:val="24"/>
          <w:szCs w:val="24"/>
        </w:rPr>
        <w:t>109.   T/COSHA48-2024 医疗机构安全生产资料管理规范</w:t>
      </w:r>
    </w:p>
    <w:p w14:paraId="596EA2B5" w14:textId="77777777" w:rsidR="00924397" w:rsidRDefault="00924397">
      <w:pPr>
        <w:spacing w:line="218" w:lineRule="auto"/>
        <w:rPr>
          <w:rFonts w:ascii="宋体" w:eastAsia="宋体" w:hAnsi="宋体" w:cs="宋体" w:hint="eastAsia"/>
          <w:sz w:val="24"/>
          <w:szCs w:val="24"/>
        </w:rPr>
        <w:sectPr w:rsidR="00924397">
          <w:footerReference w:type="default" r:id="rId177"/>
          <w:pgSz w:w="16839" w:h="11906"/>
          <w:pgMar w:top="1091" w:right="1440" w:bottom="1631" w:left="1440" w:header="1076" w:footer="1417" w:gutter="0"/>
          <w:cols w:space="720"/>
        </w:sectPr>
      </w:pPr>
    </w:p>
    <w:p w14:paraId="0464D7CB" w14:textId="77777777" w:rsidR="00924397" w:rsidRDefault="00924397">
      <w:pPr>
        <w:spacing w:line="330" w:lineRule="auto"/>
      </w:pPr>
    </w:p>
    <w:p w14:paraId="2BB738A6" w14:textId="77777777" w:rsidR="00924397" w:rsidRDefault="00924397">
      <w:pPr>
        <w:spacing w:line="331" w:lineRule="auto"/>
      </w:pPr>
    </w:p>
    <w:p w14:paraId="2F051119"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110.   T/CECS1644-2024 装配式钢结构建筑施工及验收标准</w:t>
      </w:r>
    </w:p>
    <w:p w14:paraId="706DA8EC"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111.   T/CECS1655-2024 城镇污水工程混凝土构筑物防腐蚀涂装技术规程</w:t>
      </w:r>
    </w:p>
    <w:p w14:paraId="39F65275"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112.   T/CECS1651-2024 建设工程承插型盘扣式钢管脚手架施工标准</w:t>
      </w:r>
    </w:p>
    <w:p w14:paraId="39C61B8F"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113.   T/CECS1656-2024 城镇给水管网安全设计导则</w:t>
      </w:r>
    </w:p>
    <w:p w14:paraId="001C1A9D" w14:textId="77777777" w:rsidR="00924397" w:rsidRDefault="00000000">
      <w:pPr>
        <w:spacing w:before="26" w:line="218" w:lineRule="auto"/>
        <w:ind w:left="447"/>
        <w:rPr>
          <w:rFonts w:ascii="宋体" w:eastAsia="宋体" w:hAnsi="宋体" w:cs="宋体" w:hint="eastAsia"/>
          <w:sz w:val="24"/>
          <w:szCs w:val="24"/>
        </w:rPr>
      </w:pPr>
      <w:r>
        <w:rPr>
          <w:rFonts w:ascii="宋体" w:eastAsia="宋体" w:hAnsi="宋体" w:cs="宋体"/>
          <w:spacing w:val="-1"/>
          <w:sz w:val="24"/>
          <w:szCs w:val="24"/>
        </w:rPr>
        <w:t>114.   T/JSIC020-2024 分布式基站光伏电站建设标准</w:t>
      </w:r>
    </w:p>
    <w:p w14:paraId="5135AE75"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115.   T/CECS1626-2024 氧化沟类污水处理厂运行管理标准</w:t>
      </w:r>
    </w:p>
    <w:p w14:paraId="1372ABE7"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116.   T/CECS1623-2024 工业管道支架检测与鉴定标准</w:t>
      </w:r>
    </w:p>
    <w:p w14:paraId="31398646"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117.   T/CECS1622-2024 既有建筑外套钢筋混凝土结构抗震加固技术规程</w:t>
      </w:r>
    </w:p>
    <w:p w14:paraId="06E0FE9B"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118.   T/CECS1609-2024 装配式细水雾灭火系统技术规程</w:t>
      </w:r>
    </w:p>
    <w:p w14:paraId="00942541"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119.   T/CECS10380-2024 阴极保护参数自动采集与处理系统</w:t>
      </w:r>
    </w:p>
    <w:p w14:paraId="4E65D0C8" w14:textId="77777777" w:rsidR="00924397" w:rsidRDefault="00000000">
      <w:pPr>
        <w:spacing w:before="29" w:line="219" w:lineRule="auto"/>
        <w:ind w:left="447"/>
        <w:rPr>
          <w:rFonts w:ascii="宋体" w:eastAsia="宋体" w:hAnsi="宋体" w:cs="宋体" w:hint="eastAsia"/>
          <w:sz w:val="24"/>
          <w:szCs w:val="24"/>
        </w:rPr>
      </w:pPr>
      <w:r>
        <w:rPr>
          <w:rFonts w:ascii="宋体" w:eastAsia="宋体" w:hAnsi="宋体" w:cs="宋体"/>
          <w:spacing w:val="-1"/>
          <w:sz w:val="24"/>
          <w:szCs w:val="24"/>
        </w:rPr>
        <w:t>120.   T/CECS10377-2024 生活垃圾处理产业园区安全与应急技术要求</w:t>
      </w:r>
    </w:p>
    <w:p w14:paraId="33075BE7" w14:textId="77777777" w:rsidR="00924397" w:rsidRDefault="00000000">
      <w:pPr>
        <w:spacing w:before="26" w:line="218" w:lineRule="auto"/>
        <w:ind w:left="447"/>
        <w:rPr>
          <w:rFonts w:ascii="宋体" w:eastAsia="宋体" w:hAnsi="宋体" w:cs="宋体" w:hint="eastAsia"/>
          <w:sz w:val="24"/>
          <w:szCs w:val="24"/>
        </w:rPr>
      </w:pPr>
      <w:r>
        <w:rPr>
          <w:rFonts w:ascii="宋体" w:eastAsia="宋体" w:hAnsi="宋体" w:cs="宋体"/>
          <w:spacing w:val="-1"/>
          <w:sz w:val="24"/>
          <w:szCs w:val="24"/>
        </w:rPr>
        <w:t>121.   T/CECS10376-2024 燃气燃烧器具安全风险评估</w:t>
      </w:r>
    </w:p>
    <w:p w14:paraId="3C5D8AA7" w14:textId="77777777" w:rsidR="00924397" w:rsidRDefault="00000000">
      <w:pPr>
        <w:spacing w:before="30" w:line="219" w:lineRule="auto"/>
        <w:ind w:left="447"/>
        <w:rPr>
          <w:rFonts w:ascii="宋体" w:eastAsia="宋体" w:hAnsi="宋体" w:cs="宋体" w:hint="eastAsia"/>
          <w:sz w:val="24"/>
          <w:szCs w:val="24"/>
        </w:rPr>
      </w:pPr>
      <w:r>
        <w:rPr>
          <w:rFonts w:ascii="宋体" w:eastAsia="宋体" w:hAnsi="宋体" w:cs="宋体"/>
          <w:spacing w:val="-1"/>
          <w:sz w:val="24"/>
          <w:szCs w:val="24"/>
        </w:rPr>
        <w:t>122.   T/CECS1606-2024 房屋建筑工程施工现场安全检查标准</w:t>
      </w:r>
    </w:p>
    <w:p w14:paraId="6B9D0B6C"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123.   T/CECS1604-2024 供冷供热分布式输配系统技术规程</w:t>
      </w:r>
    </w:p>
    <w:p w14:paraId="02CC1783" w14:textId="77777777" w:rsidR="00924397" w:rsidRDefault="00000000">
      <w:pPr>
        <w:spacing w:before="28"/>
        <w:ind w:left="447" w:right="5498"/>
        <w:rPr>
          <w:rFonts w:ascii="宋体" w:eastAsia="宋体" w:hAnsi="宋体" w:cs="宋体" w:hint="eastAsia"/>
          <w:sz w:val="24"/>
          <w:szCs w:val="24"/>
        </w:rPr>
      </w:pPr>
      <w:r>
        <w:rPr>
          <w:rFonts w:ascii="宋体" w:eastAsia="宋体" w:hAnsi="宋体" w:cs="宋体"/>
          <w:spacing w:val="-1"/>
          <w:sz w:val="24"/>
          <w:szCs w:val="24"/>
        </w:rPr>
        <w:t>124.   T/CECS1598-2024 房屋建筑工程施工现场人工智能安全监管技术标准125.   T/CFPA035-2024 大型群众性活动消防安全评估</w:t>
      </w:r>
    </w:p>
    <w:p w14:paraId="6AAEB801" w14:textId="77777777" w:rsidR="00924397" w:rsidRDefault="00000000">
      <w:pPr>
        <w:spacing w:before="1" w:line="217" w:lineRule="auto"/>
        <w:ind w:left="447"/>
        <w:rPr>
          <w:rFonts w:ascii="宋体" w:eastAsia="宋体" w:hAnsi="宋体" w:cs="宋体" w:hint="eastAsia"/>
          <w:sz w:val="24"/>
          <w:szCs w:val="24"/>
        </w:rPr>
      </w:pPr>
      <w:r>
        <w:rPr>
          <w:rFonts w:ascii="宋体" w:eastAsia="宋体" w:hAnsi="宋体" w:cs="宋体"/>
          <w:spacing w:val="-1"/>
          <w:sz w:val="24"/>
          <w:szCs w:val="24"/>
        </w:rPr>
        <w:t>126.   T/CECS 10376-2024 燃气燃烧器具安全风险评估</w:t>
      </w:r>
    </w:p>
    <w:p w14:paraId="4BD60024" w14:textId="77777777" w:rsidR="00924397" w:rsidRDefault="00000000">
      <w:pPr>
        <w:spacing w:before="29"/>
        <w:ind w:left="447" w:right="5378"/>
        <w:rPr>
          <w:rFonts w:ascii="宋体" w:eastAsia="宋体" w:hAnsi="宋体" w:cs="宋体" w:hint="eastAsia"/>
          <w:sz w:val="24"/>
          <w:szCs w:val="24"/>
        </w:rPr>
      </w:pPr>
      <w:r>
        <w:rPr>
          <w:rFonts w:ascii="宋体" w:eastAsia="宋体" w:hAnsi="宋体" w:cs="宋体"/>
          <w:spacing w:val="-1"/>
          <w:sz w:val="24"/>
          <w:szCs w:val="24"/>
        </w:rPr>
        <w:t>127.   T/CECS 1598-2024 房屋建筑工程施工现场人工智能安全监管技术标准128.   T/CECS 1604-2024 供冷供热分布式输配系统技术规程</w:t>
      </w:r>
    </w:p>
    <w:p w14:paraId="6BD046A2" w14:textId="77777777" w:rsidR="00924397" w:rsidRDefault="00000000">
      <w:pPr>
        <w:spacing w:line="219" w:lineRule="auto"/>
        <w:ind w:left="447"/>
        <w:rPr>
          <w:rFonts w:ascii="宋体" w:eastAsia="宋体" w:hAnsi="宋体" w:cs="宋体" w:hint="eastAsia"/>
          <w:sz w:val="24"/>
          <w:szCs w:val="24"/>
        </w:rPr>
      </w:pPr>
      <w:r>
        <w:rPr>
          <w:rFonts w:ascii="宋体" w:eastAsia="宋体" w:hAnsi="宋体" w:cs="宋体"/>
          <w:spacing w:val="-1"/>
          <w:sz w:val="24"/>
          <w:szCs w:val="24"/>
        </w:rPr>
        <w:t>129.   T/CECS 1606-2024 房屋建筑工程施工现场安全检查标准</w:t>
      </w:r>
    </w:p>
    <w:p w14:paraId="3032A1B9"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130.   T/CECS 1609-2024 装配式细水雾灭火系统技术规程</w:t>
      </w:r>
    </w:p>
    <w:p w14:paraId="21730D33" w14:textId="77777777" w:rsidR="00924397" w:rsidRDefault="00000000">
      <w:pPr>
        <w:spacing w:before="27"/>
        <w:ind w:left="447" w:right="5618"/>
        <w:rPr>
          <w:rFonts w:ascii="宋体" w:eastAsia="宋体" w:hAnsi="宋体" w:cs="宋体" w:hint="eastAsia"/>
          <w:sz w:val="24"/>
          <w:szCs w:val="24"/>
        </w:rPr>
      </w:pPr>
      <w:r>
        <w:rPr>
          <w:rFonts w:ascii="宋体" w:eastAsia="宋体" w:hAnsi="宋体" w:cs="宋体"/>
          <w:spacing w:val="-1"/>
          <w:sz w:val="24"/>
          <w:szCs w:val="24"/>
        </w:rPr>
        <w:t>131.   T/CECS 1622-2024 既有建筑外套钢筋混凝土结构抗震加固技术规程132.   T/CECS 1623-2024 工业管道支架检测与鉴定标准</w:t>
      </w:r>
    </w:p>
    <w:p w14:paraId="55CE32F2" w14:textId="77777777" w:rsidR="00924397" w:rsidRDefault="00000000">
      <w:pPr>
        <w:spacing w:before="1" w:line="219" w:lineRule="auto"/>
        <w:ind w:left="447"/>
        <w:rPr>
          <w:rFonts w:ascii="宋体" w:eastAsia="宋体" w:hAnsi="宋体" w:cs="宋体" w:hint="eastAsia"/>
          <w:sz w:val="24"/>
          <w:szCs w:val="24"/>
        </w:rPr>
      </w:pPr>
      <w:r>
        <w:rPr>
          <w:rFonts w:ascii="宋体" w:eastAsia="宋体" w:hAnsi="宋体" w:cs="宋体"/>
          <w:spacing w:val="-1"/>
          <w:sz w:val="24"/>
          <w:szCs w:val="24"/>
        </w:rPr>
        <w:t>133.   T/CDAS 013-2024 工伤预防管理规范建筑施工企业</w:t>
      </w:r>
    </w:p>
    <w:p w14:paraId="62854A73"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134.   T/CECS 1564-2024</w:t>
      </w:r>
      <w:r>
        <w:rPr>
          <w:rFonts w:ascii="宋体" w:eastAsia="宋体" w:hAnsi="宋体" w:cs="宋体"/>
          <w:spacing w:val="-51"/>
          <w:sz w:val="24"/>
          <w:szCs w:val="24"/>
        </w:rPr>
        <w:t xml:space="preserve"> </w:t>
      </w:r>
      <w:r>
        <w:rPr>
          <w:rFonts w:ascii="宋体" w:eastAsia="宋体" w:hAnsi="宋体" w:cs="宋体"/>
          <w:spacing w:val="-1"/>
          <w:sz w:val="24"/>
          <w:szCs w:val="24"/>
        </w:rPr>
        <w:t>产业园项目全过程工程咨询标准</w:t>
      </w:r>
    </w:p>
    <w:p w14:paraId="2E860421"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135.   T/CECS 1565-2024</w:t>
      </w:r>
      <w:r>
        <w:rPr>
          <w:rFonts w:ascii="宋体" w:eastAsia="宋体" w:hAnsi="宋体" w:cs="宋体"/>
          <w:spacing w:val="-46"/>
          <w:sz w:val="24"/>
          <w:szCs w:val="24"/>
        </w:rPr>
        <w:t xml:space="preserve"> </w:t>
      </w:r>
      <w:r>
        <w:rPr>
          <w:rFonts w:ascii="宋体" w:eastAsia="宋体" w:hAnsi="宋体" w:cs="宋体"/>
          <w:spacing w:val="-1"/>
          <w:sz w:val="24"/>
          <w:szCs w:val="24"/>
        </w:rPr>
        <w:t>建筑工程质量潜在缺陷保险风险管理技术标准</w:t>
      </w:r>
    </w:p>
    <w:p w14:paraId="66594479" w14:textId="77777777" w:rsidR="00924397" w:rsidRDefault="00924397">
      <w:pPr>
        <w:spacing w:line="219" w:lineRule="auto"/>
        <w:rPr>
          <w:rFonts w:ascii="宋体" w:eastAsia="宋体" w:hAnsi="宋体" w:cs="宋体" w:hint="eastAsia"/>
          <w:sz w:val="24"/>
          <w:szCs w:val="24"/>
        </w:rPr>
        <w:sectPr w:rsidR="00924397">
          <w:footerReference w:type="default" r:id="rId178"/>
          <w:pgSz w:w="16839" w:h="11906"/>
          <w:pgMar w:top="1091" w:right="1440" w:bottom="1631" w:left="1440" w:header="1076" w:footer="1417" w:gutter="0"/>
          <w:cols w:space="720"/>
        </w:sectPr>
      </w:pPr>
    </w:p>
    <w:p w14:paraId="09A4B1AC" w14:textId="77777777" w:rsidR="00924397" w:rsidRDefault="00924397">
      <w:pPr>
        <w:spacing w:line="330" w:lineRule="auto"/>
      </w:pPr>
    </w:p>
    <w:p w14:paraId="0E40D38D" w14:textId="77777777" w:rsidR="00924397" w:rsidRDefault="00924397">
      <w:pPr>
        <w:spacing w:line="331" w:lineRule="auto"/>
      </w:pPr>
    </w:p>
    <w:p w14:paraId="6800874F"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136.   T/CECS 1567-2024</w:t>
      </w:r>
      <w:r>
        <w:rPr>
          <w:rFonts w:ascii="宋体" w:eastAsia="宋体" w:hAnsi="宋体" w:cs="宋体"/>
          <w:spacing w:val="-48"/>
          <w:sz w:val="24"/>
          <w:szCs w:val="24"/>
        </w:rPr>
        <w:t xml:space="preserve"> </w:t>
      </w:r>
      <w:r>
        <w:rPr>
          <w:rFonts w:ascii="宋体" w:eastAsia="宋体" w:hAnsi="宋体" w:cs="宋体"/>
          <w:spacing w:val="-1"/>
          <w:sz w:val="24"/>
          <w:szCs w:val="24"/>
        </w:rPr>
        <w:t>建筑结构监测系统与应用技</w:t>
      </w:r>
      <w:r>
        <w:rPr>
          <w:rFonts w:ascii="宋体" w:eastAsia="宋体" w:hAnsi="宋体" w:cs="宋体"/>
          <w:spacing w:val="-2"/>
          <w:sz w:val="24"/>
          <w:szCs w:val="24"/>
        </w:rPr>
        <w:t>术规程</w:t>
      </w:r>
    </w:p>
    <w:p w14:paraId="7753DFA7"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137.   T/CECS 1573-2024</w:t>
      </w:r>
      <w:r>
        <w:rPr>
          <w:rFonts w:ascii="宋体" w:eastAsia="宋体" w:hAnsi="宋体" w:cs="宋体"/>
          <w:spacing w:val="-48"/>
          <w:sz w:val="24"/>
          <w:szCs w:val="24"/>
        </w:rPr>
        <w:t xml:space="preserve"> </w:t>
      </w:r>
      <w:r>
        <w:rPr>
          <w:rFonts w:ascii="宋体" w:eastAsia="宋体" w:hAnsi="宋体" w:cs="宋体"/>
          <w:spacing w:val="-1"/>
          <w:sz w:val="24"/>
          <w:szCs w:val="24"/>
        </w:rPr>
        <w:t>建筑用装配式预制燃气管道应用技术规程</w:t>
      </w:r>
    </w:p>
    <w:p w14:paraId="67B7F078"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138.   T/CECS 1574-2024</w:t>
      </w:r>
      <w:r>
        <w:rPr>
          <w:rFonts w:ascii="宋体" w:eastAsia="宋体" w:hAnsi="宋体" w:cs="宋体"/>
          <w:spacing w:val="-52"/>
          <w:sz w:val="24"/>
          <w:szCs w:val="24"/>
        </w:rPr>
        <w:t xml:space="preserve"> </w:t>
      </w:r>
      <w:r>
        <w:rPr>
          <w:rFonts w:ascii="宋体" w:eastAsia="宋体" w:hAnsi="宋体" w:cs="宋体"/>
          <w:spacing w:val="-1"/>
          <w:sz w:val="24"/>
          <w:szCs w:val="24"/>
        </w:rPr>
        <w:t>低压断路器的选择与使用导则</w:t>
      </w:r>
    </w:p>
    <w:p w14:paraId="16910D87"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2"/>
          <w:sz w:val="24"/>
          <w:szCs w:val="24"/>
        </w:rPr>
        <w:t>139.   T/CASME 1578-2024</w:t>
      </w:r>
      <w:r>
        <w:rPr>
          <w:rFonts w:ascii="宋体" w:eastAsia="宋体" w:hAnsi="宋体" w:cs="宋体"/>
          <w:spacing w:val="48"/>
          <w:sz w:val="24"/>
          <w:szCs w:val="24"/>
        </w:rPr>
        <w:t xml:space="preserve"> </w:t>
      </w:r>
      <w:r>
        <w:rPr>
          <w:rFonts w:ascii="宋体" w:eastAsia="宋体" w:hAnsi="宋体" w:cs="宋体"/>
          <w:spacing w:val="-2"/>
          <w:sz w:val="24"/>
          <w:szCs w:val="24"/>
        </w:rPr>
        <w:t>自动化控制软件开发管</w:t>
      </w:r>
      <w:r>
        <w:rPr>
          <w:rFonts w:ascii="宋体" w:eastAsia="宋体" w:hAnsi="宋体" w:cs="宋体"/>
          <w:spacing w:val="-3"/>
          <w:sz w:val="24"/>
          <w:szCs w:val="24"/>
        </w:rPr>
        <w:t>理规范</w:t>
      </w:r>
    </w:p>
    <w:p w14:paraId="55C0B707"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3"/>
          <w:sz w:val="24"/>
          <w:szCs w:val="24"/>
        </w:rPr>
        <w:t>140.   T/WHHLW</w:t>
      </w:r>
      <w:r>
        <w:rPr>
          <w:rFonts w:ascii="宋体" w:eastAsia="宋体" w:hAnsi="宋体" w:cs="宋体"/>
          <w:spacing w:val="27"/>
          <w:sz w:val="24"/>
          <w:szCs w:val="24"/>
        </w:rPr>
        <w:t xml:space="preserve"> </w:t>
      </w:r>
      <w:r>
        <w:rPr>
          <w:rFonts w:ascii="宋体" w:eastAsia="宋体" w:hAnsi="宋体" w:cs="宋体"/>
          <w:spacing w:val="-3"/>
          <w:sz w:val="24"/>
          <w:szCs w:val="24"/>
        </w:rPr>
        <w:t>148-2024</w:t>
      </w:r>
      <w:r>
        <w:rPr>
          <w:rFonts w:ascii="宋体" w:eastAsia="宋体" w:hAnsi="宋体" w:cs="宋体"/>
          <w:spacing w:val="37"/>
          <w:sz w:val="24"/>
          <w:szCs w:val="24"/>
        </w:rPr>
        <w:t xml:space="preserve"> </w:t>
      </w:r>
      <w:r>
        <w:rPr>
          <w:rFonts w:ascii="宋体" w:eastAsia="宋体" w:hAnsi="宋体" w:cs="宋体"/>
          <w:spacing w:val="-3"/>
          <w:sz w:val="24"/>
          <w:szCs w:val="24"/>
        </w:rPr>
        <w:t>电化学氢气</w:t>
      </w:r>
      <w:r>
        <w:rPr>
          <w:rFonts w:ascii="宋体" w:eastAsia="宋体" w:hAnsi="宋体" w:cs="宋体"/>
          <w:spacing w:val="-4"/>
          <w:sz w:val="24"/>
          <w:szCs w:val="24"/>
        </w:rPr>
        <w:t>传感器</w:t>
      </w:r>
    </w:p>
    <w:p w14:paraId="5D3A7037"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141.   T/CASME 1577-2024 工业废气处理磁能消白工艺技术规范</w:t>
      </w:r>
    </w:p>
    <w:p w14:paraId="25EFE4AB" w14:textId="77777777" w:rsidR="00924397" w:rsidRDefault="00000000">
      <w:pPr>
        <w:spacing w:before="27" w:line="218" w:lineRule="auto"/>
        <w:ind w:left="447"/>
        <w:rPr>
          <w:rFonts w:ascii="宋体" w:eastAsia="宋体" w:hAnsi="宋体" w:cs="宋体" w:hint="eastAsia"/>
          <w:sz w:val="24"/>
          <w:szCs w:val="24"/>
        </w:rPr>
      </w:pPr>
      <w:r>
        <w:rPr>
          <w:rFonts w:ascii="宋体" w:eastAsia="宋体" w:hAnsi="宋体" w:cs="宋体"/>
          <w:spacing w:val="-1"/>
          <w:sz w:val="24"/>
          <w:szCs w:val="24"/>
        </w:rPr>
        <w:t>142.   T/CCMSA 20852-2024 钢结构智能建造水平评价标准</w:t>
      </w:r>
    </w:p>
    <w:p w14:paraId="7F24432B"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143.   T/CECS 1549-2024</w:t>
      </w:r>
      <w:r>
        <w:rPr>
          <w:rFonts w:ascii="宋体" w:eastAsia="宋体" w:hAnsi="宋体" w:cs="宋体"/>
          <w:spacing w:val="-49"/>
          <w:sz w:val="24"/>
          <w:szCs w:val="24"/>
        </w:rPr>
        <w:t xml:space="preserve"> </w:t>
      </w:r>
      <w:r>
        <w:rPr>
          <w:rFonts w:ascii="宋体" w:eastAsia="宋体" w:hAnsi="宋体" w:cs="宋体"/>
          <w:spacing w:val="-1"/>
          <w:sz w:val="24"/>
          <w:szCs w:val="24"/>
        </w:rPr>
        <w:t>数据中心机电工程抗震技</w:t>
      </w:r>
      <w:r>
        <w:rPr>
          <w:rFonts w:ascii="宋体" w:eastAsia="宋体" w:hAnsi="宋体" w:cs="宋体"/>
          <w:spacing w:val="-2"/>
          <w:sz w:val="24"/>
          <w:szCs w:val="24"/>
        </w:rPr>
        <w:t>术规程</w:t>
      </w:r>
    </w:p>
    <w:p w14:paraId="2D31BAAA"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144.   T/CECS 1550-2024</w:t>
      </w:r>
      <w:r>
        <w:rPr>
          <w:rFonts w:ascii="宋体" w:eastAsia="宋体" w:hAnsi="宋体" w:cs="宋体"/>
          <w:spacing w:val="-40"/>
          <w:sz w:val="24"/>
          <w:szCs w:val="24"/>
        </w:rPr>
        <w:t xml:space="preserve"> </w:t>
      </w:r>
      <w:r>
        <w:rPr>
          <w:rFonts w:ascii="宋体" w:eastAsia="宋体" w:hAnsi="宋体" w:cs="宋体"/>
          <w:spacing w:val="-1"/>
          <w:sz w:val="24"/>
          <w:szCs w:val="24"/>
        </w:rPr>
        <w:t>医院</w:t>
      </w:r>
      <w:r>
        <w:rPr>
          <w:rFonts w:ascii="宋体" w:eastAsia="宋体" w:hAnsi="宋体" w:cs="宋体"/>
          <w:spacing w:val="-2"/>
          <w:sz w:val="24"/>
          <w:szCs w:val="24"/>
        </w:rPr>
        <w:t>建筑机电工程抗震技术规程</w:t>
      </w:r>
    </w:p>
    <w:p w14:paraId="67D2D0EA"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145.   T/CECS 1560-2024</w:t>
      </w:r>
      <w:r>
        <w:rPr>
          <w:rFonts w:ascii="宋体" w:eastAsia="宋体" w:hAnsi="宋体" w:cs="宋体"/>
          <w:spacing w:val="-44"/>
          <w:sz w:val="24"/>
          <w:szCs w:val="24"/>
        </w:rPr>
        <w:t xml:space="preserve"> </w:t>
      </w:r>
      <w:r>
        <w:rPr>
          <w:rFonts w:ascii="宋体" w:eastAsia="宋体" w:hAnsi="宋体" w:cs="宋体"/>
          <w:spacing w:val="-1"/>
          <w:sz w:val="24"/>
          <w:szCs w:val="24"/>
        </w:rPr>
        <w:t>建筑施工扣件式超强薄壁钢管脚手架安全技术规程</w:t>
      </w:r>
    </w:p>
    <w:p w14:paraId="1DA593F3"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146.   T/CECS 1523-2024</w:t>
      </w:r>
      <w:r>
        <w:rPr>
          <w:rFonts w:ascii="宋体" w:eastAsia="宋体" w:hAnsi="宋体" w:cs="宋体"/>
          <w:spacing w:val="-49"/>
          <w:sz w:val="24"/>
          <w:szCs w:val="24"/>
        </w:rPr>
        <w:t xml:space="preserve"> </w:t>
      </w:r>
      <w:r>
        <w:rPr>
          <w:rFonts w:ascii="宋体" w:eastAsia="宋体" w:hAnsi="宋体" w:cs="宋体"/>
          <w:spacing w:val="-1"/>
          <w:sz w:val="24"/>
          <w:szCs w:val="24"/>
        </w:rPr>
        <w:t>压缩空气泡沫消防炮灭火系统技术规程</w:t>
      </w:r>
    </w:p>
    <w:p w14:paraId="74299D2D"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147.   T/CNFAGS 11-2024 氨制冷（离心压缩机）系统技术规范</w:t>
      </w:r>
    </w:p>
    <w:p w14:paraId="7B7FC79F"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148.   TCAICI82-2024 信息通信建筑电气防火技术规程</w:t>
      </w:r>
    </w:p>
    <w:p w14:paraId="701A1DC3" w14:textId="77777777" w:rsidR="00924397" w:rsidRDefault="00000000">
      <w:pPr>
        <w:spacing w:before="27" w:line="220" w:lineRule="auto"/>
        <w:ind w:left="447"/>
        <w:rPr>
          <w:rFonts w:ascii="宋体" w:eastAsia="宋体" w:hAnsi="宋体" w:cs="宋体" w:hint="eastAsia"/>
          <w:sz w:val="24"/>
          <w:szCs w:val="24"/>
        </w:rPr>
      </w:pPr>
      <w:r>
        <w:rPr>
          <w:rFonts w:ascii="宋体" w:eastAsia="宋体" w:hAnsi="宋体" w:cs="宋体"/>
          <w:spacing w:val="-1"/>
          <w:sz w:val="24"/>
          <w:szCs w:val="24"/>
        </w:rPr>
        <w:t>149.   T/CECS 1475-2023</w:t>
      </w:r>
      <w:r>
        <w:rPr>
          <w:rFonts w:ascii="宋体" w:eastAsia="宋体" w:hAnsi="宋体" w:cs="宋体"/>
          <w:spacing w:val="12"/>
          <w:sz w:val="24"/>
          <w:szCs w:val="24"/>
        </w:rPr>
        <w:t xml:space="preserve"> </w:t>
      </w:r>
      <w:r>
        <w:rPr>
          <w:rFonts w:ascii="宋体" w:eastAsia="宋体" w:hAnsi="宋体" w:cs="宋体"/>
          <w:spacing w:val="-1"/>
          <w:sz w:val="24"/>
          <w:szCs w:val="24"/>
        </w:rPr>
        <w:t>建筑</w:t>
      </w:r>
      <w:r>
        <w:rPr>
          <w:rFonts w:ascii="宋体" w:eastAsia="宋体" w:hAnsi="宋体" w:cs="宋体"/>
          <w:spacing w:val="-2"/>
          <w:sz w:val="24"/>
          <w:szCs w:val="24"/>
        </w:rPr>
        <w:t>门窗结构设计标准</w:t>
      </w:r>
    </w:p>
    <w:p w14:paraId="34F4BD8C"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150.   T/CECS 1473-2023 蒸气压缩冷热源设备及系统维护更新技术标准</w:t>
      </w:r>
    </w:p>
    <w:p w14:paraId="2C187981"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151.   T/CECS 1487-2023 装配式高层钢-混凝土混合结构技术规程</w:t>
      </w:r>
    </w:p>
    <w:p w14:paraId="41FA14F1"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152.   T/CECS 1492-2023 高等级生物安全实验室控制系统技术规程</w:t>
      </w:r>
    </w:p>
    <w:p w14:paraId="32023B8A"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153.   T/CECS 1493-2023 市政桥梁挂篮施工安全风险管理标准</w:t>
      </w:r>
    </w:p>
    <w:p w14:paraId="1AB2FCBE"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154.   T/CECS 1495-2023 生鲜及冷冻食品加工车间排水工程技术规程</w:t>
      </w:r>
    </w:p>
    <w:p w14:paraId="5F96D62B"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155.   T/CECS 1498-2023</w:t>
      </w:r>
      <w:r>
        <w:rPr>
          <w:rFonts w:ascii="宋体" w:eastAsia="宋体" w:hAnsi="宋体" w:cs="宋体"/>
          <w:spacing w:val="10"/>
          <w:sz w:val="24"/>
          <w:szCs w:val="24"/>
        </w:rPr>
        <w:t xml:space="preserve"> </w:t>
      </w:r>
      <w:r>
        <w:rPr>
          <w:rFonts w:ascii="宋体" w:eastAsia="宋体" w:hAnsi="宋体" w:cs="宋体"/>
          <w:spacing w:val="-1"/>
          <w:sz w:val="24"/>
          <w:szCs w:val="24"/>
        </w:rPr>
        <w:t>房屋安全</w:t>
      </w:r>
      <w:r>
        <w:rPr>
          <w:rFonts w:ascii="宋体" w:eastAsia="宋体" w:hAnsi="宋体" w:cs="宋体"/>
          <w:spacing w:val="-2"/>
          <w:sz w:val="24"/>
          <w:szCs w:val="24"/>
        </w:rPr>
        <w:t>鉴定管理标准</w:t>
      </w:r>
    </w:p>
    <w:p w14:paraId="38A324F6"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156.   T/CECS G：D73-50-2023 高速公路隧道消防供水技术规程</w:t>
      </w:r>
    </w:p>
    <w:p w14:paraId="65CDB613" w14:textId="77777777" w:rsidR="00924397" w:rsidRDefault="00000000">
      <w:pPr>
        <w:spacing w:before="28" w:line="218" w:lineRule="auto"/>
        <w:ind w:left="447"/>
        <w:rPr>
          <w:rFonts w:ascii="宋体" w:eastAsia="宋体" w:hAnsi="宋体" w:cs="宋体" w:hint="eastAsia"/>
          <w:sz w:val="24"/>
          <w:szCs w:val="24"/>
        </w:rPr>
      </w:pPr>
      <w:r>
        <w:rPr>
          <w:rFonts w:ascii="宋体" w:eastAsia="宋体" w:hAnsi="宋体" w:cs="宋体"/>
          <w:spacing w:val="-1"/>
          <w:sz w:val="24"/>
          <w:szCs w:val="24"/>
        </w:rPr>
        <w:t>157.   T/CECS G：E10-01-2023 公路施工作业区安全性评价规程</w:t>
      </w:r>
    </w:p>
    <w:p w14:paraId="1FCEE666" w14:textId="77777777" w:rsidR="00924397" w:rsidRDefault="00000000">
      <w:pPr>
        <w:spacing w:before="29" w:line="219" w:lineRule="auto"/>
        <w:ind w:left="447"/>
        <w:rPr>
          <w:rFonts w:ascii="宋体" w:eastAsia="宋体" w:hAnsi="宋体" w:cs="宋体" w:hint="eastAsia"/>
          <w:sz w:val="24"/>
          <w:szCs w:val="24"/>
        </w:rPr>
      </w:pPr>
      <w:r>
        <w:rPr>
          <w:rFonts w:ascii="宋体" w:eastAsia="宋体" w:hAnsi="宋体" w:cs="宋体"/>
          <w:spacing w:val="-1"/>
          <w:sz w:val="24"/>
          <w:szCs w:val="24"/>
        </w:rPr>
        <w:t>158.   T/YCZCAQGCS001-2024 注册安全工程师执业规范</w:t>
      </w:r>
    </w:p>
    <w:p w14:paraId="5F699552"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159.   T/SASE 014-2024 全容式</w:t>
      </w:r>
      <w:r>
        <w:rPr>
          <w:rFonts w:ascii="宋体" w:eastAsia="宋体" w:hAnsi="宋体" w:cs="宋体"/>
          <w:spacing w:val="-53"/>
          <w:sz w:val="24"/>
          <w:szCs w:val="24"/>
        </w:rPr>
        <w:t xml:space="preserve"> </w:t>
      </w:r>
      <w:r>
        <w:rPr>
          <w:rFonts w:ascii="宋体" w:eastAsia="宋体" w:hAnsi="宋体" w:cs="宋体"/>
          <w:spacing w:val="-1"/>
          <w:sz w:val="24"/>
          <w:szCs w:val="24"/>
        </w:rPr>
        <w:t>LNG</w:t>
      </w:r>
      <w:r>
        <w:rPr>
          <w:rFonts w:ascii="宋体" w:eastAsia="宋体" w:hAnsi="宋体" w:cs="宋体"/>
          <w:spacing w:val="-51"/>
          <w:sz w:val="24"/>
          <w:szCs w:val="24"/>
        </w:rPr>
        <w:t xml:space="preserve"> </w:t>
      </w:r>
      <w:r>
        <w:rPr>
          <w:rFonts w:ascii="宋体" w:eastAsia="宋体" w:hAnsi="宋体" w:cs="宋体"/>
          <w:spacing w:val="-1"/>
          <w:sz w:val="24"/>
          <w:szCs w:val="24"/>
        </w:rPr>
        <w:t>储罐内</w:t>
      </w:r>
      <w:r>
        <w:rPr>
          <w:rFonts w:ascii="宋体" w:eastAsia="宋体" w:hAnsi="宋体" w:cs="宋体"/>
          <w:spacing w:val="-2"/>
          <w:sz w:val="24"/>
          <w:szCs w:val="24"/>
        </w:rPr>
        <w:t>罐</w:t>
      </w:r>
      <w:r>
        <w:rPr>
          <w:rFonts w:ascii="宋体" w:eastAsia="宋体" w:hAnsi="宋体" w:cs="宋体"/>
          <w:spacing w:val="-50"/>
          <w:sz w:val="24"/>
          <w:szCs w:val="24"/>
        </w:rPr>
        <w:t xml:space="preserve"> </w:t>
      </w:r>
      <w:r>
        <w:rPr>
          <w:rFonts w:ascii="宋体" w:eastAsia="宋体" w:hAnsi="宋体" w:cs="宋体"/>
          <w:spacing w:val="-2"/>
          <w:sz w:val="24"/>
          <w:szCs w:val="24"/>
        </w:rPr>
        <w:t>9%Ni</w:t>
      </w:r>
      <w:r>
        <w:rPr>
          <w:rFonts w:ascii="宋体" w:eastAsia="宋体" w:hAnsi="宋体" w:cs="宋体"/>
          <w:spacing w:val="-53"/>
          <w:sz w:val="24"/>
          <w:szCs w:val="24"/>
        </w:rPr>
        <w:t xml:space="preserve"> </w:t>
      </w:r>
      <w:r>
        <w:rPr>
          <w:rFonts w:ascii="宋体" w:eastAsia="宋体" w:hAnsi="宋体" w:cs="宋体"/>
          <w:spacing w:val="-2"/>
          <w:sz w:val="24"/>
          <w:szCs w:val="24"/>
        </w:rPr>
        <w:t>钢埋弧焊焊接工艺规程</w:t>
      </w:r>
    </w:p>
    <w:p w14:paraId="70924274" w14:textId="77777777" w:rsidR="00924397" w:rsidRDefault="00000000">
      <w:pPr>
        <w:spacing w:before="27" w:line="242" w:lineRule="auto"/>
        <w:ind w:left="447" w:right="5018"/>
        <w:rPr>
          <w:rFonts w:ascii="宋体" w:eastAsia="宋体" w:hAnsi="宋体" w:cs="宋体" w:hint="eastAsia"/>
          <w:sz w:val="24"/>
          <w:szCs w:val="24"/>
        </w:rPr>
      </w:pPr>
      <w:r>
        <w:rPr>
          <w:rFonts w:ascii="宋体" w:eastAsia="宋体" w:hAnsi="宋体" w:cs="宋体"/>
          <w:spacing w:val="-1"/>
          <w:sz w:val="24"/>
          <w:szCs w:val="24"/>
        </w:rPr>
        <w:t>160.   T/SASE 015-2024 全容式</w:t>
      </w:r>
      <w:r>
        <w:rPr>
          <w:rFonts w:ascii="宋体" w:eastAsia="宋体" w:hAnsi="宋体" w:cs="宋体"/>
          <w:spacing w:val="-49"/>
          <w:sz w:val="24"/>
          <w:szCs w:val="24"/>
        </w:rPr>
        <w:t xml:space="preserve"> </w:t>
      </w:r>
      <w:r>
        <w:rPr>
          <w:rFonts w:ascii="宋体" w:eastAsia="宋体" w:hAnsi="宋体" w:cs="宋体"/>
          <w:spacing w:val="-1"/>
          <w:sz w:val="24"/>
          <w:szCs w:val="24"/>
        </w:rPr>
        <w:t>LNG</w:t>
      </w:r>
      <w:r>
        <w:rPr>
          <w:rFonts w:ascii="宋体" w:eastAsia="宋体" w:hAnsi="宋体" w:cs="宋体"/>
          <w:spacing w:val="-52"/>
          <w:sz w:val="24"/>
          <w:szCs w:val="24"/>
        </w:rPr>
        <w:t xml:space="preserve"> </w:t>
      </w:r>
      <w:r>
        <w:rPr>
          <w:rFonts w:ascii="宋体" w:eastAsia="宋体" w:hAnsi="宋体" w:cs="宋体"/>
          <w:spacing w:val="-1"/>
          <w:sz w:val="24"/>
          <w:szCs w:val="24"/>
        </w:rPr>
        <w:t>储罐钢穹顶熔化极气体保护焊焊接工艺规程161.   T/CASME 1450-2024 锂电仓储物流系统通用技术要求</w:t>
      </w:r>
    </w:p>
    <w:p w14:paraId="360C49E9" w14:textId="77777777" w:rsidR="00924397" w:rsidRDefault="00924397">
      <w:pPr>
        <w:spacing w:line="242" w:lineRule="auto"/>
        <w:rPr>
          <w:rFonts w:ascii="宋体" w:eastAsia="宋体" w:hAnsi="宋体" w:cs="宋体" w:hint="eastAsia"/>
          <w:sz w:val="24"/>
          <w:szCs w:val="24"/>
        </w:rPr>
        <w:sectPr w:rsidR="00924397">
          <w:footerReference w:type="default" r:id="rId179"/>
          <w:pgSz w:w="16839" w:h="11906"/>
          <w:pgMar w:top="1091" w:right="1440" w:bottom="1631" w:left="1440" w:header="1076" w:footer="1417" w:gutter="0"/>
          <w:cols w:space="720"/>
        </w:sectPr>
      </w:pPr>
    </w:p>
    <w:p w14:paraId="107C4D88" w14:textId="77777777" w:rsidR="00924397" w:rsidRDefault="00924397">
      <w:pPr>
        <w:spacing w:line="330" w:lineRule="auto"/>
      </w:pPr>
    </w:p>
    <w:p w14:paraId="0BB724BD" w14:textId="77777777" w:rsidR="00924397" w:rsidRDefault="00924397">
      <w:pPr>
        <w:spacing w:line="331" w:lineRule="auto"/>
      </w:pPr>
    </w:p>
    <w:p w14:paraId="0C092155" w14:textId="77777777" w:rsidR="00924397" w:rsidRDefault="00000000">
      <w:pPr>
        <w:spacing w:before="78" w:line="220" w:lineRule="auto"/>
        <w:ind w:left="447"/>
        <w:rPr>
          <w:rFonts w:ascii="宋体" w:eastAsia="宋体" w:hAnsi="宋体" w:cs="宋体" w:hint="eastAsia"/>
          <w:sz w:val="24"/>
          <w:szCs w:val="24"/>
        </w:rPr>
      </w:pPr>
      <w:r>
        <w:rPr>
          <w:rFonts w:ascii="宋体" w:eastAsia="宋体" w:hAnsi="宋体" w:cs="宋体"/>
          <w:spacing w:val="-1"/>
          <w:sz w:val="24"/>
          <w:szCs w:val="24"/>
        </w:rPr>
        <w:t>162.   T/CECS 1475-2023</w:t>
      </w:r>
      <w:r>
        <w:rPr>
          <w:rFonts w:ascii="宋体" w:eastAsia="宋体" w:hAnsi="宋体" w:cs="宋体"/>
          <w:spacing w:val="12"/>
          <w:sz w:val="24"/>
          <w:szCs w:val="24"/>
        </w:rPr>
        <w:t xml:space="preserve"> </w:t>
      </w:r>
      <w:r>
        <w:rPr>
          <w:rFonts w:ascii="宋体" w:eastAsia="宋体" w:hAnsi="宋体" w:cs="宋体"/>
          <w:spacing w:val="-1"/>
          <w:sz w:val="24"/>
          <w:szCs w:val="24"/>
        </w:rPr>
        <w:t>建筑</w:t>
      </w:r>
      <w:r>
        <w:rPr>
          <w:rFonts w:ascii="宋体" w:eastAsia="宋体" w:hAnsi="宋体" w:cs="宋体"/>
          <w:spacing w:val="-2"/>
          <w:sz w:val="24"/>
          <w:szCs w:val="24"/>
        </w:rPr>
        <w:t>门窗结构设计标准</w:t>
      </w:r>
    </w:p>
    <w:p w14:paraId="555075F8"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163.   T/CEAC 003-2024 铝合金铸件生产加工处理技术规范</w:t>
      </w:r>
    </w:p>
    <w:p w14:paraId="0ACA9EDD"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164.   T/CECS 1455-2023 冷库吸气式感烟火灾报警系统技术规程</w:t>
      </w:r>
    </w:p>
    <w:p w14:paraId="1A3D29C0" w14:textId="77777777" w:rsidR="00924397" w:rsidRDefault="00000000">
      <w:pPr>
        <w:spacing w:before="26" w:line="220" w:lineRule="auto"/>
        <w:ind w:left="447"/>
        <w:rPr>
          <w:rFonts w:ascii="宋体" w:eastAsia="宋体" w:hAnsi="宋体" w:cs="宋体" w:hint="eastAsia"/>
          <w:sz w:val="24"/>
          <w:szCs w:val="24"/>
        </w:rPr>
      </w:pPr>
      <w:r>
        <w:rPr>
          <w:rFonts w:ascii="宋体" w:eastAsia="宋体" w:hAnsi="宋体" w:cs="宋体"/>
          <w:spacing w:val="-1"/>
          <w:sz w:val="24"/>
          <w:szCs w:val="24"/>
        </w:rPr>
        <w:t>165.   T/CECS 10338-2023</w:t>
      </w:r>
      <w:r>
        <w:rPr>
          <w:rFonts w:ascii="宋体" w:eastAsia="宋体" w:hAnsi="宋体" w:cs="宋体"/>
          <w:spacing w:val="11"/>
          <w:sz w:val="24"/>
          <w:szCs w:val="24"/>
        </w:rPr>
        <w:t xml:space="preserve"> </w:t>
      </w:r>
      <w:r>
        <w:rPr>
          <w:rFonts w:ascii="宋体" w:eastAsia="宋体" w:hAnsi="宋体" w:cs="宋体"/>
          <w:spacing w:val="-1"/>
          <w:sz w:val="24"/>
          <w:szCs w:val="24"/>
        </w:rPr>
        <w:t>生活垃圾</w:t>
      </w:r>
      <w:r>
        <w:rPr>
          <w:rFonts w:ascii="宋体" w:eastAsia="宋体" w:hAnsi="宋体" w:cs="宋体"/>
          <w:spacing w:val="-2"/>
          <w:sz w:val="24"/>
          <w:szCs w:val="24"/>
        </w:rPr>
        <w:t>制备固体燃料</w:t>
      </w:r>
    </w:p>
    <w:p w14:paraId="37777DB2"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166.   T/CECS 1452-2023 变电站智能设备防雷技术导则</w:t>
      </w:r>
    </w:p>
    <w:p w14:paraId="7E1DF26C"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2"/>
          <w:sz w:val="24"/>
          <w:szCs w:val="24"/>
        </w:rPr>
        <w:t>167.   T/CECS 1451-2023</w:t>
      </w:r>
      <w:r>
        <w:rPr>
          <w:rFonts w:ascii="宋体" w:eastAsia="宋体" w:hAnsi="宋体" w:cs="宋体"/>
          <w:spacing w:val="41"/>
          <w:sz w:val="24"/>
          <w:szCs w:val="24"/>
        </w:rPr>
        <w:t xml:space="preserve"> </w:t>
      </w:r>
      <w:r>
        <w:rPr>
          <w:rFonts w:ascii="宋体" w:eastAsia="宋体" w:hAnsi="宋体" w:cs="宋体"/>
          <w:spacing w:val="-2"/>
          <w:sz w:val="24"/>
          <w:szCs w:val="24"/>
        </w:rPr>
        <w:t>国际建设项目风险管理标准</w:t>
      </w:r>
    </w:p>
    <w:p w14:paraId="5DEA147D" w14:textId="77777777" w:rsidR="00924397" w:rsidRDefault="00000000">
      <w:pPr>
        <w:spacing w:before="27" w:line="218" w:lineRule="auto"/>
        <w:ind w:left="447"/>
        <w:rPr>
          <w:rFonts w:ascii="宋体" w:eastAsia="宋体" w:hAnsi="宋体" w:cs="宋体" w:hint="eastAsia"/>
          <w:sz w:val="24"/>
          <w:szCs w:val="24"/>
        </w:rPr>
      </w:pPr>
      <w:r>
        <w:rPr>
          <w:rFonts w:ascii="宋体" w:eastAsia="宋体" w:hAnsi="宋体" w:cs="宋体"/>
          <w:spacing w:val="-1"/>
          <w:sz w:val="24"/>
          <w:szCs w:val="24"/>
        </w:rPr>
        <w:t>168.   T/CECS 1450-2023 建设项目全过程造价咨询管理标准</w:t>
      </w:r>
    </w:p>
    <w:p w14:paraId="7820F7F7" w14:textId="77777777" w:rsidR="00924397" w:rsidRDefault="00000000">
      <w:pPr>
        <w:spacing w:before="29" w:line="218" w:lineRule="auto"/>
        <w:ind w:left="447"/>
        <w:rPr>
          <w:rFonts w:ascii="宋体" w:eastAsia="宋体" w:hAnsi="宋体" w:cs="宋体" w:hint="eastAsia"/>
          <w:sz w:val="24"/>
          <w:szCs w:val="24"/>
        </w:rPr>
      </w:pPr>
      <w:r>
        <w:rPr>
          <w:rFonts w:ascii="宋体" w:eastAsia="宋体" w:hAnsi="宋体" w:cs="宋体"/>
          <w:spacing w:val="-1"/>
          <w:sz w:val="24"/>
          <w:szCs w:val="24"/>
        </w:rPr>
        <w:t>169.   T/CECS 1436-2023</w:t>
      </w:r>
      <w:r>
        <w:rPr>
          <w:rFonts w:ascii="宋体" w:eastAsia="宋体" w:hAnsi="宋体" w:cs="宋体"/>
          <w:spacing w:val="23"/>
          <w:sz w:val="24"/>
          <w:szCs w:val="24"/>
        </w:rPr>
        <w:t xml:space="preserve"> </w:t>
      </w:r>
      <w:r>
        <w:rPr>
          <w:rFonts w:ascii="宋体" w:eastAsia="宋体" w:hAnsi="宋体" w:cs="宋体"/>
          <w:spacing w:val="-1"/>
          <w:sz w:val="24"/>
          <w:szCs w:val="24"/>
        </w:rPr>
        <w:t>既</w:t>
      </w:r>
      <w:r>
        <w:rPr>
          <w:rFonts w:ascii="宋体" w:eastAsia="宋体" w:hAnsi="宋体" w:cs="宋体"/>
          <w:spacing w:val="-2"/>
          <w:sz w:val="24"/>
          <w:szCs w:val="24"/>
        </w:rPr>
        <w:t>有建筑运维期结构安全评价标准</w:t>
      </w:r>
    </w:p>
    <w:p w14:paraId="23D5C8E6" w14:textId="77777777" w:rsidR="00924397" w:rsidRDefault="00000000">
      <w:pPr>
        <w:spacing w:before="28" w:line="218" w:lineRule="auto"/>
        <w:ind w:left="447"/>
        <w:rPr>
          <w:rFonts w:ascii="宋体" w:eastAsia="宋体" w:hAnsi="宋体" w:cs="宋体" w:hint="eastAsia"/>
          <w:sz w:val="24"/>
          <w:szCs w:val="24"/>
        </w:rPr>
      </w:pPr>
      <w:r>
        <w:rPr>
          <w:rFonts w:ascii="宋体" w:eastAsia="宋体" w:hAnsi="宋体" w:cs="宋体"/>
          <w:spacing w:val="-1"/>
          <w:sz w:val="24"/>
          <w:szCs w:val="24"/>
        </w:rPr>
        <w:t>170.   T/CECS 1434-2023 既有建筑外墙外保温工程安全风险评估标准</w:t>
      </w:r>
    </w:p>
    <w:p w14:paraId="5B88F74B"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171.   T/QGCML 2996-2024 高纯度变压吸附制氮系统</w:t>
      </w:r>
    </w:p>
    <w:p w14:paraId="3083ECFC" w14:textId="77777777" w:rsidR="00924397" w:rsidRDefault="00000000">
      <w:pPr>
        <w:spacing w:before="28" w:line="218" w:lineRule="auto"/>
        <w:ind w:left="447"/>
        <w:rPr>
          <w:rFonts w:ascii="宋体" w:eastAsia="宋体" w:hAnsi="宋体" w:cs="宋体" w:hint="eastAsia"/>
          <w:sz w:val="24"/>
          <w:szCs w:val="24"/>
        </w:rPr>
      </w:pPr>
      <w:r>
        <w:rPr>
          <w:rFonts w:ascii="宋体" w:eastAsia="宋体" w:hAnsi="宋体" w:cs="宋体"/>
          <w:spacing w:val="-1"/>
          <w:sz w:val="24"/>
          <w:szCs w:val="24"/>
        </w:rPr>
        <w:t>172.   TAHPAWS01-2024  安徽省安全评价报告评审管理规范</w:t>
      </w:r>
    </w:p>
    <w:p w14:paraId="5027593C"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173.   T/CECS 1413-2023</w:t>
      </w:r>
      <w:r>
        <w:rPr>
          <w:rFonts w:ascii="宋体" w:eastAsia="宋体" w:hAnsi="宋体" w:cs="宋体"/>
          <w:spacing w:val="8"/>
          <w:sz w:val="24"/>
          <w:szCs w:val="24"/>
        </w:rPr>
        <w:t xml:space="preserve"> </w:t>
      </w:r>
      <w:r>
        <w:rPr>
          <w:rFonts w:ascii="宋体" w:eastAsia="宋体" w:hAnsi="宋体" w:cs="宋体"/>
          <w:spacing w:val="-1"/>
          <w:sz w:val="24"/>
          <w:szCs w:val="24"/>
        </w:rPr>
        <w:t>会展建筑照明</w:t>
      </w:r>
      <w:r>
        <w:rPr>
          <w:rFonts w:ascii="宋体" w:eastAsia="宋体" w:hAnsi="宋体" w:cs="宋体"/>
          <w:spacing w:val="-2"/>
          <w:sz w:val="24"/>
          <w:szCs w:val="24"/>
        </w:rPr>
        <w:t>设计标准</w:t>
      </w:r>
    </w:p>
    <w:p w14:paraId="10973CE6"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174.   T/CECS 1414-2023</w:t>
      </w:r>
      <w:r>
        <w:rPr>
          <w:rFonts w:ascii="宋体" w:eastAsia="宋体" w:hAnsi="宋体" w:cs="宋体"/>
          <w:spacing w:val="15"/>
          <w:sz w:val="24"/>
          <w:szCs w:val="24"/>
        </w:rPr>
        <w:t xml:space="preserve"> </w:t>
      </w:r>
      <w:r>
        <w:rPr>
          <w:rFonts w:ascii="宋体" w:eastAsia="宋体" w:hAnsi="宋体" w:cs="宋体"/>
          <w:spacing w:val="-1"/>
          <w:sz w:val="24"/>
          <w:szCs w:val="24"/>
        </w:rPr>
        <w:t>高强盘扣脚</w:t>
      </w:r>
      <w:r>
        <w:rPr>
          <w:rFonts w:ascii="宋体" w:eastAsia="宋体" w:hAnsi="宋体" w:cs="宋体"/>
          <w:spacing w:val="-2"/>
          <w:sz w:val="24"/>
          <w:szCs w:val="24"/>
        </w:rPr>
        <w:t>手架应用技术规程</w:t>
      </w:r>
    </w:p>
    <w:p w14:paraId="1507FED3" w14:textId="77777777" w:rsidR="00924397" w:rsidRDefault="00000000">
      <w:pPr>
        <w:spacing w:before="27" w:line="220" w:lineRule="auto"/>
        <w:ind w:left="447"/>
        <w:rPr>
          <w:rFonts w:ascii="宋体" w:eastAsia="宋体" w:hAnsi="宋体" w:cs="宋体" w:hint="eastAsia"/>
          <w:sz w:val="24"/>
          <w:szCs w:val="24"/>
        </w:rPr>
      </w:pPr>
      <w:r>
        <w:rPr>
          <w:rFonts w:ascii="宋体" w:eastAsia="宋体" w:hAnsi="宋体" w:cs="宋体"/>
          <w:spacing w:val="-1"/>
          <w:sz w:val="24"/>
          <w:szCs w:val="24"/>
        </w:rPr>
        <w:t>175.   T/CECS 1416-2023 工业设备基础可靠性鉴定标准</w:t>
      </w:r>
    </w:p>
    <w:p w14:paraId="6EC7B220"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176.   T/CECS G-E36-01-2023 公路移动实验室安全技术规程</w:t>
      </w:r>
    </w:p>
    <w:p w14:paraId="7E096EC8"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177.   T/CECS 172-2023 建筑排水系统水封保护技术规程</w:t>
      </w:r>
    </w:p>
    <w:p w14:paraId="4AEBE3EB"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178.   T/CECS 1387-2023 建筑给水排水及供暖工程施工标准</w:t>
      </w:r>
    </w:p>
    <w:p w14:paraId="5693928D" w14:textId="77777777" w:rsidR="00924397" w:rsidRDefault="00000000">
      <w:pPr>
        <w:spacing w:before="29" w:line="219" w:lineRule="auto"/>
        <w:ind w:left="447"/>
        <w:rPr>
          <w:rFonts w:ascii="宋体" w:eastAsia="宋体" w:hAnsi="宋体" w:cs="宋体" w:hint="eastAsia"/>
          <w:sz w:val="24"/>
          <w:szCs w:val="24"/>
        </w:rPr>
      </w:pPr>
      <w:r>
        <w:rPr>
          <w:rFonts w:ascii="宋体" w:eastAsia="宋体" w:hAnsi="宋体" w:cs="宋体"/>
          <w:spacing w:val="-1"/>
          <w:sz w:val="24"/>
          <w:szCs w:val="24"/>
        </w:rPr>
        <w:t>179.   T/CECS 1401-202</w:t>
      </w:r>
      <w:r>
        <w:rPr>
          <w:rFonts w:ascii="宋体" w:eastAsia="宋体" w:hAnsi="宋体" w:cs="宋体"/>
          <w:spacing w:val="-2"/>
          <w:sz w:val="24"/>
          <w:szCs w:val="24"/>
        </w:rPr>
        <w:t>3</w:t>
      </w:r>
      <w:r>
        <w:rPr>
          <w:rFonts w:ascii="宋体" w:eastAsia="宋体" w:hAnsi="宋体" w:cs="宋体"/>
          <w:spacing w:val="15"/>
          <w:sz w:val="24"/>
          <w:szCs w:val="24"/>
        </w:rPr>
        <w:t xml:space="preserve"> </w:t>
      </w:r>
      <w:r>
        <w:rPr>
          <w:rFonts w:ascii="宋体" w:eastAsia="宋体" w:hAnsi="宋体" w:cs="宋体"/>
          <w:spacing w:val="-2"/>
          <w:sz w:val="24"/>
          <w:szCs w:val="24"/>
        </w:rPr>
        <w:t>智慧消防系统技术规程</w:t>
      </w:r>
    </w:p>
    <w:p w14:paraId="7669FF70"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180.   T/CECS 1403-2023 分散式生活污水处理工程技术规程</w:t>
      </w:r>
    </w:p>
    <w:p w14:paraId="5B79722F"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181.   T/CECS 1405-2023</w:t>
      </w:r>
      <w:r>
        <w:rPr>
          <w:rFonts w:ascii="宋体" w:eastAsia="宋体" w:hAnsi="宋体" w:cs="宋体"/>
          <w:spacing w:val="8"/>
          <w:sz w:val="24"/>
          <w:szCs w:val="24"/>
        </w:rPr>
        <w:t xml:space="preserve"> </w:t>
      </w:r>
      <w:r>
        <w:rPr>
          <w:rFonts w:ascii="宋体" w:eastAsia="宋体" w:hAnsi="宋体" w:cs="宋体"/>
          <w:spacing w:val="-1"/>
          <w:sz w:val="24"/>
          <w:szCs w:val="24"/>
        </w:rPr>
        <w:t>仓库</w:t>
      </w:r>
      <w:r>
        <w:rPr>
          <w:rFonts w:ascii="宋体" w:eastAsia="宋体" w:hAnsi="宋体" w:cs="宋体"/>
          <w:spacing w:val="-2"/>
          <w:sz w:val="24"/>
          <w:szCs w:val="24"/>
        </w:rPr>
        <w:t>防火技术规程</w:t>
      </w:r>
    </w:p>
    <w:p w14:paraId="5D1E50B6" w14:textId="77777777" w:rsidR="00924397" w:rsidRDefault="00000000">
      <w:pPr>
        <w:spacing w:before="27" w:line="218" w:lineRule="auto"/>
        <w:ind w:left="447"/>
        <w:rPr>
          <w:rFonts w:ascii="宋体" w:eastAsia="宋体" w:hAnsi="宋体" w:cs="宋体" w:hint="eastAsia"/>
          <w:sz w:val="24"/>
          <w:szCs w:val="24"/>
        </w:rPr>
      </w:pPr>
      <w:r>
        <w:rPr>
          <w:rFonts w:ascii="宋体" w:eastAsia="宋体" w:hAnsi="宋体" w:cs="宋体"/>
          <w:spacing w:val="-1"/>
          <w:sz w:val="24"/>
          <w:szCs w:val="24"/>
        </w:rPr>
        <w:t>182.   T/CECS 1407-2023 烟囱水塔类构筑物爆破拆除技术规程</w:t>
      </w:r>
    </w:p>
    <w:p w14:paraId="6F0B3593" w14:textId="77777777" w:rsidR="00924397" w:rsidRDefault="00000000">
      <w:pPr>
        <w:spacing w:before="29" w:line="220" w:lineRule="auto"/>
        <w:ind w:left="447"/>
        <w:rPr>
          <w:rFonts w:ascii="宋体" w:eastAsia="宋体" w:hAnsi="宋体" w:cs="宋体" w:hint="eastAsia"/>
          <w:sz w:val="24"/>
          <w:szCs w:val="24"/>
        </w:rPr>
      </w:pPr>
      <w:r>
        <w:rPr>
          <w:rFonts w:ascii="宋体" w:eastAsia="宋体" w:hAnsi="宋体" w:cs="宋体"/>
          <w:spacing w:val="-1"/>
          <w:sz w:val="24"/>
          <w:szCs w:val="24"/>
        </w:rPr>
        <w:t>183.   TCCASC 1005-2023 氯碱企业涉氯安全风险隐患排查指南</w:t>
      </w:r>
    </w:p>
    <w:p w14:paraId="1C1331FB"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184.   T/ZHPA 4-2023 港口危险化学品储运管道打开作业安全规范</w:t>
      </w:r>
    </w:p>
    <w:p w14:paraId="27711B1D"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185.   T/SCIP 003-2023 化工园区危险废物全过程管理指南</w:t>
      </w:r>
    </w:p>
    <w:p w14:paraId="3929F277" w14:textId="77777777" w:rsidR="00924397" w:rsidRDefault="00000000">
      <w:pPr>
        <w:spacing w:before="27" w:line="242" w:lineRule="auto"/>
        <w:ind w:left="447" w:right="5378"/>
        <w:rPr>
          <w:rFonts w:ascii="宋体" w:eastAsia="宋体" w:hAnsi="宋体" w:cs="宋体" w:hint="eastAsia"/>
          <w:sz w:val="24"/>
          <w:szCs w:val="24"/>
        </w:rPr>
      </w:pPr>
      <w:r>
        <w:rPr>
          <w:rFonts w:ascii="宋体" w:eastAsia="宋体" w:hAnsi="宋体" w:cs="宋体"/>
          <w:spacing w:val="-1"/>
          <w:sz w:val="24"/>
          <w:szCs w:val="24"/>
        </w:rPr>
        <w:t>186.   T/GDPAWS 29-2023</w:t>
      </w:r>
      <w:r>
        <w:rPr>
          <w:rFonts w:ascii="宋体" w:eastAsia="宋体" w:hAnsi="宋体" w:cs="宋体"/>
          <w:spacing w:val="30"/>
          <w:sz w:val="24"/>
          <w:szCs w:val="24"/>
        </w:rPr>
        <w:t xml:space="preserve"> </w:t>
      </w:r>
      <w:r>
        <w:rPr>
          <w:rFonts w:ascii="宋体" w:eastAsia="宋体" w:hAnsi="宋体" w:cs="宋体"/>
          <w:spacing w:val="-1"/>
          <w:sz w:val="24"/>
          <w:szCs w:val="24"/>
        </w:rPr>
        <w:t>固体废物处理企业</w:t>
      </w:r>
      <w:r>
        <w:rPr>
          <w:rFonts w:ascii="宋体" w:eastAsia="宋体" w:hAnsi="宋体" w:cs="宋体"/>
          <w:spacing w:val="-2"/>
          <w:sz w:val="24"/>
          <w:szCs w:val="24"/>
        </w:rPr>
        <w:t>安全生产标准化建设与评审规范</w:t>
      </w:r>
      <w:r>
        <w:rPr>
          <w:rFonts w:ascii="宋体" w:eastAsia="宋体" w:hAnsi="宋体" w:cs="宋体"/>
          <w:spacing w:val="-1"/>
          <w:sz w:val="24"/>
          <w:szCs w:val="24"/>
        </w:rPr>
        <w:t>187.   T/GDPAWS 30-2023 造修船企业安全生产标准化建设与评审规范</w:t>
      </w:r>
    </w:p>
    <w:p w14:paraId="19478B49" w14:textId="77777777" w:rsidR="00924397" w:rsidRDefault="00924397">
      <w:pPr>
        <w:spacing w:line="242" w:lineRule="auto"/>
        <w:rPr>
          <w:rFonts w:ascii="宋体" w:eastAsia="宋体" w:hAnsi="宋体" w:cs="宋体" w:hint="eastAsia"/>
          <w:sz w:val="24"/>
          <w:szCs w:val="24"/>
        </w:rPr>
        <w:sectPr w:rsidR="00924397">
          <w:footerReference w:type="default" r:id="rId180"/>
          <w:pgSz w:w="16839" w:h="11906"/>
          <w:pgMar w:top="1091" w:right="1440" w:bottom="1631" w:left="1440" w:header="1076" w:footer="1417" w:gutter="0"/>
          <w:cols w:space="720"/>
        </w:sectPr>
      </w:pPr>
    </w:p>
    <w:p w14:paraId="68B73101" w14:textId="77777777" w:rsidR="00924397" w:rsidRDefault="00924397">
      <w:pPr>
        <w:spacing w:line="330" w:lineRule="auto"/>
      </w:pPr>
    </w:p>
    <w:p w14:paraId="56DFEA20" w14:textId="77777777" w:rsidR="00924397" w:rsidRDefault="00924397">
      <w:pPr>
        <w:spacing w:line="331" w:lineRule="auto"/>
      </w:pPr>
    </w:p>
    <w:p w14:paraId="6725A3A4"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188.   T/CECS 1232-2023</w:t>
      </w:r>
      <w:r>
        <w:rPr>
          <w:rFonts w:ascii="宋体" w:eastAsia="宋体" w:hAnsi="宋体" w:cs="宋体"/>
          <w:spacing w:val="13"/>
          <w:sz w:val="24"/>
          <w:szCs w:val="24"/>
        </w:rPr>
        <w:t xml:space="preserve"> </w:t>
      </w:r>
      <w:r>
        <w:rPr>
          <w:rFonts w:ascii="宋体" w:eastAsia="宋体" w:hAnsi="宋体" w:cs="宋体"/>
          <w:spacing w:val="-1"/>
          <w:sz w:val="24"/>
          <w:szCs w:val="24"/>
        </w:rPr>
        <w:t>景区玻</w:t>
      </w:r>
      <w:r>
        <w:rPr>
          <w:rFonts w:ascii="宋体" w:eastAsia="宋体" w:hAnsi="宋体" w:cs="宋体"/>
          <w:spacing w:val="-2"/>
          <w:sz w:val="24"/>
          <w:szCs w:val="24"/>
        </w:rPr>
        <w:t>璃桥检测评定标准</w:t>
      </w:r>
    </w:p>
    <w:p w14:paraId="2A03B880" w14:textId="77777777" w:rsidR="00924397" w:rsidRDefault="00924397">
      <w:pPr>
        <w:spacing w:line="331" w:lineRule="auto"/>
      </w:pPr>
    </w:p>
    <w:p w14:paraId="6BC9CBE2" w14:textId="77777777" w:rsidR="00924397" w:rsidRDefault="00000000">
      <w:pPr>
        <w:pStyle w:val="a3"/>
        <w:spacing w:before="121" w:line="198" w:lineRule="auto"/>
        <w:ind w:left="546"/>
        <w:outlineLvl w:val="1"/>
        <w:rPr>
          <w:rFonts w:hint="eastAsia"/>
          <w:sz w:val="28"/>
          <w:szCs w:val="28"/>
        </w:rPr>
      </w:pPr>
      <w:bookmarkStart w:id="26" w:name="bookmark23"/>
      <w:bookmarkEnd w:id="26"/>
      <w:r>
        <w:rPr>
          <w:b/>
          <w:bCs/>
          <w:spacing w:val="-21"/>
          <w:sz w:val="28"/>
          <w:szCs w:val="28"/>
        </w:rPr>
        <w:t>（</w:t>
      </w:r>
      <w:r>
        <w:rPr>
          <w:b/>
          <w:bCs/>
          <w:spacing w:val="21"/>
          <w:sz w:val="28"/>
          <w:szCs w:val="28"/>
        </w:rPr>
        <w:t xml:space="preserve"> </w:t>
      </w:r>
      <w:r>
        <w:rPr>
          <w:b/>
          <w:bCs/>
          <w:spacing w:val="-21"/>
          <w:sz w:val="28"/>
          <w:szCs w:val="28"/>
        </w:rPr>
        <w:t>六 ）地方标准</w:t>
      </w:r>
    </w:p>
    <w:p w14:paraId="379F7E96" w14:textId="77777777" w:rsidR="00924397" w:rsidRDefault="00000000">
      <w:pPr>
        <w:spacing w:before="172" w:line="219" w:lineRule="auto"/>
        <w:ind w:left="444"/>
        <w:rPr>
          <w:rFonts w:ascii="宋体" w:eastAsia="宋体" w:hAnsi="宋体" w:cs="宋体" w:hint="eastAsia"/>
          <w:sz w:val="24"/>
          <w:szCs w:val="24"/>
        </w:rPr>
      </w:pPr>
      <w:r>
        <w:rPr>
          <w:rFonts w:ascii="宋体" w:eastAsia="宋体" w:hAnsi="宋体" w:cs="宋体"/>
          <w:sz w:val="24"/>
          <w:szCs w:val="24"/>
        </w:rPr>
        <w:t>224. DB1304/T 491-2024 冷冻</w:t>
      </w:r>
      <w:r>
        <w:rPr>
          <w:rFonts w:ascii="宋体" w:eastAsia="宋体" w:hAnsi="宋体" w:cs="宋体"/>
          <w:spacing w:val="-1"/>
          <w:sz w:val="24"/>
          <w:szCs w:val="24"/>
        </w:rPr>
        <w:t>液化气体汽车罐车定期检验规程</w:t>
      </w:r>
    </w:p>
    <w:p w14:paraId="7CC8001A"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225. DB1304/T 485-2024 食品</w:t>
      </w:r>
      <w:r>
        <w:rPr>
          <w:rFonts w:ascii="宋体" w:eastAsia="宋体" w:hAnsi="宋体" w:cs="宋体"/>
          <w:spacing w:val="-1"/>
          <w:sz w:val="24"/>
          <w:szCs w:val="24"/>
        </w:rPr>
        <w:t>行业快开门式压力容器管理规范</w:t>
      </w:r>
    </w:p>
    <w:p w14:paraId="1FB8EDD1"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 xml:space="preserve">226. DB1304/T 484-2024 </w:t>
      </w:r>
      <w:r>
        <w:rPr>
          <w:rFonts w:ascii="宋体" w:eastAsia="宋体" w:hAnsi="宋体" w:cs="宋体"/>
          <w:spacing w:val="-1"/>
          <w:sz w:val="24"/>
          <w:szCs w:val="24"/>
        </w:rPr>
        <w:t>压力管道安全隐患分类分级指南</w:t>
      </w:r>
    </w:p>
    <w:p w14:paraId="148834E2"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 xml:space="preserve">227. DB3206/T 1093-2024 </w:t>
      </w:r>
      <w:r>
        <w:rPr>
          <w:rFonts w:ascii="宋体" w:eastAsia="宋体" w:hAnsi="宋体" w:cs="宋体"/>
          <w:spacing w:val="-1"/>
          <w:sz w:val="24"/>
          <w:szCs w:val="24"/>
        </w:rPr>
        <w:t>特种设备相关人员安全管理规范</w:t>
      </w:r>
    </w:p>
    <w:p w14:paraId="4861804B"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228. DB65/T 4839-2024 雷电灾害</w:t>
      </w:r>
      <w:r>
        <w:rPr>
          <w:rFonts w:ascii="宋体" w:eastAsia="宋体" w:hAnsi="宋体" w:cs="宋体"/>
          <w:spacing w:val="-1"/>
          <w:sz w:val="24"/>
          <w:szCs w:val="24"/>
        </w:rPr>
        <w:t>防御重点单位防雷安全保障规范</w:t>
      </w:r>
    </w:p>
    <w:p w14:paraId="5F838DF1"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229. DB65/T 4829-20</w:t>
      </w:r>
      <w:r>
        <w:rPr>
          <w:rFonts w:ascii="宋体" w:eastAsia="宋体" w:hAnsi="宋体" w:cs="宋体"/>
          <w:spacing w:val="-1"/>
          <w:sz w:val="24"/>
          <w:szCs w:val="24"/>
        </w:rPr>
        <w:t>24 燃气锅炉燃烧器技术规范</w:t>
      </w:r>
    </w:p>
    <w:p w14:paraId="54E94871"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pacing w:val="-1"/>
          <w:sz w:val="24"/>
          <w:szCs w:val="24"/>
        </w:rPr>
        <w:t>230. DB5305/T 199-2024</w:t>
      </w:r>
      <w:r>
        <w:rPr>
          <w:rFonts w:ascii="宋体" w:eastAsia="宋体" w:hAnsi="宋体" w:cs="宋体"/>
          <w:spacing w:val="37"/>
          <w:sz w:val="24"/>
          <w:szCs w:val="24"/>
        </w:rPr>
        <w:t xml:space="preserve"> </w:t>
      </w:r>
      <w:r>
        <w:rPr>
          <w:rFonts w:ascii="宋体" w:eastAsia="宋体" w:hAnsi="宋体" w:cs="宋体"/>
          <w:spacing w:val="-1"/>
          <w:sz w:val="24"/>
          <w:szCs w:val="24"/>
        </w:rPr>
        <w:t>电动自行车停放充电场所消防</w:t>
      </w:r>
      <w:r>
        <w:rPr>
          <w:rFonts w:ascii="宋体" w:eastAsia="宋体" w:hAnsi="宋体" w:cs="宋体"/>
          <w:spacing w:val="-2"/>
          <w:sz w:val="24"/>
          <w:szCs w:val="24"/>
        </w:rPr>
        <w:t>安全技术管理规范</w:t>
      </w:r>
    </w:p>
    <w:p w14:paraId="148CF47D"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231. DB14/T 3096.1-2024 特种设备风险分级管控与隐患排查治理规范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锅炉</w:t>
      </w:r>
    </w:p>
    <w:p w14:paraId="7E8C264A" w14:textId="77777777" w:rsidR="00924397" w:rsidRDefault="00000000">
      <w:pPr>
        <w:spacing w:before="89" w:line="288" w:lineRule="auto"/>
        <w:ind w:left="444" w:right="3806"/>
        <w:rPr>
          <w:rFonts w:ascii="宋体" w:eastAsia="宋体" w:hAnsi="宋体" w:cs="宋体" w:hint="eastAsia"/>
          <w:sz w:val="24"/>
          <w:szCs w:val="24"/>
        </w:rPr>
      </w:pPr>
      <w:r>
        <w:rPr>
          <w:rFonts w:ascii="宋体" w:eastAsia="宋体" w:hAnsi="宋体" w:cs="宋体"/>
          <w:spacing w:val="-1"/>
          <w:sz w:val="24"/>
          <w:szCs w:val="24"/>
        </w:rPr>
        <w:t>232. DB14/T 3096.2-2024 特种设备风险分级管控与隐患排查治理规范 第</w:t>
      </w:r>
      <w:r>
        <w:rPr>
          <w:rFonts w:ascii="宋体" w:eastAsia="宋体" w:hAnsi="宋体" w:cs="宋体"/>
          <w:spacing w:val="-33"/>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部分：压力容器233. DB14/T 3096.3-2024 特种设备风险分级管控与隐患排查治理规范 第</w:t>
      </w:r>
      <w:r>
        <w:rPr>
          <w:rFonts w:ascii="宋体" w:eastAsia="宋体" w:hAnsi="宋体" w:cs="宋体"/>
          <w:spacing w:val="-3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部分：电梯</w:t>
      </w:r>
    </w:p>
    <w:p w14:paraId="61A5DEA4" w14:textId="77777777" w:rsidR="00924397" w:rsidRDefault="00000000">
      <w:pPr>
        <w:spacing w:line="287" w:lineRule="auto"/>
        <w:ind w:left="444" w:right="3806"/>
        <w:rPr>
          <w:rFonts w:ascii="宋体" w:eastAsia="宋体" w:hAnsi="宋体" w:cs="宋体" w:hint="eastAsia"/>
          <w:sz w:val="24"/>
          <w:szCs w:val="24"/>
        </w:rPr>
      </w:pPr>
      <w:r>
        <w:rPr>
          <w:rFonts w:ascii="宋体" w:eastAsia="宋体" w:hAnsi="宋体" w:cs="宋体"/>
          <w:sz w:val="24"/>
          <w:szCs w:val="24"/>
        </w:rPr>
        <w:t>234. DB14/T 3096.4-</w:t>
      </w:r>
      <w:r>
        <w:rPr>
          <w:rFonts w:ascii="宋体" w:eastAsia="宋体" w:hAnsi="宋体" w:cs="宋体"/>
          <w:spacing w:val="-1"/>
          <w:sz w:val="24"/>
          <w:szCs w:val="24"/>
        </w:rPr>
        <w:t>2024 特种设备风险分级管控与隐患排查治理规范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部分：起重机械</w:t>
      </w:r>
      <w:r>
        <w:rPr>
          <w:rFonts w:ascii="宋体" w:eastAsia="宋体" w:hAnsi="宋体" w:cs="宋体"/>
          <w:sz w:val="24"/>
          <w:szCs w:val="24"/>
        </w:rPr>
        <w:t>235. DB14/T 3094-2024 煤矿矿井水处</w:t>
      </w:r>
      <w:r>
        <w:rPr>
          <w:rFonts w:ascii="宋体" w:eastAsia="宋体" w:hAnsi="宋体" w:cs="宋体"/>
          <w:spacing w:val="-1"/>
          <w:sz w:val="24"/>
          <w:szCs w:val="24"/>
        </w:rPr>
        <w:t>理站(厂) 运行管理技术规范</w:t>
      </w:r>
    </w:p>
    <w:p w14:paraId="335B19DD" w14:textId="77777777" w:rsidR="00924397" w:rsidRDefault="00000000">
      <w:pPr>
        <w:spacing w:before="1" w:line="217" w:lineRule="auto"/>
        <w:ind w:left="444"/>
        <w:rPr>
          <w:rFonts w:ascii="宋体" w:eastAsia="宋体" w:hAnsi="宋体" w:cs="宋体" w:hint="eastAsia"/>
          <w:sz w:val="24"/>
          <w:szCs w:val="24"/>
        </w:rPr>
      </w:pPr>
      <w:r>
        <w:rPr>
          <w:rFonts w:ascii="宋体" w:eastAsia="宋体" w:hAnsi="宋体" w:cs="宋体"/>
          <w:spacing w:val="-1"/>
          <w:sz w:val="24"/>
          <w:szCs w:val="24"/>
        </w:rPr>
        <w:t>236. DB52/T 1171-2024</w:t>
      </w:r>
      <w:r>
        <w:rPr>
          <w:rFonts w:ascii="宋体" w:eastAsia="宋体" w:hAnsi="宋体" w:cs="宋体"/>
          <w:spacing w:val="15"/>
          <w:sz w:val="24"/>
          <w:szCs w:val="24"/>
        </w:rPr>
        <w:t xml:space="preserve"> </w:t>
      </w:r>
      <w:r>
        <w:rPr>
          <w:rFonts w:ascii="宋体" w:eastAsia="宋体" w:hAnsi="宋体" w:cs="宋体"/>
          <w:spacing w:val="-1"/>
          <w:sz w:val="24"/>
          <w:szCs w:val="24"/>
        </w:rPr>
        <w:t>烟花爆竹安全规程</w:t>
      </w:r>
    </w:p>
    <w:p w14:paraId="48FBF66C" w14:textId="77777777" w:rsidR="00924397" w:rsidRDefault="00000000">
      <w:pPr>
        <w:spacing w:before="92" w:line="219" w:lineRule="auto"/>
        <w:ind w:left="444"/>
        <w:rPr>
          <w:rFonts w:ascii="宋体" w:eastAsia="宋体" w:hAnsi="宋体" w:cs="宋体" w:hint="eastAsia"/>
          <w:sz w:val="24"/>
          <w:szCs w:val="24"/>
        </w:rPr>
      </w:pPr>
      <w:r>
        <w:rPr>
          <w:rFonts w:ascii="宋体" w:eastAsia="宋体" w:hAnsi="宋体" w:cs="宋体"/>
          <w:sz w:val="24"/>
          <w:szCs w:val="24"/>
        </w:rPr>
        <w:t xml:space="preserve">237. DB52/T 1838-2024 </w:t>
      </w:r>
      <w:r>
        <w:rPr>
          <w:rFonts w:ascii="宋体" w:eastAsia="宋体" w:hAnsi="宋体" w:cs="宋体"/>
          <w:spacing w:val="-1"/>
          <w:sz w:val="24"/>
          <w:szCs w:val="24"/>
        </w:rPr>
        <w:t>加油站安全生产标准化评定规范</w:t>
      </w:r>
    </w:p>
    <w:p w14:paraId="05295D7D"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238. DB32/T 4790-2024 建筑施工特种</w:t>
      </w:r>
      <w:r>
        <w:rPr>
          <w:rFonts w:ascii="宋体" w:eastAsia="宋体" w:hAnsi="宋体" w:cs="宋体"/>
          <w:spacing w:val="-1"/>
          <w:sz w:val="24"/>
          <w:szCs w:val="24"/>
        </w:rPr>
        <w:t>作业人员安全操作技能考核标准</w:t>
      </w:r>
    </w:p>
    <w:p w14:paraId="1EF42621"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pacing w:val="-1"/>
          <w:sz w:val="24"/>
          <w:szCs w:val="24"/>
        </w:rPr>
        <w:t>239. DB4114/T 264-2024</w:t>
      </w:r>
      <w:r>
        <w:rPr>
          <w:rFonts w:ascii="宋体" w:eastAsia="宋体" w:hAnsi="宋体" w:cs="宋体"/>
          <w:spacing w:val="37"/>
          <w:sz w:val="24"/>
          <w:szCs w:val="24"/>
        </w:rPr>
        <w:t xml:space="preserve"> </w:t>
      </w:r>
      <w:r>
        <w:rPr>
          <w:rFonts w:ascii="宋体" w:eastAsia="宋体" w:hAnsi="宋体" w:cs="宋体"/>
          <w:spacing w:val="-1"/>
          <w:sz w:val="24"/>
          <w:szCs w:val="24"/>
        </w:rPr>
        <w:t>电动汽</w:t>
      </w:r>
      <w:r>
        <w:rPr>
          <w:rFonts w:ascii="宋体" w:eastAsia="宋体" w:hAnsi="宋体" w:cs="宋体"/>
          <w:spacing w:val="-2"/>
          <w:sz w:val="24"/>
          <w:szCs w:val="24"/>
        </w:rPr>
        <w:t>车充电设施雷电防护技术规范</w:t>
      </w:r>
    </w:p>
    <w:p w14:paraId="17678FCA"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240. DB63/T 2357-2024</w:t>
      </w:r>
      <w:r>
        <w:rPr>
          <w:rFonts w:ascii="宋体" w:eastAsia="宋体" w:hAnsi="宋体" w:cs="宋体"/>
          <w:spacing w:val="-1"/>
          <w:sz w:val="24"/>
          <w:szCs w:val="24"/>
        </w:rPr>
        <w:t xml:space="preserve"> 危化品常压储罐安全管理规范</w:t>
      </w:r>
    </w:p>
    <w:p w14:paraId="7B03FD04"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2"/>
          <w:sz w:val="24"/>
          <w:szCs w:val="24"/>
        </w:rPr>
        <w:t>241. DB4113/T 076-2024</w:t>
      </w:r>
      <w:r>
        <w:rPr>
          <w:rFonts w:ascii="宋体" w:eastAsia="宋体" w:hAnsi="宋体" w:cs="宋体"/>
          <w:spacing w:val="54"/>
          <w:sz w:val="24"/>
          <w:szCs w:val="24"/>
        </w:rPr>
        <w:t xml:space="preserve"> </w:t>
      </w:r>
      <w:r>
        <w:rPr>
          <w:rFonts w:ascii="宋体" w:eastAsia="宋体" w:hAnsi="宋体" w:cs="宋体"/>
          <w:spacing w:val="-2"/>
          <w:sz w:val="24"/>
          <w:szCs w:val="24"/>
        </w:rPr>
        <w:t>电梯系统雷电防护技术规范</w:t>
      </w:r>
    </w:p>
    <w:p w14:paraId="630E6AFA" w14:textId="77777777" w:rsidR="00924397" w:rsidRDefault="00924397">
      <w:pPr>
        <w:spacing w:line="219" w:lineRule="auto"/>
        <w:rPr>
          <w:rFonts w:ascii="宋体" w:eastAsia="宋体" w:hAnsi="宋体" w:cs="宋体" w:hint="eastAsia"/>
          <w:sz w:val="24"/>
          <w:szCs w:val="24"/>
        </w:rPr>
        <w:sectPr w:rsidR="00924397">
          <w:footerReference w:type="default" r:id="rId181"/>
          <w:pgSz w:w="16839" w:h="11906"/>
          <w:pgMar w:top="1091" w:right="1440" w:bottom="1631" w:left="1440" w:header="1076" w:footer="1417" w:gutter="0"/>
          <w:cols w:space="720"/>
        </w:sectPr>
      </w:pPr>
    </w:p>
    <w:p w14:paraId="3B2AE1A5" w14:textId="77777777" w:rsidR="00924397" w:rsidRDefault="00924397">
      <w:pPr>
        <w:spacing w:line="330" w:lineRule="auto"/>
      </w:pPr>
    </w:p>
    <w:p w14:paraId="771F5533" w14:textId="77777777" w:rsidR="00924397" w:rsidRDefault="00924397">
      <w:pPr>
        <w:spacing w:line="331" w:lineRule="auto"/>
      </w:pPr>
    </w:p>
    <w:p w14:paraId="081472B4" w14:textId="77777777" w:rsidR="00924397" w:rsidRDefault="00000000">
      <w:pPr>
        <w:spacing w:before="78" w:line="219" w:lineRule="auto"/>
        <w:ind w:left="444"/>
        <w:rPr>
          <w:rFonts w:ascii="宋体" w:eastAsia="宋体" w:hAnsi="宋体" w:cs="宋体" w:hint="eastAsia"/>
          <w:sz w:val="24"/>
          <w:szCs w:val="24"/>
        </w:rPr>
      </w:pPr>
      <w:r>
        <w:rPr>
          <w:rFonts w:ascii="宋体" w:eastAsia="宋体" w:hAnsi="宋体" w:cs="宋体"/>
          <w:sz w:val="24"/>
          <w:szCs w:val="24"/>
        </w:rPr>
        <w:t>242. DB4113/T 075-2024</w:t>
      </w:r>
      <w:r>
        <w:rPr>
          <w:rFonts w:ascii="宋体" w:eastAsia="宋体" w:hAnsi="宋体" w:cs="宋体"/>
          <w:spacing w:val="-1"/>
          <w:sz w:val="24"/>
          <w:szCs w:val="24"/>
        </w:rPr>
        <w:t xml:space="preserve"> 大型游乐场雷电防护技术规范</w:t>
      </w:r>
    </w:p>
    <w:p w14:paraId="13810988" w14:textId="77777777" w:rsidR="00924397" w:rsidRDefault="00000000">
      <w:pPr>
        <w:spacing w:before="87" w:line="219" w:lineRule="auto"/>
        <w:ind w:left="444"/>
        <w:rPr>
          <w:rFonts w:ascii="宋体" w:eastAsia="宋体" w:hAnsi="宋体" w:cs="宋体" w:hint="eastAsia"/>
          <w:sz w:val="24"/>
          <w:szCs w:val="24"/>
        </w:rPr>
      </w:pPr>
      <w:r>
        <w:rPr>
          <w:rFonts w:ascii="宋体" w:eastAsia="宋体" w:hAnsi="宋体" w:cs="宋体"/>
          <w:sz w:val="24"/>
          <w:szCs w:val="24"/>
        </w:rPr>
        <w:t>243. DB6101/T 3213-203</w:t>
      </w:r>
      <w:r>
        <w:rPr>
          <w:rFonts w:ascii="宋体" w:eastAsia="宋体" w:hAnsi="宋体" w:cs="宋体"/>
          <w:spacing w:val="-1"/>
          <w:sz w:val="24"/>
          <w:szCs w:val="24"/>
        </w:rPr>
        <w:t>0 应急物资储备种类数量规范</w:t>
      </w:r>
    </w:p>
    <w:p w14:paraId="58576B57"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pacing w:val="-1"/>
          <w:sz w:val="24"/>
          <w:szCs w:val="24"/>
        </w:rPr>
        <w:t>244. DB50/T 867.63-2024 安全生产技术规范 第</w:t>
      </w:r>
      <w:r>
        <w:rPr>
          <w:rFonts w:ascii="宋体" w:eastAsia="宋体" w:hAnsi="宋体" w:cs="宋体"/>
          <w:spacing w:val="-39"/>
          <w:sz w:val="24"/>
          <w:szCs w:val="24"/>
        </w:rPr>
        <w:t xml:space="preserve"> </w:t>
      </w:r>
      <w:r>
        <w:rPr>
          <w:rFonts w:ascii="宋体" w:eastAsia="宋体" w:hAnsi="宋体" w:cs="宋体"/>
          <w:spacing w:val="-1"/>
          <w:sz w:val="24"/>
          <w:szCs w:val="24"/>
        </w:rPr>
        <w:t>63</w:t>
      </w:r>
      <w:r>
        <w:rPr>
          <w:rFonts w:ascii="宋体" w:eastAsia="宋体" w:hAnsi="宋体" w:cs="宋体"/>
          <w:spacing w:val="-48"/>
          <w:sz w:val="24"/>
          <w:szCs w:val="24"/>
        </w:rPr>
        <w:t xml:space="preserve"> </w:t>
      </w:r>
      <w:r>
        <w:rPr>
          <w:rFonts w:ascii="宋体" w:eastAsia="宋体" w:hAnsi="宋体" w:cs="宋体"/>
          <w:spacing w:val="-1"/>
          <w:sz w:val="24"/>
          <w:szCs w:val="24"/>
        </w:rPr>
        <w:t>部分：安全生产培训机构</w:t>
      </w:r>
    </w:p>
    <w:p w14:paraId="2CBDC6A4"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245. DB50/T 867.62-2024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62</w:t>
      </w:r>
      <w:r>
        <w:rPr>
          <w:rFonts w:ascii="宋体" w:eastAsia="宋体" w:hAnsi="宋体" w:cs="宋体"/>
          <w:spacing w:val="-48"/>
          <w:sz w:val="24"/>
          <w:szCs w:val="24"/>
        </w:rPr>
        <w:t xml:space="preserve"> </w:t>
      </w:r>
      <w:r>
        <w:rPr>
          <w:rFonts w:ascii="宋体" w:eastAsia="宋体" w:hAnsi="宋体" w:cs="宋体"/>
          <w:spacing w:val="-1"/>
          <w:sz w:val="24"/>
          <w:szCs w:val="24"/>
        </w:rPr>
        <w:t>部分：安全生产考试点</w:t>
      </w:r>
    </w:p>
    <w:p w14:paraId="077A59D9"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246. DB46/T 624-2024</w:t>
      </w:r>
      <w:r>
        <w:rPr>
          <w:rFonts w:ascii="宋体" w:eastAsia="宋体" w:hAnsi="宋体" w:cs="宋体"/>
          <w:spacing w:val="-1"/>
          <w:sz w:val="24"/>
          <w:szCs w:val="24"/>
        </w:rPr>
        <w:t xml:space="preserve"> 氨制冷系统安全维保服务规范</w:t>
      </w:r>
    </w:p>
    <w:p w14:paraId="7BD58C41"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 xml:space="preserve">247. DB46/T 623-2024 </w:t>
      </w:r>
      <w:r>
        <w:rPr>
          <w:rFonts w:ascii="宋体" w:eastAsia="宋体" w:hAnsi="宋体" w:cs="宋体"/>
          <w:spacing w:val="-1"/>
          <w:sz w:val="24"/>
          <w:szCs w:val="24"/>
        </w:rPr>
        <w:t>大型游乐设施使用安全管理规范</w:t>
      </w:r>
    </w:p>
    <w:p w14:paraId="4A72A32E"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248. DB46/T 300-2024 锅炉房安全管理规范</w:t>
      </w:r>
    </w:p>
    <w:p w14:paraId="2AEB086F" w14:textId="77777777" w:rsidR="00924397" w:rsidRDefault="00000000">
      <w:pPr>
        <w:spacing w:before="87" w:line="218" w:lineRule="auto"/>
        <w:ind w:left="444"/>
        <w:rPr>
          <w:rFonts w:ascii="宋体" w:eastAsia="宋体" w:hAnsi="宋体" w:cs="宋体" w:hint="eastAsia"/>
          <w:sz w:val="24"/>
          <w:szCs w:val="24"/>
        </w:rPr>
      </w:pPr>
      <w:r>
        <w:rPr>
          <w:rFonts w:ascii="宋体" w:eastAsia="宋体" w:hAnsi="宋体" w:cs="宋体"/>
          <w:sz w:val="24"/>
          <w:szCs w:val="24"/>
        </w:rPr>
        <w:t xml:space="preserve">249. DB46/T 291-2024 </w:t>
      </w:r>
      <w:r>
        <w:rPr>
          <w:rFonts w:ascii="宋体" w:eastAsia="宋体" w:hAnsi="宋体" w:cs="宋体"/>
          <w:spacing w:val="-1"/>
          <w:sz w:val="24"/>
          <w:szCs w:val="24"/>
        </w:rPr>
        <w:t>特种设备使用安全管理评价规则</w:t>
      </w:r>
    </w:p>
    <w:p w14:paraId="15AF534F"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pacing w:val="-1"/>
          <w:sz w:val="24"/>
          <w:szCs w:val="24"/>
        </w:rPr>
        <w:t>250. DB46/T 5-2024</w:t>
      </w:r>
      <w:r>
        <w:rPr>
          <w:rFonts w:ascii="宋体" w:eastAsia="宋体" w:hAnsi="宋体" w:cs="宋体"/>
          <w:spacing w:val="37"/>
          <w:sz w:val="24"/>
          <w:szCs w:val="24"/>
        </w:rPr>
        <w:t xml:space="preserve"> </w:t>
      </w:r>
      <w:r>
        <w:rPr>
          <w:rFonts w:ascii="宋体" w:eastAsia="宋体" w:hAnsi="宋体" w:cs="宋体"/>
          <w:spacing w:val="-1"/>
          <w:sz w:val="24"/>
          <w:szCs w:val="24"/>
        </w:rPr>
        <w:t>电梯安</w:t>
      </w:r>
      <w:r>
        <w:rPr>
          <w:rFonts w:ascii="宋体" w:eastAsia="宋体" w:hAnsi="宋体" w:cs="宋体"/>
          <w:spacing w:val="-2"/>
          <w:sz w:val="24"/>
          <w:szCs w:val="24"/>
        </w:rPr>
        <w:t>装、维护保养及使用安全作业规范</w:t>
      </w:r>
    </w:p>
    <w:p w14:paraId="021BAE08" w14:textId="77777777" w:rsidR="00924397" w:rsidRDefault="00000000">
      <w:pPr>
        <w:spacing w:before="90" w:line="220" w:lineRule="auto"/>
        <w:ind w:left="444"/>
        <w:rPr>
          <w:rFonts w:ascii="宋体" w:eastAsia="宋体" w:hAnsi="宋体" w:cs="宋体" w:hint="eastAsia"/>
          <w:sz w:val="24"/>
          <w:szCs w:val="24"/>
        </w:rPr>
      </w:pPr>
      <w:r>
        <w:rPr>
          <w:rFonts w:ascii="宋体" w:eastAsia="宋体" w:hAnsi="宋体" w:cs="宋体"/>
          <w:sz w:val="24"/>
          <w:szCs w:val="24"/>
        </w:rPr>
        <w:t>251. DB42/T 2285-202</w:t>
      </w:r>
      <w:r>
        <w:rPr>
          <w:rFonts w:ascii="宋体" w:eastAsia="宋体" w:hAnsi="宋体" w:cs="宋体"/>
          <w:spacing w:val="-1"/>
          <w:sz w:val="24"/>
          <w:szCs w:val="24"/>
        </w:rPr>
        <w:t>4 有限空间清淤作业安全规范</w:t>
      </w:r>
    </w:p>
    <w:p w14:paraId="7AF02273"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pacing w:val="-1"/>
          <w:sz w:val="24"/>
          <w:szCs w:val="24"/>
        </w:rPr>
        <w:t>252. DB64/T 2018—2024</w:t>
      </w:r>
      <w:r>
        <w:rPr>
          <w:rFonts w:ascii="宋体" w:eastAsia="宋体" w:hAnsi="宋体" w:cs="宋体"/>
          <w:spacing w:val="37"/>
          <w:sz w:val="24"/>
          <w:szCs w:val="24"/>
        </w:rPr>
        <w:t xml:space="preserve"> </w:t>
      </w:r>
      <w:r>
        <w:rPr>
          <w:rFonts w:ascii="宋体" w:eastAsia="宋体" w:hAnsi="宋体" w:cs="宋体"/>
          <w:spacing w:val="-1"/>
          <w:sz w:val="24"/>
          <w:szCs w:val="24"/>
        </w:rPr>
        <w:t>电动自行车停放充</w:t>
      </w:r>
      <w:r>
        <w:rPr>
          <w:rFonts w:ascii="宋体" w:eastAsia="宋体" w:hAnsi="宋体" w:cs="宋体"/>
          <w:spacing w:val="-2"/>
          <w:sz w:val="24"/>
          <w:szCs w:val="24"/>
        </w:rPr>
        <w:t>电场所消防安全技术规范</w:t>
      </w:r>
    </w:p>
    <w:p w14:paraId="696682CC"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253. DB64/T 2017—2024 大</w:t>
      </w:r>
      <w:r>
        <w:rPr>
          <w:rFonts w:ascii="宋体" w:eastAsia="宋体" w:hAnsi="宋体" w:cs="宋体"/>
          <w:spacing w:val="-1"/>
          <w:sz w:val="24"/>
          <w:szCs w:val="24"/>
        </w:rPr>
        <w:t>型商业综合体消防安全管理规范</w:t>
      </w:r>
    </w:p>
    <w:p w14:paraId="1CB4C7F8"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254. DB14/T 3035—2024 承压</w:t>
      </w:r>
      <w:r>
        <w:rPr>
          <w:rFonts w:ascii="宋体" w:eastAsia="宋体" w:hAnsi="宋体" w:cs="宋体"/>
          <w:spacing w:val="-1"/>
          <w:sz w:val="24"/>
          <w:szCs w:val="24"/>
        </w:rPr>
        <w:t>设备用流量计壳体安全技术规范</w:t>
      </w:r>
    </w:p>
    <w:p w14:paraId="5E68323C" w14:textId="77777777" w:rsidR="00924397" w:rsidRDefault="00000000">
      <w:pPr>
        <w:spacing w:before="87" w:line="220" w:lineRule="auto"/>
        <w:ind w:left="444"/>
        <w:rPr>
          <w:rFonts w:ascii="宋体" w:eastAsia="宋体" w:hAnsi="宋体" w:cs="宋体" w:hint="eastAsia"/>
          <w:sz w:val="24"/>
          <w:szCs w:val="24"/>
        </w:rPr>
      </w:pPr>
      <w:r>
        <w:rPr>
          <w:rFonts w:ascii="宋体" w:eastAsia="宋体" w:hAnsi="宋体" w:cs="宋体"/>
          <w:sz w:val="24"/>
          <w:szCs w:val="24"/>
        </w:rPr>
        <w:t>255. DB13/T 3042-202</w:t>
      </w:r>
      <w:r>
        <w:rPr>
          <w:rFonts w:ascii="宋体" w:eastAsia="宋体" w:hAnsi="宋体" w:cs="宋体"/>
          <w:spacing w:val="-1"/>
          <w:sz w:val="24"/>
          <w:szCs w:val="24"/>
        </w:rPr>
        <w:t>4 雷电防护装置日常维护规范</w:t>
      </w:r>
    </w:p>
    <w:p w14:paraId="5E5C0A07" w14:textId="77777777" w:rsidR="00924397" w:rsidRDefault="00000000">
      <w:pPr>
        <w:spacing w:before="88" w:line="218" w:lineRule="auto"/>
        <w:ind w:left="444"/>
        <w:rPr>
          <w:rFonts w:ascii="宋体" w:eastAsia="宋体" w:hAnsi="宋体" w:cs="宋体" w:hint="eastAsia"/>
          <w:sz w:val="24"/>
          <w:szCs w:val="24"/>
        </w:rPr>
      </w:pPr>
      <w:r>
        <w:rPr>
          <w:rFonts w:ascii="宋体" w:eastAsia="宋体" w:hAnsi="宋体" w:cs="宋体"/>
          <w:sz w:val="24"/>
          <w:szCs w:val="24"/>
        </w:rPr>
        <w:t xml:space="preserve">256. DBJT 02-134-2024 </w:t>
      </w:r>
      <w:r>
        <w:rPr>
          <w:rFonts w:ascii="宋体" w:eastAsia="宋体" w:hAnsi="宋体" w:cs="宋体"/>
          <w:spacing w:val="-1"/>
          <w:sz w:val="24"/>
          <w:szCs w:val="24"/>
        </w:rPr>
        <w:t>聚合物防火复合保温板建筑构造</w:t>
      </w:r>
    </w:p>
    <w:p w14:paraId="0BF98D68"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z w:val="24"/>
          <w:szCs w:val="24"/>
        </w:rPr>
        <w:t xml:space="preserve">257. DB32/T 4848-2024 </w:t>
      </w:r>
      <w:r>
        <w:rPr>
          <w:rFonts w:ascii="宋体" w:eastAsia="宋体" w:hAnsi="宋体" w:cs="宋体"/>
          <w:spacing w:val="-1"/>
          <w:sz w:val="24"/>
          <w:szCs w:val="24"/>
        </w:rPr>
        <w:t>特种设备安全数据交换基本要求</w:t>
      </w:r>
    </w:p>
    <w:p w14:paraId="7FB2809B"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258. DB32/T 4838-2024 公共安全</w:t>
      </w:r>
      <w:r>
        <w:rPr>
          <w:rFonts w:ascii="宋体" w:eastAsia="宋体" w:hAnsi="宋体" w:cs="宋体"/>
          <w:spacing w:val="-1"/>
          <w:sz w:val="24"/>
          <w:szCs w:val="24"/>
        </w:rPr>
        <w:t xml:space="preserve"> 城市安全风险源分类分级规范</w:t>
      </w:r>
    </w:p>
    <w:p w14:paraId="7DFCB27D"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259. DB1501/T 0059-202</w:t>
      </w:r>
      <w:r>
        <w:rPr>
          <w:rFonts w:ascii="宋体" w:eastAsia="宋体" w:hAnsi="宋体" w:cs="宋体"/>
          <w:spacing w:val="-1"/>
          <w:sz w:val="24"/>
          <w:szCs w:val="24"/>
        </w:rPr>
        <w:t>4 地铁车站消防安全管理规范</w:t>
      </w:r>
    </w:p>
    <w:p w14:paraId="62587319"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260. DB1501/T 0057-202</w:t>
      </w:r>
      <w:r>
        <w:rPr>
          <w:rFonts w:ascii="宋体" w:eastAsia="宋体" w:hAnsi="宋体" w:cs="宋体"/>
          <w:spacing w:val="-1"/>
          <w:sz w:val="24"/>
          <w:szCs w:val="24"/>
        </w:rPr>
        <w:t>4 文物建筑消防安全管理规范</w:t>
      </w:r>
    </w:p>
    <w:p w14:paraId="76447280" w14:textId="77777777" w:rsidR="00924397" w:rsidRDefault="00000000">
      <w:pPr>
        <w:spacing w:before="87" w:line="219" w:lineRule="auto"/>
        <w:ind w:left="444"/>
        <w:rPr>
          <w:rFonts w:ascii="宋体" w:eastAsia="宋体" w:hAnsi="宋体" w:cs="宋体" w:hint="eastAsia"/>
          <w:sz w:val="24"/>
          <w:szCs w:val="24"/>
        </w:rPr>
      </w:pPr>
      <w:r>
        <w:rPr>
          <w:rFonts w:ascii="宋体" w:eastAsia="宋体" w:hAnsi="宋体" w:cs="宋体"/>
          <w:sz w:val="24"/>
          <w:szCs w:val="24"/>
        </w:rPr>
        <w:t>261. DB1501/T 0056-2024 大型商业综合体智能消防应</w:t>
      </w:r>
      <w:r>
        <w:rPr>
          <w:rFonts w:ascii="宋体" w:eastAsia="宋体" w:hAnsi="宋体" w:cs="宋体"/>
          <w:spacing w:val="-1"/>
          <w:sz w:val="24"/>
          <w:szCs w:val="24"/>
        </w:rPr>
        <w:t>急照明和疏散指示系统技术规程</w:t>
      </w:r>
    </w:p>
    <w:p w14:paraId="3AE99256"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262. DB37/T4730-2024 供热通风与空调工程施工企业安全</w:t>
      </w:r>
      <w:r>
        <w:rPr>
          <w:rFonts w:ascii="宋体" w:eastAsia="宋体" w:hAnsi="宋体" w:cs="宋体"/>
          <w:spacing w:val="-1"/>
          <w:sz w:val="24"/>
          <w:szCs w:val="24"/>
        </w:rPr>
        <w:t>生产风险分级管控体系实施指南</w:t>
      </w:r>
    </w:p>
    <w:p w14:paraId="2D9FAE35"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263. DB37/T4729-2024 供热通风与空调工程施工企业生产安全</w:t>
      </w:r>
      <w:r>
        <w:rPr>
          <w:rFonts w:ascii="宋体" w:eastAsia="宋体" w:hAnsi="宋体" w:cs="宋体"/>
          <w:spacing w:val="-1"/>
          <w:sz w:val="24"/>
          <w:szCs w:val="24"/>
        </w:rPr>
        <w:t>事故隐患排查治理体系实施指南</w:t>
      </w:r>
    </w:p>
    <w:p w14:paraId="61EAED3C" w14:textId="77777777" w:rsidR="00924397" w:rsidRDefault="00924397">
      <w:pPr>
        <w:spacing w:line="219" w:lineRule="auto"/>
        <w:rPr>
          <w:rFonts w:ascii="宋体" w:eastAsia="宋体" w:hAnsi="宋体" w:cs="宋体" w:hint="eastAsia"/>
          <w:sz w:val="24"/>
          <w:szCs w:val="24"/>
        </w:rPr>
        <w:sectPr w:rsidR="00924397">
          <w:footerReference w:type="default" r:id="rId182"/>
          <w:pgSz w:w="16839" w:h="11906"/>
          <w:pgMar w:top="1091" w:right="1440" w:bottom="1631" w:left="1440" w:header="1076" w:footer="1417" w:gutter="0"/>
          <w:cols w:space="720"/>
        </w:sectPr>
      </w:pPr>
    </w:p>
    <w:p w14:paraId="0C9C09AA" w14:textId="77777777" w:rsidR="00924397" w:rsidRDefault="00924397">
      <w:pPr>
        <w:spacing w:line="330" w:lineRule="auto"/>
      </w:pPr>
    </w:p>
    <w:p w14:paraId="592B83B1" w14:textId="77777777" w:rsidR="00924397" w:rsidRDefault="00924397">
      <w:pPr>
        <w:spacing w:line="330" w:lineRule="auto"/>
      </w:pPr>
    </w:p>
    <w:p w14:paraId="7567FB55" w14:textId="77777777" w:rsidR="00924397" w:rsidRDefault="00000000">
      <w:pPr>
        <w:spacing w:before="78" w:line="219" w:lineRule="auto"/>
        <w:ind w:left="444"/>
        <w:rPr>
          <w:rFonts w:ascii="宋体" w:eastAsia="宋体" w:hAnsi="宋体" w:cs="宋体" w:hint="eastAsia"/>
          <w:sz w:val="24"/>
          <w:szCs w:val="24"/>
        </w:rPr>
      </w:pPr>
      <w:r>
        <w:rPr>
          <w:rFonts w:ascii="宋体" w:eastAsia="宋体" w:hAnsi="宋体" w:cs="宋体"/>
          <w:sz w:val="24"/>
          <w:szCs w:val="24"/>
        </w:rPr>
        <w:t>264. DB37/T4728-2024 建筑机电工程施工企业生产</w:t>
      </w:r>
      <w:r>
        <w:rPr>
          <w:rFonts w:ascii="宋体" w:eastAsia="宋体" w:hAnsi="宋体" w:cs="宋体"/>
          <w:spacing w:val="-1"/>
          <w:sz w:val="24"/>
          <w:szCs w:val="24"/>
        </w:rPr>
        <w:t>安全事故隐患排查治理体系细则</w:t>
      </w:r>
    </w:p>
    <w:p w14:paraId="3121EA82" w14:textId="77777777" w:rsidR="00924397" w:rsidRDefault="00000000">
      <w:pPr>
        <w:spacing w:before="87" w:line="219" w:lineRule="auto"/>
        <w:ind w:left="444"/>
        <w:rPr>
          <w:rFonts w:ascii="宋体" w:eastAsia="宋体" w:hAnsi="宋体" w:cs="宋体" w:hint="eastAsia"/>
          <w:sz w:val="24"/>
          <w:szCs w:val="24"/>
        </w:rPr>
      </w:pPr>
      <w:r>
        <w:rPr>
          <w:rFonts w:ascii="宋体" w:eastAsia="宋体" w:hAnsi="宋体" w:cs="宋体"/>
          <w:sz w:val="24"/>
          <w:szCs w:val="24"/>
        </w:rPr>
        <w:t>265. DB37/T4727-2024 建筑机电工程施工企业</w:t>
      </w:r>
      <w:r>
        <w:rPr>
          <w:rFonts w:ascii="宋体" w:eastAsia="宋体" w:hAnsi="宋体" w:cs="宋体"/>
          <w:spacing w:val="-1"/>
          <w:sz w:val="24"/>
          <w:szCs w:val="24"/>
        </w:rPr>
        <w:t>安全生产风险分级管控体系细则</w:t>
      </w:r>
    </w:p>
    <w:p w14:paraId="7D2E562A" w14:textId="77777777" w:rsidR="00924397" w:rsidRDefault="00000000">
      <w:pPr>
        <w:spacing w:before="90" w:line="288" w:lineRule="auto"/>
        <w:ind w:left="444" w:right="3926"/>
        <w:rPr>
          <w:rFonts w:ascii="宋体" w:eastAsia="宋体" w:hAnsi="宋体" w:cs="宋体" w:hint="eastAsia"/>
          <w:sz w:val="24"/>
          <w:szCs w:val="24"/>
        </w:rPr>
      </w:pPr>
      <w:r>
        <w:rPr>
          <w:rFonts w:ascii="宋体" w:eastAsia="宋体" w:hAnsi="宋体" w:cs="宋体"/>
          <w:sz w:val="24"/>
          <w:szCs w:val="24"/>
        </w:rPr>
        <w:t>266. DB37T4726-2024 轻烃生产企业安全生产风，险管控和</w:t>
      </w:r>
      <w:r>
        <w:rPr>
          <w:rFonts w:ascii="宋体" w:eastAsia="宋体" w:hAnsi="宋体" w:cs="宋体"/>
          <w:spacing w:val="-1"/>
          <w:sz w:val="24"/>
          <w:szCs w:val="24"/>
        </w:rPr>
        <w:t>隐患排查治理体系建设实施指南</w:t>
      </w:r>
      <w:r>
        <w:rPr>
          <w:rFonts w:ascii="宋体" w:eastAsia="宋体" w:hAnsi="宋体" w:cs="宋体"/>
          <w:sz w:val="24"/>
          <w:szCs w:val="24"/>
        </w:rPr>
        <w:t>267. DB50/T 1614-2024 农村</w:t>
      </w:r>
      <w:r>
        <w:rPr>
          <w:rFonts w:ascii="宋体" w:eastAsia="宋体" w:hAnsi="宋体" w:cs="宋体"/>
          <w:spacing w:val="-1"/>
          <w:sz w:val="24"/>
          <w:szCs w:val="24"/>
        </w:rPr>
        <w:t>户用沼气设施安全拆除技术规程</w:t>
      </w:r>
    </w:p>
    <w:p w14:paraId="75AC7A66" w14:textId="77777777" w:rsidR="00924397" w:rsidRDefault="00000000">
      <w:pPr>
        <w:spacing w:line="219" w:lineRule="auto"/>
        <w:ind w:left="444"/>
        <w:rPr>
          <w:rFonts w:ascii="宋体" w:eastAsia="宋体" w:hAnsi="宋体" w:cs="宋体" w:hint="eastAsia"/>
          <w:sz w:val="24"/>
          <w:szCs w:val="24"/>
        </w:rPr>
      </w:pPr>
      <w:r>
        <w:rPr>
          <w:rFonts w:ascii="宋体" w:eastAsia="宋体" w:hAnsi="宋体" w:cs="宋体"/>
          <w:sz w:val="24"/>
          <w:szCs w:val="24"/>
        </w:rPr>
        <w:t xml:space="preserve">268. DB50/T 1613-2024 </w:t>
      </w:r>
      <w:r>
        <w:rPr>
          <w:rFonts w:ascii="宋体" w:eastAsia="宋体" w:hAnsi="宋体" w:cs="宋体"/>
          <w:spacing w:val="-1"/>
          <w:sz w:val="24"/>
          <w:szCs w:val="24"/>
        </w:rPr>
        <w:t>沼气工程设施安全拆除技术规程</w:t>
      </w:r>
    </w:p>
    <w:p w14:paraId="74E07FAE"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269. DB11/T 2274-2024 水务</w:t>
      </w:r>
      <w:r>
        <w:rPr>
          <w:rFonts w:ascii="宋体" w:eastAsia="宋体" w:hAnsi="宋体" w:cs="宋体"/>
          <w:spacing w:val="-1"/>
          <w:sz w:val="24"/>
          <w:szCs w:val="24"/>
        </w:rPr>
        <w:t>工程施工现场安全生产管理导则</w:t>
      </w:r>
    </w:p>
    <w:p w14:paraId="638F3450" w14:textId="77777777" w:rsidR="00924397" w:rsidRDefault="00000000">
      <w:pPr>
        <w:spacing w:before="89" w:line="220" w:lineRule="auto"/>
        <w:ind w:left="444"/>
        <w:rPr>
          <w:rFonts w:ascii="宋体" w:eastAsia="宋体" w:hAnsi="宋体" w:cs="宋体" w:hint="eastAsia"/>
          <w:sz w:val="24"/>
          <w:szCs w:val="24"/>
        </w:rPr>
      </w:pPr>
      <w:r>
        <w:rPr>
          <w:rFonts w:ascii="宋体" w:eastAsia="宋体" w:hAnsi="宋体" w:cs="宋体"/>
          <w:sz w:val="24"/>
          <w:szCs w:val="24"/>
        </w:rPr>
        <w:t>270. DB11/T 3042-202</w:t>
      </w:r>
      <w:r>
        <w:rPr>
          <w:rFonts w:ascii="宋体" w:eastAsia="宋体" w:hAnsi="宋体" w:cs="宋体"/>
          <w:spacing w:val="-1"/>
          <w:sz w:val="24"/>
          <w:szCs w:val="24"/>
        </w:rPr>
        <w:t>4 雷电防护装置日常维护规范</w:t>
      </w:r>
    </w:p>
    <w:p w14:paraId="07D6D5E1" w14:textId="77777777" w:rsidR="00924397" w:rsidRDefault="00000000">
      <w:pPr>
        <w:spacing w:before="86" w:line="220" w:lineRule="auto"/>
        <w:ind w:left="444"/>
        <w:rPr>
          <w:rFonts w:ascii="宋体" w:eastAsia="宋体" w:hAnsi="宋体" w:cs="宋体" w:hint="eastAsia"/>
          <w:sz w:val="24"/>
          <w:szCs w:val="24"/>
        </w:rPr>
      </w:pPr>
      <w:r>
        <w:rPr>
          <w:rFonts w:ascii="宋体" w:eastAsia="宋体" w:hAnsi="宋体" w:cs="宋体"/>
          <w:sz w:val="24"/>
          <w:szCs w:val="24"/>
        </w:rPr>
        <w:t>271. DB12/T 3042-202</w:t>
      </w:r>
      <w:r>
        <w:rPr>
          <w:rFonts w:ascii="宋体" w:eastAsia="宋体" w:hAnsi="宋体" w:cs="宋体"/>
          <w:spacing w:val="-1"/>
          <w:sz w:val="24"/>
          <w:szCs w:val="24"/>
        </w:rPr>
        <w:t>4 雷电防护装置日常维护规范</w:t>
      </w:r>
    </w:p>
    <w:p w14:paraId="57D7D308"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272. DB31/T 751-202</w:t>
      </w:r>
      <w:r>
        <w:rPr>
          <w:rFonts w:ascii="宋体" w:eastAsia="宋体" w:hAnsi="宋体" w:cs="宋体"/>
          <w:spacing w:val="-1"/>
          <w:sz w:val="24"/>
          <w:szCs w:val="24"/>
        </w:rPr>
        <w:t>4 大型游乐场所防雷技术规范</w:t>
      </w:r>
    </w:p>
    <w:p w14:paraId="0DC7BFE3"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273. DB31/T 1488-2024 重大活动</w:t>
      </w:r>
      <w:r>
        <w:rPr>
          <w:rFonts w:ascii="宋体" w:eastAsia="宋体" w:hAnsi="宋体" w:cs="宋体"/>
          <w:spacing w:val="-1"/>
          <w:sz w:val="24"/>
          <w:szCs w:val="24"/>
        </w:rPr>
        <w:t>特种设备安全保障技术服务导则</w:t>
      </w:r>
    </w:p>
    <w:p w14:paraId="4319231C" w14:textId="77777777" w:rsidR="00924397" w:rsidRDefault="00000000">
      <w:pPr>
        <w:spacing w:before="89" w:line="218" w:lineRule="auto"/>
        <w:ind w:left="444"/>
        <w:rPr>
          <w:rFonts w:ascii="宋体" w:eastAsia="宋体" w:hAnsi="宋体" w:cs="宋体" w:hint="eastAsia"/>
          <w:sz w:val="24"/>
          <w:szCs w:val="24"/>
        </w:rPr>
      </w:pPr>
      <w:r>
        <w:rPr>
          <w:rFonts w:ascii="宋体" w:eastAsia="宋体" w:hAnsi="宋体" w:cs="宋体"/>
          <w:sz w:val="24"/>
          <w:szCs w:val="24"/>
        </w:rPr>
        <w:t>274. DB52/T 1826-2024 一般</w:t>
      </w:r>
      <w:r>
        <w:rPr>
          <w:rFonts w:ascii="宋体" w:eastAsia="宋体" w:hAnsi="宋体" w:cs="宋体"/>
          <w:spacing w:val="-1"/>
          <w:sz w:val="24"/>
          <w:szCs w:val="24"/>
        </w:rPr>
        <w:t>生产安全事故应急处置评估指南</w:t>
      </w:r>
    </w:p>
    <w:p w14:paraId="3664B321" w14:textId="77777777" w:rsidR="00924397" w:rsidRDefault="00000000">
      <w:pPr>
        <w:spacing w:before="92" w:line="219" w:lineRule="auto"/>
        <w:ind w:left="444"/>
        <w:rPr>
          <w:rFonts w:ascii="宋体" w:eastAsia="宋体" w:hAnsi="宋体" w:cs="宋体" w:hint="eastAsia"/>
          <w:sz w:val="24"/>
          <w:szCs w:val="24"/>
        </w:rPr>
      </w:pPr>
      <w:r>
        <w:rPr>
          <w:rFonts w:ascii="宋体" w:eastAsia="宋体" w:hAnsi="宋体" w:cs="宋体"/>
          <w:sz w:val="24"/>
          <w:szCs w:val="24"/>
        </w:rPr>
        <w:t>275. DB11/T 2242-202</w:t>
      </w:r>
      <w:r>
        <w:rPr>
          <w:rFonts w:ascii="宋体" w:eastAsia="宋体" w:hAnsi="宋体" w:cs="宋体"/>
          <w:spacing w:val="-1"/>
          <w:sz w:val="24"/>
          <w:szCs w:val="24"/>
        </w:rPr>
        <w:t>4 岩土工程勘察作业安全标准</w:t>
      </w:r>
    </w:p>
    <w:p w14:paraId="5038B72E" w14:textId="77777777" w:rsidR="00924397" w:rsidRDefault="00000000">
      <w:pPr>
        <w:spacing w:before="89" w:line="218" w:lineRule="auto"/>
        <w:ind w:left="444"/>
        <w:rPr>
          <w:rFonts w:ascii="宋体" w:eastAsia="宋体" w:hAnsi="宋体" w:cs="宋体" w:hint="eastAsia"/>
          <w:sz w:val="24"/>
          <w:szCs w:val="24"/>
        </w:rPr>
      </w:pPr>
      <w:r>
        <w:rPr>
          <w:rFonts w:ascii="宋体" w:eastAsia="宋体" w:hAnsi="宋体" w:cs="宋体"/>
          <w:sz w:val="24"/>
          <w:szCs w:val="24"/>
        </w:rPr>
        <w:t>276. DB15/T 3643—2024 气</w:t>
      </w:r>
      <w:r>
        <w:rPr>
          <w:rFonts w:ascii="宋体" w:eastAsia="宋体" w:hAnsi="宋体" w:cs="宋体"/>
          <w:spacing w:val="-1"/>
          <w:sz w:val="24"/>
          <w:szCs w:val="24"/>
        </w:rPr>
        <w:t>象灾害风险评估技术规范 暴雨</w:t>
      </w:r>
    </w:p>
    <w:p w14:paraId="2AD83069"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z w:val="24"/>
          <w:szCs w:val="24"/>
        </w:rPr>
        <w:t>277. DB15/T 3642—202</w:t>
      </w:r>
      <w:r>
        <w:rPr>
          <w:rFonts w:ascii="宋体" w:eastAsia="宋体" w:hAnsi="宋体" w:cs="宋体"/>
          <w:spacing w:val="-1"/>
          <w:sz w:val="24"/>
          <w:szCs w:val="24"/>
        </w:rPr>
        <w:t>4 暴雨灾害风险普查技术指南</w:t>
      </w:r>
    </w:p>
    <w:p w14:paraId="42C5F7AC"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z w:val="24"/>
          <w:szCs w:val="24"/>
        </w:rPr>
        <w:t>278. DB32/T 4828-2024 省级</w:t>
      </w:r>
      <w:r>
        <w:rPr>
          <w:rFonts w:ascii="宋体" w:eastAsia="宋体" w:hAnsi="宋体" w:cs="宋体"/>
          <w:spacing w:val="-1"/>
          <w:sz w:val="24"/>
          <w:szCs w:val="24"/>
        </w:rPr>
        <w:t>自然灾害应急救援基地建设规范</w:t>
      </w:r>
    </w:p>
    <w:p w14:paraId="3FBB5EEC"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279. DB12/T 1338-2024 地质</w:t>
      </w:r>
      <w:r>
        <w:rPr>
          <w:rFonts w:ascii="宋体" w:eastAsia="宋体" w:hAnsi="宋体" w:cs="宋体"/>
          <w:spacing w:val="-1"/>
          <w:sz w:val="24"/>
          <w:szCs w:val="24"/>
        </w:rPr>
        <w:t>灾害区域气象风险预警技术规程</w:t>
      </w:r>
    </w:p>
    <w:p w14:paraId="12354A9F"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280. DB12/T 1340-2024 高层住宅建筑灭火</w:t>
      </w:r>
      <w:r>
        <w:rPr>
          <w:rFonts w:ascii="宋体" w:eastAsia="宋体" w:hAnsi="宋体" w:cs="宋体"/>
          <w:spacing w:val="-1"/>
          <w:sz w:val="24"/>
          <w:szCs w:val="24"/>
        </w:rPr>
        <w:t>和应急疏散预案编制及演练导则</w:t>
      </w:r>
    </w:p>
    <w:p w14:paraId="217C62CC"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281. DB12/T 1341-2024</w:t>
      </w:r>
      <w:r>
        <w:rPr>
          <w:rFonts w:ascii="宋体" w:eastAsia="宋体" w:hAnsi="宋体" w:cs="宋体"/>
          <w:spacing w:val="-1"/>
          <w:sz w:val="24"/>
          <w:szCs w:val="24"/>
        </w:rPr>
        <w:t xml:space="preserve"> 消防产品使用和维护管理规范</w:t>
      </w:r>
    </w:p>
    <w:p w14:paraId="3BE6E5F4"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 xml:space="preserve">282. DB42/T 2266-2024 </w:t>
      </w:r>
      <w:r>
        <w:rPr>
          <w:rFonts w:ascii="宋体" w:eastAsia="宋体" w:hAnsi="宋体" w:cs="宋体"/>
          <w:spacing w:val="-1"/>
          <w:sz w:val="24"/>
          <w:szCs w:val="24"/>
        </w:rPr>
        <w:t>建筑消防设施年度检测技术规程</w:t>
      </w:r>
    </w:p>
    <w:p w14:paraId="2410A42C" w14:textId="77777777" w:rsidR="00924397" w:rsidRDefault="00000000">
      <w:pPr>
        <w:spacing w:before="87" w:line="219" w:lineRule="auto"/>
        <w:ind w:left="444"/>
        <w:rPr>
          <w:rFonts w:ascii="宋体" w:eastAsia="宋体" w:hAnsi="宋体" w:cs="宋体" w:hint="eastAsia"/>
          <w:sz w:val="24"/>
          <w:szCs w:val="24"/>
        </w:rPr>
      </w:pPr>
      <w:r>
        <w:rPr>
          <w:rFonts w:ascii="宋体" w:eastAsia="宋体" w:hAnsi="宋体" w:cs="宋体"/>
          <w:sz w:val="24"/>
          <w:szCs w:val="24"/>
        </w:rPr>
        <w:t>283. DB52/T 1817-202</w:t>
      </w:r>
      <w:r>
        <w:rPr>
          <w:rFonts w:ascii="宋体" w:eastAsia="宋体" w:hAnsi="宋体" w:cs="宋体"/>
          <w:spacing w:val="-1"/>
          <w:sz w:val="24"/>
          <w:szCs w:val="24"/>
        </w:rPr>
        <w:t>4 快递企业安全生产基本规范</w:t>
      </w:r>
    </w:p>
    <w:p w14:paraId="2D77005B"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284. DB2103/T 014-202</w:t>
      </w:r>
      <w:r>
        <w:rPr>
          <w:rFonts w:ascii="宋体" w:eastAsia="宋体" w:hAnsi="宋体" w:cs="宋体"/>
          <w:spacing w:val="-1"/>
          <w:sz w:val="24"/>
          <w:szCs w:val="24"/>
        </w:rPr>
        <w:t>4 火灾事故调查程序技术规程</w:t>
      </w:r>
    </w:p>
    <w:p w14:paraId="49556AC4"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z w:val="24"/>
          <w:szCs w:val="24"/>
        </w:rPr>
        <w:t>285. DB2103/T 013-202</w:t>
      </w:r>
      <w:r>
        <w:rPr>
          <w:rFonts w:ascii="宋体" w:eastAsia="宋体" w:hAnsi="宋体" w:cs="宋体"/>
          <w:spacing w:val="-1"/>
          <w:sz w:val="24"/>
          <w:szCs w:val="24"/>
        </w:rPr>
        <w:t>4 重大火灾隐患立案销案规程</w:t>
      </w:r>
    </w:p>
    <w:p w14:paraId="6CEDB485" w14:textId="77777777" w:rsidR="00924397" w:rsidRDefault="00924397">
      <w:pPr>
        <w:spacing w:line="219" w:lineRule="auto"/>
        <w:rPr>
          <w:rFonts w:ascii="宋体" w:eastAsia="宋体" w:hAnsi="宋体" w:cs="宋体" w:hint="eastAsia"/>
          <w:sz w:val="24"/>
          <w:szCs w:val="24"/>
        </w:rPr>
        <w:sectPr w:rsidR="00924397">
          <w:footerReference w:type="default" r:id="rId183"/>
          <w:pgSz w:w="16839" w:h="11906"/>
          <w:pgMar w:top="1091" w:right="1440" w:bottom="1631" w:left="1440" w:header="1076" w:footer="1417" w:gutter="0"/>
          <w:cols w:space="720"/>
        </w:sectPr>
      </w:pPr>
    </w:p>
    <w:p w14:paraId="763351EB" w14:textId="77777777" w:rsidR="00924397" w:rsidRDefault="00924397">
      <w:pPr>
        <w:spacing w:line="330" w:lineRule="auto"/>
      </w:pPr>
    </w:p>
    <w:p w14:paraId="29DA8B19" w14:textId="77777777" w:rsidR="00924397" w:rsidRDefault="00924397">
      <w:pPr>
        <w:spacing w:line="331" w:lineRule="auto"/>
      </w:pPr>
    </w:p>
    <w:p w14:paraId="4017191F" w14:textId="77777777" w:rsidR="00924397" w:rsidRDefault="00000000">
      <w:pPr>
        <w:spacing w:before="78" w:line="218" w:lineRule="auto"/>
        <w:ind w:left="444"/>
        <w:rPr>
          <w:rFonts w:ascii="宋体" w:eastAsia="宋体" w:hAnsi="宋体" w:cs="宋体" w:hint="eastAsia"/>
          <w:sz w:val="24"/>
          <w:szCs w:val="24"/>
        </w:rPr>
      </w:pPr>
      <w:r>
        <w:rPr>
          <w:rFonts w:ascii="宋体" w:eastAsia="宋体" w:hAnsi="宋体" w:cs="宋体"/>
          <w:sz w:val="24"/>
          <w:szCs w:val="24"/>
        </w:rPr>
        <w:t>286. DB13(J)/T 8572-2024</w:t>
      </w:r>
      <w:r>
        <w:rPr>
          <w:rFonts w:ascii="宋体" w:eastAsia="宋体" w:hAnsi="宋体" w:cs="宋体"/>
          <w:spacing w:val="-1"/>
          <w:sz w:val="24"/>
          <w:szCs w:val="24"/>
        </w:rPr>
        <w:t xml:space="preserve"> 消防设施物联网系统技术标准</w:t>
      </w:r>
    </w:p>
    <w:p w14:paraId="512B8856"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287. DB15/T 3566-2024</w:t>
      </w:r>
      <w:r>
        <w:rPr>
          <w:rFonts w:ascii="宋体" w:eastAsia="宋体" w:hAnsi="宋体" w:cs="宋体"/>
          <w:spacing w:val="-1"/>
          <w:sz w:val="24"/>
          <w:szCs w:val="24"/>
        </w:rPr>
        <w:t xml:space="preserve"> 煤化工企业消防安全管理规范</w:t>
      </w:r>
    </w:p>
    <w:p w14:paraId="0E1A2F6D"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pacing w:val="-2"/>
          <w:sz w:val="24"/>
          <w:szCs w:val="24"/>
        </w:rPr>
        <w:t>288. DB15/T 3565-2024</w:t>
      </w:r>
      <w:r>
        <w:rPr>
          <w:rFonts w:ascii="宋体" w:eastAsia="宋体" w:hAnsi="宋体" w:cs="宋体"/>
          <w:spacing w:val="54"/>
          <w:sz w:val="24"/>
          <w:szCs w:val="24"/>
        </w:rPr>
        <w:t xml:space="preserve"> </w:t>
      </w:r>
      <w:r>
        <w:rPr>
          <w:rFonts w:ascii="宋体" w:eastAsia="宋体" w:hAnsi="宋体" w:cs="宋体"/>
          <w:spacing w:val="-2"/>
          <w:sz w:val="24"/>
          <w:szCs w:val="24"/>
        </w:rPr>
        <w:t>电动自行车消防安全管理规范</w:t>
      </w:r>
    </w:p>
    <w:p w14:paraId="1D9A1675" w14:textId="77777777" w:rsidR="00924397" w:rsidRDefault="00000000">
      <w:pPr>
        <w:spacing w:before="89" w:line="219" w:lineRule="auto"/>
        <w:ind w:left="444"/>
        <w:rPr>
          <w:rFonts w:ascii="宋体" w:eastAsia="宋体" w:hAnsi="宋体" w:cs="宋体" w:hint="eastAsia"/>
          <w:sz w:val="24"/>
          <w:szCs w:val="24"/>
        </w:rPr>
      </w:pPr>
      <w:r>
        <w:rPr>
          <w:rFonts w:ascii="宋体" w:eastAsia="宋体" w:hAnsi="宋体" w:cs="宋体"/>
          <w:sz w:val="24"/>
          <w:szCs w:val="24"/>
        </w:rPr>
        <w:t>289. DB32/T 4819-20</w:t>
      </w:r>
      <w:r>
        <w:rPr>
          <w:rFonts w:ascii="宋体" w:eastAsia="宋体" w:hAnsi="宋体" w:cs="宋体"/>
          <w:spacing w:val="-1"/>
          <w:sz w:val="24"/>
          <w:szCs w:val="24"/>
        </w:rPr>
        <w:t>24 安全教育体验馆建设指南</w:t>
      </w:r>
    </w:p>
    <w:p w14:paraId="3B5C4046" w14:textId="77777777" w:rsidR="00924397" w:rsidRDefault="00000000">
      <w:pPr>
        <w:spacing w:before="89" w:line="288" w:lineRule="auto"/>
        <w:ind w:left="444" w:right="5366"/>
        <w:rPr>
          <w:rFonts w:ascii="宋体" w:eastAsia="宋体" w:hAnsi="宋体" w:cs="宋体" w:hint="eastAsia"/>
          <w:sz w:val="24"/>
          <w:szCs w:val="24"/>
        </w:rPr>
      </w:pPr>
      <w:r>
        <w:rPr>
          <w:rFonts w:ascii="宋体" w:eastAsia="宋体" w:hAnsi="宋体" w:cs="宋体"/>
          <w:sz w:val="24"/>
          <w:szCs w:val="24"/>
        </w:rPr>
        <w:t>290. DB14/T 3025-2024 超设计使用年限电站</w:t>
      </w:r>
      <w:r>
        <w:rPr>
          <w:rFonts w:ascii="宋体" w:eastAsia="宋体" w:hAnsi="宋体" w:cs="宋体"/>
          <w:spacing w:val="-1"/>
          <w:sz w:val="24"/>
          <w:szCs w:val="24"/>
        </w:rPr>
        <w:t>热力系统压力容器安全评估要求</w:t>
      </w:r>
      <w:r>
        <w:rPr>
          <w:rFonts w:ascii="宋体" w:eastAsia="宋体" w:hAnsi="宋体" w:cs="宋体"/>
          <w:sz w:val="24"/>
          <w:szCs w:val="24"/>
        </w:rPr>
        <w:t>291. DB44/T 2510-2024 燃料电池电动汽车</w:t>
      </w:r>
      <w:r>
        <w:rPr>
          <w:rFonts w:ascii="宋体" w:eastAsia="宋体" w:hAnsi="宋体" w:cs="宋体"/>
          <w:spacing w:val="-1"/>
          <w:sz w:val="24"/>
          <w:szCs w:val="24"/>
        </w:rPr>
        <w:t>车载供氢系统气体置换技术规范</w:t>
      </w:r>
    </w:p>
    <w:p w14:paraId="5D1A98FE" w14:textId="77777777" w:rsidR="00924397" w:rsidRDefault="00000000">
      <w:pPr>
        <w:spacing w:line="219" w:lineRule="auto"/>
        <w:ind w:left="444"/>
        <w:rPr>
          <w:rFonts w:ascii="宋体" w:eastAsia="宋体" w:hAnsi="宋体" w:cs="宋体" w:hint="eastAsia"/>
          <w:sz w:val="24"/>
          <w:szCs w:val="24"/>
        </w:rPr>
      </w:pPr>
      <w:r>
        <w:rPr>
          <w:rFonts w:ascii="宋体" w:eastAsia="宋体" w:hAnsi="宋体" w:cs="宋体"/>
          <w:spacing w:val="-2"/>
          <w:sz w:val="24"/>
          <w:szCs w:val="24"/>
        </w:rPr>
        <w:t>292. DB44/T 2508-2024</w:t>
      </w:r>
      <w:r>
        <w:rPr>
          <w:rFonts w:ascii="宋体" w:eastAsia="宋体" w:hAnsi="宋体" w:cs="宋体"/>
          <w:spacing w:val="52"/>
          <w:sz w:val="24"/>
          <w:szCs w:val="24"/>
        </w:rPr>
        <w:t xml:space="preserve"> </w:t>
      </w:r>
      <w:r>
        <w:rPr>
          <w:rFonts w:ascii="宋体" w:eastAsia="宋体" w:hAnsi="宋体" w:cs="宋体"/>
          <w:spacing w:val="-2"/>
          <w:sz w:val="24"/>
          <w:szCs w:val="24"/>
        </w:rPr>
        <w:t>自助加油站建设及管理规范</w:t>
      </w:r>
    </w:p>
    <w:p w14:paraId="606C20C3" w14:textId="77777777" w:rsidR="00924397" w:rsidRDefault="00000000">
      <w:pPr>
        <w:spacing w:before="87" w:line="219" w:lineRule="auto"/>
        <w:ind w:left="444"/>
        <w:rPr>
          <w:rFonts w:ascii="宋体" w:eastAsia="宋体" w:hAnsi="宋体" w:cs="宋体" w:hint="eastAsia"/>
          <w:sz w:val="24"/>
          <w:szCs w:val="24"/>
        </w:rPr>
      </w:pPr>
      <w:r>
        <w:rPr>
          <w:rFonts w:ascii="宋体" w:eastAsia="宋体" w:hAnsi="宋体" w:cs="宋体"/>
          <w:sz w:val="24"/>
          <w:szCs w:val="24"/>
        </w:rPr>
        <w:t>293. DB4413/T 44-2024 废气收集</w:t>
      </w:r>
      <w:r>
        <w:rPr>
          <w:rFonts w:ascii="宋体" w:eastAsia="宋体" w:hAnsi="宋体" w:cs="宋体"/>
          <w:spacing w:val="-1"/>
          <w:sz w:val="24"/>
          <w:szCs w:val="24"/>
        </w:rPr>
        <w:t>处理设施安装维护消防安全指南</w:t>
      </w:r>
    </w:p>
    <w:p w14:paraId="2F31C689" w14:textId="77777777" w:rsidR="00924397" w:rsidRDefault="00000000">
      <w:pPr>
        <w:spacing w:before="90" w:line="219" w:lineRule="auto"/>
        <w:ind w:left="444"/>
        <w:rPr>
          <w:rFonts w:ascii="宋体" w:eastAsia="宋体" w:hAnsi="宋体" w:cs="宋体" w:hint="eastAsia"/>
          <w:sz w:val="24"/>
          <w:szCs w:val="24"/>
        </w:rPr>
      </w:pPr>
      <w:r>
        <w:rPr>
          <w:rFonts w:ascii="宋体" w:eastAsia="宋体" w:hAnsi="宋体" w:cs="宋体"/>
          <w:spacing w:val="-1"/>
          <w:sz w:val="24"/>
          <w:szCs w:val="24"/>
        </w:rPr>
        <w:t>294. DB50/T 10007-2024</w:t>
      </w:r>
      <w:r>
        <w:rPr>
          <w:rFonts w:ascii="宋体" w:eastAsia="宋体" w:hAnsi="宋体" w:cs="宋体"/>
          <w:spacing w:val="20"/>
          <w:sz w:val="24"/>
          <w:szCs w:val="24"/>
        </w:rPr>
        <w:t xml:space="preserve"> </w:t>
      </w:r>
      <w:r>
        <w:rPr>
          <w:rFonts w:ascii="宋体" w:eastAsia="宋体" w:hAnsi="宋体" w:cs="宋体"/>
          <w:spacing w:val="-1"/>
          <w:sz w:val="24"/>
          <w:szCs w:val="24"/>
        </w:rPr>
        <w:t>高速公路涉路工程技术规范</w:t>
      </w:r>
    </w:p>
    <w:p w14:paraId="239A4C9D" w14:textId="77777777" w:rsidR="00924397" w:rsidRDefault="00000000">
      <w:pPr>
        <w:spacing w:before="89" w:line="218" w:lineRule="auto"/>
        <w:ind w:left="444"/>
        <w:rPr>
          <w:rFonts w:ascii="宋体" w:eastAsia="宋体" w:hAnsi="宋体" w:cs="宋体" w:hint="eastAsia"/>
          <w:sz w:val="24"/>
          <w:szCs w:val="24"/>
        </w:rPr>
      </w:pPr>
      <w:r>
        <w:rPr>
          <w:rFonts w:ascii="宋体" w:eastAsia="宋体" w:hAnsi="宋体" w:cs="宋体"/>
          <w:spacing w:val="-1"/>
          <w:sz w:val="24"/>
          <w:szCs w:val="24"/>
        </w:rPr>
        <w:t>295. DB32/T 4822-2024 PID</w:t>
      </w:r>
      <w:r>
        <w:rPr>
          <w:rFonts w:ascii="宋体" w:eastAsia="宋体" w:hAnsi="宋体" w:cs="宋体"/>
          <w:spacing w:val="33"/>
          <w:sz w:val="24"/>
          <w:szCs w:val="24"/>
        </w:rPr>
        <w:t xml:space="preserve"> </w:t>
      </w:r>
      <w:r>
        <w:rPr>
          <w:rFonts w:ascii="宋体" w:eastAsia="宋体" w:hAnsi="宋体" w:cs="宋体"/>
          <w:spacing w:val="-1"/>
          <w:sz w:val="24"/>
          <w:szCs w:val="24"/>
        </w:rPr>
        <w:t>回路性能评估与优</w:t>
      </w:r>
      <w:r>
        <w:rPr>
          <w:rFonts w:ascii="宋体" w:eastAsia="宋体" w:hAnsi="宋体" w:cs="宋体"/>
          <w:spacing w:val="-2"/>
          <w:sz w:val="24"/>
          <w:szCs w:val="24"/>
        </w:rPr>
        <w:t>化实施技术规范</w:t>
      </w:r>
    </w:p>
    <w:p w14:paraId="7179EA84" w14:textId="77777777" w:rsidR="00924397" w:rsidRDefault="00000000">
      <w:pPr>
        <w:spacing w:before="91" w:line="220" w:lineRule="auto"/>
        <w:ind w:left="444"/>
        <w:rPr>
          <w:rFonts w:ascii="宋体" w:eastAsia="宋体" w:hAnsi="宋体" w:cs="宋体" w:hint="eastAsia"/>
          <w:sz w:val="24"/>
          <w:szCs w:val="24"/>
        </w:rPr>
      </w:pPr>
      <w:r>
        <w:rPr>
          <w:rFonts w:ascii="宋体" w:eastAsia="宋体" w:hAnsi="宋体" w:cs="宋体"/>
          <w:spacing w:val="-2"/>
          <w:sz w:val="24"/>
          <w:szCs w:val="24"/>
        </w:rPr>
        <w:t>296. DB63/T 2286-2024</w:t>
      </w:r>
      <w:r>
        <w:rPr>
          <w:rFonts w:ascii="宋体" w:eastAsia="宋体" w:hAnsi="宋体" w:cs="宋体"/>
          <w:spacing w:val="54"/>
          <w:sz w:val="24"/>
          <w:szCs w:val="24"/>
        </w:rPr>
        <w:t xml:space="preserve"> </w:t>
      </w:r>
      <w:r>
        <w:rPr>
          <w:rFonts w:ascii="宋体" w:eastAsia="宋体" w:hAnsi="宋体" w:cs="宋体"/>
          <w:spacing w:val="-2"/>
          <w:sz w:val="24"/>
          <w:szCs w:val="24"/>
        </w:rPr>
        <w:t>电化学储能电站消防设施要求</w:t>
      </w:r>
    </w:p>
    <w:p w14:paraId="6D26AEBB" w14:textId="77777777" w:rsidR="00924397" w:rsidRDefault="00000000">
      <w:pPr>
        <w:spacing w:before="88" w:line="219" w:lineRule="auto"/>
        <w:ind w:left="444"/>
        <w:rPr>
          <w:rFonts w:ascii="宋体" w:eastAsia="宋体" w:hAnsi="宋体" w:cs="宋体" w:hint="eastAsia"/>
          <w:sz w:val="24"/>
          <w:szCs w:val="24"/>
        </w:rPr>
      </w:pPr>
      <w:r>
        <w:rPr>
          <w:rFonts w:ascii="宋体" w:eastAsia="宋体" w:hAnsi="宋体" w:cs="宋体"/>
          <w:sz w:val="24"/>
          <w:szCs w:val="24"/>
        </w:rPr>
        <w:t>297. DB63/T 2285-20</w:t>
      </w:r>
      <w:r>
        <w:rPr>
          <w:rFonts w:ascii="宋体" w:eastAsia="宋体" w:hAnsi="宋体" w:cs="宋体"/>
          <w:spacing w:val="-1"/>
          <w:sz w:val="24"/>
          <w:szCs w:val="24"/>
        </w:rPr>
        <w:t>24 光伏发电站消防设施要求</w:t>
      </w:r>
    </w:p>
    <w:p w14:paraId="000A219E" w14:textId="77777777" w:rsidR="00924397" w:rsidRDefault="00000000">
      <w:pPr>
        <w:spacing w:before="91" w:line="219" w:lineRule="auto"/>
        <w:ind w:left="444"/>
        <w:rPr>
          <w:rFonts w:ascii="宋体" w:eastAsia="宋体" w:hAnsi="宋体" w:cs="宋体" w:hint="eastAsia"/>
          <w:sz w:val="24"/>
          <w:szCs w:val="24"/>
        </w:rPr>
      </w:pPr>
      <w:r>
        <w:rPr>
          <w:rFonts w:ascii="宋体" w:eastAsia="宋体" w:hAnsi="宋体" w:cs="宋体"/>
          <w:sz w:val="24"/>
          <w:szCs w:val="24"/>
        </w:rPr>
        <w:t>298. DB32/T 4804-2024 寄递</w:t>
      </w:r>
      <w:r>
        <w:rPr>
          <w:rFonts w:ascii="宋体" w:eastAsia="宋体" w:hAnsi="宋体" w:cs="宋体"/>
          <w:spacing w:val="-1"/>
          <w:sz w:val="24"/>
          <w:szCs w:val="24"/>
        </w:rPr>
        <w:t>企业经营场所安全操作管理规范</w:t>
      </w:r>
    </w:p>
    <w:p w14:paraId="1FB84A3F" w14:textId="77777777" w:rsidR="00924397" w:rsidRDefault="00000000">
      <w:pPr>
        <w:spacing w:before="87" w:line="219" w:lineRule="auto"/>
        <w:ind w:left="444"/>
        <w:rPr>
          <w:rFonts w:ascii="宋体" w:eastAsia="宋体" w:hAnsi="宋体" w:cs="宋体" w:hint="eastAsia"/>
          <w:sz w:val="24"/>
          <w:szCs w:val="24"/>
        </w:rPr>
      </w:pPr>
      <w:r>
        <w:rPr>
          <w:rFonts w:ascii="宋体" w:eastAsia="宋体" w:hAnsi="宋体" w:cs="宋体"/>
          <w:sz w:val="24"/>
          <w:szCs w:val="24"/>
        </w:rPr>
        <w:t>299. DB33/T 1386-2024 装</w:t>
      </w:r>
      <w:r>
        <w:rPr>
          <w:rFonts w:ascii="宋体" w:eastAsia="宋体" w:hAnsi="宋体" w:cs="宋体"/>
          <w:spacing w:val="-1"/>
          <w:sz w:val="24"/>
          <w:szCs w:val="24"/>
        </w:rPr>
        <w:t>配式挡土墙设计与施工技术规范</w:t>
      </w:r>
    </w:p>
    <w:p w14:paraId="7C050DE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300. DB6101/T 3190-2024</w:t>
      </w:r>
      <w:r>
        <w:rPr>
          <w:rFonts w:ascii="宋体" w:eastAsia="宋体" w:hAnsi="宋体" w:cs="宋体"/>
          <w:spacing w:val="-41"/>
          <w:sz w:val="24"/>
          <w:szCs w:val="24"/>
        </w:rPr>
        <w:t xml:space="preserve"> </w:t>
      </w:r>
      <w:r>
        <w:rPr>
          <w:rFonts w:ascii="宋体" w:eastAsia="宋体" w:hAnsi="宋体" w:cs="宋体"/>
          <w:spacing w:val="-1"/>
          <w:sz w:val="24"/>
          <w:szCs w:val="24"/>
        </w:rPr>
        <w:t>基层应急救援队伍建设规范</w:t>
      </w:r>
    </w:p>
    <w:p w14:paraId="68F45008"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z w:val="24"/>
          <w:szCs w:val="24"/>
        </w:rPr>
        <w:t>301. DB53/T 1258-2024 工作场所空气</w:t>
      </w:r>
      <w:r>
        <w:rPr>
          <w:rFonts w:ascii="宋体" w:eastAsia="宋体" w:hAnsi="宋体" w:cs="宋体"/>
          <w:spacing w:val="-1"/>
          <w:sz w:val="24"/>
          <w:szCs w:val="24"/>
        </w:rPr>
        <w:t>中有害物质职业暴露评估及管理规范</w:t>
      </w:r>
    </w:p>
    <w:p w14:paraId="7FAF2462"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z w:val="24"/>
          <w:szCs w:val="24"/>
        </w:rPr>
        <w:t>302. DB44/T 2488-2024 油气储运重大</w:t>
      </w:r>
      <w:r>
        <w:rPr>
          <w:rFonts w:ascii="宋体" w:eastAsia="宋体" w:hAnsi="宋体" w:cs="宋体"/>
          <w:spacing w:val="-1"/>
          <w:sz w:val="24"/>
          <w:szCs w:val="24"/>
        </w:rPr>
        <w:t>基础设施防御系统韧性评估技术指南</w:t>
      </w:r>
    </w:p>
    <w:p w14:paraId="7D13CFDD"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z w:val="24"/>
          <w:szCs w:val="24"/>
        </w:rPr>
        <w:t>303. DB44/T 2487-2024 油</w:t>
      </w:r>
      <w:r>
        <w:rPr>
          <w:rFonts w:ascii="宋体" w:eastAsia="宋体" w:hAnsi="宋体" w:cs="宋体"/>
          <w:spacing w:val="-1"/>
          <w:sz w:val="24"/>
          <w:szCs w:val="24"/>
        </w:rPr>
        <w:t>气储存重大基础设施脆弱性评估导则</w:t>
      </w:r>
    </w:p>
    <w:p w14:paraId="7C1A52AF"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304. DB44/T 2486-2024 安全培训机构基本条件规范</w:t>
      </w:r>
    </w:p>
    <w:p w14:paraId="18E2F817"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305. DB50/T 867.59-2024</w:t>
      </w:r>
      <w:r>
        <w:rPr>
          <w:rFonts w:ascii="宋体" w:eastAsia="宋体" w:hAnsi="宋体" w:cs="宋体"/>
          <w:spacing w:val="-46"/>
          <w:sz w:val="24"/>
          <w:szCs w:val="24"/>
        </w:rPr>
        <w:t xml:space="preserve"> </w:t>
      </w:r>
      <w:r>
        <w:rPr>
          <w:rFonts w:ascii="宋体" w:eastAsia="宋体" w:hAnsi="宋体" w:cs="宋体"/>
          <w:spacing w:val="-1"/>
          <w:sz w:val="24"/>
          <w:szCs w:val="24"/>
        </w:rPr>
        <w:t>安全生产技</w:t>
      </w:r>
      <w:r>
        <w:rPr>
          <w:rFonts w:ascii="宋体" w:eastAsia="宋体" w:hAnsi="宋体" w:cs="宋体"/>
          <w:spacing w:val="-2"/>
          <w:sz w:val="24"/>
          <w:szCs w:val="24"/>
        </w:rPr>
        <w:t>术规范 第</w:t>
      </w:r>
      <w:r>
        <w:rPr>
          <w:rFonts w:ascii="宋体" w:eastAsia="宋体" w:hAnsi="宋体" w:cs="宋体"/>
          <w:spacing w:val="-46"/>
          <w:sz w:val="24"/>
          <w:szCs w:val="24"/>
        </w:rPr>
        <w:t xml:space="preserve"> </w:t>
      </w:r>
      <w:r>
        <w:rPr>
          <w:rFonts w:ascii="宋体" w:eastAsia="宋体" w:hAnsi="宋体" w:cs="宋体"/>
          <w:spacing w:val="-2"/>
          <w:sz w:val="24"/>
          <w:szCs w:val="24"/>
        </w:rPr>
        <w:t>59</w:t>
      </w:r>
      <w:r>
        <w:rPr>
          <w:rFonts w:ascii="宋体" w:eastAsia="宋体" w:hAnsi="宋体" w:cs="宋体"/>
          <w:spacing w:val="-48"/>
          <w:sz w:val="24"/>
          <w:szCs w:val="24"/>
        </w:rPr>
        <w:t xml:space="preserve"> </w:t>
      </w:r>
      <w:r>
        <w:rPr>
          <w:rFonts w:ascii="宋体" w:eastAsia="宋体" w:hAnsi="宋体" w:cs="宋体"/>
          <w:spacing w:val="-2"/>
          <w:sz w:val="24"/>
          <w:szCs w:val="24"/>
        </w:rPr>
        <w:t>部分：冷链企业</w:t>
      </w:r>
    </w:p>
    <w:p w14:paraId="56544F3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306. DB31/T 1468-2024</w:t>
      </w:r>
      <w:r>
        <w:rPr>
          <w:rFonts w:ascii="宋体" w:eastAsia="宋体" w:hAnsi="宋体" w:cs="宋体"/>
          <w:spacing w:val="-1"/>
          <w:sz w:val="24"/>
          <w:szCs w:val="24"/>
        </w:rPr>
        <w:t xml:space="preserve"> 工贸企业危险化学品安全管理规范</w:t>
      </w:r>
    </w:p>
    <w:p w14:paraId="7B6FC80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307. DB11/T 2222-2024 应急管理体系</w:t>
      </w:r>
      <w:r>
        <w:rPr>
          <w:rFonts w:ascii="宋体" w:eastAsia="宋体" w:hAnsi="宋体" w:cs="宋体"/>
          <w:spacing w:val="-2"/>
          <w:sz w:val="24"/>
          <w:szCs w:val="24"/>
        </w:rPr>
        <w:t>建设</w:t>
      </w:r>
      <w:r>
        <w:rPr>
          <w:rFonts w:ascii="宋体" w:eastAsia="宋体" w:hAnsi="宋体" w:cs="宋体"/>
          <w:spacing w:val="20"/>
          <w:sz w:val="24"/>
          <w:szCs w:val="24"/>
        </w:rPr>
        <w:t xml:space="preserve"> </w:t>
      </w:r>
      <w:r>
        <w:rPr>
          <w:rFonts w:ascii="宋体" w:eastAsia="宋体" w:hAnsi="宋体" w:cs="宋体"/>
          <w:spacing w:val="-2"/>
          <w:sz w:val="24"/>
          <w:szCs w:val="24"/>
        </w:rPr>
        <w:t>医院</w:t>
      </w:r>
    </w:p>
    <w:p w14:paraId="0A5A50C0" w14:textId="77777777" w:rsidR="00924397" w:rsidRDefault="00924397">
      <w:pPr>
        <w:spacing w:line="219" w:lineRule="auto"/>
        <w:rPr>
          <w:rFonts w:ascii="宋体" w:eastAsia="宋体" w:hAnsi="宋体" w:cs="宋体" w:hint="eastAsia"/>
          <w:sz w:val="24"/>
          <w:szCs w:val="24"/>
        </w:rPr>
        <w:sectPr w:rsidR="00924397">
          <w:footerReference w:type="default" r:id="rId184"/>
          <w:pgSz w:w="16839" w:h="11906"/>
          <w:pgMar w:top="1091" w:right="1440" w:bottom="1631" w:left="1440" w:header="1076" w:footer="1417" w:gutter="0"/>
          <w:cols w:space="720"/>
        </w:sectPr>
      </w:pPr>
    </w:p>
    <w:p w14:paraId="45D887E1" w14:textId="77777777" w:rsidR="00924397" w:rsidRDefault="00924397">
      <w:pPr>
        <w:spacing w:line="330" w:lineRule="auto"/>
      </w:pPr>
    </w:p>
    <w:p w14:paraId="1EE18A13" w14:textId="77777777" w:rsidR="00924397" w:rsidRDefault="00924397">
      <w:pPr>
        <w:spacing w:line="330" w:lineRule="auto"/>
      </w:pPr>
    </w:p>
    <w:p w14:paraId="4D7AAB61"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z w:val="24"/>
          <w:szCs w:val="24"/>
        </w:rPr>
        <w:t>308. DB11/T 2221-20</w:t>
      </w:r>
      <w:r>
        <w:rPr>
          <w:rFonts w:ascii="宋体" w:eastAsia="宋体" w:hAnsi="宋体" w:cs="宋体"/>
          <w:spacing w:val="-1"/>
          <w:sz w:val="24"/>
          <w:szCs w:val="24"/>
        </w:rPr>
        <w:t>24 应急管理体系建设 养老机构</w:t>
      </w:r>
    </w:p>
    <w:p w14:paraId="760D9615"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309. DB11/T 2220-2024 应急管理体系建设</w:t>
      </w:r>
      <w:r>
        <w:rPr>
          <w:rFonts w:ascii="宋体" w:eastAsia="宋体" w:hAnsi="宋体" w:cs="宋体"/>
          <w:spacing w:val="16"/>
          <w:sz w:val="24"/>
          <w:szCs w:val="24"/>
        </w:rPr>
        <w:t xml:space="preserve"> </w:t>
      </w:r>
      <w:r>
        <w:rPr>
          <w:rFonts w:ascii="宋体" w:eastAsia="宋体" w:hAnsi="宋体" w:cs="宋体"/>
          <w:spacing w:val="-1"/>
          <w:sz w:val="24"/>
          <w:szCs w:val="24"/>
        </w:rPr>
        <w:t>公园</w:t>
      </w:r>
    </w:p>
    <w:p w14:paraId="02438869"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 xml:space="preserve">310. DB11/T 2219-2024 </w:t>
      </w:r>
      <w:r>
        <w:rPr>
          <w:rFonts w:ascii="宋体" w:eastAsia="宋体" w:hAnsi="宋体" w:cs="宋体"/>
          <w:spacing w:val="-1"/>
          <w:sz w:val="24"/>
          <w:szCs w:val="24"/>
        </w:rPr>
        <w:t>应急管理体系建设 大型商业综合体</w:t>
      </w:r>
    </w:p>
    <w:p w14:paraId="73D4E37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311. B11/T 2218-202</w:t>
      </w:r>
      <w:r>
        <w:rPr>
          <w:rFonts w:ascii="宋体" w:eastAsia="宋体" w:hAnsi="宋体" w:cs="宋体"/>
          <w:spacing w:val="-1"/>
          <w:sz w:val="24"/>
          <w:szCs w:val="24"/>
        </w:rPr>
        <w:t>4 应急管理体系建设 超高层建筑</w:t>
      </w:r>
    </w:p>
    <w:p w14:paraId="4926EC01"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312. DB11/T 2211-2024 加氢站运营管理规范</w:t>
      </w:r>
    </w:p>
    <w:p w14:paraId="7538AD83" w14:textId="77777777" w:rsidR="00924397" w:rsidRDefault="00000000">
      <w:pPr>
        <w:spacing w:before="89" w:line="287" w:lineRule="auto"/>
        <w:ind w:left="446" w:right="3626"/>
        <w:rPr>
          <w:rFonts w:ascii="宋体" w:eastAsia="宋体" w:hAnsi="宋体" w:cs="宋体" w:hint="eastAsia"/>
          <w:sz w:val="24"/>
          <w:szCs w:val="24"/>
        </w:rPr>
      </w:pPr>
      <w:r>
        <w:rPr>
          <w:rFonts w:ascii="宋体" w:eastAsia="宋体" w:hAnsi="宋体" w:cs="宋体"/>
          <w:spacing w:val="-1"/>
          <w:sz w:val="24"/>
          <w:szCs w:val="24"/>
        </w:rPr>
        <w:t>313. DB11/T 2103.13-2024</w:t>
      </w:r>
      <w:r>
        <w:rPr>
          <w:rFonts w:ascii="宋体" w:eastAsia="宋体" w:hAnsi="宋体" w:cs="宋体"/>
          <w:spacing w:val="-49"/>
          <w:sz w:val="24"/>
          <w:szCs w:val="24"/>
        </w:rPr>
        <w:t xml:space="preserve"> </w:t>
      </w:r>
      <w:r>
        <w:rPr>
          <w:rFonts w:ascii="宋体" w:eastAsia="宋体" w:hAnsi="宋体" w:cs="宋体"/>
          <w:spacing w:val="-1"/>
          <w:sz w:val="24"/>
          <w:szCs w:val="24"/>
        </w:rPr>
        <w:t xml:space="preserve">社会单位和重点场所消防安全管理规范 </w:t>
      </w:r>
      <w:r>
        <w:rPr>
          <w:rFonts w:ascii="宋体" w:eastAsia="宋体" w:hAnsi="宋体" w:cs="宋体"/>
          <w:spacing w:val="-2"/>
          <w:sz w:val="24"/>
          <w:szCs w:val="24"/>
        </w:rPr>
        <w:t>第</w:t>
      </w:r>
      <w:r>
        <w:rPr>
          <w:rFonts w:ascii="宋体" w:eastAsia="宋体" w:hAnsi="宋体" w:cs="宋体"/>
          <w:spacing w:val="-33"/>
          <w:sz w:val="24"/>
          <w:szCs w:val="24"/>
        </w:rPr>
        <w:t xml:space="preserve"> </w:t>
      </w:r>
      <w:r>
        <w:rPr>
          <w:rFonts w:ascii="宋体" w:eastAsia="宋体" w:hAnsi="宋体" w:cs="宋体"/>
          <w:spacing w:val="-2"/>
          <w:sz w:val="24"/>
          <w:szCs w:val="24"/>
        </w:rPr>
        <w:t>13</w:t>
      </w:r>
      <w:r>
        <w:rPr>
          <w:rFonts w:ascii="宋体" w:eastAsia="宋体" w:hAnsi="宋体" w:cs="宋体"/>
          <w:spacing w:val="-48"/>
          <w:sz w:val="24"/>
          <w:szCs w:val="24"/>
        </w:rPr>
        <w:t xml:space="preserve"> </w:t>
      </w:r>
      <w:r>
        <w:rPr>
          <w:rFonts w:ascii="宋体" w:eastAsia="宋体" w:hAnsi="宋体" w:cs="宋体"/>
          <w:spacing w:val="-2"/>
          <w:sz w:val="24"/>
          <w:szCs w:val="24"/>
        </w:rPr>
        <w:t>部分：文化产业园区</w:t>
      </w:r>
      <w:r>
        <w:rPr>
          <w:rFonts w:ascii="宋体" w:eastAsia="宋体" w:hAnsi="宋体" w:cs="宋体"/>
          <w:spacing w:val="-1"/>
          <w:sz w:val="24"/>
          <w:szCs w:val="24"/>
        </w:rPr>
        <w:t>314. DB11/T 947-2024</w:t>
      </w:r>
      <w:r>
        <w:rPr>
          <w:rFonts w:ascii="宋体" w:eastAsia="宋体" w:hAnsi="宋体" w:cs="宋体"/>
          <w:spacing w:val="-41"/>
          <w:sz w:val="24"/>
          <w:szCs w:val="24"/>
        </w:rPr>
        <w:t xml:space="preserve"> </w:t>
      </w:r>
      <w:r>
        <w:rPr>
          <w:rFonts w:ascii="宋体" w:eastAsia="宋体" w:hAnsi="宋体" w:cs="宋体"/>
          <w:spacing w:val="-1"/>
          <w:sz w:val="24"/>
          <w:szCs w:val="24"/>
        </w:rPr>
        <w:t>机动车维修场所职业卫生技术规范</w:t>
      </w:r>
    </w:p>
    <w:p w14:paraId="1A6581EA" w14:textId="77777777" w:rsidR="00924397" w:rsidRDefault="00000000">
      <w:pPr>
        <w:spacing w:before="1" w:line="219" w:lineRule="auto"/>
        <w:ind w:left="446"/>
        <w:rPr>
          <w:rFonts w:ascii="宋体" w:eastAsia="宋体" w:hAnsi="宋体" w:cs="宋体" w:hint="eastAsia"/>
          <w:sz w:val="24"/>
          <w:szCs w:val="24"/>
        </w:rPr>
      </w:pPr>
      <w:r>
        <w:rPr>
          <w:rFonts w:ascii="宋体" w:eastAsia="宋体" w:hAnsi="宋体" w:cs="宋体"/>
          <w:spacing w:val="-1"/>
          <w:sz w:val="24"/>
          <w:szCs w:val="24"/>
        </w:rPr>
        <w:t>315. DB11/T 853-2024</w:t>
      </w:r>
      <w:r>
        <w:rPr>
          <w:rFonts w:ascii="宋体" w:eastAsia="宋体" w:hAnsi="宋体" w:cs="宋体"/>
          <w:spacing w:val="-39"/>
          <w:sz w:val="24"/>
          <w:szCs w:val="24"/>
        </w:rPr>
        <w:t xml:space="preserve"> </w:t>
      </w:r>
      <w:r>
        <w:rPr>
          <w:rFonts w:ascii="宋体" w:eastAsia="宋体" w:hAnsi="宋体" w:cs="宋体"/>
          <w:spacing w:val="-1"/>
          <w:sz w:val="24"/>
          <w:szCs w:val="24"/>
        </w:rPr>
        <w:t>封闭式停车库（场）安全防范通用要求</w:t>
      </w:r>
    </w:p>
    <w:p w14:paraId="4335A348"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z w:val="24"/>
          <w:szCs w:val="24"/>
        </w:rPr>
        <w:t>316. DB42/T 2222-2024 机</w:t>
      </w:r>
      <w:r>
        <w:rPr>
          <w:rFonts w:ascii="宋体" w:eastAsia="宋体" w:hAnsi="宋体" w:cs="宋体"/>
          <w:spacing w:val="-1"/>
          <w:sz w:val="24"/>
          <w:szCs w:val="24"/>
        </w:rPr>
        <w:t>械防烟排烟设施物联网系统技术规范</w:t>
      </w:r>
    </w:p>
    <w:p w14:paraId="7BC5E09D"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z w:val="24"/>
          <w:szCs w:val="24"/>
        </w:rPr>
        <w:t>317. DB13(J)/T 8550-2023 建</w:t>
      </w:r>
      <w:r>
        <w:rPr>
          <w:rFonts w:ascii="宋体" w:eastAsia="宋体" w:hAnsi="宋体" w:cs="宋体"/>
          <w:spacing w:val="-1"/>
          <w:sz w:val="24"/>
          <w:szCs w:val="24"/>
        </w:rPr>
        <w:t>设工程消防设计编制深度与查验标准</w:t>
      </w:r>
    </w:p>
    <w:p w14:paraId="7146D09B"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z w:val="24"/>
          <w:szCs w:val="24"/>
        </w:rPr>
        <w:t>318. DB13(J)/T 8554</w:t>
      </w:r>
      <w:r>
        <w:rPr>
          <w:rFonts w:ascii="宋体" w:eastAsia="宋体" w:hAnsi="宋体" w:cs="宋体"/>
          <w:spacing w:val="-1"/>
          <w:sz w:val="24"/>
          <w:szCs w:val="24"/>
        </w:rPr>
        <w:t>-2023 城乡智慧燃气技术标准</w:t>
      </w:r>
    </w:p>
    <w:p w14:paraId="44BDC7F7" w14:textId="77777777" w:rsidR="00924397" w:rsidRDefault="00000000">
      <w:pPr>
        <w:spacing w:before="92" w:line="219" w:lineRule="auto"/>
        <w:ind w:left="446"/>
        <w:rPr>
          <w:rFonts w:ascii="宋体" w:eastAsia="宋体" w:hAnsi="宋体" w:cs="宋体" w:hint="eastAsia"/>
          <w:sz w:val="24"/>
          <w:szCs w:val="24"/>
        </w:rPr>
      </w:pPr>
      <w:r>
        <w:rPr>
          <w:rFonts w:ascii="宋体" w:eastAsia="宋体" w:hAnsi="宋体" w:cs="宋体"/>
          <w:sz w:val="24"/>
          <w:szCs w:val="24"/>
        </w:rPr>
        <w:t xml:space="preserve">319. DB4106/T 126-2024 </w:t>
      </w:r>
      <w:r>
        <w:rPr>
          <w:rFonts w:ascii="宋体" w:eastAsia="宋体" w:hAnsi="宋体" w:cs="宋体"/>
          <w:spacing w:val="-1"/>
          <w:sz w:val="24"/>
          <w:szCs w:val="24"/>
        </w:rPr>
        <w:t>雷电灾害防御重点单位防雷检查规范</w:t>
      </w:r>
    </w:p>
    <w:p w14:paraId="3FAD19BC"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320. DB22/T 3640-2024 工贸</w:t>
      </w:r>
      <w:r>
        <w:rPr>
          <w:rFonts w:ascii="宋体" w:eastAsia="宋体" w:hAnsi="宋体" w:cs="宋体"/>
          <w:spacing w:val="-1"/>
          <w:sz w:val="24"/>
          <w:szCs w:val="24"/>
        </w:rPr>
        <w:t>企业安全生产标准化等级划分与评定</w:t>
      </w:r>
    </w:p>
    <w:p w14:paraId="6EC11451"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 xml:space="preserve">321. DB3206/T 1072-2024 </w:t>
      </w:r>
      <w:r>
        <w:rPr>
          <w:rFonts w:ascii="宋体" w:eastAsia="宋体" w:hAnsi="宋体" w:cs="宋体"/>
          <w:spacing w:val="-1"/>
          <w:sz w:val="24"/>
          <w:szCs w:val="24"/>
        </w:rPr>
        <w:t>应急管理行政执法人员防护管理规范</w:t>
      </w:r>
    </w:p>
    <w:p w14:paraId="00354B2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322. DB50/T 867.58-2024 安全生产技术规范 第</w:t>
      </w:r>
      <w:r>
        <w:rPr>
          <w:rFonts w:ascii="宋体" w:eastAsia="宋体" w:hAnsi="宋体" w:cs="宋体"/>
          <w:spacing w:val="-43"/>
          <w:sz w:val="24"/>
          <w:szCs w:val="24"/>
        </w:rPr>
        <w:t xml:space="preserve"> </w:t>
      </w:r>
      <w:r>
        <w:rPr>
          <w:rFonts w:ascii="宋体" w:eastAsia="宋体" w:hAnsi="宋体" w:cs="宋体"/>
          <w:spacing w:val="-1"/>
          <w:sz w:val="24"/>
          <w:szCs w:val="24"/>
        </w:rPr>
        <w:t>58</w:t>
      </w:r>
      <w:r>
        <w:rPr>
          <w:rFonts w:ascii="宋体" w:eastAsia="宋体" w:hAnsi="宋体" w:cs="宋体"/>
          <w:spacing w:val="-48"/>
          <w:sz w:val="24"/>
          <w:szCs w:val="24"/>
        </w:rPr>
        <w:t xml:space="preserve"> </w:t>
      </w:r>
      <w:r>
        <w:rPr>
          <w:rFonts w:ascii="宋体" w:eastAsia="宋体" w:hAnsi="宋体" w:cs="宋体"/>
          <w:spacing w:val="-1"/>
          <w:sz w:val="24"/>
          <w:szCs w:val="24"/>
        </w:rPr>
        <w:t>部分：火锅经营企业</w:t>
      </w:r>
    </w:p>
    <w:p w14:paraId="17910E62"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323. DB50/T 867.56-2024 安全生产技术规范 第</w:t>
      </w:r>
      <w:r>
        <w:rPr>
          <w:rFonts w:ascii="宋体" w:eastAsia="宋体" w:hAnsi="宋体" w:cs="宋体"/>
          <w:spacing w:val="-45"/>
          <w:sz w:val="24"/>
          <w:szCs w:val="24"/>
        </w:rPr>
        <w:t xml:space="preserve"> </w:t>
      </w:r>
      <w:r>
        <w:rPr>
          <w:rFonts w:ascii="宋体" w:eastAsia="宋体" w:hAnsi="宋体" w:cs="宋体"/>
          <w:spacing w:val="-1"/>
          <w:sz w:val="24"/>
          <w:szCs w:val="24"/>
        </w:rPr>
        <w:t>56</w:t>
      </w:r>
      <w:r>
        <w:rPr>
          <w:rFonts w:ascii="宋体" w:eastAsia="宋体" w:hAnsi="宋体" w:cs="宋体"/>
          <w:spacing w:val="-48"/>
          <w:sz w:val="24"/>
          <w:szCs w:val="24"/>
        </w:rPr>
        <w:t xml:space="preserve"> </w:t>
      </w:r>
      <w:r>
        <w:rPr>
          <w:rFonts w:ascii="宋体" w:eastAsia="宋体" w:hAnsi="宋体" w:cs="宋体"/>
          <w:spacing w:val="-1"/>
          <w:sz w:val="24"/>
          <w:szCs w:val="24"/>
        </w:rPr>
        <w:t>部分：供电企业</w:t>
      </w:r>
    </w:p>
    <w:p w14:paraId="32E178B5"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324. DB41/T 2662-2024 低温阀门寿命评估规范</w:t>
      </w:r>
    </w:p>
    <w:p w14:paraId="0EE074F4"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325. DB44/T 2480-2024</w:t>
      </w:r>
      <w:r>
        <w:rPr>
          <w:rFonts w:ascii="宋体" w:eastAsia="宋体" w:hAnsi="宋体" w:cs="宋体"/>
          <w:spacing w:val="-1"/>
          <w:sz w:val="24"/>
          <w:szCs w:val="24"/>
        </w:rPr>
        <w:t xml:space="preserve"> 铝及铝合金深井铸造安全技术规范</w:t>
      </w:r>
    </w:p>
    <w:p w14:paraId="53F37F58"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326. DB44/T 2478-2024 加氢站站控系统技术要求</w:t>
      </w:r>
    </w:p>
    <w:p w14:paraId="3F69307B"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327. DB32/T 4625-2023 城市轨道交通工程施</w:t>
      </w:r>
      <w:r>
        <w:rPr>
          <w:rFonts w:ascii="宋体" w:eastAsia="宋体" w:hAnsi="宋体" w:cs="宋体"/>
          <w:spacing w:val="-1"/>
          <w:sz w:val="24"/>
          <w:szCs w:val="24"/>
        </w:rPr>
        <w:t>工现场安全检查用语与数据交换标准</w:t>
      </w:r>
    </w:p>
    <w:p w14:paraId="4175AC89"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328. DB32/T 4722-2024</w:t>
      </w:r>
      <w:r>
        <w:rPr>
          <w:rFonts w:ascii="宋体" w:eastAsia="宋体" w:hAnsi="宋体" w:cs="宋体"/>
          <w:spacing w:val="30"/>
          <w:sz w:val="24"/>
          <w:szCs w:val="24"/>
        </w:rPr>
        <w:t xml:space="preserve"> </w:t>
      </w:r>
      <w:r>
        <w:rPr>
          <w:rFonts w:ascii="宋体" w:eastAsia="宋体" w:hAnsi="宋体" w:cs="宋体"/>
          <w:spacing w:val="-1"/>
          <w:sz w:val="24"/>
          <w:szCs w:val="24"/>
        </w:rPr>
        <w:t>固定式海上风力发电机组</w:t>
      </w:r>
      <w:r>
        <w:rPr>
          <w:rFonts w:ascii="宋体" w:eastAsia="宋体" w:hAnsi="宋体" w:cs="宋体"/>
          <w:spacing w:val="-2"/>
          <w:sz w:val="24"/>
          <w:szCs w:val="24"/>
        </w:rPr>
        <w:t xml:space="preserve"> 安装技术规范</w:t>
      </w:r>
    </w:p>
    <w:p w14:paraId="5A68D30B"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 xml:space="preserve">329. DB32/T 4721-2024 </w:t>
      </w:r>
      <w:r>
        <w:rPr>
          <w:rFonts w:ascii="宋体" w:eastAsia="宋体" w:hAnsi="宋体" w:cs="宋体"/>
          <w:spacing w:val="-1"/>
          <w:sz w:val="24"/>
          <w:szCs w:val="24"/>
        </w:rPr>
        <w:t>海上风电场 雷电预警系统技术规范</w:t>
      </w:r>
    </w:p>
    <w:p w14:paraId="02752D95" w14:textId="77777777" w:rsidR="00924397" w:rsidRDefault="00924397">
      <w:pPr>
        <w:spacing w:line="219" w:lineRule="auto"/>
        <w:rPr>
          <w:rFonts w:ascii="宋体" w:eastAsia="宋体" w:hAnsi="宋体" w:cs="宋体" w:hint="eastAsia"/>
          <w:sz w:val="24"/>
          <w:szCs w:val="24"/>
        </w:rPr>
        <w:sectPr w:rsidR="00924397">
          <w:footerReference w:type="default" r:id="rId185"/>
          <w:pgSz w:w="16839" w:h="11906"/>
          <w:pgMar w:top="1091" w:right="1440" w:bottom="1631" w:left="1440" w:header="1076" w:footer="1417" w:gutter="0"/>
          <w:cols w:space="720"/>
        </w:sectPr>
      </w:pPr>
    </w:p>
    <w:p w14:paraId="646265C6" w14:textId="77777777" w:rsidR="00924397" w:rsidRDefault="00924397">
      <w:pPr>
        <w:spacing w:line="330" w:lineRule="auto"/>
      </w:pPr>
    </w:p>
    <w:p w14:paraId="2DE74310" w14:textId="77777777" w:rsidR="00924397" w:rsidRDefault="00924397">
      <w:pPr>
        <w:spacing w:line="331" w:lineRule="auto"/>
      </w:pPr>
    </w:p>
    <w:p w14:paraId="1C047709"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330. DB37/T 4707.1-2024 企业生产安全事故隐患信息分类与编码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化工行业</w:t>
      </w:r>
    </w:p>
    <w:p w14:paraId="72574CEA" w14:textId="77777777" w:rsidR="00924397" w:rsidRDefault="00000000">
      <w:pPr>
        <w:spacing w:before="86" w:line="218" w:lineRule="auto"/>
        <w:ind w:left="446"/>
        <w:rPr>
          <w:rFonts w:ascii="宋体" w:eastAsia="宋体" w:hAnsi="宋体" w:cs="宋体" w:hint="eastAsia"/>
          <w:sz w:val="24"/>
          <w:szCs w:val="24"/>
        </w:rPr>
      </w:pPr>
      <w:r>
        <w:rPr>
          <w:rFonts w:ascii="宋体" w:eastAsia="宋体" w:hAnsi="宋体" w:cs="宋体"/>
          <w:spacing w:val="-1"/>
          <w:sz w:val="24"/>
          <w:szCs w:val="24"/>
        </w:rPr>
        <w:t>331. DB12/T 940-2024</w:t>
      </w:r>
      <w:r>
        <w:rPr>
          <w:rFonts w:ascii="宋体" w:eastAsia="宋体" w:hAnsi="宋体" w:cs="宋体"/>
          <w:spacing w:val="33"/>
          <w:sz w:val="24"/>
          <w:szCs w:val="24"/>
        </w:rPr>
        <w:t xml:space="preserve"> </w:t>
      </w:r>
      <w:r>
        <w:rPr>
          <w:rFonts w:ascii="宋体" w:eastAsia="宋体" w:hAnsi="宋体" w:cs="宋体"/>
          <w:spacing w:val="-1"/>
          <w:sz w:val="24"/>
          <w:szCs w:val="24"/>
        </w:rPr>
        <w:t>国省公路涉路工</w:t>
      </w:r>
      <w:r>
        <w:rPr>
          <w:rFonts w:ascii="宋体" w:eastAsia="宋体" w:hAnsi="宋体" w:cs="宋体"/>
          <w:spacing w:val="-2"/>
          <w:sz w:val="24"/>
          <w:szCs w:val="24"/>
        </w:rPr>
        <w:t>程技术评价报告编制要求</w:t>
      </w:r>
    </w:p>
    <w:p w14:paraId="1A2E9323"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2"/>
          <w:sz w:val="24"/>
          <w:szCs w:val="24"/>
        </w:rPr>
        <w:t>332. DB14/T 2998-2024</w:t>
      </w:r>
      <w:r>
        <w:rPr>
          <w:rFonts w:ascii="宋体" w:eastAsia="宋体" w:hAnsi="宋体" w:cs="宋体"/>
          <w:spacing w:val="52"/>
          <w:sz w:val="24"/>
          <w:szCs w:val="24"/>
        </w:rPr>
        <w:t xml:space="preserve"> </w:t>
      </w:r>
      <w:r>
        <w:rPr>
          <w:rFonts w:ascii="宋体" w:eastAsia="宋体" w:hAnsi="宋体" w:cs="宋体"/>
          <w:spacing w:val="-2"/>
          <w:sz w:val="24"/>
          <w:szCs w:val="24"/>
        </w:rPr>
        <w:t>电动自行车消防安全管理指南</w:t>
      </w:r>
    </w:p>
    <w:p w14:paraId="07CF6F60"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333. DB3203/T 1050-2024 地下管线普查技术规程</w:t>
      </w:r>
    </w:p>
    <w:p w14:paraId="3BF05831"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334. DB3204/T 1059-2024</w:t>
      </w:r>
      <w:r>
        <w:rPr>
          <w:rFonts w:ascii="宋体" w:eastAsia="宋体" w:hAnsi="宋体" w:cs="宋体"/>
          <w:spacing w:val="-1"/>
          <w:sz w:val="24"/>
          <w:szCs w:val="24"/>
        </w:rPr>
        <w:t xml:space="preserve"> 锂离子电池工厂消防安全管理规范</w:t>
      </w:r>
    </w:p>
    <w:p w14:paraId="0E7430FC"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335. DB15/T 3414-2024</w:t>
      </w:r>
      <w:r>
        <w:rPr>
          <w:rFonts w:ascii="宋体" w:eastAsia="宋体" w:hAnsi="宋体" w:cs="宋体"/>
          <w:spacing w:val="37"/>
          <w:sz w:val="24"/>
          <w:szCs w:val="24"/>
        </w:rPr>
        <w:t xml:space="preserve"> </w:t>
      </w:r>
      <w:r>
        <w:rPr>
          <w:rFonts w:ascii="宋体" w:eastAsia="宋体" w:hAnsi="宋体" w:cs="宋体"/>
          <w:spacing w:val="-2"/>
          <w:sz w:val="24"/>
          <w:szCs w:val="24"/>
        </w:rPr>
        <w:t>电动汽车充换电站运营管理服务规范</w:t>
      </w:r>
    </w:p>
    <w:p w14:paraId="1A87FD94"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336. DB15/T 3412-2024</w:t>
      </w:r>
      <w:r>
        <w:rPr>
          <w:rFonts w:ascii="宋体" w:eastAsia="宋体" w:hAnsi="宋体" w:cs="宋体"/>
          <w:spacing w:val="-1"/>
          <w:sz w:val="24"/>
          <w:szCs w:val="24"/>
        </w:rPr>
        <w:t xml:space="preserve"> 稀土镍氢电池回收利用 拆解规范</w:t>
      </w:r>
    </w:p>
    <w:p w14:paraId="6E17DBEC" w14:textId="77777777" w:rsidR="00924397" w:rsidRDefault="00000000">
      <w:pPr>
        <w:spacing w:before="87" w:line="220" w:lineRule="auto"/>
        <w:ind w:left="446"/>
        <w:rPr>
          <w:rFonts w:ascii="宋体" w:eastAsia="宋体" w:hAnsi="宋体" w:cs="宋体" w:hint="eastAsia"/>
          <w:sz w:val="24"/>
          <w:szCs w:val="24"/>
        </w:rPr>
      </w:pPr>
      <w:r>
        <w:rPr>
          <w:rFonts w:ascii="宋体" w:eastAsia="宋体" w:hAnsi="宋体" w:cs="宋体"/>
          <w:sz w:val="24"/>
          <w:szCs w:val="24"/>
        </w:rPr>
        <w:t>337. DB41/T 2578-2024</w:t>
      </w:r>
      <w:r>
        <w:rPr>
          <w:rFonts w:ascii="宋体" w:eastAsia="宋体" w:hAnsi="宋体" w:cs="宋体"/>
          <w:spacing w:val="-1"/>
          <w:sz w:val="24"/>
          <w:szCs w:val="24"/>
        </w:rPr>
        <w:t xml:space="preserve"> 铝合金深井铸造工艺系统安全规程</w:t>
      </w:r>
    </w:p>
    <w:p w14:paraId="245CDFAD" w14:textId="77777777" w:rsidR="00924397" w:rsidRDefault="00000000">
      <w:pPr>
        <w:spacing w:before="89" w:line="288" w:lineRule="auto"/>
        <w:ind w:left="446" w:right="3806"/>
        <w:rPr>
          <w:rFonts w:ascii="宋体" w:eastAsia="宋体" w:hAnsi="宋体" w:cs="宋体" w:hint="eastAsia"/>
          <w:sz w:val="24"/>
          <w:szCs w:val="24"/>
        </w:rPr>
      </w:pPr>
      <w:r>
        <w:rPr>
          <w:rFonts w:ascii="宋体" w:eastAsia="宋体" w:hAnsi="宋体" w:cs="宋体"/>
          <w:spacing w:val="-1"/>
          <w:sz w:val="24"/>
          <w:szCs w:val="24"/>
        </w:rPr>
        <w:t>338. DB42/T 2231.3-2024 应急广播北斗卫星系统技术规范 第</w:t>
      </w:r>
      <w:r>
        <w:rPr>
          <w:rFonts w:ascii="宋体" w:eastAsia="宋体" w:hAnsi="宋体" w:cs="宋体"/>
          <w:spacing w:val="-3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部分：消息格式及安全要求339. DB42/T 2231.2-2024 应急广播北斗卫星系统技术规范 第</w:t>
      </w:r>
      <w:r>
        <w:rPr>
          <w:rFonts w:ascii="宋体" w:eastAsia="宋体" w:hAnsi="宋体" w:cs="宋体"/>
          <w:spacing w:val="-39"/>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部分：终端及设备</w:t>
      </w:r>
    </w:p>
    <w:p w14:paraId="19FDBBE7"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1"/>
          <w:sz w:val="24"/>
          <w:szCs w:val="24"/>
        </w:rPr>
        <w:t>340. DB42/T 2231.1-2024 应急广播北斗卫星系统技术规范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部分：平台接口</w:t>
      </w:r>
    </w:p>
    <w:p w14:paraId="361E4E68"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341. DB64/T 1978-2024 交通运输企</w:t>
      </w:r>
      <w:r>
        <w:rPr>
          <w:rFonts w:ascii="宋体" w:eastAsia="宋体" w:hAnsi="宋体" w:cs="宋体"/>
          <w:spacing w:val="-1"/>
          <w:sz w:val="24"/>
          <w:szCs w:val="24"/>
        </w:rPr>
        <w:t>业安全生产标准化建设信用管理规范</w:t>
      </w:r>
    </w:p>
    <w:p w14:paraId="43B2BC2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342. DB64/T 1976-2024 交通</w:t>
      </w:r>
      <w:r>
        <w:rPr>
          <w:rFonts w:ascii="宋体" w:eastAsia="宋体" w:hAnsi="宋体" w:cs="宋体"/>
          <w:spacing w:val="-1"/>
          <w:sz w:val="24"/>
          <w:szCs w:val="24"/>
        </w:rPr>
        <w:t>运输企业安全生产标准体系建设规范</w:t>
      </w:r>
    </w:p>
    <w:p w14:paraId="3AEA06BB" w14:textId="77777777" w:rsidR="00924397" w:rsidRDefault="00000000">
      <w:pPr>
        <w:spacing w:before="86" w:line="218" w:lineRule="auto"/>
        <w:ind w:left="446"/>
        <w:rPr>
          <w:rFonts w:ascii="宋体" w:eastAsia="宋体" w:hAnsi="宋体" w:cs="宋体" w:hint="eastAsia"/>
          <w:sz w:val="24"/>
          <w:szCs w:val="24"/>
        </w:rPr>
      </w:pPr>
      <w:r>
        <w:rPr>
          <w:rFonts w:ascii="宋体" w:eastAsia="宋体" w:hAnsi="宋体" w:cs="宋体"/>
          <w:spacing w:val="-1"/>
          <w:sz w:val="24"/>
          <w:szCs w:val="24"/>
        </w:rPr>
        <w:t>343. DB64/T 1977.1-2024 交通运输企业安全运营评价规范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部分：道路旅客运</w:t>
      </w:r>
      <w:r>
        <w:rPr>
          <w:rFonts w:ascii="宋体" w:eastAsia="宋体" w:hAnsi="宋体" w:cs="宋体"/>
          <w:spacing w:val="-2"/>
          <w:sz w:val="24"/>
          <w:szCs w:val="24"/>
        </w:rPr>
        <w:t>输企业</w:t>
      </w:r>
    </w:p>
    <w:p w14:paraId="3F10FB7E"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z w:val="24"/>
          <w:szCs w:val="24"/>
        </w:rPr>
        <w:t>344. DB13(J)/T 8567-2024 房屋建筑和</w:t>
      </w:r>
      <w:r>
        <w:rPr>
          <w:rFonts w:ascii="宋体" w:eastAsia="宋体" w:hAnsi="宋体" w:cs="宋体"/>
          <w:spacing w:val="-1"/>
          <w:sz w:val="24"/>
          <w:szCs w:val="24"/>
        </w:rPr>
        <w:t>市政基础设施拆除工程安全技术标准</w:t>
      </w:r>
    </w:p>
    <w:p w14:paraId="098CD629"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345. DB13(J) 8566-2024 建设工程拆除通用规范</w:t>
      </w:r>
    </w:p>
    <w:p w14:paraId="7B009E02" w14:textId="77777777" w:rsidR="00924397" w:rsidRDefault="00000000">
      <w:pPr>
        <w:spacing w:before="92" w:line="219" w:lineRule="auto"/>
        <w:ind w:left="446"/>
        <w:rPr>
          <w:rFonts w:ascii="宋体" w:eastAsia="宋体" w:hAnsi="宋体" w:cs="宋体" w:hint="eastAsia"/>
          <w:sz w:val="24"/>
          <w:szCs w:val="24"/>
        </w:rPr>
      </w:pPr>
      <w:r>
        <w:rPr>
          <w:rFonts w:ascii="宋体" w:eastAsia="宋体" w:hAnsi="宋体" w:cs="宋体"/>
          <w:spacing w:val="-1"/>
          <w:sz w:val="24"/>
          <w:szCs w:val="24"/>
        </w:rPr>
        <w:t>346. 晋中 DB1407/T 52-2024</w:t>
      </w:r>
      <w:r>
        <w:rPr>
          <w:rFonts w:ascii="宋体" w:eastAsia="宋体" w:hAnsi="宋体" w:cs="宋体"/>
          <w:spacing w:val="-34"/>
          <w:sz w:val="24"/>
          <w:szCs w:val="24"/>
        </w:rPr>
        <w:t xml:space="preserve"> </w:t>
      </w:r>
      <w:r>
        <w:rPr>
          <w:rFonts w:ascii="宋体" w:eastAsia="宋体" w:hAnsi="宋体" w:cs="宋体"/>
          <w:spacing w:val="-1"/>
          <w:sz w:val="24"/>
          <w:szCs w:val="24"/>
        </w:rPr>
        <w:t>医疗仪器设备检验检测人员安全防护指南</w:t>
      </w:r>
    </w:p>
    <w:p w14:paraId="61BABEF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347. 湖南 DB43/T 2915-2024</w:t>
      </w:r>
      <w:r>
        <w:rPr>
          <w:rFonts w:ascii="宋体" w:eastAsia="宋体" w:hAnsi="宋体" w:cs="宋体"/>
          <w:spacing w:val="-35"/>
          <w:sz w:val="24"/>
          <w:szCs w:val="24"/>
        </w:rPr>
        <w:t xml:space="preserve"> </w:t>
      </w:r>
      <w:r>
        <w:rPr>
          <w:rFonts w:ascii="宋体" w:eastAsia="宋体" w:hAnsi="宋体" w:cs="宋体"/>
          <w:spacing w:val="-1"/>
          <w:sz w:val="24"/>
          <w:szCs w:val="24"/>
        </w:rPr>
        <w:t>聚乙烯（PE）燃气管道定期检验规则</w:t>
      </w:r>
    </w:p>
    <w:p w14:paraId="543DF14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348.</w:t>
      </w:r>
      <w:r>
        <w:rPr>
          <w:rFonts w:ascii="宋体" w:eastAsia="宋体" w:hAnsi="宋体" w:cs="宋体"/>
          <w:spacing w:val="31"/>
          <w:sz w:val="24"/>
          <w:szCs w:val="24"/>
        </w:rPr>
        <w:t xml:space="preserve"> </w:t>
      </w:r>
      <w:r>
        <w:rPr>
          <w:rFonts w:ascii="宋体" w:eastAsia="宋体" w:hAnsi="宋体" w:cs="宋体"/>
          <w:spacing w:val="-1"/>
          <w:sz w:val="24"/>
          <w:szCs w:val="24"/>
        </w:rPr>
        <w:t>山西 DB14/T 2962-2024</w:t>
      </w:r>
      <w:r>
        <w:rPr>
          <w:rFonts w:ascii="宋体" w:eastAsia="宋体" w:hAnsi="宋体" w:cs="宋体"/>
          <w:spacing w:val="-50"/>
          <w:sz w:val="24"/>
          <w:szCs w:val="24"/>
        </w:rPr>
        <w:t xml:space="preserve"> </w:t>
      </w:r>
      <w:r>
        <w:rPr>
          <w:rFonts w:ascii="宋体" w:eastAsia="宋体" w:hAnsi="宋体" w:cs="宋体"/>
          <w:spacing w:val="-1"/>
          <w:sz w:val="24"/>
          <w:szCs w:val="24"/>
        </w:rPr>
        <w:t>化工园区事故废水环境</w:t>
      </w:r>
      <w:r>
        <w:rPr>
          <w:rFonts w:ascii="宋体" w:eastAsia="宋体" w:hAnsi="宋体" w:cs="宋体"/>
          <w:spacing w:val="-2"/>
          <w:sz w:val="24"/>
          <w:szCs w:val="24"/>
        </w:rPr>
        <w:t>风险防控体系建设技术指南</w:t>
      </w:r>
    </w:p>
    <w:p w14:paraId="675F5823"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349.</w:t>
      </w:r>
      <w:r>
        <w:rPr>
          <w:rFonts w:ascii="宋体" w:eastAsia="宋体" w:hAnsi="宋体" w:cs="宋体"/>
          <w:spacing w:val="43"/>
          <w:sz w:val="24"/>
          <w:szCs w:val="24"/>
        </w:rPr>
        <w:t xml:space="preserve"> </w:t>
      </w:r>
      <w:r>
        <w:rPr>
          <w:rFonts w:ascii="宋体" w:eastAsia="宋体" w:hAnsi="宋体" w:cs="宋体"/>
          <w:spacing w:val="-2"/>
          <w:sz w:val="24"/>
          <w:szCs w:val="24"/>
        </w:rPr>
        <w:t>山西 DB14/T 2923-2023</w:t>
      </w:r>
      <w:r>
        <w:rPr>
          <w:rFonts w:ascii="宋体" w:eastAsia="宋体" w:hAnsi="宋体" w:cs="宋体"/>
          <w:spacing w:val="-45"/>
          <w:sz w:val="24"/>
          <w:szCs w:val="24"/>
        </w:rPr>
        <w:t xml:space="preserve"> </w:t>
      </w:r>
      <w:r>
        <w:rPr>
          <w:rFonts w:ascii="宋体" w:eastAsia="宋体" w:hAnsi="宋体" w:cs="宋体"/>
          <w:spacing w:val="-2"/>
          <w:sz w:val="24"/>
          <w:szCs w:val="24"/>
        </w:rPr>
        <w:t>高速公路运营作业安全操作规程</w:t>
      </w:r>
    </w:p>
    <w:p w14:paraId="4FC51AE5"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350. 北京 DB11/T 2208-2023</w:t>
      </w:r>
      <w:r>
        <w:rPr>
          <w:rFonts w:ascii="宋体" w:eastAsia="宋体" w:hAnsi="宋体" w:cs="宋体"/>
          <w:spacing w:val="-32"/>
          <w:sz w:val="24"/>
          <w:szCs w:val="24"/>
        </w:rPr>
        <w:t xml:space="preserve"> </w:t>
      </w:r>
      <w:r>
        <w:rPr>
          <w:rFonts w:ascii="宋体" w:eastAsia="宋体" w:hAnsi="宋体" w:cs="宋体"/>
          <w:spacing w:val="-1"/>
          <w:sz w:val="24"/>
          <w:szCs w:val="24"/>
        </w:rPr>
        <w:t>附着式升降脚手架</w:t>
      </w:r>
      <w:r>
        <w:rPr>
          <w:rFonts w:ascii="宋体" w:eastAsia="宋体" w:hAnsi="宋体" w:cs="宋体"/>
          <w:spacing w:val="-2"/>
          <w:sz w:val="24"/>
          <w:szCs w:val="24"/>
        </w:rPr>
        <w:t>安全技术标准</w:t>
      </w:r>
    </w:p>
    <w:p w14:paraId="57A59769"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351. 北京 DB11/T 2196-2023</w:t>
      </w:r>
      <w:r>
        <w:rPr>
          <w:rFonts w:ascii="宋体" w:eastAsia="宋体" w:hAnsi="宋体" w:cs="宋体"/>
          <w:spacing w:val="-36"/>
          <w:sz w:val="24"/>
          <w:szCs w:val="24"/>
        </w:rPr>
        <w:t xml:space="preserve"> </w:t>
      </w:r>
      <w:r>
        <w:rPr>
          <w:rFonts w:ascii="宋体" w:eastAsia="宋体" w:hAnsi="宋体" w:cs="宋体"/>
          <w:spacing w:val="-1"/>
          <w:sz w:val="24"/>
          <w:szCs w:val="24"/>
        </w:rPr>
        <w:t>危险化学品全流程追溯管理技术规范</w:t>
      </w:r>
    </w:p>
    <w:p w14:paraId="06AE7748" w14:textId="77777777" w:rsidR="00924397" w:rsidRDefault="00924397">
      <w:pPr>
        <w:spacing w:line="219" w:lineRule="auto"/>
        <w:rPr>
          <w:rFonts w:ascii="宋体" w:eastAsia="宋体" w:hAnsi="宋体" w:cs="宋体" w:hint="eastAsia"/>
          <w:sz w:val="24"/>
          <w:szCs w:val="24"/>
        </w:rPr>
        <w:sectPr w:rsidR="00924397">
          <w:footerReference w:type="default" r:id="rId186"/>
          <w:pgSz w:w="16839" w:h="11906"/>
          <w:pgMar w:top="1091" w:right="1440" w:bottom="1631" w:left="1440" w:header="1076" w:footer="1417" w:gutter="0"/>
          <w:cols w:space="720"/>
        </w:sectPr>
      </w:pPr>
    </w:p>
    <w:p w14:paraId="6E22BA5A" w14:textId="77777777" w:rsidR="00924397" w:rsidRDefault="00924397">
      <w:pPr>
        <w:spacing w:line="330" w:lineRule="auto"/>
      </w:pPr>
    </w:p>
    <w:p w14:paraId="45540D8D" w14:textId="77777777" w:rsidR="00924397" w:rsidRDefault="00924397">
      <w:pPr>
        <w:spacing w:line="331" w:lineRule="auto"/>
      </w:pPr>
    </w:p>
    <w:p w14:paraId="4498A1A1"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352. 北京 DB11/T 2195-2023</w:t>
      </w:r>
      <w:r>
        <w:rPr>
          <w:rFonts w:ascii="宋体" w:eastAsia="宋体" w:hAnsi="宋体" w:cs="宋体"/>
          <w:spacing w:val="-33"/>
          <w:sz w:val="24"/>
          <w:szCs w:val="24"/>
        </w:rPr>
        <w:t xml:space="preserve"> </w:t>
      </w:r>
      <w:r>
        <w:rPr>
          <w:rFonts w:ascii="宋体" w:eastAsia="宋体" w:hAnsi="宋体" w:cs="宋体"/>
          <w:spacing w:val="-1"/>
          <w:sz w:val="24"/>
          <w:szCs w:val="24"/>
        </w:rPr>
        <w:t>生产经营单位安全生产台账基础数据元规范</w:t>
      </w:r>
    </w:p>
    <w:p w14:paraId="2E7D7B4D" w14:textId="77777777" w:rsidR="00924397" w:rsidRDefault="00000000">
      <w:pPr>
        <w:spacing w:before="86" w:line="219" w:lineRule="auto"/>
        <w:ind w:left="446"/>
        <w:rPr>
          <w:rFonts w:ascii="宋体" w:eastAsia="宋体" w:hAnsi="宋体" w:cs="宋体" w:hint="eastAsia"/>
          <w:sz w:val="24"/>
          <w:szCs w:val="24"/>
        </w:rPr>
      </w:pPr>
      <w:r>
        <w:rPr>
          <w:rFonts w:ascii="宋体" w:eastAsia="宋体" w:hAnsi="宋体" w:cs="宋体"/>
          <w:spacing w:val="-1"/>
          <w:sz w:val="24"/>
          <w:szCs w:val="24"/>
        </w:rPr>
        <w:t>353. 北京 DB11/T 2187-2023</w:t>
      </w:r>
      <w:r>
        <w:rPr>
          <w:rFonts w:ascii="宋体" w:eastAsia="宋体" w:hAnsi="宋体" w:cs="宋体"/>
          <w:spacing w:val="-40"/>
          <w:sz w:val="24"/>
          <w:szCs w:val="24"/>
        </w:rPr>
        <w:t xml:space="preserve"> </w:t>
      </w:r>
      <w:r>
        <w:rPr>
          <w:rFonts w:ascii="宋体" w:eastAsia="宋体" w:hAnsi="宋体" w:cs="宋体"/>
          <w:spacing w:val="-1"/>
          <w:sz w:val="24"/>
          <w:szCs w:val="24"/>
        </w:rPr>
        <w:t>安全生产培训机构服务规范</w:t>
      </w:r>
    </w:p>
    <w:p w14:paraId="1EEFFC56"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pacing w:val="-1"/>
          <w:sz w:val="24"/>
          <w:szCs w:val="24"/>
        </w:rPr>
        <w:t>354. 北京 DB11/T 2186-2023</w:t>
      </w:r>
      <w:r>
        <w:rPr>
          <w:rFonts w:ascii="宋体" w:eastAsia="宋体" w:hAnsi="宋体" w:cs="宋体"/>
          <w:spacing w:val="-42"/>
          <w:sz w:val="24"/>
          <w:szCs w:val="24"/>
        </w:rPr>
        <w:t xml:space="preserve"> </w:t>
      </w:r>
      <w:r>
        <w:rPr>
          <w:rFonts w:ascii="宋体" w:eastAsia="宋体" w:hAnsi="宋体" w:cs="宋体"/>
          <w:spacing w:val="-1"/>
          <w:sz w:val="24"/>
          <w:szCs w:val="24"/>
        </w:rPr>
        <w:t>安全评价机构服务规范</w:t>
      </w:r>
    </w:p>
    <w:p w14:paraId="77B02E07"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355. 北京 DB11/T 1252-2023</w:t>
      </w:r>
      <w:r>
        <w:rPr>
          <w:rFonts w:ascii="宋体" w:eastAsia="宋体" w:hAnsi="宋体" w:cs="宋体"/>
          <w:spacing w:val="-38"/>
          <w:sz w:val="24"/>
          <w:szCs w:val="24"/>
        </w:rPr>
        <w:t xml:space="preserve"> </w:t>
      </w:r>
      <w:r>
        <w:rPr>
          <w:rFonts w:ascii="宋体" w:eastAsia="宋体" w:hAnsi="宋体" w:cs="宋体"/>
          <w:spacing w:val="-1"/>
          <w:sz w:val="24"/>
          <w:szCs w:val="24"/>
        </w:rPr>
        <w:t>尾矿库建设与运行安全管理规范</w:t>
      </w:r>
    </w:p>
    <w:p w14:paraId="3CE2CAFD"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356. 北京 DB11/T 1250-2023</w:t>
      </w:r>
      <w:r>
        <w:rPr>
          <w:rFonts w:ascii="宋体" w:eastAsia="宋体" w:hAnsi="宋体" w:cs="宋体"/>
          <w:spacing w:val="-35"/>
          <w:sz w:val="24"/>
          <w:szCs w:val="24"/>
        </w:rPr>
        <w:t xml:space="preserve"> </w:t>
      </w:r>
      <w:r>
        <w:rPr>
          <w:rFonts w:ascii="宋体" w:eastAsia="宋体" w:hAnsi="宋体" w:cs="宋体"/>
          <w:spacing w:val="-1"/>
          <w:sz w:val="24"/>
          <w:szCs w:val="24"/>
        </w:rPr>
        <w:t>危险化学品企业分装作业安全管理规范</w:t>
      </w:r>
    </w:p>
    <w:p w14:paraId="63921CE8"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357. 北京 DB11/T 410-2023</w:t>
      </w:r>
      <w:r>
        <w:rPr>
          <w:rFonts w:ascii="宋体" w:eastAsia="宋体" w:hAnsi="宋体" w:cs="宋体"/>
          <w:spacing w:val="-43"/>
          <w:sz w:val="24"/>
          <w:szCs w:val="24"/>
        </w:rPr>
        <w:t xml:space="preserve"> </w:t>
      </w:r>
      <w:r>
        <w:rPr>
          <w:rFonts w:ascii="宋体" w:eastAsia="宋体" w:hAnsi="宋体" w:cs="宋体"/>
          <w:spacing w:val="-1"/>
          <w:sz w:val="24"/>
          <w:szCs w:val="24"/>
        </w:rPr>
        <w:t>体育场所安全管理规范</w:t>
      </w:r>
    </w:p>
    <w:p w14:paraId="776BD7AE"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z w:val="24"/>
          <w:szCs w:val="24"/>
        </w:rPr>
        <w:t xml:space="preserve">358. 北京 DB11/T 1320-2023 </w:t>
      </w:r>
      <w:r>
        <w:rPr>
          <w:rFonts w:ascii="宋体" w:eastAsia="宋体" w:hAnsi="宋体" w:cs="宋体"/>
          <w:spacing w:val="-1"/>
          <w:sz w:val="24"/>
          <w:szCs w:val="24"/>
        </w:rPr>
        <w:t>危险场所电气防爆安全检测技术规范</w:t>
      </w:r>
    </w:p>
    <w:p w14:paraId="7F3E2186"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359. 安徽 DB34/T 4576-2023</w:t>
      </w:r>
      <w:r>
        <w:rPr>
          <w:rFonts w:ascii="宋体" w:eastAsia="宋体" w:hAnsi="宋体" w:cs="宋体"/>
          <w:spacing w:val="-36"/>
          <w:sz w:val="24"/>
          <w:szCs w:val="24"/>
        </w:rPr>
        <w:t xml:space="preserve"> </w:t>
      </w:r>
      <w:r>
        <w:rPr>
          <w:rFonts w:ascii="宋体" w:eastAsia="宋体" w:hAnsi="宋体" w:cs="宋体"/>
          <w:spacing w:val="-1"/>
          <w:sz w:val="24"/>
          <w:szCs w:val="24"/>
        </w:rPr>
        <w:t>农村房屋结构安全隐患排查技术导则</w:t>
      </w:r>
    </w:p>
    <w:p w14:paraId="0D990081"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360. 安徽 DB34/T 4726-202</w:t>
      </w:r>
      <w:r>
        <w:rPr>
          <w:rFonts w:ascii="宋体" w:eastAsia="宋体" w:hAnsi="宋体" w:cs="宋体"/>
          <w:spacing w:val="-2"/>
          <w:sz w:val="24"/>
          <w:szCs w:val="24"/>
        </w:rPr>
        <w:t>4 场</w:t>
      </w:r>
      <w:r>
        <w:rPr>
          <w:rFonts w:ascii="宋体" w:eastAsia="宋体" w:hAnsi="宋体" w:cs="宋体"/>
          <w:spacing w:val="-69"/>
          <w:sz w:val="24"/>
          <w:szCs w:val="24"/>
        </w:rPr>
        <w:t xml:space="preserve"> </w:t>
      </w:r>
      <w:r>
        <w:rPr>
          <w:rFonts w:ascii="宋体" w:eastAsia="宋体" w:hAnsi="宋体" w:cs="宋体"/>
          <w:spacing w:val="-2"/>
          <w:sz w:val="24"/>
          <w:szCs w:val="24"/>
        </w:rPr>
        <w:t>(厂)内专用机动车辆安全操作与管理指南</w:t>
      </w:r>
    </w:p>
    <w:p w14:paraId="41B4FADA"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z w:val="24"/>
          <w:szCs w:val="24"/>
        </w:rPr>
        <w:t>361. 河南 DB41/T 2505-20</w:t>
      </w:r>
      <w:r>
        <w:rPr>
          <w:rFonts w:ascii="宋体" w:eastAsia="宋体" w:hAnsi="宋体" w:cs="宋体"/>
          <w:spacing w:val="-1"/>
          <w:sz w:val="24"/>
          <w:szCs w:val="24"/>
        </w:rPr>
        <w:t>23</w:t>
      </w:r>
      <w:r>
        <w:rPr>
          <w:rFonts w:ascii="宋体" w:eastAsia="宋体" w:hAnsi="宋体" w:cs="宋体"/>
          <w:spacing w:val="-52"/>
          <w:sz w:val="24"/>
          <w:szCs w:val="24"/>
        </w:rPr>
        <w:t xml:space="preserve"> </w:t>
      </w:r>
      <w:r>
        <w:rPr>
          <w:rFonts w:ascii="宋体" w:eastAsia="宋体" w:hAnsi="宋体" w:cs="宋体"/>
          <w:spacing w:val="-1"/>
          <w:sz w:val="24"/>
          <w:szCs w:val="24"/>
        </w:rPr>
        <w:t>在役燃气用埋地聚乙烯（PE）管道风险评估规范</w:t>
      </w:r>
    </w:p>
    <w:p w14:paraId="57085A8E"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362. 河南 DB41/T 2503-2023</w:t>
      </w:r>
      <w:r>
        <w:rPr>
          <w:rFonts w:ascii="宋体" w:eastAsia="宋体" w:hAnsi="宋体" w:cs="宋体"/>
          <w:spacing w:val="-37"/>
          <w:sz w:val="24"/>
          <w:szCs w:val="24"/>
        </w:rPr>
        <w:t xml:space="preserve"> </w:t>
      </w:r>
      <w:r>
        <w:rPr>
          <w:rFonts w:ascii="宋体" w:eastAsia="宋体" w:hAnsi="宋体" w:cs="宋体"/>
          <w:spacing w:val="-1"/>
          <w:sz w:val="24"/>
          <w:szCs w:val="24"/>
        </w:rPr>
        <w:t>承压类特种设备技术档案管理指南</w:t>
      </w:r>
    </w:p>
    <w:p w14:paraId="7686DFDC"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363. 江苏 DB32/T 4700-2024</w:t>
      </w:r>
      <w:r>
        <w:rPr>
          <w:rFonts w:ascii="宋体" w:eastAsia="宋体" w:hAnsi="宋体" w:cs="宋体"/>
          <w:spacing w:val="-38"/>
          <w:sz w:val="24"/>
          <w:szCs w:val="24"/>
        </w:rPr>
        <w:t xml:space="preserve"> </w:t>
      </w:r>
      <w:r>
        <w:rPr>
          <w:rFonts w:ascii="宋体" w:eastAsia="宋体" w:hAnsi="宋体" w:cs="宋体"/>
          <w:spacing w:val="-1"/>
          <w:sz w:val="24"/>
          <w:szCs w:val="24"/>
        </w:rPr>
        <w:t>蓄热式焚烧炉系统安全技术要求</w:t>
      </w:r>
    </w:p>
    <w:p w14:paraId="2F46F8CE"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pacing w:val="-1"/>
          <w:sz w:val="24"/>
          <w:szCs w:val="24"/>
        </w:rPr>
        <w:t>364. 江苏 DB32/T 4699-2024</w:t>
      </w:r>
      <w:r>
        <w:rPr>
          <w:rFonts w:ascii="宋体" w:eastAsia="宋体" w:hAnsi="宋体" w:cs="宋体"/>
          <w:spacing w:val="-42"/>
          <w:sz w:val="24"/>
          <w:szCs w:val="24"/>
        </w:rPr>
        <w:t xml:space="preserve"> </w:t>
      </w:r>
      <w:r>
        <w:rPr>
          <w:rFonts w:ascii="宋体" w:eastAsia="宋体" w:hAnsi="宋体" w:cs="宋体"/>
          <w:spacing w:val="-1"/>
          <w:sz w:val="24"/>
          <w:szCs w:val="24"/>
        </w:rPr>
        <w:t>企业应急能力评估规范</w:t>
      </w:r>
    </w:p>
    <w:p w14:paraId="50C3B04E"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365. 江苏 DB32/T 4696-2024</w:t>
      </w:r>
      <w:r>
        <w:rPr>
          <w:rFonts w:ascii="宋体" w:eastAsia="宋体" w:hAnsi="宋体" w:cs="宋体"/>
          <w:spacing w:val="-40"/>
          <w:sz w:val="24"/>
          <w:szCs w:val="24"/>
        </w:rPr>
        <w:t xml:space="preserve"> </w:t>
      </w:r>
      <w:r>
        <w:rPr>
          <w:rFonts w:ascii="宋体" w:eastAsia="宋体" w:hAnsi="宋体" w:cs="宋体"/>
          <w:spacing w:val="-1"/>
          <w:sz w:val="24"/>
          <w:szCs w:val="24"/>
        </w:rPr>
        <w:t>建筑消防设施维护保养规程</w:t>
      </w:r>
    </w:p>
    <w:p w14:paraId="7E4F8663"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366. 江苏 DB32/T 4692-2024</w:t>
      </w:r>
      <w:r>
        <w:rPr>
          <w:rFonts w:ascii="宋体" w:eastAsia="宋体" w:hAnsi="宋体" w:cs="宋体"/>
          <w:spacing w:val="-38"/>
          <w:sz w:val="24"/>
          <w:szCs w:val="24"/>
        </w:rPr>
        <w:t xml:space="preserve"> </w:t>
      </w:r>
      <w:r>
        <w:rPr>
          <w:rFonts w:ascii="宋体" w:eastAsia="宋体" w:hAnsi="宋体" w:cs="宋体"/>
          <w:spacing w:val="-1"/>
          <w:sz w:val="24"/>
          <w:szCs w:val="24"/>
        </w:rPr>
        <w:t>高层住宅物业安全管理服务规范</w:t>
      </w:r>
    </w:p>
    <w:p w14:paraId="4BE36CF0"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367. 江苏 DB32/T 4691-2</w:t>
      </w:r>
      <w:r>
        <w:rPr>
          <w:rFonts w:ascii="宋体" w:eastAsia="宋体" w:hAnsi="宋体" w:cs="宋体"/>
          <w:spacing w:val="-1"/>
          <w:sz w:val="24"/>
          <w:szCs w:val="24"/>
        </w:rPr>
        <w:t>024</w:t>
      </w:r>
      <w:r>
        <w:rPr>
          <w:rFonts w:ascii="宋体" w:eastAsia="宋体" w:hAnsi="宋体" w:cs="宋体"/>
          <w:spacing w:val="-52"/>
          <w:sz w:val="24"/>
          <w:szCs w:val="24"/>
        </w:rPr>
        <w:t xml:space="preserve"> </w:t>
      </w:r>
      <w:r>
        <w:rPr>
          <w:rFonts w:ascii="宋体" w:eastAsia="宋体" w:hAnsi="宋体" w:cs="宋体"/>
          <w:spacing w:val="-1"/>
          <w:sz w:val="24"/>
          <w:szCs w:val="24"/>
        </w:rPr>
        <w:t>封闭区域智能网联低速养护车作业安全管理规范</w:t>
      </w:r>
    </w:p>
    <w:p w14:paraId="6ED71F7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368. 江苏 DB32/T 4682-2024</w:t>
      </w:r>
      <w:r>
        <w:rPr>
          <w:rFonts w:ascii="宋体" w:eastAsia="宋体" w:hAnsi="宋体" w:cs="宋体"/>
          <w:spacing w:val="-32"/>
          <w:sz w:val="24"/>
          <w:szCs w:val="24"/>
        </w:rPr>
        <w:t xml:space="preserve"> </w:t>
      </w:r>
      <w:r>
        <w:rPr>
          <w:rFonts w:ascii="宋体" w:eastAsia="宋体" w:hAnsi="宋体" w:cs="宋体"/>
          <w:spacing w:val="-1"/>
          <w:sz w:val="24"/>
          <w:szCs w:val="24"/>
        </w:rPr>
        <w:t>预制舱式磷酸铁锂电池储能电站消防技术规范</w:t>
      </w:r>
    </w:p>
    <w:p w14:paraId="4DDEB76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369. 辽宁 DB21/T 2700-2024</w:t>
      </w:r>
      <w:r>
        <w:rPr>
          <w:rFonts w:ascii="宋体" w:eastAsia="宋体" w:hAnsi="宋体" w:cs="宋体"/>
          <w:spacing w:val="-37"/>
          <w:sz w:val="24"/>
          <w:szCs w:val="24"/>
        </w:rPr>
        <w:t xml:space="preserve"> </w:t>
      </w:r>
      <w:r>
        <w:rPr>
          <w:rFonts w:ascii="宋体" w:eastAsia="宋体" w:hAnsi="宋体" w:cs="宋体"/>
          <w:spacing w:val="-1"/>
          <w:sz w:val="24"/>
          <w:szCs w:val="24"/>
        </w:rPr>
        <w:t>焊接绝热气瓶充装站安全技术条件</w:t>
      </w:r>
    </w:p>
    <w:p w14:paraId="742EB378" w14:textId="77777777" w:rsidR="00924397" w:rsidRDefault="00000000">
      <w:pPr>
        <w:spacing w:before="90" w:line="287" w:lineRule="auto"/>
        <w:ind w:left="446" w:right="2546"/>
        <w:rPr>
          <w:rFonts w:ascii="宋体" w:eastAsia="宋体" w:hAnsi="宋体" w:cs="宋体" w:hint="eastAsia"/>
          <w:sz w:val="24"/>
          <w:szCs w:val="24"/>
        </w:rPr>
      </w:pPr>
      <w:r>
        <w:rPr>
          <w:rFonts w:ascii="宋体" w:eastAsia="宋体" w:hAnsi="宋体" w:cs="宋体"/>
          <w:spacing w:val="-1"/>
          <w:sz w:val="24"/>
          <w:szCs w:val="24"/>
        </w:rPr>
        <w:t>370. 辽宁 DB21/T 3918.1-2024</w:t>
      </w:r>
      <w:r>
        <w:rPr>
          <w:rFonts w:ascii="宋体" w:eastAsia="宋体" w:hAnsi="宋体" w:cs="宋体"/>
          <w:spacing w:val="-51"/>
          <w:sz w:val="24"/>
          <w:szCs w:val="24"/>
        </w:rPr>
        <w:t xml:space="preserve"> </w:t>
      </w:r>
      <w:r>
        <w:rPr>
          <w:rFonts w:ascii="宋体" w:eastAsia="宋体" w:hAnsi="宋体" w:cs="宋体"/>
          <w:spacing w:val="-1"/>
          <w:sz w:val="24"/>
          <w:szCs w:val="24"/>
        </w:rPr>
        <w:t>农村水电站安全运行与检修规程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部分：水轮发电机组</w:t>
      </w:r>
      <w:r>
        <w:rPr>
          <w:rFonts w:ascii="宋体" w:eastAsia="宋体" w:hAnsi="宋体" w:cs="宋体"/>
          <w:spacing w:val="-2"/>
          <w:sz w:val="24"/>
          <w:szCs w:val="24"/>
        </w:rPr>
        <w:t>及其附属设备</w:t>
      </w:r>
      <w:r>
        <w:rPr>
          <w:rFonts w:ascii="宋体" w:eastAsia="宋体" w:hAnsi="宋体" w:cs="宋体"/>
          <w:sz w:val="24"/>
          <w:szCs w:val="24"/>
        </w:rPr>
        <w:t>371. 辽宁 DB21/T 3917</w:t>
      </w:r>
      <w:r>
        <w:rPr>
          <w:rFonts w:ascii="宋体" w:eastAsia="宋体" w:hAnsi="宋体" w:cs="宋体"/>
          <w:spacing w:val="-1"/>
          <w:sz w:val="24"/>
          <w:szCs w:val="24"/>
        </w:rPr>
        <w:t>-2024</w:t>
      </w:r>
      <w:r>
        <w:rPr>
          <w:rFonts w:ascii="宋体" w:eastAsia="宋体" w:hAnsi="宋体" w:cs="宋体"/>
          <w:spacing w:val="-51"/>
          <w:sz w:val="24"/>
          <w:szCs w:val="24"/>
        </w:rPr>
        <w:t xml:space="preserve"> </w:t>
      </w:r>
      <w:r>
        <w:rPr>
          <w:rFonts w:ascii="宋体" w:eastAsia="宋体" w:hAnsi="宋体" w:cs="宋体"/>
          <w:spacing w:val="-1"/>
          <w:sz w:val="24"/>
          <w:szCs w:val="24"/>
        </w:rPr>
        <w:t>城市轨道交通运营安全重大风险防范技术规范</w:t>
      </w:r>
    </w:p>
    <w:p w14:paraId="3EA8069E"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1"/>
          <w:sz w:val="24"/>
          <w:szCs w:val="24"/>
        </w:rPr>
        <w:t>372. 辽宁 DB21/T 3916-2024</w:t>
      </w:r>
      <w:r>
        <w:rPr>
          <w:rFonts w:ascii="宋体" w:eastAsia="宋体" w:hAnsi="宋体" w:cs="宋体"/>
          <w:spacing w:val="-38"/>
          <w:sz w:val="24"/>
          <w:szCs w:val="24"/>
        </w:rPr>
        <w:t xml:space="preserve"> </w:t>
      </w:r>
      <w:r>
        <w:rPr>
          <w:rFonts w:ascii="宋体" w:eastAsia="宋体" w:hAnsi="宋体" w:cs="宋体"/>
          <w:spacing w:val="-1"/>
          <w:sz w:val="24"/>
          <w:szCs w:val="24"/>
        </w:rPr>
        <w:t>城市轨道交通运营安全管理规范</w:t>
      </w:r>
    </w:p>
    <w:p w14:paraId="4F12B756"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373. 福建 DB35/T 2161-2023</w:t>
      </w:r>
      <w:r>
        <w:rPr>
          <w:rFonts w:ascii="宋体" w:eastAsia="宋体" w:hAnsi="宋体" w:cs="宋体"/>
          <w:spacing w:val="-38"/>
          <w:sz w:val="24"/>
          <w:szCs w:val="24"/>
        </w:rPr>
        <w:t xml:space="preserve"> </w:t>
      </w:r>
      <w:r>
        <w:rPr>
          <w:rFonts w:ascii="宋体" w:eastAsia="宋体" w:hAnsi="宋体" w:cs="宋体"/>
          <w:spacing w:val="-1"/>
          <w:sz w:val="24"/>
          <w:szCs w:val="24"/>
        </w:rPr>
        <w:t>特种设备证后监督检查工作规程</w:t>
      </w:r>
    </w:p>
    <w:p w14:paraId="1C103337" w14:textId="77777777" w:rsidR="00924397" w:rsidRDefault="00924397">
      <w:pPr>
        <w:spacing w:line="219" w:lineRule="auto"/>
        <w:rPr>
          <w:rFonts w:ascii="宋体" w:eastAsia="宋体" w:hAnsi="宋体" w:cs="宋体" w:hint="eastAsia"/>
          <w:sz w:val="24"/>
          <w:szCs w:val="24"/>
        </w:rPr>
        <w:sectPr w:rsidR="00924397">
          <w:footerReference w:type="default" r:id="rId187"/>
          <w:pgSz w:w="16839" w:h="11906"/>
          <w:pgMar w:top="1091" w:right="1440" w:bottom="1631" w:left="1440" w:header="1076" w:footer="1417" w:gutter="0"/>
          <w:cols w:space="720"/>
        </w:sectPr>
      </w:pPr>
    </w:p>
    <w:p w14:paraId="348977B5" w14:textId="77777777" w:rsidR="00924397" w:rsidRDefault="00924397">
      <w:pPr>
        <w:spacing w:line="330" w:lineRule="auto"/>
      </w:pPr>
    </w:p>
    <w:p w14:paraId="18C23379" w14:textId="77777777" w:rsidR="00924397" w:rsidRDefault="00924397">
      <w:pPr>
        <w:spacing w:line="330" w:lineRule="auto"/>
      </w:pPr>
    </w:p>
    <w:p w14:paraId="6D3D5ED4"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z w:val="24"/>
          <w:szCs w:val="24"/>
        </w:rPr>
        <w:t>374. 福建 DB35/T 2162-202</w:t>
      </w:r>
      <w:r>
        <w:rPr>
          <w:rFonts w:ascii="宋体" w:eastAsia="宋体" w:hAnsi="宋体" w:cs="宋体"/>
          <w:spacing w:val="-1"/>
          <w:sz w:val="24"/>
          <w:szCs w:val="24"/>
        </w:rPr>
        <w:t>3</w:t>
      </w:r>
      <w:r>
        <w:rPr>
          <w:rFonts w:ascii="宋体" w:eastAsia="宋体" w:hAnsi="宋体" w:cs="宋体"/>
          <w:spacing w:val="-51"/>
          <w:sz w:val="24"/>
          <w:szCs w:val="24"/>
        </w:rPr>
        <w:t xml:space="preserve"> </w:t>
      </w:r>
      <w:r>
        <w:rPr>
          <w:rFonts w:ascii="宋体" w:eastAsia="宋体" w:hAnsi="宋体" w:cs="宋体"/>
          <w:spacing w:val="-1"/>
          <w:sz w:val="24"/>
          <w:szCs w:val="24"/>
        </w:rPr>
        <w:t>基于分布式光纤传感的跨江燃气管道运行监测技术规范</w:t>
      </w:r>
    </w:p>
    <w:p w14:paraId="666BDBDB" w14:textId="77777777" w:rsidR="00924397" w:rsidRDefault="00000000">
      <w:pPr>
        <w:spacing w:before="87" w:line="220" w:lineRule="auto"/>
        <w:ind w:left="446"/>
        <w:rPr>
          <w:rFonts w:ascii="宋体" w:eastAsia="宋体" w:hAnsi="宋体" w:cs="宋体" w:hint="eastAsia"/>
          <w:sz w:val="24"/>
          <w:szCs w:val="24"/>
        </w:rPr>
      </w:pPr>
      <w:r>
        <w:rPr>
          <w:rFonts w:ascii="宋体" w:eastAsia="宋体" w:hAnsi="宋体" w:cs="宋体"/>
          <w:spacing w:val="-2"/>
          <w:sz w:val="24"/>
          <w:szCs w:val="24"/>
        </w:rPr>
        <w:t>375.</w:t>
      </w:r>
      <w:r>
        <w:rPr>
          <w:rFonts w:ascii="宋体" w:eastAsia="宋体" w:hAnsi="宋体" w:cs="宋体"/>
          <w:spacing w:val="43"/>
          <w:sz w:val="24"/>
          <w:szCs w:val="24"/>
        </w:rPr>
        <w:t xml:space="preserve"> </w:t>
      </w:r>
      <w:r>
        <w:rPr>
          <w:rFonts w:ascii="宋体" w:eastAsia="宋体" w:hAnsi="宋体" w:cs="宋体"/>
          <w:spacing w:val="-2"/>
          <w:sz w:val="24"/>
          <w:szCs w:val="24"/>
        </w:rPr>
        <w:t>山西 DB14/T 2942-2023</w:t>
      </w:r>
      <w:r>
        <w:rPr>
          <w:rFonts w:ascii="宋体" w:eastAsia="宋体" w:hAnsi="宋体" w:cs="宋体"/>
          <w:spacing w:val="-51"/>
          <w:sz w:val="24"/>
          <w:szCs w:val="24"/>
        </w:rPr>
        <w:t xml:space="preserve"> </w:t>
      </w:r>
      <w:r>
        <w:rPr>
          <w:rFonts w:ascii="宋体" w:eastAsia="宋体" w:hAnsi="宋体" w:cs="宋体"/>
          <w:spacing w:val="-2"/>
          <w:sz w:val="24"/>
          <w:szCs w:val="24"/>
        </w:rPr>
        <w:t>锅炉用甲醇燃料应用指南</w:t>
      </w:r>
    </w:p>
    <w:p w14:paraId="52DE4FAD"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2"/>
          <w:sz w:val="24"/>
          <w:szCs w:val="24"/>
        </w:rPr>
        <w:t>376.</w:t>
      </w:r>
      <w:r>
        <w:rPr>
          <w:rFonts w:ascii="宋体" w:eastAsia="宋体" w:hAnsi="宋体" w:cs="宋体"/>
          <w:spacing w:val="39"/>
          <w:sz w:val="24"/>
          <w:szCs w:val="24"/>
        </w:rPr>
        <w:t xml:space="preserve"> </w:t>
      </w:r>
      <w:r>
        <w:rPr>
          <w:rFonts w:ascii="宋体" w:eastAsia="宋体" w:hAnsi="宋体" w:cs="宋体"/>
          <w:spacing w:val="-2"/>
          <w:sz w:val="24"/>
          <w:szCs w:val="24"/>
        </w:rPr>
        <w:t>山西 DB14/T 2941-2023</w:t>
      </w:r>
      <w:r>
        <w:rPr>
          <w:rFonts w:ascii="宋体" w:eastAsia="宋体" w:hAnsi="宋体" w:cs="宋体"/>
          <w:spacing w:val="-49"/>
          <w:sz w:val="24"/>
          <w:szCs w:val="24"/>
        </w:rPr>
        <w:t xml:space="preserve"> </w:t>
      </w:r>
      <w:r>
        <w:rPr>
          <w:rFonts w:ascii="宋体" w:eastAsia="宋体" w:hAnsi="宋体" w:cs="宋体"/>
          <w:spacing w:val="-2"/>
          <w:sz w:val="24"/>
          <w:szCs w:val="24"/>
        </w:rPr>
        <w:t>车用甲醇燃料应用指南</w:t>
      </w:r>
    </w:p>
    <w:p w14:paraId="35A38800"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377. 青海 DB63/T 2193-2023</w:t>
      </w:r>
      <w:r>
        <w:rPr>
          <w:rFonts w:ascii="宋体" w:eastAsia="宋体" w:hAnsi="宋体" w:cs="宋体"/>
          <w:spacing w:val="-38"/>
          <w:sz w:val="24"/>
          <w:szCs w:val="24"/>
        </w:rPr>
        <w:t xml:space="preserve"> </w:t>
      </w:r>
      <w:r>
        <w:rPr>
          <w:rFonts w:ascii="宋体" w:eastAsia="宋体" w:hAnsi="宋体" w:cs="宋体"/>
          <w:spacing w:val="-1"/>
          <w:sz w:val="24"/>
          <w:szCs w:val="24"/>
        </w:rPr>
        <w:t>森林草原火灾重点隐患评估规范</w:t>
      </w:r>
    </w:p>
    <w:p w14:paraId="5DA52DE8"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378. 青海 DB63/T 2192-2023</w:t>
      </w:r>
      <w:r>
        <w:rPr>
          <w:rFonts w:ascii="宋体" w:eastAsia="宋体" w:hAnsi="宋体" w:cs="宋体"/>
          <w:spacing w:val="-36"/>
          <w:sz w:val="24"/>
          <w:szCs w:val="24"/>
        </w:rPr>
        <w:t xml:space="preserve"> </w:t>
      </w:r>
      <w:r>
        <w:rPr>
          <w:rFonts w:ascii="宋体" w:eastAsia="宋体" w:hAnsi="宋体" w:cs="宋体"/>
          <w:spacing w:val="-1"/>
          <w:sz w:val="24"/>
          <w:szCs w:val="24"/>
        </w:rPr>
        <w:t>卫星遥感森林草原火灾资源损失评估</w:t>
      </w:r>
    </w:p>
    <w:p w14:paraId="24DF092E"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379. 青海 DB63/T 2191-2023</w:t>
      </w:r>
      <w:r>
        <w:rPr>
          <w:rFonts w:ascii="宋体" w:eastAsia="宋体" w:hAnsi="宋体" w:cs="宋体"/>
          <w:spacing w:val="-36"/>
          <w:sz w:val="24"/>
          <w:szCs w:val="24"/>
        </w:rPr>
        <w:t xml:space="preserve"> </w:t>
      </w:r>
      <w:r>
        <w:rPr>
          <w:rFonts w:ascii="宋体" w:eastAsia="宋体" w:hAnsi="宋体" w:cs="宋体"/>
          <w:spacing w:val="-1"/>
          <w:sz w:val="24"/>
          <w:szCs w:val="24"/>
        </w:rPr>
        <w:t>森林草原火灾预警监测体系建设规范</w:t>
      </w:r>
    </w:p>
    <w:p w14:paraId="1B6FF2C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380. 青海 DB63/T 2190-2023</w:t>
      </w:r>
      <w:r>
        <w:rPr>
          <w:rFonts w:ascii="宋体" w:eastAsia="宋体" w:hAnsi="宋体" w:cs="宋体"/>
          <w:spacing w:val="-35"/>
          <w:sz w:val="24"/>
          <w:szCs w:val="24"/>
        </w:rPr>
        <w:t xml:space="preserve"> </w:t>
      </w:r>
      <w:r>
        <w:rPr>
          <w:rFonts w:ascii="宋体" w:eastAsia="宋体" w:hAnsi="宋体" w:cs="宋体"/>
          <w:spacing w:val="-1"/>
          <w:sz w:val="24"/>
          <w:szCs w:val="24"/>
        </w:rPr>
        <w:t>草原火险区综合治理工程项目建设要求</w:t>
      </w:r>
    </w:p>
    <w:p w14:paraId="30C126DD"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381. 青海西宁 DB6301/T 5-2023</w:t>
      </w:r>
      <w:r>
        <w:rPr>
          <w:rFonts w:ascii="宋体" w:eastAsia="宋体" w:hAnsi="宋体" w:cs="宋体"/>
          <w:spacing w:val="-43"/>
          <w:sz w:val="24"/>
          <w:szCs w:val="24"/>
        </w:rPr>
        <w:t xml:space="preserve"> </w:t>
      </w:r>
      <w:r>
        <w:rPr>
          <w:rFonts w:ascii="宋体" w:eastAsia="宋体" w:hAnsi="宋体" w:cs="宋体"/>
          <w:spacing w:val="-1"/>
          <w:sz w:val="24"/>
          <w:szCs w:val="24"/>
        </w:rPr>
        <w:t>公园安全管理规范</w:t>
      </w:r>
    </w:p>
    <w:p w14:paraId="7CFCC812"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382. 贵州 DB52/T 1777-2023</w:t>
      </w:r>
      <w:r>
        <w:rPr>
          <w:rFonts w:ascii="宋体" w:eastAsia="宋体" w:hAnsi="宋体" w:cs="宋体"/>
          <w:spacing w:val="-27"/>
          <w:sz w:val="24"/>
          <w:szCs w:val="24"/>
        </w:rPr>
        <w:t xml:space="preserve"> </w:t>
      </w:r>
      <w:r>
        <w:rPr>
          <w:rFonts w:ascii="宋体" w:eastAsia="宋体" w:hAnsi="宋体" w:cs="宋体"/>
          <w:spacing w:val="-1"/>
          <w:sz w:val="24"/>
          <w:szCs w:val="24"/>
        </w:rPr>
        <w:t>民用醇</w:t>
      </w:r>
      <w:r>
        <w:rPr>
          <w:rFonts w:ascii="宋体" w:eastAsia="宋体" w:hAnsi="宋体" w:cs="宋体"/>
          <w:spacing w:val="-2"/>
          <w:sz w:val="24"/>
          <w:szCs w:val="24"/>
        </w:rPr>
        <w:t>基液体燃料安全技术规程</w:t>
      </w:r>
    </w:p>
    <w:p w14:paraId="089447F0"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383. 河南 DB41/T 2567-2023</w:t>
      </w:r>
      <w:r>
        <w:rPr>
          <w:rFonts w:ascii="宋体" w:eastAsia="宋体" w:hAnsi="宋体" w:cs="宋体"/>
          <w:spacing w:val="-40"/>
          <w:sz w:val="24"/>
          <w:szCs w:val="24"/>
        </w:rPr>
        <w:t xml:space="preserve"> </w:t>
      </w:r>
      <w:r>
        <w:rPr>
          <w:rFonts w:ascii="宋体" w:eastAsia="宋体" w:hAnsi="宋体" w:cs="宋体"/>
          <w:spacing w:val="-1"/>
          <w:sz w:val="24"/>
          <w:szCs w:val="24"/>
        </w:rPr>
        <w:t>消防技术服务机构服务规范</w:t>
      </w:r>
    </w:p>
    <w:p w14:paraId="3B987D28"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384. 河南 DB41/T 2566-2023</w:t>
      </w:r>
      <w:r>
        <w:rPr>
          <w:rFonts w:ascii="宋体" w:eastAsia="宋体" w:hAnsi="宋体" w:cs="宋体"/>
          <w:spacing w:val="-35"/>
          <w:sz w:val="24"/>
          <w:szCs w:val="24"/>
        </w:rPr>
        <w:t xml:space="preserve"> </w:t>
      </w:r>
      <w:r>
        <w:rPr>
          <w:rFonts w:ascii="宋体" w:eastAsia="宋体" w:hAnsi="宋体" w:cs="宋体"/>
          <w:spacing w:val="-1"/>
          <w:sz w:val="24"/>
          <w:szCs w:val="24"/>
        </w:rPr>
        <w:t>城市轨道交通全自动运行联动功能规范</w:t>
      </w:r>
    </w:p>
    <w:p w14:paraId="64063F7F"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385. 河南 DB41/T 2562-2023</w:t>
      </w:r>
      <w:r>
        <w:rPr>
          <w:rFonts w:ascii="宋体" w:eastAsia="宋体" w:hAnsi="宋体" w:cs="宋体"/>
          <w:spacing w:val="-34"/>
          <w:sz w:val="24"/>
          <w:szCs w:val="24"/>
        </w:rPr>
        <w:t xml:space="preserve"> </w:t>
      </w:r>
      <w:r>
        <w:rPr>
          <w:rFonts w:ascii="宋体" w:eastAsia="宋体" w:hAnsi="宋体" w:cs="宋体"/>
          <w:spacing w:val="-1"/>
          <w:sz w:val="24"/>
          <w:szCs w:val="24"/>
        </w:rPr>
        <w:t>矿山大直径工程井钻完井起下钻作业规程</w:t>
      </w:r>
    </w:p>
    <w:p w14:paraId="5EBECE6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386. 重庆 DB50/T 1543-2023</w:t>
      </w:r>
      <w:r>
        <w:rPr>
          <w:rFonts w:ascii="宋体" w:eastAsia="宋体" w:hAnsi="宋体" w:cs="宋体"/>
          <w:spacing w:val="-38"/>
          <w:sz w:val="24"/>
          <w:szCs w:val="24"/>
        </w:rPr>
        <w:t xml:space="preserve"> </w:t>
      </w:r>
      <w:r>
        <w:rPr>
          <w:rFonts w:ascii="宋体" w:eastAsia="宋体" w:hAnsi="宋体" w:cs="宋体"/>
          <w:spacing w:val="-1"/>
          <w:sz w:val="24"/>
          <w:szCs w:val="24"/>
        </w:rPr>
        <w:t>码头船舶岸电设施工程技术规范</w:t>
      </w:r>
    </w:p>
    <w:p w14:paraId="5901AC32"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387. 重庆 DB50/T 867.55-2023</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w:t>
      </w:r>
      <w:r>
        <w:rPr>
          <w:rFonts w:ascii="宋体" w:eastAsia="宋体" w:hAnsi="宋体" w:cs="宋体"/>
          <w:spacing w:val="-2"/>
          <w:sz w:val="24"/>
          <w:szCs w:val="24"/>
        </w:rPr>
        <w:t xml:space="preserve"> 第</w:t>
      </w:r>
      <w:r>
        <w:rPr>
          <w:rFonts w:ascii="宋体" w:eastAsia="宋体" w:hAnsi="宋体" w:cs="宋体"/>
          <w:spacing w:val="-46"/>
          <w:sz w:val="24"/>
          <w:szCs w:val="24"/>
        </w:rPr>
        <w:t xml:space="preserve"> </w:t>
      </w:r>
      <w:r>
        <w:rPr>
          <w:rFonts w:ascii="宋体" w:eastAsia="宋体" w:hAnsi="宋体" w:cs="宋体"/>
          <w:spacing w:val="-2"/>
          <w:sz w:val="24"/>
          <w:szCs w:val="24"/>
        </w:rPr>
        <w:t>55</w:t>
      </w:r>
      <w:r>
        <w:rPr>
          <w:rFonts w:ascii="宋体" w:eastAsia="宋体" w:hAnsi="宋体" w:cs="宋体"/>
          <w:spacing w:val="-48"/>
          <w:sz w:val="24"/>
          <w:szCs w:val="24"/>
        </w:rPr>
        <w:t xml:space="preserve"> </w:t>
      </w:r>
      <w:r>
        <w:rPr>
          <w:rFonts w:ascii="宋体" w:eastAsia="宋体" w:hAnsi="宋体" w:cs="宋体"/>
          <w:spacing w:val="-2"/>
          <w:sz w:val="24"/>
          <w:szCs w:val="24"/>
        </w:rPr>
        <w:t>部分：快餐企业</w:t>
      </w:r>
    </w:p>
    <w:p w14:paraId="3037E563"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388. 重庆 DB50/T 867.54-2023</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54</w:t>
      </w:r>
      <w:r>
        <w:rPr>
          <w:rFonts w:ascii="宋体" w:eastAsia="宋体" w:hAnsi="宋体" w:cs="宋体"/>
          <w:spacing w:val="-48"/>
          <w:sz w:val="24"/>
          <w:szCs w:val="24"/>
        </w:rPr>
        <w:t xml:space="preserve"> </w:t>
      </w:r>
      <w:r>
        <w:rPr>
          <w:rFonts w:ascii="宋体" w:eastAsia="宋体" w:hAnsi="宋体" w:cs="宋体"/>
          <w:spacing w:val="-2"/>
          <w:sz w:val="24"/>
          <w:szCs w:val="24"/>
        </w:rPr>
        <w:t>部分：肥料制造企业</w:t>
      </w:r>
    </w:p>
    <w:p w14:paraId="6B67DE07" w14:textId="77777777" w:rsidR="00924397" w:rsidRDefault="00000000">
      <w:pPr>
        <w:spacing w:before="90" w:line="288" w:lineRule="auto"/>
        <w:ind w:left="446" w:right="3866"/>
        <w:rPr>
          <w:rFonts w:ascii="宋体" w:eastAsia="宋体" w:hAnsi="宋体" w:cs="宋体" w:hint="eastAsia"/>
          <w:sz w:val="24"/>
          <w:szCs w:val="24"/>
        </w:rPr>
      </w:pPr>
      <w:r>
        <w:rPr>
          <w:rFonts w:ascii="宋体" w:eastAsia="宋体" w:hAnsi="宋体" w:cs="宋体"/>
          <w:spacing w:val="-1"/>
          <w:sz w:val="24"/>
          <w:szCs w:val="24"/>
        </w:rPr>
        <w:t>389. 重庆 DB50/T 867.53-2023</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53</w:t>
      </w:r>
      <w:r>
        <w:rPr>
          <w:rFonts w:ascii="宋体" w:eastAsia="宋体" w:hAnsi="宋体" w:cs="宋体"/>
          <w:spacing w:val="-48"/>
          <w:sz w:val="24"/>
          <w:szCs w:val="24"/>
        </w:rPr>
        <w:t xml:space="preserve"> </w:t>
      </w:r>
      <w:r>
        <w:rPr>
          <w:rFonts w:ascii="宋体" w:eastAsia="宋体" w:hAnsi="宋体" w:cs="宋体"/>
          <w:spacing w:val="-1"/>
          <w:sz w:val="24"/>
          <w:szCs w:val="24"/>
        </w:rPr>
        <w:t>部分：烟花爆竹经营（批发</w:t>
      </w:r>
      <w:r>
        <w:rPr>
          <w:rFonts w:ascii="宋体" w:eastAsia="宋体" w:hAnsi="宋体" w:cs="宋体"/>
          <w:spacing w:val="-2"/>
          <w:sz w:val="24"/>
          <w:szCs w:val="24"/>
        </w:rPr>
        <w:t>）企业</w:t>
      </w:r>
      <w:r>
        <w:rPr>
          <w:rFonts w:ascii="宋体" w:eastAsia="宋体" w:hAnsi="宋体" w:cs="宋体"/>
          <w:spacing w:val="-1"/>
          <w:sz w:val="24"/>
          <w:szCs w:val="24"/>
        </w:rPr>
        <w:t>390. 重庆 DB50/T 867.52-2023</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52</w:t>
      </w:r>
      <w:r>
        <w:rPr>
          <w:rFonts w:ascii="宋体" w:eastAsia="宋体" w:hAnsi="宋体" w:cs="宋体"/>
          <w:spacing w:val="-48"/>
          <w:sz w:val="24"/>
          <w:szCs w:val="24"/>
        </w:rPr>
        <w:t xml:space="preserve"> </w:t>
      </w:r>
      <w:r>
        <w:rPr>
          <w:rFonts w:ascii="宋体" w:eastAsia="宋体" w:hAnsi="宋体" w:cs="宋体"/>
          <w:spacing w:val="-1"/>
          <w:sz w:val="24"/>
          <w:szCs w:val="24"/>
        </w:rPr>
        <w:t>部分：烟花爆竹零</w:t>
      </w:r>
      <w:r>
        <w:rPr>
          <w:rFonts w:ascii="宋体" w:eastAsia="宋体" w:hAnsi="宋体" w:cs="宋体"/>
          <w:spacing w:val="-2"/>
          <w:sz w:val="24"/>
          <w:szCs w:val="24"/>
        </w:rPr>
        <w:t>售店（点）</w:t>
      </w:r>
    </w:p>
    <w:p w14:paraId="0ABDB54C" w14:textId="77777777" w:rsidR="00924397" w:rsidRDefault="00000000">
      <w:pPr>
        <w:spacing w:before="1" w:line="219" w:lineRule="auto"/>
        <w:ind w:left="446"/>
        <w:rPr>
          <w:rFonts w:ascii="宋体" w:eastAsia="宋体" w:hAnsi="宋体" w:cs="宋体" w:hint="eastAsia"/>
          <w:sz w:val="24"/>
          <w:szCs w:val="24"/>
        </w:rPr>
      </w:pPr>
      <w:r>
        <w:rPr>
          <w:rFonts w:ascii="宋体" w:eastAsia="宋体" w:hAnsi="宋体" w:cs="宋体"/>
          <w:spacing w:val="-1"/>
          <w:sz w:val="24"/>
          <w:szCs w:val="24"/>
        </w:rPr>
        <w:t>391. DB31/T 1449-2023</w:t>
      </w:r>
      <w:r>
        <w:rPr>
          <w:rFonts w:ascii="宋体" w:eastAsia="宋体" w:hAnsi="宋体" w:cs="宋体"/>
          <w:spacing w:val="-36"/>
          <w:sz w:val="24"/>
          <w:szCs w:val="24"/>
        </w:rPr>
        <w:t xml:space="preserve"> </w:t>
      </w:r>
      <w:r>
        <w:rPr>
          <w:rFonts w:ascii="宋体" w:eastAsia="宋体" w:hAnsi="宋体" w:cs="宋体"/>
          <w:spacing w:val="-1"/>
          <w:sz w:val="24"/>
          <w:szCs w:val="24"/>
        </w:rPr>
        <w:t>燃料电池电动汽车运行安全和维护技术要求</w:t>
      </w:r>
    </w:p>
    <w:p w14:paraId="2AE0D6BD"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392. DB31/T 1448-2023</w:t>
      </w:r>
      <w:r>
        <w:rPr>
          <w:rFonts w:ascii="宋体" w:eastAsia="宋体" w:hAnsi="宋体" w:cs="宋体"/>
          <w:spacing w:val="-43"/>
          <w:sz w:val="24"/>
          <w:szCs w:val="24"/>
        </w:rPr>
        <w:t xml:space="preserve"> </w:t>
      </w:r>
      <w:r>
        <w:rPr>
          <w:rFonts w:ascii="宋体" w:eastAsia="宋体" w:hAnsi="宋体" w:cs="宋体"/>
          <w:spacing w:val="-1"/>
          <w:sz w:val="24"/>
          <w:szCs w:val="24"/>
        </w:rPr>
        <w:t>监狱场所消防安全管理规范</w:t>
      </w:r>
    </w:p>
    <w:p w14:paraId="0E9AD7FF" w14:textId="77777777" w:rsidR="00924397" w:rsidRDefault="00000000">
      <w:pPr>
        <w:spacing w:before="87" w:line="220" w:lineRule="auto"/>
        <w:ind w:left="446"/>
        <w:rPr>
          <w:rFonts w:ascii="宋体" w:eastAsia="宋体" w:hAnsi="宋体" w:cs="宋体" w:hint="eastAsia"/>
          <w:sz w:val="24"/>
          <w:szCs w:val="24"/>
        </w:rPr>
      </w:pPr>
      <w:r>
        <w:rPr>
          <w:rFonts w:ascii="宋体" w:eastAsia="宋体" w:hAnsi="宋体" w:cs="宋体"/>
          <w:spacing w:val="-2"/>
          <w:sz w:val="24"/>
          <w:szCs w:val="24"/>
        </w:rPr>
        <w:t>393. 江西 DB36/T</w:t>
      </w:r>
      <w:r>
        <w:rPr>
          <w:rFonts w:ascii="宋体" w:eastAsia="宋体" w:hAnsi="宋体" w:cs="宋体"/>
          <w:spacing w:val="38"/>
          <w:sz w:val="24"/>
          <w:szCs w:val="24"/>
        </w:rPr>
        <w:t xml:space="preserve"> </w:t>
      </w:r>
      <w:r>
        <w:rPr>
          <w:rFonts w:ascii="宋体" w:eastAsia="宋体" w:hAnsi="宋体" w:cs="宋体"/>
          <w:spacing w:val="-2"/>
          <w:sz w:val="24"/>
          <w:szCs w:val="24"/>
        </w:rPr>
        <w:t>1833-2023</w:t>
      </w:r>
      <w:r>
        <w:rPr>
          <w:rFonts w:ascii="宋体" w:eastAsia="宋体" w:hAnsi="宋体" w:cs="宋体"/>
          <w:spacing w:val="-52"/>
          <w:sz w:val="24"/>
          <w:szCs w:val="24"/>
        </w:rPr>
        <w:t xml:space="preserve"> </w:t>
      </w:r>
      <w:r>
        <w:rPr>
          <w:rFonts w:ascii="宋体" w:eastAsia="宋体" w:hAnsi="宋体" w:cs="宋体"/>
          <w:spacing w:val="-2"/>
          <w:sz w:val="24"/>
          <w:szCs w:val="24"/>
        </w:rPr>
        <w:t>港口工程设计指南</w:t>
      </w:r>
    </w:p>
    <w:p w14:paraId="655D021D"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394. 江苏 DB32/T4646-2024 港口</w:t>
      </w:r>
      <w:r>
        <w:rPr>
          <w:rFonts w:ascii="宋体" w:eastAsia="宋体" w:hAnsi="宋体" w:cs="宋体"/>
          <w:spacing w:val="-1"/>
          <w:sz w:val="24"/>
          <w:szCs w:val="24"/>
        </w:rPr>
        <w:t>危险货物企业装卸车台作业管理指南</w:t>
      </w:r>
    </w:p>
    <w:p w14:paraId="3C270061"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395. 江苏 DB32/T4645-2024 非煤</w:t>
      </w:r>
      <w:r>
        <w:rPr>
          <w:rFonts w:ascii="宋体" w:eastAsia="宋体" w:hAnsi="宋体" w:cs="宋体"/>
          <w:spacing w:val="-1"/>
          <w:sz w:val="24"/>
          <w:szCs w:val="24"/>
        </w:rPr>
        <w:t>矿山安全风险监测预警系统建设规范</w:t>
      </w:r>
    </w:p>
    <w:p w14:paraId="3F466E04" w14:textId="77777777" w:rsidR="00924397" w:rsidRDefault="00924397">
      <w:pPr>
        <w:spacing w:line="219" w:lineRule="auto"/>
        <w:rPr>
          <w:rFonts w:ascii="宋体" w:eastAsia="宋体" w:hAnsi="宋体" w:cs="宋体" w:hint="eastAsia"/>
          <w:sz w:val="24"/>
          <w:szCs w:val="24"/>
        </w:rPr>
        <w:sectPr w:rsidR="00924397">
          <w:footerReference w:type="default" r:id="rId188"/>
          <w:pgSz w:w="16839" w:h="11906"/>
          <w:pgMar w:top="1091" w:right="1440" w:bottom="1631" w:left="1440" w:header="1076" w:footer="1417" w:gutter="0"/>
          <w:cols w:space="720"/>
        </w:sectPr>
      </w:pPr>
    </w:p>
    <w:p w14:paraId="0BF7750F" w14:textId="77777777" w:rsidR="00924397" w:rsidRDefault="00924397">
      <w:pPr>
        <w:spacing w:line="330" w:lineRule="auto"/>
      </w:pPr>
    </w:p>
    <w:p w14:paraId="2F527F9D" w14:textId="77777777" w:rsidR="00924397" w:rsidRDefault="00924397">
      <w:pPr>
        <w:spacing w:line="330" w:lineRule="auto"/>
      </w:pPr>
    </w:p>
    <w:p w14:paraId="0AF68899"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z w:val="24"/>
          <w:szCs w:val="24"/>
        </w:rPr>
        <w:t>396. 徐州 DB3203/T1040</w:t>
      </w:r>
      <w:r>
        <w:rPr>
          <w:rFonts w:ascii="宋体" w:eastAsia="宋体" w:hAnsi="宋体" w:cs="宋体"/>
          <w:spacing w:val="-1"/>
          <w:sz w:val="24"/>
          <w:szCs w:val="24"/>
        </w:rPr>
        <w:t>-2023 企业铸造安全管理规范</w:t>
      </w:r>
    </w:p>
    <w:p w14:paraId="2EE311E7"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z w:val="24"/>
          <w:szCs w:val="24"/>
        </w:rPr>
        <w:t>397. 镇江 DB3211/T1069-202</w:t>
      </w:r>
      <w:r>
        <w:rPr>
          <w:rFonts w:ascii="宋体" w:eastAsia="宋体" w:hAnsi="宋体" w:cs="宋体"/>
          <w:spacing w:val="-1"/>
          <w:sz w:val="24"/>
          <w:szCs w:val="24"/>
        </w:rPr>
        <w:t>3 公用燃气钢质管道年度检查规范</w:t>
      </w:r>
    </w:p>
    <w:p w14:paraId="583286DC"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398. 云浮</w:t>
      </w:r>
      <w:r>
        <w:rPr>
          <w:rFonts w:ascii="宋体" w:eastAsia="宋体" w:hAnsi="宋体" w:cs="宋体"/>
          <w:spacing w:val="-22"/>
          <w:sz w:val="24"/>
          <w:szCs w:val="24"/>
        </w:rPr>
        <w:t xml:space="preserve"> </w:t>
      </w:r>
      <w:r>
        <w:rPr>
          <w:rFonts w:ascii="宋体" w:eastAsia="宋体" w:hAnsi="宋体" w:cs="宋体"/>
          <w:spacing w:val="-1"/>
          <w:sz w:val="24"/>
          <w:szCs w:val="24"/>
        </w:rPr>
        <w:t>DB4453/T05-20</w:t>
      </w:r>
      <w:r>
        <w:rPr>
          <w:rFonts w:ascii="宋体" w:eastAsia="宋体" w:hAnsi="宋体" w:cs="宋体"/>
          <w:spacing w:val="-2"/>
          <w:sz w:val="24"/>
          <w:szCs w:val="24"/>
        </w:rPr>
        <w:t>23</w:t>
      </w:r>
      <w:r>
        <w:rPr>
          <w:rFonts w:ascii="宋体" w:eastAsia="宋体" w:hAnsi="宋体" w:cs="宋体"/>
          <w:spacing w:val="38"/>
          <w:sz w:val="24"/>
          <w:szCs w:val="24"/>
        </w:rPr>
        <w:t xml:space="preserve"> </w:t>
      </w:r>
      <w:r>
        <w:rPr>
          <w:rFonts w:ascii="宋体" w:eastAsia="宋体" w:hAnsi="宋体" w:cs="宋体"/>
          <w:spacing w:val="-2"/>
          <w:sz w:val="24"/>
          <w:szCs w:val="24"/>
        </w:rPr>
        <w:t>电动自行车停放充电场所消防安全规范</w:t>
      </w:r>
    </w:p>
    <w:p w14:paraId="256C8BC0"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399. 湖北 DB42/T2165-2023 制浆</w:t>
      </w:r>
      <w:r>
        <w:rPr>
          <w:rFonts w:ascii="宋体" w:eastAsia="宋体" w:hAnsi="宋体" w:cs="宋体"/>
          <w:spacing w:val="-1"/>
          <w:sz w:val="24"/>
          <w:szCs w:val="24"/>
        </w:rPr>
        <w:t>造纸企业产生臭气处理工艺设计规范</w:t>
      </w:r>
    </w:p>
    <w:p w14:paraId="503A18D2"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400. 湖北 DB42/T2166-2023 制浆造纸企业碱灰</w:t>
      </w:r>
      <w:r>
        <w:rPr>
          <w:rFonts w:ascii="宋体" w:eastAsia="宋体" w:hAnsi="宋体" w:cs="宋体"/>
          <w:spacing w:val="-1"/>
          <w:sz w:val="24"/>
          <w:szCs w:val="24"/>
        </w:rPr>
        <w:t>氯钾脱除工艺技术规范</w:t>
      </w:r>
    </w:p>
    <w:p w14:paraId="5FD7027C"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z w:val="24"/>
          <w:szCs w:val="24"/>
        </w:rPr>
        <w:t>401. 湖北 DB42/T2162-202</w:t>
      </w:r>
      <w:r>
        <w:rPr>
          <w:rFonts w:ascii="宋体" w:eastAsia="宋体" w:hAnsi="宋体" w:cs="宋体"/>
          <w:spacing w:val="-1"/>
          <w:sz w:val="24"/>
          <w:szCs w:val="24"/>
        </w:rPr>
        <w:t>3 港口岸电设计导则</w:t>
      </w:r>
    </w:p>
    <w:p w14:paraId="568732DA"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402. 湖北 DB42/T2151-2023 应</w:t>
      </w:r>
      <w:r>
        <w:rPr>
          <w:rFonts w:ascii="宋体" w:eastAsia="宋体" w:hAnsi="宋体" w:cs="宋体"/>
          <w:spacing w:val="-1"/>
          <w:sz w:val="24"/>
          <w:szCs w:val="24"/>
        </w:rPr>
        <w:t>急物资储备库建设规范</w:t>
      </w:r>
    </w:p>
    <w:p w14:paraId="1BB6ACF0"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z w:val="24"/>
          <w:szCs w:val="24"/>
        </w:rPr>
        <w:t>403. 湖北 DB42/T2145-2023</w:t>
      </w:r>
      <w:r>
        <w:rPr>
          <w:rFonts w:ascii="宋体" w:eastAsia="宋体" w:hAnsi="宋体" w:cs="宋体"/>
          <w:spacing w:val="-1"/>
          <w:sz w:val="24"/>
          <w:szCs w:val="24"/>
        </w:rPr>
        <w:t xml:space="preserve"> 铸铁省煤器监督检验</w:t>
      </w:r>
    </w:p>
    <w:p w14:paraId="4A154190"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404. 湖北 DB42/T2144-2023 蒸汽集成伴热系</w:t>
      </w:r>
      <w:r>
        <w:rPr>
          <w:rFonts w:ascii="宋体" w:eastAsia="宋体" w:hAnsi="宋体" w:cs="宋体"/>
          <w:spacing w:val="-1"/>
          <w:sz w:val="24"/>
          <w:szCs w:val="24"/>
        </w:rPr>
        <w:t>统安装及验收技术规范</w:t>
      </w:r>
    </w:p>
    <w:p w14:paraId="2C810B01"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405. 湖北 DB42/T2142-2023 特种</w:t>
      </w:r>
      <w:r>
        <w:rPr>
          <w:rFonts w:ascii="宋体" w:eastAsia="宋体" w:hAnsi="宋体" w:cs="宋体"/>
          <w:spacing w:val="-1"/>
          <w:sz w:val="24"/>
          <w:szCs w:val="24"/>
        </w:rPr>
        <w:t>设备作业人员培训规范</w:t>
      </w:r>
    </w:p>
    <w:p w14:paraId="6D8FE919"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406. 湖南 DB43/T 2837.1-2023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部分：总则</w:t>
      </w:r>
    </w:p>
    <w:p w14:paraId="44EE45B7"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407. 湖南 DB43/T 2837.2-2023 在用大型游乐设施安全评估规则  第</w:t>
      </w:r>
      <w:r>
        <w:rPr>
          <w:rFonts w:ascii="宋体" w:eastAsia="宋体" w:hAnsi="宋体" w:cs="宋体"/>
          <w:spacing w:val="-30"/>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部分：滑行车类</w:t>
      </w:r>
    </w:p>
    <w:p w14:paraId="03F54B09"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408. 湖南 DB43/T 2837.3-2023 在用大型游乐设施安全评估规则  第</w:t>
      </w:r>
      <w:r>
        <w:rPr>
          <w:rFonts w:ascii="宋体" w:eastAsia="宋体" w:hAnsi="宋体" w:cs="宋体"/>
          <w:spacing w:val="-30"/>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部分：飞行塔类</w:t>
      </w:r>
    </w:p>
    <w:p w14:paraId="744C4BAB" w14:textId="77777777" w:rsidR="00924397" w:rsidRDefault="00000000">
      <w:pPr>
        <w:spacing w:before="88" w:line="218" w:lineRule="auto"/>
        <w:ind w:left="440"/>
        <w:rPr>
          <w:rFonts w:ascii="宋体" w:eastAsia="宋体" w:hAnsi="宋体" w:cs="宋体" w:hint="eastAsia"/>
          <w:sz w:val="24"/>
          <w:szCs w:val="24"/>
        </w:rPr>
      </w:pPr>
      <w:r>
        <w:rPr>
          <w:rFonts w:ascii="宋体" w:eastAsia="宋体" w:hAnsi="宋体" w:cs="宋体"/>
          <w:spacing w:val="-1"/>
          <w:sz w:val="24"/>
          <w:szCs w:val="24"/>
        </w:rPr>
        <w:t xml:space="preserve">409. 湖南 DB43/T 2837.4-2023 </w:t>
      </w:r>
      <w:r>
        <w:rPr>
          <w:rFonts w:ascii="宋体" w:eastAsia="宋体" w:hAnsi="宋体" w:cs="宋体"/>
          <w:spacing w:val="-2"/>
          <w:sz w:val="24"/>
          <w:szCs w:val="24"/>
        </w:rPr>
        <w:t>在用大型游乐设施安全评估规则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w:t>
      </w:r>
      <w:r>
        <w:rPr>
          <w:rFonts w:ascii="宋体" w:eastAsia="宋体" w:hAnsi="宋体" w:cs="宋体"/>
          <w:spacing w:val="-71"/>
          <w:sz w:val="24"/>
          <w:szCs w:val="24"/>
        </w:rPr>
        <w:t xml:space="preserve"> </w:t>
      </w:r>
      <w:r>
        <w:rPr>
          <w:rFonts w:ascii="宋体" w:eastAsia="宋体" w:hAnsi="宋体" w:cs="宋体"/>
          <w:spacing w:val="-2"/>
          <w:sz w:val="24"/>
          <w:szCs w:val="24"/>
        </w:rPr>
        <w:t>自控飞机类</w:t>
      </w:r>
    </w:p>
    <w:p w14:paraId="2DFFD030" w14:textId="77777777" w:rsidR="00924397" w:rsidRDefault="00000000">
      <w:pPr>
        <w:spacing w:before="91" w:line="288" w:lineRule="auto"/>
        <w:ind w:left="440" w:right="3926"/>
        <w:rPr>
          <w:rFonts w:ascii="宋体" w:eastAsia="宋体" w:hAnsi="宋体" w:cs="宋体" w:hint="eastAsia"/>
          <w:sz w:val="24"/>
          <w:szCs w:val="24"/>
        </w:rPr>
      </w:pPr>
      <w:r>
        <w:rPr>
          <w:rFonts w:ascii="宋体" w:eastAsia="宋体" w:hAnsi="宋体" w:cs="宋体"/>
          <w:spacing w:val="-1"/>
          <w:sz w:val="24"/>
          <w:szCs w:val="24"/>
        </w:rPr>
        <w:t>410. 湖南 DB43/T2837.5-2023 在用大型游乐设施安全评估规则  第</w:t>
      </w:r>
      <w:r>
        <w:rPr>
          <w:rFonts w:ascii="宋体" w:eastAsia="宋体" w:hAnsi="宋体" w:cs="宋体"/>
          <w:spacing w:val="-29"/>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部分：架空游览车类411. 湖南 DB43/T2837.6-2023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部分：陀螺类</w:t>
      </w:r>
    </w:p>
    <w:p w14:paraId="49E29F06" w14:textId="77777777" w:rsidR="00924397" w:rsidRDefault="00000000">
      <w:pPr>
        <w:spacing w:before="2" w:line="217" w:lineRule="auto"/>
        <w:ind w:left="440"/>
        <w:rPr>
          <w:rFonts w:ascii="宋体" w:eastAsia="宋体" w:hAnsi="宋体" w:cs="宋体" w:hint="eastAsia"/>
          <w:sz w:val="24"/>
          <w:szCs w:val="24"/>
        </w:rPr>
      </w:pPr>
      <w:r>
        <w:rPr>
          <w:rFonts w:ascii="宋体" w:eastAsia="宋体" w:hAnsi="宋体" w:cs="宋体"/>
          <w:spacing w:val="-1"/>
          <w:sz w:val="24"/>
          <w:szCs w:val="24"/>
        </w:rPr>
        <w:t>412. 湖南 DB43/T2837.7-2023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7</w:t>
      </w:r>
      <w:r>
        <w:rPr>
          <w:rFonts w:ascii="宋体" w:eastAsia="宋体" w:hAnsi="宋体" w:cs="宋体"/>
          <w:spacing w:val="-48"/>
          <w:sz w:val="24"/>
          <w:szCs w:val="24"/>
        </w:rPr>
        <w:t xml:space="preserve"> </w:t>
      </w:r>
      <w:r>
        <w:rPr>
          <w:rFonts w:ascii="宋体" w:eastAsia="宋体" w:hAnsi="宋体" w:cs="宋体"/>
          <w:spacing w:val="-1"/>
          <w:sz w:val="24"/>
          <w:szCs w:val="24"/>
        </w:rPr>
        <w:t>部分：转马类</w:t>
      </w:r>
    </w:p>
    <w:p w14:paraId="15FB7E00"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413. 湖南 DB43/T2837.8-2023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8</w:t>
      </w:r>
      <w:r>
        <w:rPr>
          <w:rFonts w:ascii="宋体" w:eastAsia="宋体" w:hAnsi="宋体" w:cs="宋体"/>
          <w:spacing w:val="-48"/>
          <w:sz w:val="24"/>
          <w:szCs w:val="24"/>
        </w:rPr>
        <w:t xml:space="preserve"> </w:t>
      </w:r>
      <w:r>
        <w:rPr>
          <w:rFonts w:ascii="宋体" w:eastAsia="宋体" w:hAnsi="宋体" w:cs="宋体"/>
          <w:spacing w:val="-1"/>
          <w:sz w:val="24"/>
          <w:szCs w:val="24"/>
        </w:rPr>
        <w:t>部分：碰碰车类</w:t>
      </w:r>
    </w:p>
    <w:p w14:paraId="6C1D9127"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414. 重庆</w:t>
      </w:r>
      <w:r>
        <w:rPr>
          <w:rFonts w:ascii="宋体" w:eastAsia="宋体" w:hAnsi="宋体" w:cs="宋体"/>
          <w:spacing w:val="-50"/>
          <w:sz w:val="24"/>
          <w:szCs w:val="24"/>
        </w:rPr>
        <w:t xml:space="preserve"> </w:t>
      </w:r>
      <w:r>
        <w:rPr>
          <w:rFonts w:ascii="宋体" w:eastAsia="宋体" w:hAnsi="宋体" w:cs="宋体"/>
          <w:spacing w:val="-1"/>
          <w:sz w:val="24"/>
          <w:szCs w:val="24"/>
        </w:rPr>
        <w:t>DB50/T867.51-2023 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51</w:t>
      </w:r>
      <w:r>
        <w:rPr>
          <w:rFonts w:ascii="宋体" w:eastAsia="宋体" w:hAnsi="宋体" w:cs="宋体"/>
          <w:spacing w:val="-48"/>
          <w:sz w:val="24"/>
          <w:szCs w:val="24"/>
        </w:rPr>
        <w:t xml:space="preserve"> </w:t>
      </w:r>
      <w:r>
        <w:rPr>
          <w:rFonts w:ascii="宋体" w:eastAsia="宋体" w:hAnsi="宋体" w:cs="宋体"/>
          <w:spacing w:val="-1"/>
          <w:sz w:val="24"/>
          <w:szCs w:val="24"/>
        </w:rPr>
        <w:t>部分：歌舞娱乐场所</w:t>
      </w:r>
    </w:p>
    <w:p w14:paraId="45566620"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z w:val="24"/>
          <w:szCs w:val="24"/>
        </w:rPr>
        <w:t>415. 江西 DB36/T923-2023 商场</w:t>
      </w:r>
      <w:r>
        <w:rPr>
          <w:rFonts w:ascii="宋体" w:eastAsia="宋体" w:hAnsi="宋体" w:cs="宋体"/>
          <w:spacing w:val="-1"/>
          <w:sz w:val="24"/>
          <w:szCs w:val="24"/>
        </w:rPr>
        <w:t>市场消防安全管理规范</w:t>
      </w:r>
    </w:p>
    <w:p w14:paraId="1E98B544"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416. 江西 DB36/T922-2023 公共娱乐</w:t>
      </w:r>
      <w:r>
        <w:rPr>
          <w:rFonts w:ascii="宋体" w:eastAsia="宋体" w:hAnsi="宋体" w:cs="宋体"/>
          <w:spacing w:val="-1"/>
          <w:sz w:val="24"/>
          <w:szCs w:val="24"/>
        </w:rPr>
        <w:t>场所消防安全管理规范</w:t>
      </w:r>
    </w:p>
    <w:p w14:paraId="636EAACC"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417. 江西 DB36/T900-2023 建筑物雷电防护</w:t>
      </w:r>
      <w:r>
        <w:rPr>
          <w:rFonts w:ascii="宋体" w:eastAsia="宋体" w:hAnsi="宋体" w:cs="宋体"/>
          <w:spacing w:val="-1"/>
          <w:sz w:val="24"/>
          <w:szCs w:val="24"/>
        </w:rPr>
        <w:t>装置设计技术评价规范</w:t>
      </w:r>
    </w:p>
    <w:p w14:paraId="279B3DAF" w14:textId="77777777" w:rsidR="00924397" w:rsidRDefault="00924397">
      <w:pPr>
        <w:spacing w:line="218" w:lineRule="auto"/>
        <w:rPr>
          <w:rFonts w:ascii="宋体" w:eastAsia="宋体" w:hAnsi="宋体" w:cs="宋体" w:hint="eastAsia"/>
          <w:sz w:val="24"/>
          <w:szCs w:val="24"/>
        </w:rPr>
        <w:sectPr w:rsidR="00924397">
          <w:footerReference w:type="default" r:id="rId189"/>
          <w:pgSz w:w="16839" w:h="11906"/>
          <w:pgMar w:top="1091" w:right="1440" w:bottom="1631" w:left="1440" w:header="1076" w:footer="1417" w:gutter="0"/>
          <w:cols w:space="720"/>
        </w:sectPr>
      </w:pPr>
    </w:p>
    <w:p w14:paraId="099A39CB" w14:textId="77777777" w:rsidR="00924397" w:rsidRDefault="00924397">
      <w:pPr>
        <w:spacing w:line="330" w:lineRule="auto"/>
      </w:pPr>
    </w:p>
    <w:p w14:paraId="7CA7E4B4" w14:textId="77777777" w:rsidR="00924397" w:rsidRDefault="00924397">
      <w:pPr>
        <w:spacing w:line="330" w:lineRule="auto"/>
      </w:pPr>
    </w:p>
    <w:p w14:paraId="4FFDC3ED"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z w:val="24"/>
          <w:szCs w:val="24"/>
        </w:rPr>
        <w:t>418. 江西 DB36/T807-2023 养老</w:t>
      </w:r>
      <w:r>
        <w:rPr>
          <w:rFonts w:ascii="宋体" w:eastAsia="宋体" w:hAnsi="宋体" w:cs="宋体"/>
          <w:spacing w:val="-1"/>
          <w:sz w:val="24"/>
          <w:szCs w:val="24"/>
        </w:rPr>
        <w:t>机构消防安全管理规范</w:t>
      </w:r>
    </w:p>
    <w:p w14:paraId="555242B9"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z w:val="24"/>
          <w:szCs w:val="24"/>
        </w:rPr>
        <w:t xml:space="preserve">419. 江西 DB36/T806-2023 </w:t>
      </w:r>
      <w:r>
        <w:rPr>
          <w:rFonts w:ascii="宋体" w:eastAsia="宋体" w:hAnsi="宋体" w:cs="宋体"/>
          <w:spacing w:val="-1"/>
          <w:sz w:val="24"/>
          <w:szCs w:val="24"/>
        </w:rPr>
        <w:t>医院消防安全管理规范</w:t>
      </w:r>
    </w:p>
    <w:p w14:paraId="4FD69510"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 xml:space="preserve">420. 江西 DB36/T805-2023 </w:t>
      </w:r>
      <w:r>
        <w:rPr>
          <w:rFonts w:ascii="宋体" w:eastAsia="宋体" w:hAnsi="宋体" w:cs="宋体"/>
          <w:spacing w:val="-1"/>
          <w:sz w:val="24"/>
          <w:szCs w:val="24"/>
        </w:rPr>
        <w:t>学校消防安全管理规范</w:t>
      </w:r>
    </w:p>
    <w:p w14:paraId="76216931" w14:textId="77777777" w:rsidR="00924397" w:rsidRDefault="00000000">
      <w:pPr>
        <w:spacing w:before="89" w:line="288" w:lineRule="auto"/>
        <w:ind w:left="440" w:right="4766"/>
        <w:rPr>
          <w:rFonts w:ascii="宋体" w:eastAsia="宋体" w:hAnsi="宋体" w:cs="宋体" w:hint="eastAsia"/>
          <w:sz w:val="24"/>
          <w:szCs w:val="24"/>
        </w:rPr>
      </w:pPr>
      <w:r>
        <w:rPr>
          <w:rFonts w:ascii="宋体" w:eastAsia="宋体" w:hAnsi="宋体" w:cs="宋体"/>
          <w:sz w:val="24"/>
          <w:szCs w:val="24"/>
        </w:rPr>
        <w:t>421. 江西 DB36/T788-2023 道路运输液体危险货物罐式车辆</w:t>
      </w:r>
      <w:r>
        <w:rPr>
          <w:rFonts w:ascii="宋体" w:eastAsia="宋体" w:hAnsi="宋体" w:cs="宋体"/>
          <w:spacing w:val="-1"/>
          <w:sz w:val="24"/>
          <w:szCs w:val="24"/>
        </w:rPr>
        <w:t>常压罐体定期检验规则</w:t>
      </w:r>
      <w:r>
        <w:rPr>
          <w:rFonts w:ascii="宋体" w:eastAsia="宋体" w:hAnsi="宋体" w:cs="宋体"/>
          <w:sz w:val="24"/>
          <w:szCs w:val="24"/>
        </w:rPr>
        <w:t>422. 江西 DB36/T720-2023 汽车加油站雷电</w:t>
      </w:r>
      <w:r>
        <w:rPr>
          <w:rFonts w:ascii="宋体" w:eastAsia="宋体" w:hAnsi="宋体" w:cs="宋体"/>
          <w:spacing w:val="-1"/>
          <w:sz w:val="24"/>
          <w:szCs w:val="24"/>
        </w:rPr>
        <w:t>防护装置检测技术规范</w:t>
      </w:r>
    </w:p>
    <w:p w14:paraId="7ACD6998" w14:textId="77777777" w:rsidR="00924397" w:rsidRDefault="00000000">
      <w:pPr>
        <w:spacing w:line="219" w:lineRule="auto"/>
        <w:ind w:left="440"/>
        <w:rPr>
          <w:rFonts w:ascii="宋体" w:eastAsia="宋体" w:hAnsi="宋体" w:cs="宋体" w:hint="eastAsia"/>
          <w:sz w:val="24"/>
          <w:szCs w:val="24"/>
        </w:rPr>
      </w:pPr>
      <w:r>
        <w:rPr>
          <w:rFonts w:ascii="宋体" w:eastAsia="宋体" w:hAnsi="宋体" w:cs="宋体"/>
          <w:sz w:val="24"/>
          <w:szCs w:val="24"/>
        </w:rPr>
        <w:t>423. 江西 DB36/T649-2023 危险化学品铁道罐车金属</w:t>
      </w:r>
      <w:r>
        <w:rPr>
          <w:rFonts w:ascii="宋体" w:eastAsia="宋体" w:hAnsi="宋体" w:cs="宋体"/>
          <w:spacing w:val="-1"/>
          <w:sz w:val="24"/>
          <w:szCs w:val="24"/>
        </w:rPr>
        <w:t>常压罐体定期检验规则</w:t>
      </w:r>
    </w:p>
    <w:p w14:paraId="3558E288"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424. 青海 DB63/T2229-2023 场（厂）内专用</w:t>
      </w:r>
      <w:r>
        <w:rPr>
          <w:rFonts w:ascii="宋体" w:eastAsia="宋体" w:hAnsi="宋体" w:cs="宋体"/>
          <w:spacing w:val="-1"/>
          <w:sz w:val="24"/>
          <w:szCs w:val="24"/>
        </w:rPr>
        <w:t>机动车辆使用管理规范</w:t>
      </w:r>
    </w:p>
    <w:p w14:paraId="2DF74E0E"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425. 重庆 DB50/T 867.50-2023 安全生产技术规范 第</w:t>
      </w:r>
      <w:r>
        <w:rPr>
          <w:rFonts w:ascii="宋体" w:eastAsia="宋体" w:hAnsi="宋体" w:cs="宋体"/>
          <w:spacing w:val="-34"/>
          <w:sz w:val="24"/>
          <w:szCs w:val="24"/>
        </w:rPr>
        <w:t xml:space="preserve"> </w:t>
      </w:r>
      <w:r>
        <w:rPr>
          <w:rFonts w:ascii="宋体" w:eastAsia="宋体" w:hAnsi="宋体" w:cs="宋体"/>
          <w:spacing w:val="-1"/>
          <w:sz w:val="24"/>
          <w:szCs w:val="24"/>
        </w:rPr>
        <w:t>50</w:t>
      </w:r>
      <w:r>
        <w:rPr>
          <w:rFonts w:ascii="宋体" w:eastAsia="宋体" w:hAnsi="宋体" w:cs="宋体"/>
          <w:spacing w:val="-48"/>
          <w:sz w:val="24"/>
          <w:szCs w:val="24"/>
        </w:rPr>
        <w:t xml:space="preserve"> </w:t>
      </w:r>
      <w:r>
        <w:rPr>
          <w:rFonts w:ascii="宋体" w:eastAsia="宋体" w:hAnsi="宋体" w:cs="宋体"/>
          <w:spacing w:val="-1"/>
          <w:sz w:val="24"/>
          <w:szCs w:val="24"/>
        </w:rPr>
        <w:t>部分：正餐服务企业</w:t>
      </w:r>
    </w:p>
    <w:p w14:paraId="037A2FFA"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426. 张家口 DB1307/T440-2023 加氢站验收</w:t>
      </w:r>
      <w:r>
        <w:rPr>
          <w:rFonts w:ascii="宋体" w:eastAsia="宋体" w:hAnsi="宋体" w:cs="宋体"/>
          <w:spacing w:val="-1"/>
          <w:sz w:val="24"/>
          <w:szCs w:val="24"/>
        </w:rPr>
        <w:t>与安全运营 评价导则</w:t>
      </w:r>
    </w:p>
    <w:p w14:paraId="018F48D7" w14:textId="77777777" w:rsidR="00924397" w:rsidRDefault="00000000">
      <w:pPr>
        <w:spacing w:before="92" w:line="219" w:lineRule="auto"/>
        <w:ind w:left="440"/>
        <w:rPr>
          <w:rFonts w:ascii="宋体" w:eastAsia="宋体" w:hAnsi="宋体" w:cs="宋体" w:hint="eastAsia"/>
          <w:sz w:val="24"/>
          <w:szCs w:val="24"/>
        </w:rPr>
      </w:pPr>
      <w:r>
        <w:rPr>
          <w:rFonts w:ascii="宋体" w:eastAsia="宋体" w:hAnsi="宋体" w:cs="宋体"/>
          <w:sz w:val="24"/>
          <w:szCs w:val="24"/>
        </w:rPr>
        <w:t>427. 江苏 DB32/T 2618-2023 高速公路</w:t>
      </w:r>
      <w:r>
        <w:rPr>
          <w:rFonts w:ascii="宋体" w:eastAsia="宋体" w:hAnsi="宋体" w:cs="宋体"/>
          <w:spacing w:val="-1"/>
          <w:sz w:val="24"/>
          <w:szCs w:val="24"/>
        </w:rPr>
        <w:t>工程施工安全技术规范</w:t>
      </w:r>
    </w:p>
    <w:p w14:paraId="70EA0A5D"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428. 江苏 DB32/T 4499-2023 城市综合</w:t>
      </w:r>
      <w:r>
        <w:rPr>
          <w:rFonts w:ascii="宋体" w:eastAsia="宋体" w:hAnsi="宋体" w:cs="宋体"/>
          <w:spacing w:val="-1"/>
          <w:sz w:val="24"/>
          <w:szCs w:val="24"/>
        </w:rPr>
        <w:t>管廊运行维护技术规程</w:t>
      </w:r>
    </w:p>
    <w:p w14:paraId="5D9C7CB5" w14:textId="77777777" w:rsidR="00924397" w:rsidRDefault="00000000">
      <w:pPr>
        <w:spacing w:before="90" w:line="287" w:lineRule="auto"/>
        <w:ind w:left="440" w:right="4766"/>
        <w:rPr>
          <w:rFonts w:ascii="宋体" w:eastAsia="宋体" w:hAnsi="宋体" w:cs="宋体" w:hint="eastAsia"/>
          <w:sz w:val="24"/>
          <w:szCs w:val="24"/>
        </w:rPr>
      </w:pPr>
      <w:r>
        <w:rPr>
          <w:rFonts w:ascii="宋体" w:eastAsia="宋体" w:hAnsi="宋体" w:cs="宋体"/>
          <w:sz w:val="24"/>
          <w:szCs w:val="24"/>
        </w:rPr>
        <w:t>429. 江苏 DB32/T 4509-2023 房屋建筑工程施工现场安全检</w:t>
      </w:r>
      <w:r>
        <w:rPr>
          <w:rFonts w:ascii="宋体" w:eastAsia="宋体" w:hAnsi="宋体" w:cs="宋体"/>
          <w:spacing w:val="-1"/>
          <w:sz w:val="24"/>
          <w:szCs w:val="24"/>
        </w:rPr>
        <w:t>查用语及数据交换标准</w:t>
      </w:r>
      <w:r>
        <w:rPr>
          <w:rFonts w:ascii="宋体" w:eastAsia="宋体" w:hAnsi="宋体" w:cs="宋体"/>
          <w:sz w:val="24"/>
          <w:szCs w:val="24"/>
        </w:rPr>
        <w:t>430. 湖北 DB42/T 2123-2023</w:t>
      </w:r>
      <w:r>
        <w:rPr>
          <w:rFonts w:ascii="宋体" w:eastAsia="宋体" w:hAnsi="宋体" w:cs="宋体"/>
          <w:spacing w:val="-1"/>
          <w:sz w:val="24"/>
          <w:szCs w:val="24"/>
        </w:rPr>
        <w:t xml:space="preserve"> 尾矿库闭库安全规范</w:t>
      </w:r>
    </w:p>
    <w:p w14:paraId="576918EC" w14:textId="77777777" w:rsidR="00924397" w:rsidRDefault="00000000">
      <w:pPr>
        <w:spacing w:line="219" w:lineRule="auto"/>
        <w:ind w:left="440"/>
        <w:rPr>
          <w:rFonts w:ascii="宋体" w:eastAsia="宋体" w:hAnsi="宋体" w:cs="宋体" w:hint="eastAsia"/>
          <w:sz w:val="24"/>
          <w:szCs w:val="24"/>
        </w:rPr>
      </w:pPr>
      <w:r>
        <w:rPr>
          <w:rFonts w:ascii="宋体" w:eastAsia="宋体" w:hAnsi="宋体" w:cs="宋体"/>
          <w:spacing w:val="-1"/>
          <w:sz w:val="24"/>
          <w:szCs w:val="24"/>
        </w:rPr>
        <w:t>431. 太原 DB1401/T 19-2023</w:t>
      </w:r>
      <w:r>
        <w:rPr>
          <w:rFonts w:ascii="宋体" w:eastAsia="宋体" w:hAnsi="宋体" w:cs="宋体"/>
          <w:spacing w:val="28"/>
          <w:sz w:val="24"/>
          <w:szCs w:val="24"/>
        </w:rPr>
        <w:t xml:space="preserve"> </w:t>
      </w:r>
      <w:r>
        <w:rPr>
          <w:rFonts w:ascii="宋体" w:eastAsia="宋体" w:hAnsi="宋体" w:cs="宋体"/>
          <w:spacing w:val="-1"/>
          <w:sz w:val="24"/>
          <w:szCs w:val="24"/>
        </w:rPr>
        <w:t>高层民用建筑消防安全管理规范</w:t>
      </w:r>
    </w:p>
    <w:p w14:paraId="75EE0886"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432.</w:t>
      </w:r>
      <w:r>
        <w:rPr>
          <w:rFonts w:ascii="宋体" w:eastAsia="宋体" w:hAnsi="宋体" w:cs="宋体"/>
          <w:spacing w:val="31"/>
          <w:sz w:val="24"/>
          <w:szCs w:val="24"/>
        </w:rPr>
        <w:t xml:space="preserve"> </w:t>
      </w:r>
      <w:r>
        <w:rPr>
          <w:rFonts w:ascii="宋体" w:eastAsia="宋体" w:hAnsi="宋体" w:cs="宋体"/>
          <w:spacing w:val="-1"/>
          <w:sz w:val="24"/>
          <w:szCs w:val="24"/>
        </w:rPr>
        <w:t>山西 DB14/T 2869-2023 建筑消</w:t>
      </w:r>
      <w:r>
        <w:rPr>
          <w:rFonts w:ascii="宋体" w:eastAsia="宋体" w:hAnsi="宋体" w:cs="宋体"/>
          <w:spacing w:val="-2"/>
          <w:sz w:val="24"/>
          <w:szCs w:val="24"/>
        </w:rPr>
        <w:t>防设施检测规程</w:t>
      </w:r>
    </w:p>
    <w:p w14:paraId="47C9E102"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433.</w:t>
      </w:r>
      <w:r>
        <w:rPr>
          <w:rFonts w:ascii="宋体" w:eastAsia="宋体" w:hAnsi="宋体" w:cs="宋体"/>
          <w:spacing w:val="31"/>
          <w:sz w:val="24"/>
          <w:szCs w:val="24"/>
        </w:rPr>
        <w:t xml:space="preserve"> </w:t>
      </w:r>
      <w:r>
        <w:rPr>
          <w:rFonts w:ascii="宋体" w:eastAsia="宋体" w:hAnsi="宋体" w:cs="宋体"/>
          <w:spacing w:val="-1"/>
          <w:sz w:val="24"/>
          <w:szCs w:val="24"/>
        </w:rPr>
        <w:t>山西 DB14/T 2863-2023 城市消防远程监控系统技</w:t>
      </w:r>
      <w:r>
        <w:rPr>
          <w:rFonts w:ascii="宋体" w:eastAsia="宋体" w:hAnsi="宋体" w:cs="宋体"/>
          <w:spacing w:val="-2"/>
          <w:sz w:val="24"/>
          <w:szCs w:val="24"/>
        </w:rPr>
        <w:t>术规范</w:t>
      </w:r>
    </w:p>
    <w:p w14:paraId="26C9EBF6"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434.</w:t>
      </w:r>
      <w:r>
        <w:rPr>
          <w:rFonts w:ascii="宋体" w:eastAsia="宋体" w:hAnsi="宋体" w:cs="宋体"/>
          <w:spacing w:val="31"/>
          <w:sz w:val="24"/>
          <w:szCs w:val="24"/>
        </w:rPr>
        <w:t xml:space="preserve"> </w:t>
      </w:r>
      <w:r>
        <w:rPr>
          <w:rFonts w:ascii="宋体" w:eastAsia="宋体" w:hAnsi="宋体" w:cs="宋体"/>
          <w:spacing w:val="-1"/>
          <w:sz w:val="24"/>
          <w:szCs w:val="24"/>
        </w:rPr>
        <w:t>山西 DB14/T 2835-2023</w:t>
      </w:r>
      <w:r>
        <w:rPr>
          <w:rFonts w:ascii="宋体" w:eastAsia="宋体" w:hAnsi="宋体" w:cs="宋体"/>
          <w:spacing w:val="-49"/>
          <w:sz w:val="24"/>
          <w:szCs w:val="24"/>
        </w:rPr>
        <w:t xml:space="preserve"> </w:t>
      </w:r>
      <w:r>
        <w:rPr>
          <w:rFonts w:ascii="宋体" w:eastAsia="宋体" w:hAnsi="宋体" w:cs="宋体"/>
          <w:spacing w:val="-1"/>
          <w:sz w:val="24"/>
          <w:szCs w:val="24"/>
        </w:rPr>
        <w:t>文</w:t>
      </w:r>
      <w:r>
        <w:rPr>
          <w:rFonts w:ascii="宋体" w:eastAsia="宋体" w:hAnsi="宋体" w:cs="宋体"/>
          <w:spacing w:val="-2"/>
          <w:sz w:val="24"/>
          <w:szCs w:val="24"/>
        </w:rPr>
        <w:t xml:space="preserve"> 物建筑雷击风险评估技术规范</w:t>
      </w:r>
    </w:p>
    <w:p w14:paraId="2B6DF4DD"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1"/>
          <w:sz w:val="24"/>
          <w:szCs w:val="24"/>
        </w:rPr>
        <w:t>435.</w:t>
      </w:r>
      <w:r>
        <w:rPr>
          <w:rFonts w:ascii="宋体" w:eastAsia="宋体" w:hAnsi="宋体" w:cs="宋体"/>
          <w:spacing w:val="31"/>
          <w:sz w:val="24"/>
          <w:szCs w:val="24"/>
        </w:rPr>
        <w:t xml:space="preserve"> </w:t>
      </w:r>
      <w:r>
        <w:rPr>
          <w:rFonts w:ascii="宋体" w:eastAsia="宋体" w:hAnsi="宋体" w:cs="宋体"/>
          <w:spacing w:val="-1"/>
          <w:sz w:val="24"/>
          <w:szCs w:val="24"/>
        </w:rPr>
        <w:t>山西 DB14/T 2809—2023 煤矸石堆场自然发火防治技术</w:t>
      </w:r>
      <w:r>
        <w:rPr>
          <w:rFonts w:ascii="宋体" w:eastAsia="宋体" w:hAnsi="宋体" w:cs="宋体"/>
          <w:spacing w:val="-2"/>
          <w:sz w:val="24"/>
          <w:szCs w:val="24"/>
        </w:rPr>
        <w:t>规范</w:t>
      </w:r>
    </w:p>
    <w:p w14:paraId="34579A7A" w14:textId="77777777" w:rsidR="00924397" w:rsidRDefault="00000000">
      <w:pPr>
        <w:spacing w:before="90" w:line="287" w:lineRule="auto"/>
        <w:ind w:left="440" w:right="4766"/>
        <w:rPr>
          <w:rFonts w:ascii="宋体" w:eastAsia="宋体" w:hAnsi="宋体" w:cs="宋体" w:hint="eastAsia"/>
          <w:sz w:val="24"/>
          <w:szCs w:val="24"/>
        </w:rPr>
      </w:pPr>
      <w:r>
        <w:rPr>
          <w:rFonts w:ascii="宋体" w:eastAsia="宋体" w:hAnsi="宋体" w:cs="宋体"/>
          <w:sz w:val="24"/>
          <w:szCs w:val="24"/>
        </w:rPr>
        <w:t>436. 河南 DB41/T 2552-2023 车用压缩氢气铝内胆碳纤维全</w:t>
      </w:r>
      <w:r>
        <w:rPr>
          <w:rFonts w:ascii="宋体" w:eastAsia="宋体" w:hAnsi="宋体" w:cs="宋体"/>
          <w:spacing w:val="-1"/>
          <w:sz w:val="24"/>
          <w:szCs w:val="24"/>
        </w:rPr>
        <w:t>缠绕气瓶安全评估导则</w:t>
      </w:r>
      <w:r>
        <w:rPr>
          <w:rFonts w:ascii="宋体" w:eastAsia="宋体" w:hAnsi="宋体" w:cs="宋体"/>
          <w:sz w:val="24"/>
          <w:szCs w:val="24"/>
        </w:rPr>
        <w:t>437. 河南 DB41/T 2551-2023 氨制冷</w:t>
      </w:r>
      <w:r>
        <w:rPr>
          <w:rFonts w:ascii="宋体" w:eastAsia="宋体" w:hAnsi="宋体" w:cs="宋体"/>
          <w:spacing w:val="-1"/>
          <w:sz w:val="24"/>
          <w:szCs w:val="24"/>
        </w:rPr>
        <w:t>系统安全维保服务指南</w:t>
      </w:r>
    </w:p>
    <w:p w14:paraId="1FCE0C25" w14:textId="77777777" w:rsidR="00924397" w:rsidRDefault="00000000">
      <w:pPr>
        <w:spacing w:before="1" w:line="217" w:lineRule="auto"/>
        <w:ind w:left="440"/>
        <w:rPr>
          <w:rFonts w:ascii="宋体" w:eastAsia="宋体" w:hAnsi="宋体" w:cs="宋体" w:hint="eastAsia"/>
          <w:sz w:val="24"/>
          <w:szCs w:val="24"/>
        </w:rPr>
      </w:pPr>
      <w:r>
        <w:rPr>
          <w:rFonts w:ascii="宋体" w:eastAsia="宋体" w:hAnsi="宋体" w:cs="宋体"/>
          <w:sz w:val="24"/>
          <w:szCs w:val="24"/>
        </w:rPr>
        <w:t>438. 河南 DB41/T 2545-2023 在用钢带错绕</w:t>
      </w:r>
      <w:r>
        <w:rPr>
          <w:rFonts w:ascii="宋体" w:eastAsia="宋体" w:hAnsi="宋体" w:cs="宋体"/>
          <w:spacing w:val="-1"/>
          <w:sz w:val="24"/>
          <w:szCs w:val="24"/>
        </w:rPr>
        <w:t>储氢容器安全评价导则</w:t>
      </w:r>
    </w:p>
    <w:p w14:paraId="3EB4A868"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z w:val="24"/>
          <w:szCs w:val="24"/>
        </w:rPr>
        <w:t>439. 河南 DB41/T 2544-2023 长周期服役</w:t>
      </w:r>
      <w:r>
        <w:rPr>
          <w:rFonts w:ascii="宋体" w:eastAsia="宋体" w:hAnsi="宋体" w:cs="宋体"/>
          <w:spacing w:val="-1"/>
          <w:sz w:val="24"/>
          <w:szCs w:val="24"/>
        </w:rPr>
        <w:t>压力容器风险评价导则</w:t>
      </w:r>
    </w:p>
    <w:p w14:paraId="33AD63C4" w14:textId="77777777" w:rsidR="00924397" w:rsidRDefault="00924397">
      <w:pPr>
        <w:spacing w:line="218" w:lineRule="auto"/>
        <w:rPr>
          <w:rFonts w:ascii="宋体" w:eastAsia="宋体" w:hAnsi="宋体" w:cs="宋体" w:hint="eastAsia"/>
          <w:sz w:val="24"/>
          <w:szCs w:val="24"/>
        </w:rPr>
        <w:sectPr w:rsidR="00924397">
          <w:footerReference w:type="default" r:id="rId190"/>
          <w:pgSz w:w="16839" w:h="11906"/>
          <w:pgMar w:top="1091" w:right="1440" w:bottom="1631" w:left="1440" w:header="1076" w:footer="1417" w:gutter="0"/>
          <w:cols w:space="720"/>
        </w:sectPr>
      </w:pPr>
    </w:p>
    <w:p w14:paraId="1DD922B5" w14:textId="77777777" w:rsidR="00924397" w:rsidRDefault="00924397">
      <w:pPr>
        <w:spacing w:line="330" w:lineRule="auto"/>
      </w:pPr>
    </w:p>
    <w:p w14:paraId="2E153EB0" w14:textId="77777777" w:rsidR="00924397" w:rsidRDefault="00924397">
      <w:pPr>
        <w:spacing w:line="331" w:lineRule="auto"/>
      </w:pPr>
    </w:p>
    <w:p w14:paraId="0012C3FA"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z w:val="24"/>
          <w:szCs w:val="24"/>
        </w:rPr>
        <w:t>440. 河南 DB41/T 2543-2023 承压类特种设备检验</w:t>
      </w:r>
      <w:r>
        <w:rPr>
          <w:rFonts w:ascii="宋体" w:eastAsia="宋体" w:hAnsi="宋体" w:cs="宋体"/>
          <w:spacing w:val="-1"/>
          <w:sz w:val="24"/>
          <w:szCs w:val="24"/>
        </w:rPr>
        <w:t>检测现场安全作业规范</w:t>
      </w:r>
    </w:p>
    <w:p w14:paraId="6AF4FFB8"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z w:val="24"/>
          <w:szCs w:val="24"/>
        </w:rPr>
        <w:t>441. 河南 DB41/T 2542-2023 燃气锅炉烟气</w:t>
      </w:r>
      <w:r>
        <w:rPr>
          <w:rFonts w:ascii="宋体" w:eastAsia="宋体" w:hAnsi="宋体" w:cs="宋体"/>
          <w:spacing w:val="-1"/>
          <w:sz w:val="24"/>
          <w:szCs w:val="24"/>
        </w:rPr>
        <w:t>余热回收利用技术规范</w:t>
      </w:r>
    </w:p>
    <w:p w14:paraId="540334FF"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442. 河南 DB41/T 2541-2023 加</w:t>
      </w:r>
      <w:r>
        <w:rPr>
          <w:rFonts w:ascii="宋体" w:eastAsia="宋体" w:hAnsi="宋体" w:cs="宋体"/>
          <w:spacing w:val="-1"/>
          <w:sz w:val="24"/>
          <w:szCs w:val="24"/>
        </w:rPr>
        <w:t>氢站充装安全技术导则</w:t>
      </w:r>
    </w:p>
    <w:p w14:paraId="1A150B8E"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443. 福建 DB35/T 2145-2023</w:t>
      </w:r>
      <w:r>
        <w:rPr>
          <w:rFonts w:ascii="宋体" w:eastAsia="宋体" w:hAnsi="宋体" w:cs="宋体"/>
          <w:spacing w:val="37"/>
          <w:sz w:val="24"/>
          <w:szCs w:val="24"/>
        </w:rPr>
        <w:t xml:space="preserve"> </w:t>
      </w:r>
      <w:r>
        <w:rPr>
          <w:rFonts w:ascii="宋体" w:eastAsia="宋体" w:hAnsi="宋体" w:cs="宋体"/>
          <w:spacing w:val="-1"/>
          <w:sz w:val="24"/>
          <w:szCs w:val="24"/>
        </w:rPr>
        <w:t>电化学储能系统火灾风险</w:t>
      </w:r>
      <w:r>
        <w:rPr>
          <w:rFonts w:ascii="宋体" w:eastAsia="宋体" w:hAnsi="宋体" w:cs="宋体"/>
          <w:spacing w:val="-2"/>
          <w:sz w:val="24"/>
          <w:szCs w:val="24"/>
        </w:rPr>
        <w:t>评价技术规程</w:t>
      </w:r>
    </w:p>
    <w:p w14:paraId="34691629"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444. 肇庆</w:t>
      </w:r>
      <w:r>
        <w:rPr>
          <w:rFonts w:ascii="宋体" w:eastAsia="宋体" w:hAnsi="宋体" w:cs="宋体"/>
          <w:spacing w:val="-21"/>
          <w:sz w:val="24"/>
          <w:szCs w:val="24"/>
        </w:rPr>
        <w:t xml:space="preserve"> </w:t>
      </w:r>
      <w:r>
        <w:rPr>
          <w:rFonts w:ascii="宋体" w:eastAsia="宋体" w:hAnsi="宋体" w:cs="宋体"/>
          <w:sz w:val="24"/>
          <w:szCs w:val="24"/>
        </w:rPr>
        <w:t>DB4412/T 26-2023 道路危险货</w:t>
      </w:r>
      <w:r>
        <w:rPr>
          <w:rFonts w:ascii="宋体" w:eastAsia="宋体" w:hAnsi="宋体" w:cs="宋体"/>
          <w:spacing w:val="-1"/>
          <w:sz w:val="24"/>
          <w:szCs w:val="24"/>
        </w:rPr>
        <w:t>物运输企业停车场设置及管理规范</w:t>
      </w:r>
    </w:p>
    <w:p w14:paraId="3E83F8FD"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445. 北京 DB11/T 2103.3-</w:t>
      </w:r>
      <w:r>
        <w:rPr>
          <w:rFonts w:ascii="宋体" w:eastAsia="宋体" w:hAnsi="宋体" w:cs="宋体"/>
          <w:spacing w:val="-1"/>
          <w:sz w:val="24"/>
          <w:szCs w:val="24"/>
        </w:rPr>
        <w:t>2023 社会单位和重点场所消防安全管理规范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部分：社区养老服务驿站</w:t>
      </w:r>
    </w:p>
    <w:p w14:paraId="67F3D06F"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446. 北京 DB11/T 2131-2023 租赁车辆</w:t>
      </w:r>
      <w:r>
        <w:rPr>
          <w:rFonts w:ascii="宋体" w:eastAsia="宋体" w:hAnsi="宋体" w:cs="宋体"/>
          <w:spacing w:val="-1"/>
          <w:sz w:val="24"/>
          <w:szCs w:val="24"/>
        </w:rPr>
        <w:t>安全防范系统技术要求</w:t>
      </w:r>
    </w:p>
    <w:p w14:paraId="0F9019F4"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z w:val="24"/>
          <w:szCs w:val="24"/>
        </w:rPr>
        <w:t>447. 北京 DB11/T 2155-2023 建设工程消防</w:t>
      </w:r>
      <w:r>
        <w:rPr>
          <w:rFonts w:ascii="宋体" w:eastAsia="宋体" w:hAnsi="宋体" w:cs="宋体"/>
          <w:spacing w:val="-1"/>
          <w:sz w:val="24"/>
          <w:szCs w:val="24"/>
        </w:rPr>
        <w:t>验收现场检查评定规程</w:t>
      </w:r>
    </w:p>
    <w:p w14:paraId="26406123"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448. 北京 DB11/T 945.1-2023 建设工程施工现场安全防护、场容卫生及消防保卫标准 第</w:t>
      </w:r>
      <w:r>
        <w:rPr>
          <w:rFonts w:ascii="宋体" w:eastAsia="宋体" w:hAnsi="宋体" w:cs="宋体"/>
          <w:spacing w:val="-24"/>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部分：通则</w:t>
      </w:r>
    </w:p>
    <w:p w14:paraId="0EDB37BC" w14:textId="77777777" w:rsidR="00924397" w:rsidRDefault="00000000">
      <w:pPr>
        <w:spacing w:before="90" w:line="219" w:lineRule="auto"/>
        <w:ind w:left="440"/>
        <w:outlineLvl w:val="0"/>
        <w:rPr>
          <w:rFonts w:ascii="宋体" w:eastAsia="宋体" w:hAnsi="宋体" w:cs="宋体" w:hint="eastAsia"/>
          <w:sz w:val="24"/>
          <w:szCs w:val="24"/>
        </w:rPr>
      </w:pPr>
      <w:r>
        <w:rPr>
          <w:rFonts w:ascii="宋体" w:eastAsia="宋体" w:hAnsi="宋体" w:cs="宋体"/>
          <w:sz w:val="24"/>
          <w:szCs w:val="24"/>
        </w:rPr>
        <w:t>449. 江西 DB36/T 1807-2023 水利水电工程</w:t>
      </w:r>
      <w:r>
        <w:rPr>
          <w:rFonts w:ascii="宋体" w:eastAsia="宋体" w:hAnsi="宋体" w:cs="宋体"/>
          <w:spacing w:val="-1"/>
          <w:sz w:val="24"/>
          <w:szCs w:val="24"/>
        </w:rPr>
        <w:t>基坑安全监测技术规程</w:t>
      </w:r>
    </w:p>
    <w:p w14:paraId="0AF5EDBC" w14:textId="77777777" w:rsidR="00924397" w:rsidRDefault="00924397">
      <w:pPr>
        <w:spacing w:line="219" w:lineRule="auto"/>
        <w:rPr>
          <w:rFonts w:ascii="宋体" w:eastAsia="宋体" w:hAnsi="宋体" w:cs="宋体" w:hint="eastAsia"/>
          <w:sz w:val="24"/>
          <w:szCs w:val="24"/>
        </w:rPr>
        <w:sectPr w:rsidR="00924397">
          <w:footerReference w:type="default" r:id="rId191"/>
          <w:pgSz w:w="16839" w:h="11906"/>
          <w:pgMar w:top="1091" w:right="1440" w:bottom="1631" w:left="1440" w:header="1076" w:footer="1417" w:gutter="0"/>
          <w:cols w:space="720"/>
        </w:sectPr>
      </w:pPr>
    </w:p>
    <w:p w14:paraId="17ADEEE3" w14:textId="77777777" w:rsidR="00924397" w:rsidRDefault="00924397">
      <w:pPr>
        <w:spacing w:line="334" w:lineRule="auto"/>
      </w:pPr>
    </w:p>
    <w:p w14:paraId="06B226AD" w14:textId="77777777" w:rsidR="00924397" w:rsidRDefault="00924397">
      <w:pPr>
        <w:spacing w:line="334" w:lineRule="auto"/>
      </w:pPr>
    </w:p>
    <w:p w14:paraId="7B8274C4" w14:textId="77777777" w:rsidR="00924397" w:rsidRDefault="00000000">
      <w:pPr>
        <w:pStyle w:val="a3"/>
        <w:spacing w:before="133" w:line="235" w:lineRule="auto"/>
        <w:ind w:left="4"/>
        <w:outlineLvl w:val="0"/>
        <w:rPr>
          <w:rFonts w:hint="eastAsia"/>
        </w:rPr>
      </w:pPr>
      <w:bookmarkStart w:id="27" w:name="bookmark25"/>
      <w:bookmarkStart w:id="28" w:name="bookmark24"/>
      <w:bookmarkEnd w:id="27"/>
      <w:bookmarkEnd w:id="28"/>
      <w:r>
        <w:rPr>
          <w:b/>
          <w:bCs/>
          <w:spacing w:val="2"/>
        </w:rPr>
        <w:t>六、</w:t>
      </w:r>
      <w:r>
        <w:rPr>
          <w:b/>
          <w:bCs/>
          <w:spacing w:val="-56"/>
        </w:rPr>
        <w:t xml:space="preserve"> </w:t>
      </w:r>
      <w:r>
        <w:rPr>
          <w:b/>
          <w:bCs/>
          <w:spacing w:val="2"/>
        </w:rPr>
        <w:t>2023 新施行</w:t>
      </w:r>
    </w:p>
    <w:p w14:paraId="56C66CB3" w14:textId="77777777" w:rsidR="00924397" w:rsidRDefault="00000000">
      <w:pPr>
        <w:pStyle w:val="a3"/>
        <w:spacing w:before="156" w:line="198" w:lineRule="auto"/>
        <w:ind w:left="546"/>
        <w:outlineLvl w:val="1"/>
        <w:rPr>
          <w:rFonts w:hint="eastAsia"/>
          <w:sz w:val="28"/>
          <w:szCs w:val="28"/>
        </w:rPr>
      </w:pPr>
      <w:bookmarkStart w:id="29" w:name="bookmark76"/>
      <w:bookmarkEnd w:id="29"/>
      <w:r>
        <w:rPr>
          <w:b/>
          <w:bCs/>
          <w:spacing w:val="-7"/>
          <w:sz w:val="28"/>
          <w:szCs w:val="28"/>
        </w:rPr>
        <w:t>（ 一 ）法律法规、部门规章和地方性法规</w:t>
      </w:r>
    </w:p>
    <w:p w14:paraId="154505A4" w14:textId="77777777" w:rsidR="00924397" w:rsidRDefault="00000000">
      <w:pPr>
        <w:spacing w:before="172" w:line="219" w:lineRule="auto"/>
        <w:ind w:left="447"/>
        <w:rPr>
          <w:rFonts w:ascii="宋体" w:eastAsia="宋体" w:hAnsi="宋体" w:cs="宋体" w:hint="eastAsia"/>
          <w:sz w:val="24"/>
          <w:szCs w:val="24"/>
        </w:rPr>
      </w:pPr>
      <w:r>
        <w:rPr>
          <w:rFonts w:ascii="宋体" w:eastAsia="宋体" w:hAnsi="宋体" w:cs="宋体"/>
          <w:spacing w:val="-3"/>
          <w:sz w:val="24"/>
          <w:szCs w:val="24"/>
        </w:rPr>
        <w:t>1.</w:t>
      </w:r>
      <w:r>
        <w:rPr>
          <w:rFonts w:ascii="宋体" w:eastAsia="宋体" w:hAnsi="宋体" w:cs="宋体"/>
          <w:spacing w:val="67"/>
          <w:sz w:val="24"/>
          <w:szCs w:val="24"/>
        </w:rPr>
        <w:t xml:space="preserve"> </w:t>
      </w:r>
      <w:r>
        <w:rPr>
          <w:rFonts w:ascii="宋体" w:eastAsia="宋体" w:hAnsi="宋体" w:cs="宋体"/>
          <w:spacing w:val="-3"/>
          <w:sz w:val="24"/>
          <w:szCs w:val="24"/>
        </w:rPr>
        <w:t>《农产品质量安全法》</w:t>
      </w:r>
    </w:p>
    <w:p w14:paraId="13F62CAA" w14:textId="77777777" w:rsidR="00924397" w:rsidRDefault="00000000">
      <w:pPr>
        <w:spacing w:before="89" w:line="219" w:lineRule="auto"/>
        <w:ind w:left="432"/>
        <w:rPr>
          <w:rFonts w:ascii="宋体" w:eastAsia="宋体" w:hAnsi="宋体" w:cs="宋体" w:hint="eastAsia"/>
          <w:sz w:val="24"/>
          <w:szCs w:val="24"/>
        </w:rPr>
      </w:pPr>
      <w:r>
        <w:rPr>
          <w:rFonts w:ascii="宋体" w:eastAsia="宋体" w:hAnsi="宋体" w:cs="宋体"/>
          <w:spacing w:val="-2"/>
          <w:sz w:val="24"/>
          <w:szCs w:val="24"/>
        </w:rPr>
        <w:t>2.</w:t>
      </w:r>
      <w:r>
        <w:rPr>
          <w:rFonts w:ascii="宋体" w:eastAsia="宋体" w:hAnsi="宋体" w:cs="宋体"/>
          <w:spacing w:val="68"/>
          <w:sz w:val="24"/>
          <w:szCs w:val="24"/>
        </w:rPr>
        <w:t xml:space="preserve"> </w:t>
      </w:r>
      <w:r>
        <w:rPr>
          <w:rFonts w:ascii="宋体" w:eastAsia="宋体" w:hAnsi="宋体" w:cs="宋体"/>
          <w:spacing w:val="-2"/>
          <w:sz w:val="24"/>
          <w:szCs w:val="24"/>
        </w:rPr>
        <w:t>《妇女权益保障法》</w:t>
      </w:r>
    </w:p>
    <w:p w14:paraId="661C1F31" w14:textId="77777777" w:rsidR="00924397" w:rsidRDefault="00000000">
      <w:pPr>
        <w:spacing w:before="90" w:line="219" w:lineRule="auto"/>
        <w:ind w:left="434"/>
        <w:rPr>
          <w:rFonts w:ascii="宋体" w:eastAsia="宋体" w:hAnsi="宋体" w:cs="宋体" w:hint="eastAsia"/>
          <w:sz w:val="24"/>
          <w:szCs w:val="24"/>
        </w:rPr>
      </w:pPr>
      <w:r>
        <w:rPr>
          <w:rFonts w:ascii="宋体" w:eastAsia="宋体" w:hAnsi="宋体" w:cs="宋体"/>
          <w:spacing w:val="-2"/>
          <w:sz w:val="24"/>
          <w:szCs w:val="24"/>
        </w:rPr>
        <w:t>3.</w:t>
      </w:r>
      <w:r>
        <w:rPr>
          <w:rFonts w:ascii="宋体" w:eastAsia="宋体" w:hAnsi="宋体" w:cs="宋体"/>
          <w:spacing w:val="68"/>
          <w:sz w:val="24"/>
          <w:szCs w:val="24"/>
        </w:rPr>
        <w:t xml:space="preserve"> </w:t>
      </w:r>
      <w:r>
        <w:rPr>
          <w:rFonts w:ascii="宋体" w:eastAsia="宋体" w:hAnsi="宋体" w:cs="宋体"/>
          <w:spacing w:val="-2"/>
          <w:sz w:val="24"/>
          <w:szCs w:val="24"/>
        </w:rPr>
        <w:t>《铁路旅客运输规程》</w:t>
      </w:r>
    </w:p>
    <w:p w14:paraId="5FE585CC" w14:textId="77777777" w:rsidR="00924397" w:rsidRDefault="00000000">
      <w:pPr>
        <w:spacing w:before="89" w:line="219" w:lineRule="auto"/>
        <w:ind w:left="428"/>
        <w:rPr>
          <w:rFonts w:ascii="宋体" w:eastAsia="宋体" w:hAnsi="宋体" w:cs="宋体" w:hint="eastAsia"/>
          <w:sz w:val="24"/>
          <w:szCs w:val="24"/>
        </w:rPr>
      </w:pPr>
      <w:r>
        <w:rPr>
          <w:rFonts w:ascii="宋体" w:eastAsia="宋体" w:hAnsi="宋体" w:cs="宋体"/>
          <w:spacing w:val="-1"/>
          <w:sz w:val="24"/>
          <w:szCs w:val="24"/>
        </w:rPr>
        <w:t>4.</w:t>
      </w:r>
      <w:r>
        <w:rPr>
          <w:rFonts w:ascii="宋体" w:eastAsia="宋体" w:hAnsi="宋体" w:cs="宋体"/>
          <w:spacing w:val="68"/>
          <w:sz w:val="24"/>
          <w:szCs w:val="24"/>
        </w:rPr>
        <w:t xml:space="preserve"> </w:t>
      </w:r>
      <w:r>
        <w:rPr>
          <w:rFonts w:ascii="宋体" w:eastAsia="宋体" w:hAnsi="宋体" w:cs="宋体"/>
          <w:spacing w:val="-1"/>
          <w:sz w:val="24"/>
          <w:szCs w:val="24"/>
        </w:rPr>
        <w:t>《地质灾害防治单位资质管理办法》</w:t>
      </w:r>
    </w:p>
    <w:p w14:paraId="034ACBA3" w14:textId="77777777" w:rsidR="00924397" w:rsidRDefault="00000000">
      <w:pPr>
        <w:spacing w:before="90" w:line="219" w:lineRule="auto"/>
        <w:ind w:left="434"/>
        <w:rPr>
          <w:rFonts w:ascii="宋体" w:eastAsia="宋体" w:hAnsi="宋体" w:cs="宋体" w:hint="eastAsia"/>
          <w:sz w:val="24"/>
          <w:szCs w:val="24"/>
        </w:rPr>
      </w:pPr>
      <w:r>
        <w:rPr>
          <w:rFonts w:ascii="宋体" w:eastAsia="宋体" w:hAnsi="宋体" w:cs="宋体"/>
          <w:spacing w:val="-1"/>
          <w:sz w:val="24"/>
          <w:szCs w:val="24"/>
        </w:rPr>
        <w:t>5.</w:t>
      </w:r>
      <w:r>
        <w:rPr>
          <w:rFonts w:ascii="宋体" w:eastAsia="宋体" w:hAnsi="宋体" w:cs="宋体"/>
          <w:spacing w:val="70"/>
          <w:sz w:val="24"/>
          <w:szCs w:val="24"/>
        </w:rPr>
        <w:t xml:space="preserve"> </w:t>
      </w:r>
      <w:r>
        <w:rPr>
          <w:rFonts w:ascii="宋体" w:eastAsia="宋体" w:hAnsi="宋体" w:cs="宋体"/>
          <w:spacing w:val="-1"/>
          <w:sz w:val="24"/>
          <w:szCs w:val="24"/>
        </w:rPr>
        <w:t>《江苏省交通建设工程质量和安全生产监督管理条例》</w:t>
      </w:r>
    </w:p>
    <w:p w14:paraId="6772EE99" w14:textId="77777777" w:rsidR="00924397" w:rsidRDefault="00000000">
      <w:pPr>
        <w:spacing w:before="89" w:line="219" w:lineRule="auto"/>
        <w:ind w:left="431"/>
        <w:rPr>
          <w:rFonts w:ascii="宋体" w:eastAsia="宋体" w:hAnsi="宋体" w:cs="宋体" w:hint="eastAsia"/>
          <w:sz w:val="24"/>
          <w:szCs w:val="24"/>
        </w:rPr>
      </w:pPr>
      <w:r>
        <w:rPr>
          <w:rFonts w:ascii="宋体" w:eastAsia="宋体" w:hAnsi="宋体" w:cs="宋体"/>
          <w:spacing w:val="-1"/>
          <w:sz w:val="24"/>
          <w:szCs w:val="24"/>
        </w:rPr>
        <w:t>6.</w:t>
      </w:r>
      <w:r>
        <w:rPr>
          <w:rFonts w:ascii="宋体" w:eastAsia="宋体" w:hAnsi="宋体" w:cs="宋体"/>
          <w:spacing w:val="60"/>
          <w:sz w:val="24"/>
          <w:szCs w:val="24"/>
        </w:rPr>
        <w:t xml:space="preserve"> </w:t>
      </w:r>
      <w:r>
        <w:rPr>
          <w:rFonts w:ascii="宋体" w:eastAsia="宋体" w:hAnsi="宋体" w:cs="宋体"/>
          <w:spacing w:val="-1"/>
          <w:sz w:val="24"/>
          <w:szCs w:val="24"/>
        </w:rPr>
        <w:t>《甘肃省安全生产条例》</w:t>
      </w:r>
    </w:p>
    <w:p w14:paraId="3F38613D" w14:textId="77777777" w:rsidR="00924397" w:rsidRDefault="00000000">
      <w:pPr>
        <w:spacing w:before="88" w:line="219" w:lineRule="auto"/>
        <w:ind w:left="435"/>
        <w:rPr>
          <w:rFonts w:ascii="宋体" w:eastAsia="宋体" w:hAnsi="宋体" w:cs="宋体" w:hint="eastAsia"/>
          <w:sz w:val="24"/>
          <w:szCs w:val="24"/>
        </w:rPr>
      </w:pPr>
      <w:r>
        <w:rPr>
          <w:rFonts w:ascii="宋体" w:eastAsia="宋体" w:hAnsi="宋体" w:cs="宋体"/>
          <w:spacing w:val="-1"/>
          <w:sz w:val="24"/>
          <w:szCs w:val="24"/>
        </w:rPr>
        <w:t>7.</w:t>
      </w:r>
      <w:r>
        <w:rPr>
          <w:rFonts w:ascii="宋体" w:eastAsia="宋体" w:hAnsi="宋体" w:cs="宋体"/>
          <w:spacing w:val="60"/>
          <w:sz w:val="24"/>
          <w:szCs w:val="24"/>
        </w:rPr>
        <w:t xml:space="preserve"> </w:t>
      </w:r>
      <w:r>
        <w:rPr>
          <w:rFonts w:ascii="宋体" w:eastAsia="宋体" w:hAnsi="宋体" w:cs="宋体"/>
          <w:spacing w:val="-1"/>
          <w:sz w:val="24"/>
          <w:szCs w:val="24"/>
        </w:rPr>
        <w:t>《内蒙古自治区安全生产条例》</w:t>
      </w:r>
    </w:p>
    <w:p w14:paraId="70F74317" w14:textId="77777777" w:rsidR="00924397" w:rsidRDefault="00000000">
      <w:pPr>
        <w:spacing w:before="90" w:line="219" w:lineRule="auto"/>
        <w:ind w:left="430"/>
        <w:rPr>
          <w:rFonts w:ascii="宋体" w:eastAsia="宋体" w:hAnsi="宋体" w:cs="宋体" w:hint="eastAsia"/>
          <w:sz w:val="24"/>
          <w:szCs w:val="24"/>
        </w:rPr>
      </w:pPr>
      <w:r>
        <w:rPr>
          <w:rFonts w:ascii="宋体" w:eastAsia="宋体" w:hAnsi="宋体" w:cs="宋体"/>
          <w:spacing w:val="-1"/>
          <w:sz w:val="24"/>
          <w:szCs w:val="24"/>
        </w:rPr>
        <w:t>8.</w:t>
      </w:r>
      <w:r>
        <w:rPr>
          <w:rFonts w:ascii="宋体" w:eastAsia="宋体" w:hAnsi="宋体" w:cs="宋体"/>
          <w:spacing w:val="64"/>
          <w:sz w:val="24"/>
          <w:szCs w:val="24"/>
        </w:rPr>
        <w:t xml:space="preserve"> </w:t>
      </w:r>
      <w:r>
        <w:rPr>
          <w:rFonts w:ascii="宋体" w:eastAsia="宋体" w:hAnsi="宋体" w:cs="宋体"/>
          <w:spacing w:val="-1"/>
          <w:sz w:val="24"/>
          <w:szCs w:val="24"/>
        </w:rPr>
        <w:t>《内蒙古自治区煤炭管理条例》</w:t>
      </w:r>
    </w:p>
    <w:p w14:paraId="58D5B2B4" w14:textId="77777777" w:rsidR="00924397" w:rsidRDefault="00000000">
      <w:pPr>
        <w:spacing w:before="88" w:line="219" w:lineRule="auto"/>
        <w:ind w:left="430"/>
        <w:rPr>
          <w:rFonts w:ascii="宋体" w:eastAsia="宋体" w:hAnsi="宋体" w:cs="宋体" w:hint="eastAsia"/>
          <w:sz w:val="24"/>
          <w:szCs w:val="24"/>
        </w:rPr>
      </w:pPr>
      <w:r>
        <w:rPr>
          <w:rFonts w:ascii="宋体" w:eastAsia="宋体" w:hAnsi="宋体" w:cs="宋体"/>
          <w:spacing w:val="-1"/>
          <w:sz w:val="24"/>
          <w:szCs w:val="24"/>
        </w:rPr>
        <w:t>9.</w:t>
      </w:r>
      <w:r>
        <w:rPr>
          <w:rFonts w:ascii="宋体" w:eastAsia="宋体" w:hAnsi="宋体" w:cs="宋体"/>
          <w:spacing w:val="68"/>
          <w:sz w:val="24"/>
          <w:szCs w:val="24"/>
        </w:rPr>
        <w:t xml:space="preserve"> </w:t>
      </w:r>
      <w:r>
        <w:rPr>
          <w:rFonts w:ascii="宋体" w:eastAsia="宋体" w:hAnsi="宋体" w:cs="宋体"/>
          <w:spacing w:val="-1"/>
          <w:sz w:val="24"/>
          <w:szCs w:val="24"/>
        </w:rPr>
        <w:t>《湖南省居民自建房安全管理若干规定》</w:t>
      </w:r>
    </w:p>
    <w:p w14:paraId="19358C38"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2"/>
          <w:sz w:val="24"/>
          <w:szCs w:val="24"/>
        </w:rPr>
        <w:t>10.</w:t>
      </w:r>
      <w:r>
        <w:rPr>
          <w:rFonts w:ascii="宋体" w:eastAsia="宋体" w:hAnsi="宋体" w:cs="宋体"/>
          <w:spacing w:val="-57"/>
          <w:sz w:val="24"/>
          <w:szCs w:val="24"/>
        </w:rPr>
        <w:t xml:space="preserve"> </w:t>
      </w:r>
      <w:r>
        <w:rPr>
          <w:rFonts w:ascii="宋体" w:eastAsia="宋体" w:hAnsi="宋体" w:cs="宋体"/>
          <w:spacing w:val="-2"/>
          <w:sz w:val="24"/>
          <w:szCs w:val="24"/>
        </w:rPr>
        <w:t>《上海市妇女权益保障条例》</w:t>
      </w:r>
    </w:p>
    <w:p w14:paraId="3650F83E"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3"/>
          <w:sz w:val="24"/>
          <w:szCs w:val="24"/>
        </w:rPr>
        <w:t>11.</w:t>
      </w:r>
      <w:r>
        <w:rPr>
          <w:rFonts w:ascii="宋体" w:eastAsia="宋体" w:hAnsi="宋体" w:cs="宋体"/>
          <w:spacing w:val="-53"/>
          <w:sz w:val="24"/>
          <w:szCs w:val="24"/>
        </w:rPr>
        <w:t xml:space="preserve"> </w:t>
      </w:r>
      <w:r>
        <w:rPr>
          <w:rFonts w:ascii="宋体" w:eastAsia="宋体" w:hAnsi="宋体" w:cs="宋体"/>
          <w:spacing w:val="-3"/>
          <w:sz w:val="24"/>
          <w:szCs w:val="24"/>
        </w:rPr>
        <w:t>《浙江省电力条例》</w:t>
      </w:r>
    </w:p>
    <w:p w14:paraId="5B502954"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2"/>
          <w:sz w:val="24"/>
          <w:szCs w:val="24"/>
        </w:rPr>
        <w:t>12.</w:t>
      </w:r>
      <w:r>
        <w:rPr>
          <w:rFonts w:ascii="宋体" w:eastAsia="宋体" w:hAnsi="宋体" w:cs="宋体"/>
          <w:spacing w:val="-49"/>
          <w:sz w:val="24"/>
          <w:szCs w:val="24"/>
        </w:rPr>
        <w:t xml:space="preserve"> </w:t>
      </w:r>
      <w:r>
        <w:rPr>
          <w:rFonts w:ascii="宋体" w:eastAsia="宋体" w:hAnsi="宋体" w:cs="宋体"/>
          <w:spacing w:val="-2"/>
          <w:sz w:val="24"/>
          <w:szCs w:val="24"/>
        </w:rPr>
        <w:t>《浙江省居住房屋出租登记管理办法》</w:t>
      </w:r>
    </w:p>
    <w:p w14:paraId="2D4E6E4F"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2"/>
          <w:sz w:val="24"/>
          <w:szCs w:val="24"/>
        </w:rPr>
        <w:t>13.</w:t>
      </w:r>
      <w:r>
        <w:rPr>
          <w:rFonts w:ascii="宋体" w:eastAsia="宋体" w:hAnsi="宋体" w:cs="宋体"/>
          <w:spacing w:val="-55"/>
          <w:sz w:val="24"/>
          <w:szCs w:val="24"/>
        </w:rPr>
        <w:t xml:space="preserve"> </w:t>
      </w:r>
      <w:r>
        <w:rPr>
          <w:rFonts w:ascii="宋体" w:eastAsia="宋体" w:hAnsi="宋体" w:cs="宋体"/>
          <w:spacing w:val="-2"/>
          <w:sz w:val="24"/>
          <w:szCs w:val="24"/>
        </w:rPr>
        <w:t>《浙江省电动自行车管理条例》</w:t>
      </w:r>
    </w:p>
    <w:p w14:paraId="34EA8AAA" w14:textId="77777777" w:rsidR="00924397" w:rsidRDefault="00000000">
      <w:pPr>
        <w:pStyle w:val="a3"/>
        <w:spacing w:before="207" w:line="198" w:lineRule="auto"/>
        <w:ind w:left="546"/>
        <w:outlineLvl w:val="1"/>
        <w:rPr>
          <w:rFonts w:hint="eastAsia"/>
          <w:sz w:val="28"/>
          <w:szCs w:val="28"/>
        </w:rPr>
      </w:pPr>
      <w:bookmarkStart w:id="30" w:name="bookmark26"/>
      <w:bookmarkEnd w:id="30"/>
      <w:r>
        <w:rPr>
          <w:b/>
          <w:bCs/>
          <w:spacing w:val="-18"/>
          <w:sz w:val="28"/>
          <w:szCs w:val="28"/>
        </w:rPr>
        <w:t>（</w:t>
      </w:r>
      <w:r>
        <w:rPr>
          <w:b/>
          <w:bCs/>
          <w:spacing w:val="15"/>
          <w:sz w:val="28"/>
          <w:szCs w:val="28"/>
        </w:rPr>
        <w:t xml:space="preserve"> </w:t>
      </w:r>
      <w:r>
        <w:rPr>
          <w:b/>
          <w:bCs/>
          <w:spacing w:val="-18"/>
          <w:sz w:val="28"/>
          <w:szCs w:val="28"/>
        </w:rPr>
        <w:t>二 ）规范性文件</w:t>
      </w:r>
    </w:p>
    <w:p w14:paraId="24D67DEA" w14:textId="77777777" w:rsidR="00924397" w:rsidRDefault="00000000">
      <w:pPr>
        <w:spacing w:before="108" w:line="244" w:lineRule="auto"/>
        <w:ind w:left="8" w:firstLine="498"/>
        <w:rPr>
          <w:rFonts w:ascii="宋体" w:eastAsia="宋体" w:hAnsi="宋体" w:cs="宋体" w:hint="eastAsia"/>
          <w:sz w:val="24"/>
          <w:szCs w:val="24"/>
        </w:rPr>
      </w:pPr>
      <w:r>
        <w:rPr>
          <w:rFonts w:ascii="宋体" w:eastAsia="宋体" w:hAnsi="宋体" w:cs="宋体"/>
          <w:spacing w:val="-4"/>
          <w:sz w:val="24"/>
          <w:szCs w:val="24"/>
        </w:rPr>
        <w:t>1.应急管理部办公厅关于修改《危险化学品目录（2015</w:t>
      </w:r>
      <w:r>
        <w:rPr>
          <w:rFonts w:ascii="宋体" w:eastAsia="宋体" w:hAnsi="宋体" w:cs="宋体"/>
          <w:spacing w:val="-50"/>
          <w:sz w:val="24"/>
          <w:szCs w:val="24"/>
        </w:rPr>
        <w:t xml:space="preserve"> </w:t>
      </w:r>
      <w:r>
        <w:rPr>
          <w:rFonts w:ascii="宋体" w:eastAsia="宋体" w:hAnsi="宋体" w:cs="宋体"/>
          <w:spacing w:val="-4"/>
          <w:sz w:val="24"/>
          <w:szCs w:val="24"/>
        </w:rPr>
        <w:t>版）实施指南（试行）》涉及柴油部分内容的通知（</w:t>
      </w:r>
      <w:r>
        <w:rPr>
          <w:rFonts w:ascii="宋体" w:eastAsia="宋体" w:hAnsi="宋体" w:cs="宋体"/>
          <w:spacing w:val="-5"/>
          <w:sz w:val="24"/>
          <w:szCs w:val="24"/>
        </w:rPr>
        <w:t>2023</w:t>
      </w:r>
      <w:r>
        <w:rPr>
          <w:rFonts w:ascii="宋体" w:eastAsia="宋体" w:hAnsi="宋体" w:cs="宋体"/>
          <w:spacing w:val="-50"/>
          <w:sz w:val="24"/>
          <w:szCs w:val="24"/>
        </w:rPr>
        <w:t xml:space="preserve"> </w:t>
      </w:r>
      <w:r>
        <w:rPr>
          <w:rFonts w:ascii="宋体" w:eastAsia="宋体" w:hAnsi="宋体" w:cs="宋体"/>
          <w:spacing w:val="-5"/>
          <w:sz w:val="24"/>
          <w:szCs w:val="24"/>
        </w:rPr>
        <w:t>年</w:t>
      </w:r>
      <w:r>
        <w:rPr>
          <w:rFonts w:ascii="宋体" w:eastAsia="宋体" w:hAnsi="宋体" w:cs="宋体"/>
          <w:spacing w:val="-32"/>
          <w:sz w:val="24"/>
          <w:szCs w:val="24"/>
        </w:rPr>
        <w:t xml:space="preserve"> </w:t>
      </w:r>
      <w:r>
        <w:rPr>
          <w:rFonts w:ascii="宋体" w:eastAsia="宋体" w:hAnsi="宋体" w:cs="宋体"/>
          <w:spacing w:val="-5"/>
          <w:sz w:val="24"/>
          <w:szCs w:val="24"/>
        </w:rPr>
        <w:t>1</w:t>
      </w:r>
      <w:r>
        <w:rPr>
          <w:rFonts w:ascii="宋体" w:eastAsia="宋体" w:hAnsi="宋体" w:cs="宋体"/>
          <w:spacing w:val="-45"/>
          <w:sz w:val="24"/>
          <w:szCs w:val="24"/>
        </w:rPr>
        <w:t xml:space="preserve"> </w:t>
      </w:r>
      <w:r>
        <w:rPr>
          <w:rFonts w:ascii="宋体" w:eastAsia="宋体" w:hAnsi="宋体" w:cs="宋体"/>
          <w:spacing w:val="-5"/>
          <w:sz w:val="24"/>
          <w:szCs w:val="24"/>
        </w:rPr>
        <w:t>月</w:t>
      </w:r>
      <w:r>
        <w:rPr>
          <w:rFonts w:ascii="宋体" w:eastAsia="宋体" w:hAnsi="宋体" w:cs="宋体"/>
          <w:spacing w:val="-33"/>
          <w:sz w:val="24"/>
          <w:szCs w:val="24"/>
        </w:rPr>
        <w:t xml:space="preserve"> </w:t>
      </w:r>
      <w:r>
        <w:rPr>
          <w:rFonts w:ascii="宋体" w:eastAsia="宋体" w:hAnsi="宋体" w:cs="宋体"/>
          <w:spacing w:val="-5"/>
          <w:sz w:val="24"/>
          <w:szCs w:val="24"/>
        </w:rPr>
        <w:t>1 日起实施）</w:t>
      </w:r>
    </w:p>
    <w:p w14:paraId="53A951E6" w14:textId="77777777" w:rsidR="00924397" w:rsidRDefault="00000000">
      <w:pPr>
        <w:pStyle w:val="a3"/>
        <w:spacing w:before="109" w:line="198" w:lineRule="auto"/>
        <w:ind w:left="546"/>
        <w:outlineLvl w:val="1"/>
        <w:rPr>
          <w:rFonts w:hint="eastAsia"/>
          <w:sz w:val="28"/>
          <w:szCs w:val="28"/>
        </w:rPr>
      </w:pPr>
      <w:bookmarkStart w:id="31" w:name="bookmark27"/>
      <w:bookmarkEnd w:id="31"/>
      <w:r>
        <w:rPr>
          <w:b/>
          <w:bCs/>
          <w:spacing w:val="-21"/>
          <w:sz w:val="28"/>
          <w:szCs w:val="28"/>
        </w:rPr>
        <w:t>（</w:t>
      </w:r>
      <w:r>
        <w:rPr>
          <w:b/>
          <w:bCs/>
          <w:spacing w:val="21"/>
          <w:sz w:val="28"/>
          <w:szCs w:val="28"/>
        </w:rPr>
        <w:t xml:space="preserve"> </w:t>
      </w:r>
      <w:r>
        <w:rPr>
          <w:b/>
          <w:bCs/>
          <w:spacing w:val="-21"/>
          <w:sz w:val="28"/>
          <w:szCs w:val="28"/>
        </w:rPr>
        <w:t>三 ）国家标准</w:t>
      </w:r>
    </w:p>
    <w:p w14:paraId="21B7C0DE" w14:textId="77777777" w:rsidR="00924397" w:rsidRDefault="00924397">
      <w:pPr>
        <w:spacing w:line="198" w:lineRule="auto"/>
        <w:rPr>
          <w:sz w:val="28"/>
          <w:szCs w:val="28"/>
        </w:rPr>
        <w:sectPr w:rsidR="00924397">
          <w:headerReference w:type="default" r:id="rId192"/>
          <w:footerReference w:type="default" r:id="rId193"/>
          <w:pgSz w:w="16839" w:h="11906"/>
          <w:pgMar w:top="1091" w:right="1439" w:bottom="1631" w:left="1440" w:header="1076" w:footer="1417" w:gutter="0"/>
          <w:cols w:space="720"/>
        </w:sectPr>
      </w:pPr>
    </w:p>
    <w:p w14:paraId="216ED619" w14:textId="77777777" w:rsidR="00924397" w:rsidRDefault="00924397">
      <w:pPr>
        <w:spacing w:line="330" w:lineRule="auto"/>
      </w:pPr>
    </w:p>
    <w:p w14:paraId="34184191" w14:textId="77777777" w:rsidR="00924397" w:rsidRDefault="00924397">
      <w:pPr>
        <w:spacing w:line="331" w:lineRule="auto"/>
      </w:pPr>
    </w:p>
    <w:p w14:paraId="21983244"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2"/>
          <w:sz w:val="24"/>
          <w:szCs w:val="24"/>
        </w:rPr>
        <w:t xml:space="preserve">722.   GB2890-2022 </w:t>
      </w:r>
      <w:r>
        <w:rPr>
          <w:rFonts w:ascii="宋体" w:eastAsia="宋体" w:hAnsi="宋体" w:cs="宋体"/>
          <w:spacing w:val="-3"/>
          <w:sz w:val="24"/>
          <w:szCs w:val="24"/>
        </w:rPr>
        <w:t>呼吸防护</w:t>
      </w:r>
      <w:r>
        <w:rPr>
          <w:rFonts w:ascii="宋体" w:eastAsia="宋体" w:hAnsi="宋体" w:cs="宋体"/>
          <w:spacing w:val="48"/>
          <w:sz w:val="24"/>
          <w:szCs w:val="24"/>
        </w:rPr>
        <w:t xml:space="preserve"> </w:t>
      </w:r>
      <w:r>
        <w:rPr>
          <w:rFonts w:ascii="宋体" w:eastAsia="宋体" w:hAnsi="宋体" w:cs="宋体"/>
          <w:spacing w:val="-3"/>
          <w:sz w:val="24"/>
          <w:szCs w:val="24"/>
        </w:rPr>
        <w:t>自吸过滤式防毒面具</w:t>
      </w:r>
    </w:p>
    <w:p w14:paraId="66CD2554"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2"/>
          <w:sz w:val="24"/>
          <w:szCs w:val="24"/>
        </w:rPr>
        <w:t>723.   GB 8965.2-2022</w:t>
      </w:r>
      <w:r>
        <w:rPr>
          <w:rFonts w:ascii="宋体" w:eastAsia="宋体" w:hAnsi="宋体" w:cs="宋体"/>
          <w:spacing w:val="29"/>
          <w:sz w:val="24"/>
          <w:szCs w:val="24"/>
        </w:rPr>
        <w:t xml:space="preserve"> </w:t>
      </w:r>
      <w:r>
        <w:rPr>
          <w:rFonts w:ascii="宋体" w:eastAsia="宋体" w:hAnsi="宋体" w:cs="宋体"/>
          <w:spacing w:val="-2"/>
          <w:sz w:val="24"/>
          <w:szCs w:val="24"/>
        </w:rPr>
        <w:t>防护服装 焊接服</w:t>
      </w:r>
    </w:p>
    <w:p w14:paraId="671E046B" w14:textId="77777777" w:rsidR="00924397" w:rsidRDefault="00000000">
      <w:pPr>
        <w:spacing w:before="89" w:line="218" w:lineRule="auto"/>
        <w:ind w:left="447"/>
        <w:rPr>
          <w:rFonts w:ascii="宋体" w:eastAsia="宋体" w:hAnsi="宋体" w:cs="宋体" w:hint="eastAsia"/>
          <w:sz w:val="24"/>
          <w:szCs w:val="24"/>
        </w:rPr>
      </w:pPr>
      <w:r>
        <w:rPr>
          <w:rFonts w:ascii="宋体" w:eastAsia="宋体" w:hAnsi="宋体" w:cs="宋体"/>
          <w:spacing w:val="-1"/>
          <w:sz w:val="24"/>
          <w:szCs w:val="24"/>
        </w:rPr>
        <w:t>724.</w:t>
      </w:r>
      <w:r>
        <w:rPr>
          <w:rFonts w:ascii="宋体" w:eastAsia="宋体" w:hAnsi="宋体" w:cs="宋体"/>
          <w:spacing w:val="57"/>
          <w:sz w:val="24"/>
          <w:szCs w:val="24"/>
        </w:rPr>
        <w:t xml:space="preserve">  </w:t>
      </w:r>
      <w:r>
        <w:rPr>
          <w:rFonts w:ascii="宋体" w:eastAsia="宋体" w:hAnsi="宋体" w:cs="宋体"/>
          <w:spacing w:val="-1"/>
          <w:sz w:val="24"/>
          <w:szCs w:val="24"/>
        </w:rPr>
        <w:t>GB 8965.3-2022 防护服装</w:t>
      </w:r>
      <w:r>
        <w:rPr>
          <w:rFonts w:ascii="宋体" w:eastAsia="宋体" w:hAnsi="宋体" w:cs="宋体"/>
          <w:spacing w:val="10"/>
          <w:sz w:val="24"/>
          <w:szCs w:val="24"/>
        </w:rPr>
        <w:t xml:space="preserve"> </w:t>
      </w:r>
      <w:r>
        <w:rPr>
          <w:rFonts w:ascii="宋体" w:eastAsia="宋体" w:hAnsi="宋体" w:cs="宋体"/>
          <w:spacing w:val="-1"/>
          <w:sz w:val="24"/>
          <w:szCs w:val="24"/>
        </w:rPr>
        <w:t>熔融金属飞溅防护服</w:t>
      </w:r>
    </w:p>
    <w:p w14:paraId="059C7536" w14:textId="77777777" w:rsidR="00924397" w:rsidRDefault="00000000">
      <w:pPr>
        <w:spacing w:before="91" w:line="220" w:lineRule="auto"/>
        <w:ind w:left="447"/>
        <w:rPr>
          <w:rFonts w:ascii="宋体" w:eastAsia="宋体" w:hAnsi="宋体" w:cs="宋体" w:hint="eastAsia"/>
          <w:sz w:val="24"/>
          <w:szCs w:val="24"/>
        </w:rPr>
      </w:pPr>
      <w:r>
        <w:rPr>
          <w:rFonts w:ascii="宋体" w:eastAsia="宋体" w:hAnsi="宋体" w:cs="宋体"/>
          <w:spacing w:val="-3"/>
          <w:sz w:val="24"/>
          <w:szCs w:val="24"/>
        </w:rPr>
        <w:t>725.   GB 8965.4-2022</w:t>
      </w:r>
      <w:r>
        <w:rPr>
          <w:rFonts w:ascii="宋体" w:eastAsia="宋体" w:hAnsi="宋体" w:cs="宋体"/>
          <w:spacing w:val="34"/>
          <w:sz w:val="24"/>
          <w:szCs w:val="24"/>
        </w:rPr>
        <w:t xml:space="preserve"> </w:t>
      </w:r>
      <w:r>
        <w:rPr>
          <w:rFonts w:ascii="宋体" w:eastAsia="宋体" w:hAnsi="宋体" w:cs="宋体"/>
          <w:spacing w:val="-3"/>
          <w:sz w:val="24"/>
          <w:szCs w:val="24"/>
        </w:rPr>
        <w:t>防护服装</w:t>
      </w:r>
      <w:r>
        <w:rPr>
          <w:rFonts w:ascii="宋体" w:eastAsia="宋体" w:hAnsi="宋体" w:cs="宋体"/>
          <w:spacing w:val="24"/>
          <w:sz w:val="24"/>
          <w:szCs w:val="24"/>
        </w:rPr>
        <w:t xml:space="preserve"> </w:t>
      </w:r>
      <w:r>
        <w:rPr>
          <w:rFonts w:ascii="宋体" w:eastAsia="宋体" w:hAnsi="宋体" w:cs="宋体"/>
          <w:spacing w:val="-3"/>
          <w:sz w:val="24"/>
          <w:szCs w:val="24"/>
        </w:rPr>
        <w:t>防电弧服</w:t>
      </w:r>
    </w:p>
    <w:p w14:paraId="5E494127"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726.</w:t>
      </w:r>
      <w:r>
        <w:rPr>
          <w:rFonts w:ascii="宋体" w:eastAsia="宋体" w:hAnsi="宋体" w:cs="宋体"/>
          <w:spacing w:val="57"/>
          <w:sz w:val="24"/>
          <w:szCs w:val="24"/>
        </w:rPr>
        <w:t xml:space="preserve">  </w:t>
      </w:r>
      <w:r>
        <w:rPr>
          <w:rFonts w:ascii="宋体" w:eastAsia="宋体" w:hAnsi="宋体" w:cs="宋体"/>
          <w:spacing w:val="-1"/>
          <w:sz w:val="24"/>
          <w:szCs w:val="24"/>
        </w:rPr>
        <w:t>GB 16796-2022 安全防范报警设备</w:t>
      </w:r>
      <w:r>
        <w:rPr>
          <w:rFonts w:ascii="宋体" w:eastAsia="宋体" w:hAnsi="宋体" w:cs="宋体"/>
          <w:spacing w:val="14"/>
          <w:sz w:val="24"/>
          <w:szCs w:val="24"/>
        </w:rPr>
        <w:t xml:space="preserve"> </w:t>
      </w:r>
      <w:r>
        <w:rPr>
          <w:rFonts w:ascii="宋体" w:eastAsia="宋体" w:hAnsi="宋体" w:cs="宋体"/>
          <w:spacing w:val="-1"/>
          <w:sz w:val="24"/>
          <w:szCs w:val="24"/>
        </w:rPr>
        <w:t>安全要求和试验</w:t>
      </w:r>
      <w:r>
        <w:rPr>
          <w:rFonts w:ascii="宋体" w:eastAsia="宋体" w:hAnsi="宋体" w:cs="宋体"/>
          <w:spacing w:val="-2"/>
          <w:sz w:val="24"/>
          <w:szCs w:val="24"/>
        </w:rPr>
        <w:t>方法</w:t>
      </w:r>
    </w:p>
    <w:p w14:paraId="3B555946"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2"/>
          <w:sz w:val="24"/>
          <w:szCs w:val="24"/>
        </w:rPr>
        <w:t>727.   GB 17565-2022</w:t>
      </w:r>
      <w:r>
        <w:rPr>
          <w:rFonts w:ascii="宋体" w:eastAsia="宋体" w:hAnsi="宋体" w:cs="宋体"/>
          <w:spacing w:val="33"/>
          <w:sz w:val="24"/>
          <w:szCs w:val="24"/>
        </w:rPr>
        <w:t xml:space="preserve"> </w:t>
      </w:r>
      <w:r>
        <w:rPr>
          <w:rFonts w:ascii="宋体" w:eastAsia="宋体" w:hAnsi="宋体" w:cs="宋体"/>
          <w:spacing w:val="-2"/>
          <w:sz w:val="24"/>
          <w:szCs w:val="24"/>
        </w:rPr>
        <w:t>防盗安全门通用技术条件</w:t>
      </w:r>
    </w:p>
    <w:p w14:paraId="544E9FAE" w14:textId="77777777" w:rsidR="00924397" w:rsidRDefault="00000000">
      <w:pPr>
        <w:spacing w:before="90" w:line="220" w:lineRule="auto"/>
        <w:ind w:left="447"/>
        <w:rPr>
          <w:rFonts w:ascii="宋体" w:eastAsia="宋体" w:hAnsi="宋体" w:cs="宋体" w:hint="eastAsia"/>
          <w:sz w:val="24"/>
          <w:szCs w:val="24"/>
        </w:rPr>
      </w:pPr>
      <w:r>
        <w:rPr>
          <w:rFonts w:ascii="宋体" w:eastAsia="宋体" w:hAnsi="宋体" w:cs="宋体"/>
          <w:spacing w:val="-1"/>
          <w:sz w:val="24"/>
          <w:szCs w:val="24"/>
        </w:rPr>
        <w:t>728.</w:t>
      </w:r>
      <w:r>
        <w:rPr>
          <w:rFonts w:ascii="宋体" w:eastAsia="宋体" w:hAnsi="宋体" w:cs="宋体"/>
          <w:spacing w:val="60"/>
          <w:sz w:val="24"/>
          <w:szCs w:val="24"/>
        </w:rPr>
        <w:t xml:space="preserve">  </w:t>
      </w:r>
      <w:r>
        <w:rPr>
          <w:rFonts w:ascii="宋体" w:eastAsia="宋体" w:hAnsi="宋体" w:cs="宋体"/>
          <w:spacing w:val="-1"/>
          <w:sz w:val="24"/>
          <w:szCs w:val="24"/>
        </w:rPr>
        <w:t>GB 17762-2022 耐热玻璃器具的安全要求</w:t>
      </w:r>
    </w:p>
    <w:p w14:paraId="6750BA77" w14:textId="77777777" w:rsidR="00924397" w:rsidRDefault="00000000">
      <w:pPr>
        <w:spacing w:before="85" w:line="219" w:lineRule="auto"/>
        <w:ind w:left="447"/>
        <w:rPr>
          <w:rFonts w:ascii="宋体" w:eastAsia="宋体" w:hAnsi="宋体" w:cs="宋体" w:hint="eastAsia"/>
          <w:sz w:val="24"/>
          <w:szCs w:val="24"/>
        </w:rPr>
      </w:pPr>
      <w:r>
        <w:rPr>
          <w:rFonts w:ascii="宋体" w:eastAsia="宋体" w:hAnsi="宋体" w:cs="宋体"/>
          <w:spacing w:val="-1"/>
          <w:sz w:val="24"/>
          <w:szCs w:val="24"/>
        </w:rPr>
        <w:t>729.</w:t>
      </w:r>
      <w:r>
        <w:rPr>
          <w:rFonts w:ascii="宋体" w:eastAsia="宋体" w:hAnsi="宋体" w:cs="宋体"/>
          <w:spacing w:val="61"/>
          <w:sz w:val="24"/>
          <w:szCs w:val="24"/>
        </w:rPr>
        <w:t xml:space="preserve">  </w:t>
      </w:r>
      <w:r>
        <w:rPr>
          <w:rFonts w:ascii="宋体" w:eastAsia="宋体" w:hAnsi="宋体" w:cs="宋体"/>
          <w:spacing w:val="-1"/>
          <w:sz w:val="24"/>
          <w:szCs w:val="24"/>
        </w:rPr>
        <w:t>GB 24541-2022 手部防护 机械危害防护手套</w:t>
      </w:r>
    </w:p>
    <w:p w14:paraId="1F0E426C"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z w:val="24"/>
          <w:szCs w:val="24"/>
        </w:rPr>
        <w:t>730.</w:t>
      </w:r>
      <w:r>
        <w:rPr>
          <w:rFonts w:ascii="宋体" w:eastAsia="宋体" w:hAnsi="宋体" w:cs="宋体"/>
          <w:spacing w:val="57"/>
          <w:sz w:val="24"/>
          <w:szCs w:val="24"/>
        </w:rPr>
        <w:t xml:space="preserve">  </w:t>
      </w:r>
      <w:r>
        <w:rPr>
          <w:rFonts w:ascii="宋体" w:eastAsia="宋体" w:hAnsi="宋体" w:cs="宋体"/>
          <w:sz w:val="24"/>
          <w:szCs w:val="24"/>
        </w:rPr>
        <w:t>GB 31241-2022 便</w:t>
      </w:r>
      <w:r>
        <w:rPr>
          <w:rFonts w:ascii="宋体" w:eastAsia="宋体" w:hAnsi="宋体" w:cs="宋体"/>
          <w:spacing w:val="-1"/>
          <w:sz w:val="24"/>
          <w:szCs w:val="24"/>
        </w:rPr>
        <w:t>携式电子产品用锂离子电池和电池组 安全技术规范</w:t>
      </w:r>
    </w:p>
    <w:p w14:paraId="0116DEE3"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731.</w:t>
      </w:r>
      <w:r>
        <w:rPr>
          <w:rFonts w:ascii="宋体" w:eastAsia="宋体" w:hAnsi="宋体" w:cs="宋体"/>
          <w:spacing w:val="61"/>
          <w:sz w:val="24"/>
          <w:szCs w:val="24"/>
        </w:rPr>
        <w:t xml:space="preserve">  </w:t>
      </w:r>
      <w:r>
        <w:rPr>
          <w:rFonts w:ascii="宋体" w:eastAsia="宋体" w:hAnsi="宋体" w:cs="宋体"/>
          <w:spacing w:val="-1"/>
          <w:sz w:val="24"/>
          <w:szCs w:val="24"/>
        </w:rPr>
        <w:t>GB 42294-2022 陆上石油天然气开采安全规程</w:t>
      </w:r>
    </w:p>
    <w:p w14:paraId="6571600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2"/>
          <w:sz w:val="24"/>
          <w:szCs w:val="24"/>
        </w:rPr>
        <w:t>732.</w:t>
      </w:r>
      <w:r>
        <w:rPr>
          <w:rFonts w:ascii="宋体" w:eastAsia="宋体" w:hAnsi="宋体" w:cs="宋体"/>
          <w:spacing w:val="57"/>
          <w:sz w:val="24"/>
          <w:szCs w:val="24"/>
        </w:rPr>
        <w:t xml:space="preserve">  </w:t>
      </w:r>
      <w:r>
        <w:rPr>
          <w:rFonts w:ascii="宋体" w:eastAsia="宋体" w:hAnsi="宋体" w:cs="宋体"/>
          <w:spacing w:val="-2"/>
          <w:sz w:val="24"/>
          <w:szCs w:val="24"/>
        </w:rPr>
        <w:t>GB 42295-2022</w:t>
      </w:r>
      <w:r>
        <w:rPr>
          <w:rFonts w:ascii="宋体" w:eastAsia="宋体" w:hAnsi="宋体" w:cs="宋体"/>
          <w:spacing w:val="38"/>
          <w:sz w:val="24"/>
          <w:szCs w:val="24"/>
        </w:rPr>
        <w:t xml:space="preserve"> </w:t>
      </w:r>
      <w:r>
        <w:rPr>
          <w:rFonts w:ascii="宋体" w:eastAsia="宋体" w:hAnsi="宋体" w:cs="宋体"/>
          <w:spacing w:val="-2"/>
          <w:sz w:val="24"/>
          <w:szCs w:val="24"/>
        </w:rPr>
        <w:t>电动自行车电</w:t>
      </w:r>
      <w:r>
        <w:rPr>
          <w:rFonts w:ascii="宋体" w:eastAsia="宋体" w:hAnsi="宋体" w:cs="宋体"/>
          <w:spacing w:val="-3"/>
          <w:sz w:val="24"/>
          <w:szCs w:val="24"/>
        </w:rPr>
        <w:t>气安全要求</w:t>
      </w:r>
    </w:p>
    <w:p w14:paraId="497E349A"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733.</w:t>
      </w:r>
      <w:r>
        <w:rPr>
          <w:rFonts w:ascii="宋体" w:eastAsia="宋体" w:hAnsi="宋体" w:cs="宋体"/>
          <w:spacing w:val="60"/>
          <w:sz w:val="24"/>
          <w:szCs w:val="24"/>
        </w:rPr>
        <w:t xml:space="preserve">  </w:t>
      </w:r>
      <w:r>
        <w:rPr>
          <w:rFonts w:ascii="宋体" w:eastAsia="宋体" w:hAnsi="宋体" w:cs="宋体"/>
          <w:spacing w:val="-1"/>
          <w:sz w:val="24"/>
          <w:szCs w:val="24"/>
        </w:rPr>
        <w:t>GB 42297-2022 坠落防护装备通用技术规范</w:t>
      </w:r>
    </w:p>
    <w:p w14:paraId="09B4DC81"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734.</w:t>
      </w:r>
      <w:r>
        <w:rPr>
          <w:rFonts w:ascii="宋体" w:eastAsia="宋体" w:hAnsi="宋体" w:cs="宋体"/>
          <w:spacing w:val="60"/>
          <w:sz w:val="24"/>
          <w:szCs w:val="24"/>
        </w:rPr>
        <w:t xml:space="preserve">  </w:t>
      </w:r>
      <w:r>
        <w:rPr>
          <w:rFonts w:ascii="宋体" w:eastAsia="宋体" w:hAnsi="宋体" w:cs="宋体"/>
          <w:spacing w:val="-1"/>
          <w:sz w:val="24"/>
          <w:szCs w:val="24"/>
        </w:rPr>
        <w:t>GB 42298-2022 手部防护 通用技术规范</w:t>
      </w:r>
    </w:p>
    <w:p w14:paraId="7A7BEB32" w14:textId="77777777" w:rsidR="00924397" w:rsidRDefault="00000000">
      <w:pPr>
        <w:spacing w:before="87" w:line="220" w:lineRule="auto"/>
        <w:ind w:left="447"/>
        <w:rPr>
          <w:rFonts w:ascii="宋体" w:eastAsia="宋体" w:hAnsi="宋体" w:cs="宋体" w:hint="eastAsia"/>
          <w:sz w:val="24"/>
          <w:szCs w:val="24"/>
        </w:rPr>
      </w:pPr>
      <w:r>
        <w:rPr>
          <w:rFonts w:ascii="宋体" w:eastAsia="宋体" w:hAnsi="宋体" w:cs="宋体"/>
          <w:spacing w:val="-2"/>
          <w:sz w:val="24"/>
          <w:szCs w:val="24"/>
        </w:rPr>
        <w:t>735.   GB 42302-2022 呼吸防护</w:t>
      </w:r>
      <w:r>
        <w:rPr>
          <w:rFonts w:ascii="宋体" w:eastAsia="宋体" w:hAnsi="宋体" w:cs="宋体"/>
          <w:spacing w:val="48"/>
          <w:sz w:val="24"/>
          <w:szCs w:val="24"/>
        </w:rPr>
        <w:t xml:space="preserve"> </w:t>
      </w:r>
      <w:r>
        <w:rPr>
          <w:rFonts w:ascii="宋体" w:eastAsia="宋体" w:hAnsi="宋体" w:cs="宋体"/>
          <w:spacing w:val="-2"/>
          <w:sz w:val="24"/>
          <w:szCs w:val="24"/>
        </w:rPr>
        <w:t>自吸过</w:t>
      </w:r>
      <w:r>
        <w:rPr>
          <w:rFonts w:ascii="宋体" w:eastAsia="宋体" w:hAnsi="宋体" w:cs="宋体"/>
          <w:spacing w:val="-3"/>
          <w:sz w:val="24"/>
          <w:szCs w:val="24"/>
        </w:rPr>
        <w:t>滤式逃生呼吸器</w:t>
      </w:r>
    </w:p>
    <w:p w14:paraId="7EFACF0D"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736.</w:t>
      </w:r>
      <w:r>
        <w:rPr>
          <w:rFonts w:ascii="宋体" w:eastAsia="宋体" w:hAnsi="宋体" w:cs="宋体"/>
          <w:spacing w:val="61"/>
          <w:sz w:val="24"/>
          <w:szCs w:val="24"/>
        </w:rPr>
        <w:t xml:space="preserve">  </w:t>
      </w:r>
      <w:r>
        <w:rPr>
          <w:rFonts w:ascii="宋体" w:eastAsia="宋体" w:hAnsi="宋体" w:cs="宋体"/>
          <w:spacing w:val="-1"/>
          <w:sz w:val="24"/>
          <w:szCs w:val="24"/>
        </w:rPr>
        <w:t>GB/T 43222-2023 平流层飞艇测试安全性要求</w:t>
      </w:r>
    </w:p>
    <w:p w14:paraId="76E62985"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737.</w:t>
      </w:r>
      <w:r>
        <w:rPr>
          <w:rFonts w:ascii="宋体" w:eastAsia="宋体" w:hAnsi="宋体" w:cs="宋体"/>
          <w:spacing w:val="60"/>
          <w:sz w:val="24"/>
          <w:szCs w:val="24"/>
        </w:rPr>
        <w:t xml:space="preserve">  </w:t>
      </w:r>
      <w:r>
        <w:rPr>
          <w:rFonts w:ascii="宋体" w:eastAsia="宋体" w:hAnsi="宋体" w:cs="宋体"/>
          <w:spacing w:val="-1"/>
          <w:sz w:val="24"/>
          <w:szCs w:val="24"/>
        </w:rPr>
        <w:t>GB/T 16753-2023 硅酸盐建筑制品术语</w:t>
      </w:r>
    </w:p>
    <w:p w14:paraId="76D3C0A2"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738.</w:t>
      </w:r>
      <w:r>
        <w:rPr>
          <w:rFonts w:ascii="宋体" w:eastAsia="宋体" w:hAnsi="宋体" w:cs="宋体"/>
          <w:spacing w:val="57"/>
          <w:sz w:val="24"/>
          <w:szCs w:val="24"/>
        </w:rPr>
        <w:t xml:space="preserve">  </w:t>
      </w:r>
      <w:r>
        <w:rPr>
          <w:rFonts w:ascii="宋体" w:eastAsia="宋体" w:hAnsi="宋体" w:cs="宋体"/>
          <w:spacing w:val="-1"/>
          <w:sz w:val="24"/>
          <w:szCs w:val="24"/>
        </w:rPr>
        <w:t>GB 16796-2022 安全防范报警设备</w:t>
      </w:r>
      <w:r>
        <w:rPr>
          <w:rFonts w:ascii="宋体" w:eastAsia="宋体" w:hAnsi="宋体" w:cs="宋体"/>
          <w:spacing w:val="14"/>
          <w:sz w:val="24"/>
          <w:szCs w:val="24"/>
        </w:rPr>
        <w:t xml:space="preserve"> </w:t>
      </w:r>
      <w:r>
        <w:rPr>
          <w:rFonts w:ascii="宋体" w:eastAsia="宋体" w:hAnsi="宋体" w:cs="宋体"/>
          <w:spacing w:val="-1"/>
          <w:sz w:val="24"/>
          <w:szCs w:val="24"/>
        </w:rPr>
        <w:t>安全要求和试验</w:t>
      </w:r>
      <w:r>
        <w:rPr>
          <w:rFonts w:ascii="宋体" w:eastAsia="宋体" w:hAnsi="宋体" w:cs="宋体"/>
          <w:spacing w:val="-2"/>
          <w:sz w:val="24"/>
          <w:szCs w:val="24"/>
        </w:rPr>
        <w:t>方法</w:t>
      </w:r>
    </w:p>
    <w:p w14:paraId="349207A8"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739.</w:t>
      </w:r>
      <w:r>
        <w:rPr>
          <w:rFonts w:ascii="宋体" w:eastAsia="宋体" w:hAnsi="宋体" w:cs="宋体"/>
          <w:spacing w:val="62"/>
          <w:sz w:val="24"/>
          <w:szCs w:val="24"/>
        </w:rPr>
        <w:t xml:space="preserve">  </w:t>
      </w:r>
      <w:r>
        <w:rPr>
          <w:rFonts w:ascii="宋体" w:eastAsia="宋体" w:hAnsi="宋体" w:cs="宋体"/>
          <w:spacing w:val="-1"/>
          <w:sz w:val="24"/>
          <w:szCs w:val="24"/>
        </w:rPr>
        <w:t>GB/T 24259-2023 石油天然气工业 管道输送系统</w:t>
      </w:r>
    </w:p>
    <w:p w14:paraId="613C74C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740.</w:t>
      </w:r>
      <w:r>
        <w:rPr>
          <w:rFonts w:ascii="宋体" w:eastAsia="宋体" w:hAnsi="宋体" w:cs="宋体"/>
          <w:spacing w:val="57"/>
          <w:sz w:val="24"/>
          <w:szCs w:val="24"/>
        </w:rPr>
        <w:t xml:space="preserve">  </w:t>
      </w:r>
      <w:r>
        <w:rPr>
          <w:rFonts w:ascii="宋体" w:eastAsia="宋体" w:hAnsi="宋体" w:cs="宋体"/>
          <w:spacing w:val="-1"/>
          <w:sz w:val="24"/>
          <w:szCs w:val="24"/>
        </w:rPr>
        <w:t>GB/T 28712.1-2023 热交换器型式与基</w:t>
      </w:r>
      <w:r>
        <w:rPr>
          <w:rFonts w:ascii="宋体" w:eastAsia="宋体" w:hAnsi="宋体" w:cs="宋体"/>
          <w:spacing w:val="-2"/>
          <w:sz w:val="24"/>
          <w:szCs w:val="24"/>
        </w:rPr>
        <w:t>本参数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部分：浮头式热交换器</w:t>
      </w:r>
    </w:p>
    <w:p w14:paraId="67599BDC" w14:textId="77777777" w:rsidR="00924397" w:rsidRDefault="00000000">
      <w:pPr>
        <w:spacing w:before="88" w:line="288" w:lineRule="auto"/>
        <w:ind w:left="447" w:right="4418"/>
        <w:rPr>
          <w:rFonts w:ascii="宋体" w:eastAsia="宋体" w:hAnsi="宋体" w:cs="宋体" w:hint="eastAsia"/>
          <w:sz w:val="24"/>
          <w:szCs w:val="24"/>
        </w:rPr>
      </w:pPr>
      <w:r>
        <w:rPr>
          <w:rFonts w:ascii="宋体" w:eastAsia="宋体" w:hAnsi="宋体" w:cs="宋体"/>
          <w:spacing w:val="-1"/>
          <w:sz w:val="24"/>
          <w:szCs w:val="24"/>
        </w:rPr>
        <w:t>741.</w:t>
      </w:r>
      <w:r>
        <w:rPr>
          <w:rFonts w:ascii="宋体" w:eastAsia="宋体" w:hAnsi="宋体" w:cs="宋体"/>
          <w:spacing w:val="57"/>
          <w:sz w:val="24"/>
          <w:szCs w:val="24"/>
        </w:rPr>
        <w:t xml:space="preserve">  </w:t>
      </w:r>
      <w:r>
        <w:rPr>
          <w:rFonts w:ascii="宋体" w:eastAsia="宋体" w:hAnsi="宋体" w:cs="宋体"/>
          <w:spacing w:val="-1"/>
          <w:sz w:val="24"/>
          <w:szCs w:val="24"/>
        </w:rPr>
        <w:t>GB/T 28712.2-2023 热交换器型式与基本参数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部分：固定管板式热交换器742.</w:t>
      </w:r>
      <w:r>
        <w:rPr>
          <w:rFonts w:ascii="宋体" w:eastAsia="宋体" w:hAnsi="宋体" w:cs="宋体"/>
          <w:spacing w:val="57"/>
          <w:sz w:val="24"/>
          <w:szCs w:val="24"/>
        </w:rPr>
        <w:t xml:space="preserve">  </w:t>
      </w:r>
      <w:r>
        <w:rPr>
          <w:rFonts w:ascii="宋体" w:eastAsia="宋体" w:hAnsi="宋体" w:cs="宋体"/>
          <w:spacing w:val="-1"/>
          <w:sz w:val="24"/>
          <w:szCs w:val="24"/>
        </w:rPr>
        <w:t>GB/T 28712.3-2023 热交换器型式与基本参</w:t>
      </w:r>
      <w:r>
        <w:rPr>
          <w:rFonts w:ascii="宋体" w:eastAsia="宋体" w:hAnsi="宋体" w:cs="宋体"/>
          <w:spacing w:val="-2"/>
          <w:sz w:val="24"/>
          <w:szCs w:val="24"/>
        </w:rPr>
        <w:t>数 第</w:t>
      </w:r>
      <w:r>
        <w:rPr>
          <w:rFonts w:ascii="宋体" w:eastAsia="宋体" w:hAnsi="宋体" w:cs="宋体"/>
          <w:spacing w:val="-45"/>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部分：U</w:t>
      </w:r>
      <w:r>
        <w:rPr>
          <w:rFonts w:ascii="宋体" w:eastAsia="宋体" w:hAnsi="宋体" w:cs="宋体"/>
          <w:spacing w:val="-48"/>
          <w:sz w:val="24"/>
          <w:szCs w:val="24"/>
        </w:rPr>
        <w:t xml:space="preserve"> </w:t>
      </w:r>
      <w:r>
        <w:rPr>
          <w:rFonts w:ascii="宋体" w:eastAsia="宋体" w:hAnsi="宋体" w:cs="宋体"/>
          <w:spacing w:val="-2"/>
          <w:sz w:val="24"/>
          <w:szCs w:val="24"/>
        </w:rPr>
        <w:t>形管式热交换器</w:t>
      </w:r>
    </w:p>
    <w:p w14:paraId="73BD3A62" w14:textId="77777777" w:rsidR="00924397" w:rsidRDefault="00000000">
      <w:pPr>
        <w:spacing w:line="219" w:lineRule="auto"/>
        <w:ind w:left="447"/>
        <w:rPr>
          <w:rFonts w:ascii="宋体" w:eastAsia="宋体" w:hAnsi="宋体" w:cs="宋体" w:hint="eastAsia"/>
          <w:sz w:val="24"/>
          <w:szCs w:val="24"/>
        </w:rPr>
      </w:pPr>
      <w:r>
        <w:rPr>
          <w:rFonts w:ascii="宋体" w:eastAsia="宋体" w:hAnsi="宋体" w:cs="宋体"/>
          <w:sz w:val="24"/>
          <w:szCs w:val="24"/>
        </w:rPr>
        <w:t>743.</w:t>
      </w:r>
      <w:r>
        <w:rPr>
          <w:rFonts w:ascii="宋体" w:eastAsia="宋体" w:hAnsi="宋体" w:cs="宋体"/>
          <w:spacing w:val="57"/>
          <w:sz w:val="24"/>
          <w:szCs w:val="24"/>
        </w:rPr>
        <w:t xml:space="preserve">  </w:t>
      </w:r>
      <w:r>
        <w:rPr>
          <w:rFonts w:ascii="宋体" w:eastAsia="宋体" w:hAnsi="宋体" w:cs="宋体"/>
          <w:sz w:val="24"/>
          <w:szCs w:val="24"/>
        </w:rPr>
        <w:t>GB 29753-2023 道路运输</w:t>
      </w:r>
      <w:r>
        <w:rPr>
          <w:rFonts w:ascii="宋体" w:eastAsia="宋体" w:hAnsi="宋体" w:cs="宋体"/>
          <w:spacing w:val="-1"/>
          <w:sz w:val="24"/>
          <w:szCs w:val="24"/>
        </w:rPr>
        <w:t xml:space="preserve"> 易腐食品与生物制品 冷藏车安全要求及试验方法</w:t>
      </w:r>
    </w:p>
    <w:p w14:paraId="3D75BE48" w14:textId="77777777" w:rsidR="00924397" w:rsidRDefault="00924397">
      <w:pPr>
        <w:spacing w:line="219" w:lineRule="auto"/>
        <w:rPr>
          <w:rFonts w:ascii="宋体" w:eastAsia="宋体" w:hAnsi="宋体" w:cs="宋体" w:hint="eastAsia"/>
          <w:sz w:val="24"/>
          <w:szCs w:val="24"/>
        </w:rPr>
        <w:sectPr w:rsidR="00924397">
          <w:headerReference w:type="default" r:id="rId194"/>
          <w:footerReference w:type="default" r:id="rId195"/>
          <w:pgSz w:w="16839" w:h="11906"/>
          <w:pgMar w:top="1091" w:right="1440" w:bottom="1631" w:left="1440" w:header="1076" w:footer="1417" w:gutter="0"/>
          <w:cols w:space="720"/>
        </w:sectPr>
      </w:pPr>
    </w:p>
    <w:p w14:paraId="6911B395" w14:textId="77777777" w:rsidR="00924397" w:rsidRDefault="00924397">
      <w:pPr>
        <w:spacing w:line="330" w:lineRule="auto"/>
      </w:pPr>
    </w:p>
    <w:p w14:paraId="67235CC1" w14:textId="77777777" w:rsidR="00924397" w:rsidRDefault="00924397">
      <w:pPr>
        <w:spacing w:line="330" w:lineRule="auto"/>
      </w:pPr>
    </w:p>
    <w:p w14:paraId="52AA3B18"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744.</w:t>
      </w:r>
      <w:r>
        <w:rPr>
          <w:rFonts w:ascii="宋体" w:eastAsia="宋体" w:hAnsi="宋体" w:cs="宋体"/>
          <w:spacing w:val="63"/>
          <w:sz w:val="24"/>
          <w:szCs w:val="24"/>
        </w:rPr>
        <w:t xml:space="preserve">  </w:t>
      </w:r>
      <w:r>
        <w:rPr>
          <w:rFonts w:ascii="宋体" w:eastAsia="宋体" w:hAnsi="宋体" w:cs="宋体"/>
          <w:spacing w:val="-1"/>
          <w:sz w:val="24"/>
          <w:szCs w:val="24"/>
        </w:rPr>
        <w:t>GB/T 43033-2023 分布式供能工程标识系统编码规范</w:t>
      </w:r>
    </w:p>
    <w:p w14:paraId="67A9DF88"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745.</w:t>
      </w:r>
      <w:r>
        <w:rPr>
          <w:rFonts w:ascii="宋体" w:eastAsia="宋体" w:hAnsi="宋体" w:cs="宋体"/>
          <w:spacing w:val="61"/>
          <w:sz w:val="24"/>
          <w:szCs w:val="24"/>
        </w:rPr>
        <w:t xml:space="preserve">  </w:t>
      </w:r>
      <w:r>
        <w:rPr>
          <w:rFonts w:ascii="宋体" w:eastAsia="宋体" w:hAnsi="宋体" w:cs="宋体"/>
          <w:spacing w:val="-1"/>
          <w:sz w:val="24"/>
          <w:szCs w:val="24"/>
        </w:rPr>
        <w:t>GB/T 43055-2023 农村低压安全用电通用要求</w:t>
      </w:r>
    </w:p>
    <w:p w14:paraId="7AF1601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746.</w:t>
      </w:r>
      <w:r>
        <w:rPr>
          <w:rFonts w:ascii="宋体" w:eastAsia="宋体" w:hAnsi="宋体" w:cs="宋体"/>
          <w:spacing w:val="60"/>
          <w:sz w:val="24"/>
          <w:szCs w:val="24"/>
        </w:rPr>
        <w:t xml:space="preserve">  </w:t>
      </w:r>
      <w:r>
        <w:rPr>
          <w:rFonts w:ascii="宋体" w:eastAsia="宋体" w:hAnsi="宋体" w:cs="宋体"/>
          <w:spacing w:val="-1"/>
          <w:sz w:val="24"/>
          <w:szCs w:val="24"/>
        </w:rPr>
        <w:t>GB/T 43056-2023 沙漠光伏电站技术要求</w:t>
      </w:r>
    </w:p>
    <w:p w14:paraId="19010E1B"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747.</w:t>
      </w:r>
      <w:r>
        <w:rPr>
          <w:rFonts w:ascii="宋体" w:eastAsia="宋体" w:hAnsi="宋体" w:cs="宋体"/>
          <w:spacing w:val="57"/>
          <w:sz w:val="24"/>
          <w:szCs w:val="24"/>
        </w:rPr>
        <w:t xml:space="preserve">  </w:t>
      </w:r>
      <w:r>
        <w:rPr>
          <w:rFonts w:ascii="宋体" w:eastAsia="宋体" w:hAnsi="宋体" w:cs="宋体"/>
          <w:spacing w:val="-1"/>
          <w:sz w:val="24"/>
          <w:szCs w:val="24"/>
        </w:rPr>
        <w:t>GB/T 43064.1-2023 智能工厂建设</w:t>
      </w:r>
      <w:r>
        <w:rPr>
          <w:rFonts w:ascii="宋体" w:eastAsia="宋体" w:hAnsi="宋体" w:cs="宋体"/>
          <w:spacing w:val="-2"/>
          <w:sz w:val="24"/>
          <w:szCs w:val="24"/>
        </w:rPr>
        <w:t>导则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部分：物理工厂智能化系统</w:t>
      </w:r>
    </w:p>
    <w:p w14:paraId="5886E61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z w:val="24"/>
          <w:szCs w:val="24"/>
        </w:rPr>
        <w:t>748.</w:t>
      </w:r>
      <w:r>
        <w:rPr>
          <w:rFonts w:ascii="宋体" w:eastAsia="宋体" w:hAnsi="宋体" w:cs="宋体"/>
          <w:spacing w:val="57"/>
          <w:sz w:val="24"/>
          <w:szCs w:val="24"/>
        </w:rPr>
        <w:t xml:space="preserve">  </w:t>
      </w:r>
      <w:r>
        <w:rPr>
          <w:rFonts w:ascii="宋体" w:eastAsia="宋体" w:hAnsi="宋体" w:cs="宋体"/>
          <w:sz w:val="24"/>
          <w:szCs w:val="24"/>
        </w:rPr>
        <w:t>GB/T 43123-2023</w:t>
      </w:r>
      <w:r>
        <w:rPr>
          <w:rFonts w:ascii="宋体" w:eastAsia="宋体" w:hAnsi="宋体" w:cs="宋体"/>
          <w:spacing w:val="-1"/>
          <w:sz w:val="24"/>
          <w:szCs w:val="24"/>
        </w:rPr>
        <w:t xml:space="preserve"> 船舶与海上技术 LNG</w:t>
      </w:r>
      <w:r>
        <w:rPr>
          <w:rFonts w:ascii="宋体" w:eastAsia="宋体" w:hAnsi="宋体" w:cs="宋体"/>
          <w:spacing w:val="-50"/>
          <w:sz w:val="24"/>
          <w:szCs w:val="24"/>
        </w:rPr>
        <w:t xml:space="preserve"> </w:t>
      </w:r>
      <w:r>
        <w:rPr>
          <w:rFonts w:ascii="宋体" w:eastAsia="宋体" w:hAnsi="宋体" w:cs="宋体"/>
          <w:spacing w:val="-1"/>
          <w:sz w:val="24"/>
          <w:szCs w:val="24"/>
        </w:rPr>
        <w:t>燃气供应系统（FGSS）高压泵性能测试要求</w:t>
      </w:r>
    </w:p>
    <w:p w14:paraId="4A350639"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749.</w:t>
      </w:r>
      <w:r>
        <w:rPr>
          <w:rFonts w:ascii="宋体" w:eastAsia="宋体" w:hAnsi="宋体" w:cs="宋体"/>
          <w:spacing w:val="65"/>
          <w:sz w:val="24"/>
          <w:szCs w:val="24"/>
        </w:rPr>
        <w:t xml:space="preserve">  </w:t>
      </w:r>
      <w:r>
        <w:rPr>
          <w:rFonts w:ascii="宋体" w:eastAsia="宋体" w:hAnsi="宋体" w:cs="宋体"/>
          <w:spacing w:val="-1"/>
          <w:sz w:val="24"/>
          <w:szCs w:val="24"/>
        </w:rPr>
        <w:t>GB/T 43122-2023 船舶与海上技术 LNG</w:t>
      </w:r>
      <w:r>
        <w:rPr>
          <w:rFonts w:ascii="宋体" w:eastAsia="宋体" w:hAnsi="宋体" w:cs="宋体"/>
          <w:spacing w:val="-50"/>
          <w:sz w:val="24"/>
          <w:szCs w:val="24"/>
        </w:rPr>
        <w:t xml:space="preserve"> </w:t>
      </w:r>
      <w:r>
        <w:rPr>
          <w:rFonts w:ascii="宋体" w:eastAsia="宋体" w:hAnsi="宋体" w:cs="宋体"/>
          <w:spacing w:val="-1"/>
          <w:sz w:val="24"/>
          <w:szCs w:val="24"/>
        </w:rPr>
        <w:t>燃气供应系统（FGSS）性能测试要求</w:t>
      </w:r>
    </w:p>
    <w:p w14:paraId="6F3C8FB2" w14:textId="77777777" w:rsidR="00924397" w:rsidRDefault="00000000">
      <w:pPr>
        <w:spacing w:before="91" w:line="287" w:lineRule="auto"/>
        <w:ind w:left="447" w:right="2858"/>
        <w:rPr>
          <w:rFonts w:ascii="宋体" w:eastAsia="宋体" w:hAnsi="宋体" w:cs="宋体" w:hint="eastAsia"/>
          <w:sz w:val="24"/>
          <w:szCs w:val="24"/>
        </w:rPr>
      </w:pPr>
      <w:r>
        <w:rPr>
          <w:rFonts w:ascii="宋体" w:eastAsia="宋体" w:hAnsi="宋体" w:cs="宋体"/>
          <w:spacing w:val="-1"/>
          <w:sz w:val="24"/>
          <w:szCs w:val="24"/>
        </w:rPr>
        <w:t>750.</w:t>
      </w:r>
      <w:r>
        <w:rPr>
          <w:rFonts w:ascii="宋体" w:eastAsia="宋体" w:hAnsi="宋体" w:cs="宋体"/>
          <w:spacing w:val="57"/>
          <w:sz w:val="24"/>
          <w:szCs w:val="24"/>
        </w:rPr>
        <w:t xml:space="preserve">  </w:t>
      </w:r>
      <w:r>
        <w:rPr>
          <w:rFonts w:ascii="宋体" w:eastAsia="宋体" w:hAnsi="宋体" w:cs="宋体"/>
          <w:spacing w:val="-1"/>
          <w:sz w:val="24"/>
          <w:szCs w:val="24"/>
        </w:rPr>
        <w:t>GB/T 43130.1-2023 液化天然气装置和设备 浮式液化天然气装置的设计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部分：通用要求</w:t>
      </w:r>
      <w:r>
        <w:rPr>
          <w:rFonts w:ascii="宋体" w:eastAsia="宋体" w:hAnsi="宋体" w:cs="宋体"/>
          <w:sz w:val="24"/>
          <w:szCs w:val="24"/>
        </w:rPr>
        <w:t>751.</w:t>
      </w:r>
      <w:r>
        <w:rPr>
          <w:rFonts w:ascii="宋体" w:eastAsia="宋体" w:hAnsi="宋体" w:cs="宋体"/>
          <w:spacing w:val="57"/>
          <w:sz w:val="24"/>
          <w:szCs w:val="24"/>
        </w:rPr>
        <w:t xml:space="preserve">  </w:t>
      </w:r>
      <w:r>
        <w:rPr>
          <w:rFonts w:ascii="宋体" w:eastAsia="宋体" w:hAnsi="宋体" w:cs="宋体"/>
          <w:sz w:val="24"/>
          <w:szCs w:val="24"/>
        </w:rPr>
        <w:t>GB/T 43231-2023 石油</w:t>
      </w:r>
      <w:r>
        <w:rPr>
          <w:rFonts w:ascii="宋体" w:eastAsia="宋体" w:hAnsi="宋体" w:cs="宋体"/>
          <w:spacing w:val="-1"/>
          <w:sz w:val="24"/>
          <w:szCs w:val="24"/>
        </w:rPr>
        <w:t>天然气工业 页岩油气井套管选用及工况适用性评价</w:t>
      </w:r>
    </w:p>
    <w:p w14:paraId="01619B73" w14:textId="77777777" w:rsidR="00924397" w:rsidRDefault="00000000">
      <w:pPr>
        <w:spacing w:line="219" w:lineRule="auto"/>
        <w:ind w:left="447"/>
        <w:rPr>
          <w:rFonts w:ascii="宋体" w:eastAsia="宋体" w:hAnsi="宋体" w:cs="宋体" w:hint="eastAsia"/>
          <w:sz w:val="24"/>
          <w:szCs w:val="24"/>
        </w:rPr>
      </w:pPr>
      <w:r>
        <w:rPr>
          <w:rFonts w:ascii="宋体" w:eastAsia="宋体" w:hAnsi="宋体" w:cs="宋体"/>
          <w:spacing w:val="-1"/>
          <w:sz w:val="24"/>
          <w:szCs w:val="24"/>
        </w:rPr>
        <w:t>752.</w:t>
      </w:r>
      <w:r>
        <w:rPr>
          <w:rFonts w:ascii="宋体" w:eastAsia="宋体" w:hAnsi="宋体" w:cs="宋体"/>
          <w:spacing w:val="61"/>
          <w:sz w:val="24"/>
          <w:szCs w:val="24"/>
        </w:rPr>
        <w:t xml:space="preserve">  </w:t>
      </w:r>
      <w:r>
        <w:rPr>
          <w:rFonts w:ascii="宋体" w:eastAsia="宋体" w:hAnsi="宋体" w:cs="宋体"/>
          <w:spacing w:val="-1"/>
          <w:sz w:val="24"/>
          <w:szCs w:val="24"/>
        </w:rPr>
        <w:t>GB/T 43239-2023 城市综合管廊标识设置规范</w:t>
      </w:r>
    </w:p>
    <w:p w14:paraId="189540F4"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753.   GB/T 42538.1-20</w:t>
      </w:r>
      <w:r>
        <w:rPr>
          <w:rFonts w:ascii="宋体" w:eastAsia="宋体" w:hAnsi="宋体" w:cs="宋体"/>
          <w:spacing w:val="-2"/>
          <w:sz w:val="24"/>
          <w:szCs w:val="24"/>
        </w:rPr>
        <w:t>23 农林拖拉机 安全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部分：基本型拖拉机</w:t>
      </w:r>
    </w:p>
    <w:p w14:paraId="30E990A2"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754.</w:t>
      </w:r>
      <w:r>
        <w:rPr>
          <w:rFonts w:ascii="宋体" w:eastAsia="宋体" w:hAnsi="宋体" w:cs="宋体"/>
          <w:spacing w:val="57"/>
          <w:sz w:val="24"/>
          <w:szCs w:val="24"/>
        </w:rPr>
        <w:t xml:space="preserve">  </w:t>
      </w:r>
      <w:r>
        <w:rPr>
          <w:rFonts w:ascii="宋体" w:eastAsia="宋体" w:hAnsi="宋体" w:cs="宋体"/>
          <w:spacing w:val="-1"/>
          <w:sz w:val="24"/>
          <w:szCs w:val="24"/>
        </w:rPr>
        <w:t>GB/T 42538.2-2023 农林拖拉机 安全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部分：窄轮距和小型</w:t>
      </w:r>
      <w:r>
        <w:rPr>
          <w:rFonts w:ascii="宋体" w:eastAsia="宋体" w:hAnsi="宋体" w:cs="宋体"/>
          <w:spacing w:val="-2"/>
          <w:sz w:val="24"/>
          <w:szCs w:val="24"/>
        </w:rPr>
        <w:t>拖拉机</w:t>
      </w:r>
    </w:p>
    <w:p w14:paraId="0B5E5A7A"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755.</w:t>
      </w:r>
      <w:r>
        <w:rPr>
          <w:rFonts w:ascii="宋体" w:eastAsia="宋体" w:hAnsi="宋体" w:cs="宋体"/>
          <w:spacing w:val="57"/>
          <w:sz w:val="24"/>
          <w:szCs w:val="24"/>
        </w:rPr>
        <w:t xml:space="preserve">  </w:t>
      </w:r>
      <w:r>
        <w:rPr>
          <w:rFonts w:ascii="宋体" w:eastAsia="宋体" w:hAnsi="宋体" w:cs="宋体"/>
          <w:spacing w:val="-1"/>
          <w:sz w:val="24"/>
          <w:szCs w:val="24"/>
        </w:rPr>
        <w:t>GB/T 35205.2-2023 越野叉车 安全要求及验证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部分：回转</w:t>
      </w:r>
      <w:r>
        <w:rPr>
          <w:rFonts w:ascii="宋体" w:eastAsia="宋体" w:hAnsi="宋体" w:cs="宋体"/>
          <w:spacing w:val="-2"/>
          <w:sz w:val="24"/>
          <w:szCs w:val="24"/>
        </w:rPr>
        <w:t>式叉车</w:t>
      </w:r>
    </w:p>
    <w:p w14:paraId="3DC1BE5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756.</w:t>
      </w:r>
      <w:r>
        <w:rPr>
          <w:rFonts w:ascii="宋体" w:eastAsia="宋体" w:hAnsi="宋体" w:cs="宋体"/>
          <w:spacing w:val="57"/>
          <w:sz w:val="24"/>
          <w:szCs w:val="24"/>
        </w:rPr>
        <w:t xml:space="preserve">  </w:t>
      </w:r>
      <w:r>
        <w:rPr>
          <w:rFonts w:ascii="宋体" w:eastAsia="宋体" w:hAnsi="宋体" w:cs="宋体"/>
          <w:spacing w:val="-1"/>
          <w:sz w:val="24"/>
          <w:szCs w:val="24"/>
        </w:rPr>
        <w:t>GB/T 35205.6-2023 越野叉车 安全要求及验证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部分：倾斜式司机室</w:t>
      </w:r>
    </w:p>
    <w:p w14:paraId="4CAF1044"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z w:val="24"/>
          <w:szCs w:val="24"/>
        </w:rPr>
        <w:t>757.</w:t>
      </w:r>
      <w:r>
        <w:rPr>
          <w:rFonts w:ascii="宋体" w:eastAsia="宋体" w:hAnsi="宋体" w:cs="宋体"/>
          <w:spacing w:val="57"/>
          <w:sz w:val="24"/>
          <w:szCs w:val="24"/>
        </w:rPr>
        <w:t xml:space="preserve">  </w:t>
      </w:r>
      <w:r>
        <w:rPr>
          <w:rFonts w:ascii="宋体" w:eastAsia="宋体" w:hAnsi="宋体" w:cs="宋体"/>
          <w:sz w:val="24"/>
          <w:szCs w:val="24"/>
        </w:rPr>
        <w:t xml:space="preserve">GB/T 42638-2023 </w:t>
      </w:r>
      <w:r>
        <w:rPr>
          <w:rFonts w:ascii="宋体" w:eastAsia="宋体" w:hAnsi="宋体" w:cs="宋体"/>
          <w:spacing w:val="-1"/>
          <w:sz w:val="24"/>
          <w:szCs w:val="24"/>
        </w:rPr>
        <w:t>煤矿井下煤层瓦斯抽采半径直接测定方法 抽采量法</w:t>
      </w:r>
    </w:p>
    <w:p w14:paraId="730FD2F9" w14:textId="77777777" w:rsidR="00924397" w:rsidRDefault="00000000">
      <w:pPr>
        <w:spacing w:before="91" w:line="220" w:lineRule="auto"/>
        <w:ind w:left="447"/>
        <w:rPr>
          <w:rFonts w:ascii="宋体" w:eastAsia="宋体" w:hAnsi="宋体" w:cs="宋体" w:hint="eastAsia"/>
          <w:sz w:val="24"/>
          <w:szCs w:val="24"/>
        </w:rPr>
      </w:pPr>
      <w:r>
        <w:rPr>
          <w:rFonts w:ascii="宋体" w:eastAsia="宋体" w:hAnsi="宋体" w:cs="宋体"/>
          <w:spacing w:val="-1"/>
          <w:sz w:val="24"/>
          <w:szCs w:val="24"/>
        </w:rPr>
        <w:t>758.</w:t>
      </w:r>
      <w:r>
        <w:rPr>
          <w:rFonts w:ascii="宋体" w:eastAsia="宋体" w:hAnsi="宋体" w:cs="宋体"/>
          <w:spacing w:val="57"/>
          <w:sz w:val="24"/>
          <w:szCs w:val="24"/>
        </w:rPr>
        <w:t xml:space="preserve">  </w:t>
      </w:r>
      <w:r>
        <w:rPr>
          <w:rFonts w:ascii="宋体" w:eastAsia="宋体" w:hAnsi="宋体" w:cs="宋体"/>
          <w:spacing w:val="-1"/>
          <w:sz w:val="24"/>
          <w:szCs w:val="24"/>
        </w:rPr>
        <w:t>GB5842-2023 液化石油气钢瓶</w:t>
      </w:r>
    </w:p>
    <w:p w14:paraId="411D853B" w14:textId="77777777" w:rsidR="00924397" w:rsidRDefault="00000000">
      <w:pPr>
        <w:spacing w:before="88" w:line="220" w:lineRule="auto"/>
        <w:ind w:left="447"/>
        <w:rPr>
          <w:rFonts w:ascii="宋体" w:eastAsia="宋体" w:hAnsi="宋体" w:cs="宋体" w:hint="eastAsia"/>
          <w:sz w:val="24"/>
          <w:szCs w:val="24"/>
        </w:rPr>
      </w:pPr>
      <w:r>
        <w:rPr>
          <w:rFonts w:ascii="宋体" w:eastAsia="宋体" w:hAnsi="宋体" w:cs="宋体"/>
          <w:spacing w:val="-1"/>
          <w:sz w:val="24"/>
          <w:szCs w:val="24"/>
        </w:rPr>
        <w:t>759.</w:t>
      </w:r>
      <w:r>
        <w:rPr>
          <w:rFonts w:ascii="宋体" w:eastAsia="宋体" w:hAnsi="宋体" w:cs="宋体"/>
          <w:spacing w:val="57"/>
          <w:sz w:val="24"/>
          <w:szCs w:val="24"/>
        </w:rPr>
        <w:t xml:space="preserve">  </w:t>
      </w:r>
      <w:r>
        <w:rPr>
          <w:rFonts w:ascii="宋体" w:eastAsia="宋体" w:hAnsi="宋体" w:cs="宋体"/>
          <w:spacing w:val="-1"/>
          <w:sz w:val="24"/>
          <w:szCs w:val="24"/>
        </w:rPr>
        <w:t>GB7512-2023 液化石油气瓶阀</w:t>
      </w:r>
    </w:p>
    <w:p w14:paraId="248CFC2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760.</w:t>
      </w:r>
      <w:r>
        <w:rPr>
          <w:rFonts w:ascii="宋体" w:eastAsia="宋体" w:hAnsi="宋体" w:cs="宋体"/>
          <w:spacing w:val="59"/>
          <w:sz w:val="24"/>
          <w:szCs w:val="24"/>
        </w:rPr>
        <w:t xml:space="preserve">  </w:t>
      </w:r>
      <w:r>
        <w:rPr>
          <w:rFonts w:ascii="宋体" w:eastAsia="宋体" w:hAnsi="宋体" w:cs="宋体"/>
          <w:spacing w:val="-1"/>
          <w:sz w:val="24"/>
          <w:szCs w:val="24"/>
        </w:rPr>
        <w:t>GB16557-2023 船用救生设备安全标志</w:t>
      </w:r>
    </w:p>
    <w:p w14:paraId="4FB153B5" w14:textId="77777777" w:rsidR="00924397" w:rsidRDefault="00000000">
      <w:pPr>
        <w:spacing w:before="89" w:line="218" w:lineRule="auto"/>
        <w:ind w:left="447"/>
        <w:rPr>
          <w:rFonts w:ascii="宋体" w:eastAsia="宋体" w:hAnsi="宋体" w:cs="宋体" w:hint="eastAsia"/>
          <w:sz w:val="24"/>
          <w:szCs w:val="24"/>
        </w:rPr>
      </w:pPr>
      <w:r>
        <w:rPr>
          <w:rFonts w:ascii="宋体" w:eastAsia="宋体" w:hAnsi="宋体" w:cs="宋体"/>
          <w:spacing w:val="-2"/>
          <w:sz w:val="24"/>
          <w:szCs w:val="24"/>
        </w:rPr>
        <w:t>761.   GB/T 2900.35-2023</w:t>
      </w:r>
      <w:r>
        <w:rPr>
          <w:rFonts w:ascii="宋体" w:eastAsia="宋体" w:hAnsi="宋体" w:cs="宋体"/>
          <w:spacing w:val="39"/>
          <w:sz w:val="24"/>
          <w:szCs w:val="24"/>
        </w:rPr>
        <w:t xml:space="preserve"> </w:t>
      </w:r>
      <w:r>
        <w:rPr>
          <w:rFonts w:ascii="宋体" w:eastAsia="宋体" w:hAnsi="宋体" w:cs="宋体"/>
          <w:spacing w:val="-2"/>
          <w:sz w:val="24"/>
          <w:szCs w:val="24"/>
        </w:rPr>
        <w:t>电工术语 爆炸性环境</w:t>
      </w:r>
    </w:p>
    <w:p w14:paraId="60E518CC"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762.</w:t>
      </w:r>
      <w:r>
        <w:rPr>
          <w:rFonts w:ascii="宋体" w:eastAsia="宋体" w:hAnsi="宋体" w:cs="宋体"/>
          <w:spacing w:val="64"/>
          <w:sz w:val="24"/>
          <w:szCs w:val="24"/>
        </w:rPr>
        <w:t xml:space="preserve">  </w:t>
      </w:r>
      <w:r>
        <w:rPr>
          <w:rFonts w:ascii="宋体" w:eastAsia="宋体" w:hAnsi="宋体" w:cs="宋体"/>
          <w:spacing w:val="-1"/>
          <w:sz w:val="24"/>
          <w:szCs w:val="24"/>
        </w:rPr>
        <w:t>GB/T 5972-2023 起重机 钢丝绳 保养、维护、检验和报废</w:t>
      </w:r>
    </w:p>
    <w:p w14:paraId="4FF54657"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763.</w:t>
      </w:r>
      <w:r>
        <w:rPr>
          <w:rFonts w:ascii="宋体" w:eastAsia="宋体" w:hAnsi="宋体" w:cs="宋体"/>
          <w:spacing w:val="62"/>
          <w:sz w:val="24"/>
          <w:szCs w:val="24"/>
        </w:rPr>
        <w:t xml:space="preserve">  </w:t>
      </w:r>
      <w:r>
        <w:rPr>
          <w:rFonts w:ascii="宋体" w:eastAsia="宋体" w:hAnsi="宋体" w:cs="宋体"/>
          <w:spacing w:val="-1"/>
          <w:sz w:val="24"/>
          <w:szCs w:val="24"/>
        </w:rPr>
        <w:t>GB/T 10228-2023 干式电力变压器技术参数和要求</w:t>
      </w:r>
    </w:p>
    <w:p w14:paraId="0F985798"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764.</w:t>
      </w:r>
      <w:r>
        <w:rPr>
          <w:rFonts w:ascii="宋体" w:eastAsia="宋体" w:hAnsi="宋体" w:cs="宋体"/>
          <w:spacing w:val="61"/>
          <w:sz w:val="24"/>
          <w:szCs w:val="24"/>
        </w:rPr>
        <w:t xml:space="preserve">  </w:t>
      </w:r>
      <w:r>
        <w:rPr>
          <w:rFonts w:ascii="宋体" w:eastAsia="宋体" w:hAnsi="宋体" w:cs="宋体"/>
          <w:spacing w:val="-1"/>
          <w:sz w:val="24"/>
          <w:szCs w:val="24"/>
        </w:rPr>
        <w:t>GB/T 10827.4-2023 工业车辆 安全要求和验证 第</w:t>
      </w:r>
      <w:r>
        <w:rPr>
          <w:rFonts w:ascii="宋体" w:eastAsia="宋体" w:hAnsi="宋体" w:cs="宋体"/>
          <w:spacing w:val="-51"/>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部分：无人驾驶工业车辆及其系统</w:t>
      </w:r>
    </w:p>
    <w:p w14:paraId="6265097B"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765.</w:t>
      </w:r>
      <w:r>
        <w:rPr>
          <w:rFonts w:ascii="宋体" w:eastAsia="宋体" w:hAnsi="宋体" w:cs="宋体"/>
          <w:spacing w:val="58"/>
          <w:sz w:val="24"/>
          <w:szCs w:val="24"/>
        </w:rPr>
        <w:t xml:space="preserve">  </w:t>
      </w:r>
      <w:r>
        <w:rPr>
          <w:rFonts w:ascii="宋体" w:eastAsia="宋体" w:hAnsi="宋体" w:cs="宋体"/>
          <w:spacing w:val="-1"/>
          <w:sz w:val="24"/>
          <w:szCs w:val="24"/>
        </w:rPr>
        <w:t>GB/T 10827.6-2023 工业车辆 安全要求和验证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部分：货物及人员载运车</w:t>
      </w:r>
    </w:p>
    <w:p w14:paraId="5929946A" w14:textId="77777777" w:rsidR="00924397" w:rsidRDefault="00924397">
      <w:pPr>
        <w:spacing w:line="219" w:lineRule="auto"/>
        <w:rPr>
          <w:rFonts w:ascii="宋体" w:eastAsia="宋体" w:hAnsi="宋体" w:cs="宋体" w:hint="eastAsia"/>
          <w:sz w:val="24"/>
          <w:szCs w:val="24"/>
        </w:rPr>
        <w:sectPr w:rsidR="00924397">
          <w:footerReference w:type="default" r:id="rId196"/>
          <w:pgSz w:w="16839" w:h="11906"/>
          <w:pgMar w:top="1091" w:right="1440" w:bottom="1631" w:left="1440" w:header="1076" w:footer="1417" w:gutter="0"/>
          <w:cols w:space="720"/>
        </w:sectPr>
      </w:pPr>
    </w:p>
    <w:p w14:paraId="2B2F9375" w14:textId="77777777" w:rsidR="00924397" w:rsidRDefault="00924397">
      <w:pPr>
        <w:spacing w:line="330" w:lineRule="auto"/>
      </w:pPr>
    </w:p>
    <w:p w14:paraId="5B38A706" w14:textId="77777777" w:rsidR="00924397" w:rsidRDefault="00924397">
      <w:pPr>
        <w:spacing w:line="331" w:lineRule="auto"/>
      </w:pPr>
    </w:p>
    <w:p w14:paraId="276C81E0" w14:textId="77777777" w:rsidR="00924397" w:rsidRDefault="00000000">
      <w:pPr>
        <w:spacing w:before="78" w:line="220" w:lineRule="auto"/>
        <w:ind w:left="447"/>
        <w:rPr>
          <w:rFonts w:ascii="宋体" w:eastAsia="宋体" w:hAnsi="宋体" w:cs="宋体" w:hint="eastAsia"/>
          <w:sz w:val="24"/>
          <w:szCs w:val="24"/>
        </w:rPr>
      </w:pPr>
      <w:r>
        <w:rPr>
          <w:rFonts w:ascii="宋体" w:eastAsia="宋体" w:hAnsi="宋体" w:cs="宋体"/>
          <w:spacing w:val="-1"/>
          <w:sz w:val="24"/>
          <w:szCs w:val="24"/>
        </w:rPr>
        <w:t>766.</w:t>
      </w:r>
      <w:r>
        <w:rPr>
          <w:rFonts w:ascii="宋体" w:eastAsia="宋体" w:hAnsi="宋体" w:cs="宋体"/>
          <w:spacing w:val="62"/>
          <w:sz w:val="24"/>
          <w:szCs w:val="24"/>
        </w:rPr>
        <w:t xml:space="preserve">  </w:t>
      </w:r>
      <w:r>
        <w:rPr>
          <w:rFonts w:ascii="宋体" w:eastAsia="宋体" w:hAnsi="宋体" w:cs="宋体"/>
          <w:spacing w:val="-1"/>
          <w:sz w:val="24"/>
          <w:szCs w:val="24"/>
        </w:rPr>
        <w:t>GB/T 12727-2023 核电厂安全重要电气设备鉴定</w:t>
      </w:r>
    </w:p>
    <w:p w14:paraId="08BF290C" w14:textId="77777777" w:rsidR="00924397" w:rsidRDefault="00000000">
      <w:pPr>
        <w:spacing w:before="85" w:line="219" w:lineRule="auto"/>
        <w:ind w:left="447"/>
        <w:rPr>
          <w:rFonts w:ascii="宋体" w:eastAsia="宋体" w:hAnsi="宋体" w:cs="宋体" w:hint="eastAsia"/>
          <w:sz w:val="24"/>
          <w:szCs w:val="24"/>
        </w:rPr>
      </w:pPr>
      <w:r>
        <w:rPr>
          <w:rFonts w:ascii="宋体" w:eastAsia="宋体" w:hAnsi="宋体" w:cs="宋体"/>
          <w:sz w:val="24"/>
          <w:szCs w:val="24"/>
        </w:rPr>
        <w:t>767.</w:t>
      </w:r>
      <w:r>
        <w:rPr>
          <w:rFonts w:ascii="宋体" w:eastAsia="宋体" w:hAnsi="宋体" w:cs="宋体"/>
          <w:spacing w:val="57"/>
          <w:sz w:val="24"/>
          <w:szCs w:val="24"/>
        </w:rPr>
        <w:t xml:space="preserve">  </w:t>
      </w:r>
      <w:r>
        <w:rPr>
          <w:rFonts w:ascii="宋体" w:eastAsia="宋体" w:hAnsi="宋体" w:cs="宋体"/>
          <w:sz w:val="24"/>
          <w:szCs w:val="24"/>
        </w:rPr>
        <w:t xml:space="preserve">GB/T 13813-2023 </w:t>
      </w:r>
      <w:r>
        <w:rPr>
          <w:rFonts w:ascii="宋体" w:eastAsia="宋体" w:hAnsi="宋体" w:cs="宋体"/>
          <w:spacing w:val="-1"/>
          <w:sz w:val="24"/>
          <w:szCs w:val="24"/>
        </w:rPr>
        <w:t>煤矿用金属材料摩擦火花安全性试验方法和判定规则</w:t>
      </w:r>
    </w:p>
    <w:p w14:paraId="28966D74"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768.   GB/T 15663.2-2023 煤矿科技</w:t>
      </w:r>
      <w:r>
        <w:rPr>
          <w:rFonts w:ascii="宋体" w:eastAsia="宋体" w:hAnsi="宋体" w:cs="宋体"/>
          <w:spacing w:val="-2"/>
          <w:sz w:val="24"/>
          <w:szCs w:val="24"/>
        </w:rPr>
        <w:t>术语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部分：井巷工程</w:t>
      </w:r>
    </w:p>
    <w:p w14:paraId="2DF1C88B"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769.</w:t>
      </w:r>
      <w:r>
        <w:rPr>
          <w:rFonts w:ascii="宋体" w:eastAsia="宋体" w:hAnsi="宋体" w:cs="宋体"/>
          <w:spacing w:val="57"/>
          <w:sz w:val="24"/>
          <w:szCs w:val="24"/>
        </w:rPr>
        <w:t xml:space="preserve">  </w:t>
      </w:r>
      <w:r>
        <w:rPr>
          <w:rFonts w:ascii="宋体" w:eastAsia="宋体" w:hAnsi="宋体" w:cs="宋体"/>
          <w:spacing w:val="-1"/>
          <w:sz w:val="24"/>
          <w:szCs w:val="24"/>
        </w:rPr>
        <w:t>GB/T 15831-2023</w:t>
      </w:r>
      <w:r>
        <w:rPr>
          <w:rFonts w:ascii="宋体" w:eastAsia="宋体" w:hAnsi="宋体" w:cs="宋体"/>
          <w:spacing w:val="8"/>
          <w:sz w:val="24"/>
          <w:szCs w:val="24"/>
        </w:rPr>
        <w:t xml:space="preserve"> </w:t>
      </w:r>
      <w:r>
        <w:rPr>
          <w:rFonts w:ascii="宋体" w:eastAsia="宋体" w:hAnsi="宋体" w:cs="宋体"/>
          <w:spacing w:val="-1"/>
          <w:sz w:val="24"/>
          <w:szCs w:val="24"/>
        </w:rPr>
        <w:t>钢管</w:t>
      </w:r>
      <w:r>
        <w:rPr>
          <w:rFonts w:ascii="宋体" w:eastAsia="宋体" w:hAnsi="宋体" w:cs="宋体"/>
          <w:spacing w:val="-2"/>
          <w:sz w:val="24"/>
          <w:szCs w:val="24"/>
        </w:rPr>
        <w:t>脚手架扣件</w:t>
      </w:r>
    </w:p>
    <w:p w14:paraId="2FA74853" w14:textId="77777777" w:rsidR="00924397" w:rsidRDefault="00000000">
      <w:pPr>
        <w:spacing w:before="90" w:line="288" w:lineRule="auto"/>
        <w:ind w:left="447" w:right="2978"/>
        <w:rPr>
          <w:rFonts w:ascii="宋体" w:eastAsia="宋体" w:hAnsi="宋体" w:cs="宋体" w:hint="eastAsia"/>
          <w:sz w:val="24"/>
          <w:szCs w:val="24"/>
        </w:rPr>
      </w:pPr>
      <w:r>
        <w:rPr>
          <w:rFonts w:ascii="宋体" w:eastAsia="宋体" w:hAnsi="宋体" w:cs="宋体"/>
          <w:spacing w:val="-1"/>
          <w:sz w:val="24"/>
          <w:szCs w:val="24"/>
        </w:rPr>
        <w:t>770.</w:t>
      </w:r>
      <w:r>
        <w:rPr>
          <w:rFonts w:ascii="宋体" w:eastAsia="宋体" w:hAnsi="宋体" w:cs="宋体"/>
          <w:spacing w:val="60"/>
          <w:sz w:val="24"/>
          <w:szCs w:val="24"/>
        </w:rPr>
        <w:t xml:space="preserve">  </w:t>
      </w:r>
      <w:r>
        <w:rPr>
          <w:rFonts w:ascii="宋体" w:eastAsia="宋体" w:hAnsi="宋体" w:cs="宋体"/>
          <w:spacing w:val="-1"/>
          <w:sz w:val="24"/>
          <w:szCs w:val="24"/>
        </w:rPr>
        <w:t>GB/T 16903.2-2023 标志用图形符号表示规则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部分：公共信息图形符号的通用符号要素771.</w:t>
      </w:r>
      <w:r>
        <w:rPr>
          <w:rFonts w:ascii="宋体" w:eastAsia="宋体" w:hAnsi="宋体" w:cs="宋体"/>
          <w:spacing w:val="57"/>
          <w:sz w:val="24"/>
          <w:szCs w:val="24"/>
        </w:rPr>
        <w:t xml:space="preserve">  </w:t>
      </w:r>
      <w:r>
        <w:rPr>
          <w:rFonts w:ascii="宋体" w:eastAsia="宋体" w:hAnsi="宋体" w:cs="宋体"/>
          <w:spacing w:val="-1"/>
          <w:sz w:val="24"/>
          <w:szCs w:val="24"/>
        </w:rPr>
        <w:t>GB/T 17909.4-2023 起重机 操</w:t>
      </w:r>
      <w:r>
        <w:rPr>
          <w:rFonts w:ascii="宋体" w:eastAsia="宋体" w:hAnsi="宋体" w:cs="宋体"/>
          <w:spacing w:val="-2"/>
          <w:sz w:val="24"/>
          <w:szCs w:val="24"/>
        </w:rPr>
        <w:t>作手册</w:t>
      </w:r>
      <w:r>
        <w:rPr>
          <w:rFonts w:ascii="宋体" w:eastAsia="宋体" w:hAnsi="宋体" w:cs="宋体"/>
          <w:spacing w:val="10"/>
          <w:sz w:val="24"/>
          <w:szCs w:val="24"/>
        </w:rPr>
        <w:t xml:space="preserve"> </w:t>
      </w:r>
      <w:r>
        <w:rPr>
          <w:rFonts w:ascii="宋体" w:eastAsia="宋体" w:hAnsi="宋体" w:cs="宋体"/>
          <w:spacing w:val="-2"/>
          <w:sz w:val="24"/>
          <w:szCs w:val="24"/>
        </w:rPr>
        <w:t>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部分：臂架起重机</w:t>
      </w:r>
    </w:p>
    <w:p w14:paraId="3F8E6B19" w14:textId="77777777" w:rsidR="00924397" w:rsidRDefault="00000000">
      <w:pPr>
        <w:spacing w:before="1" w:line="218" w:lineRule="auto"/>
        <w:ind w:left="447"/>
        <w:rPr>
          <w:rFonts w:ascii="宋体" w:eastAsia="宋体" w:hAnsi="宋体" w:cs="宋体" w:hint="eastAsia"/>
          <w:sz w:val="24"/>
          <w:szCs w:val="24"/>
        </w:rPr>
      </w:pPr>
      <w:r>
        <w:rPr>
          <w:rFonts w:ascii="宋体" w:eastAsia="宋体" w:hAnsi="宋体" w:cs="宋体"/>
          <w:spacing w:val="-1"/>
          <w:sz w:val="24"/>
          <w:szCs w:val="24"/>
        </w:rPr>
        <w:t>772.   GB/T 18453.4-2023 起重</w:t>
      </w:r>
      <w:r>
        <w:rPr>
          <w:rFonts w:ascii="宋体" w:eastAsia="宋体" w:hAnsi="宋体" w:cs="宋体"/>
          <w:spacing w:val="-2"/>
          <w:sz w:val="24"/>
          <w:szCs w:val="24"/>
        </w:rPr>
        <w:t>机 维护手册</w:t>
      </w:r>
      <w:r>
        <w:rPr>
          <w:rFonts w:ascii="宋体" w:eastAsia="宋体" w:hAnsi="宋体" w:cs="宋体"/>
          <w:spacing w:val="10"/>
          <w:sz w:val="24"/>
          <w:szCs w:val="24"/>
        </w:rPr>
        <w:t xml:space="preserve"> </w:t>
      </w:r>
      <w:r>
        <w:rPr>
          <w:rFonts w:ascii="宋体" w:eastAsia="宋体" w:hAnsi="宋体" w:cs="宋体"/>
          <w:spacing w:val="-2"/>
          <w:sz w:val="24"/>
          <w:szCs w:val="24"/>
        </w:rPr>
        <w:t>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部分：臂架起重机</w:t>
      </w:r>
    </w:p>
    <w:p w14:paraId="55AF7AD8"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773.</w:t>
      </w:r>
      <w:r>
        <w:rPr>
          <w:rFonts w:ascii="宋体" w:eastAsia="宋体" w:hAnsi="宋体" w:cs="宋体"/>
          <w:spacing w:val="63"/>
          <w:sz w:val="24"/>
          <w:szCs w:val="24"/>
        </w:rPr>
        <w:t xml:space="preserve">  </w:t>
      </w:r>
      <w:r>
        <w:rPr>
          <w:rFonts w:ascii="宋体" w:eastAsia="宋体" w:hAnsi="宋体" w:cs="宋体"/>
          <w:spacing w:val="-1"/>
          <w:sz w:val="24"/>
          <w:szCs w:val="24"/>
        </w:rPr>
        <w:t>GB/T 20322-2023 石油及天然气工业  往复压缩机</w:t>
      </w:r>
    </w:p>
    <w:p w14:paraId="4808855D"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774.</w:t>
      </w:r>
      <w:r>
        <w:rPr>
          <w:rFonts w:ascii="宋体" w:eastAsia="宋体" w:hAnsi="宋体" w:cs="宋体"/>
          <w:spacing w:val="64"/>
          <w:sz w:val="24"/>
          <w:szCs w:val="24"/>
        </w:rPr>
        <w:t xml:space="preserve">  </w:t>
      </w:r>
      <w:r>
        <w:rPr>
          <w:rFonts w:ascii="宋体" w:eastAsia="宋体" w:hAnsi="宋体" w:cs="宋体"/>
          <w:spacing w:val="-1"/>
          <w:sz w:val="24"/>
          <w:szCs w:val="24"/>
        </w:rPr>
        <w:t>GB/T 22513-2023 石油天然气钻采设备 井口装置和采油树</w:t>
      </w:r>
    </w:p>
    <w:p w14:paraId="09F112E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2"/>
          <w:sz w:val="24"/>
          <w:szCs w:val="24"/>
        </w:rPr>
        <w:t>775.   GB/T 24475-2023</w:t>
      </w:r>
      <w:r>
        <w:rPr>
          <w:rFonts w:ascii="宋体" w:eastAsia="宋体" w:hAnsi="宋体" w:cs="宋体"/>
          <w:spacing w:val="37"/>
          <w:sz w:val="24"/>
          <w:szCs w:val="24"/>
        </w:rPr>
        <w:t xml:space="preserve"> </w:t>
      </w:r>
      <w:r>
        <w:rPr>
          <w:rFonts w:ascii="宋体" w:eastAsia="宋体" w:hAnsi="宋体" w:cs="宋体"/>
          <w:spacing w:val="-2"/>
          <w:sz w:val="24"/>
          <w:szCs w:val="24"/>
        </w:rPr>
        <w:t>电梯</w:t>
      </w:r>
      <w:r>
        <w:rPr>
          <w:rFonts w:ascii="宋体" w:eastAsia="宋体" w:hAnsi="宋体" w:cs="宋体"/>
          <w:spacing w:val="-3"/>
          <w:sz w:val="24"/>
          <w:szCs w:val="24"/>
        </w:rPr>
        <w:t>远程报警系统</w:t>
      </w:r>
    </w:p>
    <w:p w14:paraId="006F2B1F"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776.</w:t>
      </w:r>
      <w:r>
        <w:rPr>
          <w:rFonts w:ascii="宋体" w:eastAsia="宋体" w:hAnsi="宋体" w:cs="宋体"/>
          <w:spacing w:val="60"/>
          <w:sz w:val="24"/>
          <w:szCs w:val="24"/>
        </w:rPr>
        <w:t xml:space="preserve">  </w:t>
      </w:r>
      <w:r>
        <w:rPr>
          <w:rFonts w:ascii="宋体" w:eastAsia="宋体" w:hAnsi="宋体" w:cs="宋体"/>
          <w:spacing w:val="-1"/>
          <w:sz w:val="24"/>
          <w:szCs w:val="24"/>
        </w:rPr>
        <w:t>GB/T 24479-2023 火灾情况下的电梯特性</w:t>
      </w:r>
    </w:p>
    <w:p w14:paraId="43D5F9C3"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777.</w:t>
      </w:r>
      <w:r>
        <w:rPr>
          <w:rFonts w:ascii="宋体" w:eastAsia="宋体" w:hAnsi="宋体" w:cs="宋体"/>
          <w:spacing w:val="65"/>
          <w:sz w:val="24"/>
          <w:szCs w:val="24"/>
        </w:rPr>
        <w:t xml:space="preserve">  </w:t>
      </w:r>
      <w:r>
        <w:rPr>
          <w:rFonts w:ascii="宋体" w:eastAsia="宋体" w:hAnsi="宋体" w:cs="宋体"/>
          <w:spacing w:val="-1"/>
          <w:sz w:val="24"/>
          <w:szCs w:val="24"/>
        </w:rPr>
        <w:t>GB/T 25359-2023 石油及天然气工业  集成撬装往复压缩机</w:t>
      </w:r>
    </w:p>
    <w:p w14:paraId="02DB7BD8"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778.</w:t>
      </w:r>
      <w:r>
        <w:rPr>
          <w:rFonts w:ascii="宋体" w:eastAsia="宋体" w:hAnsi="宋体" w:cs="宋体"/>
          <w:spacing w:val="61"/>
          <w:sz w:val="24"/>
          <w:szCs w:val="24"/>
        </w:rPr>
        <w:t xml:space="preserve">  </w:t>
      </w:r>
      <w:r>
        <w:rPr>
          <w:rFonts w:ascii="宋体" w:eastAsia="宋体" w:hAnsi="宋体" w:cs="宋体"/>
          <w:spacing w:val="-1"/>
          <w:sz w:val="24"/>
          <w:szCs w:val="24"/>
        </w:rPr>
        <w:t>GB/T 26747-2023 水处理装置用复合材料罐</w:t>
      </w:r>
    </w:p>
    <w:p w14:paraId="392ACFC8"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779.</w:t>
      </w:r>
      <w:r>
        <w:rPr>
          <w:rFonts w:ascii="宋体" w:eastAsia="宋体" w:hAnsi="宋体" w:cs="宋体"/>
          <w:spacing w:val="58"/>
          <w:sz w:val="24"/>
          <w:szCs w:val="24"/>
        </w:rPr>
        <w:t xml:space="preserve">  </w:t>
      </w:r>
      <w:r>
        <w:rPr>
          <w:rFonts w:ascii="宋体" w:eastAsia="宋体" w:hAnsi="宋体" w:cs="宋体"/>
          <w:spacing w:val="-1"/>
          <w:sz w:val="24"/>
          <w:szCs w:val="24"/>
        </w:rPr>
        <w:t>GB/T 28712.4-2023 热交换器型式与基本参数 第</w:t>
      </w:r>
      <w:r>
        <w:rPr>
          <w:rFonts w:ascii="宋体" w:eastAsia="宋体" w:hAnsi="宋体" w:cs="宋体"/>
          <w:spacing w:val="-51"/>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部分：热虹吸式重沸器</w:t>
      </w:r>
    </w:p>
    <w:p w14:paraId="3A71FBFB"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780.</w:t>
      </w:r>
      <w:r>
        <w:rPr>
          <w:rFonts w:ascii="宋体" w:eastAsia="宋体" w:hAnsi="宋体" w:cs="宋体"/>
          <w:spacing w:val="57"/>
          <w:sz w:val="24"/>
          <w:szCs w:val="24"/>
        </w:rPr>
        <w:t xml:space="preserve">  </w:t>
      </w:r>
      <w:r>
        <w:rPr>
          <w:rFonts w:ascii="宋体" w:eastAsia="宋体" w:hAnsi="宋体" w:cs="宋体"/>
          <w:spacing w:val="-1"/>
          <w:sz w:val="24"/>
          <w:szCs w:val="24"/>
        </w:rPr>
        <w:t>GB/T 28712.5-2023 热交换器型式与基本参数 第</w:t>
      </w:r>
      <w:r>
        <w:rPr>
          <w:rFonts w:ascii="宋体" w:eastAsia="宋体" w:hAnsi="宋体" w:cs="宋体"/>
          <w:spacing w:val="-46"/>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部分：螺旋板式热交</w:t>
      </w:r>
      <w:r>
        <w:rPr>
          <w:rFonts w:ascii="宋体" w:eastAsia="宋体" w:hAnsi="宋体" w:cs="宋体"/>
          <w:spacing w:val="-2"/>
          <w:sz w:val="24"/>
          <w:szCs w:val="24"/>
        </w:rPr>
        <w:t>换器</w:t>
      </w:r>
    </w:p>
    <w:p w14:paraId="41DCB23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781.</w:t>
      </w:r>
      <w:r>
        <w:rPr>
          <w:rFonts w:ascii="宋体" w:eastAsia="宋体" w:hAnsi="宋体" w:cs="宋体"/>
          <w:spacing w:val="57"/>
          <w:sz w:val="24"/>
          <w:szCs w:val="24"/>
        </w:rPr>
        <w:t xml:space="preserve">  </w:t>
      </w:r>
      <w:r>
        <w:rPr>
          <w:rFonts w:ascii="宋体" w:eastAsia="宋体" w:hAnsi="宋体" w:cs="宋体"/>
          <w:spacing w:val="-1"/>
          <w:sz w:val="24"/>
          <w:szCs w:val="24"/>
        </w:rPr>
        <w:t>GB/T 28712.6-2023 热交换器型式与基本参数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部分：空冷式热交换器</w:t>
      </w:r>
    </w:p>
    <w:p w14:paraId="4AAE90C5" w14:textId="77777777" w:rsidR="00924397" w:rsidRDefault="00000000">
      <w:pPr>
        <w:spacing w:before="91" w:line="220" w:lineRule="auto"/>
        <w:ind w:left="447"/>
        <w:rPr>
          <w:rFonts w:ascii="宋体" w:eastAsia="宋体" w:hAnsi="宋体" w:cs="宋体" w:hint="eastAsia"/>
          <w:sz w:val="24"/>
          <w:szCs w:val="24"/>
        </w:rPr>
      </w:pPr>
      <w:r>
        <w:rPr>
          <w:rFonts w:ascii="宋体" w:eastAsia="宋体" w:hAnsi="宋体" w:cs="宋体"/>
          <w:spacing w:val="-1"/>
          <w:sz w:val="24"/>
          <w:szCs w:val="24"/>
        </w:rPr>
        <w:t>782.</w:t>
      </w:r>
      <w:r>
        <w:rPr>
          <w:rFonts w:ascii="宋体" w:eastAsia="宋体" w:hAnsi="宋体" w:cs="宋体"/>
          <w:spacing w:val="60"/>
          <w:sz w:val="24"/>
          <w:szCs w:val="24"/>
        </w:rPr>
        <w:t xml:space="preserve">  </w:t>
      </w:r>
      <w:r>
        <w:rPr>
          <w:rFonts w:ascii="宋体" w:eastAsia="宋体" w:hAnsi="宋体" w:cs="宋体"/>
          <w:spacing w:val="-1"/>
          <w:sz w:val="24"/>
          <w:szCs w:val="24"/>
        </w:rPr>
        <w:t>GB/T 33145-2023 大容积钢质无缝气瓶</w:t>
      </w:r>
    </w:p>
    <w:p w14:paraId="25F4C1C4"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783.</w:t>
      </w:r>
      <w:r>
        <w:rPr>
          <w:rFonts w:ascii="宋体" w:eastAsia="宋体" w:hAnsi="宋体" w:cs="宋体"/>
          <w:spacing w:val="64"/>
          <w:sz w:val="24"/>
          <w:szCs w:val="24"/>
        </w:rPr>
        <w:t xml:space="preserve">  </w:t>
      </w:r>
      <w:r>
        <w:rPr>
          <w:rFonts w:ascii="宋体" w:eastAsia="宋体" w:hAnsi="宋体" w:cs="宋体"/>
          <w:spacing w:val="-1"/>
          <w:sz w:val="24"/>
          <w:szCs w:val="24"/>
        </w:rPr>
        <w:t>GB/T 36507-2023 工业车辆 使用、操作与维护安全规范</w:t>
      </w:r>
    </w:p>
    <w:p w14:paraId="39BA3AC5"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784.</w:t>
      </w:r>
      <w:r>
        <w:rPr>
          <w:rFonts w:ascii="宋体" w:eastAsia="宋体" w:hAnsi="宋体" w:cs="宋体"/>
          <w:spacing w:val="59"/>
          <w:sz w:val="24"/>
          <w:szCs w:val="24"/>
        </w:rPr>
        <w:t xml:space="preserve">  </w:t>
      </w:r>
      <w:r>
        <w:rPr>
          <w:rFonts w:ascii="宋体" w:eastAsia="宋体" w:hAnsi="宋体" w:cs="宋体"/>
          <w:spacing w:val="-1"/>
          <w:sz w:val="24"/>
          <w:szCs w:val="24"/>
        </w:rPr>
        <w:t>GB/T 38329.3-2023 港口船岸连接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部分：低压岸电连接(LVSC)系统 一般要求</w:t>
      </w:r>
    </w:p>
    <w:p w14:paraId="386D64BE" w14:textId="77777777" w:rsidR="00924397" w:rsidRDefault="00000000">
      <w:pPr>
        <w:spacing w:before="86" w:line="219" w:lineRule="auto"/>
        <w:ind w:left="447"/>
        <w:rPr>
          <w:rFonts w:ascii="宋体" w:eastAsia="宋体" w:hAnsi="宋体" w:cs="宋体" w:hint="eastAsia"/>
          <w:sz w:val="24"/>
          <w:szCs w:val="24"/>
        </w:rPr>
      </w:pPr>
      <w:r>
        <w:rPr>
          <w:rFonts w:ascii="宋体" w:eastAsia="宋体" w:hAnsi="宋体" w:cs="宋体"/>
          <w:spacing w:val="-1"/>
          <w:sz w:val="24"/>
          <w:szCs w:val="24"/>
        </w:rPr>
        <w:t>785.</w:t>
      </w:r>
      <w:r>
        <w:rPr>
          <w:rFonts w:ascii="宋体" w:eastAsia="宋体" w:hAnsi="宋体" w:cs="宋体"/>
          <w:spacing w:val="59"/>
          <w:sz w:val="24"/>
          <w:szCs w:val="24"/>
        </w:rPr>
        <w:t xml:space="preserve">  </w:t>
      </w:r>
      <w:r>
        <w:rPr>
          <w:rFonts w:ascii="宋体" w:eastAsia="宋体" w:hAnsi="宋体" w:cs="宋体"/>
          <w:spacing w:val="-1"/>
          <w:sz w:val="24"/>
          <w:szCs w:val="24"/>
        </w:rPr>
        <w:t>GB/T 37977.21-2023 静电学 第</w:t>
      </w:r>
      <w:r>
        <w:rPr>
          <w:rFonts w:ascii="宋体" w:eastAsia="宋体" w:hAnsi="宋体" w:cs="宋体"/>
          <w:spacing w:val="-48"/>
          <w:sz w:val="24"/>
          <w:szCs w:val="24"/>
        </w:rPr>
        <w:t xml:space="preserve"> </w:t>
      </w:r>
      <w:r>
        <w:rPr>
          <w:rFonts w:ascii="宋体" w:eastAsia="宋体" w:hAnsi="宋体" w:cs="宋体"/>
          <w:spacing w:val="-1"/>
          <w:sz w:val="24"/>
          <w:szCs w:val="24"/>
        </w:rPr>
        <w:t>2-1</w:t>
      </w:r>
      <w:r>
        <w:rPr>
          <w:rFonts w:ascii="宋体" w:eastAsia="宋体" w:hAnsi="宋体" w:cs="宋体"/>
          <w:spacing w:val="-48"/>
          <w:sz w:val="24"/>
          <w:szCs w:val="24"/>
        </w:rPr>
        <w:t xml:space="preserve"> </w:t>
      </w:r>
      <w:r>
        <w:rPr>
          <w:rFonts w:ascii="宋体" w:eastAsia="宋体" w:hAnsi="宋体" w:cs="宋体"/>
          <w:spacing w:val="-1"/>
          <w:sz w:val="24"/>
          <w:szCs w:val="24"/>
        </w:rPr>
        <w:t>部分：试验方法 材料和产品静电荷消散能力</w:t>
      </w:r>
    </w:p>
    <w:p w14:paraId="57BEAA4F"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786.</w:t>
      </w:r>
      <w:r>
        <w:rPr>
          <w:rFonts w:ascii="宋体" w:eastAsia="宋体" w:hAnsi="宋体" w:cs="宋体"/>
          <w:spacing w:val="57"/>
          <w:sz w:val="24"/>
          <w:szCs w:val="24"/>
        </w:rPr>
        <w:t xml:space="preserve">  </w:t>
      </w:r>
      <w:r>
        <w:rPr>
          <w:rFonts w:ascii="宋体" w:eastAsia="宋体" w:hAnsi="宋体" w:cs="宋体"/>
          <w:spacing w:val="-1"/>
          <w:sz w:val="24"/>
          <w:szCs w:val="24"/>
        </w:rPr>
        <w:t>GB/T 38121-2023 雷电防</w:t>
      </w:r>
      <w:r>
        <w:rPr>
          <w:rFonts w:ascii="宋体" w:eastAsia="宋体" w:hAnsi="宋体" w:cs="宋体"/>
          <w:spacing w:val="-2"/>
          <w:sz w:val="24"/>
          <w:szCs w:val="24"/>
        </w:rPr>
        <w:t>护</w:t>
      </w:r>
      <w:r>
        <w:rPr>
          <w:rFonts w:ascii="宋体" w:eastAsia="宋体" w:hAnsi="宋体" w:cs="宋体"/>
          <w:spacing w:val="14"/>
          <w:sz w:val="24"/>
          <w:szCs w:val="24"/>
        </w:rPr>
        <w:t xml:space="preserve"> </w:t>
      </w:r>
      <w:r>
        <w:rPr>
          <w:rFonts w:ascii="宋体" w:eastAsia="宋体" w:hAnsi="宋体" w:cs="宋体"/>
          <w:spacing w:val="-2"/>
          <w:sz w:val="24"/>
          <w:szCs w:val="24"/>
        </w:rPr>
        <w:t>雷暴预警系统</w:t>
      </w:r>
    </w:p>
    <w:p w14:paraId="48987802" w14:textId="77777777" w:rsidR="00924397" w:rsidRDefault="00000000">
      <w:pPr>
        <w:spacing w:before="90" w:line="220" w:lineRule="auto"/>
        <w:ind w:left="447"/>
        <w:rPr>
          <w:rFonts w:ascii="宋体" w:eastAsia="宋体" w:hAnsi="宋体" w:cs="宋体" w:hint="eastAsia"/>
          <w:sz w:val="24"/>
          <w:szCs w:val="24"/>
        </w:rPr>
      </w:pPr>
      <w:r>
        <w:rPr>
          <w:rFonts w:ascii="宋体" w:eastAsia="宋体" w:hAnsi="宋体" w:cs="宋体"/>
          <w:spacing w:val="-1"/>
          <w:sz w:val="24"/>
          <w:szCs w:val="24"/>
        </w:rPr>
        <w:t>787.</w:t>
      </w:r>
      <w:r>
        <w:rPr>
          <w:rFonts w:ascii="宋体" w:eastAsia="宋体" w:hAnsi="宋体" w:cs="宋体"/>
          <w:spacing w:val="61"/>
          <w:sz w:val="24"/>
          <w:szCs w:val="24"/>
        </w:rPr>
        <w:t xml:space="preserve">  </w:t>
      </w:r>
      <w:r>
        <w:rPr>
          <w:rFonts w:ascii="宋体" w:eastAsia="宋体" w:hAnsi="宋体" w:cs="宋体"/>
          <w:spacing w:val="-1"/>
          <w:sz w:val="24"/>
          <w:szCs w:val="24"/>
        </w:rPr>
        <w:t>GB/T 42530-2023 热喷涂 热喷涂应用指南</w:t>
      </w:r>
    </w:p>
    <w:p w14:paraId="1C40C05E" w14:textId="77777777" w:rsidR="00924397" w:rsidRDefault="00924397">
      <w:pPr>
        <w:spacing w:line="220" w:lineRule="auto"/>
        <w:rPr>
          <w:rFonts w:ascii="宋体" w:eastAsia="宋体" w:hAnsi="宋体" w:cs="宋体" w:hint="eastAsia"/>
          <w:sz w:val="24"/>
          <w:szCs w:val="24"/>
        </w:rPr>
        <w:sectPr w:rsidR="00924397">
          <w:footerReference w:type="default" r:id="rId197"/>
          <w:pgSz w:w="16839" w:h="11906"/>
          <w:pgMar w:top="1091" w:right="1440" w:bottom="1631" w:left="1440" w:header="1076" w:footer="1417" w:gutter="0"/>
          <w:cols w:space="720"/>
        </w:sectPr>
      </w:pPr>
    </w:p>
    <w:p w14:paraId="7B208F3E" w14:textId="77777777" w:rsidR="00924397" w:rsidRDefault="00924397">
      <w:pPr>
        <w:spacing w:line="330" w:lineRule="auto"/>
      </w:pPr>
    </w:p>
    <w:p w14:paraId="2B242719" w14:textId="77777777" w:rsidR="00924397" w:rsidRDefault="00924397">
      <w:pPr>
        <w:spacing w:line="330" w:lineRule="auto"/>
      </w:pPr>
    </w:p>
    <w:p w14:paraId="24FCC160"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788.</w:t>
      </w:r>
      <w:r>
        <w:rPr>
          <w:rFonts w:ascii="宋体" w:eastAsia="宋体" w:hAnsi="宋体" w:cs="宋体"/>
          <w:spacing w:val="57"/>
          <w:sz w:val="24"/>
          <w:szCs w:val="24"/>
        </w:rPr>
        <w:t xml:space="preserve">  </w:t>
      </w:r>
      <w:r>
        <w:rPr>
          <w:rFonts w:ascii="宋体" w:eastAsia="宋体" w:hAnsi="宋体" w:cs="宋体"/>
          <w:spacing w:val="-1"/>
          <w:sz w:val="24"/>
          <w:szCs w:val="24"/>
        </w:rPr>
        <w:t xml:space="preserve">GB/T 42596.1-2023 </w:t>
      </w:r>
      <w:r>
        <w:rPr>
          <w:rFonts w:ascii="宋体" w:eastAsia="宋体" w:hAnsi="宋体" w:cs="宋体"/>
          <w:spacing w:val="-2"/>
          <w:sz w:val="24"/>
          <w:szCs w:val="24"/>
        </w:rPr>
        <w:t>机床安全 压力机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部分：通用安全要求</w:t>
      </w:r>
    </w:p>
    <w:p w14:paraId="0F934ACE"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789.</w:t>
      </w:r>
      <w:r>
        <w:rPr>
          <w:rFonts w:ascii="宋体" w:eastAsia="宋体" w:hAnsi="宋体" w:cs="宋体"/>
          <w:spacing w:val="57"/>
          <w:sz w:val="24"/>
          <w:szCs w:val="24"/>
        </w:rPr>
        <w:t xml:space="preserve">  </w:t>
      </w:r>
      <w:r>
        <w:rPr>
          <w:rFonts w:ascii="宋体" w:eastAsia="宋体" w:hAnsi="宋体" w:cs="宋体"/>
          <w:spacing w:val="-1"/>
          <w:sz w:val="24"/>
          <w:szCs w:val="24"/>
        </w:rPr>
        <w:t>GB/T 42596.3-2023 机床安全 压力机 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液压机安全要求</w:t>
      </w:r>
    </w:p>
    <w:p w14:paraId="20A98CE4"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790.</w:t>
      </w:r>
      <w:r>
        <w:rPr>
          <w:rFonts w:ascii="宋体" w:eastAsia="宋体" w:hAnsi="宋体" w:cs="宋体"/>
          <w:spacing w:val="63"/>
          <w:sz w:val="24"/>
          <w:szCs w:val="24"/>
        </w:rPr>
        <w:t xml:space="preserve">  </w:t>
      </w:r>
      <w:r>
        <w:rPr>
          <w:rFonts w:ascii="宋体" w:eastAsia="宋体" w:hAnsi="宋体" w:cs="宋体"/>
          <w:spacing w:val="-1"/>
          <w:sz w:val="24"/>
          <w:szCs w:val="24"/>
        </w:rPr>
        <w:t>GB/T 42598-2023 机械安全 使用说明书 起草通则</w:t>
      </w:r>
    </w:p>
    <w:p w14:paraId="238EC85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791.</w:t>
      </w:r>
      <w:r>
        <w:rPr>
          <w:rFonts w:ascii="宋体" w:eastAsia="宋体" w:hAnsi="宋体" w:cs="宋体"/>
          <w:spacing w:val="62"/>
          <w:sz w:val="24"/>
          <w:szCs w:val="24"/>
        </w:rPr>
        <w:t xml:space="preserve">  </w:t>
      </w:r>
      <w:r>
        <w:rPr>
          <w:rFonts w:ascii="宋体" w:eastAsia="宋体" w:hAnsi="宋体" w:cs="宋体"/>
          <w:spacing w:val="-1"/>
          <w:sz w:val="24"/>
          <w:szCs w:val="24"/>
        </w:rPr>
        <w:t>GB/T 42607-2023 动力手持式绿篱修剪机 安全</w:t>
      </w:r>
    </w:p>
    <w:p w14:paraId="37A79BD3"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792.</w:t>
      </w:r>
      <w:r>
        <w:rPr>
          <w:rFonts w:ascii="宋体" w:eastAsia="宋体" w:hAnsi="宋体" w:cs="宋体"/>
          <w:spacing w:val="65"/>
          <w:sz w:val="24"/>
          <w:szCs w:val="24"/>
        </w:rPr>
        <w:t xml:space="preserve">  </w:t>
      </w:r>
      <w:r>
        <w:rPr>
          <w:rFonts w:ascii="宋体" w:eastAsia="宋体" w:hAnsi="宋体" w:cs="宋体"/>
          <w:spacing w:val="-1"/>
          <w:sz w:val="24"/>
          <w:szCs w:val="24"/>
        </w:rPr>
        <w:t>GB/T 42626-2023 车用压缩氢气纤维全缠绕气瓶定期检验与评定</w:t>
      </w:r>
    </w:p>
    <w:p w14:paraId="3411C3A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2"/>
          <w:sz w:val="24"/>
          <w:szCs w:val="24"/>
        </w:rPr>
        <w:t>793.</w:t>
      </w:r>
      <w:r>
        <w:rPr>
          <w:rFonts w:ascii="宋体" w:eastAsia="宋体" w:hAnsi="宋体" w:cs="宋体"/>
          <w:spacing w:val="65"/>
          <w:sz w:val="24"/>
          <w:szCs w:val="24"/>
        </w:rPr>
        <w:t xml:space="preserve">  </w:t>
      </w:r>
      <w:r>
        <w:rPr>
          <w:rFonts w:ascii="宋体" w:eastAsia="宋体" w:hAnsi="宋体" w:cs="宋体"/>
          <w:spacing w:val="-2"/>
          <w:sz w:val="24"/>
          <w:szCs w:val="24"/>
        </w:rPr>
        <w:t>GB/T 42627-2023 机械安全</w:t>
      </w:r>
      <w:r>
        <w:rPr>
          <w:rFonts w:ascii="宋体" w:eastAsia="宋体" w:hAnsi="宋体" w:cs="宋体"/>
          <w:spacing w:val="31"/>
          <w:sz w:val="24"/>
          <w:szCs w:val="24"/>
        </w:rPr>
        <w:t xml:space="preserve"> </w:t>
      </w:r>
      <w:r>
        <w:rPr>
          <w:rFonts w:ascii="宋体" w:eastAsia="宋体" w:hAnsi="宋体" w:cs="宋体"/>
          <w:spacing w:val="-2"/>
          <w:sz w:val="24"/>
          <w:szCs w:val="24"/>
        </w:rPr>
        <w:t>围栏防护系统 安全要求</w:t>
      </w:r>
    </w:p>
    <w:p w14:paraId="288C650B"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794.</w:t>
      </w:r>
      <w:r>
        <w:rPr>
          <w:rFonts w:ascii="宋体" w:eastAsia="宋体" w:hAnsi="宋体" w:cs="宋体"/>
          <w:spacing w:val="60"/>
          <w:sz w:val="24"/>
          <w:szCs w:val="24"/>
        </w:rPr>
        <w:t xml:space="preserve">  </w:t>
      </w:r>
      <w:r>
        <w:rPr>
          <w:rFonts w:ascii="宋体" w:eastAsia="宋体" w:hAnsi="宋体" w:cs="宋体"/>
          <w:spacing w:val="-1"/>
          <w:sz w:val="24"/>
          <w:szCs w:val="24"/>
        </w:rPr>
        <w:t>GB/T 42628-2023 机床安全 金属锯床</w:t>
      </w:r>
    </w:p>
    <w:p w14:paraId="2D0D1C62"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795.</w:t>
      </w:r>
      <w:r>
        <w:rPr>
          <w:rFonts w:ascii="宋体" w:eastAsia="宋体" w:hAnsi="宋体" w:cs="宋体"/>
          <w:spacing w:val="60"/>
          <w:sz w:val="24"/>
          <w:szCs w:val="24"/>
        </w:rPr>
        <w:t xml:space="preserve">  </w:t>
      </w:r>
      <w:r>
        <w:rPr>
          <w:rFonts w:ascii="宋体" w:eastAsia="宋体" w:hAnsi="宋体" w:cs="宋体"/>
          <w:spacing w:val="-1"/>
          <w:sz w:val="24"/>
          <w:szCs w:val="24"/>
        </w:rPr>
        <w:t>GB/T 42693-2023 应急产业用纺织品分类</w:t>
      </w:r>
    </w:p>
    <w:p w14:paraId="6B0696B8" w14:textId="77777777" w:rsidR="00924397" w:rsidRDefault="00000000">
      <w:pPr>
        <w:spacing w:before="90" w:line="220" w:lineRule="auto"/>
        <w:ind w:left="447"/>
        <w:rPr>
          <w:rFonts w:ascii="宋体" w:eastAsia="宋体" w:hAnsi="宋体" w:cs="宋体" w:hint="eastAsia"/>
          <w:sz w:val="24"/>
          <w:szCs w:val="24"/>
        </w:rPr>
      </w:pPr>
      <w:r>
        <w:rPr>
          <w:rFonts w:ascii="宋体" w:eastAsia="宋体" w:hAnsi="宋体" w:cs="宋体"/>
          <w:spacing w:val="-1"/>
          <w:sz w:val="24"/>
          <w:szCs w:val="24"/>
        </w:rPr>
        <w:t>796.</w:t>
      </w:r>
      <w:r>
        <w:rPr>
          <w:rFonts w:ascii="宋体" w:eastAsia="宋体" w:hAnsi="宋体" w:cs="宋体"/>
          <w:spacing w:val="61"/>
          <w:sz w:val="24"/>
          <w:szCs w:val="24"/>
        </w:rPr>
        <w:t xml:space="preserve">  </w:t>
      </w:r>
      <w:r>
        <w:rPr>
          <w:rFonts w:ascii="宋体" w:eastAsia="宋体" w:hAnsi="宋体" w:cs="宋体"/>
          <w:spacing w:val="-1"/>
          <w:sz w:val="24"/>
          <w:szCs w:val="24"/>
        </w:rPr>
        <w:t>GB/T 42715-2023 移动式储能电站通用规范</w:t>
      </w:r>
    </w:p>
    <w:p w14:paraId="76D0F6BE"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2"/>
          <w:sz w:val="24"/>
          <w:szCs w:val="24"/>
        </w:rPr>
        <w:t>797.</w:t>
      </w:r>
      <w:r>
        <w:rPr>
          <w:rFonts w:ascii="宋体" w:eastAsia="宋体" w:hAnsi="宋体" w:cs="宋体"/>
          <w:spacing w:val="57"/>
          <w:sz w:val="24"/>
          <w:szCs w:val="24"/>
        </w:rPr>
        <w:t xml:space="preserve">  </w:t>
      </w:r>
      <w:r>
        <w:rPr>
          <w:rFonts w:ascii="宋体" w:eastAsia="宋体" w:hAnsi="宋体" w:cs="宋体"/>
          <w:spacing w:val="-2"/>
          <w:sz w:val="24"/>
          <w:szCs w:val="24"/>
        </w:rPr>
        <w:t>GB/T 42716-2023</w:t>
      </w:r>
      <w:r>
        <w:rPr>
          <w:rFonts w:ascii="宋体" w:eastAsia="宋体" w:hAnsi="宋体" w:cs="宋体"/>
          <w:spacing w:val="37"/>
          <w:sz w:val="24"/>
          <w:szCs w:val="24"/>
        </w:rPr>
        <w:t xml:space="preserve"> </w:t>
      </w:r>
      <w:r>
        <w:rPr>
          <w:rFonts w:ascii="宋体" w:eastAsia="宋体" w:hAnsi="宋体" w:cs="宋体"/>
          <w:spacing w:val="-2"/>
          <w:sz w:val="24"/>
          <w:szCs w:val="24"/>
        </w:rPr>
        <w:t>电化学储能电站建模导则</w:t>
      </w:r>
    </w:p>
    <w:p w14:paraId="4996D86D" w14:textId="77777777" w:rsidR="00924397" w:rsidRDefault="00000000">
      <w:pPr>
        <w:spacing w:before="89" w:line="218" w:lineRule="auto"/>
        <w:ind w:left="447"/>
        <w:rPr>
          <w:rFonts w:ascii="宋体" w:eastAsia="宋体" w:hAnsi="宋体" w:cs="宋体" w:hint="eastAsia"/>
          <w:sz w:val="24"/>
          <w:szCs w:val="24"/>
        </w:rPr>
      </w:pPr>
      <w:r>
        <w:rPr>
          <w:rFonts w:ascii="宋体" w:eastAsia="宋体" w:hAnsi="宋体" w:cs="宋体"/>
          <w:spacing w:val="-2"/>
          <w:sz w:val="24"/>
          <w:szCs w:val="24"/>
        </w:rPr>
        <w:t>798.</w:t>
      </w:r>
      <w:r>
        <w:rPr>
          <w:rFonts w:ascii="宋体" w:eastAsia="宋体" w:hAnsi="宋体" w:cs="宋体"/>
          <w:spacing w:val="61"/>
          <w:sz w:val="24"/>
          <w:szCs w:val="24"/>
        </w:rPr>
        <w:t xml:space="preserve">  </w:t>
      </w:r>
      <w:r>
        <w:rPr>
          <w:rFonts w:ascii="宋体" w:eastAsia="宋体" w:hAnsi="宋体" w:cs="宋体"/>
          <w:spacing w:val="-2"/>
          <w:sz w:val="24"/>
          <w:szCs w:val="24"/>
        </w:rPr>
        <w:t>GB/T 42717-2023</w:t>
      </w:r>
      <w:r>
        <w:rPr>
          <w:rFonts w:ascii="宋体" w:eastAsia="宋体" w:hAnsi="宋体" w:cs="宋体"/>
          <w:spacing w:val="37"/>
          <w:sz w:val="24"/>
          <w:szCs w:val="24"/>
        </w:rPr>
        <w:t xml:space="preserve"> </w:t>
      </w:r>
      <w:r>
        <w:rPr>
          <w:rFonts w:ascii="宋体" w:eastAsia="宋体" w:hAnsi="宋体" w:cs="宋体"/>
          <w:spacing w:val="-2"/>
          <w:sz w:val="24"/>
          <w:szCs w:val="24"/>
        </w:rPr>
        <w:t>电化学储能电站并网性能评价方法</w:t>
      </w:r>
    </w:p>
    <w:p w14:paraId="3AF99BC0"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2"/>
          <w:sz w:val="24"/>
          <w:szCs w:val="24"/>
        </w:rPr>
        <w:t>799.</w:t>
      </w:r>
      <w:r>
        <w:rPr>
          <w:rFonts w:ascii="宋体" w:eastAsia="宋体" w:hAnsi="宋体" w:cs="宋体"/>
          <w:spacing w:val="61"/>
          <w:sz w:val="24"/>
          <w:szCs w:val="24"/>
        </w:rPr>
        <w:t xml:space="preserve">  </w:t>
      </w:r>
      <w:r>
        <w:rPr>
          <w:rFonts w:ascii="宋体" w:eastAsia="宋体" w:hAnsi="宋体" w:cs="宋体"/>
          <w:spacing w:val="-2"/>
          <w:sz w:val="24"/>
          <w:szCs w:val="24"/>
        </w:rPr>
        <w:t>GB/T 42726-2023</w:t>
      </w:r>
      <w:r>
        <w:rPr>
          <w:rFonts w:ascii="宋体" w:eastAsia="宋体" w:hAnsi="宋体" w:cs="宋体"/>
          <w:spacing w:val="37"/>
          <w:sz w:val="24"/>
          <w:szCs w:val="24"/>
        </w:rPr>
        <w:t xml:space="preserve"> </w:t>
      </w:r>
      <w:r>
        <w:rPr>
          <w:rFonts w:ascii="宋体" w:eastAsia="宋体" w:hAnsi="宋体" w:cs="宋体"/>
          <w:spacing w:val="-2"/>
          <w:sz w:val="24"/>
          <w:szCs w:val="24"/>
        </w:rPr>
        <w:t>电化学储能电站监控系统技术规范</w:t>
      </w:r>
    </w:p>
    <w:p w14:paraId="14D8D98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800.</w:t>
      </w:r>
      <w:r>
        <w:rPr>
          <w:rFonts w:ascii="宋体" w:eastAsia="宋体" w:hAnsi="宋体" w:cs="宋体"/>
          <w:spacing w:val="64"/>
          <w:sz w:val="24"/>
          <w:szCs w:val="24"/>
        </w:rPr>
        <w:t xml:space="preserve">  </w:t>
      </w:r>
      <w:r>
        <w:rPr>
          <w:rFonts w:ascii="宋体" w:eastAsia="宋体" w:hAnsi="宋体" w:cs="宋体"/>
          <w:spacing w:val="-1"/>
          <w:sz w:val="24"/>
          <w:szCs w:val="24"/>
        </w:rPr>
        <w:t>GB/T 42740-2023 轨道交通用电线电缆安全导则</w:t>
      </w:r>
    </w:p>
    <w:p w14:paraId="5E1E2CDE"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801.</w:t>
      </w:r>
      <w:r>
        <w:rPr>
          <w:rFonts w:ascii="宋体" w:eastAsia="宋体" w:hAnsi="宋体" w:cs="宋体"/>
          <w:spacing w:val="65"/>
          <w:sz w:val="24"/>
          <w:szCs w:val="24"/>
        </w:rPr>
        <w:t xml:space="preserve">  </w:t>
      </w:r>
      <w:r>
        <w:rPr>
          <w:rFonts w:ascii="宋体" w:eastAsia="宋体" w:hAnsi="宋体" w:cs="宋体"/>
          <w:spacing w:val="-1"/>
          <w:sz w:val="24"/>
          <w:szCs w:val="24"/>
        </w:rPr>
        <w:t>GB/T 42855-2023 氢燃料电池车辆加注协议技术要求</w:t>
      </w:r>
    </w:p>
    <w:p w14:paraId="46AC2128"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802.</w:t>
      </w:r>
      <w:r>
        <w:rPr>
          <w:rFonts w:ascii="宋体" w:eastAsia="宋体" w:hAnsi="宋体" w:cs="宋体"/>
          <w:spacing w:val="65"/>
          <w:sz w:val="24"/>
          <w:szCs w:val="24"/>
        </w:rPr>
        <w:t xml:space="preserve">  </w:t>
      </w:r>
      <w:r>
        <w:rPr>
          <w:rFonts w:ascii="宋体" w:eastAsia="宋体" w:hAnsi="宋体" w:cs="宋体"/>
          <w:spacing w:val="-1"/>
          <w:sz w:val="24"/>
          <w:szCs w:val="24"/>
        </w:rPr>
        <w:t>GB/T 42857-2023 变压吸附提纯氢气系统安全要求</w:t>
      </w:r>
    </w:p>
    <w:p w14:paraId="5480D392"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803.</w:t>
      </w:r>
      <w:r>
        <w:rPr>
          <w:rFonts w:ascii="宋体" w:eastAsia="宋体" w:hAnsi="宋体" w:cs="宋体"/>
          <w:spacing w:val="57"/>
          <w:sz w:val="24"/>
          <w:szCs w:val="24"/>
        </w:rPr>
        <w:t xml:space="preserve">  </w:t>
      </w:r>
      <w:r>
        <w:rPr>
          <w:rFonts w:ascii="宋体" w:eastAsia="宋体" w:hAnsi="宋体" w:cs="宋体"/>
          <w:sz w:val="24"/>
          <w:szCs w:val="24"/>
        </w:rPr>
        <w:t>GB/T 42864-2023</w:t>
      </w:r>
      <w:r>
        <w:rPr>
          <w:rFonts w:ascii="宋体" w:eastAsia="宋体" w:hAnsi="宋体" w:cs="宋体"/>
          <w:spacing w:val="-1"/>
          <w:sz w:val="24"/>
          <w:szCs w:val="24"/>
        </w:rPr>
        <w:t xml:space="preserve"> 液化天然气的取样设施及取样性能检验</w:t>
      </w:r>
    </w:p>
    <w:p w14:paraId="6D417249"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804.</w:t>
      </w:r>
      <w:r>
        <w:rPr>
          <w:rFonts w:ascii="宋体" w:eastAsia="宋体" w:hAnsi="宋体" w:cs="宋体"/>
          <w:spacing w:val="65"/>
          <w:sz w:val="24"/>
          <w:szCs w:val="24"/>
        </w:rPr>
        <w:t xml:space="preserve">  </w:t>
      </w:r>
      <w:r>
        <w:rPr>
          <w:rFonts w:ascii="宋体" w:eastAsia="宋体" w:hAnsi="宋体" w:cs="宋体"/>
          <w:spacing w:val="-1"/>
          <w:sz w:val="24"/>
          <w:szCs w:val="24"/>
        </w:rPr>
        <w:t>GB/T 42866-2023 煤化工废水处理与回用技术导则</w:t>
      </w:r>
    </w:p>
    <w:p w14:paraId="02CA4A18"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805.</w:t>
      </w:r>
      <w:r>
        <w:rPr>
          <w:rFonts w:ascii="宋体" w:eastAsia="宋体" w:hAnsi="宋体" w:cs="宋体"/>
          <w:spacing w:val="64"/>
          <w:sz w:val="24"/>
          <w:szCs w:val="24"/>
        </w:rPr>
        <w:t xml:space="preserve">  </w:t>
      </w:r>
      <w:r>
        <w:rPr>
          <w:rFonts w:ascii="宋体" w:eastAsia="宋体" w:hAnsi="宋体" w:cs="宋体"/>
          <w:spacing w:val="-1"/>
          <w:sz w:val="24"/>
          <w:szCs w:val="24"/>
        </w:rPr>
        <w:t>GB/T 42867-2023 煤矿预排水综合利用技术导则</w:t>
      </w:r>
    </w:p>
    <w:p w14:paraId="258919AB" w14:textId="77777777" w:rsidR="00924397" w:rsidRDefault="00000000">
      <w:pPr>
        <w:spacing w:before="90" w:line="214" w:lineRule="auto"/>
        <w:ind w:left="442"/>
        <w:rPr>
          <w:rFonts w:ascii="宋体" w:eastAsia="宋体" w:hAnsi="宋体" w:cs="宋体" w:hint="eastAsia"/>
          <w:sz w:val="24"/>
          <w:szCs w:val="24"/>
        </w:rPr>
      </w:pPr>
      <w:r>
        <w:rPr>
          <w:rFonts w:ascii="宋体" w:eastAsia="宋体" w:hAnsi="宋体" w:cs="宋体"/>
          <w:sz w:val="24"/>
          <w:szCs w:val="24"/>
        </w:rPr>
        <w:t>806.</w:t>
      </w:r>
      <w:r>
        <w:rPr>
          <w:rFonts w:ascii="宋体" w:eastAsia="宋体" w:hAnsi="宋体" w:cs="宋体"/>
          <w:spacing w:val="57"/>
          <w:sz w:val="24"/>
          <w:szCs w:val="24"/>
        </w:rPr>
        <w:t xml:space="preserve">  </w:t>
      </w:r>
      <w:r>
        <w:rPr>
          <w:rFonts w:ascii="宋体" w:eastAsia="宋体" w:hAnsi="宋体" w:cs="宋体"/>
          <w:sz w:val="24"/>
          <w:szCs w:val="24"/>
        </w:rPr>
        <w:t>GB/T 42880-2023 化学品 蜜蜂（Ap</w:t>
      </w:r>
      <w:r>
        <w:rPr>
          <w:rFonts w:ascii="宋体" w:eastAsia="宋体" w:hAnsi="宋体" w:cs="宋体"/>
          <w:spacing w:val="-1"/>
          <w:sz w:val="24"/>
          <w:szCs w:val="24"/>
        </w:rPr>
        <w:t>is mellifera L.）慢性经口毒性试验（10</w:t>
      </w:r>
      <w:r>
        <w:rPr>
          <w:rFonts w:ascii="宋体" w:eastAsia="宋体" w:hAnsi="宋体" w:cs="宋体"/>
          <w:spacing w:val="-46"/>
          <w:sz w:val="24"/>
          <w:szCs w:val="24"/>
        </w:rPr>
        <w:t xml:space="preserve"> </w:t>
      </w:r>
      <w:r>
        <w:rPr>
          <w:rFonts w:ascii="宋体" w:eastAsia="宋体" w:hAnsi="宋体" w:cs="宋体"/>
          <w:spacing w:val="-1"/>
          <w:sz w:val="24"/>
          <w:szCs w:val="24"/>
        </w:rPr>
        <w:t>天饲喂法）</w:t>
      </w:r>
    </w:p>
    <w:p w14:paraId="17AA6947" w14:textId="77777777" w:rsidR="00924397" w:rsidRDefault="00000000">
      <w:pPr>
        <w:spacing w:before="93" w:line="214" w:lineRule="auto"/>
        <w:ind w:left="442"/>
        <w:rPr>
          <w:rFonts w:ascii="宋体" w:eastAsia="宋体" w:hAnsi="宋体" w:cs="宋体" w:hint="eastAsia"/>
          <w:sz w:val="24"/>
          <w:szCs w:val="24"/>
        </w:rPr>
      </w:pPr>
      <w:r>
        <w:rPr>
          <w:rFonts w:ascii="宋体" w:eastAsia="宋体" w:hAnsi="宋体" w:cs="宋体"/>
          <w:sz w:val="24"/>
          <w:szCs w:val="24"/>
        </w:rPr>
        <w:t>807.</w:t>
      </w:r>
      <w:r>
        <w:rPr>
          <w:rFonts w:ascii="宋体" w:eastAsia="宋体" w:hAnsi="宋体" w:cs="宋体"/>
          <w:spacing w:val="57"/>
          <w:sz w:val="24"/>
          <w:szCs w:val="24"/>
        </w:rPr>
        <w:t xml:space="preserve">  </w:t>
      </w:r>
      <w:r>
        <w:rPr>
          <w:rFonts w:ascii="宋体" w:eastAsia="宋体" w:hAnsi="宋体" w:cs="宋体"/>
          <w:sz w:val="24"/>
          <w:szCs w:val="24"/>
        </w:rPr>
        <w:t>GB/T 42879-2023 化学品 新西兰泥蜗（Potamopyrgu</w:t>
      </w:r>
      <w:r>
        <w:rPr>
          <w:rFonts w:ascii="宋体" w:eastAsia="宋体" w:hAnsi="宋体" w:cs="宋体"/>
          <w:spacing w:val="-1"/>
          <w:sz w:val="24"/>
          <w:szCs w:val="24"/>
        </w:rPr>
        <w:t>s antipodarum）繁殖试验</w:t>
      </w:r>
    </w:p>
    <w:p w14:paraId="7F957D17" w14:textId="77777777" w:rsidR="00924397" w:rsidRDefault="00000000">
      <w:pPr>
        <w:spacing w:before="96" w:line="219" w:lineRule="auto"/>
        <w:ind w:left="442"/>
        <w:rPr>
          <w:rFonts w:ascii="宋体" w:eastAsia="宋体" w:hAnsi="宋体" w:cs="宋体" w:hint="eastAsia"/>
          <w:sz w:val="24"/>
          <w:szCs w:val="24"/>
        </w:rPr>
      </w:pPr>
      <w:r>
        <w:rPr>
          <w:rFonts w:ascii="宋体" w:eastAsia="宋体" w:hAnsi="宋体" w:cs="宋体"/>
          <w:spacing w:val="-1"/>
          <w:sz w:val="24"/>
          <w:szCs w:val="24"/>
        </w:rPr>
        <w:t>808.</w:t>
      </w:r>
      <w:r>
        <w:rPr>
          <w:rFonts w:ascii="宋体" w:eastAsia="宋体" w:hAnsi="宋体" w:cs="宋体"/>
          <w:spacing w:val="57"/>
          <w:sz w:val="24"/>
          <w:szCs w:val="24"/>
        </w:rPr>
        <w:t xml:space="preserve">  </w:t>
      </w:r>
      <w:r>
        <w:rPr>
          <w:rFonts w:ascii="宋体" w:eastAsia="宋体" w:hAnsi="宋体" w:cs="宋体"/>
          <w:spacing w:val="-1"/>
          <w:sz w:val="24"/>
          <w:szCs w:val="24"/>
        </w:rPr>
        <w:t>GB/Z 42540-2023 制药</w:t>
      </w:r>
      <w:r>
        <w:rPr>
          <w:rFonts w:ascii="宋体" w:eastAsia="宋体" w:hAnsi="宋体" w:cs="宋体"/>
          <w:spacing w:val="-2"/>
          <w:sz w:val="24"/>
          <w:szCs w:val="24"/>
        </w:rPr>
        <w:t>装备密闭性技术指南</w:t>
      </w:r>
      <w:r>
        <w:rPr>
          <w:rFonts w:ascii="宋体" w:eastAsia="宋体" w:hAnsi="宋体" w:cs="宋体"/>
          <w:spacing w:val="30"/>
          <w:sz w:val="24"/>
          <w:szCs w:val="24"/>
        </w:rPr>
        <w:t xml:space="preserve"> </w:t>
      </w:r>
      <w:r>
        <w:rPr>
          <w:rFonts w:ascii="宋体" w:eastAsia="宋体" w:hAnsi="宋体" w:cs="宋体"/>
          <w:spacing w:val="-2"/>
          <w:sz w:val="24"/>
          <w:szCs w:val="24"/>
        </w:rPr>
        <w:t>固体制剂</w:t>
      </w:r>
    </w:p>
    <w:p w14:paraId="24ECD351"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2"/>
          <w:sz w:val="24"/>
          <w:szCs w:val="24"/>
        </w:rPr>
        <w:t>809.   JTS/T 181-7-2023</w:t>
      </w:r>
      <w:r>
        <w:rPr>
          <w:rFonts w:ascii="宋体" w:eastAsia="宋体" w:hAnsi="宋体" w:cs="宋体"/>
          <w:spacing w:val="46"/>
          <w:sz w:val="24"/>
          <w:szCs w:val="24"/>
        </w:rPr>
        <w:t xml:space="preserve"> </w:t>
      </w:r>
      <w:r>
        <w:rPr>
          <w:rFonts w:ascii="宋体" w:eastAsia="宋体" w:hAnsi="宋体" w:cs="宋体"/>
          <w:spacing w:val="-2"/>
          <w:sz w:val="24"/>
          <w:szCs w:val="24"/>
        </w:rPr>
        <w:t>内河助航标志工程设计规范</w:t>
      </w:r>
    </w:p>
    <w:p w14:paraId="2C739CEC" w14:textId="77777777" w:rsidR="00924397" w:rsidRDefault="00924397">
      <w:pPr>
        <w:spacing w:line="218" w:lineRule="auto"/>
        <w:rPr>
          <w:rFonts w:ascii="宋体" w:eastAsia="宋体" w:hAnsi="宋体" w:cs="宋体" w:hint="eastAsia"/>
          <w:sz w:val="24"/>
          <w:szCs w:val="24"/>
        </w:rPr>
        <w:sectPr w:rsidR="00924397">
          <w:footerReference w:type="default" r:id="rId198"/>
          <w:pgSz w:w="16839" w:h="11906"/>
          <w:pgMar w:top="1091" w:right="1440" w:bottom="1631" w:left="1440" w:header="1076" w:footer="1417" w:gutter="0"/>
          <w:cols w:space="720"/>
        </w:sectPr>
      </w:pPr>
    </w:p>
    <w:p w14:paraId="6A57E30C" w14:textId="77777777" w:rsidR="00924397" w:rsidRDefault="00924397">
      <w:pPr>
        <w:spacing w:line="330" w:lineRule="auto"/>
      </w:pPr>
    </w:p>
    <w:p w14:paraId="48AE30FB" w14:textId="77777777" w:rsidR="00924397" w:rsidRDefault="00924397">
      <w:pPr>
        <w:spacing w:line="331" w:lineRule="auto"/>
      </w:pPr>
    </w:p>
    <w:p w14:paraId="5D99DD0E" w14:textId="77777777" w:rsidR="00924397" w:rsidRDefault="00000000">
      <w:pPr>
        <w:spacing w:before="78" w:line="218" w:lineRule="auto"/>
        <w:ind w:left="442"/>
        <w:rPr>
          <w:rFonts w:ascii="宋体" w:eastAsia="宋体" w:hAnsi="宋体" w:cs="宋体" w:hint="eastAsia"/>
          <w:sz w:val="24"/>
          <w:szCs w:val="24"/>
        </w:rPr>
      </w:pPr>
      <w:r>
        <w:rPr>
          <w:rFonts w:ascii="宋体" w:eastAsia="宋体" w:hAnsi="宋体" w:cs="宋体"/>
          <w:spacing w:val="-1"/>
          <w:sz w:val="24"/>
          <w:szCs w:val="24"/>
        </w:rPr>
        <w:t>810.</w:t>
      </w:r>
      <w:r>
        <w:rPr>
          <w:rFonts w:ascii="宋体" w:eastAsia="宋体" w:hAnsi="宋体" w:cs="宋体"/>
          <w:spacing w:val="66"/>
          <w:sz w:val="24"/>
          <w:szCs w:val="24"/>
        </w:rPr>
        <w:t xml:space="preserve">  </w:t>
      </w:r>
      <w:r>
        <w:rPr>
          <w:rFonts w:ascii="宋体" w:eastAsia="宋体" w:hAnsi="宋体" w:cs="宋体"/>
          <w:spacing w:val="-1"/>
          <w:sz w:val="24"/>
          <w:szCs w:val="24"/>
        </w:rPr>
        <w:t>JTS/T 206-1-2023 水运工程塑料排水板应用技术规程</w:t>
      </w:r>
    </w:p>
    <w:p w14:paraId="72C2540D" w14:textId="77777777" w:rsidR="00924397" w:rsidRDefault="00000000">
      <w:pPr>
        <w:spacing w:before="88" w:line="218" w:lineRule="auto"/>
        <w:ind w:left="442"/>
        <w:rPr>
          <w:rFonts w:ascii="宋体" w:eastAsia="宋体" w:hAnsi="宋体" w:cs="宋体" w:hint="eastAsia"/>
          <w:sz w:val="24"/>
          <w:szCs w:val="24"/>
        </w:rPr>
      </w:pPr>
      <w:r>
        <w:rPr>
          <w:rFonts w:ascii="宋体" w:eastAsia="宋体" w:hAnsi="宋体" w:cs="宋体"/>
          <w:spacing w:val="-1"/>
          <w:sz w:val="24"/>
          <w:szCs w:val="24"/>
        </w:rPr>
        <w:t>811.   JT/T 1385.10-2023 水路运输电子证照 第</w:t>
      </w:r>
      <w:r>
        <w:rPr>
          <w:rFonts w:ascii="宋体" w:eastAsia="宋体" w:hAnsi="宋体" w:cs="宋体"/>
          <w:spacing w:val="-33"/>
          <w:sz w:val="24"/>
          <w:szCs w:val="24"/>
        </w:rPr>
        <w:t xml:space="preserve"> </w:t>
      </w:r>
      <w:r>
        <w:rPr>
          <w:rFonts w:ascii="宋体" w:eastAsia="宋体" w:hAnsi="宋体" w:cs="宋体"/>
          <w:spacing w:val="-1"/>
          <w:sz w:val="24"/>
          <w:szCs w:val="24"/>
        </w:rPr>
        <w:t>10</w:t>
      </w:r>
      <w:r>
        <w:rPr>
          <w:rFonts w:ascii="宋体" w:eastAsia="宋体" w:hAnsi="宋体" w:cs="宋体"/>
          <w:spacing w:val="-48"/>
          <w:sz w:val="24"/>
          <w:szCs w:val="24"/>
        </w:rPr>
        <w:t xml:space="preserve"> </w:t>
      </w:r>
      <w:r>
        <w:rPr>
          <w:rFonts w:ascii="宋体" w:eastAsia="宋体" w:hAnsi="宋体" w:cs="宋体"/>
          <w:spacing w:val="-1"/>
          <w:sz w:val="24"/>
          <w:szCs w:val="24"/>
        </w:rPr>
        <w:t>部分：港口经营许可证及港口危险货</w:t>
      </w:r>
      <w:r>
        <w:rPr>
          <w:rFonts w:ascii="宋体" w:eastAsia="宋体" w:hAnsi="宋体" w:cs="宋体"/>
          <w:spacing w:val="-2"/>
          <w:sz w:val="24"/>
          <w:szCs w:val="24"/>
        </w:rPr>
        <w:t>物作业附证</w:t>
      </w:r>
    </w:p>
    <w:p w14:paraId="241F5B21"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812.   JT/T 1385.12-2023 水路运输电子证照 第</w:t>
      </w:r>
      <w:r>
        <w:rPr>
          <w:rFonts w:ascii="宋体" w:eastAsia="宋体" w:hAnsi="宋体" w:cs="宋体"/>
          <w:spacing w:val="-33"/>
          <w:sz w:val="24"/>
          <w:szCs w:val="24"/>
        </w:rPr>
        <w:t xml:space="preserve"> </w:t>
      </w:r>
      <w:r>
        <w:rPr>
          <w:rFonts w:ascii="宋体" w:eastAsia="宋体" w:hAnsi="宋体" w:cs="宋体"/>
          <w:spacing w:val="-1"/>
          <w:sz w:val="24"/>
          <w:szCs w:val="24"/>
        </w:rPr>
        <w:t>12</w:t>
      </w:r>
      <w:r>
        <w:rPr>
          <w:rFonts w:ascii="宋体" w:eastAsia="宋体" w:hAnsi="宋体" w:cs="宋体"/>
          <w:spacing w:val="-48"/>
          <w:sz w:val="24"/>
          <w:szCs w:val="24"/>
        </w:rPr>
        <w:t xml:space="preserve"> </w:t>
      </w:r>
      <w:r>
        <w:rPr>
          <w:rFonts w:ascii="宋体" w:eastAsia="宋体" w:hAnsi="宋体" w:cs="宋体"/>
          <w:spacing w:val="-1"/>
          <w:sz w:val="24"/>
          <w:szCs w:val="24"/>
        </w:rPr>
        <w:t>部分：危险化学品水路</w:t>
      </w:r>
      <w:r>
        <w:rPr>
          <w:rFonts w:ascii="宋体" w:eastAsia="宋体" w:hAnsi="宋体" w:cs="宋体"/>
          <w:spacing w:val="-2"/>
          <w:sz w:val="24"/>
          <w:szCs w:val="24"/>
        </w:rPr>
        <w:t>运输从业资格证书</w:t>
      </w:r>
    </w:p>
    <w:p w14:paraId="61F7C3BF"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813.</w:t>
      </w:r>
      <w:r>
        <w:rPr>
          <w:rFonts w:ascii="宋体" w:eastAsia="宋体" w:hAnsi="宋体" w:cs="宋体"/>
          <w:spacing w:val="66"/>
          <w:sz w:val="24"/>
          <w:szCs w:val="24"/>
        </w:rPr>
        <w:t xml:space="preserve">  </w:t>
      </w:r>
      <w:r>
        <w:rPr>
          <w:rFonts w:ascii="宋体" w:eastAsia="宋体" w:hAnsi="宋体" w:cs="宋体"/>
          <w:spacing w:val="-1"/>
          <w:sz w:val="24"/>
          <w:szCs w:val="24"/>
        </w:rPr>
        <w:t>JTG/T 2213-2023 公路大件运输安全通行评价技术规范</w:t>
      </w:r>
    </w:p>
    <w:p w14:paraId="791D7084"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814.</w:t>
      </w:r>
      <w:r>
        <w:rPr>
          <w:rFonts w:ascii="宋体" w:eastAsia="宋体" w:hAnsi="宋体" w:cs="宋体"/>
          <w:spacing w:val="62"/>
          <w:sz w:val="24"/>
          <w:szCs w:val="24"/>
        </w:rPr>
        <w:t xml:space="preserve">  </w:t>
      </w:r>
      <w:r>
        <w:rPr>
          <w:rFonts w:ascii="宋体" w:eastAsia="宋体" w:hAnsi="宋体" w:cs="宋体"/>
          <w:spacing w:val="-1"/>
          <w:sz w:val="24"/>
          <w:szCs w:val="24"/>
        </w:rPr>
        <w:t>GB50705-2012 《服装工厂设计规范》（2023</w:t>
      </w:r>
      <w:r>
        <w:rPr>
          <w:rFonts w:ascii="宋体" w:eastAsia="宋体" w:hAnsi="宋体" w:cs="宋体"/>
          <w:spacing w:val="-50"/>
          <w:sz w:val="24"/>
          <w:szCs w:val="24"/>
        </w:rPr>
        <w:t xml:space="preserve"> </w:t>
      </w:r>
      <w:r>
        <w:rPr>
          <w:rFonts w:ascii="宋体" w:eastAsia="宋体" w:hAnsi="宋体" w:cs="宋体"/>
          <w:spacing w:val="-1"/>
          <w:sz w:val="24"/>
          <w:szCs w:val="24"/>
        </w:rPr>
        <w:t>年局部修订）</w:t>
      </w:r>
    </w:p>
    <w:p w14:paraId="79727B00"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815.</w:t>
      </w:r>
      <w:r>
        <w:rPr>
          <w:rFonts w:ascii="宋体" w:eastAsia="宋体" w:hAnsi="宋体" w:cs="宋体"/>
          <w:spacing w:val="57"/>
          <w:sz w:val="24"/>
          <w:szCs w:val="24"/>
        </w:rPr>
        <w:t xml:space="preserve">  </w:t>
      </w:r>
      <w:r>
        <w:rPr>
          <w:rFonts w:ascii="宋体" w:eastAsia="宋体" w:hAnsi="宋体" w:cs="宋体"/>
          <w:sz w:val="24"/>
          <w:szCs w:val="24"/>
        </w:rPr>
        <w:t>GB/T42457-2023 工业自动化和控制</w:t>
      </w:r>
      <w:r>
        <w:rPr>
          <w:rFonts w:ascii="宋体" w:eastAsia="宋体" w:hAnsi="宋体" w:cs="宋体"/>
          <w:spacing w:val="-1"/>
          <w:sz w:val="24"/>
          <w:szCs w:val="24"/>
        </w:rPr>
        <w:t>系统信息安全产品安全开发生命周期要求</w:t>
      </w:r>
    </w:p>
    <w:p w14:paraId="37E5A35D"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2"/>
          <w:sz w:val="24"/>
          <w:szCs w:val="24"/>
        </w:rPr>
        <w:t>816.</w:t>
      </w:r>
      <w:r>
        <w:rPr>
          <w:rFonts w:ascii="宋体" w:eastAsia="宋体" w:hAnsi="宋体" w:cs="宋体"/>
          <w:spacing w:val="60"/>
          <w:sz w:val="24"/>
          <w:szCs w:val="24"/>
        </w:rPr>
        <w:t xml:space="preserve">  </w:t>
      </w:r>
      <w:r>
        <w:rPr>
          <w:rFonts w:ascii="宋体" w:eastAsia="宋体" w:hAnsi="宋体" w:cs="宋体"/>
          <w:spacing w:val="-2"/>
          <w:sz w:val="24"/>
          <w:szCs w:val="24"/>
        </w:rPr>
        <w:t>GB/T42317-2023</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电化学储能电站应急演练规程</w:t>
      </w:r>
    </w:p>
    <w:p w14:paraId="7FB90411" w14:textId="77777777" w:rsidR="00924397" w:rsidRDefault="00000000">
      <w:pPr>
        <w:spacing w:before="85" w:line="219" w:lineRule="auto"/>
        <w:ind w:left="442"/>
        <w:rPr>
          <w:rFonts w:ascii="宋体" w:eastAsia="宋体" w:hAnsi="宋体" w:cs="宋体" w:hint="eastAsia"/>
          <w:sz w:val="24"/>
          <w:szCs w:val="24"/>
        </w:rPr>
      </w:pPr>
      <w:r>
        <w:rPr>
          <w:rFonts w:ascii="宋体" w:eastAsia="宋体" w:hAnsi="宋体" w:cs="宋体"/>
          <w:spacing w:val="-1"/>
          <w:sz w:val="24"/>
          <w:szCs w:val="24"/>
        </w:rPr>
        <w:t>817.</w:t>
      </w:r>
      <w:r>
        <w:rPr>
          <w:rFonts w:ascii="宋体" w:eastAsia="宋体" w:hAnsi="宋体" w:cs="宋体"/>
          <w:spacing w:val="57"/>
          <w:sz w:val="24"/>
          <w:szCs w:val="24"/>
        </w:rPr>
        <w:t xml:space="preserve">  </w:t>
      </w:r>
      <w:r>
        <w:rPr>
          <w:rFonts w:ascii="宋体" w:eastAsia="宋体" w:hAnsi="宋体" w:cs="宋体"/>
          <w:spacing w:val="-1"/>
          <w:sz w:val="24"/>
          <w:szCs w:val="24"/>
        </w:rPr>
        <w:t>GB/T32800.11-2023 手持式非电类动力工具安全要求第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部分：冲剪机和剪刀</w:t>
      </w:r>
    </w:p>
    <w:p w14:paraId="77DE05D8"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818.</w:t>
      </w:r>
      <w:r>
        <w:rPr>
          <w:rFonts w:ascii="宋体" w:eastAsia="宋体" w:hAnsi="宋体" w:cs="宋体"/>
          <w:spacing w:val="57"/>
          <w:sz w:val="24"/>
          <w:szCs w:val="24"/>
        </w:rPr>
        <w:t xml:space="preserve">  </w:t>
      </w:r>
      <w:r>
        <w:rPr>
          <w:rFonts w:ascii="宋体" w:eastAsia="宋体" w:hAnsi="宋体" w:cs="宋体"/>
          <w:sz w:val="24"/>
          <w:szCs w:val="24"/>
        </w:rPr>
        <w:t>GB/T26765-2023 机动</w:t>
      </w:r>
      <w:r>
        <w:rPr>
          <w:rFonts w:ascii="宋体" w:eastAsia="宋体" w:hAnsi="宋体" w:cs="宋体"/>
          <w:spacing w:val="-1"/>
          <w:sz w:val="24"/>
          <w:szCs w:val="24"/>
        </w:rPr>
        <w:t>车安全技术检验业务信息系统及联网规范</w:t>
      </w:r>
    </w:p>
    <w:p w14:paraId="1B933179"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819.</w:t>
      </w:r>
      <w:r>
        <w:rPr>
          <w:rFonts w:ascii="宋体" w:eastAsia="宋体" w:hAnsi="宋体" w:cs="宋体"/>
          <w:spacing w:val="64"/>
          <w:sz w:val="24"/>
          <w:szCs w:val="24"/>
        </w:rPr>
        <w:t xml:space="preserve">  </w:t>
      </w:r>
      <w:r>
        <w:rPr>
          <w:rFonts w:ascii="宋体" w:eastAsia="宋体" w:hAnsi="宋体" w:cs="宋体"/>
          <w:spacing w:val="-1"/>
          <w:sz w:val="24"/>
          <w:szCs w:val="24"/>
        </w:rPr>
        <w:t>GB/T42327-2023 船用固定式化学干粉灭火系统</w:t>
      </w:r>
    </w:p>
    <w:p w14:paraId="78DDA820"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820.</w:t>
      </w:r>
      <w:r>
        <w:rPr>
          <w:rFonts w:ascii="宋体" w:eastAsia="宋体" w:hAnsi="宋体" w:cs="宋体"/>
          <w:spacing w:val="57"/>
          <w:sz w:val="24"/>
          <w:szCs w:val="24"/>
        </w:rPr>
        <w:t xml:space="preserve">  </w:t>
      </w:r>
      <w:r>
        <w:rPr>
          <w:rFonts w:ascii="宋体" w:eastAsia="宋体" w:hAnsi="宋体" w:cs="宋体"/>
          <w:spacing w:val="-1"/>
          <w:sz w:val="24"/>
          <w:szCs w:val="24"/>
        </w:rPr>
        <w:t>GB/T42157.1-2023 越野叉车非集成式人员工作平台第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部分：设计</w:t>
      </w:r>
      <w:r>
        <w:rPr>
          <w:rFonts w:ascii="宋体" w:eastAsia="宋体" w:hAnsi="宋体" w:cs="宋体"/>
          <w:spacing w:val="-2"/>
          <w:sz w:val="24"/>
          <w:szCs w:val="24"/>
        </w:rPr>
        <w:t>、安全要求及验证</w:t>
      </w:r>
    </w:p>
    <w:p w14:paraId="6A87C42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821.</w:t>
      </w:r>
      <w:r>
        <w:rPr>
          <w:rFonts w:ascii="宋体" w:eastAsia="宋体" w:hAnsi="宋体" w:cs="宋体"/>
          <w:spacing w:val="65"/>
          <w:sz w:val="24"/>
          <w:szCs w:val="24"/>
        </w:rPr>
        <w:t xml:space="preserve">  </w:t>
      </w:r>
      <w:r>
        <w:rPr>
          <w:rFonts w:ascii="宋体" w:eastAsia="宋体" w:hAnsi="宋体" w:cs="宋体"/>
          <w:spacing w:val="-1"/>
          <w:sz w:val="24"/>
          <w:szCs w:val="24"/>
        </w:rPr>
        <w:t>GB/T30146-2023 安全与韧性业务连续性管理体系要求</w:t>
      </w:r>
    </w:p>
    <w:p w14:paraId="757D78DD"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822.</w:t>
      </w:r>
      <w:r>
        <w:rPr>
          <w:rFonts w:ascii="宋体" w:eastAsia="宋体" w:hAnsi="宋体" w:cs="宋体"/>
          <w:spacing w:val="57"/>
          <w:sz w:val="24"/>
          <w:szCs w:val="24"/>
        </w:rPr>
        <w:t xml:space="preserve">  </w:t>
      </w:r>
      <w:r>
        <w:rPr>
          <w:rFonts w:ascii="宋体" w:eastAsia="宋体" w:hAnsi="宋体" w:cs="宋体"/>
          <w:spacing w:val="-1"/>
          <w:sz w:val="24"/>
          <w:szCs w:val="24"/>
        </w:rPr>
        <w:t>GB/T21711.1-2023 基</w:t>
      </w:r>
      <w:r>
        <w:rPr>
          <w:rFonts w:ascii="宋体" w:eastAsia="宋体" w:hAnsi="宋体" w:cs="宋体"/>
          <w:spacing w:val="-2"/>
          <w:sz w:val="24"/>
          <w:szCs w:val="24"/>
        </w:rPr>
        <w:t>础机电继电器第</w:t>
      </w:r>
      <w:r>
        <w:rPr>
          <w:rFonts w:ascii="宋体" w:eastAsia="宋体" w:hAnsi="宋体" w:cs="宋体"/>
          <w:spacing w:val="-32"/>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部分：总则与安全要求</w:t>
      </w:r>
    </w:p>
    <w:p w14:paraId="6992AEEB"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823.</w:t>
      </w:r>
      <w:r>
        <w:rPr>
          <w:rFonts w:ascii="宋体" w:eastAsia="宋体" w:hAnsi="宋体" w:cs="宋体"/>
          <w:spacing w:val="61"/>
          <w:sz w:val="24"/>
          <w:szCs w:val="24"/>
        </w:rPr>
        <w:t xml:space="preserve">  </w:t>
      </w:r>
      <w:r>
        <w:rPr>
          <w:rFonts w:ascii="宋体" w:eastAsia="宋体" w:hAnsi="宋体" w:cs="宋体"/>
          <w:spacing w:val="-1"/>
          <w:sz w:val="24"/>
          <w:szCs w:val="24"/>
        </w:rPr>
        <w:t>GB/T42385-2023 蜡烛防火安全规范</w:t>
      </w:r>
    </w:p>
    <w:p w14:paraId="3B4D584B" w14:textId="77777777" w:rsidR="00924397" w:rsidRDefault="00000000">
      <w:pPr>
        <w:spacing w:before="89" w:line="288" w:lineRule="auto"/>
        <w:ind w:left="442" w:right="2078"/>
        <w:rPr>
          <w:rFonts w:ascii="宋体" w:eastAsia="宋体" w:hAnsi="宋体" w:cs="宋体" w:hint="eastAsia"/>
          <w:sz w:val="24"/>
          <w:szCs w:val="24"/>
        </w:rPr>
      </w:pPr>
      <w:r>
        <w:rPr>
          <w:rFonts w:ascii="宋体" w:eastAsia="宋体" w:hAnsi="宋体" w:cs="宋体"/>
          <w:spacing w:val="-1"/>
          <w:sz w:val="24"/>
          <w:szCs w:val="24"/>
        </w:rPr>
        <w:t>824.</w:t>
      </w:r>
      <w:r>
        <w:rPr>
          <w:rFonts w:ascii="宋体" w:eastAsia="宋体" w:hAnsi="宋体" w:cs="宋体"/>
          <w:spacing w:val="57"/>
          <w:sz w:val="24"/>
          <w:szCs w:val="24"/>
        </w:rPr>
        <w:t xml:space="preserve">  </w:t>
      </w:r>
      <w:r>
        <w:rPr>
          <w:rFonts w:ascii="宋体" w:eastAsia="宋体" w:hAnsi="宋体" w:cs="宋体"/>
          <w:spacing w:val="-1"/>
          <w:sz w:val="24"/>
          <w:szCs w:val="24"/>
        </w:rPr>
        <w:t>GB/T21109.2-2023 过程工业领域安全仪表系统的功能安全第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部分：GB/T21109.1—2</w:t>
      </w:r>
      <w:r>
        <w:rPr>
          <w:rFonts w:ascii="宋体" w:eastAsia="宋体" w:hAnsi="宋体" w:cs="宋体"/>
          <w:spacing w:val="-2"/>
          <w:sz w:val="24"/>
          <w:szCs w:val="24"/>
        </w:rPr>
        <w:t>022</w:t>
      </w:r>
      <w:r>
        <w:rPr>
          <w:rFonts w:ascii="宋体" w:eastAsia="宋体" w:hAnsi="宋体" w:cs="宋体"/>
          <w:spacing w:val="-31"/>
          <w:sz w:val="24"/>
          <w:szCs w:val="24"/>
        </w:rPr>
        <w:t xml:space="preserve"> </w:t>
      </w:r>
      <w:r>
        <w:rPr>
          <w:rFonts w:ascii="宋体" w:eastAsia="宋体" w:hAnsi="宋体" w:cs="宋体"/>
          <w:spacing w:val="-2"/>
          <w:sz w:val="24"/>
          <w:szCs w:val="24"/>
        </w:rPr>
        <w:t>的应用指南</w:t>
      </w:r>
      <w:r>
        <w:rPr>
          <w:rFonts w:ascii="宋体" w:eastAsia="宋体" w:hAnsi="宋体" w:cs="宋体"/>
          <w:spacing w:val="-1"/>
          <w:sz w:val="24"/>
          <w:szCs w:val="24"/>
        </w:rPr>
        <w:t>825.</w:t>
      </w:r>
      <w:r>
        <w:rPr>
          <w:rFonts w:ascii="宋体" w:eastAsia="宋体" w:hAnsi="宋体" w:cs="宋体"/>
          <w:spacing w:val="57"/>
          <w:sz w:val="24"/>
          <w:szCs w:val="24"/>
        </w:rPr>
        <w:t xml:space="preserve">  </w:t>
      </w:r>
      <w:r>
        <w:rPr>
          <w:rFonts w:ascii="宋体" w:eastAsia="宋体" w:hAnsi="宋体" w:cs="宋体"/>
          <w:spacing w:val="-1"/>
          <w:sz w:val="24"/>
          <w:szCs w:val="24"/>
        </w:rPr>
        <w:t>GB/T32800.1-2023 手持式非电类动力工具安全要求第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部分：非螺纹结构紧固件用装配动</w:t>
      </w:r>
      <w:r>
        <w:rPr>
          <w:rFonts w:ascii="宋体" w:eastAsia="宋体" w:hAnsi="宋体" w:cs="宋体"/>
          <w:spacing w:val="-2"/>
          <w:sz w:val="24"/>
          <w:szCs w:val="24"/>
        </w:rPr>
        <w:t>力工具</w:t>
      </w:r>
    </w:p>
    <w:p w14:paraId="214116CE" w14:textId="77777777" w:rsidR="00924397" w:rsidRDefault="00000000">
      <w:pPr>
        <w:spacing w:before="1" w:line="219" w:lineRule="auto"/>
        <w:ind w:left="442"/>
        <w:rPr>
          <w:rFonts w:ascii="宋体" w:eastAsia="宋体" w:hAnsi="宋体" w:cs="宋体" w:hint="eastAsia"/>
          <w:sz w:val="24"/>
          <w:szCs w:val="24"/>
        </w:rPr>
      </w:pPr>
      <w:r>
        <w:rPr>
          <w:rFonts w:ascii="宋体" w:eastAsia="宋体" w:hAnsi="宋体" w:cs="宋体"/>
          <w:spacing w:val="-1"/>
          <w:sz w:val="24"/>
          <w:szCs w:val="24"/>
        </w:rPr>
        <w:t>826.</w:t>
      </w:r>
      <w:r>
        <w:rPr>
          <w:rFonts w:ascii="宋体" w:eastAsia="宋体" w:hAnsi="宋体" w:cs="宋体"/>
          <w:spacing w:val="57"/>
          <w:sz w:val="24"/>
          <w:szCs w:val="24"/>
        </w:rPr>
        <w:t xml:space="preserve">  </w:t>
      </w:r>
      <w:r>
        <w:rPr>
          <w:rFonts w:ascii="宋体" w:eastAsia="宋体" w:hAnsi="宋体" w:cs="宋体"/>
          <w:spacing w:val="-1"/>
          <w:sz w:val="24"/>
          <w:szCs w:val="24"/>
        </w:rPr>
        <w:t>GB/T32800.10-2023 手持式非电类动力工具安全要求第</w:t>
      </w:r>
      <w:r>
        <w:rPr>
          <w:rFonts w:ascii="宋体" w:eastAsia="宋体" w:hAnsi="宋体" w:cs="宋体"/>
          <w:spacing w:val="-32"/>
          <w:sz w:val="24"/>
          <w:szCs w:val="24"/>
        </w:rPr>
        <w:t xml:space="preserve"> </w:t>
      </w:r>
      <w:r>
        <w:rPr>
          <w:rFonts w:ascii="宋体" w:eastAsia="宋体" w:hAnsi="宋体" w:cs="宋体"/>
          <w:spacing w:val="-1"/>
          <w:sz w:val="24"/>
          <w:szCs w:val="24"/>
        </w:rPr>
        <w:t>10</w:t>
      </w:r>
      <w:r>
        <w:rPr>
          <w:rFonts w:ascii="宋体" w:eastAsia="宋体" w:hAnsi="宋体" w:cs="宋体"/>
          <w:spacing w:val="-48"/>
          <w:sz w:val="24"/>
          <w:szCs w:val="24"/>
        </w:rPr>
        <w:t xml:space="preserve"> </w:t>
      </w:r>
      <w:r>
        <w:rPr>
          <w:rFonts w:ascii="宋体" w:eastAsia="宋体" w:hAnsi="宋体" w:cs="宋体"/>
          <w:spacing w:val="-1"/>
          <w:sz w:val="24"/>
          <w:szCs w:val="24"/>
        </w:rPr>
        <w:t>部</w:t>
      </w:r>
      <w:r>
        <w:rPr>
          <w:rFonts w:ascii="宋体" w:eastAsia="宋体" w:hAnsi="宋体" w:cs="宋体"/>
          <w:spacing w:val="-2"/>
          <w:sz w:val="24"/>
          <w:szCs w:val="24"/>
        </w:rPr>
        <w:t>分：挤压式动力工具</w:t>
      </w:r>
    </w:p>
    <w:p w14:paraId="5914A358"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827.</w:t>
      </w:r>
      <w:r>
        <w:rPr>
          <w:rFonts w:ascii="宋体" w:eastAsia="宋体" w:hAnsi="宋体" w:cs="宋体"/>
          <w:spacing w:val="57"/>
          <w:sz w:val="24"/>
          <w:szCs w:val="24"/>
        </w:rPr>
        <w:t xml:space="preserve">  </w:t>
      </w:r>
      <w:r>
        <w:rPr>
          <w:rFonts w:ascii="宋体" w:eastAsia="宋体" w:hAnsi="宋体" w:cs="宋体"/>
          <w:spacing w:val="-1"/>
          <w:sz w:val="24"/>
          <w:szCs w:val="24"/>
        </w:rPr>
        <w:t>GB/T42416-2023 M100</w:t>
      </w:r>
      <w:r>
        <w:rPr>
          <w:rFonts w:ascii="宋体" w:eastAsia="宋体" w:hAnsi="宋体" w:cs="宋体"/>
          <w:spacing w:val="-49"/>
          <w:sz w:val="24"/>
          <w:szCs w:val="24"/>
        </w:rPr>
        <w:t xml:space="preserve"> </w:t>
      </w:r>
      <w:r>
        <w:rPr>
          <w:rFonts w:ascii="宋体" w:eastAsia="宋体" w:hAnsi="宋体" w:cs="宋体"/>
          <w:spacing w:val="-1"/>
          <w:sz w:val="24"/>
          <w:szCs w:val="24"/>
        </w:rPr>
        <w:t>车用甲醇燃料</w:t>
      </w:r>
    </w:p>
    <w:p w14:paraId="07CB3DE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828.</w:t>
      </w:r>
      <w:r>
        <w:rPr>
          <w:rFonts w:ascii="宋体" w:eastAsia="宋体" w:hAnsi="宋体" w:cs="宋体"/>
          <w:spacing w:val="57"/>
          <w:sz w:val="24"/>
          <w:szCs w:val="24"/>
        </w:rPr>
        <w:t xml:space="preserve">  </w:t>
      </w:r>
      <w:r>
        <w:rPr>
          <w:rFonts w:ascii="宋体" w:eastAsia="宋体" w:hAnsi="宋体" w:cs="宋体"/>
          <w:sz w:val="24"/>
          <w:szCs w:val="24"/>
        </w:rPr>
        <w:t>GB/T42440-2023 页</w:t>
      </w:r>
      <w:r>
        <w:rPr>
          <w:rFonts w:ascii="宋体" w:eastAsia="宋体" w:hAnsi="宋体" w:cs="宋体"/>
          <w:spacing w:val="-1"/>
          <w:sz w:val="24"/>
          <w:szCs w:val="24"/>
        </w:rPr>
        <w:t>岩气 工厂化压裂用水输送系统技术要求</w:t>
      </w:r>
    </w:p>
    <w:p w14:paraId="1B11FBEB"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829.</w:t>
      </w:r>
      <w:r>
        <w:rPr>
          <w:rFonts w:ascii="宋体" w:eastAsia="宋体" w:hAnsi="宋体" w:cs="宋体"/>
          <w:spacing w:val="57"/>
          <w:sz w:val="24"/>
          <w:szCs w:val="24"/>
        </w:rPr>
        <w:t xml:space="preserve">  </w:t>
      </w:r>
      <w:r>
        <w:rPr>
          <w:rFonts w:ascii="宋体" w:eastAsia="宋体" w:hAnsi="宋体" w:cs="宋体"/>
          <w:sz w:val="24"/>
          <w:szCs w:val="24"/>
        </w:rPr>
        <w:t>GB/T42548-2023 海洋调查船</w:t>
      </w:r>
      <w:r>
        <w:rPr>
          <w:rFonts w:ascii="宋体" w:eastAsia="宋体" w:hAnsi="宋体" w:cs="宋体"/>
          <w:spacing w:val="-1"/>
          <w:sz w:val="24"/>
          <w:szCs w:val="24"/>
        </w:rPr>
        <w:t>舶舷外调查设备布放与回收安全管理规范</w:t>
      </w:r>
    </w:p>
    <w:p w14:paraId="1BFA20AB"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830.</w:t>
      </w:r>
      <w:r>
        <w:rPr>
          <w:rFonts w:ascii="宋体" w:eastAsia="宋体" w:hAnsi="宋体" w:cs="宋体"/>
          <w:spacing w:val="65"/>
          <w:sz w:val="24"/>
          <w:szCs w:val="24"/>
        </w:rPr>
        <w:t xml:space="preserve">  </w:t>
      </w:r>
      <w:r>
        <w:rPr>
          <w:rFonts w:ascii="宋体" w:eastAsia="宋体" w:hAnsi="宋体" w:cs="宋体"/>
          <w:spacing w:val="-1"/>
          <w:sz w:val="24"/>
          <w:szCs w:val="24"/>
        </w:rPr>
        <w:t>GB/T 42549-2023 海洋调查船舶实验室安全管理规范</w:t>
      </w:r>
    </w:p>
    <w:p w14:paraId="65C3FFBC"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831.</w:t>
      </w:r>
      <w:r>
        <w:rPr>
          <w:rFonts w:ascii="宋体" w:eastAsia="宋体" w:hAnsi="宋体" w:cs="宋体"/>
          <w:spacing w:val="64"/>
          <w:sz w:val="24"/>
          <w:szCs w:val="24"/>
        </w:rPr>
        <w:t xml:space="preserve">  </w:t>
      </w:r>
      <w:r>
        <w:rPr>
          <w:rFonts w:ascii="宋体" w:eastAsia="宋体" w:hAnsi="宋体" w:cs="宋体"/>
          <w:spacing w:val="-1"/>
          <w:sz w:val="24"/>
          <w:szCs w:val="24"/>
        </w:rPr>
        <w:t>GB/T42635-2023 空间用锂离子蓄电池通用规范</w:t>
      </w:r>
    </w:p>
    <w:p w14:paraId="2B36B14E" w14:textId="77777777" w:rsidR="00924397" w:rsidRDefault="00924397">
      <w:pPr>
        <w:spacing w:line="219" w:lineRule="auto"/>
        <w:rPr>
          <w:rFonts w:ascii="宋体" w:eastAsia="宋体" w:hAnsi="宋体" w:cs="宋体" w:hint="eastAsia"/>
          <w:sz w:val="24"/>
          <w:szCs w:val="24"/>
        </w:rPr>
        <w:sectPr w:rsidR="00924397">
          <w:footerReference w:type="default" r:id="rId199"/>
          <w:pgSz w:w="16839" w:h="11906"/>
          <w:pgMar w:top="1091" w:right="1440" w:bottom="1631" w:left="1440" w:header="1076" w:footer="1417" w:gutter="0"/>
          <w:cols w:space="720"/>
        </w:sectPr>
      </w:pPr>
    </w:p>
    <w:p w14:paraId="6C3CC74A" w14:textId="77777777" w:rsidR="00924397" w:rsidRDefault="00924397">
      <w:pPr>
        <w:spacing w:line="330" w:lineRule="auto"/>
      </w:pPr>
    </w:p>
    <w:p w14:paraId="72B6466F" w14:textId="77777777" w:rsidR="00924397" w:rsidRDefault="00924397">
      <w:pPr>
        <w:spacing w:line="331" w:lineRule="auto"/>
      </w:pPr>
    </w:p>
    <w:p w14:paraId="55B90789" w14:textId="77777777" w:rsidR="00924397" w:rsidRDefault="00000000">
      <w:pPr>
        <w:spacing w:before="78" w:line="220" w:lineRule="auto"/>
        <w:ind w:left="442"/>
        <w:rPr>
          <w:rFonts w:ascii="宋体" w:eastAsia="宋体" w:hAnsi="宋体" w:cs="宋体" w:hint="eastAsia"/>
          <w:sz w:val="24"/>
          <w:szCs w:val="24"/>
        </w:rPr>
      </w:pPr>
      <w:r>
        <w:rPr>
          <w:rFonts w:ascii="宋体" w:eastAsia="宋体" w:hAnsi="宋体" w:cs="宋体"/>
          <w:spacing w:val="-1"/>
          <w:sz w:val="24"/>
          <w:szCs w:val="24"/>
        </w:rPr>
        <w:t>832.</w:t>
      </w:r>
      <w:r>
        <w:rPr>
          <w:rFonts w:ascii="宋体" w:eastAsia="宋体" w:hAnsi="宋体" w:cs="宋体"/>
          <w:spacing w:val="63"/>
          <w:sz w:val="24"/>
          <w:szCs w:val="24"/>
        </w:rPr>
        <w:t xml:space="preserve">  </w:t>
      </w:r>
      <w:r>
        <w:rPr>
          <w:rFonts w:ascii="宋体" w:eastAsia="宋体" w:hAnsi="宋体" w:cs="宋体"/>
          <w:spacing w:val="-1"/>
          <w:sz w:val="24"/>
          <w:szCs w:val="24"/>
        </w:rPr>
        <w:t>GB/T42633-2023 空间用太阳电池通用规范</w:t>
      </w:r>
    </w:p>
    <w:p w14:paraId="3662EC4F" w14:textId="77777777" w:rsidR="00924397" w:rsidRDefault="00000000">
      <w:pPr>
        <w:spacing w:before="85" w:line="219" w:lineRule="auto"/>
        <w:ind w:left="442"/>
        <w:rPr>
          <w:rFonts w:ascii="宋体" w:eastAsia="宋体" w:hAnsi="宋体" w:cs="宋体" w:hint="eastAsia"/>
          <w:sz w:val="24"/>
          <w:szCs w:val="24"/>
        </w:rPr>
      </w:pPr>
      <w:r>
        <w:rPr>
          <w:rFonts w:ascii="宋体" w:eastAsia="宋体" w:hAnsi="宋体" w:cs="宋体"/>
          <w:sz w:val="24"/>
          <w:szCs w:val="24"/>
        </w:rPr>
        <w:t>833.</w:t>
      </w:r>
      <w:r>
        <w:rPr>
          <w:rFonts w:ascii="宋体" w:eastAsia="宋体" w:hAnsi="宋体" w:cs="宋体"/>
          <w:spacing w:val="57"/>
          <w:sz w:val="24"/>
          <w:szCs w:val="24"/>
        </w:rPr>
        <w:t xml:space="preserve">  </w:t>
      </w:r>
      <w:r>
        <w:rPr>
          <w:rFonts w:ascii="宋体" w:eastAsia="宋体" w:hAnsi="宋体" w:cs="宋体"/>
          <w:sz w:val="24"/>
          <w:szCs w:val="24"/>
        </w:rPr>
        <w:t>GB/T42797-2023 二氧化</w:t>
      </w:r>
      <w:r>
        <w:rPr>
          <w:rFonts w:ascii="宋体" w:eastAsia="宋体" w:hAnsi="宋体" w:cs="宋体"/>
          <w:spacing w:val="-1"/>
          <w:sz w:val="24"/>
          <w:szCs w:val="24"/>
        </w:rPr>
        <w:t>碳捕集、输送和地质封存 管道输送系统</w:t>
      </w:r>
    </w:p>
    <w:p w14:paraId="0C106ED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834.</w:t>
      </w:r>
      <w:r>
        <w:rPr>
          <w:rFonts w:ascii="宋体" w:eastAsia="宋体" w:hAnsi="宋体" w:cs="宋体"/>
          <w:spacing w:val="57"/>
          <w:sz w:val="24"/>
          <w:szCs w:val="24"/>
        </w:rPr>
        <w:t xml:space="preserve">  </w:t>
      </w:r>
      <w:r>
        <w:rPr>
          <w:rFonts w:ascii="宋体" w:eastAsia="宋体" w:hAnsi="宋体" w:cs="宋体"/>
          <w:spacing w:val="-2"/>
          <w:sz w:val="24"/>
          <w:szCs w:val="24"/>
        </w:rPr>
        <w:t>GB/T42809-2023</w:t>
      </w:r>
      <w:r>
        <w:rPr>
          <w:rFonts w:ascii="宋体" w:eastAsia="宋体" w:hAnsi="宋体" w:cs="宋体"/>
          <w:spacing w:val="50"/>
          <w:sz w:val="24"/>
          <w:szCs w:val="24"/>
        </w:rPr>
        <w:t xml:space="preserve"> </w:t>
      </w:r>
      <w:r>
        <w:rPr>
          <w:rFonts w:ascii="宋体" w:eastAsia="宋体" w:hAnsi="宋体" w:cs="宋体"/>
          <w:spacing w:val="-2"/>
          <w:sz w:val="24"/>
          <w:szCs w:val="24"/>
        </w:rPr>
        <w:t>自动化集装箱码头操作系统技术要求</w:t>
      </w:r>
    </w:p>
    <w:p w14:paraId="6D79D7CB"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835.</w:t>
      </w:r>
      <w:r>
        <w:rPr>
          <w:rFonts w:ascii="宋体" w:eastAsia="宋体" w:hAnsi="宋体" w:cs="宋体"/>
          <w:spacing w:val="64"/>
          <w:sz w:val="24"/>
          <w:szCs w:val="24"/>
        </w:rPr>
        <w:t xml:space="preserve">  </w:t>
      </w:r>
      <w:r>
        <w:rPr>
          <w:rFonts w:ascii="宋体" w:eastAsia="宋体" w:hAnsi="宋体" w:cs="宋体"/>
          <w:spacing w:val="-1"/>
          <w:sz w:val="24"/>
          <w:szCs w:val="24"/>
        </w:rPr>
        <w:t>GB/T 42811-2023 港口集装箱作业系统技术要求</w:t>
      </w:r>
    </w:p>
    <w:p w14:paraId="765879D5"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836.</w:t>
      </w:r>
      <w:r>
        <w:rPr>
          <w:rFonts w:ascii="宋体" w:eastAsia="宋体" w:hAnsi="宋体" w:cs="宋体"/>
          <w:spacing w:val="65"/>
          <w:sz w:val="24"/>
          <w:szCs w:val="24"/>
        </w:rPr>
        <w:t xml:space="preserve">  </w:t>
      </w:r>
      <w:r>
        <w:rPr>
          <w:rFonts w:ascii="宋体" w:eastAsia="宋体" w:hAnsi="宋体" w:cs="宋体"/>
          <w:spacing w:val="-1"/>
          <w:sz w:val="24"/>
          <w:szCs w:val="24"/>
        </w:rPr>
        <w:t>GB/T50726-2023 工业设备及管道防腐蚀工程技术标准</w:t>
      </w:r>
    </w:p>
    <w:p w14:paraId="3B46E09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837.</w:t>
      </w:r>
      <w:r>
        <w:rPr>
          <w:rFonts w:ascii="宋体" w:eastAsia="宋体" w:hAnsi="宋体" w:cs="宋体"/>
          <w:spacing w:val="65"/>
          <w:sz w:val="24"/>
          <w:szCs w:val="24"/>
        </w:rPr>
        <w:t xml:space="preserve">  </w:t>
      </w:r>
      <w:r>
        <w:rPr>
          <w:rFonts w:ascii="宋体" w:eastAsia="宋体" w:hAnsi="宋体" w:cs="宋体"/>
          <w:spacing w:val="-1"/>
          <w:sz w:val="24"/>
          <w:szCs w:val="24"/>
        </w:rPr>
        <w:t>GB/T51455-2023 城镇燃气输配工程施工及验收标准</w:t>
      </w:r>
    </w:p>
    <w:p w14:paraId="292285E1"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838.</w:t>
      </w:r>
      <w:r>
        <w:rPr>
          <w:rFonts w:ascii="宋体" w:eastAsia="宋体" w:hAnsi="宋体" w:cs="宋体"/>
          <w:spacing w:val="65"/>
          <w:sz w:val="24"/>
          <w:szCs w:val="24"/>
        </w:rPr>
        <w:t xml:space="preserve">  </w:t>
      </w:r>
      <w:r>
        <w:rPr>
          <w:rFonts w:ascii="宋体" w:eastAsia="宋体" w:hAnsi="宋体" w:cs="宋体"/>
          <w:spacing w:val="-1"/>
          <w:sz w:val="24"/>
          <w:szCs w:val="24"/>
        </w:rPr>
        <w:t>GB51456-2023 建筑物移动通信基础设施工程技术标准</w:t>
      </w:r>
    </w:p>
    <w:p w14:paraId="2C76C2BC"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839.</w:t>
      </w:r>
      <w:r>
        <w:rPr>
          <w:rFonts w:ascii="宋体" w:eastAsia="宋体" w:hAnsi="宋体" w:cs="宋体"/>
          <w:spacing w:val="59"/>
          <w:sz w:val="24"/>
          <w:szCs w:val="24"/>
        </w:rPr>
        <w:t xml:space="preserve">  </w:t>
      </w:r>
      <w:r>
        <w:rPr>
          <w:rFonts w:ascii="宋体" w:eastAsia="宋体" w:hAnsi="宋体" w:cs="宋体"/>
          <w:spacing w:val="-1"/>
          <w:sz w:val="24"/>
          <w:szCs w:val="24"/>
        </w:rPr>
        <w:t>GB/T39139.2-2023 页岩气 环境保护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部分：生产作业环境保护推荐作法</w:t>
      </w:r>
    </w:p>
    <w:p w14:paraId="63197066"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840.</w:t>
      </w:r>
      <w:r>
        <w:rPr>
          <w:rFonts w:ascii="宋体" w:eastAsia="宋体" w:hAnsi="宋体" w:cs="宋体"/>
          <w:spacing w:val="59"/>
          <w:sz w:val="24"/>
          <w:szCs w:val="24"/>
        </w:rPr>
        <w:t xml:space="preserve">  </w:t>
      </w:r>
      <w:r>
        <w:rPr>
          <w:rFonts w:ascii="宋体" w:eastAsia="宋体" w:hAnsi="宋体" w:cs="宋体"/>
          <w:spacing w:val="-1"/>
          <w:sz w:val="24"/>
          <w:szCs w:val="24"/>
        </w:rPr>
        <w:t>GB/T39139.2-2023 页岩气 环境保护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部分：生产作业环境保护推荐作法</w:t>
      </w:r>
    </w:p>
    <w:p w14:paraId="61F9EB8B" w14:textId="77777777" w:rsidR="00924397" w:rsidRDefault="00000000">
      <w:pPr>
        <w:spacing w:before="90" w:line="288" w:lineRule="auto"/>
        <w:ind w:left="442" w:right="2738"/>
        <w:rPr>
          <w:rFonts w:ascii="宋体" w:eastAsia="宋体" w:hAnsi="宋体" w:cs="宋体" w:hint="eastAsia"/>
          <w:sz w:val="24"/>
          <w:szCs w:val="24"/>
        </w:rPr>
      </w:pPr>
      <w:r>
        <w:rPr>
          <w:rFonts w:ascii="宋体" w:eastAsia="宋体" w:hAnsi="宋体" w:cs="宋体"/>
          <w:sz w:val="24"/>
          <w:szCs w:val="24"/>
        </w:rPr>
        <w:t>841.</w:t>
      </w:r>
      <w:r>
        <w:rPr>
          <w:rFonts w:ascii="宋体" w:eastAsia="宋体" w:hAnsi="宋体" w:cs="宋体"/>
          <w:spacing w:val="57"/>
          <w:sz w:val="24"/>
          <w:szCs w:val="24"/>
        </w:rPr>
        <w:t xml:space="preserve">  </w:t>
      </w:r>
      <w:r>
        <w:rPr>
          <w:rFonts w:ascii="宋体" w:eastAsia="宋体" w:hAnsi="宋体" w:cs="宋体"/>
          <w:sz w:val="24"/>
          <w:szCs w:val="24"/>
        </w:rPr>
        <w:t>GBZ/T 328-2023 放射工作人员职业健康检查外周血淋</w:t>
      </w:r>
      <w:r>
        <w:rPr>
          <w:rFonts w:ascii="宋体" w:eastAsia="宋体" w:hAnsi="宋体" w:cs="宋体"/>
          <w:spacing w:val="-1"/>
          <w:sz w:val="24"/>
          <w:szCs w:val="24"/>
        </w:rPr>
        <w:t>巴细胞微核检测方法与受照剂量估算标准</w:t>
      </w:r>
      <w:r>
        <w:rPr>
          <w:rFonts w:ascii="宋体" w:eastAsia="宋体" w:hAnsi="宋体" w:cs="宋体"/>
          <w:spacing w:val="-3"/>
          <w:sz w:val="24"/>
          <w:szCs w:val="24"/>
        </w:rPr>
        <w:t>842.   GB/T 3565.1-2022</w:t>
      </w:r>
      <w:r>
        <w:rPr>
          <w:rFonts w:ascii="宋体" w:eastAsia="宋体" w:hAnsi="宋体" w:cs="宋体"/>
          <w:spacing w:val="60"/>
          <w:sz w:val="24"/>
          <w:szCs w:val="24"/>
        </w:rPr>
        <w:t xml:space="preserve"> </w:t>
      </w:r>
      <w:r>
        <w:rPr>
          <w:rFonts w:ascii="宋体" w:eastAsia="宋体" w:hAnsi="宋体" w:cs="宋体"/>
          <w:spacing w:val="-3"/>
          <w:sz w:val="24"/>
          <w:szCs w:val="24"/>
        </w:rPr>
        <w:t>自行车安全要求 第</w:t>
      </w:r>
      <w:r>
        <w:rPr>
          <w:rFonts w:ascii="宋体" w:eastAsia="宋体" w:hAnsi="宋体" w:cs="宋体"/>
          <w:spacing w:val="-33"/>
          <w:sz w:val="24"/>
          <w:szCs w:val="24"/>
        </w:rPr>
        <w:t xml:space="preserve"> </w:t>
      </w:r>
      <w:r>
        <w:rPr>
          <w:rFonts w:ascii="宋体" w:eastAsia="宋体" w:hAnsi="宋体" w:cs="宋体"/>
          <w:spacing w:val="-3"/>
          <w:sz w:val="24"/>
          <w:szCs w:val="24"/>
        </w:rPr>
        <w:t>1</w:t>
      </w:r>
      <w:r>
        <w:rPr>
          <w:rFonts w:ascii="宋体" w:eastAsia="宋体" w:hAnsi="宋体" w:cs="宋体"/>
          <w:spacing w:val="-48"/>
          <w:sz w:val="24"/>
          <w:szCs w:val="24"/>
        </w:rPr>
        <w:t xml:space="preserve"> </w:t>
      </w:r>
      <w:r>
        <w:rPr>
          <w:rFonts w:ascii="宋体" w:eastAsia="宋体" w:hAnsi="宋体" w:cs="宋体"/>
          <w:spacing w:val="-3"/>
          <w:sz w:val="24"/>
          <w:szCs w:val="24"/>
        </w:rPr>
        <w:t>部分：术语和定义</w:t>
      </w:r>
    </w:p>
    <w:p w14:paraId="4BCE2251" w14:textId="77777777" w:rsidR="00924397" w:rsidRDefault="00000000">
      <w:pPr>
        <w:spacing w:before="1" w:line="218" w:lineRule="auto"/>
        <w:ind w:left="442"/>
        <w:rPr>
          <w:rFonts w:ascii="宋体" w:eastAsia="宋体" w:hAnsi="宋体" w:cs="宋体" w:hint="eastAsia"/>
          <w:sz w:val="24"/>
          <w:szCs w:val="24"/>
        </w:rPr>
      </w:pPr>
      <w:r>
        <w:rPr>
          <w:rFonts w:ascii="宋体" w:eastAsia="宋体" w:hAnsi="宋体" w:cs="宋体"/>
          <w:spacing w:val="-1"/>
          <w:sz w:val="24"/>
          <w:szCs w:val="24"/>
        </w:rPr>
        <w:t>843.</w:t>
      </w:r>
      <w:r>
        <w:rPr>
          <w:rFonts w:ascii="宋体" w:eastAsia="宋体" w:hAnsi="宋体" w:cs="宋体"/>
          <w:spacing w:val="57"/>
          <w:sz w:val="24"/>
          <w:szCs w:val="24"/>
        </w:rPr>
        <w:t xml:space="preserve">  </w:t>
      </w:r>
      <w:r>
        <w:rPr>
          <w:rFonts w:ascii="宋体" w:eastAsia="宋体" w:hAnsi="宋体" w:cs="宋体"/>
          <w:spacing w:val="-1"/>
          <w:sz w:val="24"/>
          <w:szCs w:val="24"/>
        </w:rPr>
        <w:t>GB 42234-2022</w:t>
      </w:r>
      <w:r>
        <w:rPr>
          <w:rFonts w:ascii="宋体" w:eastAsia="宋体" w:hAnsi="宋体" w:cs="宋体"/>
          <w:spacing w:val="-46"/>
          <w:sz w:val="24"/>
          <w:szCs w:val="24"/>
        </w:rPr>
        <w:t xml:space="preserve"> </w:t>
      </w:r>
      <w:r>
        <w:rPr>
          <w:rFonts w:ascii="宋体" w:eastAsia="宋体" w:hAnsi="宋体" w:cs="宋体"/>
          <w:spacing w:val="-1"/>
          <w:sz w:val="24"/>
          <w:szCs w:val="24"/>
        </w:rPr>
        <w:t>油船静电安</w:t>
      </w:r>
      <w:r>
        <w:rPr>
          <w:rFonts w:ascii="宋体" w:eastAsia="宋体" w:hAnsi="宋体" w:cs="宋体"/>
          <w:spacing w:val="-2"/>
          <w:sz w:val="24"/>
          <w:szCs w:val="24"/>
        </w:rPr>
        <w:t>全技术要求</w:t>
      </w:r>
    </w:p>
    <w:p w14:paraId="3E0749B4"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2"/>
          <w:sz w:val="24"/>
          <w:szCs w:val="24"/>
        </w:rPr>
        <w:t>844.</w:t>
      </w:r>
      <w:r>
        <w:rPr>
          <w:rFonts w:ascii="宋体" w:eastAsia="宋体" w:hAnsi="宋体" w:cs="宋体"/>
          <w:spacing w:val="61"/>
          <w:sz w:val="24"/>
          <w:szCs w:val="24"/>
        </w:rPr>
        <w:t xml:space="preserve">  </w:t>
      </w:r>
      <w:r>
        <w:rPr>
          <w:rFonts w:ascii="宋体" w:eastAsia="宋体" w:hAnsi="宋体" w:cs="宋体"/>
          <w:spacing w:val="-2"/>
          <w:sz w:val="24"/>
          <w:szCs w:val="24"/>
        </w:rPr>
        <w:t>GB 42296-2022</w:t>
      </w:r>
      <w:r>
        <w:rPr>
          <w:rFonts w:ascii="宋体" w:eastAsia="宋体" w:hAnsi="宋体" w:cs="宋体"/>
          <w:spacing w:val="-22"/>
          <w:sz w:val="24"/>
          <w:szCs w:val="24"/>
        </w:rPr>
        <w:t xml:space="preserve"> </w:t>
      </w:r>
      <w:r>
        <w:rPr>
          <w:rFonts w:ascii="宋体" w:eastAsia="宋体" w:hAnsi="宋体" w:cs="宋体"/>
          <w:spacing w:val="-2"/>
          <w:sz w:val="24"/>
          <w:szCs w:val="24"/>
        </w:rPr>
        <w:t>电动自行车用充电器安全技术要求</w:t>
      </w:r>
    </w:p>
    <w:p w14:paraId="38A354C9"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3"/>
          <w:sz w:val="24"/>
          <w:szCs w:val="24"/>
        </w:rPr>
        <w:t>845.   GB 5863-2022</w:t>
      </w:r>
      <w:r>
        <w:rPr>
          <w:rFonts w:ascii="宋体" w:eastAsia="宋体" w:hAnsi="宋体" w:cs="宋体"/>
          <w:spacing w:val="51"/>
          <w:sz w:val="24"/>
          <w:szCs w:val="24"/>
        </w:rPr>
        <w:t xml:space="preserve"> </w:t>
      </w:r>
      <w:r>
        <w:rPr>
          <w:rFonts w:ascii="宋体" w:eastAsia="宋体" w:hAnsi="宋体" w:cs="宋体"/>
          <w:spacing w:val="-3"/>
          <w:sz w:val="24"/>
          <w:szCs w:val="24"/>
        </w:rPr>
        <w:t>内河助航标志</w:t>
      </w:r>
    </w:p>
    <w:p w14:paraId="6CF8670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846.   GB 13851-2022</w:t>
      </w:r>
      <w:r>
        <w:rPr>
          <w:rFonts w:ascii="宋体" w:eastAsia="宋体" w:hAnsi="宋体" w:cs="宋体"/>
          <w:spacing w:val="38"/>
          <w:sz w:val="24"/>
          <w:szCs w:val="24"/>
        </w:rPr>
        <w:t xml:space="preserve"> </w:t>
      </w:r>
      <w:r>
        <w:rPr>
          <w:rFonts w:ascii="宋体" w:eastAsia="宋体" w:hAnsi="宋体" w:cs="宋体"/>
          <w:spacing w:val="-2"/>
          <w:sz w:val="24"/>
          <w:szCs w:val="24"/>
        </w:rPr>
        <w:t>内河</w:t>
      </w:r>
      <w:r>
        <w:rPr>
          <w:rFonts w:ascii="宋体" w:eastAsia="宋体" w:hAnsi="宋体" w:cs="宋体"/>
          <w:spacing w:val="-3"/>
          <w:sz w:val="24"/>
          <w:szCs w:val="24"/>
        </w:rPr>
        <w:t>交通安全标志</w:t>
      </w:r>
    </w:p>
    <w:p w14:paraId="10965B3B"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847.</w:t>
      </w:r>
      <w:r>
        <w:rPr>
          <w:rFonts w:ascii="宋体" w:eastAsia="宋体" w:hAnsi="宋体" w:cs="宋体"/>
          <w:spacing w:val="62"/>
          <w:sz w:val="24"/>
          <w:szCs w:val="24"/>
        </w:rPr>
        <w:t xml:space="preserve">  </w:t>
      </w:r>
      <w:r>
        <w:rPr>
          <w:rFonts w:ascii="宋体" w:eastAsia="宋体" w:hAnsi="宋体" w:cs="宋体"/>
          <w:spacing w:val="-1"/>
          <w:sz w:val="24"/>
          <w:szCs w:val="24"/>
        </w:rPr>
        <w:t>GB 15603-2022 危险化学品仓库储存通则</w:t>
      </w:r>
    </w:p>
    <w:p w14:paraId="7336A37F"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1"/>
          <w:sz w:val="24"/>
          <w:szCs w:val="24"/>
        </w:rPr>
        <w:t>848.</w:t>
      </w:r>
      <w:r>
        <w:rPr>
          <w:rFonts w:ascii="宋体" w:eastAsia="宋体" w:hAnsi="宋体" w:cs="宋体"/>
          <w:spacing w:val="57"/>
          <w:sz w:val="24"/>
          <w:szCs w:val="24"/>
        </w:rPr>
        <w:t xml:space="preserve">  </w:t>
      </w:r>
      <w:r>
        <w:rPr>
          <w:rFonts w:ascii="宋体" w:eastAsia="宋体" w:hAnsi="宋体" w:cs="宋体"/>
          <w:spacing w:val="-1"/>
          <w:sz w:val="24"/>
          <w:szCs w:val="24"/>
        </w:rPr>
        <w:t>GB 18434-2022</w:t>
      </w:r>
      <w:r>
        <w:rPr>
          <w:rFonts w:ascii="宋体" w:eastAsia="宋体" w:hAnsi="宋体" w:cs="宋体"/>
          <w:spacing w:val="14"/>
          <w:sz w:val="24"/>
          <w:szCs w:val="24"/>
        </w:rPr>
        <w:t xml:space="preserve"> </w:t>
      </w:r>
      <w:r>
        <w:rPr>
          <w:rFonts w:ascii="宋体" w:eastAsia="宋体" w:hAnsi="宋体" w:cs="宋体"/>
          <w:spacing w:val="-1"/>
          <w:sz w:val="24"/>
          <w:szCs w:val="24"/>
        </w:rPr>
        <w:t>油船在港作</w:t>
      </w:r>
      <w:r>
        <w:rPr>
          <w:rFonts w:ascii="宋体" w:eastAsia="宋体" w:hAnsi="宋体" w:cs="宋体"/>
          <w:spacing w:val="-2"/>
          <w:sz w:val="24"/>
          <w:szCs w:val="24"/>
        </w:rPr>
        <w:t>业安全要求</w:t>
      </w:r>
    </w:p>
    <w:p w14:paraId="122B40C4"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849.</w:t>
      </w:r>
      <w:r>
        <w:rPr>
          <w:rFonts w:ascii="宋体" w:eastAsia="宋体" w:hAnsi="宋体" w:cs="宋体"/>
          <w:spacing w:val="57"/>
          <w:sz w:val="24"/>
          <w:szCs w:val="24"/>
        </w:rPr>
        <w:t xml:space="preserve">  </w:t>
      </w:r>
      <w:r>
        <w:rPr>
          <w:rFonts w:ascii="宋体" w:eastAsia="宋体" w:hAnsi="宋体" w:cs="宋体"/>
          <w:spacing w:val="-1"/>
          <w:sz w:val="24"/>
          <w:szCs w:val="24"/>
        </w:rPr>
        <w:t>GB 18597-2023</w:t>
      </w:r>
      <w:r>
        <w:rPr>
          <w:rFonts w:ascii="宋体" w:eastAsia="宋体" w:hAnsi="宋体" w:cs="宋体"/>
          <w:spacing w:val="-47"/>
          <w:sz w:val="24"/>
          <w:szCs w:val="24"/>
        </w:rPr>
        <w:t xml:space="preserve"> </w:t>
      </w:r>
      <w:r>
        <w:rPr>
          <w:rFonts w:ascii="宋体" w:eastAsia="宋体" w:hAnsi="宋体" w:cs="宋体"/>
          <w:spacing w:val="-1"/>
          <w:sz w:val="24"/>
          <w:szCs w:val="24"/>
        </w:rPr>
        <w:t>危险废物贮存污染控制</w:t>
      </w:r>
      <w:r>
        <w:rPr>
          <w:rFonts w:ascii="宋体" w:eastAsia="宋体" w:hAnsi="宋体" w:cs="宋体"/>
          <w:spacing w:val="-2"/>
          <w:sz w:val="24"/>
          <w:szCs w:val="24"/>
        </w:rPr>
        <w:t>标准</w:t>
      </w:r>
    </w:p>
    <w:p w14:paraId="20605BF9"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850.</w:t>
      </w:r>
      <w:r>
        <w:rPr>
          <w:rFonts w:ascii="宋体" w:eastAsia="宋体" w:hAnsi="宋体" w:cs="宋体"/>
          <w:spacing w:val="65"/>
          <w:sz w:val="24"/>
          <w:szCs w:val="24"/>
        </w:rPr>
        <w:t xml:space="preserve">  </w:t>
      </w:r>
      <w:r>
        <w:rPr>
          <w:rFonts w:ascii="宋体" w:eastAsia="宋体" w:hAnsi="宋体" w:cs="宋体"/>
          <w:spacing w:val="-1"/>
          <w:sz w:val="24"/>
          <w:szCs w:val="24"/>
        </w:rPr>
        <w:t>GB 42283-2022 液化天然气燃料水上加注作业安全规程</w:t>
      </w:r>
    </w:p>
    <w:p w14:paraId="2BB51ED9"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851.</w:t>
      </w:r>
      <w:r>
        <w:rPr>
          <w:rFonts w:ascii="宋体" w:eastAsia="宋体" w:hAnsi="宋体" w:cs="宋体"/>
          <w:spacing w:val="64"/>
          <w:sz w:val="24"/>
          <w:szCs w:val="24"/>
        </w:rPr>
        <w:t xml:space="preserve">  </w:t>
      </w:r>
      <w:r>
        <w:rPr>
          <w:rFonts w:ascii="宋体" w:eastAsia="宋体" w:hAnsi="宋体" w:cs="宋体"/>
          <w:spacing w:val="-1"/>
          <w:sz w:val="24"/>
          <w:szCs w:val="24"/>
        </w:rPr>
        <w:t>GB/T 11601-2023 集装箱进出港站检查交接要求</w:t>
      </w:r>
    </w:p>
    <w:p w14:paraId="5E6D37EF"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852.   GB/T 13927-2022</w:t>
      </w:r>
      <w:r>
        <w:rPr>
          <w:rFonts w:ascii="宋体" w:eastAsia="宋体" w:hAnsi="宋体" w:cs="宋体"/>
          <w:spacing w:val="-48"/>
          <w:sz w:val="24"/>
          <w:szCs w:val="24"/>
        </w:rPr>
        <w:t xml:space="preserve"> </w:t>
      </w:r>
      <w:r>
        <w:rPr>
          <w:rFonts w:ascii="宋体" w:eastAsia="宋体" w:hAnsi="宋体" w:cs="宋体"/>
          <w:spacing w:val="-1"/>
          <w:sz w:val="24"/>
          <w:szCs w:val="24"/>
        </w:rPr>
        <w:t>工业阀门</w:t>
      </w:r>
      <w:r>
        <w:rPr>
          <w:rFonts w:ascii="宋体" w:eastAsia="宋体" w:hAnsi="宋体" w:cs="宋体"/>
          <w:spacing w:val="-2"/>
          <w:sz w:val="24"/>
          <w:szCs w:val="24"/>
        </w:rPr>
        <w:t xml:space="preserve"> 压力试验</w:t>
      </w:r>
    </w:p>
    <w:p w14:paraId="1F07A225"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2"/>
          <w:sz w:val="24"/>
          <w:szCs w:val="24"/>
        </w:rPr>
        <w:t>853.   GB/T 1289-2022</w:t>
      </w:r>
      <w:r>
        <w:rPr>
          <w:rFonts w:ascii="宋体" w:eastAsia="宋体" w:hAnsi="宋体" w:cs="宋体"/>
          <w:spacing w:val="21"/>
          <w:sz w:val="24"/>
          <w:szCs w:val="24"/>
        </w:rPr>
        <w:t xml:space="preserve"> </w:t>
      </w:r>
      <w:r>
        <w:rPr>
          <w:rFonts w:ascii="宋体" w:eastAsia="宋体" w:hAnsi="宋体" w:cs="宋体"/>
          <w:spacing w:val="-2"/>
          <w:sz w:val="24"/>
          <w:szCs w:val="24"/>
        </w:rPr>
        <w:t>化学试剂</w:t>
      </w:r>
      <w:r>
        <w:rPr>
          <w:rFonts w:ascii="宋体" w:eastAsia="宋体" w:hAnsi="宋体" w:cs="宋体"/>
          <w:spacing w:val="11"/>
          <w:sz w:val="24"/>
          <w:szCs w:val="24"/>
        </w:rPr>
        <w:t xml:space="preserve"> </w:t>
      </w:r>
      <w:r>
        <w:rPr>
          <w:rFonts w:ascii="宋体" w:eastAsia="宋体" w:hAnsi="宋体" w:cs="宋体"/>
          <w:spacing w:val="-2"/>
          <w:sz w:val="24"/>
          <w:szCs w:val="24"/>
        </w:rPr>
        <w:t>草酸钠</w:t>
      </w:r>
    </w:p>
    <w:p w14:paraId="02E42283" w14:textId="77777777" w:rsidR="00924397" w:rsidRDefault="00924397">
      <w:pPr>
        <w:spacing w:line="219" w:lineRule="auto"/>
        <w:rPr>
          <w:rFonts w:ascii="宋体" w:eastAsia="宋体" w:hAnsi="宋体" w:cs="宋体" w:hint="eastAsia"/>
          <w:sz w:val="24"/>
          <w:szCs w:val="24"/>
        </w:rPr>
        <w:sectPr w:rsidR="00924397">
          <w:footerReference w:type="default" r:id="rId200"/>
          <w:pgSz w:w="16839" w:h="11906"/>
          <w:pgMar w:top="1091" w:right="1440" w:bottom="1631" w:left="1440" w:header="1076" w:footer="1417" w:gutter="0"/>
          <w:cols w:space="720"/>
        </w:sectPr>
      </w:pPr>
    </w:p>
    <w:p w14:paraId="050CB07E" w14:textId="77777777" w:rsidR="00924397" w:rsidRDefault="00924397">
      <w:pPr>
        <w:spacing w:line="330" w:lineRule="auto"/>
      </w:pPr>
    </w:p>
    <w:p w14:paraId="52DB8E64" w14:textId="77777777" w:rsidR="00924397" w:rsidRDefault="00924397">
      <w:pPr>
        <w:spacing w:line="331" w:lineRule="auto"/>
      </w:pPr>
    </w:p>
    <w:p w14:paraId="4BF28123" w14:textId="77777777" w:rsidR="00924397" w:rsidRDefault="00000000">
      <w:pPr>
        <w:spacing w:before="78" w:line="220" w:lineRule="auto"/>
        <w:ind w:left="442"/>
        <w:rPr>
          <w:rFonts w:ascii="宋体" w:eastAsia="宋体" w:hAnsi="宋体" w:cs="宋体" w:hint="eastAsia"/>
          <w:sz w:val="24"/>
          <w:szCs w:val="24"/>
        </w:rPr>
      </w:pPr>
      <w:r>
        <w:rPr>
          <w:rFonts w:ascii="宋体" w:eastAsia="宋体" w:hAnsi="宋体" w:cs="宋体"/>
          <w:spacing w:val="-2"/>
          <w:sz w:val="24"/>
          <w:szCs w:val="24"/>
        </w:rPr>
        <w:t>854.   GB/T</w:t>
      </w:r>
      <w:r>
        <w:rPr>
          <w:rFonts w:ascii="宋体" w:eastAsia="宋体" w:hAnsi="宋体" w:cs="宋体"/>
          <w:spacing w:val="27"/>
          <w:sz w:val="24"/>
          <w:szCs w:val="24"/>
        </w:rPr>
        <w:t xml:space="preserve"> </w:t>
      </w:r>
      <w:r>
        <w:rPr>
          <w:rFonts w:ascii="宋体" w:eastAsia="宋体" w:hAnsi="宋体" w:cs="宋体"/>
          <w:spacing w:val="-2"/>
          <w:sz w:val="24"/>
          <w:szCs w:val="24"/>
        </w:rPr>
        <w:t>13206-2022</w:t>
      </w:r>
      <w:r>
        <w:rPr>
          <w:rFonts w:ascii="宋体" w:eastAsia="宋体" w:hAnsi="宋体" w:cs="宋体"/>
          <w:spacing w:val="-3"/>
          <w:sz w:val="24"/>
          <w:szCs w:val="24"/>
        </w:rPr>
        <w:t xml:space="preserve"> 甘油</w:t>
      </w:r>
    </w:p>
    <w:p w14:paraId="3150FF12" w14:textId="77777777" w:rsidR="00924397" w:rsidRDefault="00000000">
      <w:pPr>
        <w:spacing w:before="84" w:line="245" w:lineRule="auto"/>
        <w:ind w:left="441" w:right="38"/>
        <w:rPr>
          <w:rFonts w:ascii="宋体" w:eastAsia="宋体" w:hAnsi="宋体" w:cs="宋体" w:hint="eastAsia"/>
          <w:sz w:val="24"/>
          <w:szCs w:val="24"/>
        </w:rPr>
      </w:pPr>
      <w:r>
        <w:rPr>
          <w:rFonts w:ascii="宋体" w:eastAsia="宋体" w:hAnsi="宋体" w:cs="宋体"/>
          <w:spacing w:val="-1"/>
          <w:sz w:val="24"/>
          <w:szCs w:val="24"/>
        </w:rPr>
        <w:t>855.</w:t>
      </w:r>
      <w:r>
        <w:rPr>
          <w:rFonts w:ascii="宋体" w:eastAsia="宋体" w:hAnsi="宋体" w:cs="宋体"/>
          <w:spacing w:val="64"/>
          <w:sz w:val="24"/>
          <w:szCs w:val="24"/>
        </w:rPr>
        <w:t xml:space="preserve">  </w:t>
      </w:r>
      <w:r>
        <w:rPr>
          <w:rFonts w:ascii="宋体" w:eastAsia="宋体" w:hAnsi="宋体" w:cs="宋体"/>
          <w:spacing w:val="-1"/>
          <w:sz w:val="24"/>
          <w:szCs w:val="24"/>
        </w:rPr>
        <w:t>GB/T 16895.22-2022</w:t>
      </w:r>
      <w:r>
        <w:rPr>
          <w:rFonts w:ascii="宋体" w:eastAsia="宋体" w:hAnsi="宋体" w:cs="宋体"/>
          <w:spacing w:val="-50"/>
          <w:sz w:val="24"/>
          <w:szCs w:val="24"/>
        </w:rPr>
        <w:t xml:space="preserve"> </w:t>
      </w:r>
      <w:r>
        <w:rPr>
          <w:rFonts w:ascii="宋体" w:eastAsia="宋体" w:hAnsi="宋体" w:cs="宋体"/>
          <w:spacing w:val="-1"/>
          <w:sz w:val="24"/>
          <w:szCs w:val="24"/>
        </w:rPr>
        <w:t>低压电气装置 第</w:t>
      </w:r>
      <w:r>
        <w:rPr>
          <w:rFonts w:ascii="宋体" w:eastAsia="宋体" w:hAnsi="宋体" w:cs="宋体"/>
          <w:spacing w:val="-46"/>
          <w:sz w:val="24"/>
          <w:szCs w:val="24"/>
        </w:rPr>
        <w:t xml:space="preserve"> </w:t>
      </w:r>
      <w:r>
        <w:rPr>
          <w:rFonts w:ascii="宋体" w:eastAsia="宋体" w:hAnsi="宋体" w:cs="宋体"/>
          <w:spacing w:val="-1"/>
          <w:sz w:val="24"/>
          <w:szCs w:val="24"/>
        </w:rPr>
        <w:t>5-53</w:t>
      </w:r>
      <w:r>
        <w:rPr>
          <w:rFonts w:ascii="宋体" w:eastAsia="宋体" w:hAnsi="宋体" w:cs="宋体"/>
          <w:spacing w:val="-48"/>
          <w:sz w:val="24"/>
          <w:szCs w:val="24"/>
        </w:rPr>
        <w:t xml:space="preserve"> </w:t>
      </w:r>
      <w:r>
        <w:rPr>
          <w:rFonts w:ascii="宋体" w:eastAsia="宋体" w:hAnsi="宋体" w:cs="宋体"/>
          <w:spacing w:val="-1"/>
          <w:sz w:val="24"/>
          <w:szCs w:val="24"/>
        </w:rPr>
        <w:t>部分：电气设备的选择和安装 用于安全防护、隔离、通断、控制和监测的电</w:t>
      </w:r>
      <w:r>
        <w:rPr>
          <w:rFonts w:ascii="宋体" w:eastAsia="宋体" w:hAnsi="宋体" w:cs="宋体"/>
          <w:sz w:val="24"/>
          <w:szCs w:val="24"/>
        </w:rPr>
        <w:t>器</w:t>
      </w:r>
    </w:p>
    <w:p w14:paraId="0B5629D6" w14:textId="77777777" w:rsidR="00924397" w:rsidRDefault="00000000">
      <w:pPr>
        <w:spacing w:before="50" w:line="218" w:lineRule="auto"/>
        <w:ind w:left="442"/>
        <w:rPr>
          <w:rFonts w:ascii="宋体" w:eastAsia="宋体" w:hAnsi="宋体" w:cs="宋体" w:hint="eastAsia"/>
          <w:sz w:val="24"/>
          <w:szCs w:val="24"/>
        </w:rPr>
      </w:pPr>
      <w:r>
        <w:rPr>
          <w:rFonts w:ascii="宋体" w:eastAsia="宋体" w:hAnsi="宋体" w:cs="宋体"/>
          <w:spacing w:val="-1"/>
          <w:sz w:val="24"/>
          <w:szCs w:val="24"/>
        </w:rPr>
        <w:t>856.</w:t>
      </w:r>
      <w:r>
        <w:rPr>
          <w:rFonts w:ascii="宋体" w:eastAsia="宋体" w:hAnsi="宋体" w:cs="宋体"/>
          <w:spacing w:val="59"/>
          <w:sz w:val="24"/>
          <w:szCs w:val="24"/>
        </w:rPr>
        <w:t xml:space="preserve">  </w:t>
      </w:r>
      <w:r>
        <w:rPr>
          <w:rFonts w:ascii="宋体" w:eastAsia="宋体" w:hAnsi="宋体" w:cs="宋体"/>
          <w:spacing w:val="-1"/>
          <w:sz w:val="24"/>
          <w:szCs w:val="24"/>
        </w:rPr>
        <w:t>GB/T 16895.13-2022</w:t>
      </w:r>
      <w:r>
        <w:rPr>
          <w:rFonts w:ascii="宋体" w:eastAsia="宋体" w:hAnsi="宋体" w:cs="宋体"/>
          <w:spacing w:val="-50"/>
          <w:sz w:val="24"/>
          <w:szCs w:val="24"/>
        </w:rPr>
        <w:t xml:space="preserve"> </w:t>
      </w:r>
      <w:r>
        <w:rPr>
          <w:rFonts w:ascii="宋体" w:eastAsia="宋体" w:hAnsi="宋体" w:cs="宋体"/>
          <w:spacing w:val="-1"/>
          <w:sz w:val="24"/>
          <w:szCs w:val="24"/>
        </w:rPr>
        <w:t>低压电气装置 第</w:t>
      </w:r>
      <w:r>
        <w:rPr>
          <w:rFonts w:ascii="宋体" w:eastAsia="宋体" w:hAnsi="宋体" w:cs="宋体"/>
          <w:spacing w:val="-45"/>
          <w:sz w:val="24"/>
          <w:szCs w:val="24"/>
        </w:rPr>
        <w:t xml:space="preserve"> </w:t>
      </w:r>
      <w:r>
        <w:rPr>
          <w:rFonts w:ascii="宋体" w:eastAsia="宋体" w:hAnsi="宋体" w:cs="宋体"/>
          <w:spacing w:val="-1"/>
          <w:sz w:val="24"/>
          <w:szCs w:val="24"/>
        </w:rPr>
        <w:t>7-701</w:t>
      </w:r>
      <w:r>
        <w:rPr>
          <w:rFonts w:ascii="宋体" w:eastAsia="宋体" w:hAnsi="宋体" w:cs="宋体"/>
          <w:spacing w:val="-48"/>
          <w:sz w:val="24"/>
          <w:szCs w:val="24"/>
        </w:rPr>
        <w:t xml:space="preserve"> </w:t>
      </w:r>
      <w:r>
        <w:rPr>
          <w:rFonts w:ascii="宋体" w:eastAsia="宋体" w:hAnsi="宋体" w:cs="宋体"/>
          <w:spacing w:val="-1"/>
          <w:sz w:val="24"/>
          <w:szCs w:val="24"/>
        </w:rPr>
        <w:t>部分：特殊装置或场所的要求 装有浴盆或淋浴的场所</w:t>
      </w:r>
    </w:p>
    <w:p w14:paraId="038FB77C" w14:textId="77777777" w:rsidR="00924397" w:rsidRDefault="00000000">
      <w:pPr>
        <w:spacing w:before="90" w:line="243" w:lineRule="auto"/>
        <w:ind w:left="442" w:right="38"/>
        <w:rPr>
          <w:rFonts w:ascii="宋体" w:eastAsia="宋体" w:hAnsi="宋体" w:cs="宋体" w:hint="eastAsia"/>
          <w:sz w:val="24"/>
          <w:szCs w:val="24"/>
        </w:rPr>
      </w:pPr>
      <w:r>
        <w:rPr>
          <w:rFonts w:ascii="宋体" w:eastAsia="宋体" w:hAnsi="宋体" w:cs="宋体"/>
          <w:spacing w:val="-1"/>
          <w:sz w:val="24"/>
          <w:szCs w:val="24"/>
        </w:rPr>
        <w:t>857.</w:t>
      </w:r>
      <w:r>
        <w:rPr>
          <w:rFonts w:ascii="宋体" w:eastAsia="宋体" w:hAnsi="宋体" w:cs="宋体"/>
          <w:spacing w:val="57"/>
          <w:sz w:val="24"/>
          <w:szCs w:val="24"/>
        </w:rPr>
        <w:t xml:space="preserve">  </w:t>
      </w:r>
      <w:r>
        <w:rPr>
          <w:rFonts w:ascii="宋体" w:eastAsia="宋体" w:hAnsi="宋体" w:cs="宋体"/>
          <w:spacing w:val="-1"/>
          <w:sz w:val="24"/>
          <w:szCs w:val="24"/>
        </w:rPr>
        <w:t>GB/T 17799.7-2022</w:t>
      </w:r>
      <w:r>
        <w:rPr>
          <w:rFonts w:ascii="宋体" w:eastAsia="宋体" w:hAnsi="宋体" w:cs="宋体"/>
          <w:spacing w:val="-22"/>
          <w:sz w:val="24"/>
          <w:szCs w:val="24"/>
        </w:rPr>
        <w:t xml:space="preserve"> </w:t>
      </w:r>
      <w:r>
        <w:rPr>
          <w:rFonts w:ascii="宋体" w:eastAsia="宋体" w:hAnsi="宋体" w:cs="宋体"/>
          <w:spacing w:val="-1"/>
          <w:sz w:val="24"/>
          <w:szCs w:val="24"/>
        </w:rPr>
        <w:t>电磁兼容 通用标准 第</w:t>
      </w:r>
      <w:r>
        <w:rPr>
          <w:rFonts w:ascii="宋体" w:eastAsia="宋体" w:hAnsi="宋体" w:cs="宋体"/>
          <w:spacing w:val="-45"/>
          <w:sz w:val="24"/>
          <w:szCs w:val="24"/>
        </w:rPr>
        <w:t xml:space="preserve"> </w:t>
      </w:r>
      <w:r>
        <w:rPr>
          <w:rFonts w:ascii="宋体" w:eastAsia="宋体" w:hAnsi="宋体" w:cs="宋体"/>
          <w:spacing w:val="-1"/>
          <w:sz w:val="24"/>
          <w:szCs w:val="24"/>
        </w:rPr>
        <w:t>7</w:t>
      </w:r>
      <w:r>
        <w:rPr>
          <w:rFonts w:ascii="宋体" w:eastAsia="宋体" w:hAnsi="宋体" w:cs="宋体"/>
          <w:spacing w:val="-48"/>
          <w:sz w:val="24"/>
          <w:szCs w:val="24"/>
        </w:rPr>
        <w:t xml:space="preserve"> </w:t>
      </w:r>
      <w:r>
        <w:rPr>
          <w:rFonts w:ascii="宋体" w:eastAsia="宋体" w:hAnsi="宋体" w:cs="宋体"/>
          <w:spacing w:val="-1"/>
          <w:sz w:val="24"/>
          <w:szCs w:val="24"/>
        </w:rPr>
        <w:t>部分：工业场所中用于执行安全相关</w:t>
      </w:r>
      <w:r>
        <w:rPr>
          <w:rFonts w:ascii="宋体" w:eastAsia="宋体" w:hAnsi="宋体" w:cs="宋体"/>
          <w:spacing w:val="-2"/>
          <w:sz w:val="24"/>
          <w:szCs w:val="24"/>
        </w:rPr>
        <w:t>系统功能（功能安全）设备的抗扰度要</w:t>
      </w:r>
      <w:r>
        <w:rPr>
          <w:rFonts w:ascii="宋体" w:eastAsia="宋体" w:hAnsi="宋体" w:cs="宋体"/>
          <w:sz w:val="24"/>
          <w:szCs w:val="24"/>
        </w:rPr>
        <w:t>求</w:t>
      </w:r>
    </w:p>
    <w:p w14:paraId="3B7EC120" w14:textId="77777777" w:rsidR="00924397" w:rsidRDefault="00000000">
      <w:pPr>
        <w:spacing w:before="54" w:line="219" w:lineRule="auto"/>
        <w:ind w:left="442"/>
        <w:rPr>
          <w:rFonts w:ascii="宋体" w:eastAsia="宋体" w:hAnsi="宋体" w:cs="宋体" w:hint="eastAsia"/>
          <w:sz w:val="24"/>
          <w:szCs w:val="24"/>
        </w:rPr>
      </w:pPr>
      <w:r>
        <w:rPr>
          <w:rFonts w:ascii="宋体" w:eastAsia="宋体" w:hAnsi="宋体" w:cs="宋体"/>
          <w:spacing w:val="-1"/>
          <w:sz w:val="24"/>
          <w:szCs w:val="24"/>
        </w:rPr>
        <w:t>858.</w:t>
      </w:r>
      <w:r>
        <w:rPr>
          <w:rFonts w:ascii="宋体" w:eastAsia="宋体" w:hAnsi="宋体" w:cs="宋体"/>
          <w:spacing w:val="63"/>
          <w:sz w:val="24"/>
          <w:szCs w:val="24"/>
        </w:rPr>
        <w:t xml:space="preserve">  </w:t>
      </w:r>
      <w:r>
        <w:rPr>
          <w:rFonts w:ascii="宋体" w:eastAsia="宋体" w:hAnsi="宋体" w:cs="宋体"/>
          <w:spacing w:val="-1"/>
          <w:sz w:val="24"/>
          <w:szCs w:val="24"/>
        </w:rPr>
        <w:t>GB/ 18750-2022 生活垃圾焚烧炉及余热锅炉</w:t>
      </w:r>
    </w:p>
    <w:p w14:paraId="08C3C17E"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859.</w:t>
      </w:r>
      <w:r>
        <w:rPr>
          <w:rFonts w:ascii="宋体" w:eastAsia="宋体" w:hAnsi="宋体" w:cs="宋体"/>
          <w:spacing w:val="57"/>
          <w:sz w:val="24"/>
          <w:szCs w:val="24"/>
        </w:rPr>
        <w:t xml:space="preserve">  </w:t>
      </w:r>
      <w:r>
        <w:rPr>
          <w:rFonts w:ascii="宋体" w:eastAsia="宋体" w:hAnsi="宋体" w:cs="宋体"/>
          <w:spacing w:val="-1"/>
          <w:sz w:val="24"/>
          <w:szCs w:val="24"/>
        </w:rPr>
        <w:t>GB/T20936.1-2022 爆炸性环境用气体探测器 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部分：可燃</w:t>
      </w:r>
      <w:r>
        <w:rPr>
          <w:rFonts w:ascii="宋体" w:eastAsia="宋体" w:hAnsi="宋体" w:cs="宋体"/>
          <w:spacing w:val="-2"/>
          <w:sz w:val="24"/>
          <w:szCs w:val="24"/>
        </w:rPr>
        <w:t>气体探测器性能要求</w:t>
      </w:r>
    </w:p>
    <w:p w14:paraId="58E2C295"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860.</w:t>
      </w:r>
      <w:r>
        <w:rPr>
          <w:rFonts w:ascii="宋体" w:eastAsia="宋体" w:hAnsi="宋体" w:cs="宋体"/>
          <w:spacing w:val="57"/>
          <w:sz w:val="24"/>
          <w:szCs w:val="24"/>
        </w:rPr>
        <w:t xml:space="preserve">  </w:t>
      </w:r>
      <w:r>
        <w:rPr>
          <w:rFonts w:ascii="宋体" w:eastAsia="宋体" w:hAnsi="宋体" w:cs="宋体"/>
          <w:sz w:val="24"/>
          <w:szCs w:val="24"/>
        </w:rPr>
        <w:t>GB/T 22342-2022 石油天然气钻采设备 井下安</w:t>
      </w:r>
      <w:r>
        <w:rPr>
          <w:rFonts w:ascii="宋体" w:eastAsia="宋体" w:hAnsi="宋体" w:cs="宋体"/>
          <w:spacing w:val="-1"/>
          <w:sz w:val="24"/>
          <w:szCs w:val="24"/>
        </w:rPr>
        <w:t>全阀系统设计、安装、操作、试验和维护</w:t>
      </w:r>
    </w:p>
    <w:p w14:paraId="0E4FB6BB"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861.</w:t>
      </w:r>
      <w:r>
        <w:rPr>
          <w:rFonts w:ascii="宋体" w:eastAsia="宋体" w:hAnsi="宋体" w:cs="宋体"/>
          <w:spacing w:val="64"/>
          <w:sz w:val="24"/>
          <w:szCs w:val="24"/>
        </w:rPr>
        <w:t xml:space="preserve">  </w:t>
      </w:r>
      <w:r>
        <w:rPr>
          <w:rFonts w:ascii="宋体" w:eastAsia="宋体" w:hAnsi="宋体" w:cs="宋体"/>
          <w:spacing w:val="-1"/>
          <w:sz w:val="24"/>
          <w:szCs w:val="24"/>
        </w:rPr>
        <w:t>GB/T22530-2022 橡胶塑料注射成型机安全要求</w:t>
      </w:r>
    </w:p>
    <w:p w14:paraId="2321ED4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862.</w:t>
      </w:r>
      <w:r>
        <w:rPr>
          <w:rFonts w:ascii="宋体" w:eastAsia="宋体" w:hAnsi="宋体" w:cs="宋体"/>
          <w:spacing w:val="57"/>
          <w:sz w:val="24"/>
          <w:szCs w:val="24"/>
        </w:rPr>
        <w:t xml:space="preserve">  </w:t>
      </w:r>
      <w:r>
        <w:rPr>
          <w:rFonts w:ascii="宋体" w:eastAsia="宋体" w:hAnsi="宋体" w:cs="宋体"/>
          <w:spacing w:val="-1"/>
          <w:sz w:val="24"/>
          <w:szCs w:val="24"/>
        </w:rPr>
        <w:t>GB/T 25260.1-202</w:t>
      </w:r>
      <w:r>
        <w:rPr>
          <w:rFonts w:ascii="宋体" w:eastAsia="宋体" w:hAnsi="宋体" w:cs="宋体"/>
          <w:spacing w:val="-2"/>
          <w:sz w:val="24"/>
          <w:szCs w:val="24"/>
        </w:rPr>
        <w:t>2</w:t>
      </w:r>
      <w:r>
        <w:rPr>
          <w:rFonts w:ascii="宋体" w:eastAsia="宋体" w:hAnsi="宋体" w:cs="宋体"/>
          <w:spacing w:val="-49"/>
          <w:sz w:val="24"/>
          <w:szCs w:val="24"/>
        </w:rPr>
        <w:t xml:space="preserve"> </w:t>
      </w:r>
      <w:r>
        <w:rPr>
          <w:rFonts w:ascii="宋体" w:eastAsia="宋体" w:hAnsi="宋体" w:cs="宋体"/>
          <w:spacing w:val="-2"/>
          <w:sz w:val="24"/>
          <w:szCs w:val="24"/>
        </w:rPr>
        <w:t>合成胶乳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部分：羧基丁苯胶乳(XSBRL)</w:t>
      </w:r>
    </w:p>
    <w:p w14:paraId="6799030D"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863.</w:t>
      </w:r>
      <w:r>
        <w:rPr>
          <w:rFonts w:ascii="宋体" w:eastAsia="宋体" w:hAnsi="宋体" w:cs="宋体"/>
          <w:spacing w:val="57"/>
          <w:sz w:val="24"/>
          <w:szCs w:val="24"/>
        </w:rPr>
        <w:t xml:space="preserve">  </w:t>
      </w:r>
      <w:r>
        <w:rPr>
          <w:rFonts w:ascii="宋体" w:eastAsia="宋体" w:hAnsi="宋体" w:cs="宋体"/>
          <w:spacing w:val="-1"/>
          <w:sz w:val="24"/>
          <w:szCs w:val="24"/>
        </w:rPr>
        <w:t>GB/T 26481-2022</w:t>
      </w:r>
      <w:r>
        <w:rPr>
          <w:rFonts w:ascii="宋体" w:eastAsia="宋体" w:hAnsi="宋体" w:cs="宋体"/>
          <w:spacing w:val="-47"/>
          <w:sz w:val="24"/>
          <w:szCs w:val="24"/>
        </w:rPr>
        <w:t xml:space="preserve"> </w:t>
      </w:r>
      <w:r>
        <w:rPr>
          <w:rFonts w:ascii="宋体" w:eastAsia="宋体" w:hAnsi="宋体" w:cs="宋体"/>
          <w:spacing w:val="-1"/>
          <w:sz w:val="24"/>
          <w:szCs w:val="24"/>
        </w:rPr>
        <w:t>工业阀门的逸散性</w:t>
      </w:r>
      <w:r>
        <w:rPr>
          <w:rFonts w:ascii="宋体" w:eastAsia="宋体" w:hAnsi="宋体" w:cs="宋体"/>
          <w:spacing w:val="-2"/>
          <w:sz w:val="24"/>
          <w:szCs w:val="24"/>
        </w:rPr>
        <w:t>试验</w:t>
      </w:r>
    </w:p>
    <w:p w14:paraId="7416FB63"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864.</w:t>
      </w:r>
      <w:r>
        <w:rPr>
          <w:rFonts w:ascii="宋体" w:eastAsia="宋体" w:hAnsi="宋体" w:cs="宋体"/>
          <w:spacing w:val="57"/>
          <w:sz w:val="24"/>
          <w:szCs w:val="24"/>
        </w:rPr>
        <w:t xml:space="preserve">  </w:t>
      </w:r>
      <w:r>
        <w:rPr>
          <w:rFonts w:ascii="宋体" w:eastAsia="宋体" w:hAnsi="宋体" w:cs="宋体"/>
          <w:spacing w:val="-1"/>
          <w:sz w:val="24"/>
          <w:szCs w:val="24"/>
        </w:rPr>
        <w:t>GB/T 26863-2022</w:t>
      </w:r>
      <w:r>
        <w:rPr>
          <w:rFonts w:ascii="宋体" w:eastAsia="宋体" w:hAnsi="宋体" w:cs="宋体"/>
          <w:spacing w:val="-48"/>
          <w:sz w:val="24"/>
          <w:szCs w:val="24"/>
        </w:rPr>
        <w:t xml:space="preserve"> </w:t>
      </w:r>
      <w:r>
        <w:rPr>
          <w:rFonts w:ascii="宋体" w:eastAsia="宋体" w:hAnsi="宋体" w:cs="宋体"/>
          <w:spacing w:val="-1"/>
          <w:sz w:val="24"/>
          <w:szCs w:val="24"/>
        </w:rPr>
        <w:t>火电站监控系统</w:t>
      </w:r>
      <w:r>
        <w:rPr>
          <w:rFonts w:ascii="宋体" w:eastAsia="宋体" w:hAnsi="宋体" w:cs="宋体"/>
          <w:spacing w:val="-2"/>
          <w:sz w:val="24"/>
          <w:szCs w:val="24"/>
        </w:rPr>
        <w:t>术语</w:t>
      </w:r>
    </w:p>
    <w:p w14:paraId="30B6F3DC"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1"/>
          <w:sz w:val="24"/>
          <w:szCs w:val="24"/>
        </w:rPr>
        <w:t>865.</w:t>
      </w:r>
      <w:r>
        <w:rPr>
          <w:rFonts w:ascii="宋体" w:eastAsia="宋体" w:hAnsi="宋体" w:cs="宋体"/>
          <w:spacing w:val="57"/>
          <w:sz w:val="24"/>
          <w:szCs w:val="24"/>
        </w:rPr>
        <w:t xml:space="preserve">  </w:t>
      </w:r>
      <w:r>
        <w:rPr>
          <w:rFonts w:ascii="宋体" w:eastAsia="宋体" w:hAnsi="宋体" w:cs="宋体"/>
          <w:spacing w:val="-1"/>
          <w:sz w:val="24"/>
          <w:szCs w:val="24"/>
        </w:rPr>
        <w:t>GB/T33445-2023</w:t>
      </w:r>
      <w:r>
        <w:rPr>
          <w:rFonts w:ascii="宋体" w:eastAsia="宋体" w:hAnsi="宋体" w:cs="宋体"/>
          <w:spacing w:val="-49"/>
          <w:sz w:val="24"/>
          <w:szCs w:val="24"/>
        </w:rPr>
        <w:t xml:space="preserve"> </w:t>
      </w:r>
      <w:r>
        <w:rPr>
          <w:rFonts w:ascii="宋体" w:eastAsia="宋体" w:hAnsi="宋体" w:cs="宋体"/>
          <w:spacing w:val="-1"/>
          <w:sz w:val="24"/>
          <w:szCs w:val="24"/>
        </w:rPr>
        <w:t>煤制合</w:t>
      </w:r>
      <w:r>
        <w:rPr>
          <w:rFonts w:ascii="宋体" w:eastAsia="宋体" w:hAnsi="宋体" w:cs="宋体"/>
          <w:spacing w:val="-2"/>
          <w:sz w:val="24"/>
          <w:szCs w:val="24"/>
        </w:rPr>
        <w:t>成天然气</w:t>
      </w:r>
    </w:p>
    <w:p w14:paraId="75B6122A"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866.</w:t>
      </w:r>
      <w:r>
        <w:rPr>
          <w:rFonts w:ascii="宋体" w:eastAsia="宋体" w:hAnsi="宋体" w:cs="宋体"/>
          <w:spacing w:val="59"/>
          <w:sz w:val="24"/>
          <w:szCs w:val="24"/>
        </w:rPr>
        <w:t xml:space="preserve">  </w:t>
      </w:r>
      <w:r>
        <w:rPr>
          <w:rFonts w:ascii="宋体" w:eastAsia="宋体" w:hAnsi="宋体" w:cs="宋体"/>
          <w:spacing w:val="-1"/>
          <w:sz w:val="24"/>
          <w:szCs w:val="24"/>
        </w:rPr>
        <w:t>GB/T 41066.2-2022</w:t>
      </w:r>
      <w:r>
        <w:rPr>
          <w:rFonts w:ascii="宋体" w:eastAsia="宋体" w:hAnsi="宋体" w:cs="宋体"/>
          <w:spacing w:val="-49"/>
          <w:sz w:val="24"/>
          <w:szCs w:val="24"/>
        </w:rPr>
        <w:t xml:space="preserve"> </w:t>
      </w:r>
      <w:r>
        <w:rPr>
          <w:rFonts w:ascii="宋体" w:eastAsia="宋体" w:hAnsi="宋体" w:cs="宋体"/>
          <w:spacing w:val="-1"/>
          <w:sz w:val="24"/>
          <w:szCs w:val="24"/>
        </w:rPr>
        <w:t>石油天然气钻采设备 海洋石油半潜式钻井平台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部分：建造安装和调试验收</w:t>
      </w:r>
    </w:p>
    <w:p w14:paraId="64E3CDE4"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867.</w:t>
      </w:r>
      <w:r>
        <w:rPr>
          <w:rFonts w:ascii="宋体" w:eastAsia="宋体" w:hAnsi="宋体" w:cs="宋体"/>
          <w:spacing w:val="57"/>
          <w:sz w:val="24"/>
          <w:szCs w:val="24"/>
        </w:rPr>
        <w:t xml:space="preserve">  </w:t>
      </w:r>
      <w:r>
        <w:rPr>
          <w:rFonts w:ascii="宋体" w:eastAsia="宋体" w:hAnsi="宋体" w:cs="宋体"/>
          <w:spacing w:val="-1"/>
          <w:sz w:val="24"/>
          <w:szCs w:val="24"/>
        </w:rPr>
        <w:t>GB/T 41066.3-2022</w:t>
      </w:r>
      <w:r>
        <w:rPr>
          <w:rFonts w:ascii="宋体" w:eastAsia="宋体" w:hAnsi="宋体" w:cs="宋体"/>
          <w:spacing w:val="-49"/>
          <w:sz w:val="24"/>
          <w:szCs w:val="24"/>
        </w:rPr>
        <w:t xml:space="preserve"> </w:t>
      </w:r>
      <w:r>
        <w:rPr>
          <w:rFonts w:ascii="宋体" w:eastAsia="宋体" w:hAnsi="宋体" w:cs="宋体"/>
          <w:spacing w:val="-1"/>
          <w:sz w:val="24"/>
          <w:szCs w:val="24"/>
        </w:rPr>
        <w:t>石油天然气钻采设备 海洋石油半潜式钻井平台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部分：操作和</w:t>
      </w:r>
      <w:r>
        <w:rPr>
          <w:rFonts w:ascii="宋体" w:eastAsia="宋体" w:hAnsi="宋体" w:cs="宋体"/>
          <w:spacing w:val="-2"/>
          <w:sz w:val="24"/>
          <w:szCs w:val="24"/>
        </w:rPr>
        <w:t>检验</w:t>
      </w:r>
    </w:p>
    <w:p w14:paraId="125E8EC1"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868.</w:t>
      </w:r>
      <w:r>
        <w:rPr>
          <w:rFonts w:ascii="宋体" w:eastAsia="宋体" w:hAnsi="宋体" w:cs="宋体"/>
          <w:spacing w:val="57"/>
          <w:sz w:val="24"/>
          <w:szCs w:val="24"/>
        </w:rPr>
        <w:t xml:space="preserve">  </w:t>
      </w:r>
      <w:r>
        <w:rPr>
          <w:rFonts w:ascii="宋体" w:eastAsia="宋体" w:hAnsi="宋体" w:cs="宋体"/>
          <w:sz w:val="24"/>
          <w:szCs w:val="24"/>
        </w:rPr>
        <w:t>GB/T41952-2022 萘</w:t>
      </w:r>
      <w:r>
        <w:rPr>
          <w:rFonts w:ascii="宋体" w:eastAsia="宋体" w:hAnsi="宋体" w:cs="宋体"/>
          <w:spacing w:val="-1"/>
          <w:sz w:val="24"/>
          <w:szCs w:val="24"/>
        </w:rPr>
        <w:t>系染料中间体生产废液处理处置技术规范</w:t>
      </w:r>
    </w:p>
    <w:p w14:paraId="50973D4E"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869.</w:t>
      </w:r>
      <w:r>
        <w:rPr>
          <w:rFonts w:ascii="宋体" w:eastAsia="宋体" w:hAnsi="宋体" w:cs="宋体"/>
          <w:spacing w:val="58"/>
          <w:sz w:val="24"/>
          <w:szCs w:val="24"/>
        </w:rPr>
        <w:t xml:space="preserve">  </w:t>
      </w:r>
      <w:r>
        <w:rPr>
          <w:rFonts w:ascii="宋体" w:eastAsia="宋体" w:hAnsi="宋体" w:cs="宋体"/>
          <w:spacing w:val="-1"/>
          <w:sz w:val="24"/>
          <w:szCs w:val="24"/>
        </w:rPr>
        <w:t>GB/T41959-2022</w:t>
      </w:r>
      <w:r>
        <w:rPr>
          <w:rFonts w:ascii="宋体" w:eastAsia="宋体" w:hAnsi="宋体" w:cs="宋体"/>
          <w:spacing w:val="-50"/>
          <w:sz w:val="24"/>
          <w:szCs w:val="24"/>
        </w:rPr>
        <w:t xml:space="preserve"> </w:t>
      </w:r>
      <w:r>
        <w:rPr>
          <w:rFonts w:ascii="宋体" w:eastAsia="宋体" w:hAnsi="宋体" w:cs="宋体"/>
          <w:spacing w:val="-1"/>
          <w:sz w:val="24"/>
          <w:szCs w:val="24"/>
        </w:rPr>
        <w:t>含镍电镀污泥处理处置方法</w:t>
      </w:r>
    </w:p>
    <w:p w14:paraId="5517C635"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870.</w:t>
      </w:r>
      <w:r>
        <w:rPr>
          <w:rFonts w:ascii="宋体" w:eastAsia="宋体" w:hAnsi="宋体" w:cs="宋体"/>
          <w:spacing w:val="60"/>
          <w:sz w:val="24"/>
          <w:szCs w:val="24"/>
        </w:rPr>
        <w:t xml:space="preserve">  </w:t>
      </w:r>
      <w:r>
        <w:rPr>
          <w:rFonts w:ascii="宋体" w:eastAsia="宋体" w:hAnsi="宋体" w:cs="宋体"/>
          <w:spacing w:val="-1"/>
          <w:sz w:val="24"/>
          <w:szCs w:val="24"/>
        </w:rPr>
        <w:t>GB/T 41961-2022</w:t>
      </w:r>
      <w:r>
        <w:rPr>
          <w:rFonts w:ascii="宋体" w:eastAsia="宋体" w:hAnsi="宋体" w:cs="宋体"/>
          <w:spacing w:val="-51"/>
          <w:sz w:val="24"/>
          <w:szCs w:val="24"/>
        </w:rPr>
        <w:t xml:space="preserve"> </w:t>
      </w:r>
      <w:r>
        <w:rPr>
          <w:rFonts w:ascii="宋体" w:eastAsia="宋体" w:hAnsi="宋体" w:cs="宋体"/>
          <w:spacing w:val="-1"/>
          <w:sz w:val="24"/>
          <w:szCs w:val="24"/>
        </w:rPr>
        <w:t>废矿物油类润滑油处理处置方法</w:t>
      </w:r>
    </w:p>
    <w:p w14:paraId="0C1BB62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871.</w:t>
      </w:r>
      <w:r>
        <w:rPr>
          <w:rFonts w:ascii="宋体" w:eastAsia="宋体" w:hAnsi="宋体" w:cs="宋体"/>
          <w:spacing w:val="57"/>
          <w:sz w:val="24"/>
          <w:szCs w:val="24"/>
        </w:rPr>
        <w:t xml:space="preserve">  </w:t>
      </w:r>
      <w:r>
        <w:rPr>
          <w:rFonts w:ascii="宋体" w:eastAsia="宋体" w:hAnsi="宋体" w:cs="宋体"/>
          <w:spacing w:val="-1"/>
          <w:sz w:val="24"/>
          <w:szCs w:val="24"/>
        </w:rPr>
        <w:t>GB/T41962-2022</w:t>
      </w:r>
      <w:r>
        <w:rPr>
          <w:rFonts w:ascii="宋体" w:eastAsia="宋体" w:hAnsi="宋体" w:cs="宋体"/>
          <w:spacing w:val="-45"/>
          <w:sz w:val="24"/>
          <w:szCs w:val="24"/>
        </w:rPr>
        <w:t xml:space="preserve"> </w:t>
      </w:r>
      <w:r>
        <w:rPr>
          <w:rFonts w:ascii="宋体" w:eastAsia="宋体" w:hAnsi="宋体" w:cs="宋体"/>
          <w:spacing w:val="-1"/>
          <w:sz w:val="24"/>
          <w:szCs w:val="24"/>
        </w:rPr>
        <w:t>实验室废弃物存储装置技术规范</w:t>
      </w:r>
    </w:p>
    <w:p w14:paraId="1E288470"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872.</w:t>
      </w:r>
      <w:r>
        <w:rPr>
          <w:rFonts w:ascii="宋体" w:eastAsia="宋体" w:hAnsi="宋体" w:cs="宋体"/>
          <w:spacing w:val="61"/>
          <w:sz w:val="24"/>
          <w:szCs w:val="24"/>
        </w:rPr>
        <w:t xml:space="preserve">  </w:t>
      </w:r>
      <w:r>
        <w:rPr>
          <w:rFonts w:ascii="宋体" w:eastAsia="宋体" w:hAnsi="宋体" w:cs="宋体"/>
          <w:spacing w:val="-1"/>
          <w:sz w:val="24"/>
          <w:szCs w:val="24"/>
        </w:rPr>
        <w:t>GB/T41963-2022</w:t>
      </w:r>
      <w:r>
        <w:rPr>
          <w:rFonts w:ascii="宋体" w:eastAsia="宋体" w:hAnsi="宋体" w:cs="宋体"/>
          <w:spacing w:val="-52"/>
          <w:sz w:val="24"/>
          <w:szCs w:val="24"/>
        </w:rPr>
        <w:t xml:space="preserve"> </w:t>
      </w:r>
      <w:r>
        <w:rPr>
          <w:rFonts w:ascii="宋体" w:eastAsia="宋体" w:hAnsi="宋体" w:cs="宋体"/>
          <w:spacing w:val="-1"/>
          <w:sz w:val="24"/>
          <w:szCs w:val="24"/>
        </w:rPr>
        <w:t>废弃车用化学品分类与收集技术要求</w:t>
      </w:r>
    </w:p>
    <w:p w14:paraId="136D76FC" w14:textId="77777777" w:rsidR="00924397" w:rsidRDefault="00000000">
      <w:pPr>
        <w:spacing w:before="87" w:line="220" w:lineRule="auto"/>
        <w:ind w:left="442"/>
        <w:rPr>
          <w:rFonts w:ascii="宋体" w:eastAsia="宋体" w:hAnsi="宋体" w:cs="宋体" w:hint="eastAsia"/>
          <w:sz w:val="24"/>
          <w:szCs w:val="24"/>
        </w:rPr>
      </w:pPr>
      <w:r>
        <w:rPr>
          <w:rFonts w:ascii="宋体" w:eastAsia="宋体" w:hAnsi="宋体" w:cs="宋体"/>
          <w:spacing w:val="-1"/>
          <w:sz w:val="24"/>
          <w:szCs w:val="24"/>
        </w:rPr>
        <w:t>873.</w:t>
      </w:r>
      <w:r>
        <w:rPr>
          <w:rFonts w:ascii="宋体" w:eastAsia="宋体" w:hAnsi="宋体" w:cs="宋体"/>
          <w:spacing w:val="57"/>
          <w:sz w:val="24"/>
          <w:szCs w:val="24"/>
        </w:rPr>
        <w:t xml:space="preserve">  </w:t>
      </w:r>
      <w:r>
        <w:rPr>
          <w:rFonts w:ascii="宋体" w:eastAsia="宋体" w:hAnsi="宋体" w:cs="宋体"/>
          <w:spacing w:val="-1"/>
          <w:sz w:val="24"/>
          <w:szCs w:val="24"/>
        </w:rPr>
        <w:t>GB/T41968-2022</w:t>
      </w:r>
      <w:r>
        <w:rPr>
          <w:rFonts w:ascii="宋体" w:eastAsia="宋体" w:hAnsi="宋体" w:cs="宋体"/>
          <w:spacing w:val="-48"/>
          <w:sz w:val="24"/>
          <w:szCs w:val="24"/>
        </w:rPr>
        <w:t xml:space="preserve"> </w:t>
      </w:r>
      <w:r>
        <w:rPr>
          <w:rFonts w:ascii="宋体" w:eastAsia="宋体" w:hAnsi="宋体" w:cs="宋体"/>
          <w:spacing w:val="-1"/>
          <w:sz w:val="24"/>
          <w:szCs w:val="24"/>
        </w:rPr>
        <w:t>乳化废液处理处置</w:t>
      </w:r>
      <w:r>
        <w:rPr>
          <w:rFonts w:ascii="宋体" w:eastAsia="宋体" w:hAnsi="宋体" w:cs="宋体"/>
          <w:spacing w:val="-2"/>
          <w:sz w:val="24"/>
          <w:szCs w:val="24"/>
        </w:rPr>
        <w:t>方法</w:t>
      </w:r>
    </w:p>
    <w:p w14:paraId="697A6129" w14:textId="77777777" w:rsidR="00924397" w:rsidRDefault="00924397">
      <w:pPr>
        <w:spacing w:line="220" w:lineRule="auto"/>
        <w:rPr>
          <w:rFonts w:ascii="宋体" w:eastAsia="宋体" w:hAnsi="宋体" w:cs="宋体" w:hint="eastAsia"/>
          <w:sz w:val="24"/>
          <w:szCs w:val="24"/>
        </w:rPr>
        <w:sectPr w:rsidR="00924397">
          <w:footerReference w:type="default" r:id="rId201"/>
          <w:pgSz w:w="16839" w:h="11906"/>
          <w:pgMar w:top="1091" w:right="1440" w:bottom="1631" w:left="1440" w:header="1076" w:footer="1417" w:gutter="0"/>
          <w:cols w:space="720"/>
        </w:sectPr>
      </w:pPr>
    </w:p>
    <w:p w14:paraId="16EE43E7" w14:textId="77777777" w:rsidR="00924397" w:rsidRDefault="00924397">
      <w:pPr>
        <w:spacing w:line="330" w:lineRule="auto"/>
      </w:pPr>
    </w:p>
    <w:p w14:paraId="4DAFBEDF" w14:textId="77777777" w:rsidR="00924397" w:rsidRDefault="00924397">
      <w:pPr>
        <w:spacing w:line="330" w:lineRule="auto"/>
      </w:pPr>
    </w:p>
    <w:p w14:paraId="6A3A5590" w14:textId="77777777" w:rsidR="00924397" w:rsidRDefault="00000000">
      <w:pPr>
        <w:spacing w:before="78" w:line="219" w:lineRule="auto"/>
        <w:ind w:left="442"/>
        <w:rPr>
          <w:rFonts w:ascii="宋体" w:eastAsia="宋体" w:hAnsi="宋体" w:cs="宋体" w:hint="eastAsia"/>
          <w:sz w:val="24"/>
          <w:szCs w:val="24"/>
        </w:rPr>
      </w:pPr>
      <w:r>
        <w:rPr>
          <w:rFonts w:ascii="宋体" w:eastAsia="宋体" w:hAnsi="宋体" w:cs="宋体"/>
          <w:spacing w:val="-1"/>
          <w:sz w:val="24"/>
          <w:szCs w:val="24"/>
        </w:rPr>
        <w:t>874.</w:t>
      </w:r>
      <w:r>
        <w:rPr>
          <w:rFonts w:ascii="宋体" w:eastAsia="宋体" w:hAnsi="宋体" w:cs="宋体"/>
          <w:spacing w:val="61"/>
          <w:sz w:val="24"/>
          <w:szCs w:val="24"/>
        </w:rPr>
        <w:t xml:space="preserve">  </w:t>
      </w:r>
      <w:r>
        <w:rPr>
          <w:rFonts w:ascii="宋体" w:eastAsia="宋体" w:hAnsi="宋体" w:cs="宋体"/>
          <w:spacing w:val="-1"/>
          <w:sz w:val="24"/>
          <w:szCs w:val="24"/>
        </w:rPr>
        <w:t>GB/T42082-2022</w:t>
      </w:r>
      <w:r>
        <w:rPr>
          <w:rFonts w:ascii="宋体" w:eastAsia="宋体" w:hAnsi="宋体" w:cs="宋体"/>
          <w:spacing w:val="-52"/>
          <w:sz w:val="24"/>
          <w:szCs w:val="24"/>
        </w:rPr>
        <w:t xml:space="preserve"> </w:t>
      </w:r>
      <w:r>
        <w:rPr>
          <w:rFonts w:ascii="宋体" w:eastAsia="宋体" w:hAnsi="宋体" w:cs="宋体"/>
          <w:spacing w:val="-1"/>
          <w:sz w:val="24"/>
          <w:szCs w:val="24"/>
        </w:rPr>
        <w:t>矿用岩石钻机和锚固钻机 安全要求</w:t>
      </w:r>
    </w:p>
    <w:p w14:paraId="5AF16C5F"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875.</w:t>
      </w:r>
      <w:r>
        <w:rPr>
          <w:rFonts w:ascii="宋体" w:eastAsia="宋体" w:hAnsi="宋体" w:cs="宋体"/>
          <w:spacing w:val="57"/>
          <w:sz w:val="24"/>
          <w:szCs w:val="24"/>
        </w:rPr>
        <w:t xml:space="preserve">  </w:t>
      </w:r>
      <w:r>
        <w:rPr>
          <w:rFonts w:ascii="宋体" w:eastAsia="宋体" w:hAnsi="宋体" w:cs="宋体"/>
          <w:spacing w:val="-1"/>
          <w:sz w:val="24"/>
          <w:szCs w:val="24"/>
        </w:rPr>
        <w:t>GB/T42121-2022</w:t>
      </w:r>
      <w:r>
        <w:rPr>
          <w:rFonts w:ascii="宋体" w:eastAsia="宋体" w:hAnsi="宋体" w:cs="宋体"/>
          <w:spacing w:val="-35"/>
          <w:sz w:val="24"/>
          <w:szCs w:val="24"/>
        </w:rPr>
        <w:t xml:space="preserve"> </w:t>
      </w:r>
      <w:r>
        <w:rPr>
          <w:rFonts w:ascii="宋体" w:eastAsia="宋体" w:hAnsi="宋体" w:cs="宋体"/>
          <w:spacing w:val="-1"/>
          <w:sz w:val="24"/>
          <w:szCs w:val="24"/>
        </w:rPr>
        <w:t>畜禽屠宰加工设备 家禽屠宰</w:t>
      </w:r>
      <w:r>
        <w:rPr>
          <w:rFonts w:ascii="宋体" w:eastAsia="宋体" w:hAnsi="宋体" w:cs="宋体"/>
          <w:spacing w:val="-2"/>
          <w:sz w:val="24"/>
          <w:szCs w:val="24"/>
        </w:rPr>
        <w:t>加工输送设备</w:t>
      </w:r>
    </w:p>
    <w:p w14:paraId="7AD76A66" w14:textId="77777777" w:rsidR="00924397" w:rsidRDefault="00000000">
      <w:pPr>
        <w:spacing w:before="89" w:line="288" w:lineRule="auto"/>
        <w:ind w:left="442" w:right="5198"/>
        <w:rPr>
          <w:rFonts w:ascii="宋体" w:eastAsia="宋体" w:hAnsi="宋体" w:cs="宋体" w:hint="eastAsia"/>
          <w:sz w:val="24"/>
          <w:szCs w:val="24"/>
        </w:rPr>
      </w:pPr>
      <w:r>
        <w:rPr>
          <w:rFonts w:ascii="宋体" w:eastAsia="宋体" w:hAnsi="宋体" w:cs="宋体"/>
          <w:spacing w:val="-1"/>
          <w:sz w:val="24"/>
          <w:szCs w:val="24"/>
        </w:rPr>
        <w:t>876.</w:t>
      </w:r>
      <w:r>
        <w:rPr>
          <w:rFonts w:ascii="宋体" w:eastAsia="宋体" w:hAnsi="宋体" w:cs="宋体"/>
          <w:spacing w:val="57"/>
          <w:sz w:val="24"/>
          <w:szCs w:val="24"/>
        </w:rPr>
        <w:t xml:space="preserve">  </w:t>
      </w:r>
      <w:r>
        <w:rPr>
          <w:rFonts w:ascii="宋体" w:eastAsia="宋体" w:hAnsi="宋体" w:cs="宋体"/>
          <w:spacing w:val="-1"/>
          <w:sz w:val="24"/>
          <w:szCs w:val="24"/>
        </w:rPr>
        <w:t>GB/T 42150.1-20</w:t>
      </w:r>
      <w:r>
        <w:rPr>
          <w:rFonts w:ascii="宋体" w:eastAsia="宋体" w:hAnsi="宋体" w:cs="宋体"/>
          <w:spacing w:val="-2"/>
          <w:sz w:val="24"/>
          <w:szCs w:val="24"/>
        </w:rPr>
        <w:t>22</w:t>
      </w:r>
      <w:r>
        <w:rPr>
          <w:rFonts w:ascii="宋体" w:eastAsia="宋体" w:hAnsi="宋体" w:cs="宋体"/>
          <w:spacing w:val="-48"/>
          <w:sz w:val="24"/>
          <w:szCs w:val="24"/>
        </w:rPr>
        <w:t xml:space="preserve"> </w:t>
      </w:r>
      <w:r>
        <w:rPr>
          <w:rFonts w:ascii="宋体" w:eastAsia="宋体" w:hAnsi="宋体" w:cs="宋体"/>
          <w:spacing w:val="-2"/>
          <w:sz w:val="24"/>
          <w:szCs w:val="24"/>
        </w:rPr>
        <w:t>就地化继电保护装置检测规范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部分：通用部分</w:t>
      </w:r>
      <w:r>
        <w:rPr>
          <w:rFonts w:ascii="宋体" w:eastAsia="宋体" w:hAnsi="宋体" w:cs="宋体"/>
          <w:spacing w:val="-1"/>
          <w:sz w:val="24"/>
          <w:szCs w:val="24"/>
        </w:rPr>
        <w:t>877.</w:t>
      </w:r>
      <w:r>
        <w:rPr>
          <w:rFonts w:ascii="宋体" w:eastAsia="宋体" w:hAnsi="宋体" w:cs="宋体"/>
          <w:spacing w:val="63"/>
          <w:sz w:val="24"/>
          <w:szCs w:val="24"/>
        </w:rPr>
        <w:t xml:space="preserve">  </w:t>
      </w:r>
      <w:r>
        <w:rPr>
          <w:rFonts w:ascii="宋体" w:eastAsia="宋体" w:hAnsi="宋体" w:cs="宋体"/>
          <w:spacing w:val="-1"/>
          <w:sz w:val="24"/>
          <w:szCs w:val="24"/>
        </w:rPr>
        <w:t>GB/T 42264-2022</w:t>
      </w:r>
      <w:r>
        <w:rPr>
          <w:rFonts w:ascii="宋体" w:eastAsia="宋体" w:hAnsi="宋体" w:cs="宋体"/>
          <w:spacing w:val="-52"/>
          <w:sz w:val="24"/>
          <w:szCs w:val="24"/>
        </w:rPr>
        <w:t xml:space="preserve"> </w:t>
      </w:r>
      <w:r>
        <w:rPr>
          <w:rFonts w:ascii="宋体" w:eastAsia="宋体" w:hAnsi="宋体" w:cs="宋体"/>
          <w:spacing w:val="-1"/>
          <w:sz w:val="24"/>
          <w:szCs w:val="24"/>
        </w:rPr>
        <w:t>烧结砖瓦工业大气污染物治理设施技术要求</w:t>
      </w:r>
    </w:p>
    <w:p w14:paraId="3519CEDB" w14:textId="77777777" w:rsidR="00924397" w:rsidRDefault="00000000">
      <w:pPr>
        <w:spacing w:line="220" w:lineRule="auto"/>
        <w:ind w:left="442"/>
        <w:rPr>
          <w:rFonts w:ascii="宋体" w:eastAsia="宋体" w:hAnsi="宋体" w:cs="宋体" w:hint="eastAsia"/>
          <w:sz w:val="24"/>
          <w:szCs w:val="24"/>
        </w:rPr>
      </w:pPr>
      <w:r>
        <w:rPr>
          <w:rFonts w:ascii="宋体" w:eastAsia="宋体" w:hAnsi="宋体" w:cs="宋体"/>
          <w:spacing w:val="-2"/>
          <w:sz w:val="24"/>
          <w:szCs w:val="24"/>
        </w:rPr>
        <w:t>878.</w:t>
      </w:r>
      <w:r>
        <w:rPr>
          <w:rFonts w:ascii="宋体" w:eastAsia="宋体" w:hAnsi="宋体" w:cs="宋体"/>
          <w:spacing w:val="59"/>
          <w:sz w:val="24"/>
          <w:szCs w:val="24"/>
        </w:rPr>
        <w:t xml:space="preserve">  </w:t>
      </w:r>
      <w:r>
        <w:rPr>
          <w:rFonts w:ascii="宋体" w:eastAsia="宋体" w:hAnsi="宋体" w:cs="宋体"/>
          <w:spacing w:val="-2"/>
          <w:sz w:val="24"/>
          <w:szCs w:val="24"/>
        </w:rPr>
        <w:t>GB/T 42288-2022</w:t>
      </w:r>
      <w:r>
        <w:rPr>
          <w:rFonts w:ascii="宋体" w:eastAsia="宋体" w:hAnsi="宋体" w:cs="宋体"/>
          <w:spacing w:val="-22"/>
          <w:sz w:val="24"/>
          <w:szCs w:val="24"/>
        </w:rPr>
        <w:t xml:space="preserve"> </w:t>
      </w:r>
      <w:r>
        <w:rPr>
          <w:rFonts w:ascii="宋体" w:eastAsia="宋体" w:hAnsi="宋体" w:cs="宋体"/>
          <w:spacing w:val="-2"/>
          <w:sz w:val="24"/>
          <w:szCs w:val="24"/>
        </w:rPr>
        <w:t>电化学储能电站安全规程</w:t>
      </w:r>
    </w:p>
    <w:p w14:paraId="3A216E84"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2"/>
          <w:sz w:val="24"/>
          <w:szCs w:val="24"/>
        </w:rPr>
        <w:t>879.   GB/T42326-20</w:t>
      </w:r>
      <w:r>
        <w:rPr>
          <w:rFonts w:ascii="宋体" w:eastAsia="宋体" w:hAnsi="宋体" w:cs="宋体"/>
          <w:spacing w:val="-3"/>
          <w:sz w:val="24"/>
          <w:szCs w:val="24"/>
        </w:rPr>
        <w:t>23</w:t>
      </w:r>
      <w:r>
        <w:rPr>
          <w:rFonts w:ascii="宋体" w:eastAsia="宋体" w:hAnsi="宋体" w:cs="宋体"/>
          <w:spacing w:val="38"/>
          <w:sz w:val="24"/>
          <w:szCs w:val="24"/>
        </w:rPr>
        <w:t xml:space="preserve"> </w:t>
      </w:r>
      <w:r>
        <w:rPr>
          <w:rFonts w:ascii="宋体" w:eastAsia="宋体" w:hAnsi="宋体" w:cs="宋体"/>
          <w:spacing w:val="-3"/>
          <w:sz w:val="24"/>
          <w:szCs w:val="24"/>
        </w:rPr>
        <w:t>内河航道代码</w:t>
      </w:r>
    </w:p>
    <w:p w14:paraId="2F999851"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880.</w:t>
      </w:r>
      <w:r>
        <w:rPr>
          <w:rFonts w:ascii="宋体" w:eastAsia="宋体" w:hAnsi="宋体" w:cs="宋体"/>
          <w:spacing w:val="65"/>
          <w:sz w:val="24"/>
          <w:szCs w:val="24"/>
        </w:rPr>
        <w:t xml:space="preserve">  </w:t>
      </w:r>
      <w:r>
        <w:rPr>
          <w:rFonts w:ascii="宋体" w:eastAsia="宋体" w:hAnsi="宋体" w:cs="宋体"/>
          <w:spacing w:val="-1"/>
          <w:sz w:val="24"/>
          <w:szCs w:val="24"/>
        </w:rPr>
        <w:t>GB/T42331-2023 潮流能发电装置技术成熟度评估导则</w:t>
      </w:r>
    </w:p>
    <w:p w14:paraId="3275378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881.</w:t>
      </w:r>
      <w:r>
        <w:rPr>
          <w:rFonts w:ascii="宋体" w:eastAsia="宋体" w:hAnsi="宋体" w:cs="宋体"/>
          <w:spacing w:val="58"/>
          <w:sz w:val="24"/>
          <w:szCs w:val="24"/>
        </w:rPr>
        <w:t xml:space="preserve">  </w:t>
      </w:r>
      <w:r>
        <w:rPr>
          <w:rFonts w:ascii="宋体" w:eastAsia="宋体" w:hAnsi="宋体" w:cs="宋体"/>
          <w:spacing w:val="-1"/>
          <w:sz w:val="24"/>
          <w:szCs w:val="24"/>
        </w:rPr>
        <w:t>GB/T42361-2023</w:t>
      </w:r>
      <w:r>
        <w:rPr>
          <w:rFonts w:ascii="宋体" w:eastAsia="宋体" w:hAnsi="宋体" w:cs="宋体"/>
          <w:spacing w:val="-52"/>
          <w:sz w:val="24"/>
          <w:szCs w:val="24"/>
        </w:rPr>
        <w:t xml:space="preserve"> </w:t>
      </w:r>
      <w:r>
        <w:rPr>
          <w:rFonts w:ascii="宋体" w:eastAsia="宋体" w:hAnsi="宋体" w:cs="宋体"/>
          <w:spacing w:val="-1"/>
          <w:sz w:val="24"/>
          <w:szCs w:val="24"/>
        </w:rPr>
        <w:t>海域使用论证技术导则</w:t>
      </w:r>
    </w:p>
    <w:p w14:paraId="55DF7F7F"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882.</w:t>
      </w:r>
      <w:r>
        <w:rPr>
          <w:rFonts w:ascii="宋体" w:eastAsia="宋体" w:hAnsi="宋体" w:cs="宋体"/>
          <w:spacing w:val="57"/>
          <w:sz w:val="24"/>
          <w:szCs w:val="24"/>
        </w:rPr>
        <w:t xml:space="preserve">  </w:t>
      </w:r>
      <w:r>
        <w:rPr>
          <w:rFonts w:ascii="宋体" w:eastAsia="宋体" w:hAnsi="宋体" w:cs="宋体"/>
          <w:spacing w:val="-2"/>
          <w:sz w:val="24"/>
          <w:szCs w:val="24"/>
        </w:rPr>
        <w:t>GA1801.1-2022</w:t>
      </w:r>
      <w:r>
        <w:rPr>
          <w:rFonts w:ascii="宋体" w:eastAsia="宋体" w:hAnsi="宋体" w:cs="宋体"/>
          <w:spacing w:val="-26"/>
          <w:sz w:val="24"/>
          <w:szCs w:val="24"/>
        </w:rPr>
        <w:t xml:space="preserve"> </w:t>
      </w:r>
      <w:r>
        <w:rPr>
          <w:rFonts w:ascii="宋体" w:eastAsia="宋体" w:hAnsi="宋体" w:cs="宋体"/>
          <w:spacing w:val="-2"/>
          <w:sz w:val="24"/>
          <w:szCs w:val="24"/>
        </w:rPr>
        <w:t>国家战略储备库反恐怖防范要求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w:t>
      </w:r>
      <w:r>
        <w:rPr>
          <w:rFonts w:ascii="宋体" w:eastAsia="宋体" w:hAnsi="宋体" w:cs="宋体"/>
          <w:spacing w:val="-3"/>
          <w:sz w:val="24"/>
          <w:szCs w:val="24"/>
        </w:rPr>
        <w:t>分:石油储备库</w:t>
      </w:r>
    </w:p>
    <w:p w14:paraId="7A2AFBFB"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2"/>
          <w:sz w:val="24"/>
          <w:szCs w:val="24"/>
        </w:rPr>
        <w:t>883.</w:t>
      </w:r>
      <w:r>
        <w:rPr>
          <w:rFonts w:ascii="宋体" w:eastAsia="宋体" w:hAnsi="宋体" w:cs="宋体"/>
          <w:spacing w:val="60"/>
          <w:sz w:val="24"/>
          <w:szCs w:val="24"/>
        </w:rPr>
        <w:t xml:space="preserve">  </w:t>
      </w:r>
      <w:r>
        <w:rPr>
          <w:rFonts w:ascii="宋体" w:eastAsia="宋体" w:hAnsi="宋体" w:cs="宋体"/>
          <w:spacing w:val="-2"/>
          <w:sz w:val="24"/>
          <w:szCs w:val="24"/>
        </w:rPr>
        <w:t>GA1801.2-2022</w:t>
      </w:r>
      <w:r>
        <w:rPr>
          <w:rFonts w:ascii="宋体" w:eastAsia="宋体" w:hAnsi="宋体" w:cs="宋体"/>
          <w:spacing w:val="-26"/>
          <w:sz w:val="24"/>
          <w:szCs w:val="24"/>
        </w:rPr>
        <w:t xml:space="preserve"> </w:t>
      </w:r>
      <w:r>
        <w:rPr>
          <w:rFonts w:ascii="宋体" w:eastAsia="宋体" w:hAnsi="宋体" w:cs="宋体"/>
          <w:spacing w:val="-2"/>
          <w:sz w:val="24"/>
          <w:szCs w:val="24"/>
        </w:rPr>
        <w:t>国家战略储备库反恐怖防范要求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部分：通用仓库</w:t>
      </w:r>
    </w:p>
    <w:p w14:paraId="5E11CC02"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884.</w:t>
      </w:r>
      <w:r>
        <w:rPr>
          <w:rFonts w:ascii="宋体" w:eastAsia="宋体" w:hAnsi="宋体" w:cs="宋体"/>
          <w:spacing w:val="59"/>
          <w:sz w:val="24"/>
          <w:szCs w:val="24"/>
        </w:rPr>
        <w:t xml:space="preserve">  </w:t>
      </w:r>
      <w:r>
        <w:rPr>
          <w:rFonts w:ascii="宋体" w:eastAsia="宋体" w:hAnsi="宋体" w:cs="宋体"/>
          <w:spacing w:val="-2"/>
          <w:sz w:val="24"/>
          <w:szCs w:val="24"/>
        </w:rPr>
        <w:t>GA1801.3-2022</w:t>
      </w:r>
      <w:r>
        <w:rPr>
          <w:rFonts w:ascii="宋体" w:eastAsia="宋体" w:hAnsi="宋体" w:cs="宋体"/>
          <w:spacing w:val="-26"/>
          <w:sz w:val="24"/>
          <w:szCs w:val="24"/>
        </w:rPr>
        <w:t xml:space="preserve"> </w:t>
      </w:r>
      <w:r>
        <w:rPr>
          <w:rFonts w:ascii="宋体" w:eastAsia="宋体" w:hAnsi="宋体" w:cs="宋体"/>
          <w:spacing w:val="-2"/>
          <w:sz w:val="24"/>
          <w:szCs w:val="24"/>
        </w:rPr>
        <w:t>国家战略储备库反恐怖防范要求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部分：成品油库</w:t>
      </w:r>
    </w:p>
    <w:p w14:paraId="6BCC646E"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885.</w:t>
      </w:r>
      <w:r>
        <w:rPr>
          <w:rFonts w:ascii="宋体" w:eastAsia="宋体" w:hAnsi="宋体" w:cs="宋体"/>
          <w:spacing w:val="62"/>
          <w:sz w:val="24"/>
          <w:szCs w:val="24"/>
        </w:rPr>
        <w:t xml:space="preserve">  </w:t>
      </w:r>
      <w:r>
        <w:rPr>
          <w:rFonts w:ascii="宋体" w:eastAsia="宋体" w:hAnsi="宋体" w:cs="宋体"/>
          <w:spacing w:val="-2"/>
          <w:sz w:val="24"/>
          <w:szCs w:val="24"/>
        </w:rPr>
        <w:t>GA1801.4-2022</w:t>
      </w:r>
      <w:r>
        <w:rPr>
          <w:rFonts w:ascii="宋体" w:eastAsia="宋体" w:hAnsi="宋体" w:cs="宋体"/>
          <w:spacing w:val="-26"/>
          <w:sz w:val="24"/>
          <w:szCs w:val="24"/>
        </w:rPr>
        <w:t xml:space="preserve"> </w:t>
      </w:r>
      <w:r>
        <w:rPr>
          <w:rFonts w:ascii="宋体" w:eastAsia="宋体" w:hAnsi="宋体" w:cs="宋体"/>
          <w:spacing w:val="-2"/>
          <w:sz w:val="24"/>
          <w:szCs w:val="24"/>
        </w:rPr>
        <w:t>国家战略储备库反恐怖防范要求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部分：火炸药库</w:t>
      </w:r>
    </w:p>
    <w:p w14:paraId="1B35CBE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886.</w:t>
      </w:r>
      <w:r>
        <w:rPr>
          <w:rFonts w:ascii="宋体" w:eastAsia="宋体" w:hAnsi="宋体" w:cs="宋体"/>
          <w:spacing w:val="57"/>
          <w:sz w:val="24"/>
          <w:szCs w:val="24"/>
        </w:rPr>
        <w:t xml:space="preserve">  </w:t>
      </w:r>
      <w:r>
        <w:rPr>
          <w:rFonts w:ascii="宋体" w:eastAsia="宋体" w:hAnsi="宋体" w:cs="宋体"/>
          <w:spacing w:val="-1"/>
          <w:sz w:val="24"/>
          <w:szCs w:val="24"/>
        </w:rPr>
        <w:t>GA1804-2022</w:t>
      </w:r>
      <w:r>
        <w:rPr>
          <w:rFonts w:ascii="宋体" w:eastAsia="宋体" w:hAnsi="宋体" w:cs="宋体"/>
          <w:spacing w:val="-47"/>
          <w:sz w:val="24"/>
          <w:szCs w:val="24"/>
        </w:rPr>
        <w:t xml:space="preserve"> </w:t>
      </w:r>
      <w:r>
        <w:rPr>
          <w:rFonts w:ascii="宋体" w:eastAsia="宋体" w:hAnsi="宋体" w:cs="宋体"/>
          <w:spacing w:val="-1"/>
          <w:sz w:val="24"/>
          <w:szCs w:val="24"/>
        </w:rPr>
        <w:t>危险化学品生产企业反恐怖防范要求</w:t>
      </w:r>
    </w:p>
    <w:p w14:paraId="79DBD473"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887.</w:t>
      </w:r>
      <w:r>
        <w:rPr>
          <w:rFonts w:ascii="宋体" w:eastAsia="宋体" w:hAnsi="宋体" w:cs="宋体"/>
          <w:spacing w:val="57"/>
          <w:sz w:val="24"/>
          <w:szCs w:val="24"/>
        </w:rPr>
        <w:t xml:space="preserve">  </w:t>
      </w:r>
      <w:r>
        <w:rPr>
          <w:rFonts w:ascii="宋体" w:eastAsia="宋体" w:hAnsi="宋体" w:cs="宋体"/>
          <w:spacing w:val="-1"/>
          <w:sz w:val="24"/>
          <w:szCs w:val="24"/>
        </w:rPr>
        <w:t>GA1805-2022</w:t>
      </w:r>
      <w:r>
        <w:rPr>
          <w:rFonts w:ascii="宋体" w:eastAsia="宋体" w:hAnsi="宋体" w:cs="宋体"/>
          <w:spacing w:val="-47"/>
          <w:sz w:val="24"/>
          <w:szCs w:val="24"/>
        </w:rPr>
        <w:t xml:space="preserve"> </w:t>
      </w:r>
      <w:r>
        <w:rPr>
          <w:rFonts w:ascii="宋体" w:eastAsia="宋体" w:hAnsi="宋体" w:cs="宋体"/>
          <w:spacing w:val="-1"/>
          <w:sz w:val="24"/>
          <w:szCs w:val="24"/>
        </w:rPr>
        <w:t>危险化学品经营企业反恐怖防范要求</w:t>
      </w:r>
    </w:p>
    <w:p w14:paraId="01722BD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888.</w:t>
      </w:r>
      <w:r>
        <w:rPr>
          <w:rFonts w:ascii="宋体" w:eastAsia="宋体" w:hAnsi="宋体" w:cs="宋体"/>
          <w:spacing w:val="57"/>
          <w:sz w:val="24"/>
          <w:szCs w:val="24"/>
        </w:rPr>
        <w:t xml:space="preserve">  </w:t>
      </w:r>
      <w:r>
        <w:rPr>
          <w:rFonts w:ascii="宋体" w:eastAsia="宋体" w:hAnsi="宋体" w:cs="宋体"/>
          <w:spacing w:val="-1"/>
          <w:sz w:val="24"/>
          <w:szCs w:val="24"/>
        </w:rPr>
        <w:t>GA1808-2022</w:t>
      </w:r>
      <w:r>
        <w:rPr>
          <w:rFonts w:ascii="宋体" w:eastAsia="宋体" w:hAnsi="宋体" w:cs="宋体"/>
          <w:spacing w:val="-47"/>
          <w:sz w:val="24"/>
          <w:szCs w:val="24"/>
        </w:rPr>
        <w:t xml:space="preserve"> </w:t>
      </w:r>
      <w:r>
        <w:rPr>
          <w:rFonts w:ascii="宋体" w:eastAsia="宋体" w:hAnsi="宋体" w:cs="宋体"/>
          <w:spacing w:val="-1"/>
          <w:sz w:val="24"/>
          <w:szCs w:val="24"/>
        </w:rPr>
        <w:t>军工单位反恐</w:t>
      </w:r>
      <w:r>
        <w:rPr>
          <w:rFonts w:ascii="宋体" w:eastAsia="宋体" w:hAnsi="宋体" w:cs="宋体"/>
          <w:spacing w:val="-2"/>
          <w:sz w:val="24"/>
          <w:szCs w:val="24"/>
        </w:rPr>
        <w:t>怖防范要求</w:t>
      </w:r>
    </w:p>
    <w:p w14:paraId="140814CC"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889.</w:t>
      </w:r>
      <w:r>
        <w:rPr>
          <w:rFonts w:ascii="宋体" w:eastAsia="宋体" w:hAnsi="宋体" w:cs="宋体"/>
          <w:spacing w:val="57"/>
          <w:sz w:val="24"/>
          <w:szCs w:val="24"/>
        </w:rPr>
        <w:t xml:space="preserve">  </w:t>
      </w:r>
      <w:r>
        <w:rPr>
          <w:rFonts w:ascii="宋体" w:eastAsia="宋体" w:hAnsi="宋体" w:cs="宋体"/>
          <w:spacing w:val="-1"/>
          <w:sz w:val="24"/>
          <w:szCs w:val="24"/>
        </w:rPr>
        <w:t>GA1809-2022</w:t>
      </w:r>
      <w:r>
        <w:rPr>
          <w:rFonts w:ascii="宋体" w:eastAsia="宋体" w:hAnsi="宋体" w:cs="宋体"/>
          <w:spacing w:val="-50"/>
          <w:sz w:val="24"/>
          <w:szCs w:val="24"/>
        </w:rPr>
        <w:t xml:space="preserve"> </w:t>
      </w:r>
      <w:r>
        <w:rPr>
          <w:rFonts w:ascii="宋体" w:eastAsia="宋体" w:hAnsi="宋体" w:cs="宋体"/>
          <w:spacing w:val="-1"/>
          <w:sz w:val="24"/>
          <w:szCs w:val="24"/>
        </w:rPr>
        <w:t>城市供水系统反恐怖防范要求</w:t>
      </w:r>
    </w:p>
    <w:p w14:paraId="1512931B"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890.</w:t>
      </w:r>
      <w:r>
        <w:rPr>
          <w:rFonts w:ascii="宋体" w:eastAsia="宋体" w:hAnsi="宋体" w:cs="宋体"/>
          <w:spacing w:val="57"/>
          <w:sz w:val="24"/>
          <w:szCs w:val="24"/>
        </w:rPr>
        <w:t xml:space="preserve">  </w:t>
      </w:r>
      <w:r>
        <w:rPr>
          <w:rFonts w:ascii="宋体" w:eastAsia="宋体" w:hAnsi="宋体" w:cs="宋体"/>
          <w:spacing w:val="-1"/>
          <w:sz w:val="24"/>
          <w:szCs w:val="24"/>
        </w:rPr>
        <w:t>GA1810-2022</w:t>
      </w:r>
      <w:r>
        <w:rPr>
          <w:rFonts w:ascii="宋体" w:eastAsia="宋体" w:hAnsi="宋体" w:cs="宋体"/>
          <w:spacing w:val="-50"/>
          <w:sz w:val="24"/>
          <w:szCs w:val="24"/>
        </w:rPr>
        <w:t xml:space="preserve"> </w:t>
      </w:r>
      <w:r>
        <w:rPr>
          <w:rFonts w:ascii="宋体" w:eastAsia="宋体" w:hAnsi="宋体" w:cs="宋体"/>
          <w:spacing w:val="-1"/>
          <w:sz w:val="24"/>
          <w:szCs w:val="24"/>
        </w:rPr>
        <w:t>城镇燃气系统反恐怖防范要求</w:t>
      </w:r>
    </w:p>
    <w:p w14:paraId="04A22C3F"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2"/>
          <w:sz w:val="24"/>
          <w:szCs w:val="24"/>
        </w:rPr>
        <w:t>891.</w:t>
      </w:r>
      <w:r>
        <w:rPr>
          <w:rFonts w:ascii="宋体" w:eastAsia="宋体" w:hAnsi="宋体" w:cs="宋体"/>
          <w:spacing w:val="62"/>
          <w:sz w:val="24"/>
          <w:szCs w:val="24"/>
        </w:rPr>
        <w:t xml:space="preserve">  </w:t>
      </w:r>
      <w:r>
        <w:rPr>
          <w:rFonts w:ascii="宋体" w:eastAsia="宋体" w:hAnsi="宋体" w:cs="宋体"/>
          <w:spacing w:val="-2"/>
          <w:sz w:val="24"/>
          <w:szCs w:val="24"/>
        </w:rPr>
        <w:t>GA1811.1-2022</w:t>
      </w:r>
      <w:r>
        <w:rPr>
          <w:rFonts w:ascii="宋体" w:eastAsia="宋体" w:hAnsi="宋体" w:cs="宋体"/>
          <w:spacing w:val="-51"/>
          <w:sz w:val="24"/>
          <w:szCs w:val="24"/>
        </w:rPr>
        <w:t xml:space="preserve"> </w:t>
      </w:r>
      <w:r>
        <w:rPr>
          <w:rFonts w:ascii="宋体" w:eastAsia="宋体" w:hAnsi="宋体" w:cs="宋体"/>
          <w:spacing w:val="-2"/>
          <w:sz w:val="24"/>
          <w:szCs w:val="24"/>
        </w:rPr>
        <w:t>传媒设施反恐怖防范要求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部分：媒体机构</w:t>
      </w:r>
    </w:p>
    <w:p w14:paraId="5C8815E9" w14:textId="77777777" w:rsidR="00924397" w:rsidRDefault="00000000">
      <w:pPr>
        <w:spacing w:before="90" w:line="287" w:lineRule="auto"/>
        <w:ind w:left="442" w:right="5198"/>
        <w:rPr>
          <w:rFonts w:ascii="宋体" w:eastAsia="宋体" w:hAnsi="宋体" w:cs="宋体" w:hint="eastAsia"/>
          <w:sz w:val="24"/>
          <w:szCs w:val="24"/>
        </w:rPr>
      </w:pPr>
      <w:r>
        <w:rPr>
          <w:rFonts w:ascii="宋体" w:eastAsia="宋体" w:hAnsi="宋体" w:cs="宋体"/>
          <w:spacing w:val="-1"/>
          <w:sz w:val="24"/>
          <w:szCs w:val="24"/>
        </w:rPr>
        <w:t>892.</w:t>
      </w:r>
      <w:r>
        <w:rPr>
          <w:rFonts w:ascii="宋体" w:eastAsia="宋体" w:hAnsi="宋体" w:cs="宋体"/>
          <w:spacing w:val="57"/>
          <w:sz w:val="24"/>
          <w:szCs w:val="24"/>
        </w:rPr>
        <w:t xml:space="preserve">  </w:t>
      </w:r>
      <w:r>
        <w:rPr>
          <w:rFonts w:ascii="宋体" w:eastAsia="宋体" w:hAnsi="宋体" w:cs="宋体"/>
          <w:spacing w:val="-1"/>
          <w:sz w:val="24"/>
          <w:szCs w:val="24"/>
        </w:rPr>
        <w:t>GA1811.2-2022</w:t>
      </w:r>
      <w:r>
        <w:rPr>
          <w:rFonts w:ascii="宋体" w:eastAsia="宋体" w:hAnsi="宋体" w:cs="宋体"/>
          <w:spacing w:val="-52"/>
          <w:sz w:val="24"/>
          <w:szCs w:val="24"/>
        </w:rPr>
        <w:t xml:space="preserve"> </w:t>
      </w:r>
      <w:r>
        <w:rPr>
          <w:rFonts w:ascii="宋体" w:eastAsia="宋体" w:hAnsi="宋体" w:cs="宋体"/>
          <w:spacing w:val="-1"/>
          <w:sz w:val="24"/>
          <w:szCs w:val="24"/>
        </w:rPr>
        <w:t>传媒设施反恐怖防范要求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广播电视传输覆盖</w:t>
      </w:r>
      <w:r>
        <w:rPr>
          <w:rFonts w:ascii="宋体" w:eastAsia="宋体" w:hAnsi="宋体" w:cs="宋体"/>
          <w:spacing w:val="-1"/>
          <w:sz w:val="24"/>
          <w:szCs w:val="24"/>
        </w:rPr>
        <w:t>893.</w:t>
      </w:r>
      <w:r>
        <w:rPr>
          <w:rFonts w:ascii="宋体" w:eastAsia="宋体" w:hAnsi="宋体" w:cs="宋体"/>
          <w:spacing w:val="57"/>
          <w:sz w:val="24"/>
          <w:szCs w:val="24"/>
        </w:rPr>
        <w:t xml:space="preserve">  </w:t>
      </w:r>
      <w:r>
        <w:rPr>
          <w:rFonts w:ascii="宋体" w:eastAsia="宋体" w:hAnsi="宋体" w:cs="宋体"/>
          <w:spacing w:val="-1"/>
          <w:sz w:val="24"/>
          <w:szCs w:val="24"/>
        </w:rPr>
        <w:t>GA1813-2022</w:t>
      </w:r>
      <w:r>
        <w:rPr>
          <w:rFonts w:ascii="宋体" w:eastAsia="宋体" w:hAnsi="宋体" w:cs="宋体"/>
          <w:spacing w:val="-47"/>
          <w:sz w:val="24"/>
          <w:szCs w:val="24"/>
        </w:rPr>
        <w:t xml:space="preserve"> </w:t>
      </w:r>
      <w:r>
        <w:rPr>
          <w:rFonts w:ascii="宋体" w:eastAsia="宋体" w:hAnsi="宋体" w:cs="宋体"/>
          <w:spacing w:val="-1"/>
          <w:sz w:val="24"/>
          <w:szCs w:val="24"/>
        </w:rPr>
        <w:t>水利系统反恐</w:t>
      </w:r>
      <w:r>
        <w:rPr>
          <w:rFonts w:ascii="宋体" w:eastAsia="宋体" w:hAnsi="宋体" w:cs="宋体"/>
          <w:spacing w:val="-2"/>
          <w:sz w:val="24"/>
          <w:szCs w:val="24"/>
        </w:rPr>
        <w:t>怖防范要求</w:t>
      </w:r>
    </w:p>
    <w:p w14:paraId="6BBD637F" w14:textId="77777777" w:rsidR="00924397" w:rsidRDefault="00000000">
      <w:pPr>
        <w:spacing w:before="1" w:line="217" w:lineRule="auto"/>
        <w:ind w:left="442"/>
        <w:rPr>
          <w:rFonts w:ascii="宋体" w:eastAsia="宋体" w:hAnsi="宋体" w:cs="宋体" w:hint="eastAsia"/>
          <w:sz w:val="24"/>
          <w:szCs w:val="24"/>
        </w:rPr>
      </w:pPr>
      <w:r>
        <w:rPr>
          <w:rFonts w:ascii="宋体" w:eastAsia="宋体" w:hAnsi="宋体" w:cs="宋体"/>
          <w:spacing w:val="-1"/>
          <w:sz w:val="24"/>
          <w:szCs w:val="24"/>
        </w:rPr>
        <w:t>894.</w:t>
      </w:r>
      <w:r>
        <w:rPr>
          <w:rFonts w:ascii="宋体" w:eastAsia="宋体" w:hAnsi="宋体" w:cs="宋体"/>
          <w:spacing w:val="56"/>
          <w:sz w:val="24"/>
          <w:szCs w:val="24"/>
        </w:rPr>
        <w:t xml:space="preserve">  </w:t>
      </w:r>
      <w:r>
        <w:rPr>
          <w:rFonts w:ascii="宋体" w:eastAsia="宋体" w:hAnsi="宋体" w:cs="宋体"/>
          <w:spacing w:val="-1"/>
          <w:sz w:val="24"/>
          <w:szCs w:val="24"/>
        </w:rPr>
        <w:t>HJ1276-2022</w:t>
      </w:r>
      <w:r>
        <w:rPr>
          <w:rFonts w:ascii="宋体" w:eastAsia="宋体" w:hAnsi="宋体" w:cs="宋体"/>
          <w:spacing w:val="-47"/>
          <w:sz w:val="24"/>
          <w:szCs w:val="24"/>
        </w:rPr>
        <w:t xml:space="preserve"> </w:t>
      </w:r>
      <w:r>
        <w:rPr>
          <w:rFonts w:ascii="宋体" w:eastAsia="宋体" w:hAnsi="宋体" w:cs="宋体"/>
          <w:spacing w:val="-1"/>
          <w:sz w:val="24"/>
          <w:szCs w:val="24"/>
        </w:rPr>
        <w:t>危险废物识别标志设置技术规范</w:t>
      </w:r>
    </w:p>
    <w:p w14:paraId="5B9EEB2F"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895.</w:t>
      </w:r>
      <w:r>
        <w:rPr>
          <w:rFonts w:ascii="宋体" w:eastAsia="宋体" w:hAnsi="宋体" w:cs="宋体"/>
          <w:spacing w:val="62"/>
          <w:sz w:val="24"/>
          <w:szCs w:val="24"/>
        </w:rPr>
        <w:t xml:space="preserve">  </w:t>
      </w:r>
      <w:r>
        <w:rPr>
          <w:rFonts w:ascii="宋体" w:eastAsia="宋体" w:hAnsi="宋体" w:cs="宋体"/>
          <w:spacing w:val="-1"/>
          <w:sz w:val="24"/>
          <w:szCs w:val="24"/>
        </w:rPr>
        <w:t>JT/T 1461-2023</w:t>
      </w:r>
      <w:r>
        <w:rPr>
          <w:rFonts w:ascii="宋体" w:eastAsia="宋体" w:hAnsi="宋体" w:cs="宋体"/>
          <w:spacing w:val="-49"/>
          <w:sz w:val="24"/>
          <w:szCs w:val="24"/>
        </w:rPr>
        <w:t xml:space="preserve"> </w:t>
      </w:r>
      <w:r>
        <w:rPr>
          <w:rFonts w:ascii="宋体" w:eastAsia="宋体" w:hAnsi="宋体" w:cs="宋体"/>
          <w:spacing w:val="-1"/>
          <w:sz w:val="24"/>
          <w:szCs w:val="24"/>
        </w:rPr>
        <w:t>客车锂离子动力蓄电池箱火灾防控装置配置要求</w:t>
      </w:r>
    </w:p>
    <w:p w14:paraId="7AB14136" w14:textId="77777777" w:rsidR="00924397" w:rsidRDefault="00924397">
      <w:pPr>
        <w:spacing w:line="218" w:lineRule="auto"/>
        <w:rPr>
          <w:rFonts w:ascii="宋体" w:eastAsia="宋体" w:hAnsi="宋体" w:cs="宋体" w:hint="eastAsia"/>
          <w:sz w:val="24"/>
          <w:szCs w:val="24"/>
        </w:rPr>
        <w:sectPr w:rsidR="00924397">
          <w:footerReference w:type="default" r:id="rId202"/>
          <w:pgSz w:w="16839" w:h="11906"/>
          <w:pgMar w:top="1091" w:right="1440" w:bottom="1631" w:left="1440" w:header="1076" w:footer="1417" w:gutter="0"/>
          <w:cols w:space="720"/>
        </w:sectPr>
      </w:pPr>
    </w:p>
    <w:p w14:paraId="7D1FBE55" w14:textId="77777777" w:rsidR="00924397" w:rsidRDefault="00924397">
      <w:pPr>
        <w:spacing w:line="330" w:lineRule="auto"/>
      </w:pPr>
    </w:p>
    <w:p w14:paraId="45D5BDB0" w14:textId="77777777" w:rsidR="00924397" w:rsidRDefault="00924397">
      <w:pPr>
        <w:spacing w:line="331" w:lineRule="auto"/>
      </w:pPr>
    </w:p>
    <w:p w14:paraId="33DAD7B0" w14:textId="77777777" w:rsidR="00924397" w:rsidRDefault="00000000">
      <w:pPr>
        <w:spacing w:before="78" w:line="218" w:lineRule="auto"/>
        <w:ind w:left="442"/>
        <w:rPr>
          <w:rFonts w:ascii="宋体" w:eastAsia="宋体" w:hAnsi="宋体" w:cs="宋体" w:hint="eastAsia"/>
          <w:sz w:val="24"/>
          <w:szCs w:val="24"/>
        </w:rPr>
      </w:pPr>
      <w:r>
        <w:rPr>
          <w:rFonts w:ascii="宋体" w:eastAsia="宋体" w:hAnsi="宋体" w:cs="宋体"/>
          <w:spacing w:val="-1"/>
          <w:sz w:val="24"/>
          <w:szCs w:val="24"/>
        </w:rPr>
        <w:t>896.</w:t>
      </w:r>
      <w:r>
        <w:rPr>
          <w:rFonts w:ascii="宋体" w:eastAsia="宋体" w:hAnsi="宋体" w:cs="宋体"/>
          <w:spacing w:val="58"/>
          <w:sz w:val="24"/>
          <w:szCs w:val="24"/>
        </w:rPr>
        <w:t xml:space="preserve">  </w:t>
      </w:r>
      <w:r>
        <w:rPr>
          <w:rFonts w:ascii="宋体" w:eastAsia="宋体" w:hAnsi="宋体" w:cs="宋体"/>
          <w:spacing w:val="-1"/>
          <w:sz w:val="24"/>
          <w:szCs w:val="24"/>
        </w:rPr>
        <w:t>JTGT 3331-04-2023</w:t>
      </w:r>
      <w:r>
        <w:rPr>
          <w:rFonts w:ascii="宋体" w:eastAsia="宋体" w:hAnsi="宋体" w:cs="宋体"/>
          <w:spacing w:val="-39"/>
          <w:sz w:val="24"/>
          <w:szCs w:val="24"/>
        </w:rPr>
        <w:t xml:space="preserve"> </w:t>
      </w:r>
      <w:r>
        <w:rPr>
          <w:rFonts w:ascii="宋体" w:eastAsia="宋体" w:hAnsi="宋体" w:cs="宋体"/>
          <w:spacing w:val="-1"/>
          <w:sz w:val="24"/>
          <w:szCs w:val="24"/>
        </w:rPr>
        <w:t>多年冻土地区公路设计与施工技</w:t>
      </w:r>
      <w:r>
        <w:rPr>
          <w:rFonts w:ascii="宋体" w:eastAsia="宋体" w:hAnsi="宋体" w:cs="宋体"/>
          <w:spacing w:val="-2"/>
          <w:sz w:val="24"/>
          <w:szCs w:val="24"/>
        </w:rPr>
        <w:t>术规范</w:t>
      </w:r>
    </w:p>
    <w:p w14:paraId="6D91511A" w14:textId="77777777" w:rsidR="00924397" w:rsidRDefault="00000000">
      <w:pPr>
        <w:spacing w:before="88" w:line="218" w:lineRule="auto"/>
        <w:ind w:left="442"/>
        <w:rPr>
          <w:rFonts w:ascii="宋体" w:eastAsia="宋体" w:hAnsi="宋体" w:cs="宋体" w:hint="eastAsia"/>
          <w:sz w:val="24"/>
          <w:szCs w:val="24"/>
        </w:rPr>
      </w:pPr>
      <w:r>
        <w:rPr>
          <w:rFonts w:ascii="宋体" w:eastAsia="宋体" w:hAnsi="宋体" w:cs="宋体"/>
          <w:spacing w:val="-1"/>
          <w:sz w:val="24"/>
          <w:szCs w:val="24"/>
        </w:rPr>
        <w:t>897.</w:t>
      </w:r>
      <w:r>
        <w:rPr>
          <w:rFonts w:ascii="宋体" w:eastAsia="宋体" w:hAnsi="宋体" w:cs="宋体"/>
          <w:spacing w:val="57"/>
          <w:sz w:val="24"/>
          <w:szCs w:val="24"/>
        </w:rPr>
        <w:t xml:space="preserve">  </w:t>
      </w:r>
      <w:r>
        <w:rPr>
          <w:rFonts w:ascii="宋体" w:eastAsia="宋体" w:hAnsi="宋体" w:cs="宋体"/>
          <w:spacing w:val="-1"/>
          <w:sz w:val="24"/>
          <w:szCs w:val="24"/>
        </w:rPr>
        <w:t>QX/T 318-2023</w:t>
      </w:r>
      <w:r>
        <w:rPr>
          <w:rFonts w:ascii="宋体" w:eastAsia="宋体" w:hAnsi="宋体" w:cs="宋体"/>
          <w:spacing w:val="-45"/>
          <w:sz w:val="24"/>
          <w:szCs w:val="24"/>
        </w:rPr>
        <w:t xml:space="preserve"> </w:t>
      </w:r>
      <w:r>
        <w:rPr>
          <w:rFonts w:ascii="宋体" w:eastAsia="宋体" w:hAnsi="宋体" w:cs="宋体"/>
          <w:spacing w:val="-1"/>
          <w:sz w:val="24"/>
          <w:szCs w:val="24"/>
        </w:rPr>
        <w:t>雷电防护装置检测机构信用评价规范</w:t>
      </w:r>
    </w:p>
    <w:p w14:paraId="7AE14E4C"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2"/>
          <w:sz w:val="24"/>
          <w:szCs w:val="24"/>
        </w:rPr>
        <w:t>898.   GB/T 34590.10-2022</w:t>
      </w:r>
      <w:r>
        <w:rPr>
          <w:rFonts w:ascii="宋体" w:eastAsia="宋体" w:hAnsi="宋体" w:cs="宋体"/>
          <w:spacing w:val="-37"/>
          <w:sz w:val="24"/>
          <w:szCs w:val="24"/>
        </w:rPr>
        <w:t xml:space="preserve"> </w:t>
      </w:r>
      <w:r>
        <w:rPr>
          <w:rFonts w:ascii="宋体" w:eastAsia="宋体" w:hAnsi="宋体" w:cs="宋体"/>
          <w:spacing w:val="-2"/>
          <w:sz w:val="24"/>
          <w:szCs w:val="24"/>
        </w:rPr>
        <w:t>道路车辆 功能安全 第</w:t>
      </w:r>
      <w:r>
        <w:rPr>
          <w:rFonts w:ascii="宋体" w:eastAsia="宋体" w:hAnsi="宋体" w:cs="宋体"/>
          <w:spacing w:val="-33"/>
          <w:sz w:val="24"/>
          <w:szCs w:val="24"/>
        </w:rPr>
        <w:t xml:space="preserve"> </w:t>
      </w:r>
      <w:r>
        <w:rPr>
          <w:rFonts w:ascii="宋体" w:eastAsia="宋体" w:hAnsi="宋体" w:cs="宋体"/>
          <w:spacing w:val="-2"/>
          <w:sz w:val="24"/>
          <w:szCs w:val="24"/>
        </w:rPr>
        <w:t>10</w:t>
      </w:r>
      <w:r>
        <w:rPr>
          <w:rFonts w:ascii="宋体" w:eastAsia="宋体" w:hAnsi="宋体" w:cs="宋体"/>
          <w:spacing w:val="-48"/>
          <w:sz w:val="24"/>
          <w:szCs w:val="24"/>
        </w:rPr>
        <w:t xml:space="preserve"> </w:t>
      </w:r>
      <w:r>
        <w:rPr>
          <w:rFonts w:ascii="宋体" w:eastAsia="宋体" w:hAnsi="宋体" w:cs="宋体"/>
          <w:spacing w:val="-2"/>
          <w:sz w:val="24"/>
          <w:szCs w:val="24"/>
        </w:rPr>
        <w:t>部分：指南</w:t>
      </w:r>
    </w:p>
    <w:p w14:paraId="3085C38E"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899.</w:t>
      </w:r>
      <w:r>
        <w:rPr>
          <w:rFonts w:ascii="宋体" w:eastAsia="宋体" w:hAnsi="宋体" w:cs="宋体"/>
          <w:spacing w:val="57"/>
          <w:sz w:val="24"/>
          <w:szCs w:val="24"/>
        </w:rPr>
        <w:t xml:space="preserve">  </w:t>
      </w:r>
      <w:r>
        <w:rPr>
          <w:rFonts w:ascii="宋体" w:eastAsia="宋体" w:hAnsi="宋体" w:cs="宋体"/>
          <w:spacing w:val="-1"/>
          <w:sz w:val="24"/>
          <w:szCs w:val="24"/>
        </w:rPr>
        <w:t>GB/T 34590.2-2022</w:t>
      </w:r>
      <w:r>
        <w:rPr>
          <w:rFonts w:ascii="宋体" w:eastAsia="宋体" w:hAnsi="宋体" w:cs="宋体"/>
          <w:spacing w:val="-51"/>
          <w:sz w:val="24"/>
          <w:szCs w:val="24"/>
        </w:rPr>
        <w:t xml:space="preserve"> </w:t>
      </w:r>
      <w:r>
        <w:rPr>
          <w:rFonts w:ascii="宋体" w:eastAsia="宋体" w:hAnsi="宋体" w:cs="宋体"/>
          <w:spacing w:val="-1"/>
          <w:sz w:val="24"/>
          <w:szCs w:val="24"/>
        </w:rPr>
        <w:t>道路车辆 功能安全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部分：功能安全管理</w:t>
      </w:r>
    </w:p>
    <w:p w14:paraId="16ABE180"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900.</w:t>
      </w:r>
      <w:r>
        <w:rPr>
          <w:rFonts w:ascii="宋体" w:eastAsia="宋体" w:hAnsi="宋体" w:cs="宋体"/>
          <w:spacing w:val="57"/>
          <w:sz w:val="24"/>
          <w:szCs w:val="24"/>
        </w:rPr>
        <w:t xml:space="preserve">  </w:t>
      </w:r>
      <w:r>
        <w:rPr>
          <w:rFonts w:ascii="宋体" w:eastAsia="宋体" w:hAnsi="宋体" w:cs="宋体"/>
          <w:spacing w:val="-1"/>
          <w:sz w:val="24"/>
          <w:szCs w:val="24"/>
        </w:rPr>
        <w:t>GB/T 34590.12-2022</w:t>
      </w:r>
      <w:r>
        <w:rPr>
          <w:rFonts w:ascii="宋体" w:eastAsia="宋体" w:hAnsi="宋体" w:cs="宋体"/>
          <w:spacing w:val="-51"/>
          <w:sz w:val="24"/>
          <w:szCs w:val="24"/>
        </w:rPr>
        <w:t xml:space="preserve"> </w:t>
      </w:r>
      <w:r>
        <w:rPr>
          <w:rFonts w:ascii="宋体" w:eastAsia="宋体" w:hAnsi="宋体" w:cs="宋体"/>
          <w:spacing w:val="-1"/>
          <w:sz w:val="24"/>
          <w:szCs w:val="24"/>
        </w:rPr>
        <w:t>道路</w:t>
      </w:r>
      <w:r>
        <w:rPr>
          <w:rFonts w:ascii="宋体" w:eastAsia="宋体" w:hAnsi="宋体" w:cs="宋体"/>
          <w:spacing w:val="-2"/>
          <w:sz w:val="24"/>
          <w:szCs w:val="24"/>
        </w:rPr>
        <w:t>车辆 功能安全 第</w:t>
      </w:r>
      <w:r>
        <w:rPr>
          <w:rFonts w:ascii="宋体" w:eastAsia="宋体" w:hAnsi="宋体" w:cs="宋体"/>
          <w:spacing w:val="-33"/>
          <w:sz w:val="24"/>
          <w:szCs w:val="24"/>
        </w:rPr>
        <w:t xml:space="preserve"> </w:t>
      </w:r>
      <w:r>
        <w:rPr>
          <w:rFonts w:ascii="宋体" w:eastAsia="宋体" w:hAnsi="宋体" w:cs="宋体"/>
          <w:spacing w:val="-2"/>
          <w:sz w:val="24"/>
          <w:szCs w:val="24"/>
        </w:rPr>
        <w:t>12</w:t>
      </w:r>
      <w:r>
        <w:rPr>
          <w:rFonts w:ascii="宋体" w:eastAsia="宋体" w:hAnsi="宋体" w:cs="宋体"/>
          <w:spacing w:val="-48"/>
          <w:sz w:val="24"/>
          <w:szCs w:val="24"/>
        </w:rPr>
        <w:t xml:space="preserve"> </w:t>
      </w:r>
      <w:r>
        <w:rPr>
          <w:rFonts w:ascii="宋体" w:eastAsia="宋体" w:hAnsi="宋体" w:cs="宋体"/>
          <w:spacing w:val="-2"/>
          <w:sz w:val="24"/>
          <w:szCs w:val="24"/>
        </w:rPr>
        <w:t>部分：摩托车的适用性</w:t>
      </w:r>
    </w:p>
    <w:p w14:paraId="5AF6A6D8"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901.</w:t>
      </w:r>
      <w:r>
        <w:rPr>
          <w:rFonts w:ascii="宋体" w:eastAsia="宋体" w:hAnsi="宋体" w:cs="宋体"/>
          <w:spacing w:val="57"/>
          <w:sz w:val="24"/>
          <w:szCs w:val="24"/>
        </w:rPr>
        <w:t xml:space="preserve">  </w:t>
      </w:r>
      <w:r>
        <w:rPr>
          <w:rFonts w:ascii="宋体" w:eastAsia="宋体" w:hAnsi="宋体" w:cs="宋体"/>
          <w:spacing w:val="-1"/>
          <w:sz w:val="24"/>
          <w:szCs w:val="24"/>
        </w:rPr>
        <w:t>GB/T 34590.6-2022</w:t>
      </w:r>
      <w:r>
        <w:rPr>
          <w:rFonts w:ascii="宋体" w:eastAsia="宋体" w:hAnsi="宋体" w:cs="宋体"/>
          <w:spacing w:val="-51"/>
          <w:sz w:val="24"/>
          <w:szCs w:val="24"/>
        </w:rPr>
        <w:t xml:space="preserve"> </w:t>
      </w:r>
      <w:r>
        <w:rPr>
          <w:rFonts w:ascii="宋体" w:eastAsia="宋体" w:hAnsi="宋体" w:cs="宋体"/>
          <w:spacing w:val="-1"/>
          <w:sz w:val="24"/>
          <w:szCs w:val="24"/>
        </w:rPr>
        <w:t>道路车辆 功能安全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部分：产品开发</w:t>
      </w:r>
      <w:r>
        <w:rPr>
          <w:rFonts w:ascii="宋体" w:eastAsia="宋体" w:hAnsi="宋体" w:cs="宋体"/>
          <w:spacing w:val="-2"/>
          <w:sz w:val="24"/>
          <w:szCs w:val="24"/>
        </w:rPr>
        <w:t>：软件层面</w:t>
      </w:r>
    </w:p>
    <w:p w14:paraId="436B80E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902.</w:t>
      </w:r>
      <w:r>
        <w:rPr>
          <w:rFonts w:ascii="宋体" w:eastAsia="宋体" w:hAnsi="宋体" w:cs="宋体"/>
          <w:spacing w:val="57"/>
          <w:sz w:val="24"/>
          <w:szCs w:val="24"/>
        </w:rPr>
        <w:t xml:space="preserve">  </w:t>
      </w:r>
      <w:r>
        <w:rPr>
          <w:rFonts w:ascii="宋体" w:eastAsia="宋体" w:hAnsi="宋体" w:cs="宋体"/>
          <w:spacing w:val="-1"/>
          <w:sz w:val="24"/>
          <w:szCs w:val="24"/>
        </w:rPr>
        <w:t>GB/T 34590.11-2022</w:t>
      </w:r>
      <w:r>
        <w:rPr>
          <w:rFonts w:ascii="宋体" w:eastAsia="宋体" w:hAnsi="宋体" w:cs="宋体"/>
          <w:spacing w:val="-51"/>
          <w:sz w:val="24"/>
          <w:szCs w:val="24"/>
        </w:rPr>
        <w:t xml:space="preserve"> </w:t>
      </w:r>
      <w:r>
        <w:rPr>
          <w:rFonts w:ascii="宋体" w:eastAsia="宋体" w:hAnsi="宋体" w:cs="宋体"/>
          <w:spacing w:val="-1"/>
          <w:sz w:val="24"/>
          <w:szCs w:val="24"/>
        </w:rPr>
        <w:t>道路</w:t>
      </w:r>
      <w:r>
        <w:rPr>
          <w:rFonts w:ascii="宋体" w:eastAsia="宋体" w:hAnsi="宋体" w:cs="宋体"/>
          <w:spacing w:val="-2"/>
          <w:sz w:val="24"/>
          <w:szCs w:val="24"/>
        </w:rPr>
        <w:t>车辆 功能安全 第</w:t>
      </w:r>
      <w:r>
        <w:rPr>
          <w:rFonts w:ascii="宋体" w:eastAsia="宋体" w:hAnsi="宋体" w:cs="宋体"/>
          <w:spacing w:val="-33"/>
          <w:sz w:val="24"/>
          <w:szCs w:val="24"/>
        </w:rPr>
        <w:t xml:space="preserve"> </w:t>
      </w:r>
      <w:r>
        <w:rPr>
          <w:rFonts w:ascii="宋体" w:eastAsia="宋体" w:hAnsi="宋体" w:cs="宋体"/>
          <w:spacing w:val="-2"/>
          <w:sz w:val="24"/>
          <w:szCs w:val="24"/>
        </w:rPr>
        <w:t>11</w:t>
      </w:r>
      <w:r>
        <w:rPr>
          <w:rFonts w:ascii="宋体" w:eastAsia="宋体" w:hAnsi="宋体" w:cs="宋体"/>
          <w:spacing w:val="-48"/>
          <w:sz w:val="24"/>
          <w:szCs w:val="24"/>
        </w:rPr>
        <w:t xml:space="preserve"> </w:t>
      </w:r>
      <w:r>
        <w:rPr>
          <w:rFonts w:ascii="宋体" w:eastAsia="宋体" w:hAnsi="宋体" w:cs="宋体"/>
          <w:spacing w:val="-2"/>
          <w:sz w:val="24"/>
          <w:szCs w:val="24"/>
        </w:rPr>
        <w:t>部分：半导体应用指南</w:t>
      </w:r>
    </w:p>
    <w:p w14:paraId="0E3D5FB0"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903.</w:t>
      </w:r>
      <w:r>
        <w:rPr>
          <w:rFonts w:ascii="宋体" w:eastAsia="宋体" w:hAnsi="宋体" w:cs="宋体"/>
          <w:spacing w:val="62"/>
          <w:sz w:val="24"/>
          <w:szCs w:val="24"/>
        </w:rPr>
        <w:t xml:space="preserve">  </w:t>
      </w:r>
      <w:r>
        <w:rPr>
          <w:rFonts w:ascii="宋体" w:eastAsia="宋体" w:hAnsi="宋体" w:cs="宋体"/>
          <w:spacing w:val="-1"/>
          <w:sz w:val="24"/>
          <w:szCs w:val="24"/>
        </w:rPr>
        <w:t>GB/T 34590.9-2022</w:t>
      </w:r>
      <w:r>
        <w:rPr>
          <w:rFonts w:ascii="宋体" w:eastAsia="宋体" w:hAnsi="宋体" w:cs="宋体"/>
          <w:spacing w:val="-51"/>
          <w:sz w:val="24"/>
          <w:szCs w:val="24"/>
        </w:rPr>
        <w:t xml:space="preserve"> </w:t>
      </w:r>
      <w:r>
        <w:rPr>
          <w:rFonts w:ascii="宋体" w:eastAsia="宋体" w:hAnsi="宋体" w:cs="宋体"/>
          <w:spacing w:val="-1"/>
          <w:sz w:val="24"/>
          <w:szCs w:val="24"/>
        </w:rPr>
        <w:t>道路车辆 功能安全 第</w:t>
      </w:r>
      <w:r>
        <w:rPr>
          <w:rFonts w:ascii="宋体" w:eastAsia="宋体" w:hAnsi="宋体" w:cs="宋体"/>
          <w:spacing w:val="-50"/>
          <w:sz w:val="24"/>
          <w:szCs w:val="24"/>
        </w:rPr>
        <w:t xml:space="preserve"> </w:t>
      </w:r>
      <w:r>
        <w:rPr>
          <w:rFonts w:ascii="宋体" w:eastAsia="宋体" w:hAnsi="宋体" w:cs="宋体"/>
          <w:spacing w:val="-1"/>
          <w:sz w:val="24"/>
          <w:szCs w:val="24"/>
        </w:rPr>
        <w:t>9</w:t>
      </w:r>
      <w:r>
        <w:rPr>
          <w:rFonts w:ascii="宋体" w:eastAsia="宋体" w:hAnsi="宋体" w:cs="宋体"/>
          <w:spacing w:val="-48"/>
          <w:sz w:val="24"/>
          <w:szCs w:val="24"/>
        </w:rPr>
        <w:t xml:space="preserve"> </w:t>
      </w:r>
      <w:r>
        <w:rPr>
          <w:rFonts w:ascii="宋体" w:eastAsia="宋体" w:hAnsi="宋体" w:cs="宋体"/>
          <w:spacing w:val="-1"/>
          <w:sz w:val="24"/>
          <w:szCs w:val="24"/>
        </w:rPr>
        <w:t>部分：以汽车安全完整性等级为导向和以安全为导向的分析</w:t>
      </w:r>
    </w:p>
    <w:p w14:paraId="638C8BC6"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904.   GB/T 34590.1-2022</w:t>
      </w:r>
      <w:r>
        <w:rPr>
          <w:rFonts w:ascii="宋体" w:eastAsia="宋体" w:hAnsi="宋体" w:cs="宋体"/>
          <w:spacing w:val="-41"/>
          <w:sz w:val="24"/>
          <w:szCs w:val="24"/>
        </w:rPr>
        <w:t xml:space="preserve"> </w:t>
      </w:r>
      <w:r>
        <w:rPr>
          <w:rFonts w:ascii="宋体" w:eastAsia="宋体" w:hAnsi="宋体" w:cs="宋体"/>
          <w:spacing w:val="-2"/>
          <w:sz w:val="24"/>
          <w:szCs w:val="24"/>
        </w:rPr>
        <w:t>道路车辆 功能安全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部分：术语</w:t>
      </w:r>
    </w:p>
    <w:p w14:paraId="21DB048C"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905.</w:t>
      </w:r>
      <w:r>
        <w:rPr>
          <w:rFonts w:ascii="宋体" w:eastAsia="宋体" w:hAnsi="宋体" w:cs="宋体"/>
          <w:spacing w:val="57"/>
          <w:sz w:val="24"/>
          <w:szCs w:val="24"/>
        </w:rPr>
        <w:t xml:space="preserve">  </w:t>
      </w:r>
      <w:r>
        <w:rPr>
          <w:rFonts w:ascii="宋体" w:eastAsia="宋体" w:hAnsi="宋体" w:cs="宋体"/>
          <w:spacing w:val="-1"/>
          <w:sz w:val="24"/>
          <w:szCs w:val="24"/>
        </w:rPr>
        <w:t>GB/T 34590.7-2022</w:t>
      </w:r>
      <w:r>
        <w:rPr>
          <w:rFonts w:ascii="宋体" w:eastAsia="宋体" w:hAnsi="宋体" w:cs="宋体"/>
          <w:spacing w:val="-51"/>
          <w:sz w:val="24"/>
          <w:szCs w:val="24"/>
        </w:rPr>
        <w:t xml:space="preserve"> </w:t>
      </w:r>
      <w:r>
        <w:rPr>
          <w:rFonts w:ascii="宋体" w:eastAsia="宋体" w:hAnsi="宋体" w:cs="宋体"/>
          <w:spacing w:val="-1"/>
          <w:sz w:val="24"/>
          <w:szCs w:val="24"/>
        </w:rPr>
        <w:t>道路车辆 功能安全 第</w:t>
      </w:r>
      <w:r>
        <w:rPr>
          <w:rFonts w:ascii="宋体" w:eastAsia="宋体" w:hAnsi="宋体" w:cs="宋体"/>
          <w:spacing w:val="-45"/>
          <w:sz w:val="24"/>
          <w:szCs w:val="24"/>
        </w:rPr>
        <w:t xml:space="preserve"> </w:t>
      </w:r>
      <w:r>
        <w:rPr>
          <w:rFonts w:ascii="宋体" w:eastAsia="宋体" w:hAnsi="宋体" w:cs="宋体"/>
          <w:spacing w:val="-1"/>
          <w:sz w:val="24"/>
          <w:szCs w:val="24"/>
        </w:rPr>
        <w:t>7</w:t>
      </w:r>
      <w:r>
        <w:rPr>
          <w:rFonts w:ascii="宋体" w:eastAsia="宋体" w:hAnsi="宋体" w:cs="宋体"/>
          <w:spacing w:val="-48"/>
          <w:sz w:val="24"/>
          <w:szCs w:val="24"/>
        </w:rPr>
        <w:t xml:space="preserve"> </w:t>
      </w:r>
      <w:r>
        <w:rPr>
          <w:rFonts w:ascii="宋体" w:eastAsia="宋体" w:hAnsi="宋体" w:cs="宋体"/>
          <w:spacing w:val="-1"/>
          <w:sz w:val="24"/>
          <w:szCs w:val="24"/>
        </w:rPr>
        <w:t>部分：生产、运</w:t>
      </w:r>
      <w:r>
        <w:rPr>
          <w:rFonts w:ascii="宋体" w:eastAsia="宋体" w:hAnsi="宋体" w:cs="宋体"/>
          <w:spacing w:val="-2"/>
          <w:sz w:val="24"/>
          <w:szCs w:val="24"/>
        </w:rPr>
        <w:t>行、服务和报废</w:t>
      </w:r>
    </w:p>
    <w:p w14:paraId="6A4A2BA0"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906.</w:t>
      </w:r>
      <w:r>
        <w:rPr>
          <w:rFonts w:ascii="宋体" w:eastAsia="宋体" w:hAnsi="宋体" w:cs="宋体"/>
          <w:spacing w:val="57"/>
          <w:sz w:val="24"/>
          <w:szCs w:val="24"/>
        </w:rPr>
        <w:t xml:space="preserve">  </w:t>
      </w:r>
      <w:r>
        <w:rPr>
          <w:rFonts w:ascii="宋体" w:eastAsia="宋体" w:hAnsi="宋体" w:cs="宋体"/>
          <w:spacing w:val="-1"/>
          <w:sz w:val="24"/>
          <w:szCs w:val="24"/>
        </w:rPr>
        <w:t>GB/T 34590.5-2022</w:t>
      </w:r>
      <w:r>
        <w:rPr>
          <w:rFonts w:ascii="宋体" w:eastAsia="宋体" w:hAnsi="宋体" w:cs="宋体"/>
          <w:spacing w:val="-51"/>
          <w:sz w:val="24"/>
          <w:szCs w:val="24"/>
        </w:rPr>
        <w:t xml:space="preserve"> </w:t>
      </w:r>
      <w:r>
        <w:rPr>
          <w:rFonts w:ascii="宋体" w:eastAsia="宋体" w:hAnsi="宋体" w:cs="宋体"/>
          <w:spacing w:val="-1"/>
          <w:sz w:val="24"/>
          <w:szCs w:val="24"/>
        </w:rPr>
        <w:t>道路车辆 功能安全 第</w:t>
      </w:r>
      <w:r>
        <w:rPr>
          <w:rFonts w:ascii="宋体" w:eastAsia="宋体" w:hAnsi="宋体" w:cs="宋体"/>
          <w:spacing w:val="-46"/>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部分：产</w:t>
      </w:r>
      <w:r>
        <w:rPr>
          <w:rFonts w:ascii="宋体" w:eastAsia="宋体" w:hAnsi="宋体" w:cs="宋体"/>
          <w:spacing w:val="-2"/>
          <w:sz w:val="24"/>
          <w:szCs w:val="24"/>
        </w:rPr>
        <w:t>品开发：硬件层面</w:t>
      </w:r>
    </w:p>
    <w:p w14:paraId="3A787EE1"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907.</w:t>
      </w:r>
      <w:r>
        <w:rPr>
          <w:rFonts w:ascii="宋体" w:eastAsia="宋体" w:hAnsi="宋体" w:cs="宋体"/>
          <w:spacing w:val="57"/>
          <w:sz w:val="24"/>
          <w:szCs w:val="24"/>
        </w:rPr>
        <w:t xml:space="preserve">  </w:t>
      </w:r>
      <w:r>
        <w:rPr>
          <w:rFonts w:ascii="宋体" w:eastAsia="宋体" w:hAnsi="宋体" w:cs="宋体"/>
          <w:spacing w:val="-1"/>
          <w:sz w:val="24"/>
          <w:szCs w:val="24"/>
        </w:rPr>
        <w:t>GB/T 34590.3-2022</w:t>
      </w:r>
      <w:r>
        <w:rPr>
          <w:rFonts w:ascii="宋体" w:eastAsia="宋体" w:hAnsi="宋体" w:cs="宋体"/>
          <w:spacing w:val="-51"/>
          <w:sz w:val="24"/>
          <w:szCs w:val="24"/>
        </w:rPr>
        <w:t xml:space="preserve"> </w:t>
      </w:r>
      <w:r>
        <w:rPr>
          <w:rFonts w:ascii="宋体" w:eastAsia="宋体" w:hAnsi="宋体" w:cs="宋体"/>
          <w:spacing w:val="-1"/>
          <w:sz w:val="24"/>
          <w:szCs w:val="24"/>
        </w:rPr>
        <w:t>道路车辆 功</w:t>
      </w:r>
      <w:r>
        <w:rPr>
          <w:rFonts w:ascii="宋体" w:eastAsia="宋体" w:hAnsi="宋体" w:cs="宋体"/>
          <w:spacing w:val="-2"/>
          <w:sz w:val="24"/>
          <w:szCs w:val="24"/>
        </w:rPr>
        <w:t>能安全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部分：概念阶段</w:t>
      </w:r>
    </w:p>
    <w:p w14:paraId="3BA84AD7"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908.</w:t>
      </w:r>
      <w:r>
        <w:rPr>
          <w:rFonts w:ascii="宋体" w:eastAsia="宋体" w:hAnsi="宋体" w:cs="宋体"/>
          <w:spacing w:val="57"/>
          <w:sz w:val="24"/>
          <w:szCs w:val="24"/>
        </w:rPr>
        <w:t xml:space="preserve">  </w:t>
      </w:r>
      <w:r>
        <w:rPr>
          <w:rFonts w:ascii="宋体" w:eastAsia="宋体" w:hAnsi="宋体" w:cs="宋体"/>
          <w:spacing w:val="-1"/>
          <w:sz w:val="24"/>
          <w:szCs w:val="24"/>
        </w:rPr>
        <w:t>GB/T 34590.8-2022</w:t>
      </w:r>
      <w:r>
        <w:rPr>
          <w:rFonts w:ascii="宋体" w:eastAsia="宋体" w:hAnsi="宋体" w:cs="宋体"/>
          <w:spacing w:val="-51"/>
          <w:sz w:val="24"/>
          <w:szCs w:val="24"/>
        </w:rPr>
        <w:t xml:space="preserve"> </w:t>
      </w:r>
      <w:r>
        <w:rPr>
          <w:rFonts w:ascii="宋体" w:eastAsia="宋体" w:hAnsi="宋体" w:cs="宋体"/>
          <w:spacing w:val="-1"/>
          <w:sz w:val="24"/>
          <w:szCs w:val="24"/>
        </w:rPr>
        <w:t xml:space="preserve">道路车辆 功能安全 </w:t>
      </w:r>
      <w:r>
        <w:rPr>
          <w:rFonts w:ascii="宋体" w:eastAsia="宋体" w:hAnsi="宋体" w:cs="宋体"/>
          <w:spacing w:val="-2"/>
          <w:sz w:val="24"/>
          <w:szCs w:val="24"/>
        </w:rPr>
        <w:t>第</w:t>
      </w:r>
      <w:r>
        <w:rPr>
          <w:rFonts w:ascii="宋体" w:eastAsia="宋体" w:hAnsi="宋体" w:cs="宋体"/>
          <w:spacing w:val="-50"/>
          <w:sz w:val="24"/>
          <w:szCs w:val="24"/>
        </w:rPr>
        <w:t xml:space="preserve"> </w:t>
      </w:r>
      <w:r>
        <w:rPr>
          <w:rFonts w:ascii="宋体" w:eastAsia="宋体" w:hAnsi="宋体" w:cs="宋体"/>
          <w:spacing w:val="-2"/>
          <w:sz w:val="24"/>
          <w:szCs w:val="24"/>
        </w:rPr>
        <w:t>8</w:t>
      </w:r>
      <w:r>
        <w:rPr>
          <w:rFonts w:ascii="宋体" w:eastAsia="宋体" w:hAnsi="宋体" w:cs="宋体"/>
          <w:spacing w:val="-48"/>
          <w:sz w:val="24"/>
          <w:szCs w:val="24"/>
        </w:rPr>
        <w:t xml:space="preserve"> </w:t>
      </w:r>
      <w:r>
        <w:rPr>
          <w:rFonts w:ascii="宋体" w:eastAsia="宋体" w:hAnsi="宋体" w:cs="宋体"/>
          <w:spacing w:val="-2"/>
          <w:sz w:val="24"/>
          <w:szCs w:val="24"/>
        </w:rPr>
        <w:t>部分：支持过程</w:t>
      </w:r>
    </w:p>
    <w:p w14:paraId="424BF06C"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909.</w:t>
      </w:r>
      <w:r>
        <w:rPr>
          <w:rFonts w:ascii="宋体" w:eastAsia="宋体" w:hAnsi="宋体" w:cs="宋体"/>
          <w:spacing w:val="57"/>
          <w:sz w:val="24"/>
          <w:szCs w:val="24"/>
        </w:rPr>
        <w:t xml:space="preserve">  </w:t>
      </w:r>
      <w:r>
        <w:rPr>
          <w:rFonts w:ascii="宋体" w:eastAsia="宋体" w:hAnsi="宋体" w:cs="宋体"/>
          <w:spacing w:val="-1"/>
          <w:sz w:val="24"/>
          <w:szCs w:val="24"/>
        </w:rPr>
        <w:t>GB/T 34590.4-2022</w:t>
      </w:r>
      <w:r>
        <w:rPr>
          <w:rFonts w:ascii="宋体" w:eastAsia="宋体" w:hAnsi="宋体" w:cs="宋体"/>
          <w:spacing w:val="-51"/>
          <w:sz w:val="24"/>
          <w:szCs w:val="24"/>
        </w:rPr>
        <w:t xml:space="preserve"> </w:t>
      </w:r>
      <w:r>
        <w:rPr>
          <w:rFonts w:ascii="宋体" w:eastAsia="宋体" w:hAnsi="宋体" w:cs="宋体"/>
          <w:spacing w:val="-1"/>
          <w:sz w:val="24"/>
          <w:szCs w:val="24"/>
        </w:rPr>
        <w:t>道路车辆 功能安全 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部分：产品开发：系统</w:t>
      </w:r>
      <w:r>
        <w:rPr>
          <w:rFonts w:ascii="宋体" w:eastAsia="宋体" w:hAnsi="宋体" w:cs="宋体"/>
          <w:spacing w:val="-2"/>
          <w:sz w:val="24"/>
          <w:szCs w:val="24"/>
        </w:rPr>
        <w:t>层面</w:t>
      </w:r>
    </w:p>
    <w:p w14:paraId="765342A9"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910.</w:t>
      </w:r>
      <w:r>
        <w:rPr>
          <w:rFonts w:ascii="宋体" w:eastAsia="宋体" w:hAnsi="宋体" w:cs="宋体"/>
          <w:spacing w:val="57"/>
          <w:sz w:val="24"/>
          <w:szCs w:val="24"/>
        </w:rPr>
        <w:t xml:space="preserve">  </w:t>
      </w:r>
      <w:r>
        <w:rPr>
          <w:rFonts w:ascii="宋体" w:eastAsia="宋体" w:hAnsi="宋体" w:cs="宋体"/>
          <w:sz w:val="24"/>
          <w:szCs w:val="24"/>
        </w:rPr>
        <w:t>GB/T 22342-2022</w:t>
      </w:r>
      <w:r>
        <w:rPr>
          <w:rFonts w:ascii="宋体" w:eastAsia="宋体" w:hAnsi="宋体" w:cs="宋体"/>
          <w:spacing w:val="-49"/>
          <w:sz w:val="24"/>
          <w:szCs w:val="24"/>
        </w:rPr>
        <w:t xml:space="preserve"> </w:t>
      </w:r>
      <w:r>
        <w:rPr>
          <w:rFonts w:ascii="宋体" w:eastAsia="宋体" w:hAnsi="宋体" w:cs="宋体"/>
          <w:sz w:val="24"/>
          <w:szCs w:val="24"/>
        </w:rPr>
        <w:t>石油</w:t>
      </w:r>
      <w:r>
        <w:rPr>
          <w:rFonts w:ascii="宋体" w:eastAsia="宋体" w:hAnsi="宋体" w:cs="宋体"/>
          <w:spacing w:val="-1"/>
          <w:sz w:val="24"/>
          <w:szCs w:val="24"/>
        </w:rPr>
        <w:t>天然气钻采设备 井下安全阀系统设计、安装、操作、试验和维护</w:t>
      </w:r>
    </w:p>
    <w:p w14:paraId="73314F05" w14:textId="77777777" w:rsidR="00924397" w:rsidRDefault="00000000">
      <w:pPr>
        <w:spacing w:before="89" w:line="243" w:lineRule="auto"/>
        <w:ind w:left="442" w:right="38"/>
        <w:rPr>
          <w:rFonts w:ascii="宋体" w:eastAsia="宋体" w:hAnsi="宋体" w:cs="宋体" w:hint="eastAsia"/>
          <w:sz w:val="24"/>
          <w:szCs w:val="24"/>
        </w:rPr>
      </w:pPr>
      <w:r>
        <w:rPr>
          <w:rFonts w:ascii="宋体" w:eastAsia="宋体" w:hAnsi="宋体" w:cs="宋体"/>
          <w:spacing w:val="-1"/>
          <w:sz w:val="24"/>
          <w:szCs w:val="24"/>
        </w:rPr>
        <w:t>911.</w:t>
      </w:r>
      <w:r>
        <w:rPr>
          <w:rFonts w:ascii="宋体" w:eastAsia="宋体" w:hAnsi="宋体" w:cs="宋体"/>
          <w:spacing w:val="57"/>
          <w:sz w:val="24"/>
          <w:szCs w:val="24"/>
        </w:rPr>
        <w:t xml:space="preserve">  </w:t>
      </w:r>
      <w:r>
        <w:rPr>
          <w:rFonts w:ascii="宋体" w:eastAsia="宋体" w:hAnsi="宋体" w:cs="宋体"/>
          <w:spacing w:val="-1"/>
          <w:sz w:val="24"/>
          <w:szCs w:val="24"/>
        </w:rPr>
        <w:t>GB/T 17799.7-2022</w:t>
      </w:r>
      <w:r>
        <w:rPr>
          <w:rFonts w:ascii="宋体" w:eastAsia="宋体" w:hAnsi="宋体" w:cs="宋体"/>
          <w:spacing w:val="-22"/>
          <w:sz w:val="24"/>
          <w:szCs w:val="24"/>
        </w:rPr>
        <w:t xml:space="preserve"> </w:t>
      </w:r>
      <w:r>
        <w:rPr>
          <w:rFonts w:ascii="宋体" w:eastAsia="宋体" w:hAnsi="宋体" w:cs="宋体"/>
          <w:spacing w:val="-1"/>
          <w:sz w:val="24"/>
          <w:szCs w:val="24"/>
        </w:rPr>
        <w:t>电磁兼容 通用标准 第</w:t>
      </w:r>
      <w:r>
        <w:rPr>
          <w:rFonts w:ascii="宋体" w:eastAsia="宋体" w:hAnsi="宋体" w:cs="宋体"/>
          <w:spacing w:val="-45"/>
          <w:sz w:val="24"/>
          <w:szCs w:val="24"/>
        </w:rPr>
        <w:t xml:space="preserve"> </w:t>
      </w:r>
      <w:r>
        <w:rPr>
          <w:rFonts w:ascii="宋体" w:eastAsia="宋体" w:hAnsi="宋体" w:cs="宋体"/>
          <w:spacing w:val="-1"/>
          <w:sz w:val="24"/>
          <w:szCs w:val="24"/>
        </w:rPr>
        <w:t>7</w:t>
      </w:r>
      <w:r>
        <w:rPr>
          <w:rFonts w:ascii="宋体" w:eastAsia="宋体" w:hAnsi="宋体" w:cs="宋体"/>
          <w:spacing w:val="-48"/>
          <w:sz w:val="24"/>
          <w:szCs w:val="24"/>
        </w:rPr>
        <w:t xml:space="preserve"> </w:t>
      </w:r>
      <w:r>
        <w:rPr>
          <w:rFonts w:ascii="宋体" w:eastAsia="宋体" w:hAnsi="宋体" w:cs="宋体"/>
          <w:spacing w:val="-1"/>
          <w:sz w:val="24"/>
          <w:szCs w:val="24"/>
        </w:rPr>
        <w:t>部分：工业场所中用于执行安全相关</w:t>
      </w:r>
      <w:r>
        <w:rPr>
          <w:rFonts w:ascii="宋体" w:eastAsia="宋体" w:hAnsi="宋体" w:cs="宋体"/>
          <w:spacing w:val="-2"/>
          <w:sz w:val="24"/>
          <w:szCs w:val="24"/>
        </w:rPr>
        <w:t>系统功能（功能安全）设备的抗扰度要</w:t>
      </w:r>
      <w:r>
        <w:rPr>
          <w:rFonts w:ascii="宋体" w:eastAsia="宋体" w:hAnsi="宋体" w:cs="宋体"/>
          <w:sz w:val="24"/>
          <w:szCs w:val="24"/>
        </w:rPr>
        <w:t>求</w:t>
      </w:r>
    </w:p>
    <w:p w14:paraId="45B155F2" w14:textId="77777777" w:rsidR="00924397" w:rsidRDefault="00000000">
      <w:pPr>
        <w:spacing w:before="56" w:line="219" w:lineRule="auto"/>
        <w:ind w:left="442"/>
        <w:rPr>
          <w:rFonts w:ascii="宋体" w:eastAsia="宋体" w:hAnsi="宋体" w:cs="宋体" w:hint="eastAsia"/>
          <w:sz w:val="24"/>
          <w:szCs w:val="24"/>
        </w:rPr>
      </w:pPr>
      <w:r>
        <w:rPr>
          <w:rFonts w:ascii="宋体" w:eastAsia="宋体" w:hAnsi="宋体" w:cs="宋体"/>
          <w:spacing w:val="-1"/>
          <w:sz w:val="24"/>
          <w:szCs w:val="24"/>
        </w:rPr>
        <w:t>912.</w:t>
      </w:r>
      <w:r>
        <w:rPr>
          <w:rFonts w:ascii="宋体" w:eastAsia="宋体" w:hAnsi="宋体" w:cs="宋体"/>
          <w:spacing w:val="60"/>
          <w:sz w:val="24"/>
          <w:szCs w:val="24"/>
        </w:rPr>
        <w:t xml:space="preserve">  </w:t>
      </w:r>
      <w:r>
        <w:rPr>
          <w:rFonts w:ascii="宋体" w:eastAsia="宋体" w:hAnsi="宋体" w:cs="宋体"/>
          <w:spacing w:val="-1"/>
          <w:sz w:val="24"/>
          <w:szCs w:val="24"/>
        </w:rPr>
        <w:t>GB55037-2022 建筑防火通用规范</w:t>
      </w:r>
    </w:p>
    <w:p w14:paraId="3F3B0ABE"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913.</w:t>
      </w:r>
      <w:r>
        <w:rPr>
          <w:rFonts w:ascii="宋体" w:eastAsia="宋体" w:hAnsi="宋体" w:cs="宋体"/>
          <w:spacing w:val="57"/>
          <w:sz w:val="24"/>
          <w:szCs w:val="24"/>
        </w:rPr>
        <w:t xml:space="preserve">  </w:t>
      </w:r>
      <w:r>
        <w:rPr>
          <w:rFonts w:ascii="宋体" w:eastAsia="宋体" w:hAnsi="宋体" w:cs="宋体"/>
          <w:sz w:val="24"/>
          <w:szCs w:val="24"/>
        </w:rPr>
        <w:t>GB55034-2022 建筑与市</w:t>
      </w:r>
      <w:r>
        <w:rPr>
          <w:rFonts w:ascii="宋体" w:eastAsia="宋体" w:hAnsi="宋体" w:cs="宋体"/>
          <w:spacing w:val="-1"/>
          <w:sz w:val="24"/>
          <w:szCs w:val="24"/>
        </w:rPr>
        <w:t>政施工现场安全卫生与职业健康通用规范</w:t>
      </w:r>
    </w:p>
    <w:p w14:paraId="5717EF18"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914.</w:t>
      </w:r>
      <w:r>
        <w:rPr>
          <w:rFonts w:ascii="宋体" w:eastAsia="宋体" w:hAnsi="宋体" w:cs="宋体"/>
          <w:spacing w:val="66"/>
          <w:sz w:val="24"/>
          <w:szCs w:val="24"/>
        </w:rPr>
        <w:t xml:space="preserve">  </w:t>
      </w:r>
      <w:r>
        <w:rPr>
          <w:rFonts w:ascii="宋体" w:eastAsia="宋体" w:hAnsi="宋体" w:cs="宋体"/>
          <w:spacing w:val="-1"/>
          <w:sz w:val="24"/>
          <w:szCs w:val="24"/>
        </w:rPr>
        <w:t>GB50517-2010  石油化工金属管道工程施工质量验收规范（2023</w:t>
      </w:r>
      <w:r>
        <w:rPr>
          <w:rFonts w:ascii="宋体" w:eastAsia="宋体" w:hAnsi="宋体" w:cs="宋体"/>
          <w:spacing w:val="-49"/>
          <w:sz w:val="24"/>
          <w:szCs w:val="24"/>
        </w:rPr>
        <w:t xml:space="preserve"> </w:t>
      </w:r>
      <w:r>
        <w:rPr>
          <w:rFonts w:ascii="宋体" w:eastAsia="宋体" w:hAnsi="宋体" w:cs="宋体"/>
          <w:spacing w:val="-1"/>
          <w:sz w:val="24"/>
          <w:szCs w:val="24"/>
        </w:rPr>
        <w:t>年局部修订）</w:t>
      </w:r>
    </w:p>
    <w:p w14:paraId="4C3C3DEA"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z w:val="24"/>
          <w:szCs w:val="24"/>
        </w:rPr>
        <w:t>915.</w:t>
      </w:r>
      <w:r>
        <w:rPr>
          <w:rFonts w:ascii="宋体" w:eastAsia="宋体" w:hAnsi="宋体" w:cs="宋体"/>
          <w:spacing w:val="57"/>
          <w:sz w:val="24"/>
          <w:szCs w:val="24"/>
        </w:rPr>
        <w:t xml:space="preserve">  </w:t>
      </w:r>
      <w:r>
        <w:rPr>
          <w:rFonts w:ascii="宋体" w:eastAsia="宋体" w:hAnsi="宋体" w:cs="宋体"/>
          <w:sz w:val="24"/>
          <w:szCs w:val="24"/>
        </w:rPr>
        <w:t>GB50695-2011  涤纶、</w:t>
      </w:r>
      <w:r>
        <w:rPr>
          <w:rFonts w:ascii="宋体" w:eastAsia="宋体" w:hAnsi="宋体" w:cs="宋体"/>
          <w:spacing w:val="-1"/>
          <w:sz w:val="24"/>
          <w:szCs w:val="24"/>
        </w:rPr>
        <w:t>锦纶、丙纶设备工程安装与质量验收规范（2023</w:t>
      </w:r>
      <w:r>
        <w:rPr>
          <w:rFonts w:ascii="宋体" w:eastAsia="宋体" w:hAnsi="宋体" w:cs="宋体"/>
          <w:spacing w:val="-49"/>
          <w:sz w:val="24"/>
          <w:szCs w:val="24"/>
        </w:rPr>
        <w:t xml:space="preserve"> </w:t>
      </w:r>
      <w:r>
        <w:rPr>
          <w:rFonts w:ascii="宋体" w:eastAsia="宋体" w:hAnsi="宋体" w:cs="宋体"/>
          <w:spacing w:val="-1"/>
          <w:sz w:val="24"/>
          <w:szCs w:val="24"/>
        </w:rPr>
        <w:t>年局部修订）</w:t>
      </w:r>
    </w:p>
    <w:p w14:paraId="3E201DD0"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916.</w:t>
      </w:r>
      <w:r>
        <w:rPr>
          <w:rFonts w:ascii="宋体" w:eastAsia="宋体" w:hAnsi="宋体" w:cs="宋体"/>
          <w:spacing w:val="57"/>
          <w:sz w:val="24"/>
          <w:szCs w:val="24"/>
        </w:rPr>
        <w:t xml:space="preserve">  </w:t>
      </w:r>
      <w:r>
        <w:rPr>
          <w:rFonts w:ascii="宋体" w:eastAsia="宋体" w:hAnsi="宋体" w:cs="宋体"/>
          <w:spacing w:val="-1"/>
          <w:sz w:val="24"/>
          <w:szCs w:val="24"/>
        </w:rPr>
        <w:t>GB/T3836.16-2022  爆炸性环境 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2"/>
          <w:sz w:val="24"/>
          <w:szCs w:val="24"/>
        </w:rPr>
        <w:t>6</w:t>
      </w:r>
      <w:r>
        <w:rPr>
          <w:rFonts w:ascii="宋体" w:eastAsia="宋体" w:hAnsi="宋体" w:cs="宋体"/>
          <w:spacing w:val="-48"/>
          <w:sz w:val="24"/>
          <w:szCs w:val="24"/>
        </w:rPr>
        <w:t xml:space="preserve"> </w:t>
      </w:r>
      <w:r>
        <w:rPr>
          <w:rFonts w:ascii="宋体" w:eastAsia="宋体" w:hAnsi="宋体" w:cs="宋体"/>
          <w:spacing w:val="-2"/>
          <w:sz w:val="24"/>
          <w:szCs w:val="24"/>
        </w:rPr>
        <w:t>部分：电气装置的检查与维护</w:t>
      </w:r>
    </w:p>
    <w:p w14:paraId="71248C4D" w14:textId="77777777" w:rsidR="00924397" w:rsidRDefault="00924397">
      <w:pPr>
        <w:spacing w:line="218" w:lineRule="auto"/>
        <w:rPr>
          <w:rFonts w:ascii="宋体" w:eastAsia="宋体" w:hAnsi="宋体" w:cs="宋体" w:hint="eastAsia"/>
          <w:sz w:val="24"/>
          <w:szCs w:val="24"/>
        </w:rPr>
        <w:sectPr w:rsidR="00924397">
          <w:footerReference w:type="default" r:id="rId203"/>
          <w:pgSz w:w="16839" w:h="11906"/>
          <w:pgMar w:top="1091" w:right="1440" w:bottom="1631" w:left="1440" w:header="1076" w:footer="1417" w:gutter="0"/>
          <w:cols w:space="720"/>
        </w:sectPr>
      </w:pPr>
    </w:p>
    <w:p w14:paraId="22275AB7" w14:textId="77777777" w:rsidR="00924397" w:rsidRDefault="00924397">
      <w:pPr>
        <w:spacing w:line="330" w:lineRule="auto"/>
      </w:pPr>
    </w:p>
    <w:p w14:paraId="5ACFD1F4" w14:textId="77777777" w:rsidR="00924397" w:rsidRDefault="00924397">
      <w:pPr>
        <w:spacing w:line="331" w:lineRule="auto"/>
      </w:pPr>
    </w:p>
    <w:p w14:paraId="71B675AC" w14:textId="77777777" w:rsidR="00924397" w:rsidRDefault="00000000">
      <w:pPr>
        <w:spacing w:before="78" w:line="218" w:lineRule="auto"/>
        <w:ind w:left="442"/>
        <w:rPr>
          <w:rFonts w:ascii="宋体" w:eastAsia="宋体" w:hAnsi="宋体" w:cs="宋体" w:hint="eastAsia"/>
          <w:sz w:val="24"/>
          <w:szCs w:val="24"/>
        </w:rPr>
      </w:pPr>
      <w:r>
        <w:rPr>
          <w:rFonts w:ascii="宋体" w:eastAsia="宋体" w:hAnsi="宋体" w:cs="宋体"/>
          <w:spacing w:val="-1"/>
          <w:sz w:val="24"/>
          <w:szCs w:val="24"/>
        </w:rPr>
        <w:t>917.</w:t>
      </w:r>
      <w:r>
        <w:rPr>
          <w:rFonts w:ascii="宋体" w:eastAsia="宋体" w:hAnsi="宋体" w:cs="宋体"/>
          <w:spacing w:val="57"/>
          <w:sz w:val="24"/>
          <w:szCs w:val="24"/>
        </w:rPr>
        <w:t xml:space="preserve">  </w:t>
      </w:r>
      <w:r>
        <w:rPr>
          <w:rFonts w:ascii="宋体" w:eastAsia="宋体" w:hAnsi="宋体" w:cs="宋体"/>
          <w:spacing w:val="-1"/>
          <w:sz w:val="24"/>
          <w:szCs w:val="24"/>
        </w:rPr>
        <w:t>GB/T3836.11-2022  爆炸性环境 第</w:t>
      </w:r>
      <w:r>
        <w:rPr>
          <w:rFonts w:ascii="宋体" w:eastAsia="宋体" w:hAnsi="宋体" w:cs="宋体"/>
          <w:spacing w:val="-32"/>
          <w:sz w:val="24"/>
          <w:szCs w:val="24"/>
        </w:rPr>
        <w:t xml:space="preserve"> </w:t>
      </w:r>
      <w:r>
        <w:rPr>
          <w:rFonts w:ascii="宋体" w:eastAsia="宋体" w:hAnsi="宋体" w:cs="宋体"/>
          <w:spacing w:val="-1"/>
          <w:sz w:val="24"/>
          <w:szCs w:val="24"/>
        </w:rPr>
        <w:t>11</w:t>
      </w:r>
      <w:r>
        <w:rPr>
          <w:rFonts w:ascii="宋体" w:eastAsia="宋体" w:hAnsi="宋体" w:cs="宋体"/>
          <w:spacing w:val="-48"/>
          <w:sz w:val="24"/>
          <w:szCs w:val="24"/>
        </w:rPr>
        <w:t xml:space="preserve"> </w:t>
      </w:r>
      <w:r>
        <w:rPr>
          <w:rFonts w:ascii="宋体" w:eastAsia="宋体" w:hAnsi="宋体" w:cs="宋体"/>
          <w:spacing w:val="-1"/>
          <w:sz w:val="24"/>
          <w:szCs w:val="24"/>
        </w:rPr>
        <w:t>部分：气体和蒸气物质特性分类 试验</w:t>
      </w:r>
      <w:r>
        <w:rPr>
          <w:rFonts w:ascii="宋体" w:eastAsia="宋体" w:hAnsi="宋体" w:cs="宋体"/>
          <w:spacing w:val="-2"/>
          <w:sz w:val="24"/>
          <w:szCs w:val="24"/>
        </w:rPr>
        <w:t>方法和数据</w:t>
      </w:r>
    </w:p>
    <w:p w14:paraId="7FCD473C" w14:textId="77777777" w:rsidR="00924397" w:rsidRDefault="00000000">
      <w:pPr>
        <w:spacing w:before="88" w:line="218" w:lineRule="auto"/>
        <w:ind w:left="442"/>
        <w:rPr>
          <w:rFonts w:ascii="宋体" w:eastAsia="宋体" w:hAnsi="宋体" w:cs="宋体" w:hint="eastAsia"/>
          <w:sz w:val="24"/>
          <w:szCs w:val="24"/>
        </w:rPr>
      </w:pPr>
      <w:r>
        <w:rPr>
          <w:rFonts w:ascii="宋体" w:eastAsia="宋体" w:hAnsi="宋体" w:cs="宋体"/>
          <w:spacing w:val="-1"/>
          <w:sz w:val="24"/>
          <w:szCs w:val="24"/>
        </w:rPr>
        <w:t>918.</w:t>
      </w:r>
      <w:r>
        <w:rPr>
          <w:rFonts w:ascii="宋体" w:eastAsia="宋体" w:hAnsi="宋体" w:cs="宋体"/>
          <w:spacing w:val="60"/>
          <w:sz w:val="24"/>
          <w:szCs w:val="24"/>
        </w:rPr>
        <w:t xml:space="preserve">  </w:t>
      </w:r>
      <w:r>
        <w:rPr>
          <w:rFonts w:ascii="宋体" w:eastAsia="宋体" w:hAnsi="宋体" w:cs="宋体"/>
          <w:spacing w:val="-1"/>
          <w:sz w:val="24"/>
          <w:szCs w:val="24"/>
        </w:rPr>
        <w:t>GB/T3836.21-2022 爆炸性环境 第</w:t>
      </w:r>
      <w:r>
        <w:rPr>
          <w:rFonts w:ascii="宋体" w:eastAsia="宋体" w:hAnsi="宋体" w:cs="宋体"/>
          <w:spacing w:val="-48"/>
          <w:sz w:val="24"/>
          <w:szCs w:val="24"/>
        </w:rPr>
        <w:t xml:space="preserve"> </w:t>
      </w:r>
      <w:r>
        <w:rPr>
          <w:rFonts w:ascii="宋体" w:eastAsia="宋体" w:hAnsi="宋体" w:cs="宋体"/>
          <w:spacing w:val="-1"/>
          <w:sz w:val="24"/>
          <w:szCs w:val="24"/>
        </w:rPr>
        <w:t>21</w:t>
      </w:r>
      <w:r>
        <w:rPr>
          <w:rFonts w:ascii="宋体" w:eastAsia="宋体" w:hAnsi="宋体" w:cs="宋体"/>
          <w:spacing w:val="-48"/>
          <w:sz w:val="24"/>
          <w:szCs w:val="24"/>
        </w:rPr>
        <w:t xml:space="preserve"> </w:t>
      </w:r>
      <w:r>
        <w:rPr>
          <w:rFonts w:ascii="宋体" w:eastAsia="宋体" w:hAnsi="宋体" w:cs="宋体"/>
          <w:spacing w:val="-1"/>
          <w:sz w:val="24"/>
          <w:szCs w:val="24"/>
        </w:rPr>
        <w:t>部分：防爆产品生产质量管理体系的应用</w:t>
      </w:r>
    </w:p>
    <w:p w14:paraId="0132BD77"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919.</w:t>
      </w:r>
      <w:r>
        <w:rPr>
          <w:rFonts w:ascii="宋体" w:eastAsia="宋体" w:hAnsi="宋体" w:cs="宋体"/>
          <w:spacing w:val="61"/>
          <w:sz w:val="24"/>
          <w:szCs w:val="24"/>
        </w:rPr>
        <w:t xml:space="preserve">  </w:t>
      </w:r>
      <w:r>
        <w:rPr>
          <w:rFonts w:ascii="宋体" w:eastAsia="宋体" w:hAnsi="宋体" w:cs="宋体"/>
          <w:spacing w:val="-1"/>
          <w:sz w:val="24"/>
          <w:szCs w:val="24"/>
        </w:rPr>
        <w:t>GB/T3836.36-2022  爆炸性环境 第</w:t>
      </w:r>
      <w:r>
        <w:rPr>
          <w:rFonts w:ascii="宋体" w:eastAsia="宋体" w:hAnsi="宋体" w:cs="宋体"/>
          <w:spacing w:val="-46"/>
          <w:sz w:val="24"/>
          <w:szCs w:val="24"/>
        </w:rPr>
        <w:t xml:space="preserve"> </w:t>
      </w:r>
      <w:r>
        <w:rPr>
          <w:rFonts w:ascii="宋体" w:eastAsia="宋体" w:hAnsi="宋体" w:cs="宋体"/>
          <w:spacing w:val="-1"/>
          <w:sz w:val="24"/>
          <w:szCs w:val="24"/>
        </w:rPr>
        <w:t>36</w:t>
      </w:r>
      <w:r>
        <w:rPr>
          <w:rFonts w:ascii="宋体" w:eastAsia="宋体" w:hAnsi="宋体" w:cs="宋体"/>
          <w:spacing w:val="-48"/>
          <w:sz w:val="24"/>
          <w:szCs w:val="24"/>
        </w:rPr>
        <w:t xml:space="preserve"> </w:t>
      </w:r>
      <w:r>
        <w:rPr>
          <w:rFonts w:ascii="宋体" w:eastAsia="宋体" w:hAnsi="宋体" w:cs="宋体"/>
          <w:spacing w:val="-1"/>
          <w:sz w:val="24"/>
          <w:szCs w:val="24"/>
        </w:rPr>
        <w:t>部分：控制防爆设备潜在点燃源的电气安全装置</w:t>
      </w:r>
    </w:p>
    <w:p w14:paraId="129B2AAB"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920.</w:t>
      </w:r>
      <w:r>
        <w:rPr>
          <w:rFonts w:ascii="宋体" w:eastAsia="宋体" w:hAnsi="宋体" w:cs="宋体"/>
          <w:spacing w:val="57"/>
          <w:sz w:val="24"/>
          <w:szCs w:val="24"/>
        </w:rPr>
        <w:t xml:space="preserve">  </w:t>
      </w:r>
      <w:r>
        <w:rPr>
          <w:rFonts w:ascii="宋体" w:eastAsia="宋体" w:hAnsi="宋体" w:cs="宋体"/>
          <w:sz w:val="24"/>
          <w:szCs w:val="24"/>
        </w:rPr>
        <w:t>GB/T 3883.215-2</w:t>
      </w:r>
      <w:r>
        <w:rPr>
          <w:rFonts w:ascii="宋体" w:eastAsia="宋体" w:hAnsi="宋体" w:cs="宋体"/>
          <w:spacing w:val="-1"/>
          <w:sz w:val="24"/>
          <w:szCs w:val="24"/>
        </w:rPr>
        <w:t>022  手持式、可移式电动工具和园林工具的安全 第</w:t>
      </w:r>
      <w:r>
        <w:rPr>
          <w:rFonts w:ascii="宋体" w:eastAsia="宋体" w:hAnsi="宋体" w:cs="宋体"/>
          <w:spacing w:val="-47"/>
          <w:sz w:val="24"/>
          <w:szCs w:val="24"/>
        </w:rPr>
        <w:t xml:space="preserve"> </w:t>
      </w:r>
      <w:r>
        <w:rPr>
          <w:rFonts w:ascii="宋体" w:eastAsia="宋体" w:hAnsi="宋体" w:cs="宋体"/>
          <w:spacing w:val="-1"/>
          <w:sz w:val="24"/>
          <w:szCs w:val="24"/>
        </w:rPr>
        <w:t>215</w:t>
      </w:r>
      <w:r>
        <w:rPr>
          <w:rFonts w:ascii="宋体" w:eastAsia="宋体" w:hAnsi="宋体" w:cs="宋体"/>
          <w:spacing w:val="-48"/>
          <w:sz w:val="24"/>
          <w:szCs w:val="24"/>
        </w:rPr>
        <w:t xml:space="preserve"> </w:t>
      </w:r>
      <w:r>
        <w:rPr>
          <w:rFonts w:ascii="宋体" w:eastAsia="宋体" w:hAnsi="宋体" w:cs="宋体"/>
          <w:spacing w:val="-1"/>
          <w:sz w:val="24"/>
          <w:szCs w:val="24"/>
        </w:rPr>
        <w:t>部分：手持式搅拌器的专用要求</w:t>
      </w:r>
    </w:p>
    <w:p w14:paraId="65C08A95"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921.</w:t>
      </w:r>
      <w:r>
        <w:rPr>
          <w:rFonts w:ascii="宋体" w:eastAsia="宋体" w:hAnsi="宋体" w:cs="宋体"/>
          <w:spacing w:val="65"/>
          <w:sz w:val="24"/>
          <w:szCs w:val="24"/>
        </w:rPr>
        <w:t xml:space="preserve">  </w:t>
      </w:r>
      <w:r>
        <w:rPr>
          <w:rFonts w:ascii="宋体" w:eastAsia="宋体" w:hAnsi="宋体" w:cs="宋体"/>
          <w:spacing w:val="-1"/>
          <w:sz w:val="24"/>
          <w:szCs w:val="24"/>
        </w:rPr>
        <w:t>GB/T 9239.23-2022  机械振动  转子平衡  第</w:t>
      </w:r>
      <w:r>
        <w:rPr>
          <w:rFonts w:ascii="宋体" w:eastAsia="宋体" w:hAnsi="宋体" w:cs="宋体"/>
          <w:spacing w:val="-47"/>
          <w:sz w:val="24"/>
          <w:szCs w:val="24"/>
        </w:rPr>
        <w:t xml:space="preserve"> </w:t>
      </w:r>
      <w:r>
        <w:rPr>
          <w:rFonts w:ascii="宋体" w:eastAsia="宋体" w:hAnsi="宋体" w:cs="宋体"/>
          <w:spacing w:val="-1"/>
          <w:sz w:val="24"/>
          <w:szCs w:val="24"/>
        </w:rPr>
        <w:t>23</w:t>
      </w:r>
      <w:r>
        <w:rPr>
          <w:rFonts w:ascii="宋体" w:eastAsia="宋体" w:hAnsi="宋体" w:cs="宋体"/>
          <w:spacing w:val="-48"/>
          <w:sz w:val="24"/>
          <w:szCs w:val="24"/>
        </w:rPr>
        <w:t xml:space="preserve"> </w:t>
      </w:r>
      <w:r>
        <w:rPr>
          <w:rFonts w:ascii="宋体" w:eastAsia="宋体" w:hAnsi="宋体" w:cs="宋体"/>
          <w:spacing w:val="-1"/>
          <w:sz w:val="24"/>
          <w:szCs w:val="24"/>
        </w:rPr>
        <w:t>部分:平衡机测量工位的防护罩和其他保护措施</w:t>
      </w:r>
    </w:p>
    <w:p w14:paraId="26915EC5"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922.</w:t>
      </w:r>
      <w:r>
        <w:rPr>
          <w:rFonts w:ascii="宋体" w:eastAsia="宋体" w:hAnsi="宋体" w:cs="宋体"/>
          <w:spacing w:val="64"/>
          <w:sz w:val="24"/>
          <w:szCs w:val="24"/>
        </w:rPr>
        <w:t xml:space="preserve">  </w:t>
      </w:r>
      <w:r>
        <w:rPr>
          <w:rFonts w:ascii="宋体" w:eastAsia="宋体" w:hAnsi="宋体" w:cs="宋体"/>
          <w:spacing w:val="-1"/>
          <w:sz w:val="24"/>
          <w:szCs w:val="24"/>
        </w:rPr>
        <w:t>GB/T13749-2022  冲击式打桩机 安全操作规程</w:t>
      </w:r>
    </w:p>
    <w:p w14:paraId="31ED6543"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923.</w:t>
      </w:r>
      <w:r>
        <w:rPr>
          <w:rFonts w:ascii="宋体" w:eastAsia="宋体" w:hAnsi="宋体" w:cs="宋体"/>
          <w:spacing w:val="61"/>
          <w:sz w:val="24"/>
          <w:szCs w:val="24"/>
        </w:rPr>
        <w:t xml:space="preserve">  </w:t>
      </w:r>
      <w:r>
        <w:rPr>
          <w:rFonts w:ascii="宋体" w:eastAsia="宋体" w:hAnsi="宋体" w:cs="宋体"/>
          <w:spacing w:val="-1"/>
          <w:sz w:val="24"/>
          <w:szCs w:val="24"/>
        </w:rPr>
        <w:t>GB/T15546-2022  冶金轧辊术语</w:t>
      </w:r>
    </w:p>
    <w:p w14:paraId="7B528FEE"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924.</w:t>
      </w:r>
      <w:r>
        <w:rPr>
          <w:rFonts w:ascii="宋体" w:eastAsia="宋体" w:hAnsi="宋体" w:cs="宋体"/>
          <w:spacing w:val="63"/>
          <w:sz w:val="24"/>
          <w:szCs w:val="24"/>
        </w:rPr>
        <w:t xml:space="preserve">  </w:t>
      </w:r>
      <w:r>
        <w:rPr>
          <w:rFonts w:ascii="宋体" w:eastAsia="宋体" w:hAnsi="宋体" w:cs="宋体"/>
          <w:spacing w:val="-1"/>
          <w:sz w:val="24"/>
          <w:szCs w:val="24"/>
        </w:rPr>
        <w:t>GB/T17258-2022  汽车用压缩天然气钢瓶</w:t>
      </w:r>
    </w:p>
    <w:p w14:paraId="2968A070"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2"/>
          <w:sz w:val="24"/>
          <w:szCs w:val="24"/>
        </w:rPr>
        <w:t>925.   GB/T 17285-2022</w:t>
      </w:r>
      <w:r>
        <w:rPr>
          <w:rFonts w:ascii="宋体" w:eastAsia="宋体" w:hAnsi="宋体" w:cs="宋体"/>
          <w:spacing w:val="54"/>
          <w:sz w:val="24"/>
          <w:szCs w:val="24"/>
        </w:rPr>
        <w:t xml:space="preserve"> </w:t>
      </w:r>
      <w:r>
        <w:rPr>
          <w:rFonts w:ascii="宋体" w:eastAsia="宋体" w:hAnsi="宋体" w:cs="宋体"/>
          <w:spacing w:val="-2"/>
          <w:sz w:val="24"/>
          <w:szCs w:val="24"/>
        </w:rPr>
        <w:t>电气设备电源特性的标记  安全要求</w:t>
      </w:r>
    </w:p>
    <w:p w14:paraId="2DDFAFA5" w14:textId="77777777" w:rsidR="00924397" w:rsidRDefault="00000000">
      <w:pPr>
        <w:spacing w:before="89" w:line="242" w:lineRule="auto"/>
        <w:ind w:left="438" w:firstLine="3"/>
        <w:rPr>
          <w:rFonts w:ascii="宋体" w:eastAsia="宋体" w:hAnsi="宋体" w:cs="宋体" w:hint="eastAsia"/>
          <w:sz w:val="24"/>
          <w:szCs w:val="24"/>
        </w:rPr>
      </w:pPr>
      <w:r>
        <w:rPr>
          <w:rFonts w:ascii="宋体" w:eastAsia="宋体" w:hAnsi="宋体" w:cs="宋体"/>
          <w:spacing w:val="-4"/>
          <w:sz w:val="24"/>
          <w:szCs w:val="24"/>
        </w:rPr>
        <w:t>926.   GB/T</w:t>
      </w:r>
      <w:r>
        <w:rPr>
          <w:rFonts w:ascii="宋体" w:eastAsia="宋体" w:hAnsi="宋体" w:cs="宋体"/>
          <w:spacing w:val="-26"/>
          <w:sz w:val="24"/>
          <w:szCs w:val="24"/>
        </w:rPr>
        <w:t xml:space="preserve"> </w:t>
      </w:r>
      <w:r>
        <w:rPr>
          <w:rFonts w:ascii="宋体" w:eastAsia="宋体" w:hAnsi="宋体" w:cs="宋体"/>
          <w:spacing w:val="-4"/>
          <w:sz w:val="24"/>
          <w:szCs w:val="24"/>
        </w:rPr>
        <w:t>18216.6-2022 交流</w:t>
      </w:r>
      <w:r>
        <w:rPr>
          <w:rFonts w:ascii="宋体" w:eastAsia="宋体" w:hAnsi="宋体" w:cs="宋体"/>
          <w:spacing w:val="-33"/>
          <w:sz w:val="24"/>
          <w:szCs w:val="24"/>
        </w:rPr>
        <w:t xml:space="preserve"> </w:t>
      </w:r>
      <w:r>
        <w:rPr>
          <w:rFonts w:ascii="宋体" w:eastAsia="宋体" w:hAnsi="宋体" w:cs="宋体"/>
          <w:spacing w:val="-4"/>
          <w:sz w:val="24"/>
          <w:szCs w:val="24"/>
        </w:rPr>
        <w:t>1000V</w:t>
      </w:r>
      <w:r>
        <w:rPr>
          <w:rFonts w:ascii="宋体" w:eastAsia="宋体" w:hAnsi="宋体" w:cs="宋体"/>
          <w:spacing w:val="-50"/>
          <w:sz w:val="24"/>
          <w:szCs w:val="24"/>
        </w:rPr>
        <w:t xml:space="preserve"> </w:t>
      </w:r>
      <w:r>
        <w:rPr>
          <w:rFonts w:ascii="宋体" w:eastAsia="宋体" w:hAnsi="宋体" w:cs="宋体"/>
          <w:spacing w:val="-4"/>
          <w:sz w:val="24"/>
          <w:szCs w:val="24"/>
        </w:rPr>
        <w:t>和直流</w:t>
      </w:r>
      <w:r>
        <w:rPr>
          <w:rFonts w:ascii="宋体" w:eastAsia="宋体" w:hAnsi="宋体" w:cs="宋体"/>
          <w:spacing w:val="-33"/>
          <w:sz w:val="24"/>
          <w:szCs w:val="24"/>
        </w:rPr>
        <w:t xml:space="preserve"> </w:t>
      </w:r>
      <w:r>
        <w:rPr>
          <w:rFonts w:ascii="宋体" w:eastAsia="宋体" w:hAnsi="宋体" w:cs="宋体"/>
          <w:spacing w:val="-4"/>
          <w:sz w:val="24"/>
          <w:szCs w:val="24"/>
        </w:rPr>
        <w:t>1500V</w:t>
      </w:r>
      <w:r>
        <w:rPr>
          <w:rFonts w:ascii="宋体" w:eastAsia="宋体" w:hAnsi="宋体" w:cs="宋体"/>
          <w:spacing w:val="-51"/>
          <w:sz w:val="24"/>
          <w:szCs w:val="24"/>
        </w:rPr>
        <w:t xml:space="preserve"> </w:t>
      </w:r>
      <w:r>
        <w:rPr>
          <w:rFonts w:ascii="宋体" w:eastAsia="宋体" w:hAnsi="宋体" w:cs="宋体"/>
          <w:spacing w:val="-4"/>
          <w:sz w:val="24"/>
          <w:szCs w:val="24"/>
        </w:rPr>
        <w:t>及以下低压配电系统电气安全 防护措施的试验、测量或监控设备 第</w:t>
      </w:r>
      <w:r>
        <w:rPr>
          <w:rFonts w:ascii="宋体" w:eastAsia="宋体" w:hAnsi="宋体" w:cs="宋体"/>
          <w:spacing w:val="-49"/>
          <w:sz w:val="24"/>
          <w:szCs w:val="24"/>
        </w:rPr>
        <w:t xml:space="preserve"> </w:t>
      </w:r>
      <w:r>
        <w:rPr>
          <w:rFonts w:ascii="宋体" w:eastAsia="宋体" w:hAnsi="宋体" w:cs="宋体"/>
          <w:spacing w:val="-4"/>
          <w:sz w:val="24"/>
          <w:szCs w:val="24"/>
        </w:rPr>
        <w:t>6</w:t>
      </w:r>
      <w:r>
        <w:rPr>
          <w:rFonts w:ascii="宋体" w:eastAsia="宋体" w:hAnsi="宋体" w:cs="宋体"/>
          <w:spacing w:val="-48"/>
          <w:sz w:val="24"/>
          <w:szCs w:val="24"/>
        </w:rPr>
        <w:t xml:space="preserve"> </w:t>
      </w:r>
      <w:r>
        <w:rPr>
          <w:rFonts w:ascii="宋体" w:eastAsia="宋体" w:hAnsi="宋体" w:cs="宋体"/>
          <w:spacing w:val="-4"/>
          <w:sz w:val="24"/>
          <w:szCs w:val="24"/>
        </w:rPr>
        <w:t>部分：</w:t>
      </w:r>
      <w:r>
        <w:rPr>
          <w:rFonts w:ascii="宋体" w:eastAsia="宋体" w:hAnsi="宋体" w:cs="宋体"/>
          <w:sz w:val="24"/>
          <w:szCs w:val="24"/>
        </w:rPr>
        <w:t xml:space="preserve"> </w:t>
      </w:r>
      <w:r>
        <w:rPr>
          <w:rFonts w:ascii="宋体" w:eastAsia="宋体" w:hAnsi="宋体" w:cs="宋体"/>
          <w:spacing w:val="-2"/>
          <w:sz w:val="24"/>
          <w:szCs w:val="24"/>
        </w:rPr>
        <w:t>TT、TN</w:t>
      </w:r>
      <w:r>
        <w:rPr>
          <w:rFonts w:ascii="宋体" w:eastAsia="宋体" w:hAnsi="宋体" w:cs="宋体"/>
          <w:spacing w:val="-50"/>
          <w:sz w:val="24"/>
          <w:szCs w:val="24"/>
        </w:rPr>
        <w:t xml:space="preserve"> </w:t>
      </w:r>
      <w:r>
        <w:rPr>
          <w:rFonts w:ascii="宋体" w:eastAsia="宋体" w:hAnsi="宋体" w:cs="宋体"/>
          <w:spacing w:val="-2"/>
          <w:sz w:val="24"/>
          <w:szCs w:val="24"/>
        </w:rPr>
        <w:t>和</w:t>
      </w:r>
      <w:r>
        <w:rPr>
          <w:rFonts w:ascii="宋体" w:eastAsia="宋体" w:hAnsi="宋体" w:cs="宋体"/>
          <w:spacing w:val="-37"/>
          <w:sz w:val="24"/>
          <w:szCs w:val="24"/>
        </w:rPr>
        <w:t xml:space="preserve"> </w:t>
      </w:r>
      <w:r>
        <w:rPr>
          <w:rFonts w:ascii="宋体" w:eastAsia="宋体" w:hAnsi="宋体" w:cs="宋体"/>
          <w:spacing w:val="-2"/>
          <w:sz w:val="24"/>
          <w:szCs w:val="24"/>
        </w:rPr>
        <w:t>IT</w:t>
      </w:r>
      <w:r>
        <w:rPr>
          <w:rFonts w:ascii="宋体" w:eastAsia="宋体" w:hAnsi="宋体" w:cs="宋体"/>
          <w:spacing w:val="-46"/>
          <w:sz w:val="24"/>
          <w:szCs w:val="24"/>
        </w:rPr>
        <w:t xml:space="preserve"> </w:t>
      </w:r>
      <w:r>
        <w:rPr>
          <w:rFonts w:ascii="宋体" w:eastAsia="宋体" w:hAnsi="宋体" w:cs="宋体"/>
          <w:spacing w:val="-2"/>
          <w:sz w:val="24"/>
          <w:szCs w:val="24"/>
        </w:rPr>
        <w:t>系统中剩余电流装置（RCD）的</w:t>
      </w:r>
      <w:r>
        <w:rPr>
          <w:rFonts w:ascii="宋体" w:eastAsia="宋体" w:hAnsi="宋体" w:cs="宋体"/>
          <w:spacing w:val="-3"/>
          <w:sz w:val="24"/>
          <w:szCs w:val="24"/>
        </w:rPr>
        <w:t>有效性</w:t>
      </w:r>
    </w:p>
    <w:p w14:paraId="7962274D" w14:textId="77777777" w:rsidR="00924397" w:rsidRDefault="00000000">
      <w:pPr>
        <w:spacing w:before="58" w:line="219" w:lineRule="auto"/>
        <w:ind w:left="442"/>
        <w:rPr>
          <w:rFonts w:ascii="宋体" w:eastAsia="宋体" w:hAnsi="宋体" w:cs="宋体" w:hint="eastAsia"/>
          <w:sz w:val="24"/>
          <w:szCs w:val="24"/>
        </w:rPr>
      </w:pPr>
      <w:r>
        <w:rPr>
          <w:rFonts w:ascii="宋体" w:eastAsia="宋体" w:hAnsi="宋体" w:cs="宋体"/>
          <w:spacing w:val="-1"/>
          <w:sz w:val="24"/>
          <w:szCs w:val="24"/>
        </w:rPr>
        <w:t>927.   GB/T 18403.1-202</w:t>
      </w:r>
      <w:r>
        <w:rPr>
          <w:rFonts w:ascii="宋体" w:eastAsia="宋体" w:hAnsi="宋体" w:cs="宋体"/>
          <w:spacing w:val="-2"/>
          <w:sz w:val="24"/>
          <w:szCs w:val="24"/>
        </w:rPr>
        <w:t>2  气体分析器性能表示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w:t>
      </w:r>
    </w:p>
    <w:p w14:paraId="458AB76C"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928.</w:t>
      </w:r>
      <w:r>
        <w:rPr>
          <w:rFonts w:ascii="宋体" w:eastAsia="宋体" w:hAnsi="宋体" w:cs="宋体"/>
          <w:spacing w:val="59"/>
          <w:sz w:val="24"/>
          <w:szCs w:val="24"/>
        </w:rPr>
        <w:t xml:space="preserve">  </w:t>
      </w:r>
      <w:r>
        <w:rPr>
          <w:rFonts w:ascii="宋体" w:eastAsia="宋体" w:hAnsi="宋体" w:cs="宋体"/>
          <w:spacing w:val="-1"/>
          <w:sz w:val="24"/>
          <w:szCs w:val="24"/>
        </w:rPr>
        <w:t>GB/T 18404-2022</w:t>
      </w:r>
      <w:r>
        <w:rPr>
          <w:rFonts w:ascii="宋体" w:eastAsia="宋体" w:hAnsi="宋体" w:cs="宋体"/>
          <w:spacing w:val="-50"/>
          <w:sz w:val="24"/>
          <w:szCs w:val="24"/>
        </w:rPr>
        <w:t xml:space="preserve"> </w:t>
      </w:r>
      <w:r>
        <w:rPr>
          <w:rFonts w:ascii="宋体" w:eastAsia="宋体" w:hAnsi="宋体" w:cs="宋体"/>
          <w:spacing w:val="-1"/>
          <w:sz w:val="24"/>
          <w:szCs w:val="24"/>
        </w:rPr>
        <w:t>铠装热电偶电缆及铠装热电偶</w:t>
      </w:r>
    </w:p>
    <w:p w14:paraId="75AB8D36"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929.</w:t>
      </w:r>
      <w:r>
        <w:rPr>
          <w:rFonts w:ascii="宋体" w:eastAsia="宋体" w:hAnsi="宋体" w:cs="宋体"/>
          <w:spacing w:val="60"/>
          <w:sz w:val="24"/>
          <w:szCs w:val="24"/>
        </w:rPr>
        <w:t xml:space="preserve">  </w:t>
      </w:r>
      <w:r>
        <w:rPr>
          <w:rFonts w:ascii="宋体" w:eastAsia="宋体" w:hAnsi="宋体" w:cs="宋体"/>
          <w:spacing w:val="-1"/>
          <w:sz w:val="24"/>
          <w:szCs w:val="24"/>
        </w:rPr>
        <w:t>GB/T 20178-2022</w:t>
      </w:r>
      <w:r>
        <w:rPr>
          <w:rFonts w:ascii="宋体" w:eastAsia="宋体" w:hAnsi="宋体" w:cs="宋体"/>
          <w:spacing w:val="-49"/>
          <w:sz w:val="24"/>
          <w:szCs w:val="24"/>
        </w:rPr>
        <w:t xml:space="preserve"> </w:t>
      </w:r>
      <w:r>
        <w:rPr>
          <w:rFonts w:ascii="宋体" w:eastAsia="宋体" w:hAnsi="宋体" w:cs="宋体"/>
          <w:spacing w:val="-1"/>
          <w:sz w:val="24"/>
          <w:szCs w:val="24"/>
        </w:rPr>
        <w:t>土方机械  机器安全标签  通则</w:t>
      </w:r>
    </w:p>
    <w:p w14:paraId="51554ECC"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930.</w:t>
      </w:r>
      <w:r>
        <w:rPr>
          <w:rFonts w:ascii="宋体" w:eastAsia="宋体" w:hAnsi="宋体" w:cs="宋体"/>
          <w:spacing w:val="60"/>
          <w:sz w:val="24"/>
          <w:szCs w:val="24"/>
        </w:rPr>
        <w:t xml:space="preserve">  </w:t>
      </w:r>
      <w:r>
        <w:rPr>
          <w:rFonts w:ascii="宋体" w:eastAsia="宋体" w:hAnsi="宋体" w:cs="宋体"/>
          <w:spacing w:val="-1"/>
          <w:sz w:val="24"/>
          <w:szCs w:val="24"/>
        </w:rPr>
        <w:t>GB/T21109.1-2022  过程工业领域安全仪表系统的功能安全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部分：框架、定义、系统、硬件和应用编程要求</w:t>
      </w:r>
    </w:p>
    <w:p w14:paraId="50BCBD7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931.</w:t>
      </w:r>
      <w:r>
        <w:rPr>
          <w:rFonts w:ascii="宋体" w:eastAsia="宋体" w:hAnsi="宋体" w:cs="宋体"/>
          <w:spacing w:val="57"/>
          <w:sz w:val="24"/>
          <w:szCs w:val="24"/>
        </w:rPr>
        <w:t xml:space="preserve">  </w:t>
      </w:r>
      <w:r>
        <w:rPr>
          <w:rFonts w:ascii="宋体" w:eastAsia="宋体" w:hAnsi="宋体" w:cs="宋体"/>
          <w:sz w:val="24"/>
          <w:szCs w:val="24"/>
        </w:rPr>
        <w:t>GB/T21352-2022  地下矿井用钢丝绳芯</w:t>
      </w:r>
      <w:r>
        <w:rPr>
          <w:rFonts w:ascii="宋体" w:eastAsia="宋体" w:hAnsi="宋体" w:cs="宋体"/>
          <w:spacing w:val="-1"/>
          <w:sz w:val="24"/>
          <w:szCs w:val="24"/>
        </w:rPr>
        <w:t>阻燃输送带</w:t>
      </w:r>
      <w:r>
        <w:rPr>
          <w:rFonts w:ascii="宋体" w:eastAsia="宋体" w:hAnsi="宋体" w:cs="宋体"/>
          <w:spacing w:val="-53"/>
          <w:sz w:val="24"/>
          <w:szCs w:val="24"/>
        </w:rPr>
        <w:t xml:space="preserve"> </w:t>
      </w:r>
      <w:r>
        <w:rPr>
          <w:rFonts w:ascii="宋体" w:eastAsia="宋体" w:hAnsi="宋体" w:cs="宋体"/>
          <w:spacing w:val="-1"/>
          <w:sz w:val="24"/>
          <w:szCs w:val="24"/>
        </w:rPr>
        <w:t>GB/T25814-2022  三聚氯氰</w:t>
      </w:r>
    </w:p>
    <w:p w14:paraId="73BCE0B5"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932.</w:t>
      </w:r>
      <w:r>
        <w:rPr>
          <w:rFonts w:ascii="宋体" w:eastAsia="宋体" w:hAnsi="宋体" w:cs="宋体"/>
          <w:spacing w:val="57"/>
          <w:sz w:val="24"/>
          <w:szCs w:val="24"/>
        </w:rPr>
        <w:t xml:space="preserve">  </w:t>
      </w:r>
      <w:r>
        <w:rPr>
          <w:rFonts w:ascii="宋体" w:eastAsia="宋体" w:hAnsi="宋体" w:cs="宋体"/>
          <w:sz w:val="24"/>
          <w:szCs w:val="24"/>
        </w:rPr>
        <w:t>GB/T 30370-2022 火</w:t>
      </w:r>
      <w:r>
        <w:rPr>
          <w:rFonts w:ascii="宋体" w:eastAsia="宋体" w:hAnsi="宋体" w:cs="宋体"/>
          <w:spacing w:val="-1"/>
          <w:sz w:val="24"/>
          <w:szCs w:val="24"/>
        </w:rPr>
        <w:t>力发电机组一次调频试验及性能验收导则</w:t>
      </w:r>
    </w:p>
    <w:p w14:paraId="30056A3A"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933.</w:t>
      </w:r>
      <w:r>
        <w:rPr>
          <w:rFonts w:ascii="宋体" w:eastAsia="宋体" w:hAnsi="宋体" w:cs="宋体"/>
          <w:spacing w:val="63"/>
          <w:sz w:val="24"/>
          <w:szCs w:val="24"/>
        </w:rPr>
        <w:t xml:space="preserve">  </w:t>
      </w:r>
      <w:r>
        <w:rPr>
          <w:rFonts w:ascii="宋体" w:eastAsia="宋体" w:hAnsi="宋体" w:cs="宋体"/>
          <w:spacing w:val="-1"/>
          <w:sz w:val="24"/>
          <w:szCs w:val="24"/>
        </w:rPr>
        <w:t>GB/T 39380.2-2022    喷水灭火用氯化聚氯乙烯(PVC-C)管道系统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部分：管件</w:t>
      </w:r>
    </w:p>
    <w:p w14:paraId="5AC91141"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934.</w:t>
      </w:r>
      <w:r>
        <w:rPr>
          <w:rFonts w:ascii="宋体" w:eastAsia="宋体" w:hAnsi="宋体" w:cs="宋体"/>
          <w:spacing w:val="65"/>
          <w:sz w:val="24"/>
          <w:szCs w:val="24"/>
        </w:rPr>
        <w:t xml:space="preserve">  </w:t>
      </w:r>
      <w:r>
        <w:rPr>
          <w:rFonts w:ascii="宋体" w:eastAsia="宋体" w:hAnsi="宋体" w:cs="宋体"/>
          <w:spacing w:val="-1"/>
          <w:sz w:val="24"/>
          <w:szCs w:val="24"/>
        </w:rPr>
        <w:t>GB/T 41717-2022 核电厂老化管理与寿命管理术语</w:t>
      </w:r>
    </w:p>
    <w:p w14:paraId="6EA7D0D0"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935.</w:t>
      </w:r>
      <w:r>
        <w:rPr>
          <w:rFonts w:ascii="宋体" w:eastAsia="宋体" w:hAnsi="宋体" w:cs="宋体"/>
          <w:spacing w:val="61"/>
          <w:sz w:val="24"/>
          <w:szCs w:val="24"/>
        </w:rPr>
        <w:t xml:space="preserve">  </w:t>
      </w:r>
      <w:r>
        <w:rPr>
          <w:rFonts w:ascii="宋体" w:eastAsia="宋体" w:hAnsi="宋体" w:cs="宋体"/>
          <w:spacing w:val="-1"/>
          <w:sz w:val="24"/>
          <w:szCs w:val="24"/>
        </w:rPr>
        <w:t>GB/T41757-2022  六氟环氧丙烷</w:t>
      </w:r>
    </w:p>
    <w:p w14:paraId="3702B279"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936.</w:t>
      </w:r>
      <w:r>
        <w:rPr>
          <w:rFonts w:ascii="宋体" w:eastAsia="宋体" w:hAnsi="宋体" w:cs="宋体"/>
          <w:spacing w:val="57"/>
          <w:sz w:val="24"/>
          <w:szCs w:val="24"/>
        </w:rPr>
        <w:t xml:space="preserve">  </w:t>
      </w:r>
      <w:r>
        <w:rPr>
          <w:rFonts w:ascii="宋体" w:eastAsia="宋体" w:hAnsi="宋体" w:cs="宋体"/>
          <w:spacing w:val="-1"/>
          <w:sz w:val="24"/>
          <w:szCs w:val="24"/>
        </w:rPr>
        <w:t>GB/T 41789-2022</w:t>
      </w:r>
      <w:r>
        <w:rPr>
          <w:rFonts w:ascii="宋体" w:eastAsia="宋体" w:hAnsi="宋体" w:cs="宋体"/>
          <w:spacing w:val="-44"/>
          <w:sz w:val="24"/>
          <w:szCs w:val="24"/>
        </w:rPr>
        <w:t xml:space="preserve"> </w:t>
      </w:r>
      <w:r>
        <w:rPr>
          <w:rFonts w:ascii="宋体" w:eastAsia="宋体" w:hAnsi="宋体" w:cs="宋体"/>
          <w:spacing w:val="-1"/>
          <w:sz w:val="24"/>
          <w:szCs w:val="24"/>
        </w:rPr>
        <w:t>智能家用电器的通用安全技术要求</w:t>
      </w:r>
    </w:p>
    <w:p w14:paraId="7D85AFFC"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3"/>
          <w:sz w:val="24"/>
          <w:szCs w:val="24"/>
        </w:rPr>
        <w:t>937.   GB/T41881-2022</w:t>
      </w:r>
      <w:r>
        <w:rPr>
          <w:rFonts w:ascii="宋体" w:eastAsia="宋体" w:hAnsi="宋体" w:cs="宋体"/>
          <w:spacing w:val="27"/>
          <w:sz w:val="24"/>
          <w:szCs w:val="24"/>
        </w:rPr>
        <w:t xml:space="preserve">  </w:t>
      </w:r>
      <w:r>
        <w:rPr>
          <w:rFonts w:ascii="宋体" w:eastAsia="宋体" w:hAnsi="宋体" w:cs="宋体"/>
          <w:spacing w:val="-3"/>
          <w:sz w:val="24"/>
          <w:szCs w:val="24"/>
        </w:rPr>
        <w:t>电子级硫酸</w:t>
      </w:r>
    </w:p>
    <w:p w14:paraId="0CBD4332" w14:textId="77777777" w:rsidR="00924397" w:rsidRDefault="00924397">
      <w:pPr>
        <w:spacing w:line="220" w:lineRule="auto"/>
        <w:rPr>
          <w:rFonts w:ascii="宋体" w:eastAsia="宋体" w:hAnsi="宋体" w:cs="宋体" w:hint="eastAsia"/>
          <w:sz w:val="24"/>
          <w:szCs w:val="24"/>
        </w:rPr>
        <w:sectPr w:rsidR="00924397">
          <w:headerReference w:type="default" r:id="rId204"/>
          <w:footerReference w:type="default" r:id="rId205"/>
          <w:pgSz w:w="16839" w:h="11906"/>
          <w:pgMar w:top="1091" w:right="1379" w:bottom="1631" w:left="1440" w:header="1076" w:footer="1417" w:gutter="0"/>
          <w:cols w:space="720"/>
        </w:sectPr>
      </w:pPr>
    </w:p>
    <w:p w14:paraId="53C79753" w14:textId="77777777" w:rsidR="00924397" w:rsidRDefault="00924397">
      <w:pPr>
        <w:spacing w:line="330" w:lineRule="auto"/>
      </w:pPr>
    </w:p>
    <w:p w14:paraId="2B0533E7" w14:textId="77777777" w:rsidR="00924397" w:rsidRDefault="00924397">
      <w:pPr>
        <w:spacing w:line="330" w:lineRule="auto"/>
      </w:pPr>
    </w:p>
    <w:p w14:paraId="01A4FC37" w14:textId="77777777" w:rsidR="00924397" w:rsidRDefault="00000000">
      <w:pPr>
        <w:spacing w:before="78" w:line="219" w:lineRule="auto"/>
        <w:ind w:left="442"/>
        <w:rPr>
          <w:rFonts w:ascii="宋体" w:eastAsia="宋体" w:hAnsi="宋体" w:cs="宋体" w:hint="eastAsia"/>
          <w:sz w:val="24"/>
          <w:szCs w:val="24"/>
        </w:rPr>
      </w:pPr>
      <w:r>
        <w:rPr>
          <w:rFonts w:ascii="宋体" w:eastAsia="宋体" w:hAnsi="宋体" w:cs="宋体"/>
          <w:spacing w:val="-1"/>
          <w:sz w:val="24"/>
          <w:szCs w:val="24"/>
        </w:rPr>
        <w:t>938.</w:t>
      </w:r>
      <w:r>
        <w:rPr>
          <w:rFonts w:ascii="宋体" w:eastAsia="宋体" w:hAnsi="宋体" w:cs="宋体"/>
          <w:spacing w:val="63"/>
          <w:sz w:val="24"/>
          <w:szCs w:val="24"/>
        </w:rPr>
        <w:t xml:space="preserve">  </w:t>
      </w:r>
      <w:r>
        <w:rPr>
          <w:rFonts w:ascii="宋体" w:eastAsia="宋体" w:hAnsi="宋体" w:cs="宋体"/>
          <w:spacing w:val="-1"/>
          <w:sz w:val="24"/>
          <w:szCs w:val="24"/>
        </w:rPr>
        <w:t>GB/T41851-2022  饲料机械 安全设计要求</w:t>
      </w:r>
    </w:p>
    <w:p w14:paraId="316C6E8C" w14:textId="77777777" w:rsidR="00924397" w:rsidRDefault="00000000">
      <w:pPr>
        <w:spacing w:before="87" w:line="220" w:lineRule="auto"/>
        <w:ind w:left="442"/>
        <w:rPr>
          <w:rFonts w:ascii="宋体" w:eastAsia="宋体" w:hAnsi="宋体" w:cs="宋体" w:hint="eastAsia"/>
          <w:sz w:val="24"/>
          <w:szCs w:val="24"/>
        </w:rPr>
      </w:pPr>
      <w:r>
        <w:rPr>
          <w:rFonts w:ascii="宋体" w:eastAsia="宋体" w:hAnsi="宋体" w:cs="宋体"/>
          <w:spacing w:val="-1"/>
          <w:sz w:val="24"/>
          <w:szCs w:val="24"/>
        </w:rPr>
        <w:t>939.</w:t>
      </w:r>
      <w:r>
        <w:rPr>
          <w:rFonts w:ascii="宋体" w:eastAsia="宋体" w:hAnsi="宋体" w:cs="宋体"/>
          <w:spacing w:val="59"/>
          <w:sz w:val="24"/>
          <w:szCs w:val="24"/>
        </w:rPr>
        <w:t xml:space="preserve">  </w:t>
      </w:r>
      <w:r>
        <w:rPr>
          <w:rFonts w:ascii="宋体" w:eastAsia="宋体" w:hAnsi="宋体" w:cs="宋体"/>
          <w:spacing w:val="-1"/>
          <w:sz w:val="24"/>
          <w:szCs w:val="24"/>
        </w:rPr>
        <w:t>GB/T 41986-2022</w:t>
      </w:r>
      <w:r>
        <w:rPr>
          <w:rFonts w:ascii="宋体" w:eastAsia="宋体" w:hAnsi="宋体" w:cs="宋体"/>
          <w:spacing w:val="-51"/>
          <w:sz w:val="24"/>
          <w:szCs w:val="24"/>
        </w:rPr>
        <w:t xml:space="preserve"> </w:t>
      </w:r>
      <w:r>
        <w:rPr>
          <w:rFonts w:ascii="宋体" w:eastAsia="宋体" w:hAnsi="宋体" w:cs="宋体"/>
          <w:spacing w:val="-1"/>
          <w:sz w:val="24"/>
          <w:szCs w:val="24"/>
        </w:rPr>
        <w:t>全钒液流电池  设计导则</w:t>
      </w:r>
    </w:p>
    <w:p w14:paraId="27D9BCEA"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940.</w:t>
      </w:r>
      <w:r>
        <w:rPr>
          <w:rFonts w:ascii="宋体" w:eastAsia="宋体" w:hAnsi="宋体" w:cs="宋体"/>
          <w:spacing w:val="57"/>
          <w:sz w:val="24"/>
          <w:szCs w:val="24"/>
        </w:rPr>
        <w:t xml:space="preserve">  </w:t>
      </w:r>
      <w:r>
        <w:rPr>
          <w:rFonts w:ascii="宋体" w:eastAsia="宋体" w:hAnsi="宋体" w:cs="宋体"/>
          <w:sz w:val="24"/>
          <w:szCs w:val="24"/>
        </w:rPr>
        <w:t>GB/T41994-2022  工业炉及相关工</w:t>
      </w:r>
      <w:r>
        <w:rPr>
          <w:rFonts w:ascii="宋体" w:eastAsia="宋体" w:hAnsi="宋体" w:cs="宋体"/>
          <w:spacing w:val="-1"/>
          <w:sz w:val="24"/>
          <w:szCs w:val="24"/>
        </w:rPr>
        <w:t>艺设备电弧炉炼钢机械和设备的安全要求</w:t>
      </w:r>
    </w:p>
    <w:p w14:paraId="673129FF"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1"/>
          <w:sz w:val="24"/>
          <w:szCs w:val="24"/>
        </w:rPr>
        <w:t>941.</w:t>
      </w:r>
      <w:r>
        <w:rPr>
          <w:rFonts w:ascii="宋体" w:eastAsia="宋体" w:hAnsi="宋体" w:cs="宋体"/>
          <w:spacing w:val="61"/>
          <w:sz w:val="24"/>
          <w:szCs w:val="24"/>
        </w:rPr>
        <w:t xml:space="preserve">  </w:t>
      </w:r>
      <w:r>
        <w:rPr>
          <w:rFonts w:ascii="宋体" w:eastAsia="宋体" w:hAnsi="宋体" w:cs="宋体"/>
          <w:spacing w:val="-1"/>
          <w:sz w:val="24"/>
          <w:szCs w:val="24"/>
        </w:rPr>
        <w:t>GB/T41740-2022  装配式能源站</w:t>
      </w:r>
    </w:p>
    <w:p w14:paraId="6424FAAE"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942.</w:t>
      </w:r>
      <w:r>
        <w:rPr>
          <w:rFonts w:ascii="宋体" w:eastAsia="宋体" w:hAnsi="宋体" w:cs="宋体"/>
          <w:spacing w:val="57"/>
          <w:sz w:val="24"/>
          <w:szCs w:val="24"/>
        </w:rPr>
        <w:t xml:space="preserve">  </w:t>
      </w:r>
      <w:r>
        <w:rPr>
          <w:rFonts w:ascii="宋体" w:eastAsia="宋体" w:hAnsi="宋体" w:cs="宋体"/>
          <w:spacing w:val="-1"/>
          <w:sz w:val="24"/>
          <w:szCs w:val="24"/>
        </w:rPr>
        <w:t>GB/T 41997.1-2022    机械电气安全  基于视觉的电敏保护设备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部分：通用技术要求</w:t>
      </w:r>
    </w:p>
    <w:p w14:paraId="79B1E20A" w14:textId="77777777" w:rsidR="00924397" w:rsidRDefault="00000000">
      <w:pPr>
        <w:spacing w:before="91" w:line="287" w:lineRule="auto"/>
        <w:ind w:left="442" w:right="338"/>
        <w:rPr>
          <w:rFonts w:ascii="宋体" w:eastAsia="宋体" w:hAnsi="宋体" w:cs="宋体" w:hint="eastAsia"/>
          <w:sz w:val="24"/>
          <w:szCs w:val="24"/>
        </w:rPr>
      </w:pPr>
      <w:r>
        <w:rPr>
          <w:rFonts w:ascii="宋体" w:eastAsia="宋体" w:hAnsi="宋体" w:cs="宋体"/>
          <w:sz w:val="24"/>
          <w:szCs w:val="24"/>
        </w:rPr>
        <w:t>943.</w:t>
      </w:r>
      <w:r>
        <w:rPr>
          <w:rFonts w:ascii="宋体" w:eastAsia="宋体" w:hAnsi="宋体" w:cs="宋体"/>
          <w:spacing w:val="57"/>
          <w:sz w:val="24"/>
          <w:szCs w:val="24"/>
        </w:rPr>
        <w:t xml:space="preserve">  </w:t>
      </w:r>
      <w:r>
        <w:rPr>
          <w:rFonts w:ascii="宋体" w:eastAsia="宋体" w:hAnsi="宋体" w:cs="宋体"/>
          <w:sz w:val="24"/>
          <w:szCs w:val="24"/>
        </w:rPr>
        <w:t xml:space="preserve">GB/T 41997.2-2022    </w:t>
      </w:r>
      <w:r>
        <w:rPr>
          <w:rFonts w:ascii="宋体" w:eastAsia="宋体" w:hAnsi="宋体" w:cs="宋体"/>
          <w:spacing w:val="-1"/>
          <w:sz w:val="24"/>
          <w:szCs w:val="24"/>
        </w:rPr>
        <w:t>机械电气安全  基于视觉的电敏保护设备  第</w:t>
      </w:r>
      <w:r>
        <w:rPr>
          <w:rFonts w:ascii="宋体" w:eastAsia="宋体" w:hAnsi="宋体" w:cs="宋体"/>
          <w:spacing w:val="-47"/>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部分：采用参考模式的视觉保护器件特殊要求944.</w:t>
      </w:r>
      <w:r>
        <w:rPr>
          <w:rFonts w:ascii="宋体" w:eastAsia="宋体" w:hAnsi="宋体" w:cs="宋体"/>
          <w:spacing w:val="65"/>
          <w:sz w:val="24"/>
          <w:szCs w:val="24"/>
        </w:rPr>
        <w:t xml:space="preserve">  </w:t>
      </w:r>
      <w:r>
        <w:rPr>
          <w:rFonts w:ascii="宋体" w:eastAsia="宋体" w:hAnsi="宋体" w:cs="宋体"/>
          <w:spacing w:val="-1"/>
          <w:sz w:val="24"/>
          <w:szCs w:val="24"/>
        </w:rPr>
        <w:t>GB/T 41997.3-2022  机械电气安全 基于视觉的电敏保护设备 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部分：采用立体视觉保护器件特殊要求</w:t>
      </w:r>
    </w:p>
    <w:p w14:paraId="38398B00" w14:textId="77777777" w:rsidR="00924397" w:rsidRDefault="00000000">
      <w:pPr>
        <w:spacing w:line="218" w:lineRule="auto"/>
        <w:ind w:left="442"/>
        <w:rPr>
          <w:rFonts w:ascii="宋体" w:eastAsia="宋体" w:hAnsi="宋体" w:cs="宋体" w:hint="eastAsia"/>
          <w:sz w:val="24"/>
          <w:szCs w:val="24"/>
        </w:rPr>
      </w:pPr>
      <w:r>
        <w:rPr>
          <w:rFonts w:ascii="宋体" w:eastAsia="宋体" w:hAnsi="宋体" w:cs="宋体"/>
          <w:spacing w:val="-1"/>
          <w:sz w:val="24"/>
          <w:szCs w:val="24"/>
        </w:rPr>
        <w:t>945.</w:t>
      </w:r>
      <w:r>
        <w:rPr>
          <w:rFonts w:ascii="宋体" w:eastAsia="宋体" w:hAnsi="宋体" w:cs="宋体"/>
          <w:spacing w:val="63"/>
          <w:sz w:val="24"/>
          <w:szCs w:val="24"/>
        </w:rPr>
        <w:t xml:space="preserve">  </w:t>
      </w:r>
      <w:r>
        <w:rPr>
          <w:rFonts w:ascii="宋体" w:eastAsia="宋体" w:hAnsi="宋体" w:cs="宋体"/>
          <w:spacing w:val="-1"/>
          <w:sz w:val="24"/>
          <w:szCs w:val="24"/>
        </w:rPr>
        <w:t>GB/T 41998-2022</w:t>
      </w:r>
      <w:r>
        <w:rPr>
          <w:rFonts w:ascii="宋体" w:eastAsia="宋体" w:hAnsi="宋体" w:cs="宋体"/>
          <w:spacing w:val="-51"/>
          <w:sz w:val="24"/>
          <w:szCs w:val="24"/>
        </w:rPr>
        <w:t xml:space="preserve"> </w:t>
      </w:r>
      <w:r>
        <w:rPr>
          <w:rFonts w:ascii="宋体" w:eastAsia="宋体" w:hAnsi="宋体" w:cs="宋体"/>
          <w:spacing w:val="-1"/>
          <w:sz w:val="24"/>
          <w:szCs w:val="24"/>
        </w:rPr>
        <w:t>机械电气安全  机械无线控制系统技术要求</w:t>
      </w:r>
    </w:p>
    <w:p w14:paraId="12965219"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946.</w:t>
      </w:r>
      <w:r>
        <w:rPr>
          <w:rFonts w:ascii="宋体" w:eastAsia="宋体" w:hAnsi="宋体" w:cs="宋体"/>
          <w:spacing w:val="62"/>
          <w:sz w:val="24"/>
          <w:szCs w:val="24"/>
        </w:rPr>
        <w:t xml:space="preserve">  </w:t>
      </w:r>
      <w:r>
        <w:rPr>
          <w:rFonts w:ascii="宋体" w:eastAsia="宋体" w:hAnsi="宋体" w:cs="宋体"/>
          <w:spacing w:val="-1"/>
          <w:sz w:val="24"/>
          <w:szCs w:val="24"/>
        </w:rPr>
        <w:t>GB/T41999-2022  港口岸电设施术语</w:t>
      </w:r>
    </w:p>
    <w:p w14:paraId="2BD84D6B"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947.</w:t>
      </w:r>
      <w:r>
        <w:rPr>
          <w:rFonts w:ascii="宋体" w:eastAsia="宋体" w:hAnsi="宋体" w:cs="宋体"/>
          <w:spacing w:val="57"/>
          <w:sz w:val="24"/>
          <w:szCs w:val="24"/>
        </w:rPr>
        <w:t xml:space="preserve">  </w:t>
      </w:r>
      <w:r>
        <w:rPr>
          <w:rFonts w:ascii="宋体" w:eastAsia="宋体" w:hAnsi="宋体" w:cs="宋体"/>
          <w:spacing w:val="-1"/>
          <w:sz w:val="24"/>
          <w:szCs w:val="24"/>
        </w:rPr>
        <w:t>GB/T 42006-2022</w:t>
      </w:r>
      <w:r>
        <w:rPr>
          <w:rFonts w:ascii="宋体" w:eastAsia="宋体" w:hAnsi="宋体" w:cs="宋体"/>
          <w:spacing w:val="-44"/>
          <w:sz w:val="24"/>
          <w:szCs w:val="24"/>
        </w:rPr>
        <w:t xml:space="preserve"> </w:t>
      </w:r>
      <w:r>
        <w:rPr>
          <w:rFonts w:ascii="宋体" w:eastAsia="宋体" w:hAnsi="宋体" w:cs="宋体"/>
          <w:spacing w:val="-1"/>
          <w:sz w:val="24"/>
          <w:szCs w:val="24"/>
        </w:rPr>
        <w:t>高原光伏发电设备检</w:t>
      </w:r>
      <w:r>
        <w:rPr>
          <w:rFonts w:ascii="宋体" w:eastAsia="宋体" w:hAnsi="宋体" w:cs="宋体"/>
          <w:spacing w:val="-2"/>
          <w:sz w:val="24"/>
          <w:szCs w:val="24"/>
        </w:rPr>
        <w:t>验规范</w:t>
      </w:r>
    </w:p>
    <w:p w14:paraId="241ECE86"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948.</w:t>
      </w:r>
      <w:r>
        <w:rPr>
          <w:rFonts w:ascii="宋体" w:eastAsia="宋体" w:hAnsi="宋体" w:cs="宋体"/>
          <w:spacing w:val="61"/>
          <w:sz w:val="24"/>
          <w:szCs w:val="24"/>
        </w:rPr>
        <w:t xml:space="preserve">  </w:t>
      </w:r>
      <w:r>
        <w:rPr>
          <w:rFonts w:ascii="宋体" w:eastAsia="宋体" w:hAnsi="宋体" w:cs="宋体"/>
          <w:spacing w:val="-1"/>
          <w:sz w:val="24"/>
          <w:szCs w:val="24"/>
        </w:rPr>
        <w:t>GB/Z 42023.2-2022    工业自动化设备和系统可靠性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部分：系统可靠性</w:t>
      </w:r>
    </w:p>
    <w:p w14:paraId="4CE5BD8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949.</w:t>
      </w:r>
      <w:r>
        <w:rPr>
          <w:rFonts w:ascii="宋体" w:eastAsia="宋体" w:hAnsi="宋体" w:cs="宋体"/>
          <w:spacing w:val="57"/>
          <w:sz w:val="24"/>
          <w:szCs w:val="24"/>
        </w:rPr>
        <w:t xml:space="preserve">  </w:t>
      </w:r>
      <w:r>
        <w:rPr>
          <w:rFonts w:ascii="宋体" w:eastAsia="宋体" w:hAnsi="宋体" w:cs="宋体"/>
          <w:spacing w:val="-1"/>
          <w:sz w:val="24"/>
          <w:szCs w:val="24"/>
        </w:rPr>
        <w:t>GB/T 42125.19-2022</w:t>
      </w:r>
      <w:r>
        <w:rPr>
          <w:rFonts w:ascii="宋体" w:eastAsia="宋体" w:hAnsi="宋体" w:cs="宋体"/>
          <w:spacing w:val="-49"/>
          <w:sz w:val="24"/>
          <w:szCs w:val="24"/>
        </w:rPr>
        <w:t xml:space="preserve"> </w:t>
      </w:r>
      <w:r>
        <w:rPr>
          <w:rFonts w:ascii="宋体" w:eastAsia="宋体" w:hAnsi="宋体" w:cs="宋体"/>
          <w:spacing w:val="-1"/>
          <w:sz w:val="24"/>
          <w:szCs w:val="24"/>
        </w:rPr>
        <w:t>测量、控制和实验室用电气设备的安全要求  第</w:t>
      </w:r>
      <w:r>
        <w:rPr>
          <w:rFonts w:ascii="宋体" w:eastAsia="宋体" w:hAnsi="宋体" w:cs="宋体"/>
          <w:spacing w:val="-33"/>
          <w:sz w:val="24"/>
          <w:szCs w:val="24"/>
        </w:rPr>
        <w:t xml:space="preserve"> </w:t>
      </w:r>
      <w:r>
        <w:rPr>
          <w:rFonts w:ascii="宋体" w:eastAsia="宋体" w:hAnsi="宋体" w:cs="宋体"/>
          <w:spacing w:val="-1"/>
          <w:sz w:val="24"/>
          <w:szCs w:val="24"/>
        </w:rPr>
        <w:t>19</w:t>
      </w:r>
      <w:r>
        <w:rPr>
          <w:rFonts w:ascii="宋体" w:eastAsia="宋体" w:hAnsi="宋体" w:cs="宋体"/>
          <w:spacing w:val="-48"/>
          <w:sz w:val="24"/>
          <w:szCs w:val="24"/>
        </w:rPr>
        <w:t xml:space="preserve"> </w:t>
      </w:r>
      <w:r>
        <w:rPr>
          <w:rFonts w:ascii="宋体" w:eastAsia="宋体" w:hAnsi="宋体" w:cs="宋体"/>
          <w:spacing w:val="-1"/>
          <w:sz w:val="24"/>
          <w:szCs w:val="24"/>
        </w:rPr>
        <w:t>部分：电动控制阀门执行器</w:t>
      </w:r>
      <w:r>
        <w:rPr>
          <w:rFonts w:ascii="宋体" w:eastAsia="宋体" w:hAnsi="宋体" w:cs="宋体"/>
          <w:spacing w:val="-2"/>
          <w:sz w:val="24"/>
          <w:szCs w:val="24"/>
        </w:rPr>
        <w:t>的特殊要求</w:t>
      </w:r>
    </w:p>
    <w:p w14:paraId="24A5A00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950.</w:t>
      </w:r>
      <w:r>
        <w:rPr>
          <w:rFonts w:ascii="宋体" w:eastAsia="宋体" w:hAnsi="宋体" w:cs="宋体"/>
          <w:spacing w:val="63"/>
          <w:sz w:val="24"/>
          <w:szCs w:val="24"/>
        </w:rPr>
        <w:t xml:space="preserve">  </w:t>
      </w:r>
      <w:r>
        <w:rPr>
          <w:rFonts w:ascii="宋体" w:eastAsia="宋体" w:hAnsi="宋体" w:cs="宋体"/>
          <w:spacing w:val="-1"/>
          <w:sz w:val="24"/>
          <w:szCs w:val="24"/>
        </w:rPr>
        <w:t>GB/T 29729-2022 氢系统安全的基本要求</w:t>
      </w:r>
    </w:p>
    <w:p w14:paraId="00F89279"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951.</w:t>
      </w:r>
      <w:r>
        <w:rPr>
          <w:rFonts w:ascii="宋体" w:eastAsia="宋体" w:hAnsi="宋体" w:cs="宋体"/>
          <w:spacing w:val="57"/>
          <w:sz w:val="24"/>
          <w:szCs w:val="24"/>
        </w:rPr>
        <w:t xml:space="preserve">  </w:t>
      </w:r>
      <w:r>
        <w:rPr>
          <w:rFonts w:ascii="宋体" w:eastAsia="宋体" w:hAnsi="宋体" w:cs="宋体"/>
          <w:sz w:val="24"/>
          <w:szCs w:val="24"/>
        </w:rPr>
        <w:t>GB/T 24160-2022</w:t>
      </w:r>
      <w:r>
        <w:rPr>
          <w:rFonts w:ascii="宋体" w:eastAsia="宋体" w:hAnsi="宋体" w:cs="宋体"/>
          <w:spacing w:val="-1"/>
          <w:sz w:val="24"/>
          <w:szCs w:val="24"/>
        </w:rPr>
        <w:t xml:space="preserve"> 车用压缩天然气钢质内胆环向缠绕气瓶</w:t>
      </w:r>
    </w:p>
    <w:p w14:paraId="5B17D757"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952.</w:t>
      </w:r>
      <w:r>
        <w:rPr>
          <w:rFonts w:ascii="宋体" w:eastAsia="宋体" w:hAnsi="宋体" w:cs="宋体"/>
          <w:spacing w:val="63"/>
          <w:sz w:val="24"/>
          <w:szCs w:val="24"/>
        </w:rPr>
        <w:t xml:space="preserve">  </w:t>
      </w:r>
      <w:r>
        <w:rPr>
          <w:rFonts w:ascii="宋体" w:eastAsia="宋体" w:hAnsi="宋体" w:cs="宋体"/>
          <w:spacing w:val="-1"/>
          <w:sz w:val="24"/>
          <w:szCs w:val="24"/>
        </w:rPr>
        <w:t>GB55030-2022 建筑与市政工程防水通用规范</w:t>
      </w:r>
    </w:p>
    <w:p w14:paraId="3CAD04F7"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953.</w:t>
      </w:r>
      <w:r>
        <w:rPr>
          <w:rFonts w:ascii="宋体" w:eastAsia="宋体" w:hAnsi="宋体" w:cs="宋体"/>
          <w:spacing w:val="57"/>
          <w:sz w:val="24"/>
          <w:szCs w:val="24"/>
        </w:rPr>
        <w:t xml:space="preserve">  </w:t>
      </w:r>
      <w:r>
        <w:rPr>
          <w:rFonts w:ascii="宋体" w:eastAsia="宋体" w:hAnsi="宋体" w:cs="宋体"/>
          <w:sz w:val="24"/>
          <w:szCs w:val="24"/>
        </w:rPr>
        <w:t>GB/T 9253-2022 石油天然气工业 套管</w:t>
      </w:r>
      <w:r>
        <w:rPr>
          <w:rFonts w:ascii="宋体" w:eastAsia="宋体" w:hAnsi="宋体" w:cs="宋体"/>
          <w:spacing w:val="-1"/>
          <w:sz w:val="24"/>
          <w:szCs w:val="24"/>
        </w:rPr>
        <w:t>、油管和管线管螺纹的加工、测量和检验</w:t>
      </w:r>
    </w:p>
    <w:p w14:paraId="54A44D4C"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954.</w:t>
      </w:r>
      <w:r>
        <w:rPr>
          <w:rFonts w:ascii="宋体" w:eastAsia="宋体" w:hAnsi="宋体" w:cs="宋体"/>
          <w:spacing w:val="64"/>
          <w:sz w:val="24"/>
          <w:szCs w:val="24"/>
        </w:rPr>
        <w:t xml:space="preserve">  </w:t>
      </w:r>
      <w:r>
        <w:rPr>
          <w:rFonts w:ascii="宋体" w:eastAsia="宋体" w:hAnsi="宋体" w:cs="宋体"/>
          <w:spacing w:val="-1"/>
          <w:sz w:val="24"/>
          <w:szCs w:val="24"/>
        </w:rPr>
        <w:t>GB/T 21412.2-2022 石油天然气工业 水下生产系统的设计和操作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部分：非粘结挠性管系统</w:t>
      </w:r>
    </w:p>
    <w:p w14:paraId="3E36471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955.</w:t>
      </w:r>
      <w:r>
        <w:rPr>
          <w:rFonts w:ascii="宋体" w:eastAsia="宋体" w:hAnsi="宋体" w:cs="宋体"/>
          <w:spacing w:val="58"/>
          <w:sz w:val="24"/>
          <w:szCs w:val="24"/>
        </w:rPr>
        <w:t xml:space="preserve">  </w:t>
      </w:r>
      <w:r>
        <w:rPr>
          <w:rFonts w:ascii="宋体" w:eastAsia="宋体" w:hAnsi="宋体" w:cs="宋体"/>
          <w:spacing w:val="-1"/>
          <w:sz w:val="24"/>
          <w:szCs w:val="24"/>
        </w:rPr>
        <w:t>GB/T 26949.2-2022 工业车辆 稳定性验证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部分：平衡重式叉车</w:t>
      </w:r>
    </w:p>
    <w:p w14:paraId="4351CEBD"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956.</w:t>
      </w:r>
      <w:r>
        <w:rPr>
          <w:rFonts w:ascii="宋体" w:eastAsia="宋体" w:hAnsi="宋体" w:cs="宋体"/>
          <w:spacing w:val="63"/>
          <w:sz w:val="24"/>
          <w:szCs w:val="24"/>
        </w:rPr>
        <w:t xml:space="preserve">  </w:t>
      </w:r>
      <w:r>
        <w:rPr>
          <w:rFonts w:ascii="宋体" w:eastAsia="宋体" w:hAnsi="宋体" w:cs="宋体"/>
          <w:spacing w:val="-1"/>
          <w:sz w:val="24"/>
          <w:szCs w:val="24"/>
        </w:rPr>
        <w:t>GB/T 29729-2022 氢系统安全的基本要求</w:t>
      </w:r>
    </w:p>
    <w:p w14:paraId="347507E5"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957.</w:t>
      </w:r>
      <w:r>
        <w:rPr>
          <w:rFonts w:ascii="宋体" w:eastAsia="宋体" w:hAnsi="宋体" w:cs="宋体"/>
          <w:spacing w:val="63"/>
          <w:sz w:val="24"/>
          <w:szCs w:val="24"/>
        </w:rPr>
        <w:t xml:space="preserve">  </w:t>
      </w:r>
      <w:r>
        <w:rPr>
          <w:rFonts w:ascii="宋体" w:eastAsia="宋体" w:hAnsi="宋体" w:cs="宋体"/>
          <w:spacing w:val="-1"/>
          <w:sz w:val="24"/>
          <w:szCs w:val="24"/>
        </w:rPr>
        <w:t>GB/T 31392-2022 煤矿矿井水利用技术导则</w:t>
      </w:r>
    </w:p>
    <w:p w14:paraId="08BCB0D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958.</w:t>
      </w:r>
      <w:r>
        <w:rPr>
          <w:rFonts w:ascii="宋体" w:eastAsia="宋体" w:hAnsi="宋体" w:cs="宋体"/>
          <w:spacing w:val="66"/>
          <w:sz w:val="24"/>
          <w:szCs w:val="24"/>
        </w:rPr>
        <w:t xml:space="preserve">  </w:t>
      </w:r>
      <w:r>
        <w:rPr>
          <w:rFonts w:ascii="宋体" w:eastAsia="宋体" w:hAnsi="宋体" w:cs="宋体"/>
          <w:spacing w:val="-1"/>
          <w:sz w:val="24"/>
          <w:szCs w:val="24"/>
        </w:rPr>
        <w:t>GB/T 42097-2022 地上石油储（备）库完整性管理规范</w:t>
      </w:r>
    </w:p>
    <w:p w14:paraId="49D9CB80"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959.</w:t>
      </w:r>
      <w:r>
        <w:rPr>
          <w:rFonts w:ascii="宋体" w:eastAsia="宋体" w:hAnsi="宋体" w:cs="宋体"/>
          <w:spacing w:val="66"/>
          <w:sz w:val="24"/>
          <w:szCs w:val="24"/>
        </w:rPr>
        <w:t xml:space="preserve">  </w:t>
      </w:r>
      <w:r>
        <w:rPr>
          <w:rFonts w:ascii="宋体" w:eastAsia="宋体" w:hAnsi="宋体" w:cs="宋体"/>
          <w:spacing w:val="-1"/>
          <w:sz w:val="24"/>
          <w:szCs w:val="24"/>
        </w:rPr>
        <w:t>GB/T 42177-2022 加氢站氢气阀门技术要求及试验方法</w:t>
      </w:r>
    </w:p>
    <w:p w14:paraId="4360D6B3" w14:textId="77777777" w:rsidR="00924397" w:rsidRDefault="00924397">
      <w:pPr>
        <w:spacing w:line="219" w:lineRule="auto"/>
        <w:rPr>
          <w:rFonts w:ascii="宋体" w:eastAsia="宋体" w:hAnsi="宋体" w:cs="宋体" w:hint="eastAsia"/>
          <w:sz w:val="24"/>
          <w:szCs w:val="24"/>
        </w:rPr>
        <w:sectPr w:rsidR="00924397">
          <w:headerReference w:type="default" r:id="rId206"/>
          <w:footerReference w:type="default" r:id="rId207"/>
          <w:pgSz w:w="16839" w:h="11906"/>
          <w:pgMar w:top="1091" w:right="1440" w:bottom="1631" w:left="1440" w:header="1076" w:footer="1417" w:gutter="0"/>
          <w:cols w:space="720"/>
        </w:sectPr>
      </w:pPr>
    </w:p>
    <w:p w14:paraId="75196BC3" w14:textId="77777777" w:rsidR="00924397" w:rsidRDefault="00924397">
      <w:pPr>
        <w:spacing w:line="330" w:lineRule="auto"/>
      </w:pPr>
    </w:p>
    <w:p w14:paraId="6B4816C4" w14:textId="77777777" w:rsidR="00924397" w:rsidRDefault="00924397">
      <w:pPr>
        <w:spacing w:line="331" w:lineRule="auto"/>
      </w:pPr>
    </w:p>
    <w:p w14:paraId="479E5204" w14:textId="77777777" w:rsidR="00924397" w:rsidRDefault="00000000">
      <w:pPr>
        <w:spacing w:before="78" w:line="220" w:lineRule="auto"/>
        <w:ind w:left="442"/>
        <w:rPr>
          <w:rFonts w:ascii="宋体" w:eastAsia="宋体" w:hAnsi="宋体" w:cs="宋体" w:hint="eastAsia"/>
          <w:sz w:val="24"/>
          <w:szCs w:val="24"/>
        </w:rPr>
      </w:pPr>
      <w:r>
        <w:rPr>
          <w:rFonts w:ascii="宋体" w:eastAsia="宋体" w:hAnsi="宋体" w:cs="宋体"/>
          <w:spacing w:val="-1"/>
          <w:sz w:val="24"/>
          <w:szCs w:val="24"/>
        </w:rPr>
        <w:t>960.</w:t>
      </w:r>
      <w:r>
        <w:rPr>
          <w:rFonts w:ascii="宋体" w:eastAsia="宋体" w:hAnsi="宋体" w:cs="宋体"/>
          <w:spacing w:val="61"/>
          <w:sz w:val="24"/>
          <w:szCs w:val="24"/>
        </w:rPr>
        <w:t xml:space="preserve">  </w:t>
      </w:r>
      <w:r>
        <w:rPr>
          <w:rFonts w:ascii="宋体" w:eastAsia="宋体" w:hAnsi="宋体" w:cs="宋体"/>
          <w:spacing w:val="-1"/>
          <w:sz w:val="24"/>
          <w:szCs w:val="24"/>
        </w:rPr>
        <w:t>GB 55036-2022 消防设施通用规范</w:t>
      </w:r>
    </w:p>
    <w:p w14:paraId="1FBD4430"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961.</w:t>
      </w:r>
      <w:r>
        <w:rPr>
          <w:rFonts w:ascii="宋体" w:eastAsia="宋体" w:hAnsi="宋体" w:cs="宋体"/>
          <w:spacing w:val="62"/>
          <w:sz w:val="24"/>
          <w:szCs w:val="24"/>
        </w:rPr>
        <w:t xml:space="preserve">  </w:t>
      </w:r>
      <w:r>
        <w:rPr>
          <w:rFonts w:ascii="宋体" w:eastAsia="宋体" w:hAnsi="宋体" w:cs="宋体"/>
          <w:spacing w:val="-1"/>
          <w:sz w:val="24"/>
          <w:szCs w:val="24"/>
        </w:rPr>
        <w:t>GB 41847-2022 港口防雷与接地技术要求</w:t>
      </w:r>
    </w:p>
    <w:p w14:paraId="3AEDAC05"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2"/>
          <w:sz w:val="24"/>
          <w:szCs w:val="24"/>
        </w:rPr>
        <w:t>962.   GB 55031-2022</w:t>
      </w:r>
      <w:r>
        <w:rPr>
          <w:rFonts w:ascii="宋体" w:eastAsia="宋体" w:hAnsi="宋体" w:cs="宋体"/>
          <w:spacing w:val="32"/>
          <w:sz w:val="24"/>
          <w:szCs w:val="24"/>
        </w:rPr>
        <w:t xml:space="preserve"> </w:t>
      </w:r>
      <w:r>
        <w:rPr>
          <w:rFonts w:ascii="宋体" w:eastAsia="宋体" w:hAnsi="宋体" w:cs="宋体"/>
          <w:spacing w:val="-2"/>
          <w:sz w:val="24"/>
          <w:szCs w:val="24"/>
        </w:rPr>
        <w:t>民用建筑通用规范</w:t>
      </w:r>
    </w:p>
    <w:p w14:paraId="4AED19B4"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963.</w:t>
      </w:r>
      <w:r>
        <w:rPr>
          <w:rFonts w:ascii="宋体" w:eastAsia="宋体" w:hAnsi="宋体" w:cs="宋体"/>
          <w:spacing w:val="65"/>
          <w:sz w:val="24"/>
          <w:szCs w:val="24"/>
        </w:rPr>
        <w:t xml:space="preserve">  </w:t>
      </w:r>
      <w:r>
        <w:rPr>
          <w:rFonts w:ascii="宋体" w:eastAsia="宋体" w:hAnsi="宋体" w:cs="宋体"/>
          <w:spacing w:val="-1"/>
          <w:sz w:val="24"/>
          <w:szCs w:val="24"/>
        </w:rPr>
        <w:t>GB 55032-2022 建筑与市政工程施工质量控制通用规范</w:t>
      </w:r>
    </w:p>
    <w:p w14:paraId="04FFD8B9"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964.</w:t>
      </w:r>
      <w:r>
        <w:rPr>
          <w:rFonts w:ascii="宋体" w:eastAsia="宋体" w:hAnsi="宋体" w:cs="宋体"/>
          <w:spacing w:val="63"/>
          <w:sz w:val="24"/>
          <w:szCs w:val="24"/>
        </w:rPr>
        <w:t xml:space="preserve">  </w:t>
      </w:r>
      <w:r>
        <w:rPr>
          <w:rFonts w:ascii="宋体" w:eastAsia="宋体" w:hAnsi="宋体" w:cs="宋体"/>
          <w:spacing w:val="-1"/>
          <w:sz w:val="24"/>
          <w:szCs w:val="24"/>
        </w:rPr>
        <w:t>GB 55033-2022 城市轨道交通工程项目规范</w:t>
      </w:r>
    </w:p>
    <w:p w14:paraId="6629EBE0"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965.</w:t>
      </w:r>
      <w:r>
        <w:rPr>
          <w:rFonts w:ascii="宋体" w:eastAsia="宋体" w:hAnsi="宋体" w:cs="宋体"/>
          <w:spacing w:val="57"/>
          <w:sz w:val="24"/>
          <w:szCs w:val="24"/>
        </w:rPr>
        <w:t xml:space="preserve">  </w:t>
      </w:r>
      <w:r>
        <w:rPr>
          <w:rFonts w:ascii="宋体" w:eastAsia="宋体" w:hAnsi="宋体" w:cs="宋体"/>
          <w:spacing w:val="-1"/>
          <w:sz w:val="24"/>
          <w:szCs w:val="24"/>
        </w:rPr>
        <w:t>GBZ 117-2022</w:t>
      </w:r>
      <w:r>
        <w:rPr>
          <w:rFonts w:ascii="宋体" w:eastAsia="宋体" w:hAnsi="宋体" w:cs="宋体"/>
          <w:spacing w:val="6"/>
          <w:sz w:val="24"/>
          <w:szCs w:val="24"/>
        </w:rPr>
        <w:t xml:space="preserve">  </w:t>
      </w:r>
      <w:r>
        <w:rPr>
          <w:rFonts w:ascii="宋体" w:eastAsia="宋体" w:hAnsi="宋体" w:cs="宋体"/>
          <w:spacing w:val="-1"/>
          <w:sz w:val="24"/>
          <w:szCs w:val="24"/>
        </w:rPr>
        <w:t>工业探伤放</w:t>
      </w:r>
      <w:r>
        <w:rPr>
          <w:rFonts w:ascii="宋体" w:eastAsia="宋体" w:hAnsi="宋体" w:cs="宋体"/>
          <w:spacing w:val="-2"/>
          <w:sz w:val="24"/>
          <w:szCs w:val="24"/>
        </w:rPr>
        <w:t>射防护标准</w:t>
      </w:r>
    </w:p>
    <w:p w14:paraId="714AD2D4"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966.</w:t>
      </w:r>
      <w:r>
        <w:rPr>
          <w:rFonts w:ascii="宋体" w:eastAsia="宋体" w:hAnsi="宋体" w:cs="宋体"/>
          <w:spacing w:val="64"/>
          <w:sz w:val="24"/>
          <w:szCs w:val="24"/>
        </w:rPr>
        <w:t xml:space="preserve">  </w:t>
      </w:r>
      <w:r>
        <w:rPr>
          <w:rFonts w:ascii="宋体" w:eastAsia="宋体" w:hAnsi="宋体" w:cs="宋体"/>
          <w:spacing w:val="-1"/>
          <w:sz w:val="24"/>
          <w:szCs w:val="24"/>
        </w:rPr>
        <w:t>GBZ/T 164-2022  核动力厂操纵人员健康标准</w:t>
      </w:r>
    </w:p>
    <w:p w14:paraId="5E8702C7" w14:textId="77777777" w:rsidR="00924397" w:rsidRDefault="00000000">
      <w:pPr>
        <w:spacing w:before="86" w:line="220" w:lineRule="auto"/>
        <w:ind w:left="442"/>
        <w:rPr>
          <w:rFonts w:ascii="宋体" w:eastAsia="宋体" w:hAnsi="宋体" w:cs="宋体" w:hint="eastAsia"/>
          <w:sz w:val="24"/>
          <w:szCs w:val="24"/>
        </w:rPr>
      </w:pPr>
      <w:r>
        <w:rPr>
          <w:rFonts w:ascii="宋体" w:eastAsia="宋体" w:hAnsi="宋体" w:cs="宋体"/>
          <w:spacing w:val="-1"/>
          <w:sz w:val="24"/>
          <w:szCs w:val="24"/>
        </w:rPr>
        <w:t>967.</w:t>
      </w:r>
      <w:r>
        <w:rPr>
          <w:rFonts w:ascii="宋体" w:eastAsia="宋体" w:hAnsi="宋体" w:cs="宋体"/>
          <w:spacing w:val="65"/>
          <w:sz w:val="24"/>
          <w:szCs w:val="24"/>
        </w:rPr>
        <w:t xml:space="preserve">  </w:t>
      </w:r>
      <w:r>
        <w:rPr>
          <w:rFonts w:ascii="宋体" w:eastAsia="宋体" w:hAnsi="宋体" w:cs="宋体"/>
          <w:spacing w:val="-1"/>
          <w:sz w:val="24"/>
          <w:szCs w:val="24"/>
        </w:rPr>
        <w:t>GBZ/T 327-2022  核电厂职业病危害预防控制标准</w:t>
      </w:r>
    </w:p>
    <w:p w14:paraId="7C827E8E"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2"/>
          <w:sz w:val="24"/>
          <w:szCs w:val="24"/>
        </w:rPr>
        <w:t>968.   GB 16994.7-2022 港口作业安全要求 第</w:t>
      </w:r>
      <w:r>
        <w:rPr>
          <w:rFonts w:ascii="宋体" w:eastAsia="宋体" w:hAnsi="宋体" w:cs="宋体"/>
          <w:spacing w:val="-32"/>
          <w:sz w:val="24"/>
          <w:szCs w:val="24"/>
        </w:rPr>
        <w:t xml:space="preserve"> </w:t>
      </w:r>
      <w:r>
        <w:rPr>
          <w:rFonts w:ascii="宋体" w:eastAsia="宋体" w:hAnsi="宋体" w:cs="宋体"/>
          <w:spacing w:val="-2"/>
          <w:sz w:val="24"/>
          <w:szCs w:val="24"/>
        </w:rPr>
        <w:t>7</w:t>
      </w:r>
      <w:r>
        <w:rPr>
          <w:rFonts w:ascii="宋体" w:eastAsia="宋体" w:hAnsi="宋体" w:cs="宋体"/>
          <w:spacing w:val="-48"/>
          <w:sz w:val="24"/>
          <w:szCs w:val="24"/>
        </w:rPr>
        <w:t xml:space="preserve"> </w:t>
      </w:r>
      <w:r>
        <w:rPr>
          <w:rFonts w:ascii="宋体" w:eastAsia="宋体" w:hAnsi="宋体" w:cs="宋体"/>
          <w:spacing w:val="-2"/>
          <w:sz w:val="24"/>
          <w:szCs w:val="24"/>
        </w:rPr>
        <w:t>部分</w:t>
      </w:r>
      <w:r>
        <w:rPr>
          <w:rFonts w:ascii="宋体" w:eastAsia="宋体" w:hAnsi="宋体" w:cs="宋体"/>
          <w:spacing w:val="12"/>
          <w:sz w:val="24"/>
          <w:szCs w:val="24"/>
        </w:rPr>
        <w:t xml:space="preserve"> </w:t>
      </w:r>
      <w:r>
        <w:rPr>
          <w:rFonts w:ascii="宋体" w:eastAsia="宋体" w:hAnsi="宋体" w:cs="宋体"/>
          <w:spacing w:val="-2"/>
          <w:sz w:val="24"/>
          <w:szCs w:val="24"/>
        </w:rPr>
        <w:t>水泥</w:t>
      </w:r>
    </w:p>
    <w:p w14:paraId="353E0DD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969.</w:t>
      </w:r>
      <w:r>
        <w:rPr>
          <w:rFonts w:ascii="宋体" w:eastAsia="宋体" w:hAnsi="宋体" w:cs="宋体"/>
          <w:spacing w:val="63"/>
          <w:sz w:val="24"/>
          <w:szCs w:val="24"/>
        </w:rPr>
        <w:t xml:space="preserve">  </w:t>
      </w:r>
      <w:r>
        <w:rPr>
          <w:rFonts w:ascii="宋体" w:eastAsia="宋体" w:hAnsi="宋体" w:cs="宋体"/>
          <w:spacing w:val="-1"/>
          <w:sz w:val="24"/>
          <w:szCs w:val="24"/>
        </w:rPr>
        <w:t>GB 18180-2022 液化气体船舶安全作业要求</w:t>
      </w:r>
    </w:p>
    <w:p w14:paraId="28A6AFED"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1"/>
          <w:sz w:val="24"/>
          <w:szCs w:val="24"/>
        </w:rPr>
        <w:t>970.</w:t>
      </w:r>
      <w:r>
        <w:rPr>
          <w:rFonts w:ascii="宋体" w:eastAsia="宋体" w:hAnsi="宋体" w:cs="宋体"/>
          <w:spacing w:val="62"/>
          <w:sz w:val="24"/>
          <w:szCs w:val="24"/>
        </w:rPr>
        <w:t xml:space="preserve">  </w:t>
      </w:r>
      <w:r>
        <w:rPr>
          <w:rFonts w:ascii="宋体" w:eastAsia="宋体" w:hAnsi="宋体" w:cs="宋体"/>
          <w:spacing w:val="-1"/>
          <w:sz w:val="24"/>
          <w:szCs w:val="24"/>
        </w:rPr>
        <w:t>GB 41730-2022 油船清洗舱安全作业要求</w:t>
      </w:r>
    </w:p>
    <w:p w14:paraId="1DB7EC5E" w14:textId="77777777" w:rsidR="00924397" w:rsidRDefault="00000000">
      <w:pPr>
        <w:spacing w:before="88" w:line="218" w:lineRule="auto"/>
        <w:ind w:left="442"/>
        <w:rPr>
          <w:rFonts w:ascii="宋体" w:eastAsia="宋体" w:hAnsi="宋体" w:cs="宋体" w:hint="eastAsia"/>
          <w:sz w:val="24"/>
          <w:szCs w:val="24"/>
        </w:rPr>
      </w:pPr>
      <w:r>
        <w:rPr>
          <w:rFonts w:ascii="宋体" w:eastAsia="宋体" w:hAnsi="宋体" w:cs="宋体"/>
          <w:spacing w:val="-1"/>
          <w:sz w:val="24"/>
          <w:szCs w:val="24"/>
        </w:rPr>
        <w:t>971.</w:t>
      </w:r>
      <w:r>
        <w:rPr>
          <w:rFonts w:ascii="宋体" w:eastAsia="宋体" w:hAnsi="宋体" w:cs="宋体"/>
          <w:spacing w:val="65"/>
          <w:sz w:val="24"/>
          <w:szCs w:val="24"/>
        </w:rPr>
        <w:t xml:space="preserve">  </w:t>
      </w:r>
      <w:r>
        <w:rPr>
          <w:rFonts w:ascii="宋体" w:eastAsia="宋体" w:hAnsi="宋体" w:cs="宋体"/>
          <w:spacing w:val="-1"/>
          <w:sz w:val="24"/>
          <w:szCs w:val="24"/>
        </w:rPr>
        <w:t>GB/T 41510-2022 起重机械安全评估规范 通用要求</w:t>
      </w:r>
    </w:p>
    <w:p w14:paraId="33F3A0C0" w14:textId="77777777" w:rsidR="00924397" w:rsidRDefault="00000000">
      <w:pPr>
        <w:spacing w:before="91" w:line="242" w:lineRule="auto"/>
        <w:ind w:left="460" w:hanging="18"/>
        <w:rPr>
          <w:rFonts w:ascii="宋体" w:eastAsia="宋体" w:hAnsi="宋体" w:cs="宋体" w:hint="eastAsia"/>
          <w:sz w:val="24"/>
          <w:szCs w:val="24"/>
        </w:rPr>
      </w:pPr>
      <w:r>
        <w:rPr>
          <w:rFonts w:ascii="宋体" w:eastAsia="宋体" w:hAnsi="宋体" w:cs="宋体"/>
          <w:spacing w:val="-1"/>
          <w:sz w:val="24"/>
          <w:szCs w:val="24"/>
        </w:rPr>
        <w:t>972.</w:t>
      </w:r>
      <w:r>
        <w:rPr>
          <w:rFonts w:ascii="宋体" w:eastAsia="宋体" w:hAnsi="宋体" w:cs="宋体"/>
          <w:spacing w:val="57"/>
          <w:sz w:val="24"/>
          <w:szCs w:val="24"/>
        </w:rPr>
        <w:t xml:space="preserve">  </w:t>
      </w:r>
      <w:r>
        <w:rPr>
          <w:rFonts w:ascii="宋体" w:eastAsia="宋体" w:hAnsi="宋体" w:cs="宋体"/>
          <w:spacing w:val="-1"/>
          <w:sz w:val="24"/>
          <w:szCs w:val="24"/>
        </w:rPr>
        <w:t>GB/T 10827.3-2022 工业车辆 安全要求和验证 第</w:t>
      </w:r>
      <w:r>
        <w:rPr>
          <w:rFonts w:ascii="宋体" w:eastAsia="宋体" w:hAnsi="宋体" w:cs="宋体"/>
          <w:spacing w:val="-45"/>
          <w:sz w:val="24"/>
          <w:szCs w:val="24"/>
        </w:rPr>
        <w:t xml:space="preserve"> </w:t>
      </w:r>
      <w:r>
        <w:rPr>
          <w:rFonts w:ascii="宋体" w:eastAsia="宋体" w:hAnsi="宋体" w:cs="宋体"/>
          <w:spacing w:val="-1"/>
          <w:sz w:val="24"/>
          <w:szCs w:val="24"/>
        </w:rPr>
        <w:t>3</w:t>
      </w:r>
      <w:r>
        <w:rPr>
          <w:rFonts w:ascii="宋体" w:eastAsia="宋体" w:hAnsi="宋体" w:cs="宋体"/>
          <w:spacing w:val="-47"/>
          <w:sz w:val="24"/>
          <w:szCs w:val="24"/>
        </w:rPr>
        <w:t xml:space="preserve"> </w:t>
      </w:r>
      <w:r>
        <w:rPr>
          <w:rFonts w:ascii="宋体" w:eastAsia="宋体" w:hAnsi="宋体" w:cs="宋体"/>
          <w:spacing w:val="-1"/>
          <w:sz w:val="24"/>
          <w:szCs w:val="24"/>
        </w:rPr>
        <w:t>部分：对带有起升操作台的车辆和专门设计为带起升载荷运行的车辆</w:t>
      </w:r>
      <w:r>
        <w:rPr>
          <w:rFonts w:ascii="宋体" w:eastAsia="宋体" w:hAnsi="宋体" w:cs="宋体"/>
          <w:spacing w:val="-6"/>
          <w:sz w:val="24"/>
          <w:szCs w:val="24"/>
        </w:rPr>
        <w:t>的附加要求</w:t>
      </w:r>
    </w:p>
    <w:p w14:paraId="246AADFC" w14:textId="77777777" w:rsidR="00924397" w:rsidRDefault="00000000">
      <w:pPr>
        <w:spacing w:before="55" w:line="220" w:lineRule="auto"/>
        <w:ind w:left="442"/>
        <w:rPr>
          <w:rFonts w:ascii="宋体" w:eastAsia="宋体" w:hAnsi="宋体" w:cs="宋体" w:hint="eastAsia"/>
          <w:sz w:val="24"/>
          <w:szCs w:val="24"/>
        </w:rPr>
      </w:pPr>
      <w:r>
        <w:rPr>
          <w:rFonts w:ascii="宋体" w:eastAsia="宋体" w:hAnsi="宋体" w:cs="宋体"/>
          <w:spacing w:val="-2"/>
          <w:sz w:val="24"/>
          <w:szCs w:val="24"/>
        </w:rPr>
        <w:t>973.</w:t>
      </w:r>
      <w:r>
        <w:rPr>
          <w:rFonts w:ascii="宋体" w:eastAsia="宋体" w:hAnsi="宋体" w:cs="宋体"/>
          <w:spacing w:val="60"/>
          <w:sz w:val="24"/>
          <w:szCs w:val="24"/>
        </w:rPr>
        <w:t xml:space="preserve">  </w:t>
      </w:r>
      <w:r>
        <w:rPr>
          <w:rFonts w:ascii="宋体" w:eastAsia="宋体" w:hAnsi="宋体" w:cs="宋体"/>
          <w:spacing w:val="-2"/>
          <w:sz w:val="24"/>
          <w:szCs w:val="24"/>
        </w:rPr>
        <w:t>GB/T 25296-2022</w:t>
      </w:r>
      <w:r>
        <w:rPr>
          <w:rFonts w:ascii="宋体" w:eastAsia="宋体" w:hAnsi="宋体" w:cs="宋体"/>
          <w:spacing w:val="38"/>
          <w:sz w:val="24"/>
          <w:szCs w:val="24"/>
        </w:rPr>
        <w:t xml:space="preserve"> </w:t>
      </w:r>
      <w:r>
        <w:rPr>
          <w:rFonts w:ascii="宋体" w:eastAsia="宋体" w:hAnsi="宋体" w:cs="宋体"/>
          <w:spacing w:val="-2"/>
          <w:sz w:val="24"/>
          <w:szCs w:val="24"/>
        </w:rPr>
        <w:t>电气设备安全通用试验导则</w:t>
      </w:r>
    </w:p>
    <w:p w14:paraId="2BA153EC"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974.</w:t>
      </w:r>
      <w:r>
        <w:rPr>
          <w:rFonts w:ascii="宋体" w:eastAsia="宋体" w:hAnsi="宋体" w:cs="宋体"/>
          <w:spacing w:val="65"/>
          <w:sz w:val="24"/>
          <w:szCs w:val="24"/>
        </w:rPr>
        <w:t xml:space="preserve">  </w:t>
      </w:r>
      <w:r>
        <w:rPr>
          <w:rFonts w:ascii="宋体" w:eastAsia="宋体" w:hAnsi="宋体" w:cs="宋体"/>
          <w:spacing w:val="-1"/>
          <w:sz w:val="24"/>
          <w:szCs w:val="24"/>
        </w:rPr>
        <w:t>GB/T 41514-2022 钢结构货架使用安全与评估规范</w:t>
      </w:r>
    </w:p>
    <w:p w14:paraId="671D4120" w14:textId="77777777" w:rsidR="00924397" w:rsidRDefault="00924397">
      <w:pPr>
        <w:spacing w:line="208" w:lineRule="exact"/>
      </w:pPr>
    </w:p>
    <w:tbl>
      <w:tblPr>
        <w:tblStyle w:val="TableNormal"/>
        <w:tblW w:w="6936" w:type="dxa"/>
        <w:tblInd w:w="44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442"/>
        <w:gridCol w:w="4494"/>
      </w:tblGrid>
      <w:tr w:rsidR="00924397" w14:paraId="6E0CB7E6" w14:textId="77777777">
        <w:trPr>
          <w:trHeight w:val="876"/>
        </w:trPr>
        <w:tc>
          <w:tcPr>
            <w:tcW w:w="2442" w:type="dxa"/>
          </w:tcPr>
          <w:p w14:paraId="685851E6" w14:textId="77777777" w:rsidR="00924397" w:rsidRDefault="00000000">
            <w:pPr>
              <w:spacing w:line="198" w:lineRule="auto"/>
              <w:ind w:left="103"/>
              <w:outlineLvl w:val="1"/>
              <w:rPr>
                <w:rFonts w:ascii="微软雅黑" w:eastAsia="微软雅黑" w:hAnsi="微软雅黑" w:cs="微软雅黑" w:hint="eastAsia"/>
                <w:sz w:val="28"/>
                <w:szCs w:val="28"/>
              </w:rPr>
            </w:pPr>
            <w:bookmarkStart w:id="32" w:name="bookmark28"/>
            <w:bookmarkEnd w:id="32"/>
            <w:r>
              <w:rPr>
                <w:rFonts w:ascii="微软雅黑" w:eastAsia="微软雅黑" w:hAnsi="微软雅黑" w:cs="微软雅黑"/>
                <w:b/>
                <w:bCs/>
                <w:spacing w:val="-23"/>
                <w:sz w:val="28"/>
                <w:szCs w:val="28"/>
              </w:rPr>
              <w:t>（</w:t>
            </w:r>
            <w:r>
              <w:rPr>
                <w:rFonts w:ascii="微软雅黑" w:eastAsia="微软雅黑" w:hAnsi="微软雅黑" w:cs="微软雅黑"/>
                <w:b/>
                <w:bCs/>
                <w:spacing w:val="37"/>
                <w:sz w:val="28"/>
                <w:szCs w:val="28"/>
              </w:rPr>
              <w:t xml:space="preserve"> </w:t>
            </w:r>
            <w:r>
              <w:rPr>
                <w:rFonts w:ascii="微软雅黑" w:eastAsia="微软雅黑" w:hAnsi="微软雅黑" w:cs="微软雅黑"/>
                <w:b/>
                <w:bCs/>
                <w:spacing w:val="-23"/>
                <w:sz w:val="28"/>
                <w:szCs w:val="28"/>
              </w:rPr>
              <w:t>四 ）行业标准</w:t>
            </w:r>
          </w:p>
          <w:p w14:paraId="1F4AC643" w14:textId="77777777" w:rsidR="00924397" w:rsidRDefault="00000000">
            <w:pPr>
              <w:pStyle w:val="TableText"/>
              <w:spacing w:before="172" w:line="224" w:lineRule="auto"/>
              <w:rPr>
                <w:rFonts w:hint="eastAsia"/>
                <w:sz w:val="24"/>
                <w:szCs w:val="24"/>
              </w:rPr>
            </w:pPr>
            <w:r>
              <w:rPr>
                <w:spacing w:val="-1"/>
                <w:sz w:val="24"/>
                <w:szCs w:val="24"/>
              </w:rPr>
              <w:t>698.</w:t>
            </w:r>
            <w:r>
              <w:rPr>
                <w:spacing w:val="56"/>
                <w:sz w:val="24"/>
                <w:szCs w:val="24"/>
              </w:rPr>
              <w:t xml:space="preserve">  </w:t>
            </w:r>
            <w:r>
              <w:rPr>
                <w:spacing w:val="-1"/>
                <w:sz w:val="24"/>
                <w:szCs w:val="24"/>
              </w:rPr>
              <w:t>HG/T2793-2023</w:t>
            </w:r>
          </w:p>
        </w:tc>
        <w:tc>
          <w:tcPr>
            <w:tcW w:w="4494" w:type="dxa"/>
          </w:tcPr>
          <w:p w14:paraId="12A4CCCA" w14:textId="77777777" w:rsidR="00924397" w:rsidRDefault="00924397">
            <w:pPr>
              <w:spacing w:line="243" w:lineRule="auto"/>
            </w:pPr>
          </w:p>
          <w:p w14:paraId="575109B1" w14:textId="77777777" w:rsidR="00924397" w:rsidRDefault="00924397">
            <w:pPr>
              <w:spacing w:line="244" w:lineRule="auto"/>
            </w:pPr>
          </w:p>
          <w:p w14:paraId="5AEDC0DD" w14:textId="77777777" w:rsidR="00924397" w:rsidRDefault="00000000">
            <w:pPr>
              <w:pStyle w:val="TableText"/>
              <w:spacing w:before="78" w:line="219" w:lineRule="auto"/>
              <w:ind w:left="66"/>
              <w:rPr>
                <w:rFonts w:hint="eastAsia"/>
                <w:sz w:val="24"/>
                <w:szCs w:val="24"/>
              </w:rPr>
            </w:pPr>
            <w:r>
              <w:rPr>
                <w:spacing w:val="-2"/>
                <w:sz w:val="24"/>
                <w:szCs w:val="24"/>
              </w:rPr>
              <w:t>工业用导电和抗静电橡胶板</w:t>
            </w:r>
          </w:p>
        </w:tc>
      </w:tr>
      <w:tr w:rsidR="00924397" w14:paraId="24C3C390" w14:textId="77777777">
        <w:trPr>
          <w:trHeight w:val="374"/>
        </w:trPr>
        <w:tc>
          <w:tcPr>
            <w:tcW w:w="2442" w:type="dxa"/>
          </w:tcPr>
          <w:p w14:paraId="78F7D5AF" w14:textId="77777777" w:rsidR="00924397" w:rsidRDefault="00000000">
            <w:pPr>
              <w:pStyle w:val="TableText"/>
              <w:spacing w:before="68" w:line="224" w:lineRule="auto"/>
              <w:rPr>
                <w:rFonts w:hint="eastAsia"/>
                <w:sz w:val="24"/>
                <w:szCs w:val="24"/>
              </w:rPr>
            </w:pPr>
            <w:r>
              <w:rPr>
                <w:spacing w:val="-1"/>
                <w:sz w:val="24"/>
                <w:szCs w:val="24"/>
              </w:rPr>
              <w:t>699.</w:t>
            </w:r>
            <w:r>
              <w:rPr>
                <w:spacing w:val="56"/>
                <w:sz w:val="24"/>
                <w:szCs w:val="24"/>
              </w:rPr>
              <w:t xml:space="preserve">  </w:t>
            </w:r>
            <w:r>
              <w:rPr>
                <w:spacing w:val="-1"/>
                <w:sz w:val="24"/>
                <w:szCs w:val="24"/>
              </w:rPr>
              <w:t>HG/T3038-2023</w:t>
            </w:r>
          </w:p>
        </w:tc>
        <w:tc>
          <w:tcPr>
            <w:tcW w:w="4494" w:type="dxa"/>
          </w:tcPr>
          <w:p w14:paraId="56CD8067" w14:textId="77777777" w:rsidR="00924397" w:rsidRDefault="00000000">
            <w:pPr>
              <w:pStyle w:val="TableText"/>
              <w:spacing w:before="68" w:line="219" w:lineRule="auto"/>
              <w:jc w:val="right"/>
              <w:rPr>
                <w:rFonts w:hint="eastAsia"/>
                <w:sz w:val="24"/>
                <w:szCs w:val="24"/>
              </w:rPr>
            </w:pPr>
            <w:r>
              <w:rPr>
                <w:spacing w:val="-2"/>
                <w:sz w:val="24"/>
                <w:szCs w:val="24"/>
              </w:rPr>
              <w:t>吸油和排油用橡胶软管及软管组合件 规范</w:t>
            </w:r>
          </w:p>
        </w:tc>
      </w:tr>
      <w:tr w:rsidR="00924397" w14:paraId="01F9EA7C" w14:textId="77777777">
        <w:trPr>
          <w:trHeight w:val="373"/>
        </w:trPr>
        <w:tc>
          <w:tcPr>
            <w:tcW w:w="2442" w:type="dxa"/>
          </w:tcPr>
          <w:p w14:paraId="0532447B" w14:textId="77777777" w:rsidR="00924397" w:rsidRDefault="00000000">
            <w:pPr>
              <w:pStyle w:val="TableText"/>
              <w:spacing w:before="68" w:line="224" w:lineRule="auto"/>
              <w:ind w:left="3"/>
              <w:rPr>
                <w:rFonts w:hint="eastAsia"/>
                <w:sz w:val="24"/>
                <w:szCs w:val="24"/>
              </w:rPr>
            </w:pPr>
            <w:r>
              <w:rPr>
                <w:spacing w:val="-2"/>
                <w:sz w:val="24"/>
                <w:szCs w:val="24"/>
              </w:rPr>
              <w:t>700.</w:t>
            </w:r>
            <w:r>
              <w:rPr>
                <w:spacing w:val="62"/>
                <w:sz w:val="24"/>
                <w:szCs w:val="24"/>
              </w:rPr>
              <w:t xml:space="preserve">  </w:t>
            </w:r>
            <w:r>
              <w:rPr>
                <w:spacing w:val="-2"/>
                <w:sz w:val="24"/>
                <w:szCs w:val="24"/>
              </w:rPr>
              <w:t>HG/T3041-2023</w:t>
            </w:r>
          </w:p>
        </w:tc>
        <w:tc>
          <w:tcPr>
            <w:tcW w:w="4494" w:type="dxa"/>
          </w:tcPr>
          <w:p w14:paraId="7479DC00" w14:textId="77777777" w:rsidR="00924397" w:rsidRDefault="00000000">
            <w:pPr>
              <w:pStyle w:val="TableText"/>
              <w:spacing w:before="68" w:line="219" w:lineRule="auto"/>
              <w:ind w:left="67"/>
              <w:rPr>
                <w:rFonts w:hint="eastAsia"/>
                <w:sz w:val="24"/>
                <w:szCs w:val="24"/>
              </w:rPr>
            </w:pPr>
            <w:r>
              <w:rPr>
                <w:spacing w:val="-1"/>
                <w:sz w:val="24"/>
                <w:szCs w:val="24"/>
              </w:rPr>
              <w:t>油槽车输送燃油用橡胶软管和软管组合件</w:t>
            </w:r>
          </w:p>
        </w:tc>
      </w:tr>
      <w:tr w:rsidR="00924397" w14:paraId="73985B07" w14:textId="77777777">
        <w:trPr>
          <w:trHeight w:val="306"/>
        </w:trPr>
        <w:tc>
          <w:tcPr>
            <w:tcW w:w="2442" w:type="dxa"/>
          </w:tcPr>
          <w:p w14:paraId="6BA53B89" w14:textId="77777777" w:rsidR="00924397" w:rsidRDefault="00000000">
            <w:pPr>
              <w:pStyle w:val="TableText"/>
              <w:spacing w:before="67" w:line="176" w:lineRule="auto"/>
              <w:ind w:left="3"/>
              <w:rPr>
                <w:rFonts w:hint="eastAsia"/>
                <w:sz w:val="24"/>
                <w:szCs w:val="24"/>
              </w:rPr>
            </w:pPr>
            <w:r>
              <w:rPr>
                <w:spacing w:val="-2"/>
                <w:sz w:val="24"/>
                <w:szCs w:val="24"/>
              </w:rPr>
              <w:t>701.</w:t>
            </w:r>
            <w:r>
              <w:rPr>
                <w:spacing w:val="62"/>
                <w:sz w:val="24"/>
                <w:szCs w:val="24"/>
              </w:rPr>
              <w:t xml:space="preserve">  </w:t>
            </w:r>
            <w:r>
              <w:rPr>
                <w:spacing w:val="-2"/>
                <w:sz w:val="24"/>
                <w:szCs w:val="24"/>
              </w:rPr>
              <w:t>HG/T3584-2023</w:t>
            </w:r>
          </w:p>
        </w:tc>
        <w:tc>
          <w:tcPr>
            <w:tcW w:w="4494" w:type="dxa"/>
          </w:tcPr>
          <w:p w14:paraId="3CE9E238" w14:textId="77777777" w:rsidR="00924397" w:rsidRDefault="00000000">
            <w:pPr>
              <w:pStyle w:val="TableText"/>
              <w:spacing w:before="67" w:line="176" w:lineRule="auto"/>
              <w:ind w:left="66"/>
              <w:rPr>
                <w:rFonts w:hint="eastAsia"/>
                <w:sz w:val="24"/>
                <w:szCs w:val="24"/>
              </w:rPr>
            </w:pPr>
            <w:r>
              <w:rPr>
                <w:spacing w:val="-3"/>
                <w:sz w:val="24"/>
                <w:szCs w:val="24"/>
              </w:rPr>
              <w:t>工业硼氢化钾</w:t>
            </w:r>
          </w:p>
        </w:tc>
      </w:tr>
    </w:tbl>
    <w:p w14:paraId="36E90FD5" w14:textId="77777777" w:rsidR="00924397" w:rsidRDefault="00924397"/>
    <w:p w14:paraId="261134A0" w14:textId="77777777" w:rsidR="00924397" w:rsidRDefault="00924397">
      <w:pPr>
        <w:sectPr w:rsidR="00924397">
          <w:headerReference w:type="default" r:id="rId208"/>
          <w:footerReference w:type="default" r:id="rId209"/>
          <w:pgSz w:w="16839" w:h="11906"/>
          <w:pgMar w:top="1091" w:right="1439" w:bottom="1631" w:left="1440" w:header="1076" w:footer="1417" w:gutter="0"/>
          <w:cols w:space="720"/>
        </w:sectPr>
      </w:pPr>
    </w:p>
    <w:p w14:paraId="7D1C9438" w14:textId="77777777" w:rsidR="00924397" w:rsidRDefault="00924397">
      <w:pPr>
        <w:spacing w:line="330" w:lineRule="auto"/>
      </w:pPr>
    </w:p>
    <w:p w14:paraId="4C6F2E17" w14:textId="77777777" w:rsidR="00924397" w:rsidRDefault="00924397">
      <w:pPr>
        <w:spacing w:line="331" w:lineRule="auto"/>
      </w:pPr>
    </w:p>
    <w:p w14:paraId="60480B09" w14:textId="77777777" w:rsidR="00924397" w:rsidRDefault="00000000">
      <w:pPr>
        <w:spacing w:before="78" w:line="221" w:lineRule="auto"/>
        <w:ind w:left="447"/>
        <w:rPr>
          <w:rFonts w:ascii="宋体" w:eastAsia="宋体" w:hAnsi="宋体" w:cs="宋体" w:hint="eastAsia"/>
          <w:sz w:val="24"/>
          <w:szCs w:val="24"/>
        </w:rPr>
      </w:pPr>
      <w:r>
        <w:rPr>
          <w:rFonts w:ascii="宋体" w:eastAsia="宋体" w:hAnsi="宋体" w:cs="宋体"/>
          <w:spacing w:val="-1"/>
          <w:sz w:val="24"/>
          <w:szCs w:val="24"/>
        </w:rPr>
        <w:t>702.</w:t>
      </w:r>
      <w:r>
        <w:rPr>
          <w:rFonts w:ascii="宋体" w:eastAsia="宋体" w:hAnsi="宋体" w:cs="宋体"/>
          <w:spacing w:val="57"/>
          <w:sz w:val="24"/>
          <w:szCs w:val="24"/>
        </w:rPr>
        <w:t xml:space="preserve">  </w:t>
      </w:r>
      <w:r>
        <w:rPr>
          <w:rFonts w:ascii="宋体" w:eastAsia="宋体" w:hAnsi="宋体" w:cs="宋体"/>
          <w:spacing w:val="-1"/>
          <w:sz w:val="24"/>
          <w:szCs w:val="24"/>
        </w:rPr>
        <w:t>HG/T3585-2023 工业硼氢化钠</w:t>
      </w:r>
    </w:p>
    <w:p w14:paraId="46DC3A93" w14:textId="77777777" w:rsidR="00924397" w:rsidRDefault="00000000">
      <w:pPr>
        <w:spacing w:before="85" w:line="219" w:lineRule="auto"/>
        <w:ind w:left="447"/>
        <w:rPr>
          <w:rFonts w:ascii="宋体" w:eastAsia="宋体" w:hAnsi="宋体" w:cs="宋体" w:hint="eastAsia"/>
          <w:sz w:val="24"/>
          <w:szCs w:val="24"/>
        </w:rPr>
      </w:pPr>
      <w:r>
        <w:rPr>
          <w:rFonts w:ascii="宋体" w:eastAsia="宋体" w:hAnsi="宋体" w:cs="宋体"/>
          <w:spacing w:val="-1"/>
          <w:sz w:val="24"/>
          <w:szCs w:val="24"/>
        </w:rPr>
        <w:t>703.</w:t>
      </w:r>
      <w:r>
        <w:rPr>
          <w:rFonts w:ascii="宋体" w:eastAsia="宋体" w:hAnsi="宋体" w:cs="宋体"/>
          <w:spacing w:val="57"/>
          <w:sz w:val="24"/>
          <w:szCs w:val="24"/>
        </w:rPr>
        <w:t xml:space="preserve">  </w:t>
      </w:r>
      <w:r>
        <w:rPr>
          <w:rFonts w:ascii="宋体" w:eastAsia="宋体" w:hAnsi="宋体" w:cs="宋体"/>
          <w:spacing w:val="-1"/>
          <w:sz w:val="24"/>
          <w:szCs w:val="24"/>
        </w:rPr>
        <w:t>HG/T3591-2023 工业焦磷酸钾</w:t>
      </w:r>
    </w:p>
    <w:p w14:paraId="09BFFF3C" w14:textId="77777777" w:rsidR="00924397" w:rsidRDefault="00000000">
      <w:pPr>
        <w:spacing w:before="88" w:line="221" w:lineRule="auto"/>
        <w:ind w:left="447"/>
        <w:rPr>
          <w:rFonts w:ascii="宋体" w:eastAsia="宋体" w:hAnsi="宋体" w:cs="宋体" w:hint="eastAsia"/>
          <w:sz w:val="24"/>
          <w:szCs w:val="24"/>
        </w:rPr>
      </w:pPr>
      <w:r>
        <w:rPr>
          <w:rFonts w:ascii="宋体" w:eastAsia="宋体" w:hAnsi="宋体" w:cs="宋体"/>
          <w:spacing w:val="-1"/>
          <w:sz w:val="24"/>
          <w:szCs w:val="24"/>
        </w:rPr>
        <w:t>704.</w:t>
      </w:r>
      <w:r>
        <w:rPr>
          <w:rFonts w:ascii="宋体" w:eastAsia="宋体" w:hAnsi="宋体" w:cs="宋体"/>
          <w:spacing w:val="57"/>
          <w:sz w:val="24"/>
          <w:szCs w:val="24"/>
        </w:rPr>
        <w:t xml:space="preserve">  </w:t>
      </w:r>
      <w:r>
        <w:rPr>
          <w:rFonts w:ascii="宋体" w:eastAsia="宋体" w:hAnsi="宋体" w:cs="宋体"/>
          <w:spacing w:val="-1"/>
          <w:sz w:val="24"/>
          <w:szCs w:val="24"/>
        </w:rPr>
        <w:t>HG/T4501-2023 工业氯化锶</w:t>
      </w:r>
    </w:p>
    <w:p w14:paraId="25AF4E81" w14:textId="77777777" w:rsidR="00924397" w:rsidRDefault="00000000">
      <w:pPr>
        <w:spacing w:before="86" w:line="219" w:lineRule="auto"/>
        <w:ind w:left="447"/>
        <w:rPr>
          <w:rFonts w:ascii="宋体" w:eastAsia="宋体" w:hAnsi="宋体" w:cs="宋体" w:hint="eastAsia"/>
          <w:sz w:val="24"/>
          <w:szCs w:val="24"/>
        </w:rPr>
      </w:pPr>
      <w:r>
        <w:rPr>
          <w:rFonts w:ascii="宋体" w:eastAsia="宋体" w:hAnsi="宋体" w:cs="宋体"/>
          <w:spacing w:val="-1"/>
          <w:sz w:val="24"/>
          <w:szCs w:val="24"/>
        </w:rPr>
        <w:t>705.</w:t>
      </w:r>
      <w:r>
        <w:rPr>
          <w:rFonts w:ascii="宋体" w:eastAsia="宋体" w:hAnsi="宋体" w:cs="宋体"/>
          <w:spacing w:val="57"/>
          <w:sz w:val="24"/>
          <w:szCs w:val="24"/>
        </w:rPr>
        <w:t xml:space="preserve">  </w:t>
      </w:r>
      <w:r>
        <w:rPr>
          <w:rFonts w:ascii="宋体" w:eastAsia="宋体" w:hAnsi="宋体" w:cs="宋体"/>
          <w:spacing w:val="-1"/>
          <w:sz w:val="24"/>
          <w:szCs w:val="24"/>
        </w:rPr>
        <w:t>HG/T4506-2023 工业氢氧化钴</w:t>
      </w:r>
    </w:p>
    <w:p w14:paraId="51637D0F" w14:textId="77777777" w:rsidR="00924397" w:rsidRDefault="00000000">
      <w:pPr>
        <w:spacing w:before="90" w:line="220" w:lineRule="auto"/>
        <w:ind w:left="447"/>
        <w:rPr>
          <w:rFonts w:ascii="宋体" w:eastAsia="宋体" w:hAnsi="宋体" w:cs="宋体" w:hint="eastAsia"/>
          <w:sz w:val="24"/>
          <w:szCs w:val="24"/>
        </w:rPr>
      </w:pPr>
      <w:r>
        <w:rPr>
          <w:rFonts w:ascii="宋体" w:eastAsia="宋体" w:hAnsi="宋体" w:cs="宋体"/>
          <w:spacing w:val="-1"/>
          <w:sz w:val="24"/>
          <w:szCs w:val="24"/>
        </w:rPr>
        <w:t>706.</w:t>
      </w:r>
      <w:r>
        <w:rPr>
          <w:rFonts w:ascii="宋体" w:eastAsia="宋体" w:hAnsi="宋体" w:cs="宋体"/>
          <w:spacing w:val="57"/>
          <w:sz w:val="24"/>
          <w:szCs w:val="24"/>
        </w:rPr>
        <w:t xml:space="preserve">  </w:t>
      </w:r>
      <w:r>
        <w:rPr>
          <w:rFonts w:ascii="宋体" w:eastAsia="宋体" w:hAnsi="宋体" w:cs="宋体"/>
          <w:spacing w:val="-1"/>
          <w:sz w:val="24"/>
          <w:szCs w:val="24"/>
        </w:rPr>
        <w:t>HG/T4520-2023 工业碳酸钴</w:t>
      </w:r>
    </w:p>
    <w:p w14:paraId="70C18C40" w14:textId="77777777" w:rsidR="00924397" w:rsidRDefault="00000000">
      <w:pPr>
        <w:spacing w:before="88" w:line="218" w:lineRule="auto"/>
        <w:ind w:left="447"/>
        <w:rPr>
          <w:rFonts w:ascii="宋体" w:eastAsia="宋体" w:hAnsi="宋体" w:cs="宋体" w:hint="eastAsia"/>
          <w:sz w:val="24"/>
          <w:szCs w:val="24"/>
        </w:rPr>
      </w:pPr>
      <w:r>
        <w:rPr>
          <w:rFonts w:ascii="宋体" w:eastAsia="宋体" w:hAnsi="宋体" w:cs="宋体"/>
          <w:spacing w:val="-1"/>
          <w:sz w:val="24"/>
          <w:szCs w:val="24"/>
        </w:rPr>
        <w:t>707.</w:t>
      </w:r>
      <w:r>
        <w:rPr>
          <w:rFonts w:ascii="宋体" w:eastAsia="宋体" w:hAnsi="宋体" w:cs="宋体"/>
          <w:spacing w:val="61"/>
          <w:sz w:val="24"/>
          <w:szCs w:val="24"/>
        </w:rPr>
        <w:t xml:space="preserve">  </w:t>
      </w:r>
      <w:r>
        <w:rPr>
          <w:rFonts w:ascii="宋体" w:eastAsia="宋体" w:hAnsi="宋体" w:cs="宋体"/>
          <w:spacing w:val="-1"/>
          <w:sz w:val="24"/>
          <w:szCs w:val="24"/>
        </w:rPr>
        <w:t>HJ8.6-2023 生态环境档案管理规范 核与辐射安全</w:t>
      </w:r>
    </w:p>
    <w:p w14:paraId="4C2E715B" w14:textId="77777777" w:rsidR="00924397" w:rsidRDefault="00000000">
      <w:pPr>
        <w:spacing w:before="91" w:line="218" w:lineRule="auto"/>
        <w:ind w:left="447"/>
        <w:rPr>
          <w:rFonts w:ascii="宋体" w:eastAsia="宋体" w:hAnsi="宋体" w:cs="宋体" w:hint="eastAsia"/>
          <w:sz w:val="24"/>
          <w:szCs w:val="24"/>
        </w:rPr>
      </w:pPr>
      <w:r>
        <w:rPr>
          <w:rFonts w:ascii="宋体" w:eastAsia="宋体" w:hAnsi="宋体" w:cs="宋体"/>
          <w:spacing w:val="-1"/>
          <w:sz w:val="24"/>
          <w:szCs w:val="24"/>
        </w:rPr>
        <w:t>708.</w:t>
      </w:r>
      <w:r>
        <w:rPr>
          <w:rFonts w:ascii="宋体" w:eastAsia="宋体" w:hAnsi="宋体" w:cs="宋体"/>
          <w:spacing w:val="56"/>
          <w:sz w:val="24"/>
          <w:szCs w:val="24"/>
        </w:rPr>
        <w:t xml:space="preserve">  </w:t>
      </w:r>
      <w:r>
        <w:rPr>
          <w:rFonts w:ascii="宋体" w:eastAsia="宋体" w:hAnsi="宋体" w:cs="宋体"/>
          <w:spacing w:val="-1"/>
          <w:sz w:val="24"/>
          <w:szCs w:val="24"/>
        </w:rPr>
        <w:t>HJ511-2024</w:t>
      </w:r>
      <w:r>
        <w:rPr>
          <w:rFonts w:ascii="宋体" w:eastAsia="宋体" w:hAnsi="宋体" w:cs="宋体"/>
          <w:spacing w:val="-49"/>
          <w:sz w:val="24"/>
          <w:szCs w:val="24"/>
        </w:rPr>
        <w:t xml:space="preserve"> </w:t>
      </w:r>
      <w:r>
        <w:rPr>
          <w:rFonts w:ascii="宋体" w:eastAsia="宋体" w:hAnsi="宋体" w:cs="宋体"/>
          <w:spacing w:val="-1"/>
          <w:sz w:val="24"/>
          <w:szCs w:val="24"/>
        </w:rPr>
        <w:t>生态环境信息化标</w:t>
      </w:r>
      <w:r>
        <w:rPr>
          <w:rFonts w:ascii="宋体" w:eastAsia="宋体" w:hAnsi="宋体" w:cs="宋体"/>
          <w:spacing w:val="-2"/>
          <w:sz w:val="24"/>
          <w:szCs w:val="24"/>
        </w:rPr>
        <w:t>准体系指南</w:t>
      </w:r>
    </w:p>
    <w:p w14:paraId="2CBF7E83" w14:textId="77777777" w:rsidR="00924397" w:rsidRDefault="00000000">
      <w:pPr>
        <w:spacing w:before="89" w:line="218" w:lineRule="auto"/>
        <w:ind w:left="447"/>
        <w:rPr>
          <w:rFonts w:ascii="宋体" w:eastAsia="宋体" w:hAnsi="宋体" w:cs="宋体" w:hint="eastAsia"/>
          <w:sz w:val="24"/>
          <w:szCs w:val="24"/>
        </w:rPr>
      </w:pPr>
      <w:r>
        <w:rPr>
          <w:rFonts w:ascii="宋体" w:eastAsia="宋体" w:hAnsi="宋体" w:cs="宋体"/>
          <w:spacing w:val="-1"/>
          <w:sz w:val="24"/>
          <w:szCs w:val="24"/>
        </w:rPr>
        <w:t>709.</w:t>
      </w:r>
      <w:r>
        <w:rPr>
          <w:rFonts w:ascii="宋体" w:eastAsia="宋体" w:hAnsi="宋体" w:cs="宋体"/>
          <w:spacing w:val="62"/>
          <w:sz w:val="24"/>
          <w:szCs w:val="24"/>
        </w:rPr>
        <w:t xml:space="preserve">  </w:t>
      </w:r>
      <w:r>
        <w:rPr>
          <w:rFonts w:ascii="宋体" w:eastAsia="宋体" w:hAnsi="宋体" w:cs="宋体"/>
          <w:spacing w:val="-1"/>
          <w:sz w:val="24"/>
          <w:szCs w:val="24"/>
        </w:rPr>
        <w:t>JC/T60017-2023 水泥厂预应力混凝土筒仓技术规范</w:t>
      </w:r>
    </w:p>
    <w:p w14:paraId="496521E2" w14:textId="77777777" w:rsidR="00924397" w:rsidRDefault="00000000">
      <w:pPr>
        <w:spacing w:before="91" w:line="218" w:lineRule="auto"/>
        <w:ind w:left="447"/>
        <w:rPr>
          <w:rFonts w:ascii="宋体" w:eastAsia="宋体" w:hAnsi="宋体" w:cs="宋体" w:hint="eastAsia"/>
          <w:sz w:val="24"/>
          <w:szCs w:val="24"/>
        </w:rPr>
      </w:pPr>
      <w:r>
        <w:rPr>
          <w:rFonts w:ascii="宋体" w:eastAsia="宋体" w:hAnsi="宋体" w:cs="宋体"/>
          <w:spacing w:val="-1"/>
          <w:sz w:val="24"/>
          <w:szCs w:val="24"/>
        </w:rPr>
        <w:t>710.</w:t>
      </w:r>
      <w:r>
        <w:rPr>
          <w:rFonts w:ascii="宋体" w:eastAsia="宋体" w:hAnsi="宋体" w:cs="宋体"/>
          <w:spacing w:val="58"/>
          <w:sz w:val="24"/>
          <w:szCs w:val="24"/>
        </w:rPr>
        <w:t xml:space="preserve">  </w:t>
      </w:r>
      <w:r>
        <w:rPr>
          <w:rFonts w:ascii="宋体" w:eastAsia="宋体" w:hAnsi="宋体" w:cs="宋体"/>
          <w:spacing w:val="-1"/>
          <w:sz w:val="24"/>
          <w:szCs w:val="24"/>
        </w:rPr>
        <w:t>JB/T 6895-2023</w:t>
      </w:r>
      <w:r>
        <w:rPr>
          <w:rFonts w:ascii="宋体" w:eastAsia="宋体" w:hAnsi="宋体" w:cs="宋体"/>
          <w:spacing w:val="-50"/>
          <w:sz w:val="24"/>
          <w:szCs w:val="24"/>
        </w:rPr>
        <w:t xml:space="preserve"> </w:t>
      </w:r>
      <w:r>
        <w:rPr>
          <w:rFonts w:ascii="宋体" w:eastAsia="宋体" w:hAnsi="宋体" w:cs="宋体"/>
          <w:spacing w:val="-1"/>
          <w:sz w:val="24"/>
          <w:szCs w:val="24"/>
        </w:rPr>
        <w:t>铝制空气分离设备安装焊接技术规范</w:t>
      </w:r>
    </w:p>
    <w:p w14:paraId="47D1C114" w14:textId="77777777" w:rsidR="00924397" w:rsidRDefault="00000000">
      <w:pPr>
        <w:spacing w:before="91" w:line="218" w:lineRule="auto"/>
        <w:ind w:left="447"/>
        <w:rPr>
          <w:rFonts w:ascii="宋体" w:eastAsia="宋体" w:hAnsi="宋体" w:cs="宋体" w:hint="eastAsia"/>
          <w:sz w:val="24"/>
          <w:szCs w:val="24"/>
        </w:rPr>
      </w:pPr>
      <w:r>
        <w:rPr>
          <w:rFonts w:ascii="宋体" w:eastAsia="宋体" w:hAnsi="宋体" w:cs="宋体"/>
          <w:spacing w:val="-1"/>
          <w:sz w:val="24"/>
          <w:szCs w:val="24"/>
        </w:rPr>
        <w:t>711.   JB/T 7550-20</w:t>
      </w:r>
      <w:r>
        <w:rPr>
          <w:rFonts w:ascii="宋体" w:eastAsia="宋体" w:hAnsi="宋体" w:cs="宋体"/>
          <w:spacing w:val="-2"/>
          <w:sz w:val="24"/>
          <w:szCs w:val="24"/>
        </w:rPr>
        <w:t>23</w:t>
      </w:r>
      <w:r>
        <w:rPr>
          <w:rFonts w:ascii="宋体" w:eastAsia="宋体" w:hAnsi="宋体" w:cs="宋体"/>
          <w:spacing w:val="-44"/>
          <w:sz w:val="24"/>
          <w:szCs w:val="24"/>
        </w:rPr>
        <w:t xml:space="preserve"> </w:t>
      </w:r>
      <w:r>
        <w:rPr>
          <w:rFonts w:ascii="宋体" w:eastAsia="宋体" w:hAnsi="宋体" w:cs="宋体"/>
          <w:spacing w:val="-2"/>
          <w:sz w:val="24"/>
          <w:szCs w:val="24"/>
        </w:rPr>
        <w:t>空气分离设备用切换蝶阀</w:t>
      </w:r>
    </w:p>
    <w:p w14:paraId="54E8FE45" w14:textId="77777777" w:rsidR="00924397" w:rsidRDefault="00000000">
      <w:pPr>
        <w:spacing w:before="91" w:line="218" w:lineRule="auto"/>
        <w:ind w:left="447"/>
        <w:rPr>
          <w:rFonts w:ascii="宋体" w:eastAsia="宋体" w:hAnsi="宋体" w:cs="宋体" w:hint="eastAsia"/>
          <w:sz w:val="24"/>
          <w:szCs w:val="24"/>
        </w:rPr>
      </w:pPr>
      <w:r>
        <w:rPr>
          <w:rFonts w:ascii="宋体" w:eastAsia="宋体" w:hAnsi="宋体" w:cs="宋体"/>
          <w:spacing w:val="-1"/>
          <w:sz w:val="24"/>
          <w:szCs w:val="24"/>
        </w:rPr>
        <w:t>712.   JB/T 7551-2023 天然气分离与液化设备术语</w:t>
      </w:r>
    </w:p>
    <w:p w14:paraId="096F8D63" w14:textId="77777777" w:rsidR="00924397" w:rsidRDefault="00000000">
      <w:pPr>
        <w:spacing w:before="91" w:line="287" w:lineRule="auto"/>
        <w:ind w:left="447" w:right="6698"/>
        <w:rPr>
          <w:rFonts w:ascii="宋体" w:eastAsia="宋体" w:hAnsi="宋体" w:cs="宋体" w:hint="eastAsia"/>
          <w:sz w:val="24"/>
          <w:szCs w:val="24"/>
        </w:rPr>
      </w:pPr>
      <w:r>
        <w:rPr>
          <w:rFonts w:ascii="宋体" w:eastAsia="宋体" w:hAnsi="宋体" w:cs="宋体"/>
          <w:spacing w:val="-2"/>
          <w:sz w:val="24"/>
          <w:szCs w:val="24"/>
        </w:rPr>
        <w:t>713.   JB/T 9078.1-2023 天然气分离设备 第</w:t>
      </w:r>
      <w:r>
        <w:rPr>
          <w:rFonts w:ascii="宋体" w:eastAsia="宋体" w:hAnsi="宋体" w:cs="宋体"/>
          <w:spacing w:val="-19"/>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部分：技术规范</w:t>
      </w:r>
      <w:r>
        <w:rPr>
          <w:rFonts w:ascii="宋体" w:eastAsia="宋体" w:hAnsi="宋体" w:cs="宋体"/>
          <w:spacing w:val="-1"/>
          <w:sz w:val="24"/>
          <w:szCs w:val="24"/>
        </w:rPr>
        <w:t>714.   JB/T 10918-2023</w:t>
      </w:r>
      <w:r>
        <w:rPr>
          <w:rFonts w:ascii="宋体" w:eastAsia="宋体" w:hAnsi="宋体" w:cs="宋体"/>
          <w:spacing w:val="-51"/>
          <w:sz w:val="24"/>
          <w:szCs w:val="24"/>
        </w:rPr>
        <w:t xml:space="preserve"> </w:t>
      </w:r>
      <w:r>
        <w:rPr>
          <w:rFonts w:ascii="宋体" w:eastAsia="宋体" w:hAnsi="宋体" w:cs="宋体"/>
          <w:spacing w:val="-1"/>
          <w:sz w:val="24"/>
          <w:szCs w:val="24"/>
        </w:rPr>
        <w:t>变压器专用设备 硅钢片横剪生产线</w:t>
      </w:r>
    </w:p>
    <w:p w14:paraId="178FCD28" w14:textId="77777777" w:rsidR="00924397" w:rsidRDefault="00000000">
      <w:pPr>
        <w:spacing w:before="1" w:line="217" w:lineRule="auto"/>
        <w:ind w:left="447"/>
        <w:rPr>
          <w:rFonts w:ascii="宋体" w:eastAsia="宋体" w:hAnsi="宋体" w:cs="宋体" w:hint="eastAsia"/>
          <w:sz w:val="24"/>
          <w:szCs w:val="24"/>
        </w:rPr>
      </w:pPr>
      <w:r>
        <w:rPr>
          <w:rFonts w:ascii="宋体" w:eastAsia="宋体" w:hAnsi="宋体" w:cs="宋体"/>
          <w:spacing w:val="-1"/>
          <w:sz w:val="24"/>
          <w:szCs w:val="24"/>
        </w:rPr>
        <w:t>715.   JB/T 14363-2023</w:t>
      </w:r>
      <w:r>
        <w:rPr>
          <w:rFonts w:ascii="宋体" w:eastAsia="宋体" w:hAnsi="宋体" w:cs="宋体"/>
          <w:spacing w:val="-44"/>
          <w:sz w:val="24"/>
          <w:szCs w:val="24"/>
        </w:rPr>
        <w:t xml:space="preserve"> </w:t>
      </w:r>
      <w:r>
        <w:rPr>
          <w:rFonts w:ascii="宋体" w:eastAsia="宋体" w:hAnsi="宋体" w:cs="宋体"/>
          <w:spacing w:val="-1"/>
          <w:sz w:val="24"/>
          <w:szCs w:val="24"/>
        </w:rPr>
        <w:t>型钢轧</w:t>
      </w:r>
      <w:r>
        <w:rPr>
          <w:rFonts w:ascii="宋体" w:eastAsia="宋体" w:hAnsi="宋体" w:cs="宋体"/>
          <w:spacing w:val="-2"/>
          <w:sz w:val="24"/>
          <w:szCs w:val="24"/>
        </w:rPr>
        <w:t>机复合辊环 技术规范</w:t>
      </w:r>
    </w:p>
    <w:p w14:paraId="02BE483C" w14:textId="77777777" w:rsidR="00924397" w:rsidRDefault="00000000">
      <w:pPr>
        <w:spacing w:before="91" w:line="218" w:lineRule="auto"/>
        <w:ind w:left="447"/>
        <w:rPr>
          <w:rFonts w:ascii="宋体" w:eastAsia="宋体" w:hAnsi="宋体" w:cs="宋体" w:hint="eastAsia"/>
          <w:sz w:val="24"/>
          <w:szCs w:val="24"/>
        </w:rPr>
      </w:pPr>
      <w:r>
        <w:rPr>
          <w:rFonts w:ascii="宋体" w:eastAsia="宋体" w:hAnsi="宋体" w:cs="宋体"/>
          <w:spacing w:val="-1"/>
          <w:sz w:val="24"/>
          <w:szCs w:val="24"/>
        </w:rPr>
        <w:t>716.   JB/T 14362-2023</w:t>
      </w:r>
      <w:r>
        <w:rPr>
          <w:rFonts w:ascii="宋体" w:eastAsia="宋体" w:hAnsi="宋体" w:cs="宋体"/>
          <w:spacing w:val="-50"/>
          <w:sz w:val="24"/>
          <w:szCs w:val="24"/>
        </w:rPr>
        <w:t xml:space="preserve"> </w:t>
      </w:r>
      <w:r>
        <w:rPr>
          <w:rFonts w:ascii="宋体" w:eastAsia="宋体" w:hAnsi="宋体" w:cs="宋体"/>
          <w:spacing w:val="-1"/>
          <w:sz w:val="24"/>
          <w:szCs w:val="24"/>
        </w:rPr>
        <w:t>铝带铸轧机复合轧辊 技</w:t>
      </w:r>
      <w:r>
        <w:rPr>
          <w:rFonts w:ascii="宋体" w:eastAsia="宋体" w:hAnsi="宋体" w:cs="宋体"/>
          <w:spacing w:val="-2"/>
          <w:sz w:val="24"/>
          <w:szCs w:val="24"/>
        </w:rPr>
        <w:t>术规范</w:t>
      </w:r>
    </w:p>
    <w:p w14:paraId="58E5CAF6"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717.</w:t>
      </w:r>
      <w:r>
        <w:rPr>
          <w:rFonts w:ascii="宋体" w:eastAsia="宋体" w:hAnsi="宋体" w:cs="宋体"/>
          <w:spacing w:val="58"/>
          <w:sz w:val="24"/>
          <w:szCs w:val="24"/>
        </w:rPr>
        <w:t xml:space="preserve">  </w:t>
      </w:r>
      <w:r>
        <w:rPr>
          <w:rFonts w:ascii="宋体" w:eastAsia="宋体" w:hAnsi="宋体" w:cs="宋体"/>
          <w:spacing w:val="-1"/>
          <w:sz w:val="24"/>
          <w:szCs w:val="24"/>
        </w:rPr>
        <w:t>QB/T1065-2023 制鞋机械 前帮机</w:t>
      </w:r>
    </w:p>
    <w:p w14:paraId="02A81CCF"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718.</w:t>
      </w:r>
      <w:r>
        <w:rPr>
          <w:rFonts w:ascii="宋体" w:eastAsia="宋体" w:hAnsi="宋体" w:cs="宋体"/>
          <w:spacing w:val="59"/>
          <w:sz w:val="24"/>
          <w:szCs w:val="24"/>
        </w:rPr>
        <w:t xml:space="preserve">  </w:t>
      </w:r>
      <w:r>
        <w:rPr>
          <w:rFonts w:ascii="宋体" w:eastAsia="宋体" w:hAnsi="宋体" w:cs="宋体"/>
          <w:spacing w:val="-1"/>
          <w:sz w:val="24"/>
          <w:szCs w:val="24"/>
        </w:rPr>
        <w:t>QB/T1308-2023 服装机械 热熔粘合机</w:t>
      </w:r>
    </w:p>
    <w:p w14:paraId="0665E8BA"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719.</w:t>
      </w:r>
      <w:r>
        <w:rPr>
          <w:rFonts w:ascii="宋体" w:eastAsia="宋体" w:hAnsi="宋体" w:cs="宋体"/>
          <w:spacing w:val="59"/>
          <w:sz w:val="24"/>
          <w:szCs w:val="24"/>
        </w:rPr>
        <w:t xml:space="preserve">  </w:t>
      </w:r>
      <w:r>
        <w:rPr>
          <w:rFonts w:ascii="宋体" w:eastAsia="宋体" w:hAnsi="宋体" w:cs="宋体"/>
          <w:spacing w:val="-1"/>
          <w:sz w:val="24"/>
          <w:szCs w:val="24"/>
        </w:rPr>
        <w:t>QB/T1480-2023 服装机械 带刀裁剪机</w:t>
      </w:r>
    </w:p>
    <w:p w14:paraId="0E9DCB8B"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720.</w:t>
      </w:r>
      <w:r>
        <w:rPr>
          <w:rFonts w:ascii="宋体" w:eastAsia="宋体" w:hAnsi="宋体" w:cs="宋体"/>
          <w:spacing w:val="59"/>
          <w:sz w:val="24"/>
          <w:szCs w:val="24"/>
        </w:rPr>
        <w:t xml:space="preserve">  </w:t>
      </w:r>
      <w:r>
        <w:rPr>
          <w:rFonts w:ascii="宋体" w:eastAsia="宋体" w:hAnsi="宋体" w:cs="宋体"/>
          <w:spacing w:val="-1"/>
          <w:sz w:val="24"/>
          <w:szCs w:val="24"/>
        </w:rPr>
        <w:t>QB/T1485-2023 服装机械 蒸汽发生器</w:t>
      </w:r>
    </w:p>
    <w:p w14:paraId="56963ECB"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721.</w:t>
      </w:r>
      <w:r>
        <w:rPr>
          <w:rFonts w:ascii="宋体" w:eastAsia="宋体" w:hAnsi="宋体" w:cs="宋体"/>
          <w:spacing w:val="60"/>
          <w:sz w:val="24"/>
          <w:szCs w:val="24"/>
        </w:rPr>
        <w:t xml:space="preserve">  </w:t>
      </w:r>
      <w:r>
        <w:rPr>
          <w:rFonts w:ascii="宋体" w:eastAsia="宋体" w:hAnsi="宋体" w:cs="宋体"/>
          <w:spacing w:val="-1"/>
          <w:sz w:val="24"/>
          <w:szCs w:val="24"/>
        </w:rPr>
        <w:t>QB/T1696-2023 服装机械 工业用蒸汽熨斗</w:t>
      </w:r>
    </w:p>
    <w:p w14:paraId="5CF3E240"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722.</w:t>
      </w:r>
      <w:r>
        <w:rPr>
          <w:rFonts w:ascii="宋体" w:eastAsia="宋体" w:hAnsi="宋体" w:cs="宋体"/>
          <w:spacing w:val="60"/>
          <w:sz w:val="24"/>
          <w:szCs w:val="24"/>
        </w:rPr>
        <w:t xml:space="preserve">  </w:t>
      </w:r>
      <w:r>
        <w:rPr>
          <w:rFonts w:ascii="宋体" w:eastAsia="宋体" w:hAnsi="宋体" w:cs="宋体"/>
          <w:spacing w:val="-1"/>
          <w:sz w:val="24"/>
          <w:szCs w:val="24"/>
        </w:rPr>
        <w:t>QB/T1761-2023 制革机械 通过式挤水机</w:t>
      </w:r>
    </w:p>
    <w:p w14:paraId="133B9402"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723.</w:t>
      </w:r>
      <w:r>
        <w:rPr>
          <w:rFonts w:ascii="宋体" w:eastAsia="宋体" w:hAnsi="宋体" w:cs="宋体"/>
          <w:spacing w:val="59"/>
          <w:sz w:val="24"/>
          <w:szCs w:val="24"/>
        </w:rPr>
        <w:t xml:space="preserve">  </w:t>
      </w:r>
      <w:r>
        <w:rPr>
          <w:rFonts w:ascii="宋体" w:eastAsia="宋体" w:hAnsi="宋体" w:cs="宋体"/>
          <w:spacing w:val="-1"/>
          <w:sz w:val="24"/>
          <w:szCs w:val="24"/>
        </w:rPr>
        <w:t>QB/T2322-2023 服装机械 熨烫工作台</w:t>
      </w:r>
    </w:p>
    <w:p w14:paraId="6FA9D3A3" w14:textId="77777777" w:rsidR="00924397" w:rsidRDefault="00924397">
      <w:pPr>
        <w:spacing w:line="219" w:lineRule="auto"/>
        <w:rPr>
          <w:rFonts w:ascii="宋体" w:eastAsia="宋体" w:hAnsi="宋体" w:cs="宋体" w:hint="eastAsia"/>
          <w:sz w:val="24"/>
          <w:szCs w:val="24"/>
        </w:rPr>
        <w:sectPr w:rsidR="00924397">
          <w:headerReference w:type="default" r:id="rId210"/>
          <w:footerReference w:type="default" r:id="rId211"/>
          <w:pgSz w:w="16839" w:h="11906"/>
          <w:pgMar w:top="1091" w:right="1440" w:bottom="1631" w:left="1440" w:header="1076" w:footer="1417" w:gutter="0"/>
          <w:cols w:space="720"/>
        </w:sectPr>
      </w:pPr>
    </w:p>
    <w:p w14:paraId="6128F5EB" w14:textId="77777777" w:rsidR="00924397" w:rsidRDefault="00924397">
      <w:pPr>
        <w:spacing w:line="330" w:lineRule="auto"/>
      </w:pPr>
    </w:p>
    <w:p w14:paraId="7B6F332D" w14:textId="77777777" w:rsidR="00924397" w:rsidRDefault="00924397">
      <w:pPr>
        <w:spacing w:line="330" w:lineRule="auto"/>
      </w:pPr>
    </w:p>
    <w:p w14:paraId="740B3A62"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724.</w:t>
      </w:r>
      <w:r>
        <w:rPr>
          <w:rFonts w:ascii="宋体" w:eastAsia="宋体" w:hAnsi="宋体" w:cs="宋体"/>
          <w:spacing w:val="57"/>
          <w:sz w:val="24"/>
          <w:szCs w:val="24"/>
        </w:rPr>
        <w:t xml:space="preserve">  </w:t>
      </w:r>
      <w:r>
        <w:rPr>
          <w:rFonts w:ascii="宋体" w:eastAsia="宋体" w:hAnsi="宋体" w:cs="宋体"/>
          <w:spacing w:val="-1"/>
          <w:sz w:val="24"/>
          <w:szCs w:val="24"/>
        </w:rPr>
        <w:t>QB/T2324-2023 工业脱水机</w:t>
      </w:r>
    </w:p>
    <w:p w14:paraId="6DCBB750"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725.</w:t>
      </w:r>
      <w:r>
        <w:rPr>
          <w:rFonts w:ascii="宋体" w:eastAsia="宋体" w:hAnsi="宋体" w:cs="宋体"/>
          <w:spacing w:val="59"/>
          <w:sz w:val="24"/>
          <w:szCs w:val="24"/>
        </w:rPr>
        <w:t xml:space="preserve">  </w:t>
      </w:r>
      <w:r>
        <w:rPr>
          <w:rFonts w:ascii="宋体" w:eastAsia="宋体" w:hAnsi="宋体" w:cs="宋体"/>
          <w:spacing w:val="-1"/>
          <w:sz w:val="24"/>
          <w:szCs w:val="24"/>
        </w:rPr>
        <w:t>QB/T2677-2023 制鞋机械 打钉装跟机</w:t>
      </w:r>
    </w:p>
    <w:p w14:paraId="3B445FB0"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726.</w:t>
      </w:r>
      <w:r>
        <w:rPr>
          <w:rFonts w:ascii="宋体" w:eastAsia="宋体" w:hAnsi="宋体" w:cs="宋体"/>
          <w:spacing w:val="59"/>
          <w:sz w:val="24"/>
          <w:szCs w:val="24"/>
        </w:rPr>
        <w:t xml:space="preserve">  </w:t>
      </w:r>
      <w:r>
        <w:rPr>
          <w:rFonts w:ascii="宋体" w:eastAsia="宋体" w:hAnsi="宋体" w:cs="宋体"/>
          <w:spacing w:val="-1"/>
          <w:sz w:val="24"/>
          <w:szCs w:val="24"/>
        </w:rPr>
        <w:t>QB/T2678-2023 制鞋机械 湿热定型机</w:t>
      </w:r>
    </w:p>
    <w:p w14:paraId="4917C4DE"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727.</w:t>
      </w:r>
      <w:r>
        <w:rPr>
          <w:rFonts w:ascii="宋体" w:eastAsia="宋体" w:hAnsi="宋体" w:cs="宋体"/>
          <w:spacing w:val="58"/>
          <w:sz w:val="24"/>
          <w:szCs w:val="24"/>
        </w:rPr>
        <w:t xml:space="preserve">  </w:t>
      </w:r>
      <w:r>
        <w:rPr>
          <w:rFonts w:ascii="宋体" w:eastAsia="宋体" w:hAnsi="宋体" w:cs="宋体"/>
          <w:spacing w:val="-1"/>
          <w:sz w:val="24"/>
          <w:szCs w:val="24"/>
        </w:rPr>
        <w:t>QB/T5877-2023 工业用洗烘一体机</w:t>
      </w:r>
    </w:p>
    <w:p w14:paraId="2FE86200"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728.</w:t>
      </w:r>
      <w:r>
        <w:rPr>
          <w:rFonts w:ascii="宋体" w:eastAsia="宋体" w:hAnsi="宋体" w:cs="宋体"/>
          <w:spacing w:val="61"/>
          <w:sz w:val="24"/>
          <w:szCs w:val="24"/>
        </w:rPr>
        <w:t xml:space="preserve">  </w:t>
      </w:r>
      <w:r>
        <w:rPr>
          <w:rFonts w:ascii="宋体" w:eastAsia="宋体" w:hAnsi="宋体" w:cs="宋体"/>
          <w:spacing w:val="-1"/>
          <w:sz w:val="24"/>
          <w:szCs w:val="24"/>
        </w:rPr>
        <w:t>TB/T30008-2023 铁路危险货物运输技术要求</w:t>
      </w:r>
    </w:p>
    <w:p w14:paraId="01045C5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729.</w:t>
      </w:r>
      <w:r>
        <w:rPr>
          <w:rFonts w:ascii="宋体" w:eastAsia="宋体" w:hAnsi="宋体" w:cs="宋体"/>
          <w:spacing w:val="61"/>
          <w:sz w:val="24"/>
          <w:szCs w:val="24"/>
        </w:rPr>
        <w:t xml:space="preserve">  </w:t>
      </w:r>
      <w:r>
        <w:rPr>
          <w:rFonts w:ascii="宋体" w:eastAsia="宋体" w:hAnsi="宋体" w:cs="宋体"/>
          <w:spacing w:val="-1"/>
          <w:sz w:val="24"/>
          <w:szCs w:val="24"/>
        </w:rPr>
        <w:t>TB/T30009-2023 铁路货物装卸安全技术要求</w:t>
      </w:r>
    </w:p>
    <w:p w14:paraId="1F563963"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730.</w:t>
      </w:r>
      <w:r>
        <w:rPr>
          <w:rFonts w:ascii="宋体" w:eastAsia="宋体" w:hAnsi="宋体" w:cs="宋体"/>
          <w:spacing w:val="56"/>
          <w:sz w:val="24"/>
          <w:szCs w:val="24"/>
        </w:rPr>
        <w:t xml:space="preserve">  </w:t>
      </w:r>
      <w:r>
        <w:rPr>
          <w:rFonts w:ascii="宋体" w:eastAsia="宋体" w:hAnsi="宋体" w:cs="宋体"/>
          <w:spacing w:val="-1"/>
          <w:sz w:val="24"/>
          <w:szCs w:val="24"/>
        </w:rPr>
        <w:t>YB/T 6104-2023</w:t>
      </w:r>
      <w:r>
        <w:rPr>
          <w:rFonts w:ascii="宋体" w:eastAsia="宋体" w:hAnsi="宋体" w:cs="宋体"/>
          <w:spacing w:val="-47"/>
          <w:sz w:val="24"/>
          <w:szCs w:val="24"/>
        </w:rPr>
        <w:t xml:space="preserve"> </w:t>
      </w:r>
      <w:r>
        <w:rPr>
          <w:rFonts w:ascii="宋体" w:eastAsia="宋体" w:hAnsi="宋体" w:cs="宋体"/>
          <w:spacing w:val="-1"/>
          <w:sz w:val="24"/>
          <w:szCs w:val="24"/>
        </w:rPr>
        <w:t>线材用砂带除锈机</w:t>
      </w:r>
      <w:r>
        <w:rPr>
          <w:rFonts w:ascii="宋体" w:eastAsia="宋体" w:hAnsi="宋体" w:cs="宋体"/>
          <w:spacing w:val="-2"/>
          <w:sz w:val="24"/>
          <w:szCs w:val="24"/>
        </w:rPr>
        <w:t>技术规范</w:t>
      </w:r>
    </w:p>
    <w:p w14:paraId="49E45A04"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731.</w:t>
      </w:r>
      <w:r>
        <w:rPr>
          <w:rFonts w:ascii="宋体" w:eastAsia="宋体" w:hAnsi="宋体" w:cs="宋体"/>
          <w:spacing w:val="61"/>
          <w:sz w:val="24"/>
          <w:szCs w:val="24"/>
        </w:rPr>
        <w:t xml:space="preserve">  </w:t>
      </w:r>
      <w:r>
        <w:rPr>
          <w:rFonts w:ascii="宋体" w:eastAsia="宋体" w:hAnsi="宋体" w:cs="宋体"/>
          <w:spacing w:val="-1"/>
          <w:sz w:val="24"/>
          <w:szCs w:val="24"/>
        </w:rPr>
        <w:t>YB/T6112-2023 流体输送用不锈钢波纹管及管件</w:t>
      </w:r>
    </w:p>
    <w:p w14:paraId="585E22A2" w14:textId="77777777" w:rsidR="00924397" w:rsidRDefault="00000000">
      <w:pPr>
        <w:spacing w:before="90" w:line="220" w:lineRule="auto"/>
        <w:ind w:left="447"/>
        <w:rPr>
          <w:rFonts w:ascii="宋体" w:eastAsia="宋体" w:hAnsi="宋体" w:cs="宋体" w:hint="eastAsia"/>
          <w:sz w:val="24"/>
          <w:szCs w:val="24"/>
        </w:rPr>
      </w:pPr>
      <w:r>
        <w:rPr>
          <w:rFonts w:ascii="宋体" w:eastAsia="宋体" w:hAnsi="宋体" w:cs="宋体"/>
          <w:spacing w:val="-2"/>
          <w:sz w:val="24"/>
          <w:szCs w:val="24"/>
        </w:rPr>
        <w:t>732.</w:t>
      </w:r>
      <w:r>
        <w:rPr>
          <w:rFonts w:ascii="宋体" w:eastAsia="宋体" w:hAnsi="宋体" w:cs="宋体"/>
          <w:spacing w:val="57"/>
          <w:sz w:val="24"/>
          <w:szCs w:val="24"/>
        </w:rPr>
        <w:t xml:space="preserve">  </w:t>
      </w:r>
      <w:r>
        <w:rPr>
          <w:rFonts w:ascii="宋体" w:eastAsia="宋体" w:hAnsi="宋体" w:cs="宋体"/>
          <w:spacing w:val="-2"/>
          <w:sz w:val="24"/>
          <w:szCs w:val="24"/>
        </w:rPr>
        <w:t>YB/T 6113-2023</w:t>
      </w:r>
      <w:r>
        <w:rPr>
          <w:rFonts w:ascii="宋体" w:eastAsia="宋体" w:hAnsi="宋体" w:cs="宋体"/>
          <w:spacing w:val="37"/>
          <w:sz w:val="24"/>
          <w:szCs w:val="24"/>
        </w:rPr>
        <w:t xml:space="preserve"> </w:t>
      </w:r>
      <w:r>
        <w:rPr>
          <w:rFonts w:ascii="宋体" w:eastAsia="宋体" w:hAnsi="宋体" w:cs="宋体"/>
          <w:spacing w:val="-2"/>
          <w:sz w:val="24"/>
          <w:szCs w:val="24"/>
        </w:rPr>
        <w:t>电加热炉碳化</w:t>
      </w:r>
      <w:r>
        <w:rPr>
          <w:rFonts w:ascii="宋体" w:eastAsia="宋体" w:hAnsi="宋体" w:cs="宋体"/>
          <w:spacing w:val="-3"/>
          <w:sz w:val="24"/>
          <w:szCs w:val="24"/>
        </w:rPr>
        <w:t>硅导热体</w:t>
      </w:r>
    </w:p>
    <w:p w14:paraId="2E637479"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733.</w:t>
      </w:r>
      <w:r>
        <w:rPr>
          <w:rFonts w:ascii="宋体" w:eastAsia="宋体" w:hAnsi="宋体" w:cs="宋体"/>
          <w:spacing w:val="62"/>
          <w:sz w:val="24"/>
          <w:szCs w:val="24"/>
        </w:rPr>
        <w:t xml:space="preserve">  </w:t>
      </w:r>
      <w:r>
        <w:rPr>
          <w:rFonts w:ascii="宋体" w:eastAsia="宋体" w:hAnsi="宋体" w:cs="宋体"/>
          <w:spacing w:val="-1"/>
          <w:sz w:val="24"/>
          <w:szCs w:val="24"/>
        </w:rPr>
        <w:t>YB/T 4370-2023 城镇燃气输送用不锈钢焊接钢管</w:t>
      </w:r>
    </w:p>
    <w:p w14:paraId="387814B5"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734.   SL/T 317-2023 泵站设备安装及验收规范</w:t>
      </w:r>
    </w:p>
    <w:p w14:paraId="71BF39EB" w14:textId="77777777" w:rsidR="00924397" w:rsidRDefault="00000000">
      <w:pPr>
        <w:spacing w:before="90" w:line="287" w:lineRule="auto"/>
        <w:ind w:left="447" w:right="6698"/>
        <w:rPr>
          <w:rFonts w:ascii="宋体" w:eastAsia="宋体" w:hAnsi="宋体" w:cs="宋体" w:hint="eastAsia"/>
          <w:sz w:val="24"/>
          <w:szCs w:val="24"/>
        </w:rPr>
      </w:pPr>
      <w:r>
        <w:rPr>
          <w:rFonts w:ascii="宋体" w:eastAsia="宋体" w:hAnsi="宋体" w:cs="宋体"/>
          <w:spacing w:val="-1"/>
          <w:sz w:val="24"/>
          <w:szCs w:val="24"/>
        </w:rPr>
        <w:t>735.</w:t>
      </w:r>
      <w:r>
        <w:rPr>
          <w:rFonts w:ascii="宋体" w:eastAsia="宋体" w:hAnsi="宋体" w:cs="宋体"/>
          <w:spacing w:val="63"/>
          <w:sz w:val="24"/>
          <w:szCs w:val="24"/>
        </w:rPr>
        <w:t xml:space="preserve">  </w:t>
      </w:r>
      <w:r>
        <w:rPr>
          <w:rFonts w:ascii="宋体" w:eastAsia="宋体" w:hAnsi="宋体" w:cs="宋体"/>
          <w:spacing w:val="-1"/>
          <w:sz w:val="24"/>
          <w:szCs w:val="24"/>
        </w:rPr>
        <w:t>QX/T 694-2023 防雷安全重点单位雷电灾害防御工作指南736.</w:t>
      </w:r>
      <w:r>
        <w:rPr>
          <w:rFonts w:ascii="宋体" w:eastAsia="宋体" w:hAnsi="宋体" w:cs="宋体"/>
          <w:spacing w:val="56"/>
          <w:sz w:val="24"/>
          <w:szCs w:val="24"/>
        </w:rPr>
        <w:t xml:space="preserve">  </w:t>
      </w:r>
      <w:r>
        <w:rPr>
          <w:rFonts w:ascii="宋体" w:eastAsia="宋体" w:hAnsi="宋体" w:cs="宋体"/>
          <w:spacing w:val="-1"/>
          <w:sz w:val="24"/>
          <w:szCs w:val="24"/>
        </w:rPr>
        <w:t>WS/T 827-2023</w:t>
      </w:r>
      <w:r>
        <w:rPr>
          <w:rFonts w:ascii="宋体" w:eastAsia="宋体" w:hAnsi="宋体" w:cs="宋体"/>
          <w:spacing w:val="-47"/>
          <w:sz w:val="24"/>
          <w:szCs w:val="24"/>
        </w:rPr>
        <w:t xml:space="preserve"> </w:t>
      </w:r>
      <w:r>
        <w:rPr>
          <w:rFonts w:ascii="宋体" w:eastAsia="宋体" w:hAnsi="宋体" w:cs="宋体"/>
          <w:spacing w:val="-1"/>
          <w:sz w:val="24"/>
          <w:szCs w:val="24"/>
        </w:rPr>
        <w:t>核与放射卫生应急准备与响应通用标准</w:t>
      </w:r>
    </w:p>
    <w:p w14:paraId="501DE83A" w14:textId="77777777" w:rsidR="00924397" w:rsidRDefault="00000000">
      <w:pPr>
        <w:spacing w:line="219" w:lineRule="auto"/>
        <w:ind w:left="447"/>
        <w:rPr>
          <w:rFonts w:ascii="宋体" w:eastAsia="宋体" w:hAnsi="宋体" w:cs="宋体" w:hint="eastAsia"/>
          <w:sz w:val="24"/>
          <w:szCs w:val="24"/>
        </w:rPr>
      </w:pPr>
      <w:r>
        <w:rPr>
          <w:rFonts w:ascii="宋体" w:eastAsia="宋体" w:hAnsi="宋体" w:cs="宋体"/>
          <w:spacing w:val="-1"/>
          <w:sz w:val="24"/>
          <w:szCs w:val="24"/>
        </w:rPr>
        <w:t>737.</w:t>
      </w:r>
      <w:r>
        <w:rPr>
          <w:rFonts w:ascii="宋体" w:eastAsia="宋体" w:hAnsi="宋体" w:cs="宋体"/>
          <w:spacing w:val="60"/>
          <w:sz w:val="24"/>
          <w:szCs w:val="24"/>
        </w:rPr>
        <w:t xml:space="preserve">  </w:t>
      </w:r>
      <w:r>
        <w:rPr>
          <w:rFonts w:ascii="宋体" w:eastAsia="宋体" w:hAnsi="宋体" w:cs="宋体"/>
          <w:spacing w:val="-1"/>
          <w:sz w:val="24"/>
          <w:szCs w:val="24"/>
        </w:rPr>
        <w:t>KA/T 3-2023 井工煤矿生产时期排水技术规范</w:t>
      </w:r>
    </w:p>
    <w:p w14:paraId="2662DCA7"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738.</w:t>
      </w:r>
      <w:r>
        <w:rPr>
          <w:rFonts w:ascii="宋体" w:eastAsia="宋体" w:hAnsi="宋体" w:cs="宋体"/>
          <w:spacing w:val="61"/>
          <w:sz w:val="24"/>
          <w:szCs w:val="24"/>
        </w:rPr>
        <w:t xml:space="preserve">  </w:t>
      </w:r>
      <w:r>
        <w:rPr>
          <w:rFonts w:ascii="宋体" w:eastAsia="宋体" w:hAnsi="宋体" w:cs="宋体"/>
          <w:spacing w:val="-1"/>
          <w:sz w:val="24"/>
          <w:szCs w:val="24"/>
        </w:rPr>
        <w:t>KA/T 11-2023 煤矿巷道矿山压力显现观测方法</w:t>
      </w:r>
    </w:p>
    <w:p w14:paraId="39B7B581"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2"/>
          <w:sz w:val="24"/>
          <w:szCs w:val="24"/>
        </w:rPr>
        <w:t>739.</w:t>
      </w:r>
      <w:r>
        <w:rPr>
          <w:rFonts w:ascii="宋体" w:eastAsia="宋体" w:hAnsi="宋体" w:cs="宋体"/>
          <w:spacing w:val="64"/>
          <w:sz w:val="24"/>
          <w:szCs w:val="24"/>
        </w:rPr>
        <w:t xml:space="preserve">  </w:t>
      </w:r>
      <w:r>
        <w:rPr>
          <w:rFonts w:ascii="宋体" w:eastAsia="宋体" w:hAnsi="宋体" w:cs="宋体"/>
          <w:spacing w:val="-2"/>
          <w:sz w:val="24"/>
          <w:szCs w:val="24"/>
        </w:rPr>
        <w:t>KA/T 13-2023</w:t>
      </w:r>
      <w:r>
        <w:rPr>
          <w:rFonts w:ascii="宋体" w:eastAsia="宋体" w:hAnsi="宋体" w:cs="宋体"/>
          <w:spacing w:val="11"/>
          <w:sz w:val="24"/>
          <w:szCs w:val="24"/>
        </w:rPr>
        <w:t xml:space="preserve"> </w:t>
      </w:r>
      <w:r>
        <w:rPr>
          <w:rFonts w:ascii="宋体" w:eastAsia="宋体" w:hAnsi="宋体" w:cs="宋体"/>
          <w:spacing w:val="-2"/>
          <w:sz w:val="24"/>
          <w:szCs w:val="24"/>
        </w:rPr>
        <w:t>煤矿用水压记录仪</w:t>
      </w:r>
    </w:p>
    <w:p w14:paraId="57BAF09A"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740.</w:t>
      </w:r>
      <w:r>
        <w:rPr>
          <w:rFonts w:ascii="宋体" w:eastAsia="宋体" w:hAnsi="宋体" w:cs="宋体"/>
          <w:spacing w:val="60"/>
          <w:sz w:val="24"/>
          <w:szCs w:val="24"/>
        </w:rPr>
        <w:t xml:space="preserve">  </w:t>
      </w:r>
      <w:r>
        <w:rPr>
          <w:rFonts w:ascii="宋体" w:eastAsia="宋体" w:hAnsi="宋体" w:cs="宋体"/>
          <w:spacing w:val="-1"/>
          <w:sz w:val="24"/>
          <w:szCs w:val="24"/>
        </w:rPr>
        <w:t>KA/T 14-2023 煤矿用下运带式输送机制动器</w:t>
      </w:r>
    </w:p>
    <w:p w14:paraId="39AD1C83" w14:textId="77777777" w:rsidR="00924397" w:rsidRDefault="00000000">
      <w:pPr>
        <w:spacing w:before="91" w:line="212" w:lineRule="auto"/>
        <w:ind w:left="447"/>
        <w:rPr>
          <w:rFonts w:ascii="宋体" w:eastAsia="宋体" w:hAnsi="宋体" w:cs="宋体" w:hint="eastAsia"/>
          <w:sz w:val="24"/>
          <w:szCs w:val="24"/>
        </w:rPr>
      </w:pPr>
      <w:r>
        <w:rPr>
          <w:rFonts w:ascii="宋体" w:eastAsia="宋体" w:hAnsi="宋体" w:cs="宋体"/>
          <w:spacing w:val="-3"/>
          <w:sz w:val="24"/>
          <w:szCs w:val="24"/>
        </w:rPr>
        <w:t>741.   KA/T 16-2023 煤矿用防爆低能γ-</w:t>
      </w:r>
      <w:r>
        <w:rPr>
          <w:rFonts w:ascii="宋体" w:eastAsia="宋体" w:hAnsi="宋体" w:cs="宋体"/>
          <w:spacing w:val="-44"/>
          <w:sz w:val="24"/>
          <w:szCs w:val="24"/>
        </w:rPr>
        <w:t xml:space="preserve"> </w:t>
      </w:r>
      <w:r>
        <w:rPr>
          <w:rFonts w:ascii="宋体" w:eastAsia="宋体" w:hAnsi="宋体" w:cs="宋体"/>
          <w:spacing w:val="-3"/>
          <w:sz w:val="24"/>
          <w:szCs w:val="24"/>
        </w:rPr>
        <w:t>γ组合测井仪</w:t>
      </w:r>
    </w:p>
    <w:p w14:paraId="412B9BE4" w14:textId="77777777" w:rsidR="00924397" w:rsidRDefault="00000000">
      <w:pPr>
        <w:spacing w:before="99" w:line="219" w:lineRule="auto"/>
        <w:ind w:left="447"/>
        <w:rPr>
          <w:rFonts w:ascii="宋体" w:eastAsia="宋体" w:hAnsi="宋体" w:cs="宋体" w:hint="eastAsia"/>
          <w:sz w:val="24"/>
          <w:szCs w:val="24"/>
        </w:rPr>
      </w:pPr>
      <w:r>
        <w:rPr>
          <w:rFonts w:ascii="宋体" w:eastAsia="宋体" w:hAnsi="宋体" w:cs="宋体"/>
          <w:spacing w:val="-1"/>
          <w:sz w:val="24"/>
          <w:szCs w:val="24"/>
        </w:rPr>
        <w:t>742.</w:t>
      </w:r>
      <w:r>
        <w:rPr>
          <w:rFonts w:ascii="宋体" w:eastAsia="宋体" w:hAnsi="宋体" w:cs="宋体"/>
          <w:spacing w:val="61"/>
          <w:sz w:val="24"/>
          <w:szCs w:val="24"/>
        </w:rPr>
        <w:t xml:space="preserve">  </w:t>
      </w:r>
      <w:r>
        <w:rPr>
          <w:rFonts w:ascii="宋体" w:eastAsia="宋体" w:hAnsi="宋体" w:cs="宋体"/>
          <w:spacing w:val="-1"/>
          <w:sz w:val="24"/>
          <w:szCs w:val="24"/>
        </w:rPr>
        <w:t>KA/T 18-2023 矿山地面建筑设施安全防护要求</w:t>
      </w:r>
    </w:p>
    <w:p w14:paraId="41084C8D"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2"/>
          <w:sz w:val="24"/>
          <w:szCs w:val="24"/>
        </w:rPr>
        <w:t>743.   XF 630-2023</w:t>
      </w:r>
      <w:r>
        <w:rPr>
          <w:rFonts w:ascii="宋体" w:eastAsia="宋体" w:hAnsi="宋体" w:cs="宋体"/>
          <w:spacing w:val="15"/>
          <w:sz w:val="24"/>
          <w:szCs w:val="24"/>
        </w:rPr>
        <w:t xml:space="preserve"> </w:t>
      </w:r>
      <w:r>
        <w:rPr>
          <w:rFonts w:ascii="宋体" w:eastAsia="宋体" w:hAnsi="宋体" w:cs="宋体"/>
          <w:spacing w:val="-2"/>
          <w:sz w:val="24"/>
          <w:szCs w:val="24"/>
        </w:rPr>
        <w:t>消防腰斧</w:t>
      </w:r>
    </w:p>
    <w:p w14:paraId="766D8513"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744.</w:t>
      </w:r>
      <w:r>
        <w:rPr>
          <w:rFonts w:ascii="宋体" w:eastAsia="宋体" w:hAnsi="宋体" w:cs="宋体"/>
          <w:spacing w:val="57"/>
          <w:sz w:val="24"/>
          <w:szCs w:val="24"/>
        </w:rPr>
        <w:t xml:space="preserve">  </w:t>
      </w:r>
      <w:r>
        <w:rPr>
          <w:rFonts w:ascii="宋体" w:eastAsia="宋体" w:hAnsi="宋体" w:cs="宋体"/>
          <w:spacing w:val="-1"/>
          <w:sz w:val="24"/>
          <w:szCs w:val="24"/>
        </w:rPr>
        <w:t>XF 578-2023 超细干粉灭火剂</w:t>
      </w:r>
    </w:p>
    <w:p w14:paraId="62973185" w14:textId="77777777" w:rsidR="00924397" w:rsidRDefault="00000000">
      <w:pPr>
        <w:spacing w:before="90" w:line="220" w:lineRule="auto"/>
        <w:ind w:left="447"/>
        <w:rPr>
          <w:rFonts w:ascii="宋体" w:eastAsia="宋体" w:hAnsi="宋体" w:cs="宋体" w:hint="eastAsia"/>
          <w:sz w:val="24"/>
          <w:szCs w:val="24"/>
        </w:rPr>
      </w:pPr>
      <w:r>
        <w:rPr>
          <w:rFonts w:ascii="宋体" w:eastAsia="宋体" w:hAnsi="宋体" w:cs="宋体"/>
          <w:spacing w:val="-1"/>
          <w:sz w:val="24"/>
          <w:szCs w:val="24"/>
        </w:rPr>
        <w:t>745.</w:t>
      </w:r>
      <w:r>
        <w:rPr>
          <w:rFonts w:ascii="宋体" w:eastAsia="宋体" w:hAnsi="宋体" w:cs="宋体"/>
          <w:spacing w:val="57"/>
          <w:sz w:val="24"/>
          <w:szCs w:val="24"/>
        </w:rPr>
        <w:t xml:space="preserve">  </w:t>
      </w:r>
      <w:r>
        <w:rPr>
          <w:rFonts w:ascii="宋体" w:eastAsia="宋体" w:hAnsi="宋体" w:cs="宋体"/>
          <w:spacing w:val="-1"/>
          <w:sz w:val="24"/>
          <w:szCs w:val="24"/>
        </w:rPr>
        <w:t>XF 494-2023 消防用防坠落装备</w:t>
      </w:r>
    </w:p>
    <w:p w14:paraId="5D53B2D3" w14:textId="77777777" w:rsidR="00924397" w:rsidRDefault="00924397">
      <w:pPr>
        <w:spacing w:line="220" w:lineRule="auto"/>
        <w:rPr>
          <w:rFonts w:ascii="宋体" w:eastAsia="宋体" w:hAnsi="宋体" w:cs="宋体" w:hint="eastAsia"/>
          <w:sz w:val="24"/>
          <w:szCs w:val="24"/>
        </w:rPr>
        <w:sectPr w:rsidR="00924397">
          <w:footerReference w:type="default" r:id="rId212"/>
          <w:pgSz w:w="16839" w:h="11906"/>
          <w:pgMar w:top="1091" w:right="1440" w:bottom="1631" w:left="1440" w:header="1076" w:footer="1417" w:gutter="0"/>
          <w:cols w:space="720"/>
        </w:sectPr>
      </w:pPr>
    </w:p>
    <w:p w14:paraId="6F003DFD" w14:textId="77777777" w:rsidR="00924397" w:rsidRDefault="00924397">
      <w:pPr>
        <w:spacing w:line="330" w:lineRule="auto"/>
      </w:pPr>
    </w:p>
    <w:p w14:paraId="7756FDFB" w14:textId="77777777" w:rsidR="00924397" w:rsidRDefault="00924397">
      <w:pPr>
        <w:spacing w:line="331" w:lineRule="auto"/>
      </w:pPr>
    </w:p>
    <w:p w14:paraId="5F5A75C0"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746.</w:t>
      </w:r>
      <w:r>
        <w:rPr>
          <w:rFonts w:ascii="宋体" w:eastAsia="宋体" w:hAnsi="宋体" w:cs="宋体"/>
          <w:spacing w:val="57"/>
          <w:sz w:val="24"/>
          <w:szCs w:val="24"/>
        </w:rPr>
        <w:t xml:space="preserve">  </w:t>
      </w:r>
      <w:r>
        <w:rPr>
          <w:rFonts w:ascii="宋体" w:eastAsia="宋体" w:hAnsi="宋体" w:cs="宋体"/>
          <w:spacing w:val="-1"/>
          <w:sz w:val="24"/>
          <w:szCs w:val="24"/>
        </w:rPr>
        <w:t>XF 480-2023 消防安全标志牌</w:t>
      </w:r>
    </w:p>
    <w:p w14:paraId="2C64326C" w14:textId="77777777" w:rsidR="00924397" w:rsidRDefault="00000000">
      <w:pPr>
        <w:spacing w:before="86" w:line="218" w:lineRule="auto"/>
        <w:ind w:left="447"/>
        <w:rPr>
          <w:rFonts w:ascii="宋体" w:eastAsia="宋体" w:hAnsi="宋体" w:cs="宋体" w:hint="eastAsia"/>
          <w:sz w:val="24"/>
          <w:szCs w:val="24"/>
        </w:rPr>
      </w:pPr>
      <w:r>
        <w:rPr>
          <w:rFonts w:ascii="宋体" w:eastAsia="宋体" w:hAnsi="宋体" w:cs="宋体"/>
          <w:spacing w:val="-1"/>
          <w:sz w:val="24"/>
          <w:szCs w:val="24"/>
        </w:rPr>
        <w:t>747.</w:t>
      </w:r>
      <w:r>
        <w:rPr>
          <w:rFonts w:ascii="宋体" w:eastAsia="宋体" w:hAnsi="宋体" w:cs="宋体"/>
          <w:spacing w:val="62"/>
          <w:sz w:val="24"/>
          <w:szCs w:val="24"/>
        </w:rPr>
        <w:t xml:space="preserve">  </w:t>
      </w:r>
      <w:r>
        <w:rPr>
          <w:rFonts w:ascii="宋体" w:eastAsia="宋体" w:hAnsi="宋体" w:cs="宋体"/>
          <w:spacing w:val="-1"/>
          <w:sz w:val="24"/>
          <w:szCs w:val="24"/>
        </w:rPr>
        <w:t>CJJ/T 109-2023 生活垃圾转运站运行维护技术标准</w:t>
      </w:r>
    </w:p>
    <w:p w14:paraId="1AEF33C0" w14:textId="77777777" w:rsidR="00924397" w:rsidRDefault="00000000">
      <w:pPr>
        <w:spacing w:before="91" w:line="218" w:lineRule="auto"/>
        <w:ind w:left="447"/>
        <w:rPr>
          <w:rFonts w:ascii="宋体" w:eastAsia="宋体" w:hAnsi="宋体" w:cs="宋体" w:hint="eastAsia"/>
          <w:sz w:val="24"/>
          <w:szCs w:val="24"/>
        </w:rPr>
      </w:pPr>
      <w:r>
        <w:rPr>
          <w:rFonts w:ascii="宋体" w:eastAsia="宋体" w:hAnsi="宋体" w:cs="宋体"/>
          <w:spacing w:val="-1"/>
          <w:sz w:val="24"/>
          <w:szCs w:val="24"/>
        </w:rPr>
        <w:t>748.</w:t>
      </w:r>
      <w:r>
        <w:rPr>
          <w:rFonts w:ascii="宋体" w:eastAsia="宋体" w:hAnsi="宋体" w:cs="宋体"/>
          <w:spacing w:val="60"/>
          <w:sz w:val="24"/>
          <w:szCs w:val="24"/>
        </w:rPr>
        <w:t xml:space="preserve">  </w:t>
      </w:r>
      <w:r>
        <w:rPr>
          <w:rFonts w:ascii="宋体" w:eastAsia="宋体" w:hAnsi="宋体" w:cs="宋体"/>
          <w:spacing w:val="-1"/>
          <w:sz w:val="24"/>
          <w:szCs w:val="24"/>
        </w:rPr>
        <w:t>JGJ/T 497-2023 预应力钢结构技术标准</w:t>
      </w:r>
    </w:p>
    <w:p w14:paraId="65A11069"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2"/>
          <w:sz w:val="24"/>
          <w:szCs w:val="24"/>
        </w:rPr>
        <w:t>749.</w:t>
      </w:r>
      <w:r>
        <w:rPr>
          <w:rFonts w:ascii="宋体" w:eastAsia="宋体" w:hAnsi="宋体" w:cs="宋体"/>
          <w:spacing w:val="61"/>
          <w:sz w:val="24"/>
          <w:szCs w:val="24"/>
        </w:rPr>
        <w:t xml:space="preserve">  </w:t>
      </w:r>
      <w:r>
        <w:rPr>
          <w:rFonts w:ascii="宋体" w:eastAsia="宋体" w:hAnsi="宋体" w:cs="宋体"/>
          <w:spacing w:val="-2"/>
          <w:sz w:val="24"/>
          <w:szCs w:val="24"/>
        </w:rPr>
        <w:t>TD/T 1086-2023</w:t>
      </w:r>
      <w:r>
        <w:rPr>
          <w:rFonts w:ascii="宋体" w:eastAsia="宋体" w:hAnsi="宋体" w:cs="宋体"/>
          <w:spacing w:val="33"/>
          <w:sz w:val="24"/>
          <w:szCs w:val="24"/>
        </w:rPr>
        <w:t xml:space="preserve"> </w:t>
      </w:r>
      <w:r>
        <w:rPr>
          <w:rFonts w:ascii="宋体" w:eastAsia="宋体" w:hAnsi="宋体" w:cs="宋体"/>
          <w:spacing w:val="-2"/>
          <w:sz w:val="24"/>
          <w:szCs w:val="24"/>
        </w:rPr>
        <w:t>国土空间综合防灾规划编制规程</w:t>
      </w:r>
    </w:p>
    <w:p w14:paraId="6EFF66CE"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750.</w:t>
      </w:r>
      <w:r>
        <w:rPr>
          <w:rFonts w:ascii="宋体" w:eastAsia="宋体" w:hAnsi="宋体" w:cs="宋体"/>
          <w:spacing w:val="58"/>
          <w:sz w:val="24"/>
          <w:szCs w:val="24"/>
        </w:rPr>
        <w:t xml:space="preserve">  </w:t>
      </w:r>
      <w:r>
        <w:rPr>
          <w:rFonts w:ascii="宋体" w:eastAsia="宋体" w:hAnsi="宋体" w:cs="宋体"/>
          <w:spacing w:val="-1"/>
          <w:sz w:val="24"/>
          <w:szCs w:val="24"/>
        </w:rPr>
        <w:t>TSG51-2023 起重机械安全技术规程</w:t>
      </w:r>
    </w:p>
    <w:p w14:paraId="5717E4CC" w14:textId="77777777" w:rsidR="00924397" w:rsidRDefault="00000000">
      <w:pPr>
        <w:spacing w:before="90" w:line="218" w:lineRule="auto"/>
        <w:ind w:left="447"/>
        <w:rPr>
          <w:rFonts w:ascii="宋体" w:eastAsia="宋体" w:hAnsi="宋体" w:cs="宋体" w:hint="eastAsia"/>
          <w:sz w:val="24"/>
          <w:szCs w:val="24"/>
        </w:rPr>
      </w:pPr>
      <w:r>
        <w:rPr>
          <w:rFonts w:ascii="宋体" w:eastAsia="宋体" w:hAnsi="宋体" w:cs="宋体"/>
          <w:spacing w:val="-1"/>
          <w:sz w:val="24"/>
          <w:szCs w:val="24"/>
        </w:rPr>
        <w:t>751.</w:t>
      </w:r>
      <w:r>
        <w:rPr>
          <w:rFonts w:ascii="宋体" w:eastAsia="宋体" w:hAnsi="宋体" w:cs="宋体"/>
          <w:spacing w:val="61"/>
          <w:sz w:val="24"/>
          <w:szCs w:val="24"/>
        </w:rPr>
        <w:t xml:space="preserve">  </w:t>
      </w:r>
      <w:r>
        <w:rPr>
          <w:rFonts w:ascii="宋体" w:eastAsia="宋体" w:hAnsi="宋体" w:cs="宋体"/>
          <w:spacing w:val="-1"/>
          <w:sz w:val="24"/>
          <w:szCs w:val="24"/>
        </w:rPr>
        <w:t>JB/T14496-2023 《喷涂有机废气处理装置》</w:t>
      </w:r>
    </w:p>
    <w:p w14:paraId="4AB1389B" w14:textId="77777777" w:rsidR="00924397" w:rsidRDefault="00000000">
      <w:pPr>
        <w:spacing w:before="91" w:line="218" w:lineRule="auto"/>
        <w:ind w:left="447"/>
        <w:rPr>
          <w:rFonts w:ascii="宋体" w:eastAsia="宋体" w:hAnsi="宋体" w:cs="宋体" w:hint="eastAsia"/>
          <w:sz w:val="24"/>
          <w:szCs w:val="24"/>
        </w:rPr>
      </w:pPr>
      <w:r>
        <w:rPr>
          <w:rFonts w:ascii="宋体" w:eastAsia="宋体" w:hAnsi="宋体" w:cs="宋体"/>
          <w:spacing w:val="-1"/>
          <w:sz w:val="24"/>
          <w:szCs w:val="24"/>
        </w:rPr>
        <w:t>752.</w:t>
      </w:r>
      <w:r>
        <w:rPr>
          <w:rFonts w:ascii="宋体" w:eastAsia="宋体" w:hAnsi="宋体" w:cs="宋体"/>
          <w:spacing w:val="65"/>
          <w:sz w:val="24"/>
          <w:szCs w:val="24"/>
        </w:rPr>
        <w:t xml:space="preserve">  </w:t>
      </w:r>
      <w:r>
        <w:rPr>
          <w:rFonts w:ascii="宋体" w:eastAsia="宋体" w:hAnsi="宋体" w:cs="宋体"/>
          <w:spacing w:val="-1"/>
          <w:sz w:val="24"/>
          <w:szCs w:val="24"/>
        </w:rPr>
        <w:t>JTS/T196-12-2023 《码头油气回收处理设施建设技术规范》</w:t>
      </w:r>
    </w:p>
    <w:p w14:paraId="0BD56BA0"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753.</w:t>
      </w:r>
      <w:r>
        <w:rPr>
          <w:rFonts w:ascii="宋体" w:eastAsia="宋体" w:hAnsi="宋体" w:cs="宋体"/>
          <w:spacing w:val="59"/>
          <w:sz w:val="24"/>
          <w:szCs w:val="24"/>
        </w:rPr>
        <w:t xml:space="preserve">  </w:t>
      </w:r>
      <w:r>
        <w:rPr>
          <w:rFonts w:ascii="宋体" w:eastAsia="宋体" w:hAnsi="宋体" w:cs="宋体"/>
          <w:spacing w:val="-1"/>
          <w:sz w:val="24"/>
          <w:szCs w:val="24"/>
        </w:rPr>
        <w:t>DL/T1071-2023 《电力大件运输规范》</w:t>
      </w:r>
    </w:p>
    <w:p w14:paraId="158EA062"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754.</w:t>
      </w:r>
      <w:r>
        <w:rPr>
          <w:rFonts w:ascii="宋体" w:eastAsia="宋体" w:hAnsi="宋体" w:cs="宋体"/>
          <w:spacing w:val="61"/>
          <w:sz w:val="24"/>
          <w:szCs w:val="24"/>
        </w:rPr>
        <w:t xml:space="preserve">  </w:t>
      </w:r>
      <w:r>
        <w:rPr>
          <w:rFonts w:ascii="宋体" w:eastAsia="宋体" w:hAnsi="宋体" w:cs="宋体"/>
          <w:spacing w:val="-1"/>
          <w:sz w:val="24"/>
          <w:szCs w:val="24"/>
        </w:rPr>
        <w:t>DL/T1366-2023 《电力设备用六氟化硫气体》</w:t>
      </w:r>
    </w:p>
    <w:p w14:paraId="1BAB9F7A"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755.</w:t>
      </w:r>
      <w:r>
        <w:rPr>
          <w:rFonts w:ascii="宋体" w:eastAsia="宋体" w:hAnsi="宋体" w:cs="宋体"/>
          <w:spacing w:val="56"/>
          <w:sz w:val="24"/>
          <w:szCs w:val="24"/>
        </w:rPr>
        <w:t xml:space="preserve">  </w:t>
      </w:r>
      <w:r>
        <w:rPr>
          <w:rFonts w:ascii="宋体" w:eastAsia="宋体" w:hAnsi="宋体" w:cs="宋体"/>
          <w:spacing w:val="-1"/>
          <w:sz w:val="24"/>
          <w:szCs w:val="24"/>
        </w:rPr>
        <w:t>DL/T2582.5-2023 《水电站公用辅助设备运行规程 第</w:t>
      </w:r>
      <w:r>
        <w:rPr>
          <w:rFonts w:ascii="宋体" w:eastAsia="宋体" w:hAnsi="宋体" w:cs="宋体"/>
          <w:spacing w:val="-45"/>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部分：消防</w:t>
      </w:r>
      <w:r>
        <w:rPr>
          <w:rFonts w:ascii="宋体" w:eastAsia="宋体" w:hAnsi="宋体" w:cs="宋体"/>
          <w:spacing w:val="-2"/>
          <w:sz w:val="24"/>
          <w:szCs w:val="24"/>
        </w:rPr>
        <w:t>系统》</w:t>
      </w:r>
    </w:p>
    <w:p w14:paraId="2211D6ED"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756.</w:t>
      </w:r>
      <w:r>
        <w:rPr>
          <w:rFonts w:ascii="宋体" w:eastAsia="宋体" w:hAnsi="宋体" w:cs="宋体"/>
          <w:spacing w:val="57"/>
          <w:sz w:val="24"/>
          <w:szCs w:val="24"/>
        </w:rPr>
        <w:t xml:space="preserve">  </w:t>
      </w:r>
      <w:r>
        <w:rPr>
          <w:rFonts w:ascii="宋体" w:eastAsia="宋体" w:hAnsi="宋体" w:cs="宋体"/>
          <w:spacing w:val="-1"/>
          <w:sz w:val="24"/>
          <w:szCs w:val="24"/>
        </w:rPr>
        <w:t>DL/T2582.6-2023 《水电站公用辅助设备运行规程 第</w:t>
      </w:r>
      <w:r>
        <w:rPr>
          <w:rFonts w:ascii="宋体" w:eastAsia="宋体" w:hAnsi="宋体" w:cs="宋体"/>
          <w:spacing w:val="-49"/>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部分：桥式起重机》</w:t>
      </w:r>
    </w:p>
    <w:p w14:paraId="216F0024" w14:textId="77777777" w:rsidR="00924397" w:rsidRDefault="00000000">
      <w:pPr>
        <w:spacing w:before="90" w:line="220" w:lineRule="auto"/>
        <w:ind w:left="447"/>
        <w:rPr>
          <w:rFonts w:ascii="宋体" w:eastAsia="宋体" w:hAnsi="宋体" w:cs="宋体" w:hint="eastAsia"/>
          <w:sz w:val="24"/>
          <w:szCs w:val="24"/>
        </w:rPr>
      </w:pPr>
      <w:r>
        <w:rPr>
          <w:rFonts w:ascii="宋体" w:eastAsia="宋体" w:hAnsi="宋体" w:cs="宋体"/>
          <w:spacing w:val="-1"/>
          <w:sz w:val="24"/>
          <w:szCs w:val="24"/>
        </w:rPr>
        <w:t>757.</w:t>
      </w:r>
      <w:r>
        <w:rPr>
          <w:rFonts w:ascii="宋体" w:eastAsia="宋体" w:hAnsi="宋体" w:cs="宋体"/>
          <w:spacing w:val="62"/>
          <w:sz w:val="24"/>
          <w:szCs w:val="24"/>
        </w:rPr>
        <w:t xml:space="preserve">  </w:t>
      </w:r>
      <w:r>
        <w:rPr>
          <w:rFonts w:ascii="宋体" w:eastAsia="宋体" w:hAnsi="宋体" w:cs="宋体"/>
          <w:spacing w:val="-1"/>
          <w:sz w:val="24"/>
          <w:szCs w:val="24"/>
        </w:rPr>
        <w:t>DL/T2600-2023 《燃煤启动锅炉运行与维护导则》</w:t>
      </w:r>
    </w:p>
    <w:p w14:paraId="3A6527D7"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758.</w:t>
      </w:r>
      <w:r>
        <w:rPr>
          <w:rFonts w:ascii="宋体" w:eastAsia="宋体" w:hAnsi="宋体" w:cs="宋体"/>
          <w:spacing w:val="64"/>
          <w:sz w:val="24"/>
          <w:szCs w:val="24"/>
        </w:rPr>
        <w:t xml:space="preserve">  </w:t>
      </w:r>
      <w:r>
        <w:rPr>
          <w:rFonts w:ascii="宋体" w:eastAsia="宋体" w:hAnsi="宋体" w:cs="宋体"/>
          <w:spacing w:val="-1"/>
          <w:sz w:val="24"/>
          <w:szCs w:val="24"/>
        </w:rPr>
        <w:t>DL/T2601-2023 《火力发电厂尿素水解制氨系统调试导则》</w:t>
      </w:r>
    </w:p>
    <w:p w14:paraId="55B636E0" w14:textId="77777777" w:rsidR="00924397" w:rsidRDefault="00000000">
      <w:pPr>
        <w:spacing w:before="86" w:line="219" w:lineRule="auto"/>
        <w:ind w:left="447"/>
        <w:rPr>
          <w:rFonts w:ascii="宋体" w:eastAsia="宋体" w:hAnsi="宋体" w:cs="宋体" w:hint="eastAsia"/>
          <w:sz w:val="24"/>
          <w:szCs w:val="24"/>
        </w:rPr>
      </w:pPr>
      <w:r>
        <w:rPr>
          <w:rFonts w:ascii="宋体" w:eastAsia="宋体" w:hAnsi="宋体" w:cs="宋体"/>
          <w:spacing w:val="-1"/>
          <w:sz w:val="24"/>
          <w:szCs w:val="24"/>
        </w:rPr>
        <w:t>759.</w:t>
      </w:r>
      <w:r>
        <w:rPr>
          <w:rFonts w:ascii="宋体" w:eastAsia="宋体" w:hAnsi="宋体" w:cs="宋体"/>
          <w:spacing w:val="63"/>
          <w:sz w:val="24"/>
          <w:szCs w:val="24"/>
        </w:rPr>
        <w:t xml:space="preserve">  </w:t>
      </w:r>
      <w:r>
        <w:rPr>
          <w:rFonts w:ascii="宋体" w:eastAsia="宋体" w:hAnsi="宋体" w:cs="宋体"/>
          <w:spacing w:val="-1"/>
          <w:sz w:val="24"/>
          <w:szCs w:val="24"/>
        </w:rPr>
        <w:t>DL/T2609-2023 《主动干预型消弧装置验收运维规范》</w:t>
      </w:r>
    </w:p>
    <w:p w14:paraId="4A640C10"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z w:val="24"/>
          <w:szCs w:val="24"/>
        </w:rPr>
        <w:t>760.</w:t>
      </w:r>
      <w:r>
        <w:rPr>
          <w:rFonts w:ascii="宋体" w:eastAsia="宋体" w:hAnsi="宋体" w:cs="宋体"/>
          <w:spacing w:val="56"/>
          <w:sz w:val="24"/>
          <w:szCs w:val="24"/>
        </w:rPr>
        <w:t xml:space="preserve">  </w:t>
      </w:r>
      <w:r>
        <w:rPr>
          <w:rFonts w:ascii="宋体" w:eastAsia="宋体" w:hAnsi="宋体" w:cs="宋体"/>
          <w:sz w:val="24"/>
          <w:szCs w:val="24"/>
        </w:rPr>
        <w:t>DL/T2611-2023 《火</w:t>
      </w:r>
      <w:r>
        <w:rPr>
          <w:rFonts w:ascii="宋体" w:eastAsia="宋体" w:hAnsi="宋体" w:cs="宋体"/>
          <w:spacing w:val="-1"/>
          <w:sz w:val="24"/>
          <w:szCs w:val="24"/>
        </w:rPr>
        <w:t>力发电厂燃煤锅炉炉管泄漏检测系统技术规范》</w:t>
      </w:r>
    </w:p>
    <w:p w14:paraId="7B2F8FB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761.</w:t>
      </w:r>
      <w:r>
        <w:rPr>
          <w:rFonts w:ascii="宋体" w:eastAsia="宋体" w:hAnsi="宋体" w:cs="宋体"/>
          <w:spacing w:val="60"/>
          <w:sz w:val="24"/>
          <w:szCs w:val="24"/>
        </w:rPr>
        <w:t xml:space="preserve">  </w:t>
      </w:r>
      <w:r>
        <w:rPr>
          <w:rFonts w:ascii="宋体" w:eastAsia="宋体" w:hAnsi="宋体" w:cs="宋体"/>
          <w:spacing w:val="-1"/>
          <w:sz w:val="24"/>
          <w:szCs w:val="24"/>
        </w:rPr>
        <w:t>DL/T2615-2023 《电力作业用电缆输送机》</w:t>
      </w:r>
    </w:p>
    <w:p w14:paraId="6AAA1BE6"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762.</w:t>
      </w:r>
      <w:r>
        <w:rPr>
          <w:rFonts w:ascii="宋体" w:eastAsia="宋体" w:hAnsi="宋体" w:cs="宋体"/>
          <w:spacing w:val="59"/>
          <w:sz w:val="24"/>
          <w:szCs w:val="24"/>
        </w:rPr>
        <w:t xml:space="preserve">  </w:t>
      </w:r>
      <w:r>
        <w:rPr>
          <w:rFonts w:ascii="宋体" w:eastAsia="宋体" w:hAnsi="宋体" w:cs="宋体"/>
          <w:spacing w:val="-1"/>
          <w:sz w:val="24"/>
          <w:szCs w:val="24"/>
        </w:rPr>
        <w:t>DL/T2617-2023 《20kV</w:t>
      </w:r>
      <w:r>
        <w:rPr>
          <w:rFonts w:ascii="宋体" w:eastAsia="宋体" w:hAnsi="宋体" w:cs="宋体"/>
          <w:spacing w:val="-51"/>
          <w:sz w:val="24"/>
          <w:szCs w:val="24"/>
        </w:rPr>
        <w:t xml:space="preserve"> </w:t>
      </w:r>
      <w:r>
        <w:rPr>
          <w:rFonts w:ascii="宋体" w:eastAsia="宋体" w:hAnsi="宋体" w:cs="宋体"/>
          <w:spacing w:val="-1"/>
          <w:sz w:val="24"/>
          <w:szCs w:val="24"/>
        </w:rPr>
        <w:t>配电线路带电作业技术规范》</w:t>
      </w:r>
    </w:p>
    <w:p w14:paraId="1AFD4975"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763.</w:t>
      </w:r>
      <w:r>
        <w:rPr>
          <w:rFonts w:ascii="宋体" w:eastAsia="宋体" w:hAnsi="宋体" w:cs="宋体"/>
          <w:spacing w:val="62"/>
          <w:sz w:val="24"/>
          <w:szCs w:val="24"/>
        </w:rPr>
        <w:t xml:space="preserve">  </w:t>
      </w:r>
      <w:r>
        <w:rPr>
          <w:rFonts w:ascii="宋体" w:eastAsia="宋体" w:hAnsi="宋体" w:cs="宋体"/>
          <w:spacing w:val="-1"/>
          <w:sz w:val="24"/>
          <w:szCs w:val="24"/>
        </w:rPr>
        <w:t>DL/T2619-2023 《压缩空气储能电站运行维护规程》</w:t>
      </w:r>
    </w:p>
    <w:p w14:paraId="01F7CD7F"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764.</w:t>
      </w:r>
      <w:r>
        <w:rPr>
          <w:rFonts w:ascii="宋体" w:eastAsia="宋体" w:hAnsi="宋体" w:cs="宋体"/>
          <w:spacing w:val="58"/>
          <w:sz w:val="24"/>
          <w:szCs w:val="24"/>
        </w:rPr>
        <w:t xml:space="preserve">  </w:t>
      </w:r>
      <w:r>
        <w:rPr>
          <w:rFonts w:ascii="宋体" w:eastAsia="宋体" w:hAnsi="宋体" w:cs="宋体"/>
          <w:spacing w:val="-1"/>
          <w:sz w:val="24"/>
          <w:szCs w:val="24"/>
        </w:rPr>
        <w:t>DL/T2624-2023 《电力供热术语》</w:t>
      </w:r>
    </w:p>
    <w:p w14:paraId="1A933943"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765.</w:t>
      </w:r>
      <w:r>
        <w:rPr>
          <w:rFonts w:ascii="宋体" w:eastAsia="宋体" w:hAnsi="宋体" w:cs="宋体"/>
          <w:spacing w:val="60"/>
          <w:sz w:val="24"/>
          <w:szCs w:val="24"/>
        </w:rPr>
        <w:t xml:space="preserve">  </w:t>
      </w:r>
      <w:r>
        <w:rPr>
          <w:rFonts w:ascii="宋体" w:eastAsia="宋体" w:hAnsi="宋体" w:cs="宋体"/>
          <w:spacing w:val="-1"/>
          <w:sz w:val="24"/>
          <w:szCs w:val="24"/>
        </w:rPr>
        <w:t>DL/T669-2023 《电力行业高温作业分级》</w:t>
      </w:r>
    </w:p>
    <w:p w14:paraId="1D0874B2"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2"/>
          <w:sz w:val="24"/>
          <w:szCs w:val="24"/>
        </w:rPr>
        <w:t>766.</w:t>
      </w:r>
      <w:r>
        <w:rPr>
          <w:rFonts w:ascii="宋体" w:eastAsia="宋体" w:hAnsi="宋体" w:cs="宋体"/>
          <w:spacing w:val="65"/>
          <w:sz w:val="24"/>
          <w:szCs w:val="24"/>
        </w:rPr>
        <w:t xml:space="preserve">  </w:t>
      </w:r>
      <w:r>
        <w:rPr>
          <w:rFonts w:ascii="宋体" w:eastAsia="宋体" w:hAnsi="宋体" w:cs="宋体"/>
          <w:spacing w:val="-2"/>
          <w:sz w:val="24"/>
          <w:szCs w:val="24"/>
        </w:rPr>
        <w:t>DL/T802.1-2023 《电力电缆导管技术条件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w:t>
      </w:r>
    </w:p>
    <w:p w14:paraId="6871815E" w14:textId="77777777" w:rsidR="00924397" w:rsidRDefault="00000000">
      <w:pPr>
        <w:spacing w:before="89" w:line="221" w:lineRule="auto"/>
        <w:ind w:left="447"/>
        <w:rPr>
          <w:rFonts w:ascii="宋体" w:eastAsia="宋体" w:hAnsi="宋体" w:cs="宋体" w:hint="eastAsia"/>
          <w:sz w:val="24"/>
          <w:szCs w:val="24"/>
        </w:rPr>
      </w:pPr>
      <w:r>
        <w:rPr>
          <w:rFonts w:ascii="宋体" w:eastAsia="宋体" w:hAnsi="宋体" w:cs="宋体"/>
          <w:spacing w:val="-1"/>
          <w:sz w:val="24"/>
          <w:szCs w:val="24"/>
        </w:rPr>
        <w:t>767.</w:t>
      </w:r>
      <w:r>
        <w:rPr>
          <w:rFonts w:ascii="宋体" w:eastAsia="宋体" w:hAnsi="宋体" w:cs="宋体"/>
          <w:spacing w:val="59"/>
          <w:sz w:val="24"/>
          <w:szCs w:val="24"/>
        </w:rPr>
        <w:t xml:space="preserve">  </w:t>
      </w:r>
      <w:r>
        <w:rPr>
          <w:rFonts w:ascii="宋体" w:eastAsia="宋体" w:hAnsi="宋体" w:cs="宋体"/>
          <w:spacing w:val="-1"/>
          <w:sz w:val="24"/>
          <w:szCs w:val="24"/>
        </w:rPr>
        <w:t>NB/T11171-2023 《砌石坝设计规范》</w:t>
      </w:r>
    </w:p>
    <w:p w14:paraId="657CCF88" w14:textId="77777777" w:rsidR="00924397" w:rsidRDefault="00924397">
      <w:pPr>
        <w:spacing w:line="221" w:lineRule="auto"/>
        <w:rPr>
          <w:rFonts w:ascii="宋体" w:eastAsia="宋体" w:hAnsi="宋体" w:cs="宋体" w:hint="eastAsia"/>
          <w:sz w:val="24"/>
          <w:szCs w:val="24"/>
        </w:rPr>
        <w:sectPr w:rsidR="00924397">
          <w:footerReference w:type="default" r:id="rId213"/>
          <w:pgSz w:w="16839" w:h="11906"/>
          <w:pgMar w:top="1091" w:right="1440" w:bottom="1631" w:left="1440" w:header="1076" w:footer="1417" w:gutter="0"/>
          <w:cols w:space="720"/>
        </w:sectPr>
      </w:pPr>
    </w:p>
    <w:p w14:paraId="00329330" w14:textId="77777777" w:rsidR="00924397" w:rsidRDefault="00924397">
      <w:pPr>
        <w:spacing w:line="330" w:lineRule="auto"/>
      </w:pPr>
    </w:p>
    <w:p w14:paraId="2F4558CD" w14:textId="77777777" w:rsidR="00924397" w:rsidRDefault="00924397">
      <w:pPr>
        <w:spacing w:line="331" w:lineRule="auto"/>
      </w:pPr>
    </w:p>
    <w:p w14:paraId="126C8B71"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z w:val="24"/>
          <w:szCs w:val="24"/>
        </w:rPr>
        <w:t>768.</w:t>
      </w:r>
      <w:r>
        <w:rPr>
          <w:rFonts w:ascii="宋体" w:eastAsia="宋体" w:hAnsi="宋体" w:cs="宋体"/>
          <w:spacing w:val="55"/>
          <w:sz w:val="24"/>
          <w:szCs w:val="24"/>
        </w:rPr>
        <w:t xml:space="preserve">  </w:t>
      </w:r>
      <w:r>
        <w:rPr>
          <w:rFonts w:ascii="宋体" w:eastAsia="宋体" w:hAnsi="宋体" w:cs="宋体"/>
          <w:sz w:val="24"/>
          <w:szCs w:val="24"/>
        </w:rPr>
        <w:t>NB/T11173-2023 《抽水</w:t>
      </w:r>
      <w:r>
        <w:rPr>
          <w:rFonts w:ascii="宋体" w:eastAsia="宋体" w:hAnsi="宋体" w:cs="宋体"/>
          <w:spacing w:val="-1"/>
          <w:sz w:val="24"/>
          <w:szCs w:val="24"/>
        </w:rPr>
        <w:t>蓄能电站建设征地移民安置规划设计规范》</w:t>
      </w:r>
    </w:p>
    <w:p w14:paraId="692E1D2E"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769.</w:t>
      </w:r>
      <w:r>
        <w:rPr>
          <w:rFonts w:ascii="宋体" w:eastAsia="宋体" w:hAnsi="宋体" w:cs="宋体"/>
          <w:spacing w:val="62"/>
          <w:sz w:val="24"/>
          <w:szCs w:val="24"/>
        </w:rPr>
        <w:t xml:space="preserve">  </w:t>
      </w:r>
      <w:r>
        <w:rPr>
          <w:rFonts w:ascii="宋体" w:eastAsia="宋体" w:hAnsi="宋体" w:cs="宋体"/>
          <w:spacing w:val="-1"/>
          <w:sz w:val="24"/>
          <w:szCs w:val="24"/>
        </w:rPr>
        <w:t>NB/T11177-2023 《生物质热电联产工程技术规范》</w:t>
      </w:r>
    </w:p>
    <w:p w14:paraId="29225138"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770.</w:t>
      </w:r>
      <w:r>
        <w:rPr>
          <w:rFonts w:ascii="宋体" w:eastAsia="宋体" w:hAnsi="宋体" w:cs="宋体"/>
          <w:spacing w:val="63"/>
          <w:sz w:val="24"/>
          <w:szCs w:val="24"/>
        </w:rPr>
        <w:t xml:space="preserve">  </w:t>
      </w:r>
      <w:r>
        <w:rPr>
          <w:rFonts w:ascii="宋体" w:eastAsia="宋体" w:hAnsi="宋体" w:cs="宋体"/>
          <w:spacing w:val="-1"/>
          <w:sz w:val="24"/>
          <w:szCs w:val="24"/>
        </w:rPr>
        <w:t>NB/T11188-2023 《水电工程泄洪雾化防护技术导则》</w:t>
      </w:r>
    </w:p>
    <w:p w14:paraId="24928D37"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771.</w:t>
      </w:r>
      <w:r>
        <w:rPr>
          <w:rFonts w:ascii="宋体" w:eastAsia="宋体" w:hAnsi="宋体" w:cs="宋体"/>
          <w:spacing w:val="64"/>
          <w:sz w:val="24"/>
          <w:szCs w:val="24"/>
        </w:rPr>
        <w:t xml:space="preserve">  </w:t>
      </w:r>
      <w:r>
        <w:rPr>
          <w:rFonts w:ascii="宋体" w:eastAsia="宋体" w:hAnsi="宋体" w:cs="宋体"/>
          <w:spacing w:val="-1"/>
          <w:sz w:val="24"/>
          <w:szCs w:val="24"/>
        </w:rPr>
        <w:t>NB/T11233-2023 《海上风力发电机组安全系统设计规范》</w:t>
      </w:r>
    </w:p>
    <w:p w14:paraId="25402F7A"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z w:val="24"/>
          <w:szCs w:val="24"/>
        </w:rPr>
        <w:t>772.</w:t>
      </w:r>
      <w:r>
        <w:rPr>
          <w:rFonts w:ascii="宋体" w:eastAsia="宋体" w:hAnsi="宋体" w:cs="宋体"/>
          <w:spacing w:val="55"/>
          <w:sz w:val="24"/>
          <w:szCs w:val="24"/>
        </w:rPr>
        <w:t xml:space="preserve">  </w:t>
      </w:r>
      <w:r>
        <w:rPr>
          <w:rFonts w:ascii="宋体" w:eastAsia="宋体" w:hAnsi="宋体" w:cs="宋体"/>
          <w:sz w:val="24"/>
          <w:szCs w:val="24"/>
        </w:rPr>
        <w:t>NB/T11234-2023 《压</w:t>
      </w:r>
      <w:r>
        <w:rPr>
          <w:rFonts w:ascii="宋体" w:eastAsia="宋体" w:hAnsi="宋体" w:cs="宋体"/>
          <w:spacing w:val="-1"/>
          <w:sz w:val="24"/>
          <w:szCs w:val="24"/>
        </w:rPr>
        <w:t>水堆核电厂常规岛压力管道监督管理导则》</w:t>
      </w:r>
    </w:p>
    <w:p w14:paraId="2A6A3383"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773.</w:t>
      </w:r>
      <w:r>
        <w:rPr>
          <w:rFonts w:ascii="宋体" w:eastAsia="宋体" w:hAnsi="宋体" w:cs="宋体"/>
          <w:spacing w:val="62"/>
          <w:sz w:val="24"/>
          <w:szCs w:val="24"/>
        </w:rPr>
        <w:t xml:space="preserve">  </w:t>
      </w:r>
      <w:r>
        <w:rPr>
          <w:rFonts w:ascii="宋体" w:eastAsia="宋体" w:hAnsi="宋体" w:cs="宋体"/>
          <w:spacing w:val="-1"/>
          <w:sz w:val="24"/>
          <w:szCs w:val="24"/>
        </w:rPr>
        <w:t>NB/T11241-2023 《光伏光热一体组件技术规范》</w:t>
      </w:r>
    </w:p>
    <w:p w14:paraId="4746FA6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774.</w:t>
      </w:r>
      <w:r>
        <w:rPr>
          <w:rFonts w:ascii="宋体" w:eastAsia="宋体" w:hAnsi="宋体" w:cs="宋体"/>
          <w:spacing w:val="63"/>
          <w:sz w:val="24"/>
          <w:szCs w:val="24"/>
        </w:rPr>
        <w:t xml:space="preserve">  </w:t>
      </w:r>
      <w:r>
        <w:rPr>
          <w:rFonts w:ascii="宋体" w:eastAsia="宋体" w:hAnsi="宋体" w:cs="宋体"/>
          <w:spacing w:val="-1"/>
          <w:sz w:val="24"/>
          <w:szCs w:val="24"/>
        </w:rPr>
        <w:t>NB/T11244-2023 《太阳能供热工程全过程管理规范》</w:t>
      </w:r>
    </w:p>
    <w:p w14:paraId="09017579"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775.</w:t>
      </w:r>
      <w:r>
        <w:rPr>
          <w:rFonts w:ascii="宋体" w:eastAsia="宋体" w:hAnsi="宋体" w:cs="宋体"/>
          <w:spacing w:val="55"/>
          <w:sz w:val="24"/>
          <w:szCs w:val="24"/>
        </w:rPr>
        <w:t xml:space="preserve">  </w:t>
      </w:r>
      <w:r>
        <w:rPr>
          <w:rFonts w:ascii="宋体" w:eastAsia="宋体" w:hAnsi="宋体" w:cs="宋体"/>
          <w:spacing w:val="-1"/>
          <w:sz w:val="24"/>
          <w:szCs w:val="24"/>
        </w:rPr>
        <w:t>NB/T11247-2023 《秸秆类生物质能源</w:t>
      </w:r>
      <w:r>
        <w:rPr>
          <w:rFonts w:ascii="宋体" w:eastAsia="宋体" w:hAnsi="宋体" w:cs="宋体"/>
          <w:spacing w:val="-2"/>
          <w:sz w:val="24"/>
          <w:szCs w:val="24"/>
        </w:rPr>
        <w:t>原料储存规范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部分：存放》</w:t>
      </w:r>
    </w:p>
    <w:p w14:paraId="180468F1"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776.</w:t>
      </w:r>
      <w:r>
        <w:rPr>
          <w:rFonts w:ascii="宋体" w:eastAsia="宋体" w:hAnsi="宋体" w:cs="宋体"/>
          <w:spacing w:val="55"/>
          <w:sz w:val="24"/>
          <w:szCs w:val="24"/>
        </w:rPr>
        <w:t xml:space="preserve">  </w:t>
      </w:r>
      <w:r>
        <w:rPr>
          <w:rFonts w:ascii="宋体" w:eastAsia="宋体" w:hAnsi="宋体" w:cs="宋体"/>
          <w:spacing w:val="-1"/>
          <w:sz w:val="24"/>
          <w:szCs w:val="24"/>
        </w:rPr>
        <w:t>NB/T11248-2023 《秸秆类生物质能源原料储存规范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部分：监测》</w:t>
      </w:r>
    </w:p>
    <w:p w14:paraId="7C3AB20D"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777.</w:t>
      </w:r>
      <w:r>
        <w:rPr>
          <w:rFonts w:ascii="宋体" w:eastAsia="宋体" w:hAnsi="宋体" w:cs="宋体"/>
          <w:spacing w:val="55"/>
          <w:sz w:val="24"/>
          <w:szCs w:val="24"/>
        </w:rPr>
        <w:t xml:space="preserve">  </w:t>
      </w:r>
      <w:r>
        <w:rPr>
          <w:rFonts w:ascii="宋体" w:eastAsia="宋体" w:hAnsi="宋体" w:cs="宋体"/>
          <w:spacing w:val="-1"/>
          <w:sz w:val="24"/>
          <w:szCs w:val="24"/>
        </w:rPr>
        <w:t>NB/T11249-2023 《秸秆类生物质能源原料储存规范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部分：消防安全》</w:t>
      </w:r>
    </w:p>
    <w:p w14:paraId="72CD8804"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778.</w:t>
      </w:r>
      <w:r>
        <w:rPr>
          <w:rFonts w:ascii="宋体" w:eastAsia="宋体" w:hAnsi="宋体" w:cs="宋体"/>
          <w:spacing w:val="64"/>
          <w:sz w:val="24"/>
          <w:szCs w:val="24"/>
        </w:rPr>
        <w:t xml:space="preserve">  </w:t>
      </w:r>
      <w:r>
        <w:rPr>
          <w:rFonts w:ascii="宋体" w:eastAsia="宋体" w:hAnsi="宋体" w:cs="宋体"/>
          <w:spacing w:val="-1"/>
          <w:sz w:val="24"/>
          <w:szCs w:val="24"/>
        </w:rPr>
        <w:t>NB/T11256-2023 《井工煤矿采动土地损毁监测技术规程》</w:t>
      </w:r>
    </w:p>
    <w:p w14:paraId="51E805DA" w14:textId="77777777" w:rsidR="00924397" w:rsidRDefault="00000000">
      <w:pPr>
        <w:spacing w:before="90" w:line="218" w:lineRule="auto"/>
        <w:ind w:left="447"/>
        <w:rPr>
          <w:rFonts w:ascii="宋体" w:eastAsia="宋体" w:hAnsi="宋体" w:cs="宋体" w:hint="eastAsia"/>
          <w:sz w:val="24"/>
          <w:szCs w:val="24"/>
        </w:rPr>
      </w:pPr>
      <w:r>
        <w:rPr>
          <w:rFonts w:ascii="宋体" w:eastAsia="宋体" w:hAnsi="宋体" w:cs="宋体"/>
          <w:sz w:val="24"/>
          <w:szCs w:val="24"/>
        </w:rPr>
        <w:t>779.</w:t>
      </w:r>
      <w:r>
        <w:rPr>
          <w:rFonts w:ascii="宋体" w:eastAsia="宋体" w:hAnsi="宋体" w:cs="宋体"/>
          <w:spacing w:val="55"/>
          <w:sz w:val="24"/>
          <w:szCs w:val="24"/>
        </w:rPr>
        <w:t xml:space="preserve">  </w:t>
      </w:r>
      <w:r>
        <w:rPr>
          <w:rFonts w:ascii="宋体" w:eastAsia="宋体" w:hAnsi="宋体" w:cs="宋体"/>
          <w:sz w:val="24"/>
          <w:szCs w:val="24"/>
        </w:rPr>
        <w:t>NB/T11257-2023 《</w:t>
      </w:r>
      <w:r>
        <w:rPr>
          <w:rFonts w:ascii="宋体" w:eastAsia="宋体" w:hAnsi="宋体" w:cs="宋体"/>
          <w:spacing w:val="-1"/>
          <w:sz w:val="24"/>
          <w:szCs w:val="24"/>
        </w:rPr>
        <w:t>井工煤矿采掘工作面防治水安全条件评价》</w:t>
      </w:r>
    </w:p>
    <w:p w14:paraId="4D35548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780.</w:t>
      </w:r>
      <w:r>
        <w:rPr>
          <w:rFonts w:ascii="宋体" w:eastAsia="宋体" w:hAnsi="宋体" w:cs="宋体"/>
          <w:spacing w:val="62"/>
          <w:sz w:val="24"/>
          <w:szCs w:val="24"/>
        </w:rPr>
        <w:t xml:space="preserve">  </w:t>
      </w:r>
      <w:r>
        <w:rPr>
          <w:rFonts w:ascii="宋体" w:eastAsia="宋体" w:hAnsi="宋体" w:cs="宋体"/>
          <w:spacing w:val="-1"/>
          <w:sz w:val="24"/>
          <w:szCs w:val="24"/>
        </w:rPr>
        <w:t>NB/T11258-2023 《井工煤矿机电管理通用要求》</w:t>
      </w:r>
    </w:p>
    <w:p w14:paraId="11F8EB88"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781.</w:t>
      </w:r>
      <w:r>
        <w:rPr>
          <w:rFonts w:ascii="宋体" w:eastAsia="宋体" w:hAnsi="宋体" w:cs="宋体"/>
          <w:spacing w:val="64"/>
          <w:sz w:val="24"/>
          <w:szCs w:val="24"/>
        </w:rPr>
        <w:t xml:space="preserve">  </w:t>
      </w:r>
      <w:r>
        <w:rPr>
          <w:rFonts w:ascii="宋体" w:eastAsia="宋体" w:hAnsi="宋体" w:cs="宋体"/>
          <w:spacing w:val="-1"/>
          <w:sz w:val="24"/>
          <w:szCs w:val="24"/>
        </w:rPr>
        <w:t>NB/T11259-2023 《井工煤矿土地复垦质量监测技术规程》</w:t>
      </w:r>
    </w:p>
    <w:p w14:paraId="1570792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782.</w:t>
      </w:r>
      <w:r>
        <w:rPr>
          <w:rFonts w:ascii="宋体" w:eastAsia="宋体" w:hAnsi="宋体" w:cs="宋体"/>
          <w:spacing w:val="63"/>
          <w:sz w:val="24"/>
          <w:szCs w:val="24"/>
        </w:rPr>
        <w:t xml:space="preserve">  </w:t>
      </w:r>
      <w:r>
        <w:rPr>
          <w:rFonts w:ascii="宋体" w:eastAsia="宋体" w:hAnsi="宋体" w:cs="宋体"/>
          <w:spacing w:val="-1"/>
          <w:sz w:val="24"/>
          <w:szCs w:val="24"/>
        </w:rPr>
        <w:t>NB/T11261-2023 《煤矿冻结孔施工及质量验收规范》</w:t>
      </w:r>
    </w:p>
    <w:p w14:paraId="16E3ADB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783.</w:t>
      </w:r>
      <w:r>
        <w:rPr>
          <w:rFonts w:ascii="宋体" w:eastAsia="宋体" w:hAnsi="宋体" w:cs="宋体"/>
          <w:spacing w:val="55"/>
          <w:sz w:val="24"/>
          <w:szCs w:val="24"/>
        </w:rPr>
        <w:t xml:space="preserve">  </w:t>
      </w:r>
      <w:r>
        <w:rPr>
          <w:rFonts w:ascii="宋体" w:eastAsia="宋体" w:hAnsi="宋体" w:cs="宋体"/>
          <w:sz w:val="24"/>
          <w:szCs w:val="24"/>
        </w:rPr>
        <w:t>NB/T11262-2023 《煤</w:t>
      </w:r>
      <w:r>
        <w:rPr>
          <w:rFonts w:ascii="宋体" w:eastAsia="宋体" w:hAnsi="宋体" w:cs="宋体"/>
          <w:spacing w:val="-1"/>
          <w:sz w:val="24"/>
          <w:szCs w:val="24"/>
        </w:rPr>
        <w:t>矿沿空巷道巷旁支护分类指标及支护方式》</w:t>
      </w:r>
    </w:p>
    <w:p w14:paraId="378C57AB"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z w:val="24"/>
          <w:szCs w:val="24"/>
        </w:rPr>
        <w:t>784.</w:t>
      </w:r>
      <w:r>
        <w:rPr>
          <w:rFonts w:ascii="宋体" w:eastAsia="宋体" w:hAnsi="宋体" w:cs="宋体"/>
          <w:spacing w:val="55"/>
          <w:sz w:val="24"/>
          <w:szCs w:val="24"/>
        </w:rPr>
        <w:t xml:space="preserve">  </w:t>
      </w:r>
      <w:r>
        <w:rPr>
          <w:rFonts w:ascii="宋体" w:eastAsia="宋体" w:hAnsi="宋体" w:cs="宋体"/>
          <w:sz w:val="24"/>
          <w:szCs w:val="24"/>
        </w:rPr>
        <w:t xml:space="preserve">NB/T11263-2023 </w:t>
      </w:r>
      <w:r>
        <w:rPr>
          <w:rFonts w:ascii="宋体" w:eastAsia="宋体" w:hAnsi="宋体" w:cs="宋体"/>
          <w:spacing w:val="-1"/>
          <w:sz w:val="24"/>
          <w:szCs w:val="24"/>
        </w:rPr>
        <w:t>《煤矿主要通风机振动监测系统技术条件》</w:t>
      </w:r>
    </w:p>
    <w:p w14:paraId="1E0BFD36"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785.</w:t>
      </w:r>
      <w:r>
        <w:rPr>
          <w:rFonts w:ascii="宋体" w:eastAsia="宋体" w:hAnsi="宋体" w:cs="宋体"/>
          <w:spacing w:val="62"/>
          <w:sz w:val="24"/>
          <w:szCs w:val="24"/>
        </w:rPr>
        <w:t xml:space="preserve">  </w:t>
      </w:r>
      <w:r>
        <w:rPr>
          <w:rFonts w:ascii="宋体" w:eastAsia="宋体" w:hAnsi="宋体" w:cs="宋体"/>
          <w:spacing w:val="-1"/>
          <w:sz w:val="24"/>
          <w:szCs w:val="24"/>
        </w:rPr>
        <w:t>NB/T11265-2023 《再制造液压支架 技术要求》</w:t>
      </w:r>
    </w:p>
    <w:p w14:paraId="4CFDBC0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786.</w:t>
      </w:r>
      <w:r>
        <w:rPr>
          <w:rFonts w:ascii="宋体" w:eastAsia="宋体" w:hAnsi="宋体" w:cs="宋体"/>
          <w:spacing w:val="55"/>
          <w:sz w:val="24"/>
          <w:szCs w:val="24"/>
        </w:rPr>
        <w:t xml:space="preserve">  </w:t>
      </w:r>
      <w:r>
        <w:rPr>
          <w:rFonts w:ascii="宋体" w:eastAsia="宋体" w:hAnsi="宋体" w:cs="宋体"/>
          <w:sz w:val="24"/>
          <w:szCs w:val="24"/>
        </w:rPr>
        <w:t>NB/T11274-2023 《</w:t>
      </w:r>
      <w:r>
        <w:rPr>
          <w:rFonts w:ascii="宋体" w:eastAsia="宋体" w:hAnsi="宋体" w:cs="宋体"/>
          <w:spacing w:val="-1"/>
          <w:sz w:val="24"/>
          <w:szCs w:val="24"/>
        </w:rPr>
        <w:t>加气站用压力容器及管路系统检验与评定》</w:t>
      </w:r>
    </w:p>
    <w:p w14:paraId="3D2380AF"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787.</w:t>
      </w:r>
      <w:r>
        <w:rPr>
          <w:rFonts w:ascii="宋体" w:eastAsia="宋体" w:hAnsi="宋体" w:cs="宋体"/>
          <w:spacing w:val="59"/>
          <w:sz w:val="24"/>
          <w:szCs w:val="24"/>
        </w:rPr>
        <w:t xml:space="preserve">  </w:t>
      </w:r>
      <w:r>
        <w:rPr>
          <w:rFonts w:ascii="宋体" w:eastAsia="宋体" w:hAnsi="宋体" w:cs="宋体"/>
          <w:spacing w:val="-1"/>
          <w:sz w:val="24"/>
          <w:szCs w:val="24"/>
        </w:rPr>
        <w:t>NB/T11275-2023 《页岩油 术语》</w:t>
      </w:r>
    </w:p>
    <w:p w14:paraId="160C8421"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788.</w:t>
      </w:r>
      <w:r>
        <w:rPr>
          <w:rFonts w:ascii="宋体" w:eastAsia="宋体" w:hAnsi="宋体" w:cs="宋体"/>
          <w:spacing w:val="63"/>
          <w:sz w:val="24"/>
          <w:szCs w:val="24"/>
        </w:rPr>
        <w:t xml:space="preserve">  </w:t>
      </w:r>
      <w:r>
        <w:rPr>
          <w:rFonts w:ascii="宋体" w:eastAsia="宋体" w:hAnsi="宋体" w:cs="宋体"/>
          <w:spacing w:val="-1"/>
          <w:sz w:val="24"/>
          <w:szCs w:val="24"/>
        </w:rPr>
        <w:t>NB/T11282-2023 《中高成熟度页岩油钻井工程设计》</w:t>
      </w:r>
    </w:p>
    <w:p w14:paraId="7935B58F"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789.</w:t>
      </w:r>
      <w:r>
        <w:rPr>
          <w:rFonts w:ascii="宋体" w:eastAsia="宋体" w:hAnsi="宋体" w:cs="宋体"/>
          <w:spacing w:val="61"/>
          <w:sz w:val="24"/>
          <w:szCs w:val="24"/>
        </w:rPr>
        <w:t xml:space="preserve">  </w:t>
      </w:r>
      <w:r>
        <w:rPr>
          <w:rFonts w:ascii="宋体" w:eastAsia="宋体" w:hAnsi="宋体" w:cs="宋体"/>
          <w:spacing w:val="-1"/>
          <w:sz w:val="24"/>
          <w:szCs w:val="24"/>
        </w:rPr>
        <w:t>NB/T11284-2023 《页岩油集输设计技术规范》</w:t>
      </w:r>
    </w:p>
    <w:p w14:paraId="1C832B68" w14:textId="77777777" w:rsidR="00924397" w:rsidRDefault="00924397">
      <w:pPr>
        <w:spacing w:line="219" w:lineRule="auto"/>
        <w:rPr>
          <w:rFonts w:ascii="宋体" w:eastAsia="宋体" w:hAnsi="宋体" w:cs="宋体" w:hint="eastAsia"/>
          <w:sz w:val="24"/>
          <w:szCs w:val="24"/>
        </w:rPr>
        <w:sectPr w:rsidR="00924397">
          <w:footerReference w:type="default" r:id="rId214"/>
          <w:pgSz w:w="16839" w:h="11906"/>
          <w:pgMar w:top="1091" w:right="1440" w:bottom="1631" w:left="1440" w:header="1076" w:footer="1417" w:gutter="0"/>
          <w:cols w:space="720"/>
        </w:sectPr>
      </w:pPr>
    </w:p>
    <w:p w14:paraId="6F250361" w14:textId="77777777" w:rsidR="00924397" w:rsidRDefault="00924397">
      <w:pPr>
        <w:spacing w:line="330" w:lineRule="auto"/>
      </w:pPr>
    </w:p>
    <w:p w14:paraId="79FF8ED4" w14:textId="77777777" w:rsidR="00924397" w:rsidRDefault="00924397">
      <w:pPr>
        <w:spacing w:line="330" w:lineRule="auto"/>
      </w:pPr>
    </w:p>
    <w:p w14:paraId="5C175F1D"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790.</w:t>
      </w:r>
      <w:r>
        <w:rPr>
          <w:rFonts w:ascii="宋体" w:eastAsia="宋体" w:hAnsi="宋体" w:cs="宋体"/>
          <w:spacing w:val="64"/>
          <w:sz w:val="24"/>
          <w:szCs w:val="24"/>
        </w:rPr>
        <w:t xml:space="preserve">  </w:t>
      </w:r>
      <w:r>
        <w:rPr>
          <w:rFonts w:ascii="宋体" w:eastAsia="宋体" w:hAnsi="宋体" w:cs="宋体"/>
          <w:spacing w:val="-1"/>
          <w:sz w:val="24"/>
          <w:szCs w:val="24"/>
        </w:rPr>
        <w:t>NB/T11289-2023 《中高成熟度页岩油采油工程设计规范》</w:t>
      </w:r>
    </w:p>
    <w:p w14:paraId="07A8BE5F" w14:textId="77777777" w:rsidR="00924397" w:rsidRDefault="00000000">
      <w:pPr>
        <w:spacing w:before="87" w:line="218" w:lineRule="auto"/>
        <w:ind w:left="447"/>
        <w:rPr>
          <w:rFonts w:ascii="宋体" w:eastAsia="宋体" w:hAnsi="宋体" w:cs="宋体" w:hint="eastAsia"/>
          <w:sz w:val="24"/>
          <w:szCs w:val="24"/>
        </w:rPr>
      </w:pPr>
      <w:r>
        <w:rPr>
          <w:rFonts w:ascii="宋体" w:eastAsia="宋体" w:hAnsi="宋体" w:cs="宋体"/>
          <w:spacing w:val="-1"/>
          <w:sz w:val="24"/>
          <w:szCs w:val="24"/>
        </w:rPr>
        <w:t>791.</w:t>
      </w:r>
      <w:r>
        <w:rPr>
          <w:rFonts w:ascii="宋体" w:eastAsia="宋体" w:hAnsi="宋体" w:cs="宋体"/>
          <w:spacing w:val="61"/>
          <w:sz w:val="24"/>
          <w:szCs w:val="24"/>
        </w:rPr>
        <w:t xml:space="preserve">  </w:t>
      </w:r>
      <w:r>
        <w:rPr>
          <w:rFonts w:ascii="宋体" w:eastAsia="宋体" w:hAnsi="宋体" w:cs="宋体"/>
          <w:spacing w:val="-1"/>
          <w:sz w:val="24"/>
          <w:szCs w:val="24"/>
        </w:rPr>
        <w:t>NB/T11283-2023 《页岩油单井评价技术规范》</w:t>
      </w:r>
    </w:p>
    <w:p w14:paraId="6F9BE606"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792.</w:t>
      </w:r>
      <w:r>
        <w:rPr>
          <w:rFonts w:ascii="宋体" w:eastAsia="宋体" w:hAnsi="宋体" w:cs="宋体"/>
          <w:spacing w:val="55"/>
          <w:sz w:val="24"/>
          <w:szCs w:val="24"/>
        </w:rPr>
        <w:t xml:space="preserve">  </w:t>
      </w:r>
      <w:r>
        <w:rPr>
          <w:rFonts w:ascii="宋体" w:eastAsia="宋体" w:hAnsi="宋体" w:cs="宋体"/>
          <w:spacing w:val="-1"/>
          <w:sz w:val="24"/>
          <w:szCs w:val="24"/>
        </w:rPr>
        <w:t>NB/T11293-2023 《煤层气</w:t>
      </w:r>
      <w:r>
        <w:rPr>
          <w:rFonts w:ascii="宋体" w:eastAsia="宋体" w:hAnsi="宋体" w:cs="宋体"/>
          <w:spacing w:val="-52"/>
          <w:sz w:val="24"/>
          <w:szCs w:val="24"/>
        </w:rPr>
        <w:t xml:space="preserve"> </w:t>
      </w:r>
      <w:r>
        <w:rPr>
          <w:rFonts w:ascii="宋体" w:eastAsia="宋体" w:hAnsi="宋体" w:cs="宋体"/>
          <w:spacing w:val="-1"/>
          <w:sz w:val="24"/>
          <w:szCs w:val="24"/>
        </w:rPr>
        <w:t>L</w:t>
      </w:r>
      <w:r>
        <w:rPr>
          <w:rFonts w:ascii="宋体" w:eastAsia="宋体" w:hAnsi="宋体" w:cs="宋体"/>
          <w:spacing w:val="-44"/>
          <w:sz w:val="24"/>
          <w:szCs w:val="24"/>
        </w:rPr>
        <w:t xml:space="preserve"> </w:t>
      </w:r>
      <w:r>
        <w:rPr>
          <w:rFonts w:ascii="宋体" w:eastAsia="宋体" w:hAnsi="宋体" w:cs="宋体"/>
          <w:spacing w:val="-1"/>
          <w:sz w:val="24"/>
          <w:szCs w:val="24"/>
        </w:rPr>
        <w:t>型水平</w:t>
      </w:r>
      <w:r>
        <w:rPr>
          <w:rFonts w:ascii="宋体" w:eastAsia="宋体" w:hAnsi="宋体" w:cs="宋体"/>
          <w:spacing w:val="-2"/>
          <w:sz w:val="24"/>
          <w:szCs w:val="24"/>
        </w:rPr>
        <w:t>井压裂设计规范》</w:t>
      </w:r>
    </w:p>
    <w:p w14:paraId="4AD47821"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793.</w:t>
      </w:r>
      <w:r>
        <w:rPr>
          <w:rFonts w:ascii="宋体" w:eastAsia="宋体" w:hAnsi="宋体" w:cs="宋体"/>
          <w:spacing w:val="63"/>
          <w:sz w:val="24"/>
          <w:szCs w:val="24"/>
        </w:rPr>
        <w:t xml:space="preserve">  </w:t>
      </w:r>
      <w:r>
        <w:rPr>
          <w:rFonts w:ascii="宋体" w:eastAsia="宋体" w:hAnsi="宋体" w:cs="宋体"/>
          <w:spacing w:val="-1"/>
          <w:sz w:val="24"/>
          <w:szCs w:val="24"/>
        </w:rPr>
        <w:t>NB/T20128-2023 《核电厂核岛基坑施工及验收规范》</w:t>
      </w:r>
    </w:p>
    <w:p w14:paraId="54115EE2"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794.</w:t>
      </w:r>
      <w:r>
        <w:rPr>
          <w:rFonts w:ascii="宋体" w:eastAsia="宋体" w:hAnsi="宋体" w:cs="宋体"/>
          <w:spacing w:val="64"/>
          <w:sz w:val="24"/>
          <w:szCs w:val="24"/>
        </w:rPr>
        <w:t xml:space="preserve">  </w:t>
      </w:r>
      <w:r>
        <w:rPr>
          <w:rFonts w:ascii="宋体" w:eastAsia="宋体" w:hAnsi="宋体" w:cs="宋体"/>
          <w:spacing w:val="-1"/>
          <w:sz w:val="24"/>
          <w:szCs w:val="24"/>
        </w:rPr>
        <w:t>NB/T31044-2023 《永磁风力发电机-变流器组技术规范》</w:t>
      </w:r>
    </w:p>
    <w:p w14:paraId="3971D639"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795.</w:t>
      </w:r>
      <w:r>
        <w:rPr>
          <w:rFonts w:ascii="宋体" w:eastAsia="宋体" w:hAnsi="宋体" w:cs="宋体"/>
          <w:spacing w:val="55"/>
          <w:sz w:val="24"/>
          <w:szCs w:val="24"/>
        </w:rPr>
        <w:t xml:space="preserve">  </w:t>
      </w:r>
      <w:r>
        <w:rPr>
          <w:rFonts w:ascii="宋体" w:eastAsia="宋体" w:hAnsi="宋体" w:cs="宋体"/>
          <w:sz w:val="24"/>
          <w:szCs w:val="24"/>
        </w:rPr>
        <w:t xml:space="preserve">NB/T47001-2023 </w:t>
      </w:r>
      <w:r>
        <w:rPr>
          <w:rFonts w:ascii="宋体" w:eastAsia="宋体" w:hAnsi="宋体" w:cs="宋体"/>
          <w:spacing w:val="-1"/>
          <w:sz w:val="24"/>
          <w:szCs w:val="24"/>
        </w:rPr>
        <w:t>《钢制液化气体卧式储罐型式与基本参数》</w:t>
      </w:r>
    </w:p>
    <w:p w14:paraId="5F34258B"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796.   SY/T0069-2023 《原油稳定设计规范》</w:t>
      </w:r>
    </w:p>
    <w:p w14:paraId="6E91215B"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797.</w:t>
      </w:r>
      <w:r>
        <w:rPr>
          <w:rFonts w:ascii="宋体" w:eastAsia="宋体" w:hAnsi="宋体" w:cs="宋体"/>
          <w:spacing w:val="62"/>
          <w:sz w:val="24"/>
          <w:szCs w:val="24"/>
        </w:rPr>
        <w:t xml:space="preserve">  </w:t>
      </w:r>
      <w:r>
        <w:rPr>
          <w:rFonts w:ascii="宋体" w:eastAsia="宋体" w:hAnsi="宋体" w:cs="宋体"/>
          <w:spacing w:val="-1"/>
          <w:sz w:val="24"/>
          <w:szCs w:val="24"/>
        </w:rPr>
        <w:t>SY/T0071-2023 《油气集输管道组成件选用规范》</w:t>
      </w:r>
    </w:p>
    <w:p w14:paraId="50B9946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798.   SY/T0076-2023 《天然气脱水设计规范》</w:t>
      </w:r>
    </w:p>
    <w:p w14:paraId="7A7FD084"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799.   SY/T 0081-2023 《原油热化学沉降脱水设计规范》</w:t>
      </w:r>
    </w:p>
    <w:p w14:paraId="146F5DA1"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800.   SY/T 0523-2023 《油田水处理过滤器》</w:t>
      </w:r>
    </w:p>
    <w:p w14:paraId="0F679EC4"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801.   SY/T 4125-2023 《钢质管道焊接规程》</w:t>
      </w:r>
    </w:p>
    <w:p w14:paraId="15427E4D"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1"/>
          <w:sz w:val="24"/>
          <w:szCs w:val="24"/>
        </w:rPr>
        <w:t>802.   SY/T 5333-2023 《钻井工程设计规范》</w:t>
      </w:r>
    </w:p>
    <w:p w14:paraId="32F4132F"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803.   SY/T 5374.2-2023 《固井作业规程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:特殊固井》</w:t>
      </w:r>
    </w:p>
    <w:p w14:paraId="5890C94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804.   SY/T 5412-2023 《下套管作业规程》</w:t>
      </w:r>
    </w:p>
    <w:p w14:paraId="45870635"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805.   SY/T 6804-2023 《海洋平台钻机设施布置要求》</w:t>
      </w:r>
    </w:p>
    <w:p w14:paraId="6805EF6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806.   SY/T 6848-2023 《地下储气库设计规范》</w:t>
      </w:r>
    </w:p>
    <w:p w14:paraId="46BF1013"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807.   SY/T 6966-2023 《输油气管道工程安全仪表系统设计规范》</w:t>
      </w:r>
    </w:p>
    <w:p w14:paraId="2AD87CD3"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808.   SY/T 6967-2023 《油气管道数字化系统设计规范》</w:t>
      </w:r>
    </w:p>
    <w:p w14:paraId="4E396EE9"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809.   SY/T 7022-20</w:t>
      </w:r>
      <w:r>
        <w:rPr>
          <w:rFonts w:ascii="宋体" w:eastAsia="宋体" w:hAnsi="宋体" w:cs="宋体"/>
          <w:spacing w:val="-1"/>
          <w:sz w:val="24"/>
          <w:szCs w:val="24"/>
        </w:rPr>
        <w:t>23 《油气输送管道工程顶管法隧道穿越设计规范》</w:t>
      </w:r>
    </w:p>
    <w:p w14:paraId="0C60CCB2"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810.   SY/T 7023-20</w:t>
      </w:r>
      <w:r>
        <w:rPr>
          <w:rFonts w:ascii="宋体" w:eastAsia="宋体" w:hAnsi="宋体" w:cs="宋体"/>
          <w:spacing w:val="-1"/>
          <w:sz w:val="24"/>
          <w:szCs w:val="24"/>
        </w:rPr>
        <w:t>23 《油气输送管道工程盾构法隧道穿越设计规范》</w:t>
      </w:r>
    </w:p>
    <w:p w14:paraId="7899794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811.   SY/T 7677-2023 《湿陷性黄土地区石油天然气工程设计规范》</w:t>
      </w:r>
    </w:p>
    <w:p w14:paraId="32CF07AA" w14:textId="77777777" w:rsidR="00924397" w:rsidRDefault="00924397">
      <w:pPr>
        <w:spacing w:line="219" w:lineRule="auto"/>
        <w:rPr>
          <w:rFonts w:ascii="宋体" w:eastAsia="宋体" w:hAnsi="宋体" w:cs="宋体" w:hint="eastAsia"/>
          <w:sz w:val="24"/>
          <w:szCs w:val="24"/>
        </w:rPr>
        <w:sectPr w:rsidR="00924397">
          <w:footerReference w:type="default" r:id="rId215"/>
          <w:pgSz w:w="16839" w:h="11906"/>
          <w:pgMar w:top="1091" w:right="1440" w:bottom="1631" w:left="1440" w:header="1076" w:footer="1417" w:gutter="0"/>
          <w:cols w:space="720"/>
        </w:sectPr>
      </w:pPr>
    </w:p>
    <w:p w14:paraId="4B65E14B" w14:textId="77777777" w:rsidR="00924397" w:rsidRDefault="00924397">
      <w:pPr>
        <w:spacing w:line="330" w:lineRule="auto"/>
      </w:pPr>
    </w:p>
    <w:p w14:paraId="1E80E09A" w14:textId="77777777" w:rsidR="00924397" w:rsidRDefault="00924397">
      <w:pPr>
        <w:spacing w:line="330" w:lineRule="auto"/>
      </w:pPr>
    </w:p>
    <w:p w14:paraId="51352C11" w14:textId="77777777" w:rsidR="00924397" w:rsidRDefault="00000000">
      <w:pPr>
        <w:spacing w:before="78" w:line="219" w:lineRule="auto"/>
        <w:ind w:left="442"/>
        <w:rPr>
          <w:rFonts w:ascii="宋体" w:eastAsia="宋体" w:hAnsi="宋体" w:cs="宋体" w:hint="eastAsia"/>
          <w:sz w:val="24"/>
          <w:szCs w:val="24"/>
        </w:rPr>
      </w:pPr>
      <w:r>
        <w:rPr>
          <w:rFonts w:ascii="宋体" w:eastAsia="宋体" w:hAnsi="宋体" w:cs="宋体"/>
          <w:sz w:val="24"/>
          <w:szCs w:val="24"/>
        </w:rPr>
        <w:t>812.   SY/T 7678-20</w:t>
      </w:r>
      <w:r>
        <w:rPr>
          <w:rFonts w:ascii="宋体" w:eastAsia="宋体" w:hAnsi="宋体" w:cs="宋体"/>
          <w:spacing w:val="-1"/>
          <w:sz w:val="24"/>
          <w:szCs w:val="24"/>
        </w:rPr>
        <w:t>23 《二氧化碳驱油田站内工艺管道施工技术规范》</w:t>
      </w:r>
    </w:p>
    <w:p w14:paraId="7FE863E2"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813.   SY/T 7679-2023 《二氧化碳驱油田集输管道施工技术规范》</w:t>
      </w:r>
    </w:p>
    <w:p w14:paraId="114CE1E5"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814.   SY/T 7682-2023 《高含水油泥脱水干化及污染控制技术规范》</w:t>
      </w:r>
    </w:p>
    <w:p w14:paraId="4D82CD5B"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815.   SY/T 7683-2023 《液化天然气带压密封技术规范》</w:t>
      </w:r>
    </w:p>
    <w:p w14:paraId="2E0CFA9F"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816.   SY/T 7684-20</w:t>
      </w:r>
      <w:r>
        <w:rPr>
          <w:rFonts w:ascii="宋体" w:eastAsia="宋体" w:hAnsi="宋体" w:cs="宋体"/>
          <w:spacing w:val="-1"/>
          <w:sz w:val="24"/>
          <w:szCs w:val="24"/>
        </w:rPr>
        <w:t>23 《大型立式圆筒形钢制焊接储罐检测技术规范》</w:t>
      </w:r>
    </w:p>
    <w:p w14:paraId="42F76214"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817.   SY/T 7686-2023 《储气库库存评价技术规范》</w:t>
      </w:r>
    </w:p>
    <w:p w14:paraId="277A7B93"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818.   SY/T 7687-2023 《气藏型储气库动态分析技术规范》</w:t>
      </w:r>
    </w:p>
    <w:p w14:paraId="20E375DE"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819.   SY/T 7688-2023 《气藏型储气库老井封堵技术规范》</w:t>
      </w:r>
    </w:p>
    <w:p w14:paraId="512D99B8"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820.   SY/T 7689-2023 《盐穴储气库腔体设计技术要求》</w:t>
      </w:r>
    </w:p>
    <w:p w14:paraId="5D6EFA0A"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821.   SY/T 7690-2023 《盐穴储气库造腔工程技术要求》</w:t>
      </w:r>
    </w:p>
    <w:p w14:paraId="057B3571"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822.   SY/T 7691-2023 《盐穴型储气库地面工程设计规范》</w:t>
      </w:r>
    </w:p>
    <w:p w14:paraId="62BDE16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823.</w:t>
      </w:r>
      <w:r>
        <w:rPr>
          <w:rFonts w:ascii="宋体" w:eastAsia="宋体" w:hAnsi="宋体" w:cs="宋体"/>
          <w:spacing w:val="65"/>
          <w:sz w:val="24"/>
          <w:szCs w:val="24"/>
        </w:rPr>
        <w:t xml:space="preserve">  </w:t>
      </w:r>
      <w:r>
        <w:rPr>
          <w:rFonts w:ascii="宋体" w:eastAsia="宋体" w:hAnsi="宋体" w:cs="宋体"/>
          <w:spacing w:val="-1"/>
          <w:sz w:val="24"/>
          <w:szCs w:val="24"/>
        </w:rPr>
        <w:t>CB/T 4537-2023 《船舶行业企业隐患治理管理规定》</w:t>
      </w:r>
    </w:p>
    <w:p w14:paraId="297E0756"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824.</w:t>
      </w:r>
      <w:r>
        <w:rPr>
          <w:rFonts w:ascii="宋体" w:eastAsia="宋体" w:hAnsi="宋体" w:cs="宋体"/>
          <w:spacing w:val="66"/>
          <w:sz w:val="24"/>
          <w:szCs w:val="24"/>
        </w:rPr>
        <w:t xml:space="preserve">  </w:t>
      </w:r>
      <w:r>
        <w:rPr>
          <w:rFonts w:ascii="宋体" w:eastAsia="宋体" w:hAnsi="宋体" w:cs="宋体"/>
          <w:spacing w:val="-1"/>
          <w:sz w:val="24"/>
          <w:szCs w:val="24"/>
        </w:rPr>
        <w:t>CB/T 4538-2023 《船舶行业企业安全生产变更管理制度》</w:t>
      </w:r>
    </w:p>
    <w:p w14:paraId="62EC47EE"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825.</w:t>
      </w:r>
      <w:r>
        <w:rPr>
          <w:rFonts w:ascii="宋体" w:eastAsia="宋体" w:hAnsi="宋体" w:cs="宋体"/>
          <w:spacing w:val="57"/>
          <w:sz w:val="24"/>
          <w:szCs w:val="24"/>
        </w:rPr>
        <w:t xml:space="preserve">  </w:t>
      </w:r>
      <w:r>
        <w:rPr>
          <w:rFonts w:ascii="宋体" w:eastAsia="宋体" w:hAnsi="宋体" w:cs="宋体"/>
          <w:sz w:val="24"/>
          <w:szCs w:val="24"/>
        </w:rPr>
        <w:t>CB/T 4539-2023 《船</w:t>
      </w:r>
      <w:r>
        <w:rPr>
          <w:rFonts w:ascii="宋体" w:eastAsia="宋体" w:hAnsi="宋体" w:cs="宋体"/>
          <w:spacing w:val="-1"/>
          <w:sz w:val="24"/>
          <w:szCs w:val="24"/>
        </w:rPr>
        <w:t>舶行业企业钢材预处理场所安全管理规定》</w:t>
      </w:r>
    </w:p>
    <w:p w14:paraId="1D905F90"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826.</w:t>
      </w:r>
      <w:r>
        <w:rPr>
          <w:rFonts w:ascii="宋体" w:eastAsia="宋体" w:hAnsi="宋体" w:cs="宋体"/>
          <w:spacing w:val="65"/>
          <w:sz w:val="24"/>
          <w:szCs w:val="24"/>
        </w:rPr>
        <w:t xml:space="preserve">  </w:t>
      </w:r>
      <w:r>
        <w:rPr>
          <w:rFonts w:ascii="宋体" w:eastAsia="宋体" w:hAnsi="宋体" w:cs="宋体"/>
          <w:spacing w:val="-1"/>
          <w:sz w:val="24"/>
          <w:szCs w:val="24"/>
        </w:rPr>
        <w:t>HG/T 3973-2023 《一般用途钢丝绳芯阻燃输送带》</w:t>
      </w:r>
    </w:p>
    <w:p w14:paraId="46AED29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827.</w:t>
      </w:r>
      <w:r>
        <w:rPr>
          <w:rFonts w:ascii="宋体" w:eastAsia="宋体" w:hAnsi="宋体" w:cs="宋体"/>
          <w:spacing w:val="61"/>
          <w:sz w:val="24"/>
          <w:szCs w:val="24"/>
        </w:rPr>
        <w:t xml:space="preserve">  </w:t>
      </w:r>
      <w:r>
        <w:rPr>
          <w:rFonts w:ascii="宋体" w:eastAsia="宋体" w:hAnsi="宋体" w:cs="宋体"/>
          <w:spacing w:val="-1"/>
          <w:sz w:val="24"/>
          <w:szCs w:val="24"/>
        </w:rPr>
        <w:t>HG/T 4002-2023 《工业用环己烯》</w:t>
      </w:r>
    </w:p>
    <w:p w14:paraId="3BD16B9B"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1"/>
          <w:sz w:val="24"/>
          <w:szCs w:val="24"/>
        </w:rPr>
        <w:t>828.</w:t>
      </w:r>
      <w:r>
        <w:rPr>
          <w:rFonts w:ascii="宋体" w:eastAsia="宋体" w:hAnsi="宋体" w:cs="宋体"/>
          <w:spacing w:val="61"/>
          <w:sz w:val="24"/>
          <w:szCs w:val="24"/>
        </w:rPr>
        <w:t xml:space="preserve">  </w:t>
      </w:r>
      <w:r>
        <w:rPr>
          <w:rFonts w:ascii="宋体" w:eastAsia="宋体" w:hAnsi="宋体" w:cs="宋体"/>
          <w:spacing w:val="-1"/>
          <w:sz w:val="24"/>
          <w:szCs w:val="24"/>
        </w:rPr>
        <w:t>HG/T 4121-2023 《工业用环己醇》</w:t>
      </w:r>
    </w:p>
    <w:p w14:paraId="6C19EC1A"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829.</w:t>
      </w:r>
      <w:r>
        <w:rPr>
          <w:rFonts w:ascii="宋体" w:eastAsia="宋体" w:hAnsi="宋体" w:cs="宋体"/>
          <w:spacing w:val="56"/>
          <w:sz w:val="24"/>
          <w:szCs w:val="24"/>
        </w:rPr>
        <w:t xml:space="preserve">  </w:t>
      </w:r>
      <w:r>
        <w:rPr>
          <w:rFonts w:ascii="宋体" w:eastAsia="宋体" w:hAnsi="宋体" w:cs="宋体"/>
          <w:sz w:val="24"/>
          <w:szCs w:val="24"/>
        </w:rPr>
        <w:t>HG/T 6089-2023 《</w:t>
      </w:r>
      <w:r>
        <w:rPr>
          <w:rFonts w:ascii="宋体" w:eastAsia="宋体" w:hAnsi="宋体" w:cs="宋体"/>
          <w:spacing w:val="-1"/>
          <w:sz w:val="24"/>
          <w:szCs w:val="24"/>
        </w:rPr>
        <w:t>地下矿井用多层织物芯阻燃输送带》</w:t>
      </w:r>
    </w:p>
    <w:p w14:paraId="398396A2"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830.</w:t>
      </w:r>
      <w:r>
        <w:rPr>
          <w:rFonts w:ascii="宋体" w:eastAsia="宋体" w:hAnsi="宋体" w:cs="宋体"/>
          <w:spacing w:val="56"/>
          <w:sz w:val="24"/>
          <w:szCs w:val="24"/>
        </w:rPr>
        <w:t xml:space="preserve">  </w:t>
      </w:r>
      <w:r>
        <w:rPr>
          <w:rFonts w:ascii="宋体" w:eastAsia="宋体" w:hAnsi="宋体" w:cs="宋体"/>
          <w:sz w:val="24"/>
          <w:szCs w:val="24"/>
        </w:rPr>
        <w:t>HG/T6090-2023 《地下</w:t>
      </w:r>
      <w:r>
        <w:rPr>
          <w:rFonts w:ascii="宋体" w:eastAsia="宋体" w:hAnsi="宋体" w:cs="宋体"/>
          <w:spacing w:val="-1"/>
          <w:sz w:val="24"/>
          <w:szCs w:val="24"/>
        </w:rPr>
        <w:t>矿井用抗撕裂钢丝绳芯阻燃输送带》</w:t>
      </w:r>
    </w:p>
    <w:p w14:paraId="0836A1FE"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831.</w:t>
      </w:r>
      <w:r>
        <w:rPr>
          <w:rFonts w:ascii="宋体" w:eastAsia="宋体" w:hAnsi="宋体" w:cs="宋体"/>
          <w:spacing w:val="63"/>
          <w:sz w:val="24"/>
          <w:szCs w:val="24"/>
        </w:rPr>
        <w:t xml:space="preserve">  </w:t>
      </w:r>
      <w:r>
        <w:rPr>
          <w:rFonts w:ascii="宋体" w:eastAsia="宋体" w:hAnsi="宋体" w:cs="宋体"/>
          <w:spacing w:val="-1"/>
          <w:sz w:val="24"/>
          <w:szCs w:val="24"/>
        </w:rPr>
        <w:t>HG/T6091-2023 《煤矿用芳纶阻燃输送带》</w:t>
      </w:r>
    </w:p>
    <w:p w14:paraId="32F13849"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832.</w:t>
      </w:r>
      <w:r>
        <w:rPr>
          <w:rFonts w:ascii="宋体" w:eastAsia="宋体" w:hAnsi="宋体" w:cs="宋体"/>
          <w:spacing w:val="64"/>
          <w:sz w:val="24"/>
          <w:szCs w:val="24"/>
        </w:rPr>
        <w:t xml:space="preserve">  </w:t>
      </w:r>
      <w:r>
        <w:rPr>
          <w:rFonts w:ascii="宋体" w:eastAsia="宋体" w:hAnsi="宋体" w:cs="宋体"/>
          <w:spacing w:val="-1"/>
          <w:sz w:val="24"/>
          <w:szCs w:val="24"/>
        </w:rPr>
        <w:t>HG/T6092-2023 《一般用途芳纶帆布芯输送带》</w:t>
      </w:r>
    </w:p>
    <w:p w14:paraId="6B090609"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833.</w:t>
      </w:r>
      <w:r>
        <w:rPr>
          <w:rFonts w:ascii="宋体" w:eastAsia="宋体" w:hAnsi="宋体" w:cs="宋体"/>
          <w:spacing w:val="64"/>
          <w:sz w:val="24"/>
          <w:szCs w:val="24"/>
        </w:rPr>
        <w:t xml:space="preserve">  </w:t>
      </w:r>
      <w:r>
        <w:rPr>
          <w:rFonts w:ascii="宋体" w:eastAsia="宋体" w:hAnsi="宋体" w:cs="宋体"/>
          <w:spacing w:val="-1"/>
          <w:sz w:val="24"/>
          <w:szCs w:val="24"/>
        </w:rPr>
        <w:t>JB/T10862-2023 《电除尘器用低压控制装置》</w:t>
      </w:r>
    </w:p>
    <w:p w14:paraId="543965FA" w14:textId="77777777" w:rsidR="00924397" w:rsidRDefault="00924397">
      <w:pPr>
        <w:spacing w:line="218" w:lineRule="auto"/>
        <w:rPr>
          <w:rFonts w:ascii="宋体" w:eastAsia="宋体" w:hAnsi="宋体" w:cs="宋体" w:hint="eastAsia"/>
          <w:sz w:val="24"/>
          <w:szCs w:val="24"/>
        </w:rPr>
        <w:sectPr w:rsidR="00924397">
          <w:footerReference w:type="default" r:id="rId216"/>
          <w:pgSz w:w="16839" w:h="11906"/>
          <w:pgMar w:top="1091" w:right="1440" w:bottom="1631" w:left="1440" w:header="1076" w:footer="1417" w:gutter="0"/>
          <w:cols w:space="720"/>
        </w:sectPr>
      </w:pPr>
    </w:p>
    <w:p w14:paraId="390A1870" w14:textId="77777777" w:rsidR="00924397" w:rsidRDefault="00924397">
      <w:pPr>
        <w:spacing w:line="330" w:lineRule="auto"/>
      </w:pPr>
    </w:p>
    <w:p w14:paraId="53585AC0" w14:textId="77777777" w:rsidR="00924397" w:rsidRDefault="00924397">
      <w:pPr>
        <w:spacing w:line="331" w:lineRule="auto"/>
      </w:pPr>
    </w:p>
    <w:p w14:paraId="7F9E5E53" w14:textId="77777777" w:rsidR="00924397" w:rsidRDefault="00000000">
      <w:pPr>
        <w:spacing w:before="78" w:line="218" w:lineRule="auto"/>
        <w:ind w:left="442"/>
        <w:rPr>
          <w:rFonts w:ascii="宋体" w:eastAsia="宋体" w:hAnsi="宋体" w:cs="宋体" w:hint="eastAsia"/>
          <w:sz w:val="24"/>
          <w:szCs w:val="24"/>
        </w:rPr>
      </w:pPr>
      <w:r>
        <w:rPr>
          <w:rFonts w:ascii="宋体" w:eastAsia="宋体" w:hAnsi="宋体" w:cs="宋体"/>
          <w:spacing w:val="-1"/>
          <w:sz w:val="24"/>
          <w:szCs w:val="24"/>
        </w:rPr>
        <w:t>834.</w:t>
      </w:r>
      <w:r>
        <w:rPr>
          <w:rFonts w:ascii="宋体" w:eastAsia="宋体" w:hAnsi="宋体" w:cs="宋体"/>
          <w:spacing w:val="63"/>
          <w:sz w:val="24"/>
          <w:szCs w:val="24"/>
        </w:rPr>
        <w:t xml:space="preserve">  </w:t>
      </w:r>
      <w:r>
        <w:rPr>
          <w:rFonts w:ascii="宋体" w:eastAsia="宋体" w:hAnsi="宋体" w:cs="宋体"/>
          <w:spacing w:val="-1"/>
          <w:sz w:val="24"/>
          <w:szCs w:val="24"/>
        </w:rPr>
        <w:t>JB/T10919-2023 《脱硫除尘一体化设备》</w:t>
      </w:r>
    </w:p>
    <w:p w14:paraId="7995898A" w14:textId="77777777" w:rsidR="00924397" w:rsidRDefault="00000000">
      <w:pPr>
        <w:spacing w:before="88" w:line="218" w:lineRule="auto"/>
        <w:ind w:left="442"/>
        <w:rPr>
          <w:rFonts w:ascii="宋体" w:eastAsia="宋体" w:hAnsi="宋体" w:cs="宋体" w:hint="eastAsia"/>
          <w:sz w:val="24"/>
          <w:szCs w:val="24"/>
        </w:rPr>
      </w:pPr>
      <w:r>
        <w:rPr>
          <w:rFonts w:ascii="宋体" w:eastAsia="宋体" w:hAnsi="宋体" w:cs="宋体"/>
          <w:sz w:val="24"/>
          <w:szCs w:val="24"/>
        </w:rPr>
        <w:t>835.</w:t>
      </w:r>
      <w:r>
        <w:rPr>
          <w:rFonts w:ascii="宋体" w:eastAsia="宋体" w:hAnsi="宋体" w:cs="宋体"/>
          <w:spacing w:val="58"/>
          <w:sz w:val="24"/>
          <w:szCs w:val="24"/>
        </w:rPr>
        <w:t xml:space="preserve">  </w:t>
      </w:r>
      <w:r>
        <w:rPr>
          <w:rFonts w:ascii="宋体" w:eastAsia="宋体" w:hAnsi="宋体" w:cs="宋体"/>
          <w:sz w:val="24"/>
          <w:szCs w:val="24"/>
        </w:rPr>
        <w:t>JB/T11261-2023 《</w:t>
      </w:r>
      <w:r>
        <w:rPr>
          <w:rFonts w:ascii="宋体" w:eastAsia="宋体" w:hAnsi="宋体" w:cs="宋体"/>
          <w:spacing w:val="-1"/>
          <w:sz w:val="24"/>
          <w:szCs w:val="24"/>
        </w:rPr>
        <w:t>燃煤电厂锅炉尾气治理 袋式除尘器用滤料》</w:t>
      </w:r>
    </w:p>
    <w:p w14:paraId="78CA68D8"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836.</w:t>
      </w:r>
      <w:r>
        <w:rPr>
          <w:rFonts w:ascii="宋体" w:eastAsia="宋体" w:hAnsi="宋体" w:cs="宋体"/>
          <w:spacing w:val="63"/>
          <w:sz w:val="24"/>
          <w:szCs w:val="24"/>
        </w:rPr>
        <w:t xml:space="preserve">  </w:t>
      </w:r>
      <w:r>
        <w:rPr>
          <w:rFonts w:ascii="宋体" w:eastAsia="宋体" w:hAnsi="宋体" w:cs="宋体"/>
          <w:spacing w:val="-1"/>
          <w:sz w:val="24"/>
          <w:szCs w:val="24"/>
        </w:rPr>
        <w:t>JB/T14495-2023 《高炉煤气袋式除尘器》</w:t>
      </w:r>
    </w:p>
    <w:p w14:paraId="08250E19"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837.</w:t>
      </w:r>
      <w:r>
        <w:rPr>
          <w:rFonts w:ascii="宋体" w:eastAsia="宋体" w:hAnsi="宋体" w:cs="宋体"/>
          <w:spacing w:val="63"/>
          <w:sz w:val="24"/>
          <w:szCs w:val="24"/>
        </w:rPr>
        <w:t xml:space="preserve">  </w:t>
      </w:r>
      <w:r>
        <w:rPr>
          <w:rFonts w:ascii="宋体" w:eastAsia="宋体" w:hAnsi="宋体" w:cs="宋体"/>
          <w:spacing w:val="-1"/>
          <w:sz w:val="24"/>
          <w:szCs w:val="24"/>
        </w:rPr>
        <w:t>JB/T14496-2023 《喷涂有机废气处理装置》</w:t>
      </w:r>
    </w:p>
    <w:p w14:paraId="109A90A7"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838.</w:t>
      </w:r>
      <w:r>
        <w:rPr>
          <w:rFonts w:ascii="宋体" w:eastAsia="宋体" w:hAnsi="宋体" w:cs="宋体"/>
          <w:spacing w:val="62"/>
          <w:sz w:val="24"/>
          <w:szCs w:val="24"/>
        </w:rPr>
        <w:t xml:space="preserve">  </w:t>
      </w:r>
      <w:r>
        <w:rPr>
          <w:rFonts w:ascii="宋体" w:eastAsia="宋体" w:hAnsi="宋体" w:cs="宋体"/>
          <w:spacing w:val="-1"/>
          <w:sz w:val="24"/>
          <w:szCs w:val="24"/>
        </w:rPr>
        <w:t>JB/T14497-2023 《深度脱硫除尘装置》</w:t>
      </w:r>
    </w:p>
    <w:p w14:paraId="14AC19A8"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839.</w:t>
      </w:r>
      <w:r>
        <w:rPr>
          <w:rFonts w:ascii="宋体" w:eastAsia="宋体" w:hAnsi="宋体" w:cs="宋体"/>
          <w:spacing w:val="65"/>
          <w:sz w:val="24"/>
          <w:szCs w:val="24"/>
        </w:rPr>
        <w:t xml:space="preserve">  </w:t>
      </w:r>
      <w:r>
        <w:rPr>
          <w:rFonts w:ascii="宋体" w:eastAsia="宋体" w:hAnsi="宋体" w:cs="宋体"/>
          <w:spacing w:val="-1"/>
          <w:sz w:val="24"/>
          <w:szCs w:val="24"/>
        </w:rPr>
        <w:t>JB/T14499-2023 《湿法烟气脱硫吸收剂制备系统》</w:t>
      </w:r>
    </w:p>
    <w:p w14:paraId="29610458"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840.</w:t>
      </w:r>
      <w:r>
        <w:rPr>
          <w:rFonts w:ascii="宋体" w:eastAsia="宋体" w:hAnsi="宋体" w:cs="宋体"/>
          <w:spacing w:val="65"/>
          <w:sz w:val="24"/>
          <w:szCs w:val="24"/>
        </w:rPr>
        <w:t xml:space="preserve">  </w:t>
      </w:r>
      <w:r>
        <w:rPr>
          <w:rFonts w:ascii="宋体" w:eastAsia="宋体" w:hAnsi="宋体" w:cs="宋体"/>
          <w:spacing w:val="-1"/>
          <w:sz w:val="24"/>
          <w:szCs w:val="24"/>
        </w:rPr>
        <w:t>JB/T14504-2023 《釜式火管余热回收器 技术规范》</w:t>
      </w:r>
    </w:p>
    <w:p w14:paraId="09F0744C"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841.</w:t>
      </w:r>
      <w:r>
        <w:rPr>
          <w:rFonts w:ascii="宋体" w:eastAsia="宋体" w:hAnsi="宋体" w:cs="宋体"/>
          <w:spacing w:val="65"/>
          <w:sz w:val="24"/>
          <w:szCs w:val="24"/>
        </w:rPr>
        <w:t xml:space="preserve">  </w:t>
      </w:r>
      <w:r>
        <w:rPr>
          <w:rFonts w:ascii="宋体" w:eastAsia="宋体" w:hAnsi="宋体" w:cs="宋体"/>
          <w:spacing w:val="-1"/>
          <w:sz w:val="24"/>
          <w:szCs w:val="24"/>
        </w:rPr>
        <w:t>JB/T14508-2023 《火电厂空冷机组尖峰冷却装备》</w:t>
      </w:r>
    </w:p>
    <w:p w14:paraId="68AA304B"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842.</w:t>
      </w:r>
      <w:r>
        <w:rPr>
          <w:rFonts w:ascii="宋体" w:eastAsia="宋体" w:hAnsi="宋体" w:cs="宋体"/>
          <w:spacing w:val="61"/>
          <w:sz w:val="24"/>
          <w:szCs w:val="24"/>
        </w:rPr>
        <w:t xml:space="preserve">  </w:t>
      </w:r>
      <w:r>
        <w:rPr>
          <w:rFonts w:ascii="宋体" w:eastAsia="宋体" w:hAnsi="宋体" w:cs="宋体"/>
          <w:spacing w:val="-1"/>
          <w:sz w:val="24"/>
          <w:szCs w:val="24"/>
        </w:rPr>
        <w:t>JB/T14661-2023 《除尘器用气缸》</w:t>
      </w:r>
    </w:p>
    <w:p w14:paraId="640B9F49"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843.</w:t>
      </w:r>
      <w:r>
        <w:rPr>
          <w:rFonts w:ascii="宋体" w:eastAsia="宋体" w:hAnsi="宋体" w:cs="宋体"/>
          <w:spacing w:val="64"/>
          <w:sz w:val="24"/>
          <w:szCs w:val="24"/>
        </w:rPr>
        <w:t xml:space="preserve">  </w:t>
      </w:r>
      <w:r>
        <w:rPr>
          <w:rFonts w:ascii="宋体" w:eastAsia="宋体" w:hAnsi="宋体" w:cs="宋体"/>
          <w:spacing w:val="-1"/>
          <w:sz w:val="24"/>
          <w:szCs w:val="24"/>
        </w:rPr>
        <w:t>JB/T14662-2023 《除尘脱硝一体化复合滤筒》</w:t>
      </w:r>
    </w:p>
    <w:p w14:paraId="2CEA9EE5"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844.</w:t>
      </w:r>
      <w:r>
        <w:rPr>
          <w:rFonts w:ascii="宋体" w:eastAsia="宋体" w:hAnsi="宋体" w:cs="宋体"/>
          <w:spacing w:val="66"/>
          <w:sz w:val="24"/>
          <w:szCs w:val="24"/>
        </w:rPr>
        <w:t xml:space="preserve">  </w:t>
      </w:r>
      <w:r>
        <w:rPr>
          <w:rFonts w:ascii="宋体" w:eastAsia="宋体" w:hAnsi="宋体" w:cs="宋体"/>
          <w:spacing w:val="-1"/>
          <w:sz w:val="24"/>
          <w:szCs w:val="24"/>
        </w:rPr>
        <w:t>JB/T14663-2023 《高温干法脱硫脱硝除尘一体化设备》</w:t>
      </w:r>
    </w:p>
    <w:p w14:paraId="3FDE75D5"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845.</w:t>
      </w:r>
      <w:r>
        <w:rPr>
          <w:rFonts w:ascii="宋体" w:eastAsia="宋体" w:hAnsi="宋体" w:cs="宋体"/>
          <w:spacing w:val="61"/>
          <w:sz w:val="24"/>
          <w:szCs w:val="24"/>
        </w:rPr>
        <w:t xml:space="preserve">  </w:t>
      </w:r>
      <w:r>
        <w:rPr>
          <w:rFonts w:ascii="宋体" w:eastAsia="宋体" w:hAnsi="宋体" w:cs="宋体"/>
          <w:spacing w:val="-1"/>
          <w:sz w:val="24"/>
          <w:szCs w:val="24"/>
        </w:rPr>
        <w:t>JB/T8699-2023 《袋式除尘机组》</w:t>
      </w:r>
    </w:p>
    <w:p w14:paraId="545B4086"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3"/>
          <w:sz w:val="24"/>
          <w:szCs w:val="24"/>
        </w:rPr>
        <w:t>846.   JT/T750-2023</w:t>
      </w:r>
      <w:r>
        <w:rPr>
          <w:rFonts w:ascii="宋体" w:eastAsia="宋体" w:hAnsi="宋体" w:cs="宋体"/>
          <w:spacing w:val="51"/>
          <w:sz w:val="24"/>
          <w:szCs w:val="24"/>
        </w:rPr>
        <w:t xml:space="preserve"> </w:t>
      </w:r>
      <w:r>
        <w:rPr>
          <w:rFonts w:ascii="宋体" w:eastAsia="宋体" w:hAnsi="宋体" w:cs="宋体"/>
          <w:spacing w:val="-3"/>
          <w:sz w:val="24"/>
          <w:szCs w:val="24"/>
        </w:rPr>
        <w:t>内部照明标志</w:t>
      </w:r>
    </w:p>
    <w:p w14:paraId="4BC72DD8"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847.</w:t>
      </w:r>
      <w:r>
        <w:rPr>
          <w:rFonts w:ascii="宋体" w:eastAsia="宋体" w:hAnsi="宋体" w:cs="宋体"/>
          <w:spacing w:val="65"/>
          <w:sz w:val="24"/>
          <w:szCs w:val="24"/>
        </w:rPr>
        <w:t xml:space="preserve">  </w:t>
      </w:r>
      <w:r>
        <w:rPr>
          <w:rFonts w:ascii="宋体" w:eastAsia="宋体" w:hAnsi="宋体" w:cs="宋体"/>
          <w:spacing w:val="-1"/>
          <w:sz w:val="24"/>
          <w:szCs w:val="24"/>
        </w:rPr>
        <w:t>JT/T1476-2023 台架式集装箱运输卷钢类货物技术规范</w:t>
      </w:r>
    </w:p>
    <w:p w14:paraId="33369727"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848.</w:t>
      </w:r>
      <w:r>
        <w:rPr>
          <w:rFonts w:ascii="宋体" w:eastAsia="宋体" w:hAnsi="宋体" w:cs="宋体"/>
          <w:spacing w:val="55"/>
          <w:sz w:val="24"/>
          <w:szCs w:val="24"/>
        </w:rPr>
        <w:t xml:space="preserve">  </w:t>
      </w:r>
      <w:r>
        <w:rPr>
          <w:rFonts w:ascii="宋体" w:eastAsia="宋体" w:hAnsi="宋体" w:cs="宋体"/>
          <w:sz w:val="24"/>
          <w:szCs w:val="24"/>
        </w:rPr>
        <w:t>MT/T1198-2023 煤矿井下人</w:t>
      </w:r>
      <w:r>
        <w:rPr>
          <w:rFonts w:ascii="宋体" w:eastAsia="宋体" w:hAnsi="宋体" w:cs="宋体"/>
          <w:spacing w:val="-1"/>
          <w:sz w:val="24"/>
          <w:szCs w:val="24"/>
        </w:rPr>
        <w:t>员位置监测系统使用与管理规范</w:t>
      </w:r>
    </w:p>
    <w:p w14:paraId="50518B48"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849.</w:t>
      </w:r>
      <w:r>
        <w:rPr>
          <w:rFonts w:ascii="宋体" w:eastAsia="宋体" w:hAnsi="宋体" w:cs="宋体"/>
          <w:spacing w:val="63"/>
          <w:sz w:val="24"/>
          <w:szCs w:val="24"/>
        </w:rPr>
        <w:t xml:space="preserve">  </w:t>
      </w:r>
      <w:r>
        <w:rPr>
          <w:rFonts w:ascii="宋体" w:eastAsia="宋体" w:hAnsi="宋体" w:cs="宋体"/>
          <w:spacing w:val="-1"/>
          <w:sz w:val="24"/>
          <w:szCs w:val="24"/>
        </w:rPr>
        <w:t>JJF 2029-2023 差压式液体密度计校准规范</w:t>
      </w:r>
    </w:p>
    <w:p w14:paraId="63593A5F"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2"/>
          <w:sz w:val="24"/>
          <w:szCs w:val="24"/>
        </w:rPr>
        <w:t>850.   JJF（石化）058-2023</w:t>
      </w:r>
      <w:r>
        <w:rPr>
          <w:rFonts w:ascii="宋体" w:eastAsia="宋体" w:hAnsi="宋体" w:cs="宋体"/>
          <w:spacing w:val="46"/>
          <w:sz w:val="24"/>
          <w:szCs w:val="24"/>
        </w:rPr>
        <w:t xml:space="preserve"> </w:t>
      </w:r>
      <w:r>
        <w:rPr>
          <w:rFonts w:ascii="宋体" w:eastAsia="宋体" w:hAnsi="宋体" w:cs="宋体"/>
          <w:spacing w:val="-2"/>
          <w:sz w:val="24"/>
          <w:szCs w:val="24"/>
        </w:rPr>
        <w:t>甲醇气体检测报警器校准规范</w:t>
      </w:r>
    </w:p>
    <w:p w14:paraId="712139F5"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851.</w:t>
      </w:r>
      <w:r>
        <w:rPr>
          <w:rFonts w:ascii="宋体" w:eastAsia="宋体" w:hAnsi="宋体" w:cs="宋体"/>
          <w:spacing w:val="65"/>
          <w:sz w:val="24"/>
          <w:szCs w:val="24"/>
        </w:rPr>
        <w:t xml:space="preserve">  </w:t>
      </w:r>
      <w:r>
        <w:rPr>
          <w:rFonts w:ascii="宋体" w:eastAsia="宋体" w:hAnsi="宋体" w:cs="宋体"/>
          <w:spacing w:val="-1"/>
          <w:sz w:val="24"/>
          <w:szCs w:val="24"/>
        </w:rPr>
        <w:t>JJF（石化）059-2023 环氧乙烷气体检测报警器校准规范</w:t>
      </w:r>
    </w:p>
    <w:p w14:paraId="22B957FA"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852.</w:t>
      </w:r>
      <w:r>
        <w:rPr>
          <w:rFonts w:ascii="宋体" w:eastAsia="宋体" w:hAnsi="宋体" w:cs="宋体"/>
          <w:spacing w:val="55"/>
          <w:sz w:val="24"/>
          <w:szCs w:val="24"/>
        </w:rPr>
        <w:t xml:space="preserve">  </w:t>
      </w:r>
      <w:r>
        <w:rPr>
          <w:rFonts w:ascii="宋体" w:eastAsia="宋体" w:hAnsi="宋体" w:cs="宋体"/>
          <w:spacing w:val="-1"/>
          <w:sz w:val="24"/>
          <w:szCs w:val="24"/>
        </w:rPr>
        <w:t>AQ/T 4105—2023 烟花爆竹 烟火药</w:t>
      </w:r>
      <w:r>
        <w:rPr>
          <w:rFonts w:ascii="宋体" w:eastAsia="宋体" w:hAnsi="宋体" w:cs="宋体"/>
          <w:spacing w:val="-53"/>
          <w:sz w:val="24"/>
          <w:szCs w:val="24"/>
        </w:rPr>
        <w:t xml:space="preserve"> </w:t>
      </w:r>
      <w:r>
        <w:rPr>
          <w:rFonts w:ascii="宋体" w:eastAsia="宋体" w:hAnsi="宋体" w:cs="宋体"/>
          <w:spacing w:val="-2"/>
          <w:sz w:val="24"/>
          <w:szCs w:val="24"/>
        </w:rPr>
        <w:t>TNT</w:t>
      </w:r>
      <w:r>
        <w:rPr>
          <w:rFonts w:ascii="宋体" w:eastAsia="宋体" w:hAnsi="宋体" w:cs="宋体"/>
          <w:spacing w:val="-36"/>
          <w:sz w:val="24"/>
          <w:szCs w:val="24"/>
        </w:rPr>
        <w:t xml:space="preserve"> </w:t>
      </w:r>
      <w:r>
        <w:rPr>
          <w:rFonts w:ascii="宋体" w:eastAsia="宋体" w:hAnsi="宋体" w:cs="宋体"/>
          <w:spacing w:val="-2"/>
          <w:sz w:val="24"/>
          <w:szCs w:val="24"/>
        </w:rPr>
        <w:t>当量测定方法</w:t>
      </w:r>
    </w:p>
    <w:p w14:paraId="3B70E1EB"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853.</w:t>
      </w:r>
      <w:r>
        <w:rPr>
          <w:rFonts w:ascii="宋体" w:eastAsia="宋体" w:hAnsi="宋体" w:cs="宋体"/>
          <w:spacing w:val="62"/>
          <w:sz w:val="24"/>
          <w:szCs w:val="24"/>
        </w:rPr>
        <w:t xml:space="preserve">  </w:t>
      </w:r>
      <w:r>
        <w:rPr>
          <w:rFonts w:ascii="宋体" w:eastAsia="宋体" w:hAnsi="宋体" w:cs="宋体"/>
          <w:spacing w:val="-1"/>
          <w:sz w:val="24"/>
          <w:szCs w:val="24"/>
        </w:rPr>
        <w:t>AQ 4131—2023 烟花爆竹重大危险源辨识</w:t>
      </w:r>
    </w:p>
    <w:p w14:paraId="7497D4E0"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854.</w:t>
      </w:r>
      <w:r>
        <w:rPr>
          <w:rFonts w:ascii="宋体" w:eastAsia="宋体" w:hAnsi="宋体" w:cs="宋体"/>
          <w:spacing w:val="55"/>
          <w:sz w:val="24"/>
          <w:szCs w:val="24"/>
        </w:rPr>
        <w:t xml:space="preserve">  </w:t>
      </w:r>
      <w:r>
        <w:rPr>
          <w:rFonts w:ascii="宋体" w:eastAsia="宋体" w:hAnsi="宋体" w:cs="宋体"/>
          <w:sz w:val="24"/>
          <w:szCs w:val="24"/>
        </w:rPr>
        <w:t>AQ/T 2081—2023 金属非金属矿山在</w:t>
      </w:r>
      <w:r>
        <w:rPr>
          <w:rFonts w:ascii="宋体" w:eastAsia="宋体" w:hAnsi="宋体" w:cs="宋体"/>
          <w:spacing w:val="-1"/>
          <w:sz w:val="24"/>
          <w:szCs w:val="24"/>
        </w:rPr>
        <w:t>用带式输送机安全检测检验规范</w:t>
      </w:r>
    </w:p>
    <w:p w14:paraId="7FCE93C7"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855.</w:t>
      </w:r>
      <w:r>
        <w:rPr>
          <w:rFonts w:ascii="宋体" w:eastAsia="宋体" w:hAnsi="宋体" w:cs="宋体"/>
          <w:spacing w:val="55"/>
          <w:sz w:val="24"/>
          <w:szCs w:val="24"/>
        </w:rPr>
        <w:t xml:space="preserve">  </w:t>
      </w:r>
      <w:r>
        <w:rPr>
          <w:rFonts w:ascii="宋体" w:eastAsia="宋体" w:hAnsi="宋体" w:cs="宋体"/>
          <w:sz w:val="24"/>
          <w:szCs w:val="24"/>
        </w:rPr>
        <w:t>AQ/T 2080—2023 金属非金属地下矿山在用</w:t>
      </w:r>
      <w:r>
        <w:rPr>
          <w:rFonts w:ascii="宋体" w:eastAsia="宋体" w:hAnsi="宋体" w:cs="宋体"/>
          <w:spacing w:val="-1"/>
          <w:sz w:val="24"/>
          <w:szCs w:val="24"/>
        </w:rPr>
        <w:t>人员定位系统安全检测检验规范</w:t>
      </w:r>
    </w:p>
    <w:p w14:paraId="3308239E" w14:textId="77777777" w:rsidR="00924397" w:rsidRDefault="00924397">
      <w:pPr>
        <w:spacing w:line="219" w:lineRule="auto"/>
        <w:rPr>
          <w:rFonts w:ascii="宋体" w:eastAsia="宋体" w:hAnsi="宋体" w:cs="宋体" w:hint="eastAsia"/>
          <w:sz w:val="24"/>
          <w:szCs w:val="24"/>
        </w:rPr>
        <w:sectPr w:rsidR="00924397">
          <w:footerReference w:type="default" r:id="rId217"/>
          <w:pgSz w:w="16839" w:h="11906"/>
          <w:pgMar w:top="1091" w:right="1440" w:bottom="1631" w:left="1440" w:header="1076" w:footer="1417" w:gutter="0"/>
          <w:cols w:space="720"/>
        </w:sectPr>
      </w:pPr>
    </w:p>
    <w:p w14:paraId="5A4B34A5" w14:textId="77777777" w:rsidR="00924397" w:rsidRDefault="00924397">
      <w:pPr>
        <w:spacing w:line="330" w:lineRule="auto"/>
      </w:pPr>
    </w:p>
    <w:p w14:paraId="122F8C64" w14:textId="77777777" w:rsidR="00924397" w:rsidRDefault="00924397">
      <w:pPr>
        <w:spacing w:line="330" w:lineRule="auto"/>
      </w:pPr>
    </w:p>
    <w:p w14:paraId="452981C3" w14:textId="77777777" w:rsidR="00924397" w:rsidRDefault="00000000">
      <w:pPr>
        <w:spacing w:before="78" w:line="219" w:lineRule="auto"/>
        <w:ind w:left="442"/>
        <w:rPr>
          <w:rFonts w:ascii="宋体" w:eastAsia="宋体" w:hAnsi="宋体" w:cs="宋体" w:hint="eastAsia"/>
          <w:sz w:val="24"/>
          <w:szCs w:val="24"/>
        </w:rPr>
      </w:pPr>
      <w:r>
        <w:rPr>
          <w:rFonts w:ascii="宋体" w:eastAsia="宋体" w:hAnsi="宋体" w:cs="宋体"/>
          <w:sz w:val="24"/>
          <w:szCs w:val="24"/>
        </w:rPr>
        <w:t>856.</w:t>
      </w:r>
      <w:r>
        <w:rPr>
          <w:rFonts w:ascii="宋体" w:eastAsia="宋体" w:hAnsi="宋体" w:cs="宋体"/>
          <w:spacing w:val="55"/>
          <w:sz w:val="24"/>
          <w:szCs w:val="24"/>
        </w:rPr>
        <w:t xml:space="preserve">  </w:t>
      </w:r>
      <w:r>
        <w:rPr>
          <w:rFonts w:ascii="宋体" w:eastAsia="宋体" w:hAnsi="宋体" w:cs="宋体"/>
          <w:sz w:val="24"/>
          <w:szCs w:val="24"/>
        </w:rPr>
        <w:t>AQ/T 2035—2023 金属非金属</w:t>
      </w:r>
      <w:r>
        <w:rPr>
          <w:rFonts w:ascii="宋体" w:eastAsia="宋体" w:hAnsi="宋体" w:cs="宋体"/>
          <w:spacing w:val="-1"/>
          <w:sz w:val="24"/>
          <w:szCs w:val="24"/>
        </w:rPr>
        <w:t>地下矿山供水施救系统建设规范</w:t>
      </w:r>
    </w:p>
    <w:p w14:paraId="646400D6"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z w:val="24"/>
          <w:szCs w:val="24"/>
        </w:rPr>
        <w:t>857.</w:t>
      </w:r>
      <w:r>
        <w:rPr>
          <w:rFonts w:ascii="宋体" w:eastAsia="宋体" w:hAnsi="宋体" w:cs="宋体"/>
          <w:spacing w:val="55"/>
          <w:sz w:val="24"/>
          <w:szCs w:val="24"/>
        </w:rPr>
        <w:t xml:space="preserve">  </w:t>
      </w:r>
      <w:r>
        <w:rPr>
          <w:rFonts w:ascii="宋体" w:eastAsia="宋体" w:hAnsi="宋体" w:cs="宋体"/>
          <w:sz w:val="24"/>
          <w:szCs w:val="24"/>
        </w:rPr>
        <w:t>AQ/T 2034—2023 金属非金属</w:t>
      </w:r>
      <w:r>
        <w:rPr>
          <w:rFonts w:ascii="宋体" w:eastAsia="宋体" w:hAnsi="宋体" w:cs="宋体"/>
          <w:spacing w:val="-1"/>
          <w:sz w:val="24"/>
          <w:szCs w:val="24"/>
        </w:rPr>
        <w:t>地下矿山压风自救系统建设规范</w:t>
      </w:r>
    </w:p>
    <w:p w14:paraId="6B80FA4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858.</w:t>
      </w:r>
      <w:r>
        <w:rPr>
          <w:rFonts w:ascii="宋体" w:eastAsia="宋体" w:hAnsi="宋体" w:cs="宋体"/>
          <w:spacing w:val="55"/>
          <w:sz w:val="24"/>
          <w:szCs w:val="24"/>
        </w:rPr>
        <w:t xml:space="preserve">  </w:t>
      </w:r>
      <w:r>
        <w:rPr>
          <w:rFonts w:ascii="宋体" w:eastAsia="宋体" w:hAnsi="宋体" w:cs="宋体"/>
          <w:sz w:val="24"/>
          <w:szCs w:val="24"/>
        </w:rPr>
        <w:t>AQ/T 2033—2023 金属非金属</w:t>
      </w:r>
      <w:r>
        <w:rPr>
          <w:rFonts w:ascii="宋体" w:eastAsia="宋体" w:hAnsi="宋体" w:cs="宋体"/>
          <w:spacing w:val="-1"/>
          <w:sz w:val="24"/>
          <w:szCs w:val="24"/>
        </w:rPr>
        <w:t>地下矿山紧急避险系统建设规范</w:t>
      </w:r>
    </w:p>
    <w:p w14:paraId="4E0DEB7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859.</w:t>
      </w:r>
      <w:r>
        <w:rPr>
          <w:rFonts w:ascii="宋体" w:eastAsia="宋体" w:hAnsi="宋体" w:cs="宋体"/>
          <w:spacing w:val="55"/>
          <w:sz w:val="24"/>
          <w:szCs w:val="24"/>
        </w:rPr>
        <w:t xml:space="preserve">  </w:t>
      </w:r>
      <w:r>
        <w:rPr>
          <w:rFonts w:ascii="宋体" w:eastAsia="宋体" w:hAnsi="宋体" w:cs="宋体"/>
          <w:sz w:val="24"/>
          <w:szCs w:val="24"/>
        </w:rPr>
        <w:t>AQ 1119-2023 煤矿</w:t>
      </w:r>
      <w:r>
        <w:rPr>
          <w:rFonts w:ascii="宋体" w:eastAsia="宋体" w:hAnsi="宋体" w:cs="宋体"/>
          <w:spacing w:val="-1"/>
          <w:sz w:val="24"/>
          <w:szCs w:val="24"/>
        </w:rPr>
        <w:t>井下人员定位系统通用技术条件</w:t>
      </w:r>
    </w:p>
    <w:p w14:paraId="070E9896" w14:textId="77777777" w:rsidR="00924397" w:rsidRDefault="00000000">
      <w:pPr>
        <w:spacing w:before="89" w:line="288" w:lineRule="auto"/>
        <w:ind w:left="442" w:right="5858"/>
        <w:rPr>
          <w:rFonts w:ascii="宋体" w:eastAsia="宋体" w:hAnsi="宋体" w:cs="宋体" w:hint="eastAsia"/>
          <w:sz w:val="24"/>
          <w:szCs w:val="24"/>
        </w:rPr>
      </w:pPr>
      <w:r>
        <w:rPr>
          <w:rFonts w:ascii="宋体" w:eastAsia="宋体" w:hAnsi="宋体" w:cs="宋体"/>
          <w:sz w:val="24"/>
          <w:szCs w:val="24"/>
        </w:rPr>
        <w:t>860.</w:t>
      </w:r>
      <w:r>
        <w:rPr>
          <w:rFonts w:ascii="宋体" w:eastAsia="宋体" w:hAnsi="宋体" w:cs="宋体"/>
          <w:spacing w:val="55"/>
          <w:sz w:val="24"/>
          <w:szCs w:val="24"/>
        </w:rPr>
        <w:t xml:space="preserve">  </w:t>
      </w:r>
      <w:r>
        <w:rPr>
          <w:rFonts w:ascii="宋体" w:eastAsia="宋体" w:hAnsi="宋体" w:cs="宋体"/>
          <w:sz w:val="24"/>
          <w:szCs w:val="24"/>
        </w:rPr>
        <w:t>AQ/T 1120-2023 煤层气地面开采</w:t>
      </w:r>
      <w:r>
        <w:rPr>
          <w:rFonts w:ascii="宋体" w:eastAsia="宋体" w:hAnsi="宋体" w:cs="宋体"/>
          <w:spacing w:val="-1"/>
          <w:sz w:val="24"/>
          <w:szCs w:val="24"/>
        </w:rPr>
        <w:t>建设项目安全验收评价实施细则861.</w:t>
      </w:r>
      <w:r>
        <w:rPr>
          <w:rFonts w:ascii="宋体" w:eastAsia="宋体" w:hAnsi="宋体" w:cs="宋体"/>
          <w:spacing w:val="63"/>
          <w:sz w:val="24"/>
          <w:szCs w:val="24"/>
        </w:rPr>
        <w:t xml:space="preserve">  </w:t>
      </w:r>
      <w:r>
        <w:rPr>
          <w:rFonts w:ascii="宋体" w:eastAsia="宋体" w:hAnsi="宋体" w:cs="宋体"/>
          <w:spacing w:val="-1"/>
          <w:sz w:val="24"/>
          <w:szCs w:val="24"/>
        </w:rPr>
        <w:t>AQ/T 1121-2023 煤矿安全现状评价实施细则</w:t>
      </w:r>
    </w:p>
    <w:p w14:paraId="560064FE" w14:textId="77777777" w:rsidR="00924397" w:rsidRDefault="00000000">
      <w:pPr>
        <w:spacing w:before="1" w:line="217" w:lineRule="auto"/>
        <w:ind w:left="442"/>
        <w:rPr>
          <w:rFonts w:ascii="宋体" w:eastAsia="宋体" w:hAnsi="宋体" w:cs="宋体" w:hint="eastAsia"/>
          <w:sz w:val="24"/>
          <w:szCs w:val="24"/>
        </w:rPr>
      </w:pPr>
      <w:r>
        <w:rPr>
          <w:rFonts w:ascii="宋体" w:eastAsia="宋体" w:hAnsi="宋体" w:cs="宋体"/>
          <w:sz w:val="24"/>
          <w:szCs w:val="24"/>
        </w:rPr>
        <w:t>862.</w:t>
      </w:r>
      <w:r>
        <w:rPr>
          <w:rFonts w:ascii="宋体" w:eastAsia="宋体" w:hAnsi="宋体" w:cs="宋体"/>
          <w:spacing w:val="55"/>
          <w:sz w:val="24"/>
          <w:szCs w:val="24"/>
        </w:rPr>
        <w:t xml:space="preserve">  </w:t>
      </w:r>
      <w:r>
        <w:rPr>
          <w:rFonts w:ascii="宋体" w:eastAsia="宋体" w:hAnsi="宋体" w:cs="宋体"/>
          <w:sz w:val="24"/>
          <w:szCs w:val="24"/>
        </w:rPr>
        <w:t>AQ/T 1122-2023 煤层气地面</w:t>
      </w:r>
      <w:r>
        <w:rPr>
          <w:rFonts w:ascii="宋体" w:eastAsia="宋体" w:hAnsi="宋体" w:cs="宋体"/>
          <w:spacing w:val="-1"/>
          <w:sz w:val="24"/>
          <w:szCs w:val="24"/>
        </w:rPr>
        <w:t>开采企业安全现状评价实施细则</w:t>
      </w:r>
    </w:p>
    <w:p w14:paraId="682F4E72"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863.</w:t>
      </w:r>
      <w:r>
        <w:rPr>
          <w:rFonts w:ascii="宋体" w:eastAsia="宋体" w:hAnsi="宋体" w:cs="宋体"/>
          <w:spacing w:val="55"/>
          <w:sz w:val="24"/>
          <w:szCs w:val="24"/>
        </w:rPr>
        <w:t xml:space="preserve">  </w:t>
      </w:r>
      <w:r>
        <w:rPr>
          <w:rFonts w:ascii="宋体" w:eastAsia="宋体" w:hAnsi="宋体" w:cs="宋体"/>
          <w:sz w:val="24"/>
          <w:szCs w:val="24"/>
        </w:rPr>
        <w:t>AQ/T 1123-2023 矿</w:t>
      </w:r>
      <w:r>
        <w:rPr>
          <w:rFonts w:ascii="宋体" w:eastAsia="宋体" w:hAnsi="宋体" w:cs="宋体"/>
          <w:spacing w:val="-1"/>
          <w:sz w:val="24"/>
          <w:szCs w:val="24"/>
        </w:rPr>
        <w:t>山救援队风险预控管理体系要求</w:t>
      </w:r>
    </w:p>
    <w:p w14:paraId="79E15403"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864.</w:t>
      </w:r>
      <w:r>
        <w:rPr>
          <w:rFonts w:ascii="宋体" w:eastAsia="宋体" w:hAnsi="宋体" w:cs="宋体"/>
          <w:spacing w:val="64"/>
          <w:sz w:val="24"/>
          <w:szCs w:val="24"/>
        </w:rPr>
        <w:t xml:space="preserve">  </w:t>
      </w:r>
      <w:r>
        <w:rPr>
          <w:rFonts w:ascii="宋体" w:eastAsia="宋体" w:hAnsi="宋体" w:cs="宋体"/>
          <w:spacing w:val="-1"/>
          <w:sz w:val="24"/>
          <w:szCs w:val="24"/>
        </w:rPr>
        <w:t>DL/T1462-2023 发电厂氢气系统在线仪表检验规程</w:t>
      </w:r>
    </w:p>
    <w:p w14:paraId="5460E6CF"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865.</w:t>
      </w:r>
      <w:r>
        <w:rPr>
          <w:rFonts w:ascii="宋体" w:eastAsia="宋体" w:hAnsi="宋体" w:cs="宋体"/>
          <w:spacing w:val="60"/>
          <w:sz w:val="24"/>
          <w:szCs w:val="24"/>
        </w:rPr>
        <w:t xml:space="preserve">  </w:t>
      </w:r>
      <w:r>
        <w:rPr>
          <w:rFonts w:ascii="宋体" w:eastAsia="宋体" w:hAnsi="宋体" w:cs="宋体"/>
          <w:spacing w:val="-1"/>
          <w:sz w:val="24"/>
          <w:szCs w:val="24"/>
        </w:rPr>
        <w:t>DL/T 2586—2023</w:t>
      </w:r>
      <w:r>
        <w:rPr>
          <w:rFonts w:ascii="宋体" w:eastAsia="宋体" w:hAnsi="宋体" w:cs="宋体"/>
          <w:spacing w:val="-52"/>
          <w:sz w:val="24"/>
          <w:szCs w:val="24"/>
        </w:rPr>
        <w:t xml:space="preserve"> </w:t>
      </w:r>
      <w:r>
        <w:rPr>
          <w:rFonts w:ascii="宋体" w:eastAsia="宋体" w:hAnsi="宋体" w:cs="宋体"/>
          <w:spacing w:val="-1"/>
          <w:sz w:val="24"/>
          <w:szCs w:val="24"/>
        </w:rPr>
        <w:t>港口岸电系统接入电网技术规范</w:t>
      </w:r>
    </w:p>
    <w:p w14:paraId="24836672"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866.</w:t>
      </w:r>
      <w:r>
        <w:rPr>
          <w:rFonts w:ascii="宋体" w:eastAsia="宋体" w:hAnsi="宋体" w:cs="宋体"/>
          <w:spacing w:val="56"/>
          <w:sz w:val="24"/>
          <w:szCs w:val="24"/>
        </w:rPr>
        <w:t xml:space="preserve">  </w:t>
      </w:r>
      <w:r>
        <w:rPr>
          <w:rFonts w:ascii="宋体" w:eastAsia="宋体" w:hAnsi="宋体" w:cs="宋体"/>
          <w:sz w:val="24"/>
          <w:szCs w:val="24"/>
        </w:rPr>
        <w:t>DL/T2588-2023 火</w:t>
      </w:r>
      <w:r>
        <w:rPr>
          <w:rFonts w:ascii="宋体" w:eastAsia="宋体" w:hAnsi="宋体" w:cs="宋体"/>
          <w:spacing w:val="-1"/>
          <w:sz w:val="24"/>
          <w:szCs w:val="24"/>
        </w:rPr>
        <w:t>力发电厂桥式抓斗卸船机运行检修导则</w:t>
      </w:r>
    </w:p>
    <w:p w14:paraId="5FFDF5AF"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867.</w:t>
      </w:r>
      <w:r>
        <w:rPr>
          <w:rFonts w:ascii="宋体" w:eastAsia="宋体" w:hAnsi="宋体" w:cs="宋体"/>
          <w:spacing w:val="65"/>
          <w:sz w:val="24"/>
          <w:szCs w:val="24"/>
        </w:rPr>
        <w:t xml:space="preserve">  </w:t>
      </w:r>
      <w:r>
        <w:rPr>
          <w:rFonts w:ascii="宋体" w:eastAsia="宋体" w:hAnsi="宋体" w:cs="宋体"/>
          <w:spacing w:val="-1"/>
          <w:sz w:val="24"/>
          <w:szCs w:val="24"/>
        </w:rPr>
        <w:t>DL/T2595-2023 发电厂海水淡化工程运行和维护导则</w:t>
      </w:r>
    </w:p>
    <w:p w14:paraId="2CC72559"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868.</w:t>
      </w:r>
      <w:r>
        <w:rPr>
          <w:rFonts w:ascii="宋体" w:eastAsia="宋体" w:hAnsi="宋体" w:cs="宋体"/>
          <w:spacing w:val="63"/>
          <w:sz w:val="24"/>
          <w:szCs w:val="24"/>
        </w:rPr>
        <w:t xml:space="preserve">  </w:t>
      </w:r>
      <w:r>
        <w:rPr>
          <w:rFonts w:ascii="宋体" w:eastAsia="宋体" w:hAnsi="宋体" w:cs="宋体"/>
          <w:spacing w:val="-1"/>
          <w:sz w:val="24"/>
          <w:szCs w:val="24"/>
        </w:rPr>
        <w:t>DL/T5219-2023 架空输电线路基础设计规程</w:t>
      </w:r>
    </w:p>
    <w:p w14:paraId="6EF09AF3"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869.</w:t>
      </w:r>
      <w:r>
        <w:rPr>
          <w:rFonts w:ascii="宋体" w:eastAsia="宋体" w:hAnsi="宋体" w:cs="宋体"/>
          <w:spacing w:val="64"/>
          <w:sz w:val="24"/>
          <w:szCs w:val="24"/>
        </w:rPr>
        <w:t xml:space="preserve">  </w:t>
      </w:r>
      <w:r>
        <w:rPr>
          <w:rFonts w:ascii="宋体" w:eastAsia="宋体" w:hAnsi="宋体" w:cs="宋体"/>
          <w:spacing w:val="-1"/>
          <w:sz w:val="24"/>
          <w:szCs w:val="24"/>
        </w:rPr>
        <w:t>DL/T5428-2023 火力发电厂热工保护系统设计规程</w:t>
      </w:r>
    </w:p>
    <w:p w14:paraId="1F75516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870.</w:t>
      </w:r>
      <w:r>
        <w:rPr>
          <w:rFonts w:ascii="宋体" w:eastAsia="宋体" w:hAnsi="宋体" w:cs="宋体"/>
          <w:spacing w:val="64"/>
          <w:sz w:val="24"/>
          <w:szCs w:val="24"/>
        </w:rPr>
        <w:t xml:space="preserve">  </w:t>
      </w:r>
      <w:r>
        <w:rPr>
          <w:rFonts w:ascii="宋体" w:eastAsia="宋体" w:hAnsi="宋体" w:cs="宋体"/>
          <w:spacing w:val="-1"/>
          <w:sz w:val="24"/>
          <w:szCs w:val="24"/>
        </w:rPr>
        <w:t>DL/T5859-2023 条形煤场钢结构封闭工程技术导则</w:t>
      </w:r>
    </w:p>
    <w:p w14:paraId="72C03F91"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871.</w:t>
      </w:r>
      <w:r>
        <w:rPr>
          <w:rFonts w:ascii="宋体" w:eastAsia="宋体" w:hAnsi="宋体" w:cs="宋体"/>
          <w:spacing w:val="56"/>
          <w:sz w:val="24"/>
          <w:szCs w:val="24"/>
        </w:rPr>
        <w:t xml:space="preserve">  </w:t>
      </w:r>
      <w:r>
        <w:rPr>
          <w:rFonts w:ascii="宋体" w:eastAsia="宋体" w:hAnsi="宋体" w:cs="宋体"/>
          <w:spacing w:val="-1"/>
          <w:sz w:val="24"/>
          <w:szCs w:val="24"/>
        </w:rPr>
        <w:t>DL/T5860-2023</w:t>
      </w:r>
      <w:r>
        <w:rPr>
          <w:rFonts w:ascii="宋体" w:eastAsia="宋体" w:hAnsi="宋体" w:cs="宋体"/>
          <w:spacing w:val="38"/>
          <w:sz w:val="24"/>
          <w:szCs w:val="24"/>
        </w:rPr>
        <w:t xml:space="preserve"> </w:t>
      </w:r>
      <w:r>
        <w:rPr>
          <w:rFonts w:ascii="宋体" w:eastAsia="宋体" w:hAnsi="宋体" w:cs="宋体"/>
          <w:spacing w:val="-1"/>
          <w:sz w:val="24"/>
          <w:szCs w:val="24"/>
        </w:rPr>
        <w:t>电化学</w:t>
      </w:r>
      <w:r>
        <w:rPr>
          <w:rFonts w:ascii="宋体" w:eastAsia="宋体" w:hAnsi="宋体" w:cs="宋体"/>
          <w:spacing w:val="-2"/>
          <w:sz w:val="24"/>
          <w:szCs w:val="24"/>
        </w:rPr>
        <w:t>储能电站可行性研究报告内容深度规定</w:t>
      </w:r>
    </w:p>
    <w:p w14:paraId="5453A080" w14:textId="77777777" w:rsidR="00924397" w:rsidRDefault="00000000">
      <w:pPr>
        <w:spacing w:before="92" w:line="219" w:lineRule="auto"/>
        <w:ind w:left="442"/>
        <w:rPr>
          <w:rFonts w:ascii="宋体" w:eastAsia="宋体" w:hAnsi="宋体" w:cs="宋体" w:hint="eastAsia"/>
          <w:sz w:val="24"/>
          <w:szCs w:val="24"/>
        </w:rPr>
      </w:pPr>
      <w:r>
        <w:rPr>
          <w:rFonts w:ascii="宋体" w:eastAsia="宋体" w:hAnsi="宋体" w:cs="宋体"/>
          <w:spacing w:val="-2"/>
          <w:sz w:val="24"/>
          <w:szCs w:val="24"/>
        </w:rPr>
        <w:t>872.</w:t>
      </w:r>
      <w:r>
        <w:rPr>
          <w:rFonts w:ascii="宋体" w:eastAsia="宋体" w:hAnsi="宋体" w:cs="宋体"/>
          <w:spacing w:val="63"/>
          <w:sz w:val="24"/>
          <w:szCs w:val="24"/>
        </w:rPr>
        <w:t xml:space="preserve">  </w:t>
      </w:r>
      <w:r>
        <w:rPr>
          <w:rFonts w:ascii="宋体" w:eastAsia="宋体" w:hAnsi="宋体" w:cs="宋体"/>
          <w:spacing w:val="-2"/>
          <w:sz w:val="24"/>
          <w:szCs w:val="24"/>
        </w:rPr>
        <w:t>DL/T5861-2023</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电化学储能电站初步设计内容深度规定</w:t>
      </w:r>
    </w:p>
    <w:p w14:paraId="27412E09"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2"/>
          <w:sz w:val="24"/>
          <w:szCs w:val="24"/>
        </w:rPr>
        <w:t>873.</w:t>
      </w:r>
      <w:r>
        <w:rPr>
          <w:rFonts w:ascii="宋体" w:eastAsia="宋体" w:hAnsi="宋体" w:cs="宋体"/>
          <w:spacing w:val="64"/>
          <w:sz w:val="24"/>
          <w:szCs w:val="24"/>
        </w:rPr>
        <w:t xml:space="preserve">  </w:t>
      </w:r>
      <w:r>
        <w:rPr>
          <w:rFonts w:ascii="宋体" w:eastAsia="宋体" w:hAnsi="宋体" w:cs="宋体"/>
          <w:spacing w:val="-2"/>
          <w:sz w:val="24"/>
          <w:szCs w:val="24"/>
        </w:rPr>
        <w:t>DL/T5862-2023</w:t>
      </w:r>
      <w:r>
        <w:rPr>
          <w:rFonts w:ascii="宋体" w:eastAsia="宋体" w:hAnsi="宋体" w:cs="宋体"/>
          <w:spacing w:val="38"/>
          <w:sz w:val="24"/>
          <w:szCs w:val="24"/>
        </w:rPr>
        <w:t xml:space="preserve"> </w:t>
      </w:r>
      <w:r>
        <w:rPr>
          <w:rFonts w:ascii="宋体" w:eastAsia="宋体" w:hAnsi="宋体" w:cs="宋体"/>
          <w:spacing w:val="-2"/>
          <w:sz w:val="24"/>
          <w:szCs w:val="24"/>
        </w:rPr>
        <w:t>电化学储能电站施工图设计内容深度规定</w:t>
      </w:r>
    </w:p>
    <w:p w14:paraId="0A8FD97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874.</w:t>
      </w:r>
      <w:r>
        <w:rPr>
          <w:rFonts w:ascii="宋体" w:eastAsia="宋体" w:hAnsi="宋体" w:cs="宋体"/>
          <w:spacing w:val="59"/>
          <w:sz w:val="24"/>
          <w:szCs w:val="24"/>
        </w:rPr>
        <w:t xml:space="preserve">  </w:t>
      </w:r>
      <w:r>
        <w:rPr>
          <w:rFonts w:ascii="宋体" w:eastAsia="宋体" w:hAnsi="宋体" w:cs="宋体"/>
          <w:spacing w:val="-1"/>
          <w:sz w:val="24"/>
          <w:szCs w:val="24"/>
        </w:rPr>
        <w:t>DL/T 5863-2023</w:t>
      </w:r>
      <w:r>
        <w:rPr>
          <w:rFonts w:ascii="宋体" w:eastAsia="宋体" w:hAnsi="宋体" w:cs="宋体"/>
          <w:spacing w:val="-47"/>
          <w:sz w:val="24"/>
          <w:szCs w:val="24"/>
        </w:rPr>
        <w:t xml:space="preserve"> </w:t>
      </w:r>
      <w:r>
        <w:rPr>
          <w:rFonts w:ascii="宋体" w:eastAsia="宋体" w:hAnsi="宋体" w:cs="宋体"/>
          <w:spacing w:val="-1"/>
          <w:sz w:val="24"/>
          <w:szCs w:val="24"/>
        </w:rPr>
        <w:t>水电工程地下建筑物安全监测技术规范</w:t>
      </w:r>
    </w:p>
    <w:p w14:paraId="4B95E3DF" w14:textId="77777777" w:rsidR="00924397" w:rsidRDefault="00000000">
      <w:pPr>
        <w:spacing w:before="87" w:line="220" w:lineRule="auto"/>
        <w:ind w:left="442"/>
        <w:rPr>
          <w:rFonts w:ascii="宋体" w:eastAsia="宋体" w:hAnsi="宋体" w:cs="宋体" w:hint="eastAsia"/>
          <w:sz w:val="24"/>
          <w:szCs w:val="24"/>
        </w:rPr>
      </w:pPr>
      <w:r>
        <w:rPr>
          <w:rFonts w:ascii="宋体" w:eastAsia="宋体" w:hAnsi="宋体" w:cs="宋体"/>
          <w:spacing w:val="-1"/>
          <w:sz w:val="24"/>
          <w:szCs w:val="24"/>
        </w:rPr>
        <w:t>875.</w:t>
      </w:r>
      <w:r>
        <w:rPr>
          <w:rFonts w:ascii="宋体" w:eastAsia="宋体" w:hAnsi="宋体" w:cs="宋体"/>
          <w:spacing w:val="63"/>
          <w:sz w:val="24"/>
          <w:szCs w:val="24"/>
        </w:rPr>
        <w:t xml:space="preserve">  </w:t>
      </w:r>
      <w:r>
        <w:rPr>
          <w:rFonts w:ascii="宋体" w:eastAsia="宋体" w:hAnsi="宋体" w:cs="宋体"/>
          <w:spacing w:val="-1"/>
          <w:sz w:val="24"/>
          <w:szCs w:val="24"/>
        </w:rPr>
        <w:t>NB/T11101-2023 生物天然气工程设计导则</w:t>
      </w:r>
    </w:p>
    <w:p w14:paraId="5053CCB5"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876.</w:t>
      </w:r>
      <w:r>
        <w:rPr>
          <w:rFonts w:ascii="宋体" w:eastAsia="宋体" w:hAnsi="宋体" w:cs="宋体"/>
          <w:spacing w:val="55"/>
          <w:sz w:val="24"/>
          <w:szCs w:val="24"/>
        </w:rPr>
        <w:t xml:space="preserve">  </w:t>
      </w:r>
      <w:r>
        <w:rPr>
          <w:rFonts w:ascii="宋体" w:eastAsia="宋体" w:hAnsi="宋体" w:cs="宋体"/>
          <w:sz w:val="24"/>
          <w:szCs w:val="24"/>
        </w:rPr>
        <w:t>NB/T11102-2023 生物天然</w:t>
      </w:r>
      <w:r>
        <w:rPr>
          <w:rFonts w:ascii="宋体" w:eastAsia="宋体" w:hAnsi="宋体" w:cs="宋体"/>
          <w:spacing w:val="-1"/>
          <w:sz w:val="24"/>
          <w:szCs w:val="24"/>
        </w:rPr>
        <w:t>气工程等级划分及设计安全标准</w:t>
      </w:r>
    </w:p>
    <w:p w14:paraId="39E12EC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877.</w:t>
      </w:r>
      <w:r>
        <w:rPr>
          <w:rFonts w:ascii="宋体" w:eastAsia="宋体" w:hAnsi="宋体" w:cs="宋体"/>
          <w:spacing w:val="64"/>
          <w:sz w:val="24"/>
          <w:szCs w:val="24"/>
        </w:rPr>
        <w:t xml:space="preserve">  </w:t>
      </w:r>
      <w:r>
        <w:rPr>
          <w:rFonts w:ascii="宋体" w:eastAsia="宋体" w:hAnsi="宋体" w:cs="宋体"/>
          <w:spacing w:val="-1"/>
          <w:sz w:val="24"/>
          <w:szCs w:val="24"/>
        </w:rPr>
        <w:t>NB/T11062-2023 全钒液流电池用电堆技术条件</w:t>
      </w:r>
    </w:p>
    <w:p w14:paraId="0ECC0E71" w14:textId="77777777" w:rsidR="00924397" w:rsidRDefault="00924397">
      <w:pPr>
        <w:spacing w:line="219" w:lineRule="auto"/>
        <w:rPr>
          <w:rFonts w:ascii="宋体" w:eastAsia="宋体" w:hAnsi="宋体" w:cs="宋体" w:hint="eastAsia"/>
          <w:sz w:val="24"/>
          <w:szCs w:val="24"/>
        </w:rPr>
        <w:sectPr w:rsidR="00924397">
          <w:footerReference w:type="default" r:id="rId218"/>
          <w:pgSz w:w="16839" w:h="11906"/>
          <w:pgMar w:top="1091" w:right="1440" w:bottom="1631" w:left="1440" w:header="1076" w:footer="1417" w:gutter="0"/>
          <w:cols w:space="720"/>
        </w:sectPr>
      </w:pPr>
    </w:p>
    <w:p w14:paraId="4552B47B" w14:textId="77777777" w:rsidR="00924397" w:rsidRDefault="00924397">
      <w:pPr>
        <w:spacing w:line="330" w:lineRule="auto"/>
      </w:pPr>
    </w:p>
    <w:p w14:paraId="10E2ABB4" w14:textId="77777777" w:rsidR="00924397" w:rsidRDefault="00924397">
      <w:pPr>
        <w:spacing w:line="331" w:lineRule="auto"/>
      </w:pPr>
    </w:p>
    <w:p w14:paraId="62E1C3C6" w14:textId="77777777" w:rsidR="00924397" w:rsidRDefault="00000000">
      <w:pPr>
        <w:spacing w:before="78" w:line="219" w:lineRule="auto"/>
        <w:ind w:left="442"/>
        <w:rPr>
          <w:rFonts w:ascii="宋体" w:eastAsia="宋体" w:hAnsi="宋体" w:cs="宋体" w:hint="eastAsia"/>
          <w:sz w:val="24"/>
          <w:szCs w:val="24"/>
        </w:rPr>
      </w:pPr>
      <w:r>
        <w:rPr>
          <w:rFonts w:ascii="宋体" w:eastAsia="宋体" w:hAnsi="宋体" w:cs="宋体"/>
          <w:sz w:val="24"/>
          <w:szCs w:val="24"/>
        </w:rPr>
        <w:t>878.</w:t>
      </w:r>
      <w:r>
        <w:rPr>
          <w:rFonts w:ascii="宋体" w:eastAsia="宋体" w:hAnsi="宋体" w:cs="宋体"/>
          <w:spacing w:val="55"/>
          <w:sz w:val="24"/>
          <w:szCs w:val="24"/>
        </w:rPr>
        <w:t xml:space="preserve">  </w:t>
      </w:r>
      <w:r>
        <w:rPr>
          <w:rFonts w:ascii="宋体" w:eastAsia="宋体" w:hAnsi="宋体" w:cs="宋体"/>
          <w:sz w:val="24"/>
          <w:szCs w:val="24"/>
        </w:rPr>
        <w:t xml:space="preserve">NB/T11063-2023 </w:t>
      </w:r>
      <w:r>
        <w:rPr>
          <w:rFonts w:ascii="宋体" w:eastAsia="宋体" w:hAnsi="宋体" w:cs="宋体"/>
          <w:spacing w:val="-1"/>
          <w:sz w:val="24"/>
          <w:szCs w:val="24"/>
        </w:rPr>
        <w:t>全钒液流电池用电解液回收要求</w:t>
      </w:r>
    </w:p>
    <w:p w14:paraId="0A20634B" w14:textId="77777777" w:rsidR="00924397" w:rsidRDefault="00000000">
      <w:pPr>
        <w:spacing w:before="86" w:line="220" w:lineRule="auto"/>
        <w:ind w:left="442"/>
        <w:rPr>
          <w:rFonts w:ascii="宋体" w:eastAsia="宋体" w:hAnsi="宋体" w:cs="宋体" w:hint="eastAsia"/>
          <w:sz w:val="24"/>
          <w:szCs w:val="24"/>
        </w:rPr>
      </w:pPr>
      <w:r>
        <w:rPr>
          <w:rFonts w:ascii="宋体" w:eastAsia="宋体" w:hAnsi="宋体" w:cs="宋体"/>
          <w:spacing w:val="-1"/>
          <w:sz w:val="24"/>
          <w:szCs w:val="24"/>
        </w:rPr>
        <w:t>879.</w:t>
      </w:r>
      <w:r>
        <w:rPr>
          <w:rFonts w:ascii="宋体" w:eastAsia="宋体" w:hAnsi="宋体" w:cs="宋体"/>
          <w:spacing w:val="62"/>
          <w:sz w:val="24"/>
          <w:szCs w:val="24"/>
        </w:rPr>
        <w:t xml:space="preserve">  </w:t>
      </w:r>
      <w:r>
        <w:rPr>
          <w:rFonts w:ascii="宋体" w:eastAsia="宋体" w:hAnsi="宋体" w:cs="宋体"/>
          <w:spacing w:val="-1"/>
          <w:sz w:val="24"/>
          <w:szCs w:val="24"/>
        </w:rPr>
        <w:t>NB/T11065-2023 锌基液流电池安全要求</w:t>
      </w:r>
    </w:p>
    <w:p w14:paraId="178DD7FD"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z w:val="24"/>
          <w:szCs w:val="24"/>
        </w:rPr>
        <w:t>880.</w:t>
      </w:r>
      <w:r>
        <w:rPr>
          <w:rFonts w:ascii="宋体" w:eastAsia="宋体" w:hAnsi="宋体" w:cs="宋体"/>
          <w:spacing w:val="55"/>
          <w:sz w:val="24"/>
          <w:szCs w:val="24"/>
        </w:rPr>
        <w:t xml:space="preserve">  </w:t>
      </w:r>
      <w:r>
        <w:rPr>
          <w:rFonts w:ascii="宋体" w:eastAsia="宋体" w:hAnsi="宋体" w:cs="宋体"/>
          <w:sz w:val="24"/>
          <w:szCs w:val="24"/>
        </w:rPr>
        <w:t xml:space="preserve">NB/T11067-2023 </w:t>
      </w:r>
      <w:r>
        <w:rPr>
          <w:rFonts w:ascii="宋体" w:eastAsia="宋体" w:hAnsi="宋体" w:cs="宋体"/>
          <w:spacing w:val="-1"/>
          <w:sz w:val="24"/>
          <w:szCs w:val="24"/>
        </w:rPr>
        <w:t>铁铬液流电池用电解液技术规范</w:t>
      </w:r>
    </w:p>
    <w:p w14:paraId="37A3D10A"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881.</w:t>
      </w:r>
      <w:r>
        <w:rPr>
          <w:rFonts w:ascii="宋体" w:eastAsia="宋体" w:hAnsi="宋体" w:cs="宋体"/>
          <w:spacing w:val="55"/>
          <w:sz w:val="24"/>
          <w:szCs w:val="24"/>
        </w:rPr>
        <w:t xml:space="preserve">  </w:t>
      </w:r>
      <w:r>
        <w:rPr>
          <w:rFonts w:ascii="宋体" w:eastAsia="宋体" w:hAnsi="宋体" w:cs="宋体"/>
          <w:spacing w:val="-1"/>
          <w:sz w:val="24"/>
          <w:szCs w:val="24"/>
        </w:rPr>
        <w:t>NB/T11068-2023 直</w:t>
      </w:r>
      <w:r>
        <w:rPr>
          <w:rFonts w:ascii="宋体" w:eastAsia="宋体" w:hAnsi="宋体" w:cs="宋体"/>
          <w:spacing w:val="-2"/>
          <w:sz w:val="24"/>
          <w:szCs w:val="24"/>
        </w:rPr>
        <w:t>流</w:t>
      </w:r>
      <w:r>
        <w:rPr>
          <w:rFonts w:ascii="宋体" w:eastAsia="宋体" w:hAnsi="宋体" w:cs="宋体"/>
          <w:spacing w:val="-33"/>
          <w:sz w:val="24"/>
          <w:szCs w:val="24"/>
        </w:rPr>
        <w:t xml:space="preserve"> </w:t>
      </w:r>
      <w:r>
        <w:rPr>
          <w:rFonts w:ascii="宋体" w:eastAsia="宋体" w:hAnsi="宋体" w:cs="宋体"/>
          <w:spacing w:val="-2"/>
          <w:sz w:val="24"/>
          <w:szCs w:val="24"/>
        </w:rPr>
        <w:t>1500V</w:t>
      </w:r>
      <w:r>
        <w:rPr>
          <w:rFonts w:ascii="宋体" w:eastAsia="宋体" w:hAnsi="宋体" w:cs="宋体"/>
          <w:spacing w:val="-49"/>
          <w:sz w:val="24"/>
          <w:szCs w:val="24"/>
        </w:rPr>
        <w:t xml:space="preserve"> </w:t>
      </w:r>
      <w:r>
        <w:rPr>
          <w:rFonts w:ascii="宋体" w:eastAsia="宋体" w:hAnsi="宋体" w:cs="宋体"/>
          <w:spacing w:val="-2"/>
          <w:sz w:val="24"/>
          <w:szCs w:val="24"/>
        </w:rPr>
        <w:t>光伏电站通用技术要求</w:t>
      </w:r>
    </w:p>
    <w:p w14:paraId="22973517"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882.</w:t>
      </w:r>
      <w:r>
        <w:rPr>
          <w:rFonts w:ascii="宋体" w:eastAsia="宋体" w:hAnsi="宋体" w:cs="宋体"/>
          <w:spacing w:val="55"/>
          <w:sz w:val="24"/>
          <w:szCs w:val="24"/>
        </w:rPr>
        <w:t xml:space="preserve">  </w:t>
      </w:r>
      <w:r>
        <w:rPr>
          <w:rFonts w:ascii="宋体" w:eastAsia="宋体" w:hAnsi="宋体" w:cs="宋体"/>
          <w:sz w:val="24"/>
          <w:szCs w:val="24"/>
        </w:rPr>
        <w:t>NB/T11073-2023 高原型风力</w:t>
      </w:r>
      <w:r>
        <w:rPr>
          <w:rFonts w:ascii="宋体" w:eastAsia="宋体" w:hAnsi="宋体" w:cs="宋体"/>
          <w:spacing w:val="-1"/>
          <w:sz w:val="24"/>
          <w:szCs w:val="24"/>
        </w:rPr>
        <w:t>发电机组电气系统安全设计要求</w:t>
      </w:r>
    </w:p>
    <w:p w14:paraId="1DDC7FA3"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883.</w:t>
      </w:r>
      <w:r>
        <w:rPr>
          <w:rFonts w:ascii="宋体" w:eastAsia="宋体" w:hAnsi="宋体" w:cs="宋体"/>
          <w:spacing w:val="61"/>
          <w:sz w:val="24"/>
          <w:szCs w:val="24"/>
        </w:rPr>
        <w:t xml:space="preserve">  </w:t>
      </w:r>
      <w:r>
        <w:rPr>
          <w:rFonts w:ascii="宋体" w:eastAsia="宋体" w:hAnsi="宋体" w:cs="宋体"/>
          <w:spacing w:val="-1"/>
          <w:sz w:val="24"/>
          <w:szCs w:val="24"/>
        </w:rPr>
        <w:t>NB/T11091-2023 水电工程安全标识</w:t>
      </w:r>
    </w:p>
    <w:p w14:paraId="2F19403F"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884.</w:t>
      </w:r>
      <w:r>
        <w:rPr>
          <w:rFonts w:ascii="宋体" w:eastAsia="宋体" w:hAnsi="宋体" w:cs="宋体"/>
          <w:spacing w:val="63"/>
          <w:sz w:val="24"/>
          <w:szCs w:val="24"/>
        </w:rPr>
        <w:t xml:space="preserve">  </w:t>
      </w:r>
      <w:r>
        <w:rPr>
          <w:rFonts w:ascii="宋体" w:eastAsia="宋体" w:hAnsi="宋体" w:cs="宋体"/>
          <w:spacing w:val="-1"/>
          <w:sz w:val="24"/>
          <w:szCs w:val="24"/>
        </w:rPr>
        <w:t>NB/T11092-2023 水电工程深埋隧洞技术规范</w:t>
      </w:r>
    </w:p>
    <w:p w14:paraId="76C274EB"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885.</w:t>
      </w:r>
      <w:r>
        <w:rPr>
          <w:rFonts w:ascii="宋体" w:eastAsia="宋体" w:hAnsi="宋体" w:cs="宋体"/>
          <w:spacing w:val="63"/>
          <w:sz w:val="24"/>
          <w:szCs w:val="24"/>
        </w:rPr>
        <w:t xml:space="preserve">  </w:t>
      </w:r>
      <w:r>
        <w:rPr>
          <w:rFonts w:ascii="宋体" w:eastAsia="宋体" w:hAnsi="宋体" w:cs="宋体"/>
          <w:spacing w:val="-1"/>
          <w:sz w:val="24"/>
          <w:szCs w:val="24"/>
        </w:rPr>
        <w:t>NB/T11096-2023 水电工程安全隐患判定标准</w:t>
      </w:r>
    </w:p>
    <w:p w14:paraId="1D0C58E1"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886.</w:t>
      </w:r>
      <w:r>
        <w:rPr>
          <w:rFonts w:ascii="宋体" w:eastAsia="宋体" w:hAnsi="宋体" w:cs="宋体"/>
          <w:spacing w:val="55"/>
          <w:sz w:val="24"/>
          <w:szCs w:val="24"/>
        </w:rPr>
        <w:t xml:space="preserve">  </w:t>
      </w:r>
      <w:r>
        <w:rPr>
          <w:rFonts w:ascii="宋体" w:eastAsia="宋体" w:hAnsi="宋体" w:cs="宋体"/>
          <w:sz w:val="24"/>
          <w:szCs w:val="24"/>
        </w:rPr>
        <w:t>NB/T11097-2023 水</w:t>
      </w:r>
      <w:r>
        <w:rPr>
          <w:rFonts w:ascii="宋体" w:eastAsia="宋体" w:hAnsi="宋体" w:cs="宋体"/>
          <w:spacing w:val="-1"/>
          <w:sz w:val="24"/>
          <w:szCs w:val="24"/>
        </w:rPr>
        <w:t>电工程安全管理和保护范围规定</w:t>
      </w:r>
    </w:p>
    <w:p w14:paraId="7DBA6CCD"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1"/>
          <w:sz w:val="24"/>
          <w:szCs w:val="24"/>
        </w:rPr>
        <w:t>887.</w:t>
      </w:r>
      <w:r>
        <w:rPr>
          <w:rFonts w:ascii="宋体" w:eastAsia="宋体" w:hAnsi="宋体" w:cs="宋体"/>
          <w:spacing w:val="63"/>
          <w:sz w:val="24"/>
          <w:szCs w:val="24"/>
        </w:rPr>
        <w:t xml:space="preserve">  </w:t>
      </w:r>
      <w:r>
        <w:rPr>
          <w:rFonts w:ascii="宋体" w:eastAsia="宋体" w:hAnsi="宋体" w:cs="宋体"/>
          <w:spacing w:val="-1"/>
          <w:sz w:val="24"/>
          <w:szCs w:val="24"/>
        </w:rPr>
        <w:t>NB/T11101-2023 生物天然气工程设计导则</w:t>
      </w:r>
    </w:p>
    <w:p w14:paraId="73ECF619"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888.</w:t>
      </w:r>
      <w:r>
        <w:rPr>
          <w:rFonts w:ascii="宋体" w:eastAsia="宋体" w:hAnsi="宋体" w:cs="宋体"/>
          <w:spacing w:val="55"/>
          <w:sz w:val="24"/>
          <w:szCs w:val="24"/>
        </w:rPr>
        <w:t xml:space="preserve">  </w:t>
      </w:r>
      <w:r>
        <w:rPr>
          <w:rFonts w:ascii="宋体" w:eastAsia="宋体" w:hAnsi="宋体" w:cs="宋体"/>
          <w:sz w:val="24"/>
          <w:szCs w:val="24"/>
        </w:rPr>
        <w:t>NB/T11102-2023 生物天然</w:t>
      </w:r>
      <w:r>
        <w:rPr>
          <w:rFonts w:ascii="宋体" w:eastAsia="宋体" w:hAnsi="宋体" w:cs="宋体"/>
          <w:spacing w:val="-1"/>
          <w:sz w:val="24"/>
          <w:szCs w:val="24"/>
        </w:rPr>
        <w:t>气工程等级划分及设计安全标准</w:t>
      </w:r>
    </w:p>
    <w:p w14:paraId="64AA0036"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z w:val="24"/>
          <w:szCs w:val="24"/>
        </w:rPr>
        <w:t>889.</w:t>
      </w:r>
      <w:r>
        <w:rPr>
          <w:rFonts w:ascii="宋体" w:eastAsia="宋体" w:hAnsi="宋体" w:cs="宋体"/>
          <w:spacing w:val="55"/>
          <w:sz w:val="24"/>
          <w:szCs w:val="24"/>
        </w:rPr>
        <w:t xml:space="preserve">  </w:t>
      </w:r>
      <w:r>
        <w:rPr>
          <w:rFonts w:ascii="宋体" w:eastAsia="宋体" w:hAnsi="宋体" w:cs="宋体"/>
          <w:sz w:val="24"/>
          <w:szCs w:val="24"/>
        </w:rPr>
        <w:t xml:space="preserve">NB/T11112-2023 </w:t>
      </w:r>
      <w:r>
        <w:rPr>
          <w:rFonts w:ascii="宋体" w:eastAsia="宋体" w:hAnsi="宋体" w:cs="宋体"/>
          <w:spacing w:val="-1"/>
          <w:sz w:val="24"/>
          <w:szCs w:val="24"/>
        </w:rPr>
        <w:t>煤炭建设项目单位工程划分标准</w:t>
      </w:r>
    </w:p>
    <w:p w14:paraId="68D6FD71"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890.</w:t>
      </w:r>
      <w:r>
        <w:rPr>
          <w:rFonts w:ascii="宋体" w:eastAsia="宋体" w:hAnsi="宋体" w:cs="宋体"/>
          <w:spacing w:val="55"/>
          <w:sz w:val="24"/>
          <w:szCs w:val="24"/>
        </w:rPr>
        <w:t xml:space="preserve">  </w:t>
      </w:r>
      <w:r>
        <w:rPr>
          <w:rFonts w:ascii="宋体" w:eastAsia="宋体" w:hAnsi="宋体" w:cs="宋体"/>
          <w:sz w:val="24"/>
          <w:szCs w:val="24"/>
        </w:rPr>
        <w:t>NB/T11119-2023 低质煤</w:t>
      </w:r>
      <w:r>
        <w:rPr>
          <w:rFonts w:ascii="宋体" w:eastAsia="宋体" w:hAnsi="宋体" w:cs="宋体"/>
          <w:spacing w:val="-1"/>
          <w:sz w:val="24"/>
          <w:szCs w:val="24"/>
        </w:rPr>
        <w:t>综合利用发电安全管理体系规范</w:t>
      </w:r>
    </w:p>
    <w:p w14:paraId="1AC5D27C"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891.</w:t>
      </w:r>
      <w:r>
        <w:rPr>
          <w:rFonts w:ascii="宋体" w:eastAsia="宋体" w:hAnsi="宋体" w:cs="宋体"/>
          <w:spacing w:val="63"/>
          <w:sz w:val="24"/>
          <w:szCs w:val="24"/>
        </w:rPr>
        <w:t xml:space="preserve">  </w:t>
      </w:r>
      <w:r>
        <w:rPr>
          <w:rFonts w:ascii="宋体" w:eastAsia="宋体" w:hAnsi="宋体" w:cs="宋体"/>
          <w:spacing w:val="-1"/>
          <w:sz w:val="24"/>
          <w:szCs w:val="24"/>
        </w:rPr>
        <w:t>NB/T11123-2023 煤矿安全双重预防机制规范</w:t>
      </w:r>
    </w:p>
    <w:p w14:paraId="3228B13F" w14:textId="77777777" w:rsidR="00924397" w:rsidRDefault="00000000">
      <w:pPr>
        <w:spacing w:before="91" w:line="288" w:lineRule="auto"/>
        <w:ind w:left="442" w:right="5138"/>
        <w:rPr>
          <w:rFonts w:ascii="宋体" w:eastAsia="宋体" w:hAnsi="宋体" w:cs="宋体" w:hint="eastAsia"/>
          <w:sz w:val="24"/>
          <w:szCs w:val="24"/>
        </w:rPr>
      </w:pPr>
      <w:r>
        <w:rPr>
          <w:rFonts w:ascii="宋体" w:eastAsia="宋体" w:hAnsi="宋体" w:cs="宋体"/>
          <w:sz w:val="24"/>
          <w:szCs w:val="24"/>
        </w:rPr>
        <w:t>892.</w:t>
      </w:r>
      <w:r>
        <w:rPr>
          <w:rFonts w:ascii="宋体" w:eastAsia="宋体" w:hAnsi="宋体" w:cs="宋体"/>
          <w:spacing w:val="55"/>
          <w:sz w:val="24"/>
          <w:szCs w:val="24"/>
        </w:rPr>
        <w:t xml:space="preserve">  </w:t>
      </w:r>
      <w:r>
        <w:rPr>
          <w:rFonts w:ascii="宋体" w:eastAsia="宋体" w:hAnsi="宋体" w:cs="宋体"/>
          <w:sz w:val="24"/>
          <w:szCs w:val="24"/>
        </w:rPr>
        <w:t>NB/T11124-2023 煤层顶板水平井分段压</w:t>
      </w:r>
      <w:r>
        <w:rPr>
          <w:rFonts w:ascii="宋体" w:eastAsia="宋体" w:hAnsi="宋体" w:cs="宋体"/>
          <w:spacing w:val="-1"/>
          <w:sz w:val="24"/>
          <w:szCs w:val="24"/>
        </w:rPr>
        <w:t>裂抽采煤层气技术方案设计规范</w:t>
      </w:r>
      <w:r>
        <w:rPr>
          <w:rFonts w:ascii="宋体" w:eastAsia="宋体" w:hAnsi="宋体" w:cs="宋体"/>
          <w:sz w:val="24"/>
          <w:szCs w:val="24"/>
        </w:rPr>
        <w:t>893.</w:t>
      </w:r>
      <w:r>
        <w:rPr>
          <w:rFonts w:ascii="宋体" w:eastAsia="宋体" w:hAnsi="宋体" w:cs="宋体"/>
          <w:spacing w:val="55"/>
          <w:sz w:val="24"/>
          <w:szCs w:val="24"/>
        </w:rPr>
        <w:t xml:space="preserve">  </w:t>
      </w:r>
      <w:r>
        <w:rPr>
          <w:rFonts w:ascii="宋体" w:eastAsia="宋体" w:hAnsi="宋体" w:cs="宋体"/>
          <w:sz w:val="24"/>
          <w:szCs w:val="24"/>
        </w:rPr>
        <w:t>NB/T11125-2023 煤矿井下瓦斯抽</w:t>
      </w:r>
      <w:r>
        <w:rPr>
          <w:rFonts w:ascii="宋体" w:eastAsia="宋体" w:hAnsi="宋体" w:cs="宋体"/>
          <w:spacing w:val="-1"/>
          <w:sz w:val="24"/>
          <w:szCs w:val="24"/>
        </w:rPr>
        <w:t>采孔水力压裂技术方案设计规范</w:t>
      </w:r>
    </w:p>
    <w:p w14:paraId="5E247B54" w14:textId="77777777" w:rsidR="00924397" w:rsidRDefault="00000000">
      <w:pPr>
        <w:spacing w:before="1" w:line="217" w:lineRule="auto"/>
        <w:ind w:left="442"/>
        <w:rPr>
          <w:rFonts w:ascii="宋体" w:eastAsia="宋体" w:hAnsi="宋体" w:cs="宋体" w:hint="eastAsia"/>
          <w:sz w:val="24"/>
          <w:szCs w:val="24"/>
        </w:rPr>
      </w:pPr>
      <w:r>
        <w:rPr>
          <w:rFonts w:ascii="宋体" w:eastAsia="宋体" w:hAnsi="宋体" w:cs="宋体"/>
          <w:sz w:val="24"/>
          <w:szCs w:val="24"/>
        </w:rPr>
        <w:t>894.</w:t>
      </w:r>
      <w:r>
        <w:rPr>
          <w:rFonts w:ascii="宋体" w:eastAsia="宋体" w:hAnsi="宋体" w:cs="宋体"/>
          <w:spacing w:val="55"/>
          <w:sz w:val="24"/>
          <w:szCs w:val="24"/>
        </w:rPr>
        <w:t xml:space="preserve">  </w:t>
      </w:r>
      <w:r>
        <w:rPr>
          <w:rFonts w:ascii="宋体" w:eastAsia="宋体" w:hAnsi="宋体" w:cs="宋体"/>
          <w:sz w:val="24"/>
          <w:szCs w:val="24"/>
        </w:rPr>
        <w:t>NB/T11126-2023 煤矿用</w:t>
      </w:r>
      <w:r>
        <w:rPr>
          <w:rFonts w:ascii="宋体" w:eastAsia="宋体" w:hAnsi="宋体" w:cs="宋体"/>
          <w:spacing w:val="-1"/>
          <w:sz w:val="24"/>
          <w:szCs w:val="24"/>
        </w:rPr>
        <w:t>主动式隔抑爆装置应用技术规范</w:t>
      </w:r>
    </w:p>
    <w:p w14:paraId="389C1D42"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895.</w:t>
      </w:r>
      <w:r>
        <w:rPr>
          <w:rFonts w:ascii="宋体" w:eastAsia="宋体" w:hAnsi="宋体" w:cs="宋体"/>
          <w:spacing w:val="55"/>
          <w:sz w:val="24"/>
          <w:szCs w:val="24"/>
        </w:rPr>
        <w:t xml:space="preserve">  </w:t>
      </w:r>
      <w:r>
        <w:rPr>
          <w:rFonts w:ascii="宋体" w:eastAsia="宋体" w:hAnsi="宋体" w:cs="宋体"/>
          <w:sz w:val="24"/>
          <w:szCs w:val="24"/>
        </w:rPr>
        <w:t>NB/T11131-2023 煤炭建</w:t>
      </w:r>
      <w:r>
        <w:rPr>
          <w:rFonts w:ascii="宋体" w:eastAsia="宋体" w:hAnsi="宋体" w:cs="宋体"/>
          <w:spacing w:val="-1"/>
          <w:sz w:val="24"/>
          <w:szCs w:val="24"/>
        </w:rPr>
        <w:t>设项目全过程工程咨询服务规范</w:t>
      </w:r>
    </w:p>
    <w:p w14:paraId="581B3B5A"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896.</w:t>
      </w:r>
      <w:r>
        <w:rPr>
          <w:rFonts w:ascii="宋体" w:eastAsia="宋体" w:hAnsi="宋体" w:cs="宋体"/>
          <w:spacing w:val="55"/>
          <w:sz w:val="24"/>
          <w:szCs w:val="24"/>
        </w:rPr>
        <w:t xml:space="preserve">  </w:t>
      </w:r>
      <w:r>
        <w:rPr>
          <w:rFonts w:ascii="宋体" w:eastAsia="宋体" w:hAnsi="宋体" w:cs="宋体"/>
          <w:sz w:val="24"/>
          <w:szCs w:val="24"/>
        </w:rPr>
        <w:t>NB/T11132-2023 采煤机尘源</w:t>
      </w:r>
      <w:r>
        <w:rPr>
          <w:rFonts w:ascii="宋体" w:eastAsia="宋体" w:hAnsi="宋体" w:cs="宋体"/>
          <w:spacing w:val="-1"/>
          <w:sz w:val="24"/>
          <w:szCs w:val="24"/>
        </w:rPr>
        <w:t>跟踪喷雾降尘系统通用技术条件</w:t>
      </w:r>
    </w:p>
    <w:p w14:paraId="27C0C563"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897.</w:t>
      </w:r>
      <w:r>
        <w:rPr>
          <w:rFonts w:ascii="宋体" w:eastAsia="宋体" w:hAnsi="宋体" w:cs="宋体"/>
          <w:spacing w:val="62"/>
          <w:sz w:val="24"/>
          <w:szCs w:val="24"/>
        </w:rPr>
        <w:t xml:space="preserve">  </w:t>
      </w:r>
      <w:r>
        <w:rPr>
          <w:rFonts w:ascii="宋体" w:eastAsia="宋体" w:hAnsi="宋体" w:cs="宋体"/>
          <w:spacing w:val="-1"/>
          <w:sz w:val="24"/>
          <w:szCs w:val="24"/>
        </w:rPr>
        <w:t>NB/T11141-2023 煤矿用氮气降温装置</w:t>
      </w:r>
    </w:p>
    <w:p w14:paraId="29612AB4"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898.</w:t>
      </w:r>
      <w:r>
        <w:rPr>
          <w:rFonts w:ascii="宋体" w:eastAsia="宋体" w:hAnsi="宋体" w:cs="宋体"/>
          <w:spacing w:val="62"/>
          <w:sz w:val="24"/>
          <w:szCs w:val="24"/>
        </w:rPr>
        <w:t xml:space="preserve">  </w:t>
      </w:r>
      <w:r>
        <w:rPr>
          <w:rFonts w:ascii="宋体" w:eastAsia="宋体" w:hAnsi="宋体" w:cs="宋体"/>
          <w:spacing w:val="-1"/>
          <w:sz w:val="24"/>
          <w:szCs w:val="24"/>
        </w:rPr>
        <w:t>NB/T11151-2023 地热钻井液技术规范</w:t>
      </w:r>
    </w:p>
    <w:p w14:paraId="0FAFF6AA"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1"/>
          <w:sz w:val="24"/>
          <w:szCs w:val="24"/>
        </w:rPr>
        <w:t>899.</w:t>
      </w:r>
      <w:r>
        <w:rPr>
          <w:rFonts w:ascii="宋体" w:eastAsia="宋体" w:hAnsi="宋体" w:cs="宋体"/>
          <w:spacing w:val="63"/>
          <w:sz w:val="24"/>
          <w:szCs w:val="24"/>
        </w:rPr>
        <w:t xml:space="preserve">  </w:t>
      </w:r>
      <w:r>
        <w:rPr>
          <w:rFonts w:ascii="宋体" w:eastAsia="宋体" w:hAnsi="宋体" w:cs="宋体"/>
          <w:spacing w:val="-1"/>
          <w:sz w:val="24"/>
          <w:szCs w:val="24"/>
        </w:rPr>
        <w:t>NB/T11153-2023 地热双工质发电站设计规范</w:t>
      </w:r>
    </w:p>
    <w:p w14:paraId="6C967EDE" w14:textId="77777777" w:rsidR="00924397" w:rsidRDefault="00924397">
      <w:pPr>
        <w:spacing w:line="220" w:lineRule="auto"/>
        <w:rPr>
          <w:rFonts w:ascii="宋体" w:eastAsia="宋体" w:hAnsi="宋体" w:cs="宋体" w:hint="eastAsia"/>
          <w:sz w:val="24"/>
          <w:szCs w:val="24"/>
        </w:rPr>
        <w:sectPr w:rsidR="00924397">
          <w:footerReference w:type="default" r:id="rId219"/>
          <w:pgSz w:w="16839" w:h="11906"/>
          <w:pgMar w:top="1091" w:right="1440" w:bottom="1631" w:left="1440" w:header="1076" w:footer="1417" w:gutter="0"/>
          <w:cols w:space="720"/>
        </w:sectPr>
      </w:pPr>
    </w:p>
    <w:p w14:paraId="648E03CE" w14:textId="77777777" w:rsidR="00924397" w:rsidRDefault="00924397">
      <w:pPr>
        <w:spacing w:line="330" w:lineRule="auto"/>
      </w:pPr>
    </w:p>
    <w:p w14:paraId="3734EB19" w14:textId="77777777" w:rsidR="00924397" w:rsidRDefault="00924397">
      <w:pPr>
        <w:spacing w:line="331" w:lineRule="auto"/>
      </w:pPr>
    </w:p>
    <w:p w14:paraId="042C0231" w14:textId="77777777" w:rsidR="00924397" w:rsidRDefault="00000000">
      <w:pPr>
        <w:spacing w:before="78" w:line="219" w:lineRule="auto"/>
        <w:ind w:left="442"/>
        <w:rPr>
          <w:rFonts w:ascii="宋体" w:eastAsia="宋体" w:hAnsi="宋体" w:cs="宋体" w:hint="eastAsia"/>
          <w:sz w:val="24"/>
          <w:szCs w:val="24"/>
        </w:rPr>
      </w:pPr>
      <w:r>
        <w:rPr>
          <w:rFonts w:ascii="宋体" w:eastAsia="宋体" w:hAnsi="宋体" w:cs="宋体"/>
          <w:spacing w:val="-1"/>
          <w:sz w:val="24"/>
          <w:szCs w:val="24"/>
        </w:rPr>
        <w:t>900.</w:t>
      </w:r>
      <w:r>
        <w:rPr>
          <w:rFonts w:ascii="宋体" w:eastAsia="宋体" w:hAnsi="宋体" w:cs="宋体"/>
          <w:spacing w:val="64"/>
          <w:sz w:val="24"/>
          <w:szCs w:val="24"/>
        </w:rPr>
        <w:t xml:space="preserve">  </w:t>
      </w:r>
      <w:r>
        <w:rPr>
          <w:rFonts w:ascii="宋体" w:eastAsia="宋体" w:hAnsi="宋体" w:cs="宋体"/>
          <w:spacing w:val="-1"/>
          <w:sz w:val="24"/>
          <w:szCs w:val="24"/>
        </w:rPr>
        <w:t>NB/T11155-2023 地热废弃井及长停井处置规范</w:t>
      </w:r>
    </w:p>
    <w:p w14:paraId="275CB8B1"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901.</w:t>
      </w:r>
      <w:r>
        <w:rPr>
          <w:rFonts w:ascii="宋体" w:eastAsia="宋体" w:hAnsi="宋体" w:cs="宋体"/>
          <w:spacing w:val="61"/>
          <w:sz w:val="24"/>
          <w:szCs w:val="24"/>
        </w:rPr>
        <w:t xml:space="preserve">  </w:t>
      </w:r>
      <w:r>
        <w:rPr>
          <w:rFonts w:ascii="宋体" w:eastAsia="宋体" w:hAnsi="宋体" w:cs="宋体"/>
          <w:spacing w:val="-1"/>
          <w:sz w:val="24"/>
          <w:szCs w:val="24"/>
        </w:rPr>
        <w:t>NB/T11156-2023 地热发电机组术语</w:t>
      </w:r>
    </w:p>
    <w:p w14:paraId="2B261C31"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z w:val="24"/>
          <w:szCs w:val="24"/>
        </w:rPr>
        <w:t>902.</w:t>
      </w:r>
      <w:r>
        <w:rPr>
          <w:rFonts w:ascii="宋体" w:eastAsia="宋体" w:hAnsi="宋体" w:cs="宋体"/>
          <w:spacing w:val="55"/>
          <w:sz w:val="24"/>
          <w:szCs w:val="24"/>
        </w:rPr>
        <w:t xml:space="preserve">  </w:t>
      </w:r>
      <w:r>
        <w:rPr>
          <w:rFonts w:ascii="宋体" w:eastAsia="宋体" w:hAnsi="宋体" w:cs="宋体"/>
          <w:sz w:val="24"/>
          <w:szCs w:val="24"/>
        </w:rPr>
        <w:t>NB/T11166-2023 太阳</w:t>
      </w:r>
      <w:r>
        <w:rPr>
          <w:rFonts w:ascii="宋体" w:eastAsia="宋体" w:hAnsi="宋体" w:cs="宋体"/>
          <w:spacing w:val="-1"/>
          <w:sz w:val="24"/>
          <w:szCs w:val="24"/>
        </w:rPr>
        <w:t>能热发电厂吸热塔结构设计规范</w:t>
      </w:r>
    </w:p>
    <w:p w14:paraId="70145EFC"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903.</w:t>
      </w:r>
      <w:r>
        <w:rPr>
          <w:rFonts w:ascii="宋体" w:eastAsia="宋体" w:hAnsi="宋体" w:cs="宋体"/>
          <w:spacing w:val="55"/>
          <w:sz w:val="24"/>
          <w:szCs w:val="24"/>
        </w:rPr>
        <w:t xml:space="preserve">  </w:t>
      </w:r>
      <w:r>
        <w:rPr>
          <w:rFonts w:ascii="宋体" w:eastAsia="宋体" w:hAnsi="宋体" w:cs="宋体"/>
          <w:sz w:val="24"/>
          <w:szCs w:val="24"/>
        </w:rPr>
        <w:t>NB/T11167-2023 煤矿井下瓦斯</w:t>
      </w:r>
      <w:r>
        <w:rPr>
          <w:rFonts w:ascii="宋体" w:eastAsia="宋体" w:hAnsi="宋体" w:cs="宋体"/>
          <w:spacing w:val="-1"/>
          <w:sz w:val="24"/>
          <w:szCs w:val="24"/>
        </w:rPr>
        <w:t>抽采钻孔固相颗粒封孔技术规范</w:t>
      </w:r>
    </w:p>
    <w:p w14:paraId="588CEBEC"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904.</w:t>
      </w:r>
      <w:r>
        <w:rPr>
          <w:rFonts w:ascii="宋体" w:eastAsia="宋体" w:hAnsi="宋体" w:cs="宋体"/>
          <w:spacing w:val="55"/>
          <w:sz w:val="24"/>
          <w:szCs w:val="24"/>
        </w:rPr>
        <w:t xml:space="preserve">  </w:t>
      </w:r>
      <w:r>
        <w:rPr>
          <w:rFonts w:ascii="宋体" w:eastAsia="宋体" w:hAnsi="宋体" w:cs="宋体"/>
          <w:sz w:val="24"/>
          <w:szCs w:val="24"/>
        </w:rPr>
        <w:t>NB/T11168-2023 煤矿井下瓦</w:t>
      </w:r>
      <w:r>
        <w:rPr>
          <w:rFonts w:ascii="宋体" w:eastAsia="宋体" w:hAnsi="宋体" w:cs="宋体"/>
          <w:spacing w:val="-1"/>
          <w:sz w:val="24"/>
          <w:szCs w:val="24"/>
        </w:rPr>
        <w:t>斯抽采钻孔成孔、护孔技术规范</w:t>
      </w:r>
    </w:p>
    <w:p w14:paraId="314398AC"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905.</w:t>
      </w:r>
      <w:r>
        <w:rPr>
          <w:rFonts w:ascii="宋体" w:eastAsia="宋体" w:hAnsi="宋体" w:cs="宋体"/>
          <w:spacing w:val="55"/>
          <w:sz w:val="24"/>
          <w:szCs w:val="24"/>
        </w:rPr>
        <w:t xml:space="preserve">  </w:t>
      </w:r>
      <w:r>
        <w:rPr>
          <w:rFonts w:ascii="宋体" w:eastAsia="宋体" w:hAnsi="宋体" w:cs="宋体"/>
          <w:sz w:val="24"/>
          <w:szCs w:val="24"/>
        </w:rPr>
        <w:t>NB/T11169-2023 煤矿井下瓦</w:t>
      </w:r>
      <w:r>
        <w:rPr>
          <w:rFonts w:ascii="宋体" w:eastAsia="宋体" w:hAnsi="宋体" w:cs="宋体"/>
          <w:spacing w:val="-1"/>
          <w:sz w:val="24"/>
          <w:szCs w:val="24"/>
        </w:rPr>
        <w:t>斯抽采长钻孔定向钻进技术规范</w:t>
      </w:r>
    </w:p>
    <w:p w14:paraId="0944D375"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2"/>
          <w:sz w:val="24"/>
          <w:szCs w:val="24"/>
        </w:rPr>
        <w:t>906.</w:t>
      </w:r>
      <w:r>
        <w:rPr>
          <w:rFonts w:ascii="宋体" w:eastAsia="宋体" w:hAnsi="宋体" w:cs="宋体"/>
          <w:spacing w:val="65"/>
          <w:sz w:val="24"/>
          <w:szCs w:val="24"/>
        </w:rPr>
        <w:t xml:space="preserve">  </w:t>
      </w:r>
      <w:r>
        <w:rPr>
          <w:rFonts w:ascii="宋体" w:eastAsia="宋体" w:hAnsi="宋体" w:cs="宋体"/>
          <w:spacing w:val="-2"/>
          <w:sz w:val="24"/>
          <w:szCs w:val="24"/>
        </w:rPr>
        <w:t>JTS/T196-11-2023</w:t>
      </w:r>
      <w:r>
        <w:rPr>
          <w:rFonts w:ascii="宋体" w:eastAsia="宋体" w:hAnsi="宋体" w:cs="宋体"/>
          <w:spacing w:val="38"/>
          <w:sz w:val="24"/>
          <w:szCs w:val="24"/>
        </w:rPr>
        <w:t xml:space="preserve"> </w:t>
      </w:r>
      <w:r>
        <w:rPr>
          <w:rFonts w:ascii="宋体" w:eastAsia="宋体" w:hAnsi="宋体" w:cs="宋体"/>
          <w:spacing w:val="-2"/>
          <w:sz w:val="24"/>
          <w:szCs w:val="24"/>
        </w:rPr>
        <w:t>内河液化天然气加气站码头设计规范</w:t>
      </w:r>
    </w:p>
    <w:p w14:paraId="3070E23B"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907.</w:t>
      </w:r>
      <w:r>
        <w:rPr>
          <w:rFonts w:ascii="宋体" w:eastAsia="宋体" w:hAnsi="宋体" w:cs="宋体"/>
          <w:spacing w:val="64"/>
          <w:sz w:val="24"/>
          <w:szCs w:val="24"/>
        </w:rPr>
        <w:t xml:space="preserve">  </w:t>
      </w:r>
      <w:r>
        <w:rPr>
          <w:rFonts w:ascii="宋体" w:eastAsia="宋体" w:hAnsi="宋体" w:cs="宋体"/>
          <w:spacing w:val="-1"/>
          <w:sz w:val="24"/>
          <w:szCs w:val="24"/>
        </w:rPr>
        <w:t>JTS/T311-2023 港口水工建筑物修补加固技术规范</w:t>
      </w:r>
    </w:p>
    <w:p w14:paraId="75A3CA25"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908.</w:t>
      </w:r>
      <w:r>
        <w:rPr>
          <w:rFonts w:ascii="宋体" w:eastAsia="宋体" w:hAnsi="宋体" w:cs="宋体"/>
          <w:spacing w:val="55"/>
          <w:sz w:val="24"/>
          <w:szCs w:val="24"/>
        </w:rPr>
        <w:t xml:space="preserve">  </w:t>
      </w:r>
      <w:r>
        <w:rPr>
          <w:rFonts w:ascii="宋体" w:eastAsia="宋体" w:hAnsi="宋体" w:cs="宋体"/>
          <w:sz w:val="24"/>
          <w:szCs w:val="24"/>
        </w:rPr>
        <w:t>AQ/T 1123—2023 矿</w:t>
      </w:r>
      <w:r>
        <w:rPr>
          <w:rFonts w:ascii="宋体" w:eastAsia="宋体" w:hAnsi="宋体" w:cs="宋体"/>
          <w:spacing w:val="-1"/>
          <w:sz w:val="24"/>
          <w:szCs w:val="24"/>
        </w:rPr>
        <w:t>山救援队风险预控管理体系要求</w:t>
      </w:r>
    </w:p>
    <w:p w14:paraId="278EF00B"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z w:val="24"/>
          <w:szCs w:val="24"/>
        </w:rPr>
        <w:t>909.</w:t>
      </w:r>
      <w:r>
        <w:rPr>
          <w:rFonts w:ascii="宋体" w:eastAsia="宋体" w:hAnsi="宋体" w:cs="宋体"/>
          <w:spacing w:val="55"/>
          <w:sz w:val="24"/>
          <w:szCs w:val="24"/>
        </w:rPr>
        <w:t xml:space="preserve">  </w:t>
      </w:r>
      <w:r>
        <w:rPr>
          <w:rFonts w:ascii="宋体" w:eastAsia="宋体" w:hAnsi="宋体" w:cs="宋体"/>
          <w:sz w:val="24"/>
          <w:szCs w:val="24"/>
        </w:rPr>
        <w:t>AQ/T 1122—2023 煤层气地面</w:t>
      </w:r>
      <w:r>
        <w:rPr>
          <w:rFonts w:ascii="宋体" w:eastAsia="宋体" w:hAnsi="宋体" w:cs="宋体"/>
          <w:spacing w:val="-1"/>
          <w:sz w:val="24"/>
          <w:szCs w:val="24"/>
        </w:rPr>
        <w:t>开采企业安全现状评价实施细则</w:t>
      </w:r>
    </w:p>
    <w:p w14:paraId="319BA08D"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910.</w:t>
      </w:r>
      <w:r>
        <w:rPr>
          <w:rFonts w:ascii="宋体" w:eastAsia="宋体" w:hAnsi="宋体" w:cs="宋体"/>
          <w:spacing w:val="63"/>
          <w:sz w:val="24"/>
          <w:szCs w:val="24"/>
        </w:rPr>
        <w:t xml:space="preserve">  </w:t>
      </w:r>
      <w:r>
        <w:rPr>
          <w:rFonts w:ascii="宋体" w:eastAsia="宋体" w:hAnsi="宋体" w:cs="宋体"/>
          <w:spacing w:val="-1"/>
          <w:sz w:val="24"/>
          <w:szCs w:val="24"/>
        </w:rPr>
        <w:t>AQ/T 1121—2023 煤矿安全现状评价实施细则</w:t>
      </w:r>
    </w:p>
    <w:p w14:paraId="3A6B10CC" w14:textId="77777777" w:rsidR="00924397" w:rsidRDefault="00000000">
      <w:pPr>
        <w:spacing w:before="91" w:line="287" w:lineRule="auto"/>
        <w:ind w:left="442" w:right="5738"/>
        <w:rPr>
          <w:rFonts w:ascii="宋体" w:eastAsia="宋体" w:hAnsi="宋体" w:cs="宋体" w:hint="eastAsia"/>
          <w:sz w:val="24"/>
          <w:szCs w:val="24"/>
        </w:rPr>
      </w:pPr>
      <w:r>
        <w:rPr>
          <w:rFonts w:ascii="宋体" w:eastAsia="宋体" w:hAnsi="宋体" w:cs="宋体"/>
          <w:sz w:val="24"/>
          <w:szCs w:val="24"/>
        </w:rPr>
        <w:t>911.</w:t>
      </w:r>
      <w:r>
        <w:rPr>
          <w:rFonts w:ascii="宋体" w:eastAsia="宋体" w:hAnsi="宋体" w:cs="宋体"/>
          <w:spacing w:val="55"/>
          <w:sz w:val="24"/>
          <w:szCs w:val="24"/>
        </w:rPr>
        <w:t xml:space="preserve">  </w:t>
      </w:r>
      <w:r>
        <w:rPr>
          <w:rFonts w:ascii="宋体" w:eastAsia="宋体" w:hAnsi="宋体" w:cs="宋体"/>
          <w:sz w:val="24"/>
          <w:szCs w:val="24"/>
        </w:rPr>
        <w:t>AQ/T 1120—2023 煤层气地面开采</w:t>
      </w:r>
      <w:r>
        <w:rPr>
          <w:rFonts w:ascii="宋体" w:eastAsia="宋体" w:hAnsi="宋体" w:cs="宋体"/>
          <w:spacing w:val="-1"/>
          <w:sz w:val="24"/>
          <w:szCs w:val="24"/>
        </w:rPr>
        <w:t>建设项目安全验收评价实施细则</w:t>
      </w:r>
      <w:r>
        <w:rPr>
          <w:rFonts w:ascii="宋体" w:eastAsia="宋体" w:hAnsi="宋体" w:cs="宋体"/>
          <w:sz w:val="24"/>
          <w:szCs w:val="24"/>
        </w:rPr>
        <w:t>912.</w:t>
      </w:r>
      <w:r>
        <w:rPr>
          <w:rFonts w:ascii="宋体" w:eastAsia="宋体" w:hAnsi="宋体" w:cs="宋体"/>
          <w:spacing w:val="55"/>
          <w:sz w:val="24"/>
          <w:szCs w:val="24"/>
        </w:rPr>
        <w:t xml:space="preserve">  </w:t>
      </w:r>
      <w:r>
        <w:rPr>
          <w:rFonts w:ascii="宋体" w:eastAsia="宋体" w:hAnsi="宋体" w:cs="宋体"/>
          <w:sz w:val="24"/>
          <w:szCs w:val="24"/>
        </w:rPr>
        <w:t>AQ 1119—2023 煤矿</w:t>
      </w:r>
      <w:r>
        <w:rPr>
          <w:rFonts w:ascii="宋体" w:eastAsia="宋体" w:hAnsi="宋体" w:cs="宋体"/>
          <w:spacing w:val="-1"/>
          <w:sz w:val="24"/>
          <w:szCs w:val="24"/>
        </w:rPr>
        <w:t>井下人员定位系统通用技术条件</w:t>
      </w:r>
    </w:p>
    <w:p w14:paraId="38703834" w14:textId="77777777" w:rsidR="00924397" w:rsidRDefault="00000000">
      <w:pPr>
        <w:spacing w:before="1" w:line="217" w:lineRule="auto"/>
        <w:ind w:left="442"/>
        <w:rPr>
          <w:rFonts w:ascii="宋体" w:eastAsia="宋体" w:hAnsi="宋体" w:cs="宋体" w:hint="eastAsia"/>
          <w:sz w:val="24"/>
          <w:szCs w:val="24"/>
        </w:rPr>
      </w:pPr>
      <w:r>
        <w:rPr>
          <w:rFonts w:ascii="宋体" w:eastAsia="宋体" w:hAnsi="宋体" w:cs="宋体"/>
          <w:spacing w:val="-1"/>
          <w:sz w:val="24"/>
          <w:szCs w:val="24"/>
        </w:rPr>
        <w:t>913.</w:t>
      </w:r>
      <w:r>
        <w:rPr>
          <w:rFonts w:ascii="宋体" w:eastAsia="宋体" w:hAnsi="宋体" w:cs="宋体"/>
          <w:spacing w:val="62"/>
          <w:sz w:val="24"/>
          <w:szCs w:val="24"/>
        </w:rPr>
        <w:t xml:space="preserve">  </w:t>
      </w:r>
      <w:r>
        <w:rPr>
          <w:rFonts w:ascii="宋体" w:eastAsia="宋体" w:hAnsi="宋体" w:cs="宋体"/>
          <w:spacing w:val="-1"/>
          <w:sz w:val="24"/>
          <w:szCs w:val="24"/>
        </w:rPr>
        <w:t>JT/T 1461-2023</w:t>
      </w:r>
      <w:r>
        <w:rPr>
          <w:rFonts w:ascii="宋体" w:eastAsia="宋体" w:hAnsi="宋体" w:cs="宋体"/>
          <w:spacing w:val="-49"/>
          <w:sz w:val="24"/>
          <w:szCs w:val="24"/>
        </w:rPr>
        <w:t xml:space="preserve"> </w:t>
      </w:r>
      <w:r>
        <w:rPr>
          <w:rFonts w:ascii="宋体" w:eastAsia="宋体" w:hAnsi="宋体" w:cs="宋体"/>
          <w:spacing w:val="-1"/>
          <w:sz w:val="24"/>
          <w:szCs w:val="24"/>
        </w:rPr>
        <w:t>客车锂离子动力蓄电池箱火灾防控装置配置要求</w:t>
      </w:r>
    </w:p>
    <w:p w14:paraId="4428F16A"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914.</w:t>
      </w:r>
      <w:r>
        <w:rPr>
          <w:rFonts w:ascii="宋体" w:eastAsia="宋体" w:hAnsi="宋体" w:cs="宋体"/>
          <w:spacing w:val="64"/>
          <w:sz w:val="24"/>
          <w:szCs w:val="24"/>
        </w:rPr>
        <w:t xml:space="preserve">  </w:t>
      </w:r>
      <w:r>
        <w:rPr>
          <w:rFonts w:ascii="宋体" w:eastAsia="宋体" w:hAnsi="宋体" w:cs="宋体"/>
          <w:spacing w:val="-1"/>
          <w:sz w:val="24"/>
          <w:szCs w:val="24"/>
        </w:rPr>
        <w:t>HJ 1293-2023 农药制造工业污染防治可行技术指南</w:t>
      </w:r>
    </w:p>
    <w:p w14:paraId="71C25722"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915.</w:t>
      </w:r>
      <w:r>
        <w:rPr>
          <w:rFonts w:ascii="宋体" w:eastAsia="宋体" w:hAnsi="宋体" w:cs="宋体"/>
          <w:spacing w:val="64"/>
          <w:sz w:val="24"/>
          <w:szCs w:val="24"/>
        </w:rPr>
        <w:t xml:space="preserve">  </w:t>
      </w:r>
      <w:r>
        <w:rPr>
          <w:rFonts w:ascii="宋体" w:eastAsia="宋体" w:hAnsi="宋体" w:cs="宋体"/>
          <w:spacing w:val="-1"/>
          <w:sz w:val="24"/>
          <w:szCs w:val="24"/>
        </w:rPr>
        <w:t>HJ 1292-2023 铸造工业大气污染防治可行技术指南</w:t>
      </w:r>
    </w:p>
    <w:p w14:paraId="47959535" w14:textId="77777777" w:rsidR="00924397" w:rsidRDefault="00000000">
      <w:pPr>
        <w:spacing w:before="92" w:line="219" w:lineRule="auto"/>
        <w:ind w:left="442"/>
        <w:rPr>
          <w:rFonts w:ascii="宋体" w:eastAsia="宋体" w:hAnsi="宋体" w:cs="宋体" w:hint="eastAsia"/>
          <w:sz w:val="24"/>
          <w:szCs w:val="24"/>
        </w:rPr>
      </w:pPr>
      <w:r>
        <w:rPr>
          <w:rFonts w:ascii="宋体" w:eastAsia="宋体" w:hAnsi="宋体" w:cs="宋体"/>
          <w:spacing w:val="-1"/>
          <w:sz w:val="24"/>
          <w:szCs w:val="24"/>
        </w:rPr>
        <w:t>916.</w:t>
      </w:r>
      <w:r>
        <w:rPr>
          <w:rFonts w:ascii="宋体" w:eastAsia="宋体" w:hAnsi="宋体" w:cs="宋体"/>
          <w:spacing w:val="62"/>
          <w:sz w:val="24"/>
          <w:szCs w:val="24"/>
        </w:rPr>
        <w:t xml:space="preserve">  </w:t>
      </w:r>
      <w:r>
        <w:rPr>
          <w:rFonts w:ascii="宋体" w:eastAsia="宋体" w:hAnsi="宋体" w:cs="宋体"/>
          <w:spacing w:val="-1"/>
          <w:sz w:val="24"/>
          <w:szCs w:val="24"/>
        </w:rPr>
        <w:t>NY/T 682-2023 畜禽场场区设计技术规范</w:t>
      </w:r>
    </w:p>
    <w:p w14:paraId="5089F4C9"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917.</w:t>
      </w:r>
      <w:r>
        <w:rPr>
          <w:rFonts w:ascii="宋体" w:eastAsia="宋体" w:hAnsi="宋体" w:cs="宋体"/>
          <w:spacing w:val="64"/>
          <w:sz w:val="24"/>
          <w:szCs w:val="24"/>
        </w:rPr>
        <w:t xml:space="preserve">  </w:t>
      </w:r>
      <w:r>
        <w:rPr>
          <w:rFonts w:ascii="宋体" w:eastAsia="宋体" w:hAnsi="宋体" w:cs="宋体"/>
          <w:spacing w:val="-1"/>
          <w:sz w:val="24"/>
          <w:szCs w:val="24"/>
        </w:rPr>
        <w:t>NY/T 4321-2023 多层立体规模化猪场建设规范</w:t>
      </w:r>
    </w:p>
    <w:p w14:paraId="57809763"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918.</w:t>
      </w:r>
      <w:r>
        <w:rPr>
          <w:rFonts w:ascii="宋体" w:eastAsia="宋体" w:hAnsi="宋体" w:cs="宋体"/>
          <w:spacing w:val="64"/>
          <w:sz w:val="24"/>
          <w:szCs w:val="24"/>
        </w:rPr>
        <w:t xml:space="preserve">  </w:t>
      </w:r>
      <w:r>
        <w:rPr>
          <w:rFonts w:ascii="宋体" w:eastAsia="宋体" w:hAnsi="宋体" w:cs="宋体"/>
          <w:spacing w:val="-1"/>
          <w:sz w:val="24"/>
          <w:szCs w:val="24"/>
        </w:rPr>
        <w:t>NY/T 4320-2023 水产品产地批发市场建设规范</w:t>
      </w:r>
    </w:p>
    <w:p w14:paraId="7B3C9F08" w14:textId="77777777" w:rsidR="00924397" w:rsidRDefault="00000000">
      <w:pPr>
        <w:spacing w:before="87" w:line="220" w:lineRule="auto"/>
        <w:ind w:left="442"/>
        <w:rPr>
          <w:rFonts w:ascii="宋体" w:eastAsia="宋体" w:hAnsi="宋体" w:cs="宋体" w:hint="eastAsia"/>
          <w:sz w:val="24"/>
          <w:szCs w:val="24"/>
        </w:rPr>
      </w:pPr>
      <w:r>
        <w:rPr>
          <w:rFonts w:ascii="宋体" w:eastAsia="宋体" w:hAnsi="宋体" w:cs="宋体"/>
          <w:spacing w:val="-1"/>
          <w:sz w:val="24"/>
          <w:szCs w:val="24"/>
        </w:rPr>
        <w:t>919.</w:t>
      </w:r>
      <w:r>
        <w:rPr>
          <w:rFonts w:ascii="宋体" w:eastAsia="宋体" w:hAnsi="宋体" w:cs="宋体"/>
          <w:spacing w:val="61"/>
          <w:sz w:val="24"/>
          <w:szCs w:val="24"/>
        </w:rPr>
        <w:t xml:space="preserve">  </w:t>
      </w:r>
      <w:r>
        <w:rPr>
          <w:rFonts w:ascii="宋体" w:eastAsia="宋体" w:hAnsi="宋体" w:cs="宋体"/>
          <w:spacing w:val="-1"/>
          <w:sz w:val="24"/>
          <w:szCs w:val="24"/>
        </w:rPr>
        <w:t>NY/T 4319-2023 洗消中心建设规范</w:t>
      </w:r>
    </w:p>
    <w:p w14:paraId="5FADEF97"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920.</w:t>
      </w:r>
      <w:r>
        <w:rPr>
          <w:rFonts w:ascii="宋体" w:eastAsia="宋体" w:hAnsi="宋体" w:cs="宋体"/>
          <w:spacing w:val="63"/>
          <w:sz w:val="24"/>
          <w:szCs w:val="24"/>
        </w:rPr>
        <w:t xml:space="preserve">  </w:t>
      </w:r>
      <w:r>
        <w:rPr>
          <w:rFonts w:ascii="宋体" w:eastAsia="宋体" w:hAnsi="宋体" w:cs="宋体"/>
          <w:spacing w:val="-1"/>
          <w:sz w:val="24"/>
          <w:szCs w:val="24"/>
        </w:rPr>
        <w:t>NY/T 4318-2023 兔屠宰与分割车间设计规范</w:t>
      </w:r>
    </w:p>
    <w:p w14:paraId="2ECD4D19"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921.</w:t>
      </w:r>
      <w:r>
        <w:rPr>
          <w:rFonts w:ascii="宋体" w:eastAsia="宋体" w:hAnsi="宋体" w:cs="宋体"/>
          <w:spacing w:val="63"/>
          <w:sz w:val="24"/>
          <w:szCs w:val="24"/>
        </w:rPr>
        <w:t xml:space="preserve">  </w:t>
      </w:r>
      <w:r>
        <w:rPr>
          <w:rFonts w:ascii="宋体" w:eastAsia="宋体" w:hAnsi="宋体" w:cs="宋体"/>
          <w:spacing w:val="-1"/>
          <w:sz w:val="24"/>
          <w:szCs w:val="24"/>
        </w:rPr>
        <w:t>NY/T 4317-2023 温室热气联供系统设计规范</w:t>
      </w:r>
    </w:p>
    <w:p w14:paraId="15137860" w14:textId="77777777" w:rsidR="00924397" w:rsidRDefault="00924397">
      <w:pPr>
        <w:spacing w:line="219" w:lineRule="auto"/>
        <w:rPr>
          <w:rFonts w:ascii="宋体" w:eastAsia="宋体" w:hAnsi="宋体" w:cs="宋体" w:hint="eastAsia"/>
          <w:sz w:val="24"/>
          <w:szCs w:val="24"/>
        </w:rPr>
        <w:sectPr w:rsidR="00924397">
          <w:footerReference w:type="default" r:id="rId220"/>
          <w:pgSz w:w="16839" w:h="11906"/>
          <w:pgMar w:top="1091" w:right="1440" w:bottom="1631" w:left="1440" w:header="1076" w:footer="1417" w:gutter="0"/>
          <w:cols w:space="720"/>
        </w:sectPr>
      </w:pPr>
    </w:p>
    <w:p w14:paraId="26FDA882" w14:textId="77777777" w:rsidR="00924397" w:rsidRDefault="00924397">
      <w:pPr>
        <w:spacing w:line="330" w:lineRule="auto"/>
      </w:pPr>
    </w:p>
    <w:p w14:paraId="6C364E74" w14:textId="77777777" w:rsidR="00924397" w:rsidRDefault="00924397">
      <w:pPr>
        <w:spacing w:line="331" w:lineRule="auto"/>
      </w:pPr>
    </w:p>
    <w:p w14:paraId="7A6CA010" w14:textId="77777777" w:rsidR="00924397" w:rsidRDefault="00000000">
      <w:pPr>
        <w:spacing w:before="78" w:line="220" w:lineRule="auto"/>
        <w:ind w:left="442"/>
        <w:rPr>
          <w:rFonts w:ascii="宋体" w:eastAsia="宋体" w:hAnsi="宋体" w:cs="宋体" w:hint="eastAsia"/>
          <w:sz w:val="24"/>
          <w:szCs w:val="24"/>
        </w:rPr>
      </w:pPr>
      <w:r>
        <w:rPr>
          <w:rFonts w:ascii="宋体" w:eastAsia="宋体" w:hAnsi="宋体" w:cs="宋体"/>
          <w:sz w:val="24"/>
          <w:szCs w:val="24"/>
        </w:rPr>
        <w:t>922.</w:t>
      </w:r>
      <w:r>
        <w:rPr>
          <w:rFonts w:ascii="宋体" w:eastAsia="宋体" w:hAnsi="宋体" w:cs="宋体"/>
          <w:spacing w:val="55"/>
          <w:sz w:val="24"/>
          <w:szCs w:val="24"/>
        </w:rPr>
        <w:t xml:space="preserve">  </w:t>
      </w:r>
      <w:r>
        <w:rPr>
          <w:rFonts w:ascii="宋体" w:eastAsia="宋体" w:hAnsi="宋体" w:cs="宋体"/>
          <w:sz w:val="24"/>
          <w:szCs w:val="24"/>
        </w:rPr>
        <w:t>NY/T 4316-2023 分体式温室</w:t>
      </w:r>
      <w:r>
        <w:rPr>
          <w:rFonts w:ascii="宋体" w:eastAsia="宋体" w:hAnsi="宋体" w:cs="宋体"/>
          <w:spacing w:val="-1"/>
          <w:sz w:val="24"/>
          <w:szCs w:val="24"/>
        </w:rPr>
        <w:t>太阳能储放热利用设施设计规范</w:t>
      </w:r>
    </w:p>
    <w:p w14:paraId="3445839E" w14:textId="77777777" w:rsidR="00924397" w:rsidRDefault="00000000">
      <w:pPr>
        <w:spacing w:before="85" w:line="219" w:lineRule="auto"/>
        <w:ind w:left="442"/>
        <w:rPr>
          <w:rFonts w:ascii="宋体" w:eastAsia="宋体" w:hAnsi="宋体" w:cs="宋体" w:hint="eastAsia"/>
          <w:sz w:val="24"/>
          <w:szCs w:val="24"/>
        </w:rPr>
      </w:pPr>
      <w:r>
        <w:rPr>
          <w:rFonts w:ascii="宋体" w:eastAsia="宋体" w:hAnsi="宋体" w:cs="宋体"/>
          <w:sz w:val="24"/>
          <w:szCs w:val="24"/>
        </w:rPr>
        <w:t>923.</w:t>
      </w:r>
      <w:r>
        <w:rPr>
          <w:rFonts w:ascii="宋体" w:eastAsia="宋体" w:hAnsi="宋体" w:cs="宋体"/>
          <w:spacing w:val="55"/>
          <w:sz w:val="24"/>
          <w:szCs w:val="24"/>
        </w:rPr>
        <w:t xml:space="preserve">  </w:t>
      </w:r>
      <w:r>
        <w:rPr>
          <w:rFonts w:ascii="宋体" w:eastAsia="宋体" w:hAnsi="宋体" w:cs="宋体"/>
          <w:sz w:val="24"/>
          <w:szCs w:val="24"/>
        </w:rPr>
        <w:t>NY/T 4315-2023 秸秆</w:t>
      </w:r>
      <w:r>
        <w:rPr>
          <w:rFonts w:ascii="宋体" w:eastAsia="宋体" w:hAnsi="宋体" w:cs="宋体"/>
          <w:spacing w:val="-1"/>
          <w:sz w:val="24"/>
          <w:szCs w:val="24"/>
        </w:rPr>
        <w:t>捆烧锅炉清洁供暖工程设计规范</w:t>
      </w:r>
    </w:p>
    <w:p w14:paraId="69D71D56"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924.</w:t>
      </w:r>
      <w:r>
        <w:rPr>
          <w:rFonts w:ascii="宋体" w:eastAsia="宋体" w:hAnsi="宋体" w:cs="宋体"/>
          <w:spacing w:val="57"/>
          <w:sz w:val="24"/>
          <w:szCs w:val="24"/>
        </w:rPr>
        <w:t xml:space="preserve">  </w:t>
      </w:r>
      <w:r>
        <w:rPr>
          <w:rFonts w:ascii="宋体" w:eastAsia="宋体" w:hAnsi="宋体" w:cs="宋体"/>
          <w:spacing w:val="-1"/>
          <w:sz w:val="24"/>
          <w:szCs w:val="24"/>
        </w:rPr>
        <w:t>DL/T 1134-2022</w:t>
      </w:r>
      <w:r>
        <w:rPr>
          <w:rFonts w:ascii="宋体" w:eastAsia="宋体" w:hAnsi="宋体" w:cs="宋体"/>
          <w:spacing w:val="-48"/>
          <w:sz w:val="24"/>
          <w:szCs w:val="24"/>
        </w:rPr>
        <w:t xml:space="preserve"> </w:t>
      </w:r>
      <w:r>
        <w:rPr>
          <w:rFonts w:ascii="宋体" w:eastAsia="宋体" w:hAnsi="宋体" w:cs="宋体"/>
          <w:spacing w:val="-1"/>
          <w:sz w:val="24"/>
          <w:szCs w:val="24"/>
        </w:rPr>
        <w:t>大坝安全监测自动采集装置</w:t>
      </w:r>
    </w:p>
    <w:p w14:paraId="7C8D5D61" w14:textId="77777777" w:rsidR="00924397" w:rsidRDefault="00000000">
      <w:pPr>
        <w:spacing w:before="90" w:line="288" w:lineRule="auto"/>
        <w:ind w:left="442" w:right="4658"/>
        <w:rPr>
          <w:rFonts w:ascii="宋体" w:eastAsia="宋体" w:hAnsi="宋体" w:cs="宋体" w:hint="eastAsia"/>
          <w:sz w:val="24"/>
          <w:szCs w:val="24"/>
        </w:rPr>
      </w:pPr>
      <w:r>
        <w:rPr>
          <w:rFonts w:ascii="宋体" w:eastAsia="宋体" w:hAnsi="宋体" w:cs="宋体"/>
          <w:sz w:val="24"/>
          <w:szCs w:val="24"/>
        </w:rPr>
        <w:t>925.   SY/T 6503-2022 石油</w:t>
      </w:r>
      <w:r>
        <w:rPr>
          <w:rFonts w:ascii="宋体" w:eastAsia="宋体" w:hAnsi="宋体" w:cs="宋体"/>
          <w:spacing w:val="-1"/>
          <w:sz w:val="24"/>
          <w:szCs w:val="24"/>
        </w:rPr>
        <w:t>天然气工程可燃气体和有毒气体检测报警系统安全规范926.   SY/T 6307-2022 浅海钻井安全规程</w:t>
      </w:r>
    </w:p>
    <w:p w14:paraId="56445D14" w14:textId="77777777" w:rsidR="00924397" w:rsidRDefault="00000000">
      <w:pPr>
        <w:spacing w:line="219" w:lineRule="auto"/>
        <w:ind w:left="442"/>
        <w:rPr>
          <w:rFonts w:ascii="宋体" w:eastAsia="宋体" w:hAnsi="宋体" w:cs="宋体" w:hint="eastAsia"/>
          <w:sz w:val="24"/>
          <w:szCs w:val="24"/>
        </w:rPr>
      </w:pPr>
      <w:r>
        <w:rPr>
          <w:rFonts w:ascii="宋体" w:eastAsia="宋体" w:hAnsi="宋体" w:cs="宋体"/>
          <w:spacing w:val="-1"/>
          <w:sz w:val="24"/>
          <w:szCs w:val="24"/>
        </w:rPr>
        <w:t>927.   SY/T6320-2022 陆上油气田油气集输安全规程</w:t>
      </w:r>
    </w:p>
    <w:p w14:paraId="17B3B870"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928.   SY/T6321-2022 浅海采油与井下作业安全规程</w:t>
      </w:r>
    </w:p>
    <w:p w14:paraId="64B750F0"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929.   SY/T 6345-2022 海洋石油作业人员安全资格</w:t>
      </w:r>
    </w:p>
    <w:p w14:paraId="67A9067D"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930.   SY/T 6346-2022 浅海移动式平台拖带与系泊安全规范</w:t>
      </w:r>
    </w:p>
    <w:p w14:paraId="5A6ADA8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931.   SY/T6353-2022 油气田变电站(所)安全管理规程</w:t>
      </w:r>
    </w:p>
    <w:p w14:paraId="504F37B3"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932.   SY/T6354-2022 稠油注汽热力开采安全技术规程</w:t>
      </w:r>
    </w:p>
    <w:p w14:paraId="0A18BE20"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933.   SY/T6360-2022 油田注聚合物、碱液、表面活性剂安全规程</w:t>
      </w:r>
    </w:p>
    <w:p w14:paraId="72427AE8"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1"/>
          <w:sz w:val="24"/>
          <w:szCs w:val="24"/>
        </w:rPr>
        <w:t>934.   SY/T6634-2022 滩海陆岸石油作业安全规程</w:t>
      </w:r>
    </w:p>
    <w:p w14:paraId="7B7219B4"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935.   SY/T6826-2022 输油管道泄漏监测系统技术规范</w:t>
      </w:r>
    </w:p>
    <w:p w14:paraId="6350FF4E"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1"/>
          <w:sz w:val="24"/>
          <w:szCs w:val="24"/>
        </w:rPr>
        <w:t>936.   SY/T6985-2022 海上石油设施助航标志</w:t>
      </w:r>
    </w:p>
    <w:p w14:paraId="355F4959"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2"/>
          <w:sz w:val="24"/>
          <w:szCs w:val="24"/>
        </w:rPr>
        <w:t>937.   SY/T7028-2022 钻</w:t>
      </w:r>
      <w:r>
        <w:rPr>
          <w:rFonts w:ascii="宋体" w:eastAsia="宋体" w:hAnsi="宋体" w:cs="宋体"/>
          <w:spacing w:val="-69"/>
          <w:sz w:val="24"/>
          <w:szCs w:val="24"/>
        </w:rPr>
        <w:t xml:space="preserve"> </w:t>
      </w:r>
      <w:r>
        <w:rPr>
          <w:rFonts w:ascii="宋体" w:eastAsia="宋体" w:hAnsi="宋体" w:cs="宋体"/>
          <w:spacing w:val="-2"/>
          <w:sz w:val="24"/>
          <w:szCs w:val="24"/>
        </w:rPr>
        <w:t>(修)井井架逃生装置安</w:t>
      </w:r>
      <w:r>
        <w:rPr>
          <w:rFonts w:ascii="宋体" w:eastAsia="宋体" w:hAnsi="宋体" w:cs="宋体"/>
          <w:spacing w:val="-3"/>
          <w:sz w:val="24"/>
          <w:szCs w:val="24"/>
        </w:rPr>
        <w:t>全规范</w:t>
      </w:r>
    </w:p>
    <w:p w14:paraId="238DB86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938.   SY/T7664-2022 油气管道站场完整性管理体系 要求</w:t>
      </w:r>
    </w:p>
    <w:p w14:paraId="0EE7C519"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1"/>
          <w:sz w:val="24"/>
          <w:szCs w:val="24"/>
        </w:rPr>
        <w:t>939.   SY/T7668-2022 石油钻井安全监督规范</w:t>
      </w:r>
    </w:p>
    <w:p w14:paraId="6C8111B8"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940.   SY/T7669-2022 气溶胶灭火系统技术规范</w:t>
      </w:r>
    </w:p>
    <w:p w14:paraId="2E919E2E"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pacing w:val="-1"/>
          <w:sz w:val="24"/>
          <w:szCs w:val="24"/>
        </w:rPr>
        <w:t>941.   SY/T 7671-2022 加油加气站信息系统建设技术规范</w:t>
      </w:r>
    </w:p>
    <w:p w14:paraId="236E1890"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942.</w:t>
      </w:r>
      <w:r>
        <w:rPr>
          <w:rFonts w:ascii="宋体" w:eastAsia="宋体" w:hAnsi="宋体" w:cs="宋体"/>
          <w:spacing w:val="64"/>
          <w:sz w:val="24"/>
          <w:szCs w:val="24"/>
        </w:rPr>
        <w:t xml:space="preserve">  </w:t>
      </w:r>
      <w:r>
        <w:rPr>
          <w:rFonts w:ascii="宋体" w:eastAsia="宋体" w:hAnsi="宋体" w:cs="宋体"/>
          <w:spacing w:val="-1"/>
          <w:sz w:val="24"/>
          <w:szCs w:val="24"/>
        </w:rPr>
        <w:t>HJ 177-2023 医疗废物集中焚烧处置工程技术规范</w:t>
      </w:r>
    </w:p>
    <w:p w14:paraId="51B11B96"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943.</w:t>
      </w:r>
      <w:r>
        <w:rPr>
          <w:rFonts w:ascii="宋体" w:eastAsia="宋体" w:hAnsi="宋体" w:cs="宋体"/>
          <w:spacing w:val="63"/>
          <w:sz w:val="24"/>
          <w:szCs w:val="24"/>
        </w:rPr>
        <w:t xml:space="preserve">  </w:t>
      </w:r>
      <w:r>
        <w:rPr>
          <w:rFonts w:ascii="宋体" w:eastAsia="宋体" w:hAnsi="宋体" w:cs="宋体"/>
          <w:spacing w:val="-1"/>
          <w:sz w:val="24"/>
          <w:szCs w:val="24"/>
        </w:rPr>
        <w:t>HJ1277-2023 氮肥工业废水治理工程技术规范</w:t>
      </w:r>
    </w:p>
    <w:p w14:paraId="127C2A14" w14:textId="77777777" w:rsidR="00924397" w:rsidRDefault="00924397">
      <w:pPr>
        <w:spacing w:line="218" w:lineRule="auto"/>
        <w:rPr>
          <w:rFonts w:ascii="宋体" w:eastAsia="宋体" w:hAnsi="宋体" w:cs="宋体" w:hint="eastAsia"/>
          <w:sz w:val="24"/>
          <w:szCs w:val="24"/>
        </w:rPr>
        <w:sectPr w:rsidR="00924397">
          <w:footerReference w:type="default" r:id="rId221"/>
          <w:pgSz w:w="16839" w:h="11906"/>
          <w:pgMar w:top="1091" w:right="1440" w:bottom="1631" w:left="1440" w:header="1076" w:footer="1417" w:gutter="0"/>
          <w:cols w:space="720"/>
        </w:sectPr>
      </w:pPr>
    </w:p>
    <w:p w14:paraId="4066F9E9" w14:textId="77777777" w:rsidR="00924397" w:rsidRDefault="00924397">
      <w:pPr>
        <w:spacing w:line="330" w:lineRule="auto"/>
      </w:pPr>
    </w:p>
    <w:p w14:paraId="498E45C6" w14:textId="77777777" w:rsidR="00924397" w:rsidRDefault="00924397">
      <w:pPr>
        <w:spacing w:line="331" w:lineRule="auto"/>
      </w:pPr>
    </w:p>
    <w:p w14:paraId="72178682" w14:textId="77777777" w:rsidR="00924397" w:rsidRDefault="00000000">
      <w:pPr>
        <w:spacing w:before="78" w:line="218" w:lineRule="auto"/>
        <w:ind w:left="442"/>
        <w:rPr>
          <w:rFonts w:ascii="宋体" w:eastAsia="宋体" w:hAnsi="宋体" w:cs="宋体" w:hint="eastAsia"/>
          <w:sz w:val="24"/>
          <w:szCs w:val="24"/>
        </w:rPr>
      </w:pPr>
      <w:r>
        <w:rPr>
          <w:rFonts w:ascii="宋体" w:eastAsia="宋体" w:hAnsi="宋体" w:cs="宋体"/>
          <w:spacing w:val="-1"/>
          <w:sz w:val="24"/>
          <w:szCs w:val="24"/>
        </w:rPr>
        <w:t>944.</w:t>
      </w:r>
      <w:r>
        <w:rPr>
          <w:rFonts w:ascii="宋体" w:eastAsia="宋体" w:hAnsi="宋体" w:cs="宋体"/>
          <w:spacing w:val="63"/>
          <w:sz w:val="24"/>
          <w:szCs w:val="24"/>
        </w:rPr>
        <w:t xml:space="preserve">  </w:t>
      </w:r>
      <w:r>
        <w:rPr>
          <w:rFonts w:ascii="宋体" w:eastAsia="宋体" w:hAnsi="宋体" w:cs="宋体"/>
          <w:spacing w:val="-1"/>
          <w:sz w:val="24"/>
          <w:szCs w:val="24"/>
        </w:rPr>
        <w:t>HJ1278-2023 陶瓷工业废水治理工程技术规范</w:t>
      </w:r>
    </w:p>
    <w:p w14:paraId="0B90114E" w14:textId="77777777" w:rsidR="00924397" w:rsidRDefault="00000000">
      <w:pPr>
        <w:spacing w:before="88" w:line="218" w:lineRule="auto"/>
        <w:ind w:left="442"/>
        <w:rPr>
          <w:rFonts w:ascii="宋体" w:eastAsia="宋体" w:hAnsi="宋体" w:cs="宋体" w:hint="eastAsia"/>
          <w:sz w:val="24"/>
          <w:szCs w:val="24"/>
        </w:rPr>
      </w:pPr>
      <w:r>
        <w:rPr>
          <w:rFonts w:ascii="宋体" w:eastAsia="宋体" w:hAnsi="宋体" w:cs="宋体"/>
          <w:spacing w:val="-1"/>
          <w:sz w:val="24"/>
          <w:szCs w:val="24"/>
        </w:rPr>
        <w:t>945.</w:t>
      </w:r>
      <w:r>
        <w:rPr>
          <w:rFonts w:ascii="宋体" w:eastAsia="宋体" w:hAnsi="宋体" w:cs="宋体"/>
          <w:spacing w:val="63"/>
          <w:sz w:val="24"/>
          <w:szCs w:val="24"/>
        </w:rPr>
        <w:t xml:space="preserve">  </w:t>
      </w:r>
      <w:r>
        <w:rPr>
          <w:rFonts w:ascii="宋体" w:eastAsia="宋体" w:hAnsi="宋体" w:cs="宋体"/>
          <w:spacing w:val="-1"/>
          <w:sz w:val="24"/>
          <w:szCs w:val="24"/>
        </w:rPr>
        <w:t>HJ1279-2023 钛白粉工业废水治理工程技术规范</w:t>
      </w:r>
    </w:p>
    <w:p w14:paraId="30F49C5A"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946.</w:t>
      </w:r>
      <w:r>
        <w:rPr>
          <w:rFonts w:ascii="宋体" w:eastAsia="宋体" w:hAnsi="宋体" w:cs="宋体"/>
          <w:spacing w:val="64"/>
          <w:sz w:val="24"/>
          <w:szCs w:val="24"/>
        </w:rPr>
        <w:t xml:space="preserve">  </w:t>
      </w:r>
      <w:r>
        <w:rPr>
          <w:rFonts w:ascii="宋体" w:eastAsia="宋体" w:hAnsi="宋体" w:cs="宋体"/>
          <w:spacing w:val="-1"/>
          <w:sz w:val="24"/>
          <w:szCs w:val="24"/>
        </w:rPr>
        <w:t>HJ1280-2023 炼焦化学工业废气治理工程技术规范</w:t>
      </w:r>
    </w:p>
    <w:p w14:paraId="331EF952"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947.</w:t>
      </w:r>
      <w:r>
        <w:rPr>
          <w:rFonts w:ascii="宋体" w:eastAsia="宋体" w:hAnsi="宋体" w:cs="宋体"/>
          <w:spacing w:val="63"/>
          <w:sz w:val="24"/>
          <w:szCs w:val="24"/>
        </w:rPr>
        <w:t xml:space="preserve">  </w:t>
      </w:r>
      <w:r>
        <w:rPr>
          <w:rFonts w:ascii="宋体" w:eastAsia="宋体" w:hAnsi="宋体" w:cs="宋体"/>
          <w:spacing w:val="-1"/>
          <w:sz w:val="24"/>
          <w:szCs w:val="24"/>
        </w:rPr>
        <w:t>HJ1281-2023 玻璃工业废气治理工程技术规范</w:t>
      </w:r>
    </w:p>
    <w:p w14:paraId="464F8359"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z w:val="24"/>
          <w:szCs w:val="24"/>
        </w:rPr>
        <w:t>948.</w:t>
      </w:r>
      <w:r>
        <w:rPr>
          <w:rFonts w:ascii="宋体" w:eastAsia="宋体" w:hAnsi="宋体" w:cs="宋体"/>
          <w:spacing w:val="56"/>
          <w:sz w:val="24"/>
          <w:szCs w:val="24"/>
        </w:rPr>
        <w:t xml:space="preserve">  </w:t>
      </w:r>
      <w:r>
        <w:rPr>
          <w:rFonts w:ascii="宋体" w:eastAsia="宋体" w:hAnsi="宋体" w:cs="宋体"/>
          <w:sz w:val="24"/>
          <w:szCs w:val="24"/>
        </w:rPr>
        <w:t>HJ 1284-2023 医疗</w:t>
      </w:r>
      <w:r>
        <w:rPr>
          <w:rFonts w:ascii="宋体" w:eastAsia="宋体" w:hAnsi="宋体" w:cs="宋体"/>
          <w:spacing w:val="-1"/>
          <w:sz w:val="24"/>
          <w:szCs w:val="24"/>
        </w:rPr>
        <w:t>废物消毒处理设施运行管理技术规范</w:t>
      </w:r>
    </w:p>
    <w:p w14:paraId="736ECEE3"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z w:val="24"/>
          <w:szCs w:val="24"/>
        </w:rPr>
        <w:t>949.</w:t>
      </w:r>
      <w:r>
        <w:rPr>
          <w:rFonts w:ascii="宋体" w:eastAsia="宋体" w:hAnsi="宋体" w:cs="宋体"/>
          <w:spacing w:val="55"/>
          <w:sz w:val="24"/>
          <w:szCs w:val="24"/>
        </w:rPr>
        <w:t xml:space="preserve">  </w:t>
      </w:r>
      <w:r>
        <w:rPr>
          <w:rFonts w:ascii="宋体" w:eastAsia="宋体" w:hAnsi="宋体" w:cs="宋体"/>
          <w:sz w:val="24"/>
          <w:szCs w:val="24"/>
        </w:rPr>
        <w:t>NB/T10987-2022 风</w:t>
      </w:r>
      <w:r>
        <w:rPr>
          <w:rFonts w:ascii="宋体" w:eastAsia="宋体" w:hAnsi="宋体" w:cs="宋体"/>
          <w:spacing w:val="-1"/>
          <w:sz w:val="24"/>
          <w:szCs w:val="24"/>
        </w:rPr>
        <w:t>力发电机组 叶片气动组件规范</w:t>
      </w:r>
    </w:p>
    <w:p w14:paraId="7D03C755"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950.</w:t>
      </w:r>
      <w:r>
        <w:rPr>
          <w:rFonts w:ascii="宋体" w:eastAsia="宋体" w:hAnsi="宋体" w:cs="宋体"/>
          <w:spacing w:val="55"/>
          <w:sz w:val="24"/>
          <w:szCs w:val="24"/>
        </w:rPr>
        <w:t xml:space="preserve">  </w:t>
      </w:r>
      <w:r>
        <w:rPr>
          <w:rFonts w:ascii="宋体" w:eastAsia="宋体" w:hAnsi="宋体" w:cs="宋体"/>
          <w:sz w:val="24"/>
          <w:szCs w:val="24"/>
        </w:rPr>
        <w:t>NB/T10988-2022 海上风力发</w:t>
      </w:r>
      <w:r>
        <w:rPr>
          <w:rFonts w:ascii="宋体" w:eastAsia="宋体" w:hAnsi="宋体" w:cs="宋体"/>
          <w:spacing w:val="-1"/>
          <w:sz w:val="24"/>
          <w:szCs w:val="24"/>
        </w:rPr>
        <w:t>电机组 基础附属构件设计要求</w:t>
      </w:r>
    </w:p>
    <w:p w14:paraId="1503053D" w14:textId="77777777" w:rsidR="00924397" w:rsidRDefault="00000000">
      <w:pPr>
        <w:spacing w:before="87" w:line="219" w:lineRule="auto"/>
        <w:ind w:left="442"/>
        <w:rPr>
          <w:rFonts w:ascii="宋体" w:eastAsia="宋体" w:hAnsi="宋体" w:cs="宋体" w:hint="eastAsia"/>
          <w:sz w:val="24"/>
          <w:szCs w:val="24"/>
        </w:rPr>
      </w:pPr>
      <w:r>
        <w:rPr>
          <w:rFonts w:ascii="宋体" w:eastAsia="宋体" w:hAnsi="宋体" w:cs="宋体"/>
          <w:sz w:val="24"/>
          <w:szCs w:val="24"/>
        </w:rPr>
        <w:t>951.</w:t>
      </w:r>
      <w:r>
        <w:rPr>
          <w:rFonts w:ascii="宋体" w:eastAsia="宋体" w:hAnsi="宋体" w:cs="宋体"/>
          <w:spacing w:val="55"/>
          <w:sz w:val="24"/>
          <w:szCs w:val="24"/>
        </w:rPr>
        <w:t xml:space="preserve">  </w:t>
      </w:r>
      <w:r>
        <w:rPr>
          <w:rFonts w:ascii="宋体" w:eastAsia="宋体" w:hAnsi="宋体" w:cs="宋体"/>
          <w:sz w:val="24"/>
          <w:szCs w:val="24"/>
        </w:rPr>
        <w:t>NB/T10989-2022 海上风力</w:t>
      </w:r>
      <w:r>
        <w:rPr>
          <w:rFonts w:ascii="宋体" w:eastAsia="宋体" w:hAnsi="宋体" w:cs="宋体"/>
          <w:spacing w:val="-1"/>
          <w:sz w:val="24"/>
          <w:szCs w:val="24"/>
        </w:rPr>
        <w:t>发电机组偏航系统防腐设计要求</w:t>
      </w:r>
    </w:p>
    <w:p w14:paraId="2FECA44B"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952.</w:t>
      </w:r>
      <w:r>
        <w:rPr>
          <w:rFonts w:ascii="宋体" w:eastAsia="宋体" w:hAnsi="宋体" w:cs="宋体"/>
          <w:spacing w:val="55"/>
          <w:sz w:val="24"/>
          <w:szCs w:val="24"/>
        </w:rPr>
        <w:t xml:space="preserve">  </w:t>
      </w:r>
      <w:r>
        <w:rPr>
          <w:rFonts w:ascii="宋体" w:eastAsia="宋体" w:hAnsi="宋体" w:cs="宋体"/>
          <w:sz w:val="24"/>
          <w:szCs w:val="24"/>
        </w:rPr>
        <w:t>NB/T10990-2022 海上风力发</w:t>
      </w:r>
      <w:r>
        <w:rPr>
          <w:rFonts w:ascii="宋体" w:eastAsia="宋体" w:hAnsi="宋体" w:cs="宋体"/>
          <w:spacing w:val="-1"/>
          <w:sz w:val="24"/>
          <w:szCs w:val="24"/>
        </w:rPr>
        <w:t>电机组变桨距系统防腐设计要求</w:t>
      </w:r>
    </w:p>
    <w:p w14:paraId="24678E6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953.</w:t>
      </w:r>
      <w:r>
        <w:rPr>
          <w:rFonts w:ascii="宋体" w:eastAsia="宋体" w:hAnsi="宋体" w:cs="宋体"/>
          <w:spacing w:val="63"/>
          <w:sz w:val="24"/>
          <w:szCs w:val="24"/>
        </w:rPr>
        <w:t xml:space="preserve">  </w:t>
      </w:r>
      <w:r>
        <w:rPr>
          <w:rFonts w:ascii="宋体" w:eastAsia="宋体" w:hAnsi="宋体" w:cs="宋体"/>
          <w:spacing w:val="-1"/>
          <w:sz w:val="24"/>
          <w:szCs w:val="24"/>
        </w:rPr>
        <w:t>NB/T10991-2022 风力发电机组 塔架升降机</w:t>
      </w:r>
    </w:p>
    <w:p w14:paraId="33CE4E32"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z w:val="24"/>
          <w:szCs w:val="24"/>
        </w:rPr>
        <w:t>954.</w:t>
      </w:r>
      <w:r>
        <w:rPr>
          <w:rFonts w:ascii="宋体" w:eastAsia="宋体" w:hAnsi="宋体" w:cs="宋体"/>
          <w:spacing w:val="55"/>
          <w:sz w:val="24"/>
          <w:szCs w:val="24"/>
        </w:rPr>
        <w:t xml:space="preserve">  </w:t>
      </w:r>
      <w:r>
        <w:rPr>
          <w:rFonts w:ascii="宋体" w:eastAsia="宋体" w:hAnsi="宋体" w:cs="宋体"/>
          <w:sz w:val="24"/>
          <w:szCs w:val="24"/>
        </w:rPr>
        <w:t>NB/T10994-2022 海上风力</w:t>
      </w:r>
      <w:r>
        <w:rPr>
          <w:rFonts w:ascii="宋体" w:eastAsia="宋体" w:hAnsi="宋体" w:cs="宋体"/>
          <w:spacing w:val="-1"/>
          <w:sz w:val="24"/>
          <w:szCs w:val="24"/>
        </w:rPr>
        <w:t>发电机组 外平台起重设备规范</w:t>
      </w:r>
    </w:p>
    <w:p w14:paraId="0C9AB307"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955.</w:t>
      </w:r>
      <w:r>
        <w:rPr>
          <w:rFonts w:ascii="宋体" w:eastAsia="宋体" w:hAnsi="宋体" w:cs="宋体"/>
          <w:spacing w:val="62"/>
          <w:sz w:val="24"/>
          <w:szCs w:val="24"/>
        </w:rPr>
        <w:t xml:space="preserve">  </w:t>
      </w:r>
      <w:r>
        <w:rPr>
          <w:rFonts w:ascii="宋体" w:eastAsia="宋体" w:hAnsi="宋体" w:cs="宋体"/>
          <w:spacing w:val="-1"/>
          <w:sz w:val="24"/>
          <w:szCs w:val="24"/>
        </w:rPr>
        <w:t>NB/T 11001-2022</w:t>
      </w:r>
      <w:r>
        <w:rPr>
          <w:rFonts w:ascii="宋体" w:eastAsia="宋体" w:hAnsi="宋体" w:cs="宋体"/>
          <w:spacing w:val="-52"/>
          <w:sz w:val="24"/>
          <w:szCs w:val="24"/>
        </w:rPr>
        <w:t xml:space="preserve"> </w:t>
      </w:r>
      <w:r>
        <w:rPr>
          <w:rFonts w:ascii="宋体" w:eastAsia="宋体" w:hAnsi="宋体" w:cs="宋体"/>
          <w:spacing w:val="-1"/>
          <w:sz w:val="24"/>
          <w:szCs w:val="24"/>
        </w:rPr>
        <w:t>海上风电场工程基础防撞设施技术规程</w:t>
      </w:r>
    </w:p>
    <w:p w14:paraId="25D2C55F"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956.</w:t>
      </w:r>
      <w:r>
        <w:rPr>
          <w:rFonts w:ascii="宋体" w:eastAsia="宋体" w:hAnsi="宋体" w:cs="宋体"/>
          <w:spacing w:val="58"/>
          <w:sz w:val="24"/>
          <w:szCs w:val="24"/>
        </w:rPr>
        <w:t xml:space="preserve">  </w:t>
      </w:r>
      <w:r>
        <w:rPr>
          <w:rFonts w:ascii="宋体" w:eastAsia="宋体" w:hAnsi="宋体" w:cs="宋体"/>
          <w:spacing w:val="-1"/>
          <w:sz w:val="24"/>
          <w:szCs w:val="24"/>
        </w:rPr>
        <w:t>NB/T 11003-2022</w:t>
      </w:r>
      <w:r>
        <w:rPr>
          <w:rFonts w:ascii="宋体" w:eastAsia="宋体" w:hAnsi="宋体" w:cs="宋体"/>
          <w:spacing w:val="-47"/>
          <w:sz w:val="24"/>
          <w:szCs w:val="24"/>
        </w:rPr>
        <w:t xml:space="preserve"> </w:t>
      </w:r>
      <w:r>
        <w:rPr>
          <w:rFonts w:ascii="宋体" w:eastAsia="宋体" w:hAnsi="宋体" w:cs="宋体"/>
          <w:spacing w:val="-1"/>
          <w:sz w:val="24"/>
          <w:szCs w:val="24"/>
        </w:rPr>
        <w:t>水电站桥式起重机基本技术条件</w:t>
      </w:r>
    </w:p>
    <w:p w14:paraId="21EA9F56"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957.</w:t>
      </w:r>
      <w:r>
        <w:rPr>
          <w:rFonts w:ascii="宋体" w:eastAsia="宋体" w:hAnsi="宋体" w:cs="宋体"/>
          <w:spacing w:val="57"/>
          <w:sz w:val="24"/>
          <w:szCs w:val="24"/>
        </w:rPr>
        <w:t xml:space="preserve">  </w:t>
      </w:r>
      <w:r>
        <w:rPr>
          <w:rFonts w:ascii="宋体" w:eastAsia="宋体" w:hAnsi="宋体" w:cs="宋体"/>
          <w:spacing w:val="-1"/>
          <w:sz w:val="24"/>
          <w:szCs w:val="24"/>
        </w:rPr>
        <w:t>NB/T 11011-2022</w:t>
      </w:r>
      <w:r>
        <w:rPr>
          <w:rFonts w:ascii="宋体" w:eastAsia="宋体" w:hAnsi="宋体" w:cs="宋体"/>
          <w:spacing w:val="-48"/>
          <w:sz w:val="24"/>
          <w:szCs w:val="24"/>
        </w:rPr>
        <w:t xml:space="preserve"> </w:t>
      </w:r>
      <w:r>
        <w:rPr>
          <w:rFonts w:ascii="宋体" w:eastAsia="宋体" w:hAnsi="宋体" w:cs="宋体"/>
          <w:spacing w:val="-1"/>
          <w:sz w:val="24"/>
          <w:szCs w:val="24"/>
        </w:rPr>
        <w:t>水工混凝土结构设计规范</w:t>
      </w:r>
    </w:p>
    <w:p w14:paraId="40EF6735"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958.</w:t>
      </w:r>
      <w:r>
        <w:rPr>
          <w:rFonts w:ascii="宋体" w:eastAsia="宋体" w:hAnsi="宋体" w:cs="宋体"/>
          <w:spacing w:val="59"/>
          <w:sz w:val="24"/>
          <w:szCs w:val="24"/>
        </w:rPr>
        <w:t xml:space="preserve">  </w:t>
      </w:r>
      <w:r>
        <w:rPr>
          <w:rFonts w:ascii="宋体" w:eastAsia="宋体" w:hAnsi="宋体" w:cs="宋体"/>
          <w:spacing w:val="-1"/>
          <w:sz w:val="24"/>
          <w:szCs w:val="24"/>
        </w:rPr>
        <w:t>NB/T 11013-2022</w:t>
      </w:r>
      <w:r>
        <w:rPr>
          <w:rFonts w:ascii="宋体" w:eastAsia="宋体" w:hAnsi="宋体" w:cs="宋体"/>
          <w:spacing w:val="-48"/>
          <w:sz w:val="24"/>
          <w:szCs w:val="24"/>
        </w:rPr>
        <w:t xml:space="preserve"> </w:t>
      </w:r>
      <w:r>
        <w:rPr>
          <w:rFonts w:ascii="宋体" w:eastAsia="宋体" w:hAnsi="宋体" w:cs="宋体"/>
          <w:spacing w:val="-1"/>
          <w:sz w:val="24"/>
          <w:szCs w:val="24"/>
        </w:rPr>
        <w:t>水电工程可行性研究报告编制规程</w:t>
      </w:r>
    </w:p>
    <w:p w14:paraId="3B57223D"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959.</w:t>
      </w:r>
      <w:r>
        <w:rPr>
          <w:rFonts w:ascii="宋体" w:eastAsia="宋体" w:hAnsi="宋体" w:cs="宋体"/>
          <w:spacing w:val="59"/>
          <w:sz w:val="24"/>
          <w:szCs w:val="24"/>
        </w:rPr>
        <w:t xml:space="preserve">  </w:t>
      </w:r>
      <w:r>
        <w:rPr>
          <w:rFonts w:ascii="宋体" w:eastAsia="宋体" w:hAnsi="宋体" w:cs="宋体"/>
          <w:spacing w:val="-1"/>
          <w:sz w:val="24"/>
          <w:szCs w:val="24"/>
        </w:rPr>
        <w:t>NB/T 11019-2022</w:t>
      </w:r>
      <w:r>
        <w:rPr>
          <w:rFonts w:ascii="宋体" w:eastAsia="宋体" w:hAnsi="宋体" w:cs="宋体"/>
          <w:spacing w:val="-47"/>
          <w:sz w:val="24"/>
          <w:szCs w:val="24"/>
        </w:rPr>
        <w:t xml:space="preserve"> </w:t>
      </w:r>
      <w:r>
        <w:rPr>
          <w:rFonts w:ascii="宋体" w:eastAsia="宋体" w:hAnsi="宋体" w:cs="宋体"/>
          <w:spacing w:val="-1"/>
          <w:sz w:val="24"/>
          <w:szCs w:val="24"/>
        </w:rPr>
        <w:t>水电工程闸门和启闭机运行维护规程</w:t>
      </w:r>
    </w:p>
    <w:p w14:paraId="18C94AAA"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960.</w:t>
      </w:r>
      <w:r>
        <w:rPr>
          <w:rFonts w:ascii="宋体" w:eastAsia="宋体" w:hAnsi="宋体" w:cs="宋体"/>
          <w:spacing w:val="58"/>
          <w:sz w:val="24"/>
          <w:szCs w:val="24"/>
        </w:rPr>
        <w:t xml:space="preserve">  </w:t>
      </w:r>
      <w:r>
        <w:rPr>
          <w:rFonts w:ascii="宋体" w:eastAsia="宋体" w:hAnsi="宋体" w:cs="宋体"/>
          <w:spacing w:val="-1"/>
          <w:sz w:val="24"/>
          <w:szCs w:val="24"/>
        </w:rPr>
        <w:t>NB/T 11027-2022</w:t>
      </w:r>
      <w:r>
        <w:rPr>
          <w:rFonts w:ascii="宋体" w:eastAsia="宋体" w:hAnsi="宋体" w:cs="宋体"/>
          <w:spacing w:val="-50"/>
          <w:sz w:val="24"/>
          <w:szCs w:val="24"/>
        </w:rPr>
        <w:t xml:space="preserve"> </w:t>
      </w:r>
      <w:r>
        <w:rPr>
          <w:rFonts w:ascii="宋体" w:eastAsia="宋体" w:hAnsi="宋体" w:cs="宋体"/>
          <w:spacing w:val="-1"/>
          <w:sz w:val="24"/>
          <w:szCs w:val="24"/>
        </w:rPr>
        <w:t>煤矿防突预测图绘制规范</w:t>
      </w:r>
    </w:p>
    <w:p w14:paraId="7D4220B0"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z w:val="24"/>
          <w:szCs w:val="24"/>
        </w:rPr>
        <w:t>961.</w:t>
      </w:r>
      <w:r>
        <w:rPr>
          <w:rFonts w:ascii="宋体" w:eastAsia="宋体" w:hAnsi="宋体" w:cs="宋体"/>
          <w:spacing w:val="55"/>
          <w:sz w:val="24"/>
          <w:szCs w:val="24"/>
        </w:rPr>
        <w:t xml:space="preserve">  </w:t>
      </w:r>
      <w:r>
        <w:rPr>
          <w:rFonts w:ascii="宋体" w:eastAsia="宋体" w:hAnsi="宋体" w:cs="宋体"/>
          <w:sz w:val="24"/>
          <w:szCs w:val="24"/>
        </w:rPr>
        <w:t>NB/T11028-2022 煤矿井下</w:t>
      </w:r>
      <w:r>
        <w:rPr>
          <w:rFonts w:ascii="宋体" w:eastAsia="宋体" w:hAnsi="宋体" w:cs="宋体"/>
          <w:spacing w:val="-1"/>
          <w:sz w:val="24"/>
          <w:szCs w:val="24"/>
        </w:rPr>
        <w:t>废弃瓦斯抽采钻孔封闭技术规范</w:t>
      </w:r>
    </w:p>
    <w:p w14:paraId="6CED0455" w14:textId="77777777" w:rsidR="00924397" w:rsidRDefault="00000000">
      <w:pPr>
        <w:spacing w:before="90" w:line="287" w:lineRule="auto"/>
        <w:ind w:left="442" w:right="6098"/>
        <w:rPr>
          <w:rFonts w:ascii="宋体" w:eastAsia="宋体" w:hAnsi="宋体" w:cs="宋体" w:hint="eastAsia"/>
          <w:sz w:val="24"/>
          <w:szCs w:val="24"/>
        </w:rPr>
      </w:pPr>
      <w:r>
        <w:rPr>
          <w:rFonts w:ascii="宋体" w:eastAsia="宋体" w:hAnsi="宋体" w:cs="宋体"/>
          <w:sz w:val="24"/>
          <w:szCs w:val="24"/>
        </w:rPr>
        <w:t>962.</w:t>
      </w:r>
      <w:r>
        <w:rPr>
          <w:rFonts w:ascii="宋体" w:eastAsia="宋体" w:hAnsi="宋体" w:cs="宋体"/>
          <w:spacing w:val="55"/>
          <w:sz w:val="24"/>
          <w:szCs w:val="24"/>
        </w:rPr>
        <w:t xml:space="preserve">  </w:t>
      </w:r>
      <w:r>
        <w:rPr>
          <w:rFonts w:ascii="宋体" w:eastAsia="宋体" w:hAnsi="宋体" w:cs="宋体"/>
          <w:sz w:val="24"/>
          <w:szCs w:val="24"/>
        </w:rPr>
        <w:t>NB/T11029-2022 煤矿瓦斯蓄热</w:t>
      </w:r>
      <w:r>
        <w:rPr>
          <w:rFonts w:ascii="宋体" w:eastAsia="宋体" w:hAnsi="宋体" w:cs="宋体"/>
          <w:spacing w:val="-1"/>
          <w:sz w:val="24"/>
          <w:szCs w:val="24"/>
        </w:rPr>
        <w:t>式氧化炉烟气烘干煤泥技术规范</w:t>
      </w:r>
      <w:r>
        <w:rPr>
          <w:rFonts w:ascii="宋体" w:eastAsia="宋体" w:hAnsi="宋体" w:cs="宋体"/>
          <w:sz w:val="24"/>
          <w:szCs w:val="24"/>
        </w:rPr>
        <w:t>963.</w:t>
      </w:r>
      <w:r>
        <w:rPr>
          <w:rFonts w:ascii="宋体" w:eastAsia="宋体" w:hAnsi="宋体" w:cs="宋体"/>
          <w:spacing w:val="55"/>
          <w:sz w:val="24"/>
          <w:szCs w:val="24"/>
        </w:rPr>
        <w:t xml:space="preserve">  </w:t>
      </w:r>
      <w:r>
        <w:rPr>
          <w:rFonts w:ascii="宋体" w:eastAsia="宋体" w:hAnsi="宋体" w:cs="宋体"/>
          <w:sz w:val="24"/>
          <w:szCs w:val="24"/>
        </w:rPr>
        <w:t>NB/T11030-2022 煤</w:t>
      </w:r>
      <w:r>
        <w:rPr>
          <w:rFonts w:ascii="宋体" w:eastAsia="宋体" w:hAnsi="宋体" w:cs="宋体"/>
          <w:spacing w:val="-1"/>
          <w:sz w:val="24"/>
          <w:szCs w:val="24"/>
        </w:rPr>
        <w:t>矿低浓度瓦斯发电机组通用要求</w:t>
      </w:r>
    </w:p>
    <w:p w14:paraId="5BCC2F95" w14:textId="77777777" w:rsidR="00924397" w:rsidRDefault="00000000">
      <w:pPr>
        <w:spacing w:before="1" w:line="219" w:lineRule="auto"/>
        <w:ind w:left="442"/>
        <w:rPr>
          <w:rFonts w:ascii="宋体" w:eastAsia="宋体" w:hAnsi="宋体" w:cs="宋体" w:hint="eastAsia"/>
          <w:sz w:val="24"/>
          <w:szCs w:val="24"/>
        </w:rPr>
      </w:pPr>
      <w:r>
        <w:rPr>
          <w:rFonts w:ascii="宋体" w:eastAsia="宋体" w:hAnsi="宋体" w:cs="宋体"/>
          <w:spacing w:val="-1"/>
          <w:sz w:val="24"/>
          <w:szCs w:val="24"/>
        </w:rPr>
        <w:t>964.</w:t>
      </w:r>
      <w:r>
        <w:rPr>
          <w:rFonts w:ascii="宋体" w:eastAsia="宋体" w:hAnsi="宋体" w:cs="宋体"/>
          <w:spacing w:val="55"/>
          <w:sz w:val="24"/>
          <w:szCs w:val="24"/>
        </w:rPr>
        <w:t xml:space="preserve">  </w:t>
      </w:r>
      <w:r>
        <w:rPr>
          <w:rFonts w:ascii="宋体" w:eastAsia="宋体" w:hAnsi="宋体" w:cs="宋体"/>
          <w:spacing w:val="-1"/>
          <w:sz w:val="24"/>
          <w:szCs w:val="24"/>
        </w:rPr>
        <w:t>NB/T 31030-2022</w:t>
      </w:r>
      <w:r>
        <w:rPr>
          <w:rFonts w:ascii="宋体" w:eastAsia="宋体" w:hAnsi="宋体" w:cs="宋体"/>
          <w:spacing w:val="-39"/>
          <w:sz w:val="24"/>
          <w:szCs w:val="24"/>
        </w:rPr>
        <w:t xml:space="preserve"> </w:t>
      </w:r>
      <w:r>
        <w:rPr>
          <w:rFonts w:ascii="宋体" w:eastAsia="宋体" w:hAnsi="宋体" w:cs="宋体"/>
          <w:spacing w:val="-1"/>
          <w:sz w:val="24"/>
          <w:szCs w:val="24"/>
        </w:rPr>
        <w:t>陆上风电场工程地质勘</w:t>
      </w:r>
      <w:r>
        <w:rPr>
          <w:rFonts w:ascii="宋体" w:eastAsia="宋体" w:hAnsi="宋体" w:cs="宋体"/>
          <w:spacing w:val="-2"/>
          <w:sz w:val="24"/>
          <w:szCs w:val="24"/>
        </w:rPr>
        <w:t>察规范</w:t>
      </w:r>
    </w:p>
    <w:p w14:paraId="434A46F6"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965.   SY/T6098-2022 天然气可采储量计算方法</w:t>
      </w:r>
    </w:p>
    <w:p w14:paraId="1391316C" w14:textId="77777777" w:rsidR="00924397" w:rsidRDefault="00924397">
      <w:pPr>
        <w:spacing w:line="219" w:lineRule="auto"/>
        <w:rPr>
          <w:rFonts w:ascii="宋体" w:eastAsia="宋体" w:hAnsi="宋体" w:cs="宋体" w:hint="eastAsia"/>
          <w:sz w:val="24"/>
          <w:szCs w:val="24"/>
        </w:rPr>
        <w:sectPr w:rsidR="00924397">
          <w:footerReference w:type="default" r:id="rId222"/>
          <w:pgSz w:w="16839" w:h="11906"/>
          <w:pgMar w:top="1091" w:right="1440" w:bottom="1631" w:left="1440" w:header="1076" w:footer="1417" w:gutter="0"/>
          <w:cols w:space="720"/>
        </w:sectPr>
      </w:pPr>
    </w:p>
    <w:p w14:paraId="4421BED8" w14:textId="77777777" w:rsidR="00924397" w:rsidRDefault="00924397">
      <w:pPr>
        <w:spacing w:line="330" w:lineRule="auto"/>
      </w:pPr>
    </w:p>
    <w:p w14:paraId="5DA350AA" w14:textId="77777777" w:rsidR="00924397" w:rsidRDefault="00924397">
      <w:pPr>
        <w:spacing w:line="331" w:lineRule="auto"/>
      </w:pPr>
    </w:p>
    <w:p w14:paraId="5D5A6EAF" w14:textId="77777777" w:rsidR="00924397" w:rsidRDefault="00000000">
      <w:pPr>
        <w:spacing w:before="78" w:line="220" w:lineRule="auto"/>
        <w:ind w:left="442"/>
        <w:rPr>
          <w:rFonts w:ascii="宋体" w:eastAsia="宋体" w:hAnsi="宋体" w:cs="宋体" w:hint="eastAsia"/>
          <w:sz w:val="24"/>
          <w:szCs w:val="24"/>
        </w:rPr>
      </w:pPr>
      <w:r>
        <w:rPr>
          <w:rFonts w:ascii="宋体" w:eastAsia="宋体" w:hAnsi="宋体" w:cs="宋体"/>
          <w:spacing w:val="-1"/>
          <w:sz w:val="24"/>
          <w:szCs w:val="24"/>
        </w:rPr>
        <w:t>966.   SY/T6279-2022 大型设备吊装安全规程</w:t>
      </w:r>
    </w:p>
    <w:p w14:paraId="7155231C" w14:textId="77777777" w:rsidR="00924397" w:rsidRDefault="00000000">
      <w:pPr>
        <w:spacing w:before="85" w:line="288" w:lineRule="auto"/>
        <w:ind w:left="442" w:right="6698"/>
        <w:rPr>
          <w:rFonts w:ascii="宋体" w:eastAsia="宋体" w:hAnsi="宋体" w:cs="宋体" w:hint="eastAsia"/>
          <w:sz w:val="24"/>
          <w:szCs w:val="24"/>
        </w:rPr>
      </w:pPr>
      <w:r>
        <w:rPr>
          <w:rFonts w:ascii="宋体" w:eastAsia="宋体" w:hAnsi="宋体" w:cs="宋体"/>
          <w:spacing w:val="-1"/>
          <w:sz w:val="24"/>
          <w:szCs w:val="24"/>
        </w:rPr>
        <w:t>967.   SY/T6284-2022 石油企业职业病危害因素识别及防护规范968.</w:t>
      </w:r>
      <w:r>
        <w:rPr>
          <w:rFonts w:ascii="宋体" w:eastAsia="宋体" w:hAnsi="宋体" w:cs="宋体"/>
          <w:spacing w:val="62"/>
          <w:sz w:val="24"/>
          <w:szCs w:val="24"/>
        </w:rPr>
        <w:t xml:space="preserve">  </w:t>
      </w:r>
      <w:r>
        <w:rPr>
          <w:rFonts w:ascii="宋体" w:eastAsia="宋体" w:hAnsi="宋体" w:cs="宋体"/>
          <w:spacing w:val="-1"/>
          <w:sz w:val="24"/>
          <w:szCs w:val="24"/>
        </w:rPr>
        <w:t>TB/T 30006-2022 铁路危险货物品名表</w:t>
      </w:r>
    </w:p>
    <w:p w14:paraId="6A30ECD2" w14:textId="77777777" w:rsidR="00924397" w:rsidRDefault="00000000">
      <w:pPr>
        <w:spacing w:line="218" w:lineRule="auto"/>
        <w:ind w:left="442"/>
        <w:rPr>
          <w:rFonts w:ascii="宋体" w:eastAsia="宋体" w:hAnsi="宋体" w:cs="宋体" w:hint="eastAsia"/>
          <w:sz w:val="24"/>
          <w:szCs w:val="24"/>
        </w:rPr>
      </w:pPr>
      <w:r>
        <w:rPr>
          <w:rFonts w:ascii="宋体" w:eastAsia="宋体" w:hAnsi="宋体" w:cs="宋体"/>
          <w:spacing w:val="-1"/>
          <w:sz w:val="24"/>
          <w:szCs w:val="24"/>
        </w:rPr>
        <w:t>969.</w:t>
      </w:r>
      <w:r>
        <w:rPr>
          <w:rFonts w:ascii="宋体" w:eastAsia="宋体" w:hAnsi="宋体" w:cs="宋体"/>
          <w:spacing w:val="65"/>
          <w:sz w:val="24"/>
          <w:szCs w:val="24"/>
        </w:rPr>
        <w:t xml:space="preserve">  </w:t>
      </w:r>
      <w:r>
        <w:rPr>
          <w:rFonts w:ascii="宋体" w:eastAsia="宋体" w:hAnsi="宋体" w:cs="宋体"/>
          <w:spacing w:val="-1"/>
          <w:sz w:val="24"/>
          <w:szCs w:val="24"/>
        </w:rPr>
        <w:t>TB/T 30007-2022 铁路超限超重货物运输技术要求</w:t>
      </w:r>
    </w:p>
    <w:p w14:paraId="71FA13AC"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1"/>
          <w:sz w:val="24"/>
          <w:szCs w:val="24"/>
        </w:rPr>
        <w:t>970.</w:t>
      </w:r>
      <w:r>
        <w:rPr>
          <w:rFonts w:ascii="宋体" w:eastAsia="宋体" w:hAnsi="宋体" w:cs="宋体"/>
          <w:spacing w:val="62"/>
          <w:sz w:val="24"/>
          <w:szCs w:val="24"/>
        </w:rPr>
        <w:t xml:space="preserve">  </w:t>
      </w:r>
      <w:r>
        <w:rPr>
          <w:rFonts w:ascii="宋体" w:eastAsia="宋体" w:hAnsi="宋体" w:cs="宋体"/>
          <w:spacing w:val="-1"/>
          <w:sz w:val="24"/>
          <w:szCs w:val="24"/>
        </w:rPr>
        <w:t>AQ/T 3010-2022 加油站作业安全规范</w:t>
      </w:r>
    </w:p>
    <w:p w14:paraId="21D19018"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971.</w:t>
      </w:r>
      <w:r>
        <w:rPr>
          <w:rFonts w:ascii="宋体" w:eastAsia="宋体" w:hAnsi="宋体" w:cs="宋体"/>
          <w:spacing w:val="62"/>
          <w:sz w:val="24"/>
          <w:szCs w:val="24"/>
        </w:rPr>
        <w:t xml:space="preserve">  </w:t>
      </w:r>
      <w:r>
        <w:rPr>
          <w:rFonts w:ascii="宋体" w:eastAsia="宋体" w:hAnsi="宋体" w:cs="宋体"/>
          <w:spacing w:val="-1"/>
          <w:sz w:val="24"/>
          <w:szCs w:val="24"/>
        </w:rPr>
        <w:t>AQ/T 3034-2022 化工过程安全管理导则</w:t>
      </w:r>
    </w:p>
    <w:p w14:paraId="7F919DB1" w14:textId="77777777" w:rsidR="00924397" w:rsidRDefault="00000000">
      <w:pPr>
        <w:spacing w:before="89" w:line="220" w:lineRule="auto"/>
        <w:ind w:left="442"/>
        <w:rPr>
          <w:rFonts w:ascii="宋体" w:eastAsia="宋体" w:hAnsi="宋体" w:cs="宋体" w:hint="eastAsia"/>
          <w:sz w:val="24"/>
          <w:szCs w:val="24"/>
        </w:rPr>
      </w:pPr>
      <w:r>
        <w:rPr>
          <w:rFonts w:ascii="宋体" w:eastAsia="宋体" w:hAnsi="宋体" w:cs="宋体"/>
          <w:spacing w:val="-1"/>
          <w:sz w:val="24"/>
          <w:szCs w:val="24"/>
        </w:rPr>
        <w:t>972.</w:t>
      </w:r>
      <w:r>
        <w:rPr>
          <w:rFonts w:ascii="宋体" w:eastAsia="宋体" w:hAnsi="宋体" w:cs="宋体"/>
          <w:spacing w:val="61"/>
          <w:sz w:val="24"/>
          <w:szCs w:val="24"/>
        </w:rPr>
        <w:t xml:space="preserve">  </w:t>
      </w:r>
      <w:r>
        <w:rPr>
          <w:rFonts w:ascii="宋体" w:eastAsia="宋体" w:hAnsi="宋体" w:cs="宋体"/>
          <w:spacing w:val="-1"/>
          <w:sz w:val="24"/>
          <w:szCs w:val="24"/>
        </w:rPr>
        <w:t>AQ 3010-2022 加油站作业安全规范</w:t>
      </w:r>
    </w:p>
    <w:p w14:paraId="105B7941" w14:textId="77777777" w:rsidR="00924397" w:rsidRDefault="00000000">
      <w:pPr>
        <w:spacing w:before="86" w:line="219" w:lineRule="auto"/>
        <w:ind w:left="442"/>
        <w:rPr>
          <w:rFonts w:ascii="宋体" w:eastAsia="宋体" w:hAnsi="宋体" w:cs="宋体" w:hint="eastAsia"/>
          <w:sz w:val="24"/>
          <w:szCs w:val="24"/>
        </w:rPr>
      </w:pPr>
      <w:r>
        <w:rPr>
          <w:rFonts w:ascii="宋体" w:eastAsia="宋体" w:hAnsi="宋体" w:cs="宋体"/>
          <w:spacing w:val="-1"/>
          <w:sz w:val="24"/>
          <w:szCs w:val="24"/>
        </w:rPr>
        <w:t>973.</w:t>
      </w:r>
      <w:r>
        <w:rPr>
          <w:rFonts w:ascii="宋体" w:eastAsia="宋体" w:hAnsi="宋体" w:cs="宋体"/>
          <w:spacing w:val="62"/>
          <w:sz w:val="24"/>
          <w:szCs w:val="24"/>
        </w:rPr>
        <w:t xml:space="preserve">  </w:t>
      </w:r>
      <w:r>
        <w:rPr>
          <w:rFonts w:ascii="宋体" w:eastAsia="宋体" w:hAnsi="宋体" w:cs="宋体"/>
          <w:spacing w:val="-1"/>
          <w:sz w:val="24"/>
          <w:szCs w:val="24"/>
        </w:rPr>
        <w:t>AQ/T 3034-2022 化工过程安全管理导则</w:t>
      </w:r>
    </w:p>
    <w:p w14:paraId="20476019" w14:textId="77777777" w:rsidR="00924397" w:rsidRDefault="00000000">
      <w:pPr>
        <w:spacing w:before="90" w:line="220" w:lineRule="auto"/>
        <w:ind w:left="442"/>
        <w:rPr>
          <w:rFonts w:ascii="宋体" w:eastAsia="宋体" w:hAnsi="宋体" w:cs="宋体" w:hint="eastAsia"/>
          <w:sz w:val="24"/>
          <w:szCs w:val="24"/>
        </w:rPr>
      </w:pPr>
      <w:r>
        <w:rPr>
          <w:rFonts w:ascii="宋体" w:eastAsia="宋体" w:hAnsi="宋体" w:cs="宋体"/>
          <w:spacing w:val="-1"/>
          <w:sz w:val="24"/>
          <w:szCs w:val="24"/>
        </w:rPr>
        <w:t>974.</w:t>
      </w:r>
      <w:r>
        <w:rPr>
          <w:rFonts w:ascii="宋体" w:eastAsia="宋体" w:hAnsi="宋体" w:cs="宋体"/>
          <w:spacing w:val="64"/>
          <w:sz w:val="24"/>
          <w:szCs w:val="24"/>
        </w:rPr>
        <w:t xml:space="preserve">  </w:t>
      </w:r>
      <w:r>
        <w:rPr>
          <w:rFonts w:ascii="宋体" w:eastAsia="宋体" w:hAnsi="宋体" w:cs="宋体"/>
          <w:spacing w:val="-1"/>
          <w:sz w:val="24"/>
          <w:szCs w:val="24"/>
        </w:rPr>
        <w:t>HG/T 6111-2022 钢丝绳酸洗废液的处理处置方法</w:t>
      </w:r>
    </w:p>
    <w:p w14:paraId="6D3E5C5F"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975.</w:t>
      </w:r>
      <w:r>
        <w:rPr>
          <w:rFonts w:ascii="宋体" w:eastAsia="宋体" w:hAnsi="宋体" w:cs="宋体"/>
          <w:spacing w:val="64"/>
          <w:sz w:val="24"/>
          <w:szCs w:val="24"/>
        </w:rPr>
        <w:t xml:space="preserve">  </w:t>
      </w:r>
      <w:r>
        <w:rPr>
          <w:rFonts w:ascii="宋体" w:eastAsia="宋体" w:hAnsi="宋体" w:cs="宋体"/>
          <w:spacing w:val="-1"/>
          <w:sz w:val="24"/>
          <w:szCs w:val="24"/>
        </w:rPr>
        <w:t>HG/T 6112-2022 碳素钢酸洗废液的处理处置方法</w:t>
      </w:r>
    </w:p>
    <w:p w14:paraId="0C6A98AF"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z w:val="24"/>
          <w:szCs w:val="24"/>
        </w:rPr>
        <w:t>976.</w:t>
      </w:r>
      <w:r>
        <w:rPr>
          <w:rFonts w:ascii="宋体" w:eastAsia="宋体" w:hAnsi="宋体" w:cs="宋体"/>
          <w:spacing w:val="56"/>
          <w:sz w:val="24"/>
          <w:szCs w:val="24"/>
        </w:rPr>
        <w:t xml:space="preserve">  </w:t>
      </w:r>
      <w:r>
        <w:rPr>
          <w:rFonts w:ascii="宋体" w:eastAsia="宋体" w:hAnsi="宋体" w:cs="宋体"/>
          <w:sz w:val="24"/>
          <w:szCs w:val="24"/>
        </w:rPr>
        <w:t xml:space="preserve">HG/T 6113-2022 </w:t>
      </w:r>
      <w:r>
        <w:rPr>
          <w:rFonts w:ascii="宋体" w:eastAsia="宋体" w:hAnsi="宋体" w:cs="宋体"/>
          <w:spacing w:val="-1"/>
          <w:sz w:val="24"/>
          <w:szCs w:val="24"/>
        </w:rPr>
        <w:t>化工工艺有机废气处理装置技术规范</w:t>
      </w:r>
    </w:p>
    <w:p w14:paraId="707021E6"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977.</w:t>
      </w:r>
      <w:r>
        <w:rPr>
          <w:rFonts w:ascii="宋体" w:eastAsia="宋体" w:hAnsi="宋体" w:cs="宋体"/>
          <w:spacing w:val="64"/>
          <w:sz w:val="24"/>
          <w:szCs w:val="24"/>
        </w:rPr>
        <w:t xml:space="preserve">  </w:t>
      </w:r>
      <w:r>
        <w:rPr>
          <w:rFonts w:ascii="宋体" w:eastAsia="宋体" w:hAnsi="宋体" w:cs="宋体"/>
          <w:spacing w:val="-1"/>
          <w:sz w:val="24"/>
          <w:szCs w:val="24"/>
        </w:rPr>
        <w:t>HG/T 5897-2022 焊接用混合气体 氢气/氩气</w:t>
      </w:r>
    </w:p>
    <w:p w14:paraId="18D17AD4"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978.</w:t>
      </w:r>
      <w:r>
        <w:rPr>
          <w:rFonts w:ascii="宋体" w:eastAsia="宋体" w:hAnsi="宋体" w:cs="宋体"/>
          <w:spacing w:val="64"/>
          <w:sz w:val="24"/>
          <w:szCs w:val="24"/>
        </w:rPr>
        <w:t xml:space="preserve">  </w:t>
      </w:r>
      <w:r>
        <w:rPr>
          <w:rFonts w:ascii="宋体" w:eastAsia="宋体" w:hAnsi="宋体" w:cs="宋体"/>
          <w:spacing w:val="-1"/>
          <w:sz w:val="24"/>
          <w:szCs w:val="24"/>
        </w:rPr>
        <w:t>HG/T 5895-2022 工业用混合气体 硅烷/氮气</w:t>
      </w:r>
    </w:p>
    <w:p w14:paraId="3761DDAD"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979.</w:t>
      </w:r>
      <w:r>
        <w:rPr>
          <w:rFonts w:ascii="宋体" w:eastAsia="宋体" w:hAnsi="宋体" w:cs="宋体"/>
          <w:spacing w:val="65"/>
          <w:sz w:val="24"/>
          <w:szCs w:val="24"/>
        </w:rPr>
        <w:t xml:space="preserve">  </w:t>
      </w:r>
      <w:r>
        <w:rPr>
          <w:rFonts w:ascii="宋体" w:eastAsia="宋体" w:hAnsi="宋体" w:cs="宋体"/>
          <w:spacing w:val="-1"/>
          <w:sz w:val="24"/>
          <w:szCs w:val="24"/>
        </w:rPr>
        <w:t>HG/T 6005-2022 化学清洗泵站及配套设备技术规范</w:t>
      </w:r>
    </w:p>
    <w:p w14:paraId="4081F457"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1"/>
          <w:sz w:val="24"/>
          <w:szCs w:val="24"/>
        </w:rPr>
        <w:t>980.</w:t>
      </w:r>
      <w:r>
        <w:rPr>
          <w:rFonts w:ascii="宋体" w:eastAsia="宋体" w:hAnsi="宋体" w:cs="宋体"/>
          <w:spacing w:val="56"/>
          <w:sz w:val="24"/>
          <w:szCs w:val="24"/>
        </w:rPr>
        <w:t xml:space="preserve">  </w:t>
      </w:r>
      <w:r>
        <w:rPr>
          <w:rFonts w:ascii="宋体" w:eastAsia="宋体" w:hAnsi="宋体" w:cs="宋体"/>
          <w:spacing w:val="-1"/>
          <w:sz w:val="24"/>
          <w:szCs w:val="24"/>
        </w:rPr>
        <w:t>HG/T 6052-2022 混合制冷</w:t>
      </w:r>
      <w:r>
        <w:rPr>
          <w:rFonts w:ascii="宋体" w:eastAsia="宋体" w:hAnsi="宋体" w:cs="宋体"/>
          <w:spacing w:val="-2"/>
          <w:sz w:val="24"/>
          <w:szCs w:val="24"/>
        </w:rPr>
        <w:t>剂</w:t>
      </w:r>
      <w:r>
        <w:rPr>
          <w:rFonts w:ascii="宋体" w:eastAsia="宋体" w:hAnsi="宋体" w:cs="宋体"/>
          <w:spacing w:val="-53"/>
          <w:sz w:val="24"/>
          <w:szCs w:val="24"/>
        </w:rPr>
        <w:t xml:space="preserve"> </w:t>
      </w:r>
      <w:r>
        <w:rPr>
          <w:rFonts w:ascii="宋体" w:eastAsia="宋体" w:hAnsi="宋体" w:cs="宋体"/>
          <w:spacing w:val="-2"/>
          <w:sz w:val="24"/>
          <w:szCs w:val="24"/>
        </w:rPr>
        <w:t>R507</w:t>
      </w:r>
      <w:r>
        <w:rPr>
          <w:rFonts w:ascii="宋体" w:eastAsia="宋体" w:hAnsi="宋体" w:cs="宋体"/>
          <w:spacing w:val="-46"/>
          <w:sz w:val="24"/>
          <w:szCs w:val="24"/>
        </w:rPr>
        <w:t xml:space="preserve"> </w:t>
      </w:r>
      <w:r>
        <w:rPr>
          <w:rFonts w:ascii="宋体" w:eastAsia="宋体" w:hAnsi="宋体" w:cs="宋体"/>
          <w:spacing w:val="-2"/>
          <w:sz w:val="24"/>
          <w:szCs w:val="24"/>
        </w:rPr>
        <w:t>系列</w:t>
      </w:r>
    </w:p>
    <w:p w14:paraId="548773D0"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981.</w:t>
      </w:r>
      <w:r>
        <w:rPr>
          <w:rFonts w:ascii="宋体" w:eastAsia="宋体" w:hAnsi="宋体" w:cs="宋体"/>
          <w:spacing w:val="63"/>
          <w:sz w:val="24"/>
          <w:szCs w:val="24"/>
        </w:rPr>
        <w:t xml:space="preserve">  </w:t>
      </w:r>
      <w:r>
        <w:rPr>
          <w:rFonts w:ascii="宋体" w:eastAsia="宋体" w:hAnsi="宋体" w:cs="宋体"/>
          <w:spacing w:val="-1"/>
          <w:sz w:val="24"/>
          <w:szCs w:val="24"/>
        </w:rPr>
        <w:t>HJ 1274-2022 含铬皮革废料污染控制技术规范</w:t>
      </w:r>
    </w:p>
    <w:p w14:paraId="6B72D3F8"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982.</w:t>
      </w:r>
      <w:r>
        <w:rPr>
          <w:rFonts w:ascii="宋体" w:eastAsia="宋体" w:hAnsi="宋体" w:cs="宋体"/>
          <w:spacing w:val="65"/>
          <w:sz w:val="24"/>
          <w:szCs w:val="24"/>
        </w:rPr>
        <w:t xml:space="preserve">  </w:t>
      </w:r>
      <w:r>
        <w:rPr>
          <w:rFonts w:ascii="宋体" w:eastAsia="宋体" w:hAnsi="宋体" w:cs="宋体"/>
          <w:spacing w:val="-1"/>
          <w:sz w:val="24"/>
          <w:szCs w:val="24"/>
        </w:rPr>
        <w:t>HJ 1275-2022 失活脱硝催化剂再生污染控制技术规范</w:t>
      </w:r>
    </w:p>
    <w:p w14:paraId="2F3AB007" w14:textId="77777777" w:rsidR="00924397" w:rsidRDefault="00000000">
      <w:pPr>
        <w:spacing w:before="91" w:line="219" w:lineRule="auto"/>
        <w:ind w:left="442"/>
        <w:rPr>
          <w:rFonts w:ascii="宋体" w:eastAsia="宋体" w:hAnsi="宋体" w:cs="宋体" w:hint="eastAsia"/>
          <w:sz w:val="24"/>
          <w:szCs w:val="24"/>
        </w:rPr>
      </w:pPr>
      <w:r>
        <w:rPr>
          <w:rFonts w:ascii="宋体" w:eastAsia="宋体" w:hAnsi="宋体" w:cs="宋体"/>
          <w:spacing w:val="-1"/>
          <w:sz w:val="24"/>
          <w:szCs w:val="24"/>
        </w:rPr>
        <w:t>983.</w:t>
      </w:r>
      <w:r>
        <w:rPr>
          <w:rFonts w:ascii="宋体" w:eastAsia="宋体" w:hAnsi="宋体" w:cs="宋体"/>
          <w:spacing w:val="65"/>
          <w:sz w:val="24"/>
          <w:szCs w:val="24"/>
        </w:rPr>
        <w:t xml:space="preserve">  </w:t>
      </w:r>
      <w:r>
        <w:rPr>
          <w:rFonts w:ascii="宋体" w:eastAsia="宋体" w:hAnsi="宋体" w:cs="宋体"/>
          <w:spacing w:val="-1"/>
          <w:sz w:val="24"/>
          <w:szCs w:val="24"/>
        </w:rPr>
        <w:t>YS/T 3044-2022 铜冶炼侧吹炉协同处置氰渣技术规范</w:t>
      </w:r>
    </w:p>
    <w:p w14:paraId="797FDBC6" w14:textId="77777777" w:rsidR="00924397" w:rsidRDefault="00000000">
      <w:pPr>
        <w:spacing w:before="89" w:line="219" w:lineRule="auto"/>
        <w:ind w:left="442"/>
        <w:rPr>
          <w:rFonts w:ascii="宋体" w:eastAsia="宋体" w:hAnsi="宋体" w:cs="宋体" w:hint="eastAsia"/>
          <w:sz w:val="24"/>
          <w:szCs w:val="24"/>
        </w:rPr>
      </w:pPr>
      <w:r>
        <w:rPr>
          <w:rFonts w:ascii="宋体" w:eastAsia="宋体" w:hAnsi="宋体" w:cs="宋体"/>
          <w:spacing w:val="-2"/>
          <w:sz w:val="24"/>
          <w:szCs w:val="24"/>
        </w:rPr>
        <w:t>984.</w:t>
      </w:r>
      <w:r>
        <w:rPr>
          <w:rFonts w:ascii="宋体" w:eastAsia="宋体" w:hAnsi="宋体" w:cs="宋体"/>
          <w:spacing w:val="58"/>
          <w:sz w:val="24"/>
          <w:szCs w:val="24"/>
        </w:rPr>
        <w:t xml:space="preserve">  </w:t>
      </w:r>
      <w:r>
        <w:rPr>
          <w:rFonts w:ascii="宋体" w:eastAsia="宋体" w:hAnsi="宋体" w:cs="宋体"/>
          <w:spacing w:val="-2"/>
          <w:sz w:val="24"/>
          <w:szCs w:val="24"/>
        </w:rPr>
        <w:t>YB/T 6068-2022</w:t>
      </w:r>
      <w:r>
        <w:rPr>
          <w:rFonts w:ascii="宋体" w:eastAsia="宋体" w:hAnsi="宋体" w:cs="宋体"/>
          <w:spacing w:val="38"/>
          <w:sz w:val="24"/>
          <w:szCs w:val="24"/>
        </w:rPr>
        <w:t xml:space="preserve"> </w:t>
      </w:r>
      <w:r>
        <w:rPr>
          <w:rFonts w:ascii="宋体" w:eastAsia="宋体" w:hAnsi="宋体" w:cs="宋体"/>
          <w:spacing w:val="-2"/>
          <w:sz w:val="24"/>
          <w:szCs w:val="24"/>
        </w:rPr>
        <w:t>电弧炉炼钢供氧技术规范</w:t>
      </w:r>
    </w:p>
    <w:p w14:paraId="391F35F6" w14:textId="77777777" w:rsidR="00924397" w:rsidRDefault="00000000">
      <w:pPr>
        <w:spacing w:before="88" w:line="219" w:lineRule="auto"/>
        <w:ind w:left="442"/>
        <w:rPr>
          <w:rFonts w:ascii="宋体" w:eastAsia="宋体" w:hAnsi="宋体" w:cs="宋体" w:hint="eastAsia"/>
          <w:sz w:val="24"/>
          <w:szCs w:val="24"/>
        </w:rPr>
      </w:pPr>
      <w:r>
        <w:rPr>
          <w:rFonts w:ascii="宋体" w:eastAsia="宋体" w:hAnsi="宋体" w:cs="宋体"/>
          <w:spacing w:val="-1"/>
          <w:sz w:val="24"/>
          <w:szCs w:val="24"/>
        </w:rPr>
        <w:t>985.</w:t>
      </w:r>
      <w:r>
        <w:rPr>
          <w:rFonts w:ascii="宋体" w:eastAsia="宋体" w:hAnsi="宋体" w:cs="宋体"/>
          <w:spacing w:val="64"/>
          <w:sz w:val="24"/>
          <w:szCs w:val="24"/>
        </w:rPr>
        <w:t xml:space="preserve">  </w:t>
      </w:r>
      <w:r>
        <w:rPr>
          <w:rFonts w:ascii="宋体" w:eastAsia="宋体" w:hAnsi="宋体" w:cs="宋体"/>
          <w:spacing w:val="-1"/>
          <w:sz w:val="24"/>
          <w:szCs w:val="24"/>
        </w:rPr>
        <w:t>YB/T 6014-2022 钢铁企业副产煤气发电设计规范</w:t>
      </w:r>
    </w:p>
    <w:p w14:paraId="7D660218"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2"/>
          <w:sz w:val="24"/>
          <w:szCs w:val="24"/>
        </w:rPr>
        <w:t>986.   JB/T 13994-2022</w:t>
      </w:r>
      <w:r>
        <w:rPr>
          <w:rFonts w:ascii="宋体" w:eastAsia="宋体" w:hAnsi="宋体" w:cs="宋体"/>
          <w:spacing w:val="32"/>
          <w:sz w:val="24"/>
          <w:szCs w:val="24"/>
        </w:rPr>
        <w:t xml:space="preserve"> </w:t>
      </w:r>
      <w:r>
        <w:rPr>
          <w:rFonts w:ascii="宋体" w:eastAsia="宋体" w:hAnsi="宋体" w:cs="宋体"/>
          <w:spacing w:val="-2"/>
          <w:sz w:val="24"/>
          <w:szCs w:val="24"/>
        </w:rPr>
        <w:t>防火电缆桥架</w:t>
      </w:r>
    </w:p>
    <w:p w14:paraId="4D6B49DB"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987.   JB/T 14320-2022</w:t>
      </w:r>
      <w:r>
        <w:rPr>
          <w:rFonts w:ascii="宋体" w:eastAsia="宋体" w:hAnsi="宋体" w:cs="宋体"/>
          <w:spacing w:val="10"/>
          <w:sz w:val="24"/>
          <w:szCs w:val="24"/>
        </w:rPr>
        <w:t xml:space="preserve"> </w:t>
      </w:r>
      <w:r>
        <w:rPr>
          <w:rFonts w:ascii="宋体" w:eastAsia="宋体" w:hAnsi="宋体" w:cs="宋体"/>
          <w:spacing w:val="-2"/>
          <w:sz w:val="24"/>
          <w:szCs w:val="24"/>
        </w:rPr>
        <w:t>氧气用止回阀</w:t>
      </w:r>
    </w:p>
    <w:p w14:paraId="27FD2935" w14:textId="77777777" w:rsidR="00924397" w:rsidRDefault="00924397">
      <w:pPr>
        <w:spacing w:line="218" w:lineRule="auto"/>
        <w:rPr>
          <w:rFonts w:ascii="宋体" w:eastAsia="宋体" w:hAnsi="宋体" w:cs="宋体" w:hint="eastAsia"/>
          <w:sz w:val="24"/>
          <w:szCs w:val="24"/>
        </w:rPr>
        <w:sectPr w:rsidR="00924397">
          <w:footerReference w:type="default" r:id="rId223"/>
          <w:pgSz w:w="16839" w:h="11906"/>
          <w:pgMar w:top="1091" w:right="1440" w:bottom="1631" w:left="1440" w:header="1076" w:footer="1417" w:gutter="0"/>
          <w:cols w:space="720"/>
        </w:sectPr>
      </w:pPr>
    </w:p>
    <w:p w14:paraId="36229725" w14:textId="77777777" w:rsidR="00924397" w:rsidRDefault="00924397">
      <w:pPr>
        <w:spacing w:line="330" w:lineRule="auto"/>
      </w:pPr>
    </w:p>
    <w:p w14:paraId="680D2574" w14:textId="77777777" w:rsidR="00924397" w:rsidRDefault="00924397">
      <w:pPr>
        <w:spacing w:line="331" w:lineRule="auto"/>
      </w:pPr>
    </w:p>
    <w:p w14:paraId="5B62CA20" w14:textId="77777777" w:rsidR="00924397" w:rsidRDefault="00000000">
      <w:pPr>
        <w:spacing w:before="78" w:line="218" w:lineRule="auto"/>
        <w:ind w:left="442"/>
        <w:rPr>
          <w:rFonts w:ascii="宋体" w:eastAsia="宋体" w:hAnsi="宋体" w:cs="宋体" w:hint="eastAsia"/>
          <w:sz w:val="24"/>
          <w:szCs w:val="24"/>
        </w:rPr>
      </w:pPr>
      <w:r>
        <w:rPr>
          <w:rFonts w:ascii="宋体" w:eastAsia="宋体" w:hAnsi="宋体" w:cs="宋体"/>
          <w:spacing w:val="-1"/>
          <w:sz w:val="24"/>
          <w:szCs w:val="24"/>
        </w:rPr>
        <w:t>988.   JB/T 14319-20</w:t>
      </w:r>
      <w:r>
        <w:rPr>
          <w:rFonts w:ascii="宋体" w:eastAsia="宋体" w:hAnsi="宋体" w:cs="宋体"/>
          <w:spacing w:val="-2"/>
          <w:sz w:val="24"/>
          <w:szCs w:val="24"/>
        </w:rPr>
        <w:t>22</w:t>
      </w:r>
      <w:r>
        <w:rPr>
          <w:rFonts w:ascii="宋体" w:eastAsia="宋体" w:hAnsi="宋体" w:cs="宋体"/>
          <w:spacing w:val="10"/>
          <w:sz w:val="24"/>
          <w:szCs w:val="24"/>
        </w:rPr>
        <w:t xml:space="preserve"> </w:t>
      </w:r>
      <w:r>
        <w:rPr>
          <w:rFonts w:ascii="宋体" w:eastAsia="宋体" w:hAnsi="宋体" w:cs="宋体"/>
          <w:spacing w:val="-2"/>
          <w:sz w:val="24"/>
          <w:szCs w:val="24"/>
        </w:rPr>
        <w:t>氧气用球阀</w:t>
      </w:r>
    </w:p>
    <w:p w14:paraId="77F1188B" w14:textId="77777777" w:rsidR="00924397" w:rsidRDefault="00000000">
      <w:pPr>
        <w:spacing w:before="88" w:line="218" w:lineRule="auto"/>
        <w:ind w:left="442"/>
        <w:rPr>
          <w:rFonts w:ascii="宋体" w:eastAsia="宋体" w:hAnsi="宋体" w:cs="宋体" w:hint="eastAsia"/>
          <w:sz w:val="24"/>
          <w:szCs w:val="24"/>
        </w:rPr>
      </w:pPr>
      <w:r>
        <w:rPr>
          <w:rFonts w:ascii="宋体" w:eastAsia="宋体" w:hAnsi="宋体" w:cs="宋体"/>
          <w:spacing w:val="-1"/>
          <w:sz w:val="24"/>
          <w:szCs w:val="24"/>
        </w:rPr>
        <w:t>989.   JB/T 14318-20</w:t>
      </w:r>
      <w:r>
        <w:rPr>
          <w:rFonts w:ascii="宋体" w:eastAsia="宋体" w:hAnsi="宋体" w:cs="宋体"/>
          <w:spacing w:val="-2"/>
          <w:sz w:val="24"/>
          <w:szCs w:val="24"/>
        </w:rPr>
        <w:t>22</w:t>
      </w:r>
      <w:r>
        <w:rPr>
          <w:rFonts w:ascii="宋体" w:eastAsia="宋体" w:hAnsi="宋体" w:cs="宋体"/>
          <w:spacing w:val="10"/>
          <w:sz w:val="24"/>
          <w:szCs w:val="24"/>
        </w:rPr>
        <w:t xml:space="preserve"> </w:t>
      </w:r>
      <w:r>
        <w:rPr>
          <w:rFonts w:ascii="宋体" w:eastAsia="宋体" w:hAnsi="宋体" w:cs="宋体"/>
          <w:spacing w:val="-2"/>
          <w:sz w:val="24"/>
          <w:szCs w:val="24"/>
        </w:rPr>
        <w:t>氧气用蝶阀</w:t>
      </w:r>
    </w:p>
    <w:p w14:paraId="7747946A"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990.   JB/T 14315-2022</w:t>
      </w:r>
      <w:r>
        <w:rPr>
          <w:rFonts w:ascii="宋体" w:eastAsia="宋体" w:hAnsi="宋体" w:cs="宋体"/>
          <w:spacing w:val="13"/>
          <w:sz w:val="24"/>
          <w:szCs w:val="24"/>
        </w:rPr>
        <w:t xml:space="preserve"> </w:t>
      </w:r>
      <w:r>
        <w:rPr>
          <w:rFonts w:ascii="宋体" w:eastAsia="宋体" w:hAnsi="宋体" w:cs="宋体"/>
          <w:spacing w:val="-1"/>
          <w:sz w:val="24"/>
          <w:szCs w:val="24"/>
        </w:rPr>
        <w:t>氯气用</w:t>
      </w:r>
      <w:r>
        <w:rPr>
          <w:rFonts w:ascii="宋体" w:eastAsia="宋体" w:hAnsi="宋体" w:cs="宋体"/>
          <w:spacing w:val="-2"/>
          <w:sz w:val="24"/>
          <w:szCs w:val="24"/>
        </w:rPr>
        <w:t>波纹管截止阀</w:t>
      </w:r>
    </w:p>
    <w:p w14:paraId="10159388"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2"/>
          <w:sz w:val="24"/>
          <w:szCs w:val="24"/>
        </w:rPr>
        <w:t>991.   JB/T 14310-2022</w:t>
      </w:r>
      <w:r>
        <w:rPr>
          <w:rFonts w:ascii="宋体" w:eastAsia="宋体" w:hAnsi="宋体" w:cs="宋体"/>
          <w:spacing w:val="46"/>
          <w:sz w:val="24"/>
          <w:szCs w:val="24"/>
        </w:rPr>
        <w:t xml:space="preserve"> </w:t>
      </w:r>
      <w:r>
        <w:rPr>
          <w:rFonts w:ascii="宋体" w:eastAsia="宋体" w:hAnsi="宋体" w:cs="宋体"/>
          <w:spacing w:val="-2"/>
          <w:sz w:val="24"/>
          <w:szCs w:val="24"/>
        </w:rPr>
        <w:t>阀门压力试验装置 技术规范</w:t>
      </w:r>
    </w:p>
    <w:p w14:paraId="26C986F9" w14:textId="77777777" w:rsidR="00924397" w:rsidRDefault="00000000">
      <w:pPr>
        <w:spacing w:before="90" w:line="218" w:lineRule="auto"/>
        <w:ind w:left="442"/>
        <w:rPr>
          <w:rFonts w:ascii="宋体" w:eastAsia="宋体" w:hAnsi="宋体" w:cs="宋体" w:hint="eastAsia"/>
          <w:sz w:val="24"/>
          <w:szCs w:val="24"/>
        </w:rPr>
      </w:pPr>
      <w:r>
        <w:rPr>
          <w:rFonts w:ascii="宋体" w:eastAsia="宋体" w:hAnsi="宋体" w:cs="宋体"/>
          <w:spacing w:val="-1"/>
          <w:sz w:val="24"/>
          <w:szCs w:val="24"/>
        </w:rPr>
        <w:t>992.   JC/T 2653-2022 不发火砂浆</w:t>
      </w:r>
    </w:p>
    <w:p w14:paraId="1C4BCBA3"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993.</w:t>
      </w:r>
      <w:r>
        <w:rPr>
          <w:rFonts w:ascii="宋体" w:eastAsia="宋体" w:hAnsi="宋体" w:cs="宋体"/>
          <w:spacing w:val="65"/>
          <w:sz w:val="24"/>
          <w:szCs w:val="24"/>
        </w:rPr>
        <w:t xml:space="preserve">  </w:t>
      </w:r>
      <w:r>
        <w:rPr>
          <w:rFonts w:ascii="宋体" w:eastAsia="宋体" w:hAnsi="宋体" w:cs="宋体"/>
          <w:spacing w:val="-1"/>
          <w:sz w:val="24"/>
          <w:szCs w:val="24"/>
        </w:rPr>
        <w:t>JT/T 1456-2023 城市轨道交通运营安全隐患排查规范</w:t>
      </w:r>
    </w:p>
    <w:p w14:paraId="22CFE324"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994.   JT/T 1453-2023 综合客运枢纽设计规范</w:t>
      </w:r>
    </w:p>
    <w:p w14:paraId="1C499507" w14:textId="77777777" w:rsidR="00924397" w:rsidRDefault="00000000">
      <w:pPr>
        <w:spacing w:before="90" w:line="219" w:lineRule="auto"/>
        <w:ind w:left="442"/>
        <w:rPr>
          <w:rFonts w:ascii="宋体" w:eastAsia="宋体" w:hAnsi="宋体" w:cs="宋体" w:hint="eastAsia"/>
          <w:sz w:val="24"/>
          <w:szCs w:val="24"/>
        </w:rPr>
      </w:pPr>
      <w:r>
        <w:rPr>
          <w:rFonts w:ascii="宋体" w:eastAsia="宋体" w:hAnsi="宋体" w:cs="宋体"/>
          <w:spacing w:val="-1"/>
          <w:sz w:val="24"/>
          <w:szCs w:val="24"/>
        </w:rPr>
        <w:t>995.</w:t>
      </w:r>
      <w:r>
        <w:rPr>
          <w:rFonts w:ascii="宋体" w:eastAsia="宋体" w:hAnsi="宋体" w:cs="宋体"/>
          <w:spacing w:val="57"/>
          <w:sz w:val="24"/>
          <w:szCs w:val="24"/>
        </w:rPr>
        <w:t xml:space="preserve">  </w:t>
      </w:r>
      <w:r>
        <w:rPr>
          <w:rFonts w:ascii="宋体" w:eastAsia="宋体" w:hAnsi="宋体" w:cs="宋体"/>
          <w:spacing w:val="-1"/>
          <w:sz w:val="24"/>
          <w:szCs w:val="24"/>
        </w:rPr>
        <w:t>GC/T 1402-2022</w:t>
      </w:r>
      <w:r>
        <w:rPr>
          <w:rFonts w:ascii="宋体" w:eastAsia="宋体" w:hAnsi="宋体" w:cs="宋体"/>
          <w:spacing w:val="33"/>
          <w:sz w:val="24"/>
          <w:szCs w:val="24"/>
        </w:rPr>
        <w:t xml:space="preserve"> </w:t>
      </w:r>
      <w:r>
        <w:rPr>
          <w:rFonts w:ascii="宋体" w:eastAsia="宋体" w:hAnsi="宋体" w:cs="宋体"/>
          <w:spacing w:val="-1"/>
          <w:sz w:val="24"/>
          <w:szCs w:val="24"/>
        </w:rPr>
        <w:t>国</w:t>
      </w:r>
      <w:r>
        <w:rPr>
          <w:rFonts w:ascii="宋体" w:eastAsia="宋体" w:hAnsi="宋体" w:cs="宋体"/>
          <w:spacing w:val="-2"/>
          <w:sz w:val="24"/>
          <w:szCs w:val="24"/>
        </w:rPr>
        <w:t>家物资储备通用安全标志及使用规范</w:t>
      </w:r>
    </w:p>
    <w:p w14:paraId="4DE6E2D1" w14:textId="77777777" w:rsidR="00924397" w:rsidRDefault="00000000">
      <w:pPr>
        <w:spacing w:before="89" w:line="218" w:lineRule="auto"/>
        <w:ind w:left="442"/>
        <w:rPr>
          <w:rFonts w:ascii="宋体" w:eastAsia="宋体" w:hAnsi="宋体" w:cs="宋体" w:hint="eastAsia"/>
          <w:sz w:val="24"/>
          <w:szCs w:val="24"/>
        </w:rPr>
      </w:pPr>
      <w:r>
        <w:rPr>
          <w:rFonts w:ascii="宋体" w:eastAsia="宋体" w:hAnsi="宋体" w:cs="宋体"/>
          <w:spacing w:val="-1"/>
          <w:sz w:val="24"/>
          <w:szCs w:val="24"/>
        </w:rPr>
        <w:t>996.   JT/T 324-2022 汽车喷烤漆房</w:t>
      </w:r>
    </w:p>
    <w:p w14:paraId="2D984B63"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997.   JTS 204-2023 水运工程爆破技术规范</w:t>
      </w:r>
    </w:p>
    <w:p w14:paraId="4690D82D"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998.</w:t>
      </w:r>
      <w:r>
        <w:rPr>
          <w:rFonts w:ascii="宋体" w:eastAsia="宋体" w:hAnsi="宋体" w:cs="宋体"/>
          <w:spacing w:val="62"/>
          <w:sz w:val="24"/>
          <w:szCs w:val="24"/>
        </w:rPr>
        <w:t xml:space="preserve">  </w:t>
      </w:r>
      <w:r>
        <w:rPr>
          <w:rFonts w:ascii="宋体" w:eastAsia="宋体" w:hAnsi="宋体" w:cs="宋体"/>
          <w:spacing w:val="-1"/>
          <w:sz w:val="24"/>
          <w:szCs w:val="24"/>
        </w:rPr>
        <w:t>JTS 206-2-2023 水运工程桩基施工规范</w:t>
      </w:r>
    </w:p>
    <w:p w14:paraId="3DC20D91" w14:textId="77777777" w:rsidR="00924397" w:rsidRDefault="00000000">
      <w:pPr>
        <w:spacing w:before="91" w:line="218" w:lineRule="auto"/>
        <w:ind w:left="442"/>
        <w:rPr>
          <w:rFonts w:ascii="宋体" w:eastAsia="宋体" w:hAnsi="宋体" w:cs="宋体" w:hint="eastAsia"/>
          <w:sz w:val="24"/>
          <w:szCs w:val="24"/>
        </w:rPr>
      </w:pPr>
      <w:r>
        <w:rPr>
          <w:rFonts w:ascii="宋体" w:eastAsia="宋体" w:hAnsi="宋体" w:cs="宋体"/>
          <w:spacing w:val="-1"/>
          <w:sz w:val="24"/>
          <w:szCs w:val="24"/>
        </w:rPr>
        <w:t>999.   JTS/T 181-4-2023 沿海导助航工程设计规范</w:t>
      </w:r>
    </w:p>
    <w:p w14:paraId="588F37A2"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1000.</w:t>
      </w:r>
      <w:r>
        <w:rPr>
          <w:rFonts w:ascii="宋体" w:eastAsia="宋体" w:hAnsi="宋体" w:cs="宋体"/>
          <w:spacing w:val="116"/>
          <w:sz w:val="24"/>
          <w:szCs w:val="24"/>
        </w:rPr>
        <w:t xml:space="preserve"> </w:t>
      </w:r>
      <w:r>
        <w:rPr>
          <w:rFonts w:ascii="宋体" w:eastAsia="宋体" w:hAnsi="宋体" w:cs="宋体"/>
          <w:spacing w:val="-1"/>
          <w:sz w:val="24"/>
          <w:szCs w:val="24"/>
        </w:rPr>
        <w:t>JTS/T 245-2023 水运工程土工合成材料试</w:t>
      </w:r>
      <w:r>
        <w:rPr>
          <w:rFonts w:ascii="宋体" w:eastAsia="宋体" w:hAnsi="宋体" w:cs="宋体"/>
          <w:spacing w:val="-2"/>
          <w:sz w:val="24"/>
          <w:szCs w:val="24"/>
        </w:rPr>
        <w:t>验规程</w:t>
      </w:r>
    </w:p>
    <w:p w14:paraId="09563864" w14:textId="77777777" w:rsidR="00924397" w:rsidRDefault="00000000">
      <w:pPr>
        <w:spacing w:before="88" w:line="218" w:lineRule="auto"/>
        <w:ind w:left="459"/>
        <w:rPr>
          <w:rFonts w:ascii="宋体" w:eastAsia="宋体" w:hAnsi="宋体" w:cs="宋体" w:hint="eastAsia"/>
          <w:sz w:val="24"/>
          <w:szCs w:val="24"/>
        </w:rPr>
      </w:pPr>
      <w:r>
        <w:rPr>
          <w:rFonts w:ascii="宋体" w:eastAsia="宋体" w:hAnsi="宋体" w:cs="宋体"/>
          <w:spacing w:val="-1"/>
          <w:sz w:val="24"/>
          <w:szCs w:val="24"/>
        </w:rPr>
        <w:t>1001.</w:t>
      </w:r>
      <w:r>
        <w:rPr>
          <w:rFonts w:ascii="宋体" w:eastAsia="宋体" w:hAnsi="宋体" w:cs="宋体"/>
          <w:spacing w:val="116"/>
          <w:sz w:val="24"/>
          <w:szCs w:val="24"/>
        </w:rPr>
        <w:t xml:space="preserve"> </w:t>
      </w:r>
      <w:r>
        <w:rPr>
          <w:rFonts w:ascii="宋体" w:eastAsia="宋体" w:hAnsi="宋体" w:cs="宋体"/>
          <w:spacing w:val="-1"/>
          <w:sz w:val="24"/>
          <w:szCs w:val="24"/>
        </w:rPr>
        <w:t>JTS/T 312-2023 港口水工建筑物结构健康监测技术规范</w:t>
      </w:r>
    </w:p>
    <w:p w14:paraId="4BBE1571"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1002.</w:t>
      </w:r>
      <w:r>
        <w:rPr>
          <w:rFonts w:ascii="宋体" w:eastAsia="宋体" w:hAnsi="宋体" w:cs="宋体"/>
          <w:spacing w:val="116"/>
          <w:sz w:val="24"/>
          <w:szCs w:val="24"/>
        </w:rPr>
        <w:t xml:space="preserve"> </w:t>
      </w:r>
      <w:r>
        <w:rPr>
          <w:rFonts w:ascii="宋体" w:eastAsia="宋体" w:hAnsi="宋体" w:cs="宋体"/>
          <w:spacing w:val="-1"/>
          <w:sz w:val="24"/>
          <w:szCs w:val="24"/>
        </w:rPr>
        <w:t>JTS/T 323-2023 航道养</w:t>
      </w:r>
      <w:r>
        <w:rPr>
          <w:rFonts w:ascii="宋体" w:eastAsia="宋体" w:hAnsi="宋体" w:cs="宋体"/>
          <w:spacing w:val="-2"/>
          <w:sz w:val="24"/>
          <w:szCs w:val="24"/>
        </w:rPr>
        <w:t>护技术核查指南</w:t>
      </w:r>
    </w:p>
    <w:p w14:paraId="564963F8" w14:textId="77777777" w:rsidR="00924397" w:rsidRDefault="00000000">
      <w:pPr>
        <w:spacing w:before="92" w:line="219" w:lineRule="auto"/>
        <w:ind w:left="459"/>
        <w:rPr>
          <w:rFonts w:ascii="宋体" w:eastAsia="宋体" w:hAnsi="宋体" w:cs="宋体" w:hint="eastAsia"/>
          <w:sz w:val="24"/>
          <w:szCs w:val="24"/>
        </w:rPr>
      </w:pPr>
      <w:r>
        <w:rPr>
          <w:rFonts w:ascii="宋体" w:eastAsia="宋体" w:hAnsi="宋体" w:cs="宋体"/>
          <w:spacing w:val="-2"/>
          <w:sz w:val="24"/>
          <w:szCs w:val="24"/>
        </w:rPr>
        <w:t>1003.</w:t>
      </w:r>
      <w:r>
        <w:rPr>
          <w:rFonts w:ascii="宋体" w:eastAsia="宋体" w:hAnsi="宋体" w:cs="宋体"/>
          <w:spacing w:val="119"/>
          <w:sz w:val="24"/>
          <w:szCs w:val="24"/>
        </w:rPr>
        <w:t xml:space="preserve"> </w:t>
      </w:r>
      <w:r>
        <w:rPr>
          <w:rFonts w:ascii="宋体" w:eastAsia="宋体" w:hAnsi="宋体" w:cs="宋体"/>
          <w:spacing w:val="-2"/>
          <w:sz w:val="24"/>
          <w:szCs w:val="24"/>
        </w:rPr>
        <w:t>GC/T 1402-2022</w:t>
      </w:r>
      <w:r>
        <w:rPr>
          <w:rFonts w:ascii="宋体" w:eastAsia="宋体" w:hAnsi="宋体" w:cs="宋体"/>
          <w:spacing w:val="32"/>
          <w:sz w:val="24"/>
          <w:szCs w:val="24"/>
        </w:rPr>
        <w:t xml:space="preserve"> </w:t>
      </w:r>
      <w:r>
        <w:rPr>
          <w:rFonts w:ascii="宋体" w:eastAsia="宋体" w:hAnsi="宋体" w:cs="宋体"/>
          <w:spacing w:val="-2"/>
          <w:sz w:val="24"/>
          <w:szCs w:val="24"/>
        </w:rPr>
        <w:t>国家物资储备通用安全标志及使用规范</w:t>
      </w:r>
    </w:p>
    <w:p w14:paraId="588D0BB7"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1004.</w:t>
      </w:r>
      <w:r>
        <w:rPr>
          <w:rFonts w:ascii="宋体" w:eastAsia="宋体" w:hAnsi="宋体" w:cs="宋体"/>
          <w:spacing w:val="116"/>
          <w:sz w:val="24"/>
          <w:szCs w:val="24"/>
        </w:rPr>
        <w:t xml:space="preserve"> </w:t>
      </w:r>
      <w:r>
        <w:rPr>
          <w:rFonts w:ascii="宋体" w:eastAsia="宋体" w:hAnsi="宋体" w:cs="宋体"/>
          <w:spacing w:val="-1"/>
          <w:sz w:val="24"/>
          <w:szCs w:val="24"/>
        </w:rPr>
        <w:t>NB/T 10996-2022 风力发电场并网安全条件及评价规范</w:t>
      </w:r>
    </w:p>
    <w:p w14:paraId="36075787"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1005.</w:t>
      </w:r>
      <w:r>
        <w:rPr>
          <w:rFonts w:ascii="宋体" w:eastAsia="宋体" w:hAnsi="宋体" w:cs="宋体"/>
          <w:spacing w:val="116"/>
          <w:sz w:val="24"/>
          <w:szCs w:val="24"/>
        </w:rPr>
        <w:t xml:space="preserve"> </w:t>
      </w:r>
      <w:r>
        <w:rPr>
          <w:rFonts w:ascii="宋体" w:eastAsia="宋体" w:hAnsi="宋体" w:cs="宋体"/>
          <w:spacing w:val="-1"/>
          <w:sz w:val="24"/>
          <w:szCs w:val="24"/>
        </w:rPr>
        <w:t>NB/T 10997-2022 光伏发电站并网安全条件及评价规范</w:t>
      </w:r>
    </w:p>
    <w:p w14:paraId="52B5AD09"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1006.</w:t>
      </w:r>
      <w:r>
        <w:rPr>
          <w:rFonts w:ascii="宋体" w:eastAsia="宋体" w:hAnsi="宋体" w:cs="宋体"/>
          <w:spacing w:val="118"/>
          <w:sz w:val="24"/>
          <w:szCs w:val="24"/>
        </w:rPr>
        <w:t xml:space="preserve"> </w:t>
      </w:r>
      <w:r>
        <w:rPr>
          <w:rFonts w:ascii="宋体" w:eastAsia="宋体" w:hAnsi="宋体" w:cs="宋体"/>
          <w:spacing w:val="-1"/>
          <w:sz w:val="24"/>
          <w:szCs w:val="24"/>
        </w:rPr>
        <w:t>NB/T 10998-2022 小水电发电机组并网安全条件及评价规范</w:t>
      </w:r>
    </w:p>
    <w:p w14:paraId="1EBC07B1"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1007.</w:t>
      </w:r>
      <w:r>
        <w:rPr>
          <w:rFonts w:ascii="宋体" w:eastAsia="宋体" w:hAnsi="宋体" w:cs="宋体"/>
          <w:spacing w:val="114"/>
          <w:sz w:val="24"/>
          <w:szCs w:val="24"/>
        </w:rPr>
        <w:t xml:space="preserve"> </w:t>
      </w:r>
      <w:r>
        <w:rPr>
          <w:rFonts w:ascii="宋体" w:eastAsia="宋体" w:hAnsi="宋体" w:cs="宋体"/>
          <w:spacing w:val="-1"/>
          <w:sz w:val="24"/>
          <w:szCs w:val="24"/>
        </w:rPr>
        <w:t>TB 10071-2022 铁路工程管线综合</w:t>
      </w:r>
      <w:r>
        <w:rPr>
          <w:rFonts w:ascii="宋体" w:eastAsia="宋体" w:hAnsi="宋体" w:cs="宋体"/>
          <w:spacing w:val="-2"/>
          <w:sz w:val="24"/>
          <w:szCs w:val="24"/>
        </w:rPr>
        <w:t>设计规范</w:t>
      </w:r>
    </w:p>
    <w:p w14:paraId="2E7FC77A"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1008.</w:t>
      </w:r>
      <w:r>
        <w:rPr>
          <w:rFonts w:ascii="宋体" w:eastAsia="宋体" w:hAnsi="宋体" w:cs="宋体"/>
          <w:spacing w:val="114"/>
          <w:sz w:val="24"/>
          <w:szCs w:val="24"/>
        </w:rPr>
        <w:t xml:space="preserve"> </w:t>
      </w:r>
      <w:r>
        <w:rPr>
          <w:rFonts w:ascii="宋体" w:eastAsia="宋体" w:hAnsi="宋体" w:cs="宋体"/>
          <w:spacing w:val="-1"/>
          <w:sz w:val="24"/>
          <w:szCs w:val="24"/>
        </w:rPr>
        <w:t>TSG D7003-2022 压力管道定期检验规则—长输管道</w:t>
      </w:r>
    </w:p>
    <w:p w14:paraId="7714534E" w14:textId="77777777" w:rsidR="00924397" w:rsidRDefault="00924397">
      <w:pPr>
        <w:spacing w:line="219" w:lineRule="auto"/>
        <w:rPr>
          <w:rFonts w:ascii="宋体" w:eastAsia="宋体" w:hAnsi="宋体" w:cs="宋体" w:hint="eastAsia"/>
          <w:sz w:val="24"/>
          <w:szCs w:val="24"/>
        </w:rPr>
        <w:sectPr w:rsidR="00924397">
          <w:footerReference w:type="default" r:id="rId224"/>
          <w:pgSz w:w="16839" w:h="11906"/>
          <w:pgMar w:top="1091" w:right="1440" w:bottom="1631" w:left="1440" w:header="1076" w:footer="1417" w:gutter="0"/>
          <w:cols w:space="720"/>
        </w:sectPr>
      </w:pPr>
    </w:p>
    <w:p w14:paraId="61CCDC2F" w14:textId="77777777" w:rsidR="00924397" w:rsidRDefault="00924397">
      <w:pPr>
        <w:spacing w:line="244" w:lineRule="auto"/>
      </w:pPr>
    </w:p>
    <w:p w14:paraId="0B27D2DD" w14:textId="77777777" w:rsidR="00924397" w:rsidRDefault="00924397">
      <w:pPr>
        <w:spacing w:line="245" w:lineRule="auto"/>
      </w:pPr>
    </w:p>
    <w:p w14:paraId="11D12F52" w14:textId="77777777" w:rsidR="00924397" w:rsidRDefault="00924397">
      <w:pPr>
        <w:spacing w:line="245" w:lineRule="auto"/>
      </w:pPr>
    </w:p>
    <w:p w14:paraId="211117C3" w14:textId="77777777" w:rsidR="00924397" w:rsidRDefault="00000000">
      <w:pPr>
        <w:pStyle w:val="a3"/>
        <w:spacing w:before="120" w:line="198" w:lineRule="auto"/>
        <w:ind w:left="546"/>
        <w:outlineLvl w:val="1"/>
        <w:rPr>
          <w:rFonts w:hint="eastAsia"/>
          <w:sz w:val="28"/>
          <w:szCs w:val="28"/>
        </w:rPr>
      </w:pPr>
      <w:bookmarkStart w:id="33" w:name="bookmark29"/>
      <w:bookmarkEnd w:id="33"/>
      <w:r>
        <w:rPr>
          <w:b/>
          <w:bCs/>
          <w:spacing w:val="-20"/>
          <w:sz w:val="28"/>
          <w:szCs w:val="28"/>
        </w:rPr>
        <w:t>（</w:t>
      </w:r>
      <w:r>
        <w:rPr>
          <w:b/>
          <w:bCs/>
          <w:spacing w:val="13"/>
          <w:sz w:val="28"/>
          <w:szCs w:val="28"/>
        </w:rPr>
        <w:t xml:space="preserve"> </w:t>
      </w:r>
      <w:r>
        <w:rPr>
          <w:b/>
          <w:bCs/>
          <w:spacing w:val="-20"/>
          <w:sz w:val="28"/>
          <w:szCs w:val="28"/>
        </w:rPr>
        <w:t>五 ）团体标准</w:t>
      </w:r>
    </w:p>
    <w:p w14:paraId="27C94572" w14:textId="77777777" w:rsidR="00924397" w:rsidRDefault="00000000">
      <w:pPr>
        <w:spacing w:before="111" w:line="219" w:lineRule="auto"/>
        <w:ind w:left="447"/>
        <w:rPr>
          <w:rFonts w:ascii="宋体" w:eastAsia="宋体" w:hAnsi="宋体" w:cs="宋体" w:hint="eastAsia"/>
          <w:sz w:val="24"/>
          <w:szCs w:val="24"/>
        </w:rPr>
      </w:pPr>
      <w:r>
        <w:rPr>
          <w:rFonts w:ascii="宋体" w:eastAsia="宋体" w:hAnsi="宋体" w:cs="宋体"/>
          <w:spacing w:val="-1"/>
          <w:sz w:val="24"/>
          <w:szCs w:val="24"/>
        </w:rPr>
        <w:t>189.   T/QGCML 2996-2024 高纯度变压吸附制氮系统</w:t>
      </w:r>
    </w:p>
    <w:p w14:paraId="6F79E354" w14:textId="77777777" w:rsidR="00924397" w:rsidRDefault="00000000">
      <w:pPr>
        <w:spacing w:before="27" w:line="218" w:lineRule="auto"/>
        <w:ind w:left="447"/>
        <w:rPr>
          <w:rFonts w:ascii="宋体" w:eastAsia="宋体" w:hAnsi="宋体" w:cs="宋体" w:hint="eastAsia"/>
          <w:sz w:val="24"/>
          <w:szCs w:val="24"/>
        </w:rPr>
      </w:pPr>
      <w:r>
        <w:rPr>
          <w:rFonts w:ascii="宋体" w:eastAsia="宋体" w:hAnsi="宋体" w:cs="宋体"/>
          <w:spacing w:val="-1"/>
          <w:sz w:val="24"/>
          <w:szCs w:val="24"/>
        </w:rPr>
        <w:t>190.   TAHPAWS01-2024  安徽省安全评价报告评审管理规范</w:t>
      </w:r>
    </w:p>
    <w:p w14:paraId="32130135"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191.   T/CECS 1413-2023</w:t>
      </w:r>
      <w:r>
        <w:rPr>
          <w:rFonts w:ascii="宋体" w:eastAsia="宋体" w:hAnsi="宋体" w:cs="宋体"/>
          <w:spacing w:val="8"/>
          <w:sz w:val="24"/>
          <w:szCs w:val="24"/>
        </w:rPr>
        <w:t xml:space="preserve"> </w:t>
      </w:r>
      <w:r>
        <w:rPr>
          <w:rFonts w:ascii="宋体" w:eastAsia="宋体" w:hAnsi="宋体" w:cs="宋体"/>
          <w:spacing w:val="-1"/>
          <w:sz w:val="24"/>
          <w:szCs w:val="24"/>
        </w:rPr>
        <w:t>会展建筑照明</w:t>
      </w:r>
      <w:r>
        <w:rPr>
          <w:rFonts w:ascii="宋体" w:eastAsia="宋体" w:hAnsi="宋体" w:cs="宋体"/>
          <w:spacing w:val="-2"/>
          <w:sz w:val="24"/>
          <w:szCs w:val="24"/>
        </w:rPr>
        <w:t>设计标准</w:t>
      </w:r>
    </w:p>
    <w:p w14:paraId="1E22131E"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192.   T/CECS 1414-2023</w:t>
      </w:r>
      <w:r>
        <w:rPr>
          <w:rFonts w:ascii="宋体" w:eastAsia="宋体" w:hAnsi="宋体" w:cs="宋体"/>
          <w:spacing w:val="15"/>
          <w:sz w:val="24"/>
          <w:szCs w:val="24"/>
        </w:rPr>
        <w:t xml:space="preserve"> </w:t>
      </w:r>
      <w:r>
        <w:rPr>
          <w:rFonts w:ascii="宋体" w:eastAsia="宋体" w:hAnsi="宋体" w:cs="宋体"/>
          <w:spacing w:val="-1"/>
          <w:sz w:val="24"/>
          <w:szCs w:val="24"/>
        </w:rPr>
        <w:t>高强盘扣脚</w:t>
      </w:r>
      <w:r>
        <w:rPr>
          <w:rFonts w:ascii="宋体" w:eastAsia="宋体" w:hAnsi="宋体" w:cs="宋体"/>
          <w:spacing w:val="-2"/>
          <w:sz w:val="24"/>
          <w:szCs w:val="24"/>
        </w:rPr>
        <w:t>手架应用技术规程</w:t>
      </w:r>
    </w:p>
    <w:p w14:paraId="1C44169B" w14:textId="77777777" w:rsidR="00924397" w:rsidRDefault="00000000">
      <w:pPr>
        <w:spacing w:before="28" w:line="220" w:lineRule="auto"/>
        <w:ind w:left="447"/>
        <w:rPr>
          <w:rFonts w:ascii="宋体" w:eastAsia="宋体" w:hAnsi="宋体" w:cs="宋体" w:hint="eastAsia"/>
          <w:sz w:val="24"/>
          <w:szCs w:val="24"/>
        </w:rPr>
      </w:pPr>
      <w:r>
        <w:rPr>
          <w:rFonts w:ascii="宋体" w:eastAsia="宋体" w:hAnsi="宋体" w:cs="宋体"/>
          <w:spacing w:val="-1"/>
          <w:sz w:val="24"/>
          <w:szCs w:val="24"/>
        </w:rPr>
        <w:t>193.   T/CECS 1416-2023 工业设备基础可靠性鉴定标准</w:t>
      </w:r>
    </w:p>
    <w:p w14:paraId="7B23EE54" w14:textId="77777777" w:rsidR="00924397" w:rsidRDefault="00000000">
      <w:pPr>
        <w:spacing w:before="26" w:line="219" w:lineRule="auto"/>
        <w:ind w:left="447"/>
        <w:rPr>
          <w:rFonts w:ascii="宋体" w:eastAsia="宋体" w:hAnsi="宋体" w:cs="宋体" w:hint="eastAsia"/>
          <w:sz w:val="24"/>
          <w:szCs w:val="24"/>
        </w:rPr>
      </w:pPr>
      <w:r>
        <w:rPr>
          <w:rFonts w:ascii="宋体" w:eastAsia="宋体" w:hAnsi="宋体" w:cs="宋体"/>
          <w:spacing w:val="-1"/>
          <w:sz w:val="24"/>
          <w:szCs w:val="24"/>
        </w:rPr>
        <w:t>194.   T/CECS G-E36-01-2023 公路移动实验室安全技术规程</w:t>
      </w:r>
    </w:p>
    <w:p w14:paraId="2C7B0B4C"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195.   T/CECS 172-2023 建筑排水系统水封保护技术规程</w:t>
      </w:r>
    </w:p>
    <w:p w14:paraId="076D22FA"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196.   T/CECS 1387-2023 建筑给水排水及供暖工程施工标准</w:t>
      </w:r>
    </w:p>
    <w:p w14:paraId="00E3856D"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197.   T/CECS 1401-202</w:t>
      </w:r>
      <w:r>
        <w:rPr>
          <w:rFonts w:ascii="宋体" w:eastAsia="宋体" w:hAnsi="宋体" w:cs="宋体"/>
          <w:spacing w:val="-2"/>
          <w:sz w:val="24"/>
          <w:szCs w:val="24"/>
        </w:rPr>
        <w:t>3</w:t>
      </w:r>
      <w:r>
        <w:rPr>
          <w:rFonts w:ascii="宋体" w:eastAsia="宋体" w:hAnsi="宋体" w:cs="宋体"/>
          <w:spacing w:val="15"/>
          <w:sz w:val="24"/>
          <w:szCs w:val="24"/>
        </w:rPr>
        <w:t xml:space="preserve"> </w:t>
      </w:r>
      <w:r>
        <w:rPr>
          <w:rFonts w:ascii="宋体" w:eastAsia="宋体" w:hAnsi="宋体" w:cs="宋体"/>
          <w:spacing w:val="-2"/>
          <w:sz w:val="24"/>
          <w:szCs w:val="24"/>
        </w:rPr>
        <w:t>智慧消防系统技术规程</w:t>
      </w:r>
    </w:p>
    <w:p w14:paraId="33824758" w14:textId="77777777" w:rsidR="00924397" w:rsidRDefault="00000000">
      <w:pPr>
        <w:spacing w:before="27" w:line="219" w:lineRule="auto"/>
        <w:ind w:left="447"/>
        <w:rPr>
          <w:rFonts w:ascii="宋体" w:eastAsia="宋体" w:hAnsi="宋体" w:cs="宋体" w:hint="eastAsia"/>
          <w:sz w:val="24"/>
          <w:szCs w:val="24"/>
        </w:rPr>
      </w:pPr>
      <w:r>
        <w:rPr>
          <w:rFonts w:ascii="宋体" w:eastAsia="宋体" w:hAnsi="宋体" w:cs="宋体"/>
          <w:spacing w:val="-1"/>
          <w:sz w:val="24"/>
          <w:szCs w:val="24"/>
        </w:rPr>
        <w:t>198.   T/CECS 1403-2023 分散式生活污水处理工程技术规程</w:t>
      </w:r>
    </w:p>
    <w:p w14:paraId="27F7BCE9" w14:textId="77777777" w:rsidR="00924397" w:rsidRDefault="00000000">
      <w:pPr>
        <w:spacing w:before="28" w:line="219" w:lineRule="auto"/>
        <w:ind w:left="447"/>
        <w:rPr>
          <w:rFonts w:ascii="宋体" w:eastAsia="宋体" w:hAnsi="宋体" w:cs="宋体" w:hint="eastAsia"/>
          <w:sz w:val="24"/>
          <w:szCs w:val="24"/>
        </w:rPr>
      </w:pPr>
      <w:r>
        <w:rPr>
          <w:rFonts w:ascii="宋体" w:eastAsia="宋体" w:hAnsi="宋体" w:cs="宋体"/>
          <w:spacing w:val="-1"/>
          <w:sz w:val="24"/>
          <w:szCs w:val="24"/>
        </w:rPr>
        <w:t>199.   T/CECS 1405-2023</w:t>
      </w:r>
      <w:r>
        <w:rPr>
          <w:rFonts w:ascii="宋体" w:eastAsia="宋体" w:hAnsi="宋体" w:cs="宋体"/>
          <w:spacing w:val="8"/>
          <w:sz w:val="24"/>
          <w:szCs w:val="24"/>
        </w:rPr>
        <w:t xml:space="preserve"> </w:t>
      </w:r>
      <w:r>
        <w:rPr>
          <w:rFonts w:ascii="宋体" w:eastAsia="宋体" w:hAnsi="宋体" w:cs="宋体"/>
          <w:spacing w:val="-1"/>
          <w:sz w:val="24"/>
          <w:szCs w:val="24"/>
        </w:rPr>
        <w:t>仓库</w:t>
      </w:r>
      <w:r>
        <w:rPr>
          <w:rFonts w:ascii="宋体" w:eastAsia="宋体" w:hAnsi="宋体" w:cs="宋体"/>
          <w:spacing w:val="-2"/>
          <w:sz w:val="24"/>
          <w:szCs w:val="24"/>
        </w:rPr>
        <w:t>防火技术规程</w:t>
      </w:r>
    </w:p>
    <w:p w14:paraId="6616EFA0" w14:textId="77777777" w:rsidR="00924397" w:rsidRDefault="00000000">
      <w:pPr>
        <w:spacing w:before="26" w:line="218" w:lineRule="auto"/>
        <w:ind w:left="432"/>
        <w:rPr>
          <w:rFonts w:ascii="宋体" w:eastAsia="宋体" w:hAnsi="宋体" w:cs="宋体" w:hint="eastAsia"/>
          <w:sz w:val="24"/>
          <w:szCs w:val="24"/>
        </w:rPr>
      </w:pPr>
      <w:r>
        <w:rPr>
          <w:rFonts w:ascii="宋体" w:eastAsia="宋体" w:hAnsi="宋体" w:cs="宋体"/>
          <w:sz w:val="24"/>
          <w:szCs w:val="24"/>
        </w:rPr>
        <w:t>200.   T/CECS 1407-2023 烟囱</w:t>
      </w:r>
      <w:r>
        <w:rPr>
          <w:rFonts w:ascii="宋体" w:eastAsia="宋体" w:hAnsi="宋体" w:cs="宋体"/>
          <w:spacing w:val="-1"/>
          <w:sz w:val="24"/>
          <w:szCs w:val="24"/>
        </w:rPr>
        <w:t>水塔类构筑物爆破拆除技术规程</w:t>
      </w:r>
    </w:p>
    <w:p w14:paraId="18F3BF6E" w14:textId="77777777" w:rsidR="00924397" w:rsidRDefault="00000000">
      <w:pPr>
        <w:spacing w:before="29" w:line="220" w:lineRule="auto"/>
        <w:ind w:left="432"/>
        <w:rPr>
          <w:rFonts w:ascii="宋体" w:eastAsia="宋体" w:hAnsi="宋体" w:cs="宋体" w:hint="eastAsia"/>
          <w:sz w:val="24"/>
          <w:szCs w:val="24"/>
        </w:rPr>
      </w:pPr>
      <w:r>
        <w:rPr>
          <w:rFonts w:ascii="宋体" w:eastAsia="宋体" w:hAnsi="宋体" w:cs="宋体"/>
          <w:sz w:val="24"/>
          <w:szCs w:val="24"/>
        </w:rPr>
        <w:t>201.   TCCASC 1005-2023 氯碱</w:t>
      </w:r>
      <w:r>
        <w:rPr>
          <w:rFonts w:ascii="宋体" w:eastAsia="宋体" w:hAnsi="宋体" w:cs="宋体"/>
          <w:spacing w:val="-1"/>
          <w:sz w:val="24"/>
          <w:szCs w:val="24"/>
        </w:rPr>
        <w:t>企业涉氯安全风险隐患排查指南</w:t>
      </w:r>
    </w:p>
    <w:p w14:paraId="5A03A924" w14:textId="77777777" w:rsidR="00924397" w:rsidRDefault="00000000">
      <w:pPr>
        <w:spacing w:before="26" w:line="219" w:lineRule="auto"/>
        <w:ind w:left="432"/>
        <w:rPr>
          <w:rFonts w:ascii="宋体" w:eastAsia="宋体" w:hAnsi="宋体" w:cs="宋体" w:hint="eastAsia"/>
          <w:sz w:val="24"/>
          <w:szCs w:val="24"/>
        </w:rPr>
      </w:pPr>
      <w:r>
        <w:rPr>
          <w:rFonts w:ascii="宋体" w:eastAsia="宋体" w:hAnsi="宋体" w:cs="宋体"/>
          <w:sz w:val="24"/>
          <w:szCs w:val="24"/>
        </w:rPr>
        <w:t>202.   T/ZHPA 4-2023 港口危险化</w:t>
      </w:r>
      <w:r>
        <w:rPr>
          <w:rFonts w:ascii="宋体" w:eastAsia="宋体" w:hAnsi="宋体" w:cs="宋体"/>
          <w:spacing w:val="-1"/>
          <w:sz w:val="24"/>
          <w:szCs w:val="24"/>
        </w:rPr>
        <w:t>学品储运管道打开作业安全规范</w:t>
      </w:r>
    </w:p>
    <w:p w14:paraId="597C9D2C" w14:textId="77777777" w:rsidR="00924397" w:rsidRDefault="00000000">
      <w:pPr>
        <w:spacing w:before="28" w:line="219" w:lineRule="auto"/>
        <w:ind w:left="432"/>
        <w:rPr>
          <w:rFonts w:ascii="宋体" w:eastAsia="宋体" w:hAnsi="宋体" w:cs="宋体" w:hint="eastAsia"/>
          <w:sz w:val="24"/>
          <w:szCs w:val="24"/>
        </w:rPr>
      </w:pPr>
      <w:r>
        <w:rPr>
          <w:rFonts w:ascii="宋体" w:eastAsia="宋体" w:hAnsi="宋体" w:cs="宋体"/>
          <w:sz w:val="24"/>
          <w:szCs w:val="24"/>
        </w:rPr>
        <w:t>203.   T/SCIP 003-2023 化</w:t>
      </w:r>
      <w:r>
        <w:rPr>
          <w:rFonts w:ascii="宋体" w:eastAsia="宋体" w:hAnsi="宋体" w:cs="宋体"/>
          <w:spacing w:val="-1"/>
          <w:sz w:val="24"/>
          <w:szCs w:val="24"/>
        </w:rPr>
        <w:t>工园区危险废物全过程管理指南</w:t>
      </w:r>
    </w:p>
    <w:p w14:paraId="1CA68BAF" w14:textId="77777777" w:rsidR="00924397" w:rsidRDefault="00000000">
      <w:pPr>
        <w:spacing w:before="27"/>
        <w:ind w:left="432" w:right="5378"/>
        <w:rPr>
          <w:rFonts w:ascii="宋体" w:eastAsia="宋体" w:hAnsi="宋体" w:cs="宋体" w:hint="eastAsia"/>
          <w:sz w:val="24"/>
          <w:szCs w:val="24"/>
        </w:rPr>
      </w:pPr>
      <w:r>
        <w:rPr>
          <w:rFonts w:ascii="宋体" w:eastAsia="宋体" w:hAnsi="宋体" w:cs="宋体"/>
          <w:spacing w:val="-1"/>
          <w:sz w:val="24"/>
          <w:szCs w:val="24"/>
        </w:rPr>
        <w:t>204.   T/GDPAWS 29-2023</w:t>
      </w:r>
      <w:r>
        <w:rPr>
          <w:rFonts w:ascii="宋体" w:eastAsia="宋体" w:hAnsi="宋体" w:cs="宋体"/>
          <w:spacing w:val="31"/>
          <w:sz w:val="24"/>
          <w:szCs w:val="24"/>
        </w:rPr>
        <w:t xml:space="preserve"> </w:t>
      </w:r>
      <w:r>
        <w:rPr>
          <w:rFonts w:ascii="宋体" w:eastAsia="宋体" w:hAnsi="宋体" w:cs="宋体"/>
          <w:spacing w:val="-1"/>
          <w:sz w:val="24"/>
          <w:szCs w:val="24"/>
        </w:rPr>
        <w:t>固体废物处理企业安全生产标准化建设与评审规范</w:t>
      </w:r>
      <w:r>
        <w:rPr>
          <w:rFonts w:ascii="宋体" w:eastAsia="宋体" w:hAnsi="宋体" w:cs="宋体"/>
          <w:sz w:val="24"/>
          <w:szCs w:val="24"/>
        </w:rPr>
        <w:t>205.   T/GDPAWS 30-2023 造修船企业</w:t>
      </w:r>
      <w:r>
        <w:rPr>
          <w:rFonts w:ascii="宋体" w:eastAsia="宋体" w:hAnsi="宋体" w:cs="宋体"/>
          <w:spacing w:val="-1"/>
          <w:sz w:val="24"/>
          <w:szCs w:val="24"/>
        </w:rPr>
        <w:t>安全生产标准化建设与评审规范</w:t>
      </w:r>
    </w:p>
    <w:p w14:paraId="3C49853A" w14:textId="77777777" w:rsidR="00924397" w:rsidRDefault="00000000">
      <w:pPr>
        <w:spacing w:line="218" w:lineRule="auto"/>
        <w:ind w:left="432"/>
        <w:rPr>
          <w:rFonts w:ascii="宋体" w:eastAsia="宋体" w:hAnsi="宋体" w:cs="宋体" w:hint="eastAsia"/>
          <w:sz w:val="24"/>
          <w:szCs w:val="24"/>
        </w:rPr>
      </w:pPr>
      <w:r>
        <w:rPr>
          <w:rFonts w:ascii="宋体" w:eastAsia="宋体" w:hAnsi="宋体" w:cs="宋体"/>
          <w:spacing w:val="-1"/>
          <w:sz w:val="24"/>
          <w:szCs w:val="24"/>
        </w:rPr>
        <w:t>206.   T/CECS 10325-2023</w:t>
      </w:r>
      <w:r>
        <w:rPr>
          <w:rFonts w:ascii="宋体" w:eastAsia="宋体" w:hAnsi="宋体" w:cs="宋体"/>
          <w:spacing w:val="24"/>
          <w:sz w:val="24"/>
          <w:szCs w:val="24"/>
        </w:rPr>
        <w:t xml:space="preserve"> </w:t>
      </w:r>
      <w:r>
        <w:rPr>
          <w:rFonts w:ascii="宋体" w:eastAsia="宋体" w:hAnsi="宋体" w:cs="宋体"/>
          <w:spacing w:val="-1"/>
          <w:sz w:val="24"/>
          <w:szCs w:val="24"/>
        </w:rPr>
        <w:t>防排烟及通风空调系统用静压箱</w:t>
      </w:r>
    </w:p>
    <w:p w14:paraId="6B88D4F0" w14:textId="77777777" w:rsidR="00924397" w:rsidRDefault="00000000">
      <w:pPr>
        <w:spacing w:before="28"/>
        <w:ind w:left="432" w:right="5618"/>
        <w:rPr>
          <w:rFonts w:ascii="宋体" w:eastAsia="宋体" w:hAnsi="宋体" w:cs="宋体" w:hint="eastAsia"/>
          <w:sz w:val="24"/>
          <w:szCs w:val="24"/>
        </w:rPr>
      </w:pPr>
      <w:r>
        <w:rPr>
          <w:rFonts w:ascii="宋体" w:eastAsia="宋体" w:hAnsi="宋体" w:cs="宋体"/>
          <w:sz w:val="24"/>
          <w:szCs w:val="24"/>
        </w:rPr>
        <w:t>207.   T/CECS 1376-2023 医疗废物回转窑</w:t>
      </w:r>
      <w:r>
        <w:rPr>
          <w:rFonts w:ascii="宋体" w:eastAsia="宋体" w:hAnsi="宋体" w:cs="宋体"/>
          <w:spacing w:val="-1"/>
          <w:sz w:val="24"/>
          <w:szCs w:val="24"/>
        </w:rPr>
        <w:t>焚烧处理设施运行维护技术规程</w:t>
      </w:r>
      <w:r>
        <w:rPr>
          <w:rFonts w:ascii="宋体" w:eastAsia="宋体" w:hAnsi="宋体" w:cs="宋体"/>
          <w:sz w:val="24"/>
          <w:szCs w:val="24"/>
        </w:rPr>
        <w:t>208.   T/CECS 1375-2023 危</w:t>
      </w:r>
      <w:r>
        <w:rPr>
          <w:rFonts w:ascii="宋体" w:eastAsia="宋体" w:hAnsi="宋体" w:cs="宋体"/>
          <w:spacing w:val="-1"/>
          <w:sz w:val="24"/>
          <w:szCs w:val="24"/>
        </w:rPr>
        <w:t>险废物填埋场运行维护技术规程</w:t>
      </w:r>
    </w:p>
    <w:p w14:paraId="7B5DF757" w14:textId="77777777" w:rsidR="00924397" w:rsidRDefault="00000000">
      <w:pPr>
        <w:spacing w:line="220" w:lineRule="auto"/>
        <w:ind w:left="432"/>
        <w:rPr>
          <w:rFonts w:ascii="宋体" w:eastAsia="宋体" w:hAnsi="宋体" w:cs="宋体" w:hint="eastAsia"/>
          <w:sz w:val="24"/>
          <w:szCs w:val="24"/>
        </w:rPr>
      </w:pPr>
      <w:r>
        <w:rPr>
          <w:rFonts w:ascii="宋体" w:eastAsia="宋体" w:hAnsi="宋体" w:cs="宋体"/>
          <w:spacing w:val="-1"/>
          <w:sz w:val="24"/>
          <w:szCs w:val="24"/>
        </w:rPr>
        <w:t>209.   T/CECS 10316-2023</w:t>
      </w:r>
      <w:r>
        <w:rPr>
          <w:rFonts w:ascii="宋体" w:eastAsia="宋体" w:hAnsi="宋体" w:cs="宋体"/>
          <w:spacing w:val="21"/>
          <w:sz w:val="24"/>
          <w:szCs w:val="24"/>
        </w:rPr>
        <w:t xml:space="preserve"> </w:t>
      </w:r>
      <w:r>
        <w:rPr>
          <w:rFonts w:ascii="宋体" w:eastAsia="宋体" w:hAnsi="宋体" w:cs="宋体"/>
          <w:spacing w:val="-1"/>
          <w:sz w:val="24"/>
          <w:szCs w:val="24"/>
        </w:rPr>
        <w:t>建筑用一体化智慧能源站</w:t>
      </w:r>
    </w:p>
    <w:p w14:paraId="5EE6C40F" w14:textId="77777777" w:rsidR="00924397" w:rsidRDefault="00000000">
      <w:pPr>
        <w:spacing w:before="27" w:line="219" w:lineRule="auto"/>
        <w:ind w:left="432"/>
        <w:rPr>
          <w:rFonts w:ascii="宋体" w:eastAsia="宋体" w:hAnsi="宋体" w:cs="宋体" w:hint="eastAsia"/>
          <w:sz w:val="24"/>
          <w:szCs w:val="24"/>
        </w:rPr>
      </w:pPr>
      <w:r>
        <w:rPr>
          <w:rFonts w:ascii="宋体" w:eastAsia="宋体" w:hAnsi="宋体" w:cs="宋体"/>
          <w:sz w:val="24"/>
          <w:szCs w:val="24"/>
        </w:rPr>
        <w:t xml:space="preserve">210.   T/CECS 1371-2023 </w:t>
      </w:r>
      <w:r>
        <w:rPr>
          <w:rFonts w:ascii="宋体" w:eastAsia="宋体" w:hAnsi="宋体" w:cs="宋体"/>
          <w:spacing w:val="-1"/>
          <w:sz w:val="24"/>
          <w:szCs w:val="24"/>
        </w:rPr>
        <w:t>一体化智慧能源站应用技术规程</w:t>
      </w:r>
    </w:p>
    <w:p w14:paraId="55FC4C3D" w14:textId="77777777" w:rsidR="00924397" w:rsidRDefault="00000000">
      <w:pPr>
        <w:spacing w:before="27" w:line="219" w:lineRule="auto"/>
        <w:ind w:left="432"/>
        <w:rPr>
          <w:rFonts w:ascii="宋体" w:eastAsia="宋体" w:hAnsi="宋体" w:cs="宋体" w:hint="eastAsia"/>
          <w:sz w:val="24"/>
          <w:szCs w:val="24"/>
        </w:rPr>
      </w:pPr>
      <w:r>
        <w:rPr>
          <w:rFonts w:ascii="宋体" w:eastAsia="宋体" w:hAnsi="宋体" w:cs="宋体"/>
          <w:sz w:val="24"/>
          <w:szCs w:val="24"/>
        </w:rPr>
        <w:t xml:space="preserve">211.   T/CECS G-C50-01-2023 </w:t>
      </w:r>
      <w:r>
        <w:rPr>
          <w:rFonts w:ascii="宋体" w:eastAsia="宋体" w:hAnsi="宋体" w:cs="宋体"/>
          <w:spacing w:val="-1"/>
          <w:sz w:val="24"/>
          <w:szCs w:val="24"/>
        </w:rPr>
        <w:t>公路隧道地质灾害防治技术规程</w:t>
      </w:r>
    </w:p>
    <w:p w14:paraId="4B05A35D" w14:textId="77777777" w:rsidR="00924397" w:rsidRDefault="00000000">
      <w:pPr>
        <w:spacing w:before="27" w:line="219" w:lineRule="auto"/>
        <w:ind w:left="432"/>
        <w:rPr>
          <w:rFonts w:ascii="宋体" w:eastAsia="宋体" w:hAnsi="宋体" w:cs="宋体" w:hint="eastAsia"/>
          <w:sz w:val="24"/>
          <w:szCs w:val="24"/>
        </w:rPr>
      </w:pPr>
      <w:r>
        <w:rPr>
          <w:rFonts w:ascii="宋体" w:eastAsia="宋体" w:hAnsi="宋体" w:cs="宋体"/>
          <w:spacing w:val="-1"/>
          <w:sz w:val="24"/>
          <w:szCs w:val="24"/>
        </w:rPr>
        <w:t>212.   T/CECS 1323-2023</w:t>
      </w:r>
      <w:r>
        <w:rPr>
          <w:rFonts w:ascii="宋体" w:eastAsia="宋体" w:hAnsi="宋体" w:cs="宋体"/>
          <w:spacing w:val="18"/>
          <w:sz w:val="24"/>
          <w:szCs w:val="24"/>
        </w:rPr>
        <w:t xml:space="preserve"> </w:t>
      </w:r>
      <w:r>
        <w:rPr>
          <w:rFonts w:ascii="宋体" w:eastAsia="宋体" w:hAnsi="宋体" w:cs="宋体"/>
          <w:spacing w:val="-1"/>
          <w:sz w:val="24"/>
          <w:szCs w:val="24"/>
        </w:rPr>
        <w:t>充气膜结构技术规程</w:t>
      </w:r>
    </w:p>
    <w:p w14:paraId="32591382" w14:textId="77777777" w:rsidR="00924397" w:rsidRDefault="00924397">
      <w:pPr>
        <w:spacing w:line="219" w:lineRule="auto"/>
        <w:rPr>
          <w:rFonts w:ascii="宋体" w:eastAsia="宋体" w:hAnsi="宋体" w:cs="宋体" w:hint="eastAsia"/>
          <w:sz w:val="24"/>
          <w:szCs w:val="24"/>
        </w:rPr>
        <w:sectPr w:rsidR="00924397">
          <w:footerReference w:type="default" r:id="rId225"/>
          <w:pgSz w:w="16839" w:h="11906"/>
          <w:pgMar w:top="1091" w:right="1440" w:bottom="1631" w:left="1440" w:header="1076" w:footer="1417" w:gutter="0"/>
          <w:cols w:space="720"/>
        </w:sectPr>
      </w:pPr>
    </w:p>
    <w:p w14:paraId="1E4E2B36" w14:textId="77777777" w:rsidR="00924397" w:rsidRDefault="00924397">
      <w:pPr>
        <w:spacing w:line="330" w:lineRule="auto"/>
      </w:pPr>
    </w:p>
    <w:p w14:paraId="37DC66F2" w14:textId="77777777" w:rsidR="00924397" w:rsidRDefault="00924397">
      <w:pPr>
        <w:spacing w:line="331" w:lineRule="auto"/>
      </w:pPr>
    </w:p>
    <w:p w14:paraId="1D6631D3" w14:textId="77777777" w:rsidR="00924397" w:rsidRDefault="00000000">
      <w:pPr>
        <w:spacing w:before="78" w:line="219" w:lineRule="auto"/>
        <w:ind w:left="432"/>
        <w:rPr>
          <w:rFonts w:ascii="宋体" w:eastAsia="宋体" w:hAnsi="宋体" w:cs="宋体" w:hint="eastAsia"/>
          <w:sz w:val="24"/>
          <w:szCs w:val="24"/>
        </w:rPr>
      </w:pPr>
      <w:r>
        <w:rPr>
          <w:rFonts w:ascii="宋体" w:eastAsia="宋体" w:hAnsi="宋体" w:cs="宋体"/>
          <w:spacing w:val="-1"/>
          <w:sz w:val="24"/>
          <w:szCs w:val="24"/>
        </w:rPr>
        <w:t>213.   T/CECS G-K80-02-2023</w:t>
      </w:r>
      <w:r>
        <w:rPr>
          <w:rFonts w:ascii="宋体" w:eastAsia="宋体" w:hAnsi="宋体" w:cs="宋体"/>
          <w:spacing w:val="31"/>
          <w:sz w:val="24"/>
          <w:szCs w:val="24"/>
        </w:rPr>
        <w:t xml:space="preserve"> </w:t>
      </w:r>
      <w:r>
        <w:rPr>
          <w:rFonts w:ascii="宋体" w:eastAsia="宋体" w:hAnsi="宋体" w:cs="宋体"/>
          <w:spacing w:val="-1"/>
          <w:sz w:val="24"/>
          <w:szCs w:val="24"/>
        </w:rPr>
        <w:t>山区交通智慧梁厂建设</w:t>
      </w:r>
      <w:r>
        <w:rPr>
          <w:rFonts w:ascii="宋体" w:eastAsia="宋体" w:hAnsi="宋体" w:cs="宋体"/>
          <w:spacing w:val="-2"/>
          <w:sz w:val="24"/>
          <w:szCs w:val="24"/>
        </w:rPr>
        <w:t>技术规程</w:t>
      </w:r>
    </w:p>
    <w:p w14:paraId="7492324F" w14:textId="77777777" w:rsidR="00924397" w:rsidRDefault="00000000">
      <w:pPr>
        <w:spacing w:before="26" w:line="218" w:lineRule="auto"/>
        <w:ind w:left="432"/>
        <w:rPr>
          <w:rFonts w:ascii="宋体" w:eastAsia="宋体" w:hAnsi="宋体" w:cs="宋体" w:hint="eastAsia"/>
          <w:sz w:val="24"/>
          <w:szCs w:val="24"/>
        </w:rPr>
      </w:pPr>
      <w:r>
        <w:rPr>
          <w:rFonts w:ascii="宋体" w:eastAsia="宋体" w:hAnsi="宋体" w:cs="宋体"/>
          <w:spacing w:val="-1"/>
          <w:sz w:val="24"/>
          <w:szCs w:val="24"/>
        </w:rPr>
        <w:t>214.   T/CECS 1311-2023</w:t>
      </w:r>
      <w:r>
        <w:rPr>
          <w:rFonts w:ascii="宋体" w:eastAsia="宋体" w:hAnsi="宋体" w:cs="宋体"/>
          <w:spacing w:val="23"/>
          <w:sz w:val="24"/>
          <w:szCs w:val="24"/>
        </w:rPr>
        <w:t xml:space="preserve"> </w:t>
      </w:r>
      <w:r>
        <w:rPr>
          <w:rFonts w:ascii="宋体" w:eastAsia="宋体" w:hAnsi="宋体" w:cs="宋体"/>
          <w:spacing w:val="-1"/>
          <w:sz w:val="24"/>
          <w:szCs w:val="24"/>
        </w:rPr>
        <w:t>既有工业区环境诊断及评估标准</w:t>
      </w:r>
    </w:p>
    <w:p w14:paraId="27A0E58E" w14:textId="77777777" w:rsidR="00924397" w:rsidRDefault="00000000">
      <w:pPr>
        <w:spacing w:before="28" w:line="220" w:lineRule="auto"/>
        <w:ind w:left="432"/>
        <w:rPr>
          <w:rFonts w:ascii="宋体" w:eastAsia="宋体" w:hAnsi="宋体" w:cs="宋体" w:hint="eastAsia"/>
          <w:sz w:val="24"/>
          <w:szCs w:val="24"/>
        </w:rPr>
      </w:pPr>
      <w:r>
        <w:rPr>
          <w:rFonts w:ascii="宋体" w:eastAsia="宋体" w:hAnsi="宋体" w:cs="宋体"/>
          <w:spacing w:val="-1"/>
          <w:sz w:val="24"/>
          <w:szCs w:val="24"/>
        </w:rPr>
        <w:t>215.   T/CECS 1328-2023</w:t>
      </w:r>
      <w:r>
        <w:rPr>
          <w:rFonts w:ascii="宋体" w:eastAsia="宋体" w:hAnsi="宋体" w:cs="宋体"/>
          <w:spacing w:val="19"/>
          <w:sz w:val="24"/>
          <w:szCs w:val="24"/>
        </w:rPr>
        <w:t xml:space="preserve"> </w:t>
      </w:r>
      <w:r>
        <w:rPr>
          <w:rFonts w:ascii="宋体" w:eastAsia="宋体" w:hAnsi="宋体" w:cs="宋体"/>
          <w:spacing w:val="-1"/>
          <w:sz w:val="24"/>
          <w:szCs w:val="24"/>
        </w:rPr>
        <w:t>钢结构耐久性评定标准</w:t>
      </w:r>
    </w:p>
    <w:p w14:paraId="62933EF1" w14:textId="77777777" w:rsidR="00924397" w:rsidRDefault="00000000">
      <w:pPr>
        <w:spacing w:before="26" w:line="219" w:lineRule="auto"/>
        <w:ind w:left="432"/>
        <w:rPr>
          <w:rFonts w:ascii="宋体" w:eastAsia="宋体" w:hAnsi="宋体" w:cs="宋体" w:hint="eastAsia"/>
          <w:sz w:val="24"/>
          <w:szCs w:val="24"/>
        </w:rPr>
      </w:pPr>
      <w:r>
        <w:rPr>
          <w:rFonts w:ascii="宋体" w:eastAsia="宋体" w:hAnsi="宋体" w:cs="宋体"/>
          <w:sz w:val="24"/>
          <w:szCs w:val="24"/>
        </w:rPr>
        <w:t>216.   T/CECS 1322-2023</w:t>
      </w:r>
      <w:r>
        <w:rPr>
          <w:rFonts w:ascii="宋体" w:eastAsia="宋体" w:hAnsi="宋体" w:cs="宋体"/>
          <w:spacing w:val="-1"/>
          <w:sz w:val="24"/>
          <w:szCs w:val="24"/>
        </w:rPr>
        <w:t xml:space="preserve"> 基坑工程地下水回灌技术规程</w:t>
      </w:r>
    </w:p>
    <w:p w14:paraId="45E292E5" w14:textId="77777777" w:rsidR="00924397" w:rsidRDefault="00000000">
      <w:pPr>
        <w:spacing w:before="27" w:line="219" w:lineRule="auto"/>
        <w:ind w:left="432"/>
        <w:rPr>
          <w:rFonts w:ascii="宋体" w:eastAsia="宋体" w:hAnsi="宋体" w:cs="宋体" w:hint="eastAsia"/>
          <w:sz w:val="24"/>
          <w:szCs w:val="24"/>
        </w:rPr>
      </w:pPr>
      <w:r>
        <w:rPr>
          <w:rFonts w:ascii="宋体" w:eastAsia="宋体" w:hAnsi="宋体" w:cs="宋体"/>
          <w:sz w:val="24"/>
          <w:szCs w:val="24"/>
        </w:rPr>
        <w:t>217.   T/CECS 1283-2023</w:t>
      </w:r>
      <w:r>
        <w:rPr>
          <w:rFonts w:ascii="宋体" w:eastAsia="宋体" w:hAnsi="宋体" w:cs="宋体"/>
          <w:spacing w:val="-1"/>
          <w:sz w:val="24"/>
          <w:szCs w:val="24"/>
        </w:rPr>
        <w:t xml:space="preserve"> 建材实验室智慧检测技术规程</w:t>
      </w:r>
    </w:p>
    <w:p w14:paraId="202A31E3" w14:textId="77777777" w:rsidR="00924397" w:rsidRDefault="00000000">
      <w:pPr>
        <w:spacing w:before="27" w:line="219" w:lineRule="auto"/>
        <w:ind w:left="432"/>
        <w:rPr>
          <w:rFonts w:ascii="宋体" w:eastAsia="宋体" w:hAnsi="宋体" w:cs="宋体" w:hint="eastAsia"/>
          <w:sz w:val="24"/>
          <w:szCs w:val="24"/>
        </w:rPr>
      </w:pPr>
      <w:r>
        <w:rPr>
          <w:rFonts w:ascii="宋体" w:eastAsia="宋体" w:hAnsi="宋体" w:cs="宋体"/>
          <w:sz w:val="24"/>
          <w:szCs w:val="24"/>
        </w:rPr>
        <w:t>218.   T/CECS 1280-2023 机电工</w:t>
      </w:r>
      <w:r>
        <w:rPr>
          <w:rFonts w:ascii="宋体" w:eastAsia="宋体" w:hAnsi="宋体" w:cs="宋体"/>
          <w:spacing w:val="-1"/>
          <w:sz w:val="24"/>
          <w:szCs w:val="24"/>
        </w:rPr>
        <w:t>程装配式支吊架安装及验收规程</w:t>
      </w:r>
    </w:p>
    <w:p w14:paraId="0DC88B03" w14:textId="77777777" w:rsidR="00924397" w:rsidRDefault="00000000">
      <w:pPr>
        <w:spacing w:before="28" w:line="219" w:lineRule="auto"/>
        <w:ind w:left="432"/>
        <w:rPr>
          <w:rFonts w:ascii="宋体" w:eastAsia="宋体" w:hAnsi="宋体" w:cs="宋体" w:hint="eastAsia"/>
          <w:sz w:val="24"/>
          <w:szCs w:val="24"/>
        </w:rPr>
      </w:pPr>
      <w:r>
        <w:rPr>
          <w:rFonts w:ascii="宋体" w:eastAsia="宋体" w:hAnsi="宋体" w:cs="宋体"/>
          <w:sz w:val="24"/>
          <w:szCs w:val="24"/>
        </w:rPr>
        <w:t>219.   T/CECS 1278-2023</w:t>
      </w:r>
      <w:r>
        <w:rPr>
          <w:rFonts w:ascii="宋体" w:eastAsia="宋体" w:hAnsi="宋体" w:cs="宋体"/>
          <w:spacing w:val="-1"/>
          <w:sz w:val="24"/>
          <w:szCs w:val="24"/>
        </w:rPr>
        <w:t xml:space="preserve"> 海绵城市设施施工和验收标准</w:t>
      </w:r>
    </w:p>
    <w:p w14:paraId="6189B8BF" w14:textId="77777777" w:rsidR="00924397" w:rsidRDefault="00000000">
      <w:pPr>
        <w:spacing w:before="27" w:line="219" w:lineRule="auto"/>
        <w:ind w:left="432"/>
        <w:rPr>
          <w:rFonts w:ascii="宋体" w:eastAsia="宋体" w:hAnsi="宋体" w:cs="宋体" w:hint="eastAsia"/>
          <w:sz w:val="24"/>
          <w:szCs w:val="24"/>
        </w:rPr>
      </w:pPr>
      <w:r>
        <w:rPr>
          <w:rFonts w:ascii="宋体" w:eastAsia="宋体" w:hAnsi="宋体" w:cs="宋体"/>
          <w:sz w:val="24"/>
          <w:szCs w:val="24"/>
        </w:rPr>
        <w:t>220.   T/CECS G：C52-01-2023 公路</w:t>
      </w:r>
      <w:r>
        <w:rPr>
          <w:rFonts w:ascii="宋体" w:eastAsia="宋体" w:hAnsi="宋体" w:cs="宋体"/>
          <w:spacing w:val="-1"/>
          <w:sz w:val="24"/>
          <w:szCs w:val="24"/>
        </w:rPr>
        <w:t>隧道施工安全隐患排查技术规程</w:t>
      </w:r>
    </w:p>
    <w:p w14:paraId="7B815C3D" w14:textId="77777777" w:rsidR="00924397" w:rsidRDefault="00000000">
      <w:pPr>
        <w:spacing w:before="28" w:line="219" w:lineRule="auto"/>
        <w:ind w:left="432"/>
        <w:rPr>
          <w:rFonts w:ascii="宋体" w:eastAsia="宋体" w:hAnsi="宋体" w:cs="宋体" w:hint="eastAsia"/>
          <w:sz w:val="24"/>
          <w:szCs w:val="24"/>
        </w:rPr>
      </w:pPr>
      <w:r>
        <w:rPr>
          <w:rFonts w:ascii="宋体" w:eastAsia="宋体" w:hAnsi="宋体" w:cs="宋体"/>
          <w:sz w:val="24"/>
          <w:szCs w:val="24"/>
        </w:rPr>
        <w:t xml:space="preserve">221.   T/CECS 1262-2023 </w:t>
      </w:r>
      <w:r>
        <w:rPr>
          <w:rFonts w:ascii="宋体" w:eastAsia="宋体" w:hAnsi="宋体" w:cs="宋体"/>
          <w:spacing w:val="-1"/>
          <w:sz w:val="24"/>
          <w:szCs w:val="24"/>
        </w:rPr>
        <w:t>拱桥缆索吊运系统应用技术规程</w:t>
      </w:r>
    </w:p>
    <w:p w14:paraId="2CBC7CBC" w14:textId="77777777" w:rsidR="00924397" w:rsidRDefault="00000000">
      <w:pPr>
        <w:spacing w:before="27"/>
        <w:ind w:left="432" w:right="5498"/>
        <w:rPr>
          <w:rFonts w:ascii="宋体" w:eastAsia="宋体" w:hAnsi="宋体" w:cs="宋体" w:hint="eastAsia"/>
          <w:sz w:val="24"/>
          <w:szCs w:val="24"/>
        </w:rPr>
      </w:pPr>
      <w:r>
        <w:rPr>
          <w:rFonts w:ascii="宋体" w:eastAsia="宋体" w:hAnsi="宋体" w:cs="宋体"/>
          <w:sz w:val="24"/>
          <w:szCs w:val="24"/>
        </w:rPr>
        <w:t>222.   T/CASME 509-2023 石化工业生产专用</w:t>
      </w:r>
      <w:r>
        <w:rPr>
          <w:rFonts w:ascii="宋体" w:eastAsia="宋体" w:hAnsi="宋体" w:cs="宋体"/>
          <w:spacing w:val="-1"/>
          <w:sz w:val="24"/>
          <w:szCs w:val="24"/>
        </w:rPr>
        <w:t>设备生产技术要求 加氢反应器</w:t>
      </w:r>
      <w:r>
        <w:rPr>
          <w:rFonts w:ascii="宋体" w:eastAsia="宋体" w:hAnsi="宋体" w:cs="宋体"/>
          <w:sz w:val="24"/>
          <w:szCs w:val="24"/>
        </w:rPr>
        <w:t xml:space="preserve">223.   T/ZPP 039-2023 </w:t>
      </w:r>
      <w:r>
        <w:rPr>
          <w:rFonts w:ascii="宋体" w:eastAsia="宋体" w:hAnsi="宋体" w:cs="宋体"/>
          <w:spacing w:val="-1"/>
          <w:sz w:val="24"/>
          <w:szCs w:val="24"/>
        </w:rPr>
        <w:t>铸造工业大气污染防治技术导则</w:t>
      </w:r>
    </w:p>
    <w:p w14:paraId="5609F36A" w14:textId="77777777" w:rsidR="00924397" w:rsidRDefault="00000000">
      <w:pPr>
        <w:spacing w:line="219" w:lineRule="auto"/>
        <w:ind w:left="432"/>
        <w:rPr>
          <w:rFonts w:ascii="宋体" w:eastAsia="宋体" w:hAnsi="宋体" w:cs="宋体" w:hint="eastAsia"/>
          <w:sz w:val="24"/>
          <w:szCs w:val="24"/>
        </w:rPr>
      </w:pPr>
      <w:r>
        <w:rPr>
          <w:rFonts w:ascii="宋体" w:eastAsia="宋体" w:hAnsi="宋体" w:cs="宋体"/>
          <w:sz w:val="24"/>
          <w:szCs w:val="24"/>
        </w:rPr>
        <w:t xml:space="preserve">224.   T/CECS 1242-2023 </w:t>
      </w:r>
      <w:r>
        <w:rPr>
          <w:rFonts w:ascii="宋体" w:eastAsia="宋体" w:hAnsi="宋体" w:cs="宋体"/>
          <w:spacing w:val="-1"/>
          <w:sz w:val="24"/>
          <w:szCs w:val="24"/>
        </w:rPr>
        <w:t>生活垃圾热解处理工程技术规程</w:t>
      </w:r>
    </w:p>
    <w:p w14:paraId="56CC0F69" w14:textId="77777777" w:rsidR="00924397" w:rsidRDefault="00000000">
      <w:pPr>
        <w:spacing w:before="27" w:line="219" w:lineRule="auto"/>
        <w:ind w:left="432"/>
        <w:rPr>
          <w:rFonts w:ascii="宋体" w:eastAsia="宋体" w:hAnsi="宋体" w:cs="宋体" w:hint="eastAsia"/>
          <w:sz w:val="24"/>
          <w:szCs w:val="24"/>
        </w:rPr>
      </w:pPr>
      <w:r>
        <w:rPr>
          <w:rFonts w:ascii="宋体" w:eastAsia="宋体" w:hAnsi="宋体" w:cs="宋体"/>
          <w:spacing w:val="-1"/>
          <w:sz w:val="24"/>
          <w:szCs w:val="24"/>
        </w:rPr>
        <w:t>225.   T/CECS 1232-2023</w:t>
      </w:r>
      <w:r>
        <w:rPr>
          <w:rFonts w:ascii="宋体" w:eastAsia="宋体" w:hAnsi="宋体" w:cs="宋体"/>
          <w:spacing w:val="20"/>
          <w:sz w:val="24"/>
          <w:szCs w:val="24"/>
        </w:rPr>
        <w:t xml:space="preserve"> </w:t>
      </w:r>
      <w:r>
        <w:rPr>
          <w:rFonts w:ascii="宋体" w:eastAsia="宋体" w:hAnsi="宋体" w:cs="宋体"/>
          <w:spacing w:val="-1"/>
          <w:sz w:val="24"/>
          <w:szCs w:val="24"/>
        </w:rPr>
        <w:t>景区玻璃桥检测评定标准</w:t>
      </w:r>
    </w:p>
    <w:p w14:paraId="6D780A2E" w14:textId="77777777" w:rsidR="00924397" w:rsidRDefault="00924397">
      <w:pPr>
        <w:spacing w:line="331" w:lineRule="auto"/>
      </w:pPr>
    </w:p>
    <w:p w14:paraId="312B7B27" w14:textId="77777777" w:rsidR="00924397" w:rsidRDefault="00000000">
      <w:pPr>
        <w:pStyle w:val="a3"/>
        <w:spacing w:before="121" w:line="198" w:lineRule="auto"/>
        <w:ind w:left="546"/>
        <w:outlineLvl w:val="1"/>
        <w:rPr>
          <w:rFonts w:hint="eastAsia"/>
          <w:sz w:val="28"/>
          <w:szCs w:val="28"/>
        </w:rPr>
      </w:pPr>
      <w:bookmarkStart w:id="34" w:name="bookmark30"/>
      <w:bookmarkEnd w:id="34"/>
      <w:r>
        <w:rPr>
          <w:b/>
          <w:bCs/>
          <w:spacing w:val="-21"/>
          <w:sz w:val="28"/>
          <w:szCs w:val="28"/>
        </w:rPr>
        <w:t>（</w:t>
      </w:r>
      <w:r>
        <w:rPr>
          <w:b/>
          <w:bCs/>
          <w:spacing w:val="21"/>
          <w:sz w:val="28"/>
          <w:szCs w:val="28"/>
        </w:rPr>
        <w:t xml:space="preserve"> </w:t>
      </w:r>
      <w:r>
        <w:rPr>
          <w:b/>
          <w:bCs/>
          <w:spacing w:val="-21"/>
          <w:sz w:val="28"/>
          <w:szCs w:val="28"/>
        </w:rPr>
        <w:t>六 ）地方标准</w:t>
      </w:r>
    </w:p>
    <w:p w14:paraId="6C204522" w14:textId="77777777" w:rsidR="00924397" w:rsidRDefault="00000000">
      <w:pPr>
        <w:spacing w:before="172" w:line="219" w:lineRule="auto"/>
        <w:ind w:left="440"/>
        <w:rPr>
          <w:rFonts w:ascii="宋体" w:eastAsia="宋体" w:hAnsi="宋体" w:cs="宋体" w:hint="eastAsia"/>
          <w:sz w:val="24"/>
          <w:szCs w:val="24"/>
        </w:rPr>
      </w:pPr>
      <w:r>
        <w:rPr>
          <w:rFonts w:ascii="宋体" w:eastAsia="宋体" w:hAnsi="宋体" w:cs="宋体"/>
          <w:sz w:val="24"/>
          <w:szCs w:val="24"/>
        </w:rPr>
        <w:t>450. 江苏 DB32/T4646-2024 港口危险货物企业</w:t>
      </w:r>
      <w:r>
        <w:rPr>
          <w:rFonts w:ascii="宋体" w:eastAsia="宋体" w:hAnsi="宋体" w:cs="宋体"/>
          <w:spacing w:val="-1"/>
          <w:sz w:val="24"/>
          <w:szCs w:val="24"/>
        </w:rPr>
        <w:t>装卸车台作业管理指南</w:t>
      </w:r>
    </w:p>
    <w:p w14:paraId="2D090B82"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451. 江苏 DB32/T4645-2024 非煤矿山安全风险</w:t>
      </w:r>
      <w:r>
        <w:rPr>
          <w:rFonts w:ascii="宋体" w:eastAsia="宋体" w:hAnsi="宋体" w:cs="宋体"/>
          <w:spacing w:val="-1"/>
          <w:sz w:val="24"/>
          <w:szCs w:val="24"/>
        </w:rPr>
        <w:t>监测预警系统建设规范</w:t>
      </w:r>
    </w:p>
    <w:p w14:paraId="4F0B5244"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 xml:space="preserve">452. 徐州 DB3203/T1040-2023 </w:t>
      </w:r>
      <w:r>
        <w:rPr>
          <w:rFonts w:ascii="宋体" w:eastAsia="宋体" w:hAnsi="宋体" w:cs="宋体"/>
          <w:spacing w:val="-1"/>
          <w:sz w:val="24"/>
          <w:szCs w:val="24"/>
        </w:rPr>
        <w:t>企业铸造安全管理规范</w:t>
      </w:r>
    </w:p>
    <w:p w14:paraId="005FE4F5"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453. 镇江 DB3211/T1069-2023 公用燃气</w:t>
      </w:r>
      <w:r>
        <w:rPr>
          <w:rFonts w:ascii="宋体" w:eastAsia="宋体" w:hAnsi="宋体" w:cs="宋体"/>
          <w:spacing w:val="-1"/>
          <w:sz w:val="24"/>
          <w:szCs w:val="24"/>
        </w:rPr>
        <w:t>钢质管道年度检查规范</w:t>
      </w:r>
    </w:p>
    <w:p w14:paraId="79DF2DD8"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454. 云浮</w:t>
      </w:r>
      <w:r>
        <w:rPr>
          <w:rFonts w:ascii="宋体" w:eastAsia="宋体" w:hAnsi="宋体" w:cs="宋体"/>
          <w:spacing w:val="-22"/>
          <w:sz w:val="24"/>
          <w:szCs w:val="24"/>
        </w:rPr>
        <w:t xml:space="preserve"> </w:t>
      </w:r>
      <w:r>
        <w:rPr>
          <w:rFonts w:ascii="宋体" w:eastAsia="宋体" w:hAnsi="宋体" w:cs="宋体"/>
          <w:spacing w:val="-1"/>
          <w:sz w:val="24"/>
          <w:szCs w:val="24"/>
        </w:rPr>
        <w:t>DB4453/T05-2023</w:t>
      </w:r>
      <w:r>
        <w:rPr>
          <w:rFonts w:ascii="宋体" w:eastAsia="宋体" w:hAnsi="宋体" w:cs="宋体"/>
          <w:spacing w:val="38"/>
          <w:sz w:val="24"/>
          <w:szCs w:val="24"/>
        </w:rPr>
        <w:t xml:space="preserve"> </w:t>
      </w:r>
      <w:r>
        <w:rPr>
          <w:rFonts w:ascii="宋体" w:eastAsia="宋体" w:hAnsi="宋体" w:cs="宋体"/>
          <w:spacing w:val="-1"/>
          <w:sz w:val="24"/>
          <w:szCs w:val="24"/>
        </w:rPr>
        <w:t>电动自行</w:t>
      </w:r>
      <w:r>
        <w:rPr>
          <w:rFonts w:ascii="宋体" w:eastAsia="宋体" w:hAnsi="宋体" w:cs="宋体"/>
          <w:spacing w:val="-2"/>
          <w:sz w:val="24"/>
          <w:szCs w:val="24"/>
        </w:rPr>
        <w:t>车停放充电场所消防安全规范</w:t>
      </w:r>
    </w:p>
    <w:p w14:paraId="01EEA312"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455. 湖北 DB42/T2165-2023 制浆造纸企业产生</w:t>
      </w:r>
      <w:r>
        <w:rPr>
          <w:rFonts w:ascii="宋体" w:eastAsia="宋体" w:hAnsi="宋体" w:cs="宋体"/>
          <w:spacing w:val="-1"/>
          <w:sz w:val="24"/>
          <w:szCs w:val="24"/>
        </w:rPr>
        <w:t>臭气处理工艺设计规范</w:t>
      </w:r>
    </w:p>
    <w:p w14:paraId="3AF2A51C"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z w:val="24"/>
          <w:szCs w:val="24"/>
        </w:rPr>
        <w:t>456. 湖北 DB42/T2166-2023 制浆造纸企业碱灰</w:t>
      </w:r>
      <w:r>
        <w:rPr>
          <w:rFonts w:ascii="宋体" w:eastAsia="宋体" w:hAnsi="宋体" w:cs="宋体"/>
          <w:spacing w:val="-1"/>
          <w:sz w:val="24"/>
          <w:szCs w:val="24"/>
        </w:rPr>
        <w:t>氯钾脱除工艺技术规范</w:t>
      </w:r>
    </w:p>
    <w:p w14:paraId="09B4E62A" w14:textId="77777777" w:rsidR="00924397" w:rsidRDefault="00000000">
      <w:pPr>
        <w:spacing w:before="89" w:line="220" w:lineRule="auto"/>
        <w:ind w:left="440"/>
        <w:rPr>
          <w:rFonts w:ascii="宋体" w:eastAsia="宋体" w:hAnsi="宋体" w:cs="宋体" w:hint="eastAsia"/>
          <w:sz w:val="24"/>
          <w:szCs w:val="24"/>
        </w:rPr>
      </w:pPr>
      <w:r>
        <w:rPr>
          <w:rFonts w:ascii="宋体" w:eastAsia="宋体" w:hAnsi="宋体" w:cs="宋体"/>
          <w:sz w:val="24"/>
          <w:szCs w:val="24"/>
        </w:rPr>
        <w:t>457. 湖北 DB42/T2162-202</w:t>
      </w:r>
      <w:r>
        <w:rPr>
          <w:rFonts w:ascii="宋体" w:eastAsia="宋体" w:hAnsi="宋体" w:cs="宋体"/>
          <w:spacing w:val="-1"/>
          <w:sz w:val="24"/>
          <w:szCs w:val="24"/>
        </w:rPr>
        <w:t>3 港口岸电设计导则</w:t>
      </w:r>
    </w:p>
    <w:p w14:paraId="7BEE8C35" w14:textId="77777777" w:rsidR="00924397" w:rsidRDefault="00924397">
      <w:pPr>
        <w:spacing w:line="220" w:lineRule="auto"/>
        <w:rPr>
          <w:rFonts w:ascii="宋体" w:eastAsia="宋体" w:hAnsi="宋体" w:cs="宋体" w:hint="eastAsia"/>
          <w:sz w:val="24"/>
          <w:szCs w:val="24"/>
        </w:rPr>
        <w:sectPr w:rsidR="00924397">
          <w:footerReference w:type="default" r:id="rId226"/>
          <w:pgSz w:w="16839" w:h="11906"/>
          <w:pgMar w:top="1091" w:right="1440" w:bottom="1631" w:left="1440" w:header="1076" w:footer="1417" w:gutter="0"/>
          <w:cols w:space="720"/>
        </w:sectPr>
      </w:pPr>
    </w:p>
    <w:p w14:paraId="0985BAE1" w14:textId="77777777" w:rsidR="00924397" w:rsidRDefault="00924397">
      <w:pPr>
        <w:spacing w:line="330" w:lineRule="auto"/>
      </w:pPr>
    </w:p>
    <w:p w14:paraId="6A5EF352" w14:textId="77777777" w:rsidR="00924397" w:rsidRDefault="00924397">
      <w:pPr>
        <w:spacing w:line="331" w:lineRule="auto"/>
      </w:pPr>
    </w:p>
    <w:p w14:paraId="57A989B9"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z w:val="24"/>
          <w:szCs w:val="24"/>
        </w:rPr>
        <w:t>458. 湖北 DB42/T2151-2023 应</w:t>
      </w:r>
      <w:r>
        <w:rPr>
          <w:rFonts w:ascii="宋体" w:eastAsia="宋体" w:hAnsi="宋体" w:cs="宋体"/>
          <w:spacing w:val="-1"/>
          <w:sz w:val="24"/>
          <w:szCs w:val="24"/>
        </w:rPr>
        <w:t>急物资储备库建设规范</w:t>
      </w:r>
    </w:p>
    <w:p w14:paraId="1E155E7E" w14:textId="77777777" w:rsidR="00924397" w:rsidRDefault="00000000">
      <w:pPr>
        <w:spacing w:before="87" w:line="219" w:lineRule="auto"/>
        <w:ind w:left="440"/>
        <w:rPr>
          <w:rFonts w:ascii="宋体" w:eastAsia="宋体" w:hAnsi="宋体" w:cs="宋体" w:hint="eastAsia"/>
          <w:sz w:val="24"/>
          <w:szCs w:val="24"/>
        </w:rPr>
      </w:pPr>
      <w:r>
        <w:rPr>
          <w:rFonts w:ascii="宋体" w:eastAsia="宋体" w:hAnsi="宋体" w:cs="宋体"/>
          <w:sz w:val="24"/>
          <w:szCs w:val="24"/>
        </w:rPr>
        <w:t>459. 湖北 DB42/T2145-2023</w:t>
      </w:r>
      <w:r>
        <w:rPr>
          <w:rFonts w:ascii="宋体" w:eastAsia="宋体" w:hAnsi="宋体" w:cs="宋体"/>
          <w:spacing w:val="-1"/>
          <w:sz w:val="24"/>
          <w:szCs w:val="24"/>
        </w:rPr>
        <w:t xml:space="preserve"> 铸铁省煤器监督检验</w:t>
      </w:r>
    </w:p>
    <w:p w14:paraId="34D6CAE9"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460. 湖北 DB42/T2144-2023 蒸汽集成伴热系</w:t>
      </w:r>
      <w:r>
        <w:rPr>
          <w:rFonts w:ascii="宋体" w:eastAsia="宋体" w:hAnsi="宋体" w:cs="宋体"/>
          <w:spacing w:val="-1"/>
          <w:sz w:val="24"/>
          <w:szCs w:val="24"/>
        </w:rPr>
        <w:t>统安装及验收技术规范</w:t>
      </w:r>
    </w:p>
    <w:p w14:paraId="2F331CE5"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461. 湖北 DB42/T2142-2023 特种</w:t>
      </w:r>
      <w:r>
        <w:rPr>
          <w:rFonts w:ascii="宋体" w:eastAsia="宋体" w:hAnsi="宋体" w:cs="宋体"/>
          <w:spacing w:val="-1"/>
          <w:sz w:val="24"/>
          <w:szCs w:val="24"/>
        </w:rPr>
        <w:t>设备作业人员培训规范</w:t>
      </w:r>
    </w:p>
    <w:p w14:paraId="56E84545"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462. 湖南 DB43/T 2837.1-2023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部分：总则</w:t>
      </w:r>
    </w:p>
    <w:p w14:paraId="27B65E3B"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463. 湖南 DB43/T 2837.2-2023 在用大型游乐设施安全评估规则  第</w:t>
      </w:r>
      <w:r>
        <w:rPr>
          <w:rFonts w:ascii="宋体" w:eastAsia="宋体" w:hAnsi="宋体" w:cs="宋体"/>
          <w:spacing w:val="-30"/>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部分：滑行车类</w:t>
      </w:r>
    </w:p>
    <w:p w14:paraId="1A49C212"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464. 湖南 DB43/T 2837.3-2023 在用大型游乐设施安全评估规则  第</w:t>
      </w:r>
      <w:r>
        <w:rPr>
          <w:rFonts w:ascii="宋体" w:eastAsia="宋体" w:hAnsi="宋体" w:cs="宋体"/>
          <w:spacing w:val="-30"/>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部分：飞行塔类</w:t>
      </w:r>
    </w:p>
    <w:p w14:paraId="1AA6EEB4"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 xml:space="preserve">465. 湖南 DB43/T 2837.4-2023 </w:t>
      </w:r>
      <w:r>
        <w:rPr>
          <w:rFonts w:ascii="宋体" w:eastAsia="宋体" w:hAnsi="宋体" w:cs="宋体"/>
          <w:spacing w:val="-2"/>
          <w:sz w:val="24"/>
          <w:szCs w:val="24"/>
        </w:rPr>
        <w:t>在用大型游乐设施安全评估规则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w:t>
      </w:r>
      <w:r>
        <w:rPr>
          <w:rFonts w:ascii="宋体" w:eastAsia="宋体" w:hAnsi="宋体" w:cs="宋体"/>
          <w:spacing w:val="-71"/>
          <w:sz w:val="24"/>
          <w:szCs w:val="24"/>
        </w:rPr>
        <w:t xml:space="preserve"> </w:t>
      </w:r>
      <w:r>
        <w:rPr>
          <w:rFonts w:ascii="宋体" w:eastAsia="宋体" w:hAnsi="宋体" w:cs="宋体"/>
          <w:spacing w:val="-2"/>
          <w:sz w:val="24"/>
          <w:szCs w:val="24"/>
        </w:rPr>
        <w:t>自控飞机类</w:t>
      </w:r>
    </w:p>
    <w:p w14:paraId="112031C8" w14:textId="77777777" w:rsidR="00924397" w:rsidRDefault="00000000">
      <w:pPr>
        <w:spacing w:before="91" w:line="288" w:lineRule="auto"/>
        <w:ind w:left="440" w:right="3926"/>
        <w:rPr>
          <w:rFonts w:ascii="宋体" w:eastAsia="宋体" w:hAnsi="宋体" w:cs="宋体" w:hint="eastAsia"/>
          <w:sz w:val="24"/>
          <w:szCs w:val="24"/>
        </w:rPr>
      </w:pPr>
      <w:r>
        <w:rPr>
          <w:rFonts w:ascii="宋体" w:eastAsia="宋体" w:hAnsi="宋体" w:cs="宋体"/>
          <w:spacing w:val="-1"/>
          <w:sz w:val="24"/>
          <w:szCs w:val="24"/>
        </w:rPr>
        <w:t>466. 湖南 DB43/T2837.5-2023 在用大型游乐设施安全评估规则  第</w:t>
      </w:r>
      <w:r>
        <w:rPr>
          <w:rFonts w:ascii="宋体" w:eastAsia="宋体" w:hAnsi="宋体" w:cs="宋体"/>
          <w:spacing w:val="-29"/>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部分：架空游览车类467. 湖南 DB43/T2837.6-2023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部分：陀螺类</w:t>
      </w:r>
    </w:p>
    <w:p w14:paraId="1B227696" w14:textId="77777777" w:rsidR="00924397" w:rsidRDefault="00000000">
      <w:pPr>
        <w:spacing w:before="1" w:line="217" w:lineRule="auto"/>
        <w:ind w:left="440"/>
        <w:rPr>
          <w:rFonts w:ascii="宋体" w:eastAsia="宋体" w:hAnsi="宋体" w:cs="宋体" w:hint="eastAsia"/>
          <w:sz w:val="24"/>
          <w:szCs w:val="24"/>
        </w:rPr>
      </w:pPr>
      <w:r>
        <w:rPr>
          <w:rFonts w:ascii="宋体" w:eastAsia="宋体" w:hAnsi="宋体" w:cs="宋体"/>
          <w:spacing w:val="-1"/>
          <w:sz w:val="24"/>
          <w:szCs w:val="24"/>
        </w:rPr>
        <w:t>468. 湖南 DB43/T2837.7-2023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7</w:t>
      </w:r>
      <w:r>
        <w:rPr>
          <w:rFonts w:ascii="宋体" w:eastAsia="宋体" w:hAnsi="宋体" w:cs="宋体"/>
          <w:spacing w:val="-48"/>
          <w:sz w:val="24"/>
          <w:szCs w:val="24"/>
        </w:rPr>
        <w:t xml:space="preserve"> </w:t>
      </w:r>
      <w:r>
        <w:rPr>
          <w:rFonts w:ascii="宋体" w:eastAsia="宋体" w:hAnsi="宋体" w:cs="宋体"/>
          <w:spacing w:val="-1"/>
          <w:sz w:val="24"/>
          <w:szCs w:val="24"/>
        </w:rPr>
        <w:t>部分：转马类</w:t>
      </w:r>
    </w:p>
    <w:p w14:paraId="142C236C"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pacing w:val="-1"/>
          <w:sz w:val="24"/>
          <w:szCs w:val="24"/>
        </w:rPr>
        <w:t>469. 湖南 DB43/T2837.8-2023 在用大型游乐设施安全评估规则 第</w:t>
      </w:r>
      <w:r>
        <w:rPr>
          <w:rFonts w:ascii="宋体" w:eastAsia="宋体" w:hAnsi="宋体" w:cs="宋体"/>
          <w:spacing w:val="-32"/>
          <w:sz w:val="24"/>
          <w:szCs w:val="24"/>
        </w:rPr>
        <w:t xml:space="preserve"> </w:t>
      </w:r>
      <w:r>
        <w:rPr>
          <w:rFonts w:ascii="宋体" w:eastAsia="宋体" w:hAnsi="宋体" w:cs="宋体"/>
          <w:spacing w:val="-1"/>
          <w:sz w:val="24"/>
          <w:szCs w:val="24"/>
        </w:rPr>
        <w:t>8</w:t>
      </w:r>
      <w:r>
        <w:rPr>
          <w:rFonts w:ascii="宋体" w:eastAsia="宋体" w:hAnsi="宋体" w:cs="宋体"/>
          <w:spacing w:val="-48"/>
          <w:sz w:val="24"/>
          <w:szCs w:val="24"/>
        </w:rPr>
        <w:t xml:space="preserve"> </w:t>
      </w:r>
      <w:r>
        <w:rPr>
          <w:rFonts w:ascii="宋体" w:eastAsia="宋体" w:hAnsi="宋体" w:cs="宋体"/>
          <w:spacing w:val="-1"/>
          <w:sz w:val="24"/>
          <w:szCs w:val="24"/>
        </w:rPr>
        <w:t>部分：碰碰车类</w:t>
      </w:r>
    </w:p>
    <w:p w14:paraId="7C57B249"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pacing w:val="-1"/>
          <w:sz w:val="24"/>
          <w:szCs w:val="24"/>
        </w:rPr>
        <w:t>470. 重庆</w:t>
      </w:r>
      <w:r>
        <w:rPr>
          <w:rFonts w:ascii="宋体" w:eastAsia="宋体" w:hAnsi="宋体" w:cs="宋体"/>
          <w:spacing w:val="-50"/>
          <w:sz w:val="24"/>
          <w:szCs w:val="24"/>
        </w:rPr>
        <w:t xml:space="preserve"> </w:t>
      </w:r>
      <w:r>
        <w:rPr>
          <w:rFonts w:ascii="宋体" w:eastAsia="宋体" w:hAnsi="宋体" w:cs="宋体"/>
          <w:spacing w:val="-1"/>
          <w:sz w:val="24"/>
          <w:szCs w:val="24"/>
        </w:rPr>
        <w:t>DB50/T867.51-2023 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51</w:t>
      </w:r>
      <w:r>
        <w:rPr>
          <w:rFonts w:ascii="宋体" w:eastAsia="宋体" w:hAnsi="宋体" w:cs="宋体"/>
          <w:spacing w:val="-48"/>
          <w:sz w:val="24"/>
          <w:szCs w:val="24"/>
        </w:rPr>
        <w:t xml:space="preserve"> </w:t>
      </w:r>
      <w:r>
        <w:rPr>
          <w:rFonts w:ascii="宋体" w:eastAsia="宋体" w:hAnsi="宋体" w:cs="宋体"/>
          <w:spacing w:val="-1"/>
          <w:sz w:val="24"/>
          <w:szCs w:val="24"/>
        </w:rPr>
        <w:t>部分：歌舞娱乐场所</w:t>
      </w:r>
    </w:p>
    <w:p w14:paraId="4B5F825F"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z w:val="24"/>
          <w:szCs w:val="24"/>
        </w:rPr>
        <w:t>471. 江西 DB36/T923-2023 商场</w:t>
      </w:r>
      <w:r>
        <w:rPr>
          <w:rFonts w:ascii="宋体" w:eastAsia="宋体" w:hAnsi="宋体" w:cs="宋体"/>
          <w:spacing w:val="-1"/>
          <w:sz w:val="24"/>
          <w:szCs w:val="24"/>
        </w:rPr>
        <w:t>市场消防安全管理规范</w:t>
      </w:r>
    </w:p>
    <w:p w14:paraId="2A194710"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472. 江西 DB36/T922-2023 公共娱乐</w:t>
      </w:r>
      <w:r>
        <w:rPr>
          <w:rFonts w:ascii="宋体" w:eastAsia="宋体" w:hAnsi="宋体" w:cs="宋体"/>
          <w:spacing w:val="-1"/>
          <w:sz w:val="24"/>
          <w:szCs w:val="24"/>
        </w:rPr>
        <w:t>场所消防安全管理规范</w:t>
      </w:r>
    </w:p>
    <w:p w14:paraId="26C7EE68"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473. 江西 DB36/T900-2023 建筑物雷电防护</w:t>
      </w:r>
      <w:r>
        <w:rPr>
          <w:rFonts w:ascii="宋体" w:eastAsia="宋体" w:hAnsi="宋体" w:cs="宋体"/>
          <w:spacing w:val="-1"/>
          <w:sz w:val="24"/>
          <w:szCs w:val="24"/>
        </w:rPr>
        <w:t>装置设计技术评价规范</w:t>
      </w:r>
    </w:p>
    <w:p w14:paraId="5F11CB18"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474. 江西 DB36/T807-2023 养老</w:t>
      </w:r>
      <w:r>
        <w:rPr>
          <w:rFonts w:ascii="宋体" w:eastAsia="宋体" w:hAnsi="宋体" w:cs="宋体"/>
          <w:spacing w:val="-1"/>
          <w:sz w:val="24"/>
          <w:szCs w:val="24"/>
        </w:rPr>
        <w:t>机构消防安全管理规范</w:t>
      </w:r>
    </w:p>
    <w:p w14:paraId="48A94437"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 xml:space="preserve">475. 江西 DB36/T806-2023 </w:t>
      </w:r>
      <w:r>
        <w:rPr>
          <w:rFonts w:ascii="宋体" w:eastAsia="宋体" w:hAnsi="宋体" w:cs="宋体"/>
          <w:spacing w:val="-1"/>
          <w:sz w:val="24"/>
          <w:szCs w:val="24"/>
        </w:rPr>
        <w:t>医院消防安全管理规范</w:t>
      </w:r>
    </w:p>
    <w:p w14:paraId="20AACC6C"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 xml:space="preserve">476. 江西 DB36/T805-2023 </w:t>
      </w:r>
      <w:r>
        <w:rPr>
          <w:rFonts w:ascii="宋体" w:eastAsia="宋体" w:hAnsi="宋体" w:cs="宋体"/>
          <w:spacing w:val="-1"/>
          <w:sz w:val="24"/>
          <w:szCs w:val="24"/>
        </w:rPr>
        <w:t>学校消防安全管理规范</w:t>
      </w:r>
    </w:p>
    <w:p w14:paraId="537107ED" w14:textId="77777777" w:rsidR="00924397" w:rsidRDefault="00000000">
      <w:pPr>
        <w:spacing w:before="86" w:line="219" w:lineRule="auto"/>
        <w:ind w:left="440"/>
        <w:rPr>
          <w:rFonts w:ascii="宋体" w:eastAsia="宋体" w:hAnsi="宋体" w:cs="宋体" w:hint="eastAsia"/>
          <w:sz w:val="24"/>
          <w:szCs w:val="24"/>
        </w:rPr>
      </w:pPr>
      <w:r>
        <w:rPr>
          <w:rFonts w:ascii="宋体" w:eastAsia="宋体" w:hAnsi="宋体" w:cs="宋体"/>
          <w:sz w:val="24"/>
          <w:szCs w:val="24"/>
        </w:rPr>
        <w:t>477. 江西 DB36/T788-2023 道路运输液体危险货物罐式车辆</w:t>
      </w:r>
      <w:r>
        <w:rPr>
          <w:rFonts w:ascii="宋体" w:eastAsia="宋体" w:hAnsi="宋体" w:cs="宋体"/>
          <w:spacing w:val="-1"/>
          <w:sz w:val="24"/>
          <w:szCs w:val="24"/>
        </w:rPr>
        <w:t>常压罐体定期检验规则</w:t>
      </w:r>
    </w:p>
    <w:p w14:paraId="3249EDE2"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478. 江西 DB36/T720-2023 汽车加油站雷电</w:t>
      </w:r>
      <w:r>
        <w:rPr>
          <w:rFonts w:ascii="宋体" w:eastAsia="宋体" w:hAnsi="宋体" w:cs="宋体"/>
          <w:spacing w:val="-1"/>
          <w:sz w:val="24"/>
          <w:szCs w:val="24"/>
        </w:rPr>
        <w:t>防护装置检测技术规范</w:t>
      </w:r>
    </w:p>
    <w:p w14:paraId="5937C853"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479. 江西 DB36/T649-2023 危险化学品铁道罐车金属</w:t>
      </w:r>
      <w:r>
        <w:rPr>
          <w:rFonts w:ascii="宋体" w:eastAsia="宋体" w:hAnsi="宋体" w:cs="宋体"/>
          <w:spacing w:val="-1"/>
          <w:sz w:val="24"/>
          <w:szCs w:val="24"/>
        </w:rPr>
        <w:t>常压罐体定期检验规则</w:t>
      </w:r>
    </w:p>
    <w:p w14:paraId="4C0CEE18" w14:textId="77777777" w:rsidR="00924397" w:rsidRDefault="00924397">
      <w:pPr>
        <w:spacing w:line="219" w:lineRule="auto"/>
        <w:rPr>
          <w:rFonts w:ascii="宋体" w:eastAsia="宋体" w:hAnsi="宋体" w:cs="宋体" w:hint="eastAsia"/>
          <w:sz w:val="24"/>
          <w:szCs w:val="24"/>
        </w:rPr>
        <w:sectPr w:rsidR="00924397">
          <w:footerReference w:type="default" r:id="rId227"/>
          <w:pgSz w:w="16839" w:h="11906"/>
          <w:pgMar w:top="1091" w:right="1440" w:bottom="1631" w:left="1440" w:header="1076" w:footer="1417" w:gutter="0"/>
          <w:cols w:space="720"/>
        </w:sectPr>
      </w:pPr>
    </w:p>
    <w:p w14:paraId="2716F5AC" w14:textId="77777777" w:rsidR="00924397" w:rsidRDefault="00924397">
      <w:pPr>
        <w:spacing w:line="330" w:lineRule="auto"/>
      </w:pPr>
    </w:p>
    <w:p w14:paraId="36DB90FD" w14:textId="77777777" w:rsidR="00924397" w:rsidRDefault="00924397">
      <w:pPr>
        <w:spacing w:line="330" w:lineRule="auto"/>
      </w:pPr>
    </w:p>
    <w:p w14:paraId="20561B05" w14:textId="77777777" w:rsidR="00924397" w:rsidRDefault="00000000">
      <w:pPr>
        <w:spacing w:before="78" w:line="219" w:lineRule="auto"/>
        <w:ind w:left="440"/>
        <w:rPr>
          <w:rFonts w:ascii="宋体" w:eastAsia="宋体" w:hAnsi="宋体" w:cs="宋体" w:hint="eastAsia"/>
          <w:sz w:val="24"/>
          <w:szCs w:val="24"/>
        </w:rPr>
      </w:pPr>
      <w:r>
        <w:rPr>
          <w:rFonts w:ascii="宋体" w:eastAsia="宋体" w:hAnsi="宋体" w:cs="宋体"/>
          <w:sz w:val="24"/>
          <w:szCs w:val="24"/>
        </w:rPr>
        <w:t>480. 青海 DB63/T2229-2023 场（厂）内专用</w:t>
      </w:r>
      <w:r>
        <w:rPr>
          <w:rFonts w:ascii="宋体" w:eastAsia="宋体" w:hAnsi="宋体" w:cs="宋体"/>
          <w:spacing w:val="-1"/>
          <w:sz w:val="24"/>
          <w:szCs w:val="24"/>
        </w:rPr>
        <w:t>机动车辆使用管理规范</w:t>
      </w:r>
    </w:p>
    <w:p w14:paraId="225751E1"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481. 重庆 DB50/T 867.50-2023 安全生产技术规范 第</w:t>
      </w:r>
      <w:r>
        <w:rPr>
          <w:rFonts w:ascii="宋体" w:eastAsia="宋体" w:hAnsi="宋体" w:cs="宋体"/>
          <w:spacing w:val="-34"/>
          <w:sz w:val="24"/>
          <w:szCs w:val="24"/>
        </w:rPr>
        <w:t xml:space="preserve"> </w:t>
      </w:r>
      <w:r>
        <w:rPr>
          <w:rFonts w:ascii="宋体" w:eastAsia="宋体" w:hAnsi="宋体" w:cs="宋体"/>
          <w:spacing w:val="-1"/>
          <w:sz w:val="24"/>
          <w:szCs w:val="24"/>
        </w:rPr>
        <w:t>50</w:t>
      </w:r>
      <w:r>
        <w:rPr>
          <w:rFonts w:ascii="宋体" w:eastAsia="宋体" w:hAnsi="宋体" w:cs="宋体"/>
          <w:spacing w:val="-48"/>
          <w:sz w:val="24"/>
          <w:szCs w:val="24"/>
        </w:rPr>
        <w:t xml:space="preserve"> </w:t>
      </w:r>
      <w:r>
        <w:rPr>
          <w:rFonts w:ascii="宋体" w:eastAsia="宋体" w:hAnsi="宋体" w:cs="宋体"/>
          <w:spacing w:val="-1"/>
          <w:sz w:val="24"/>
          <w:szCs w:val="24"/>
        </w:rPr>
        <w:t>部分：正餐服务企业</w:t>
      </w:r>
    </w:p>
    <w:p w14:paraId="0AECEE06"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482. 张家口 DB1307/T440-2023 加氢站验收</w:t>
      </w:r>
      <w:r>
        <w:rPr>
          <w:rFonts w:ascii="宋体" w:eastAsia="宋体" w:hAnsi="宋体" w:cs="宋体"/>
          <w:spacing w:val="-1"/>
          <w:sz w:val="24"/>
          <w:szCs w:val="24"/>
        </w:rPr>
        <w:t>与安全运营 评价导则</w:t>
      </w:r>
    </w:p>
    <w:p w14:paraId="3E740205" w14:textId="77777777" w:rsidR="00924397" w:rsidRDefault="00000000">
      <w:pPr>
        <w:spacing w:before="91" w:line="219" w:lineRule="auto"/>
        <w:ind w:left="440"/>
        <w:rPr>
          <w:rFonts w:ascii="宋体" w:eastAsia="宋体" w:hAnsi="宋体" w:cs="宋体" w:hint="eastAsia"/>
          <w:sz w:val="24"/>
          <w:szCs w:val="24"/>
        </w:rPr>
      </w:pPr>
      <w:r>
        <w:rPr>
          <w:rFonts w:ascii="宋体" w:eastAsia="宋体" w:hAnsi="宋体" w:cs="宋体"/>
          <w:sz w:val="24"/>
          <w:szCs w:val="24"/>
        </w:rPr>
        <w:t>483. 江苏 DB32/T 2618-2023 高速公路</w:t>
      </w:r>
      <w:r>
        <w:rPr>
          <w:rFonts w:ascii="宋体" w:eastAsia="宋体" w:hAnsi="宋体" w:cs="宋体"/>
          <w:spacing w:val="-1"/>
          <w:sz w:val="24"/>
          <w:szCs w:val="24"/>
        </w:rPr>
        <w:t>工程施工安全技术规范</w:t>
      </w:r>
    </w:p>
    <w:p w14:paraId="037E493F"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484. 江苏 DB32/T 4499-2023 城市综合</w:t>
      </w:r>
      <w:r>
        <w:rPr>
          <w:rFonts w:ascii="宋体" w:eastAsia="宋体" w:hAnsi="宋体" w:cs="宋体"/>
          <w:spacing w:val="-1"/>
          <w:sz w:val="24"/>
          <w:szCs w:val="24"/>
        </w:rPr>
        <w:t>管廊运行维护技术规程</w:t>
      </w:r>
    </w:p>
    <w:p w14:paraId="1ECC97AF"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485. 江苏 DB32/T 4509-2023 房屋建筑工程施工现场安全检</w:t>
      </w:r>
      <w:r>
        <w:rPr>
          <w:rFonts w:ascii="宋体" w:eastAsia="宋体" w:hAnsi="宋体" w:cs="宋体"/>
          <w:spacing w:val="-1"/>
          <w:sz w:val="24"/>
          <w:szCs w:val="24"/>
        </w:rPr>
        <w:t>查用语及数据交换标准</w:t>
      </w:r>
    </w:p>
    <w:p w14:paraId="29E3C4F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486. 湖北 DB42/T 2123-2023</w:t>
      </w:r>
      <w:r>
        <w:rPr>
          <w:rFonts w:ascii="宋体" w:eastAsia="宋体" w:hAnsi="宋体" w:cs="宋体"/>
          <w:spacing w:val="-1"/>
          <w:sz w:val="24"/>
          <w:szCs w:val="24"/>
        </w:rPr>
        <w:t xml:space="preserve"> 尾矿库闭库安全规范</w:t>
      </w:r>
    </w:p>
    <w:p w14:paraId="220891B3" w14:textId="77777777" w:rsidR="00924397" w:rsidRDefault="00000000">
      <w:pPr>
        <w:spacing w:before="88" w:line="219" w:lineRule="auto"/>
        <w:ind w:left="440"/>
        <w:rPr>
          <w:rFonts w:ascii="宋体" w:eastAsia="宋体" w:hAnsi="宋体" w:cs="宋体" w:hint="eastAsia"/>
          <w:sz w:val="24"/>
          <w:szCs w:val="24"/>
        </w:rPr>
      </w:pPr>
      <w:r>
        <w:rPr>
          <w:rFonts w:ascii="宋体" w:eastAsia="宋体" w:hAnsi="宋体" w:cs="宋体"/>
          <w:spacing w:val="-1"/>
          <w:sz w:val="24"/>
          <w:szCs w:val="24"/>
        </w:rPr>
        <w:t>487. 太原 DB1401/T 19-2023</w:t>
      </w:r>
      <w:r>
        <w:rPr>
          <w:rFonts w:ascii="宋体" w:eastAsia="宋体" w:hAnsi="宋体" w:cs="宋体"/>
          <w:spacing w:val="28"/>
          <w:sz w:val="24"/>
          <w:szCs w:val="24"/>
        </w:rPr>
        <w:t xml:space="preserve"> </w:t>
      </w:r>
      <w:r>
        <w:rPr>
          <w:rFonts w:ascii="宋体" w:eastAsia="宋体" w:hAnsi="宋体" w:cs="宋体"/>
          <w:spacing w:val="-1"/>
          <w:sz w:val="24"/>
          <w:szCs w:val="24"/>
        </w:rPr>
        <w:t>高层民用建筑消防安全管理规范</w:t>
      </w:r>
    </w:p>
    <w:p w14:paraId="3DCA4290"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pacing w:val="-1"/>
          <w:sz w:val="24"/>
          <w:szCs w:val="24"/>
        </w:rPr>
        <w:t>488.</w:t>
      </w:r>
      <w:r>
        <w:rPr>
          <w:rFonts w:ascii="宋体" w:eastAsia="宋体" w:hAnsi="宋体" w:cs="宋体"/>
          <w:spacing w:val="31"/>
          <w:sz w:val="24"/>
          <w:szCs w:val="24"/>
        </w:rPr>
        <w:t xml:space="preserve"> </w:t>
      </w:r>
      <w:r>
        <w:rPr>
          <w:rFonts w:ascii="宋体" w:eastAsia="宋体" w:hAnsi="宋体" w:cs="宋体"/>
          <w:spacing w:val="-1"/>
          <w:sz w:val="24"/>
          <w:szCs w:val="24"/>
        </w:rPr>
        <w:t>山西 DB14/T 2869-2023 建筑消</w:t>
      </w:r>
      <w:r>
        <w:rPr>
          <w:rFonts w:ascii="宋体" w:eastAsia="宋体" w:hAnsi="宋体" w:cs="宋体"/>
          <w:spacing w:val="-2"/>
          <w:sz w:val="24"/>
          <w:szCs w:val="24"/>
        </w:rPr>
        <w:t>防设施检测规程</w:t>
      </w:r>
    </w:p>
    <w:p w14:paraId="1368738B"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pacing w:val="-1"/>
          <w:sz w:val="24"/>
          <w:szCs w:val="24"/>
        </w:rPr>
        <w:t>489.</w:t>
      </w:r>
      <w:r>
        <w:rPr>
          <w:rFonts w:ascii="宋体" w:eastAsia="宋体" w:hAnsi="宋体" w:cs="宋体"/>
          <w:spacing w:val="31"/>
          <w:sz w:val="24"/>
          <w:szCs w:val="24"/>
        </w:rPr>
        <w:t xml:space="preserve"> </w:t>
      </w:r>
      <w:r>
        <w:rPr>
          <w:rFonts w:ascii="宋体" w:eastAsia="宋体" w:hAnsi="宋体" w:cs="宋体"/>
          <w:spacing w:val="-1"/>
          <w:sz w:val="24"/>
          <w:szCs w:val="24"/>
        </w:rPr>
        <w:t>山西 DB14/T 2863-2023 城市消防远程监控系统技</w:t>
      </w:r>
      <w:r>
        <w:rPr>
          <w:rFonts w:ascii="宋体" w:eastAsia="宋体" w:hAnsi="宋体" w:cs="宋体"/>
          <w:spacing w:val="-2"/>
          <w:sz w:val="24"/>
          <w:szCs w:val="24"/>
        </w:rPr>
        <w:t>术规范</w:t>
      </w:r>
    </w:p>
    <w:p w14:paraId="29255E2F"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pacing w:val="-1"/>
          <w:sz w:val="24"/>
          <w:szCs w:val="24"/>
        </w:rPr>
        <w:t>490.</w:t>
      </w:r>
      <w:r>
        <w:rPr>
          <w:rFonts w:ascii="宋体" w:eastAsia="宋体" w:hAnsi="宋体" w:cs="宋体"/>
          <w:spacing w:val="31"/>
          <w:sz w:val="24"/>
          <w:szCs w:val="24"/>
        </w:rPr>
        <w:t xml:space="preserve"> </w:t>
      </w:r>
      <w:r>
        <w:rPr>
          <w:rFonts w:ascii="宋体" w:eastAsia="宋体" w:hAnsi="宋体" w:cs="宋体"/>
          <w:spacing w:val="-1"/>
          <w:sz w:val="24"/>
          <w:szCs w:val="24"/>
        </w:rPr>
        <w:t>山西 DB14/T 2835-2023</w:t>
      </w:r>
      <w:r>
        <w:rPr>
          <w:rFonts w:ascii="宋体" w:eastAsia="宋体" w:hAnsi="宋体" w:cs="宋体"/>
          <w:spacing w:val="-49"/>
          <w:sz w:val="24"/>
          <w:szCs w:val="24"/>
        </w:rPr>
        <w:t xml:space="preserve"> </w:t>
      </w:r>
      <w:r>
        <w:rPr>
          <w:rFonts w:ascii="宋体" w:eastAsia="宋体" w:hAnsi="宋体" w:cs="宋体"/>
          <w:spacing w:val="-1"/>
          <w:sz w:val="24"/>
          <w:szCs w:val="24"/>
        </w:rPr>
        <w:t>文</w:t>
      </w:r>
      <w:r>
        <w:rPr>
          <w:rFonts w:ascii="宋体" w:eastAsia="宋体" w:hAnsi="宋体" w:cs="宋体"/>
          <w:spacing w:val="-2"/>
          <w:sz w:val="24"/>
          <w:szCs w:val="24"/>
        </w:rPr>
        <w:t xml:space="preserve"> 物建筑雷击风险评估技术规范</w:t>
      </w:r>
    </w:p>
    <w:p w14:paraId="199AFDE1" w14:textId="77777777" w:rsidR="00924397" w:rsidRDefault="00000000">
      <w:pPr>
        <w:spacing w:before="92" w:line="219" w:lineRule="auto"/>
        <w:ind w:left="440"/>
        <w:rPr>
          <w:rFonts w:ascii="宋体" w:eastAsia="宋体" w:hAnsi="宋体" w:cs="宋体" w:hint="eastAsia"/>
          <w:sz w:val="24"/>
          <w:szCs w:val="24"/>
        </w:rPr>
      </w:pPr>
      <w:r>
        <w:rPr>
          <w:rFonts w:ascii="宋体" w:eastAsia="宋体" w:hAnsi="宋体" w:cs="宋体"/>
          <w:spacing w:val="-1"/>
          <w:sz w:val="24"/>
          <w:szCs w:val="24"/>
        </w:rPr>
        <w:t>491.</w:t>
      </w:r>
      <w:r>
        <w:rPr>
          <w:rFonts w:ascii="宋体" w:eastAsia="宋体" w:hAnsi="宋体" w:cs="宋体"/>
          <w:spacing w:val="31"/>
          <w:sz w:val="24"/>
          <w:szCs w:val="24"/>
        </w:rPr>
        <w:t xml:space="preserve"> </w:t>
      </w:r>
      <w:r>
        <w:rPr>
          <w:rFonts w:ascii="宋体" w:eastAsia="宋体" w:hAnsi="宋体" w:cs="宋体"/>
          <w:spacing w:val="-1"/>
          <w:sz w:val="24"/>
          <w:szCs w:val="24"/>
        </w:rPr>
        <w:t>山西 DB14/T 2809—2023 煤矸石堆场自然发火防治技术</w:t>
      </w:r>
      <w:r>
        <w:rPr>
          <w:rFonts w:ascii="宋体" w:eastAsia="宋体" w:hAnsi="宋体" w:cs="宋体"/>
          <w:spacing w:val="-2"/>
          <w:sz w:val="24"/>
          <w:szCs w:val="24"/>
        </w:rPr>
        <w:t>规范</w:t>
      </w:r>
    </w:p>
    <w:p w14:paraId="6A0A5B2E"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492. 河南 DB41/T 2552-2023 车用压缩氢气铝内胆碳纤维全</w:t>
      </w:r>
      <w:r>
        <w:rPr>
          <w:rFonts w:ascii="宋体" w:eastAsia="宋体" w:hAnsi="宋体" w:cs="宋体"/>
          <w:spacing w:val="-1"/>
          <w:sz w:val="24"/>
          <w:szCs w:val="24"/>
        </w:rPr>
        <w:t>缠绕气瓶安全评估导则</w:t>
      </w:r>
    </w:p>
    <w:p w14:paraId="2A58E7A0"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493. 河南 DB41/T 2551-2023 氨制冷</w:t>
      </w:r>
      <w:r>
        <w:rPr>
          <w:rFonts w:ascii="宋体" w:eastAsia="宋体" w:hAnsi="宋体" w:cs="宋体"/>
          <w:spacing w:val="-1"/>
          <w:sz w:val="24"/>
          <w:szCs w:val="24"/>
        </w:rPr>
        <w:t>系统安全维保服务指南</w:t>
      </w:r>
    </w:p>
    <w:p w14:paraId="2FBABEE4" w14:textId="77777777" w:rsidR="00924397" w:rsidRDefault="00000000">
      <w:pPr>
        <w:spacing w:before="89" w:line="218" w:lineRule="auto"/>
        <w:ind w:left="440"/>
        <w:rPr>
          <w:rFonts w:ascii="宋体" w:eastAsia="宋体" w:hAnsi="宋体" w:cs="宋体" w:hint="eastAsia"/>
          <w:sz w:val="24"/>
          <w:szCs w:val="24"/>
        </w:rPr>
      </w:pPr>
      <w:r>
        <w:rPr>
          <w:rFonts w:ascii="宋体" w:eastAsia="宋体" w:hAnsi="宋体" w:cs="宋体"/>
          <w:sz w:val="24"/>
          <w:szCs w:val="24"/>
        </w:rPr>
        <w:t>494. 河南 DB41/T 2545-2023 在用钢带错绕</w:t>
      </w:r>
      <w:r>
        <w:rPr>
          <w:rFonts w:ascii="宋体" w:eastAsia="宋体" w:hAnsi="宋体" w:cs="宋体"/>
          <w:spacing w:val="-1"/>
          <w:sz w:val="24"/>
          <w:szCs w:val="24"/>
        </w:rPr>
        <w:t>储氢容器安全评价导则</w:t>
      </w:r>
    </w:p>
    <w:p w14:paraId="2A39FB89" w14:textId="77777777" w:rsidR="00924397" w:rsidRDefault="00000000">
      <w:pPr>
        <w:spacing w:before="91" w:line="218" w:lineRule="auto"/>
        <w:ind w:left="440"/>
        <w:rPr>
          <w:rFonts w:ascii="宋体" w:eastAsia="宋体" w:hAnsi="宋体" w:cs="宋体" w:hint="eastAsia"/>
          <w:sz w:val="24"/>
          <w:szCs w:val="24"/>
        </w:rPr>
      </w:pPr>
      <w:r>
        <w:rPr>
          <w:rFonts w:ascii="宋体" w:eastAsia="宋体" w:hAnsi="宋体" w:cs="宋体"/>
          <w:sz w:val="24"/>
          <w:szCs w:val="24"/>
        </w:rPr>
        <w:t>495. 河南 DB41/T 2544-2023 长周期服役</w:t>
      </w:r>
      <w:r>
        <w:rPr>
          <w:rFonts w:ascii="宋体" w:eastAsia="宋体" w:hAnsi="宋体" w:cs="宋体"/>
          <w:spacing w:val="-1"/>
          <w:sz w:val="24"/>
          <w:szCs w:val="24"/>
        </w:rPr>
        <w:t>压力容器风险评价导则</w:t>
      </w:r>
    </w:p>
    <w:p w14:paraId="0D736DEC" w14:textId="77777777" w:rsidR="00924397" w:rsidRDefault="00000000">
      <w:pPr>
        <w:spacing w:before="92" w:line="219" w:lineRule="auto"/>
        <w:ind w:left="440"/>
        <w:rPr>
          <w:rFonts w:ascii="宋体" w:eastAsia="宋体" w:hAnsi="宋体" w:cs="宋体" w:hint="eastAsia"/>
          <w:sz w:val="24"/>
          <w:szCs w:val="24"/>
        </w:rPr>
      </w:pPr>
      <w:r>
        <w:rPr>
          <w:rFonts w:ascii="宋体" w:eastAsia="宋体" w:hAnsi="宋体" w:cs="宋体"/>
          <w:sz w:val="24"/>
          <w:szCs w:val="24"/>
        </w:rPr>
        <w:t>496. 河南 DB41/T 2543-2023 承压类特种设备检验</w:t>
      </w:r>
      <w:r>
        <w:rPr>
          <w:rFonts w:ascii="宋体" w:eastAsia="宋体" w:hAnsi="宋体" w:cs="宋体"/>
          <w:spacing w:val="-1"/>
          <w:sz w:val="24"/>
          <w:szCs w:val="24"/>
        </w:rPr>
        <w:t>检测现场安全作业规范</w:t>
      </w:r>
    </w:p>
    <w:p w14:paraId="204C9E39" w14:textId="77777777" w:rsidR="00924397" w:rsidRDefault="00000000">
      <w:pPr>
        <w:spacing w:before="90" w:line="219" w:lineRule="auto"/>
        <w:ind w:left="440"/>
        <w:rPr>
          <w:rFonts w:ascii="宋体" w:eastAsia="宋体" w:hAnsi="宋体" w:cs="宋体" w:hint="eastAsia"/>
          <w:sz w:val="24"/>
          <w:szCs w:val="24"/>
        </w:rPr>
      </w:pPr>
      <w:r>
        <w:rPr>
          <w:rFonts w:ascii="宋体" w:eastAsia="宋体" w:hAnsi="宋体" w:cs="宋体"/>
          <w:sz w:val="24"/>
          <w:szCs w:val="24"/>
        </w:rPr>
        <w:t>497. 河南 DB41/T 2542-2023 燃气锅炉烟气</w:t>
      </w:r>
      <w:r>
        <w:rPr>
          <w:rFonts w:ascii="宋体" w:eastAsia="宋体" w:hAnsi="宋体" w:cs="宋体"/>
          <w:spacing w:val="-1"/>
          <w:sz w:val="24"/>
          <w:szCs w:val="24"/>
        </w:rPr>
        <w:t>余热回收利用技术规范</w:t>
      </w:r>
    </w:p>
    <w:p w14:paraId="365EBFFB" w14:textId="77777777" w:rsidR="00924397" w:rsidRDefault="00000000">
      <w:pPr>
        <w:spacing w:before="89" w:line="219" w:lineRule="auto"/>
        <w:ind w:left="440"/>
        <w:rPr>
          <w:rFonts w:ascii="宋体" w:eastAsia="宋体" w:hAnsi="宋体" w:cs="宋体" w:hint="eastAsia"/>
          <w:sz w:val="24"/>
          <w:szCs w:val="24"/>
        </w:rPr>
      </w:pPr>
      <w:r>
        <w:rPr>
          <w:rFonts w:ascii="宋体" w:eastAsia="宋体" w:hAnsi="宋体" w:cs="宋体"/>
          <w:sz w:val="24"/>
          <w:szCs w:val="24"/>
        </w:rPr>
        <w:t>498. 河南 DB41/T 2541-2023 加</w:t>
      </w:r>
      <w:r>
        <w:rPr>
          <w:rFonts w:ascii="宋体" w:eastAsia="宋体" w:hAnsi="宋体" w:cs="宋体"/>
          <w:spacing w:val="-1"/>
          <w:sz w:val="24"/>
          <w:szCs w:val="24"/>
        </w:rPr>
        <w:t>氢站充装安全技术导则</w:t>
      </w:r>
    </w:p>
    <w:p w14:paraId="6BF7E0C4" w14:textId="77777777" w:rsidR="00924397" w:rsidRDefault="00000000">
      <w:pPr>
        <w:spacing w:before="87" w:line="218" w:lineRule="auto"/>
        <w:ind w:left="440"/>
        <w:rPr>
          <w:rFonts w:ascii="宋体" w:eastAsia="宋体" w:hAnsi="宋体" w:cs="宋体" w:hint="eastAsia"/>
          <w:sz w:val="24"/>
          <w:szCs w:val="24"/>
        </w:rPr>
      </w:pPr>
      <w:r>
        <w:rPr>
          <w:rFonts w:ascii="宋体" w:eastAsia="宋体" w:hAnsi="宋体" w:cs="宋体"/>
          <w:spacing w:val="-1"/>
          <w:sz w:val="24"/>
          <w:szCs w:val="24"/>
        </w:rPr>
        <w:t>499. 福建 DB35/T 2145-2023</w:t>
      </w:r>
      <w:r>
        <w:rPr>
          <w:rFonts w:ascii="宋体" w:eastAsia="宋体" w:hAnsi="宋体" w:cs="宋体"/>
          <w:spacing w:val="37"/>
          <w:sz w:val="24"/>
          <w:szCs w:val="24"/>
        </w:rPr>
        <w:t xml:space="preserve"> </w:t>
      </w:r>
      <w:r>
        <w:rPr>
          <w:rFonts w:ascii="宋体" w:eastAsia="宋体" w:hAnsi="宋体" w:cs="宋体"/>
          <w:spacing w:val="-1"/>
          <w:sz w:val="24"/>
          <w:szCs w:val="24"/>
        </w:rPr>
        <w:t>电化学储能系统火灾风险</w:t>
      </w:r>
      <w:r>
        <w:rPr>
          <w:rFonts w:ascii="宋体" w:eastAsia="宋体" w:hAnsi="宋体" w:cs="宋体"/>
          <w:spacing w:val="-2"/>
          <w:sz w:val="24"/>
          <w:szCs w:val="24"/>
        </w:rPr>
        <w:t>评价技术规程</w:t>
      </w:r>
    </w:p>
    <w:p w14:paraId="1F769E37"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500. 肇庆</w:t>
      </w:r>
      <w:r>
        <w:rPr>
          <w:rFonts w:ascii="宋体" w:eastAsia="宋体" w:hAnsi="宋体" w:cs="宋体"/>
          <w:spacing w:val="-22"/>
          <w:sz w:val="24"/>
          <w:szCs w:val="24"/>
        </w:rPr>
        <w:t xml:space="preserve"> </w:t>
      </w:r>
      <w:r>
        <w:rPr>
          <w:rFonts w:ascii="宋体" w:eastAsia="宋体" w:hAnsi="宋体" w:cs="宋体"/>
          <w:sz w:val="24"/>
          <w:szCs w:val="24"/>
        </w:rPr>
        <w:t xml:space="preserve">DB4412/T 26-2023 </w:t>
      </w:r>
      <w:r>
        <w:rPr>
          <w:rFonts w:ascii="宋体" w:eastAsia="宋体" w:hAnsi="宋体" w:cs="宋体"/>
          <w:spacing w:val="-1"/>
          <w:sz w:val="24"/>
          <w:szCs w:val="24"/>
        </w:rPr>
        <w:t>道路危险货物运输企业停车场设置及管理规范</w:t>
      </w:r>
    </w:p>
    <w:p w14:paraId="24A063B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501. 北京 DB11/T 2103.3-2023 社会单位和重点场所消防安全管理规范 第</w:t>
      </w:r>
      <w:r>
        <w:rPr>
          <w:rFonts w:ascii="宋体" w:eastAsia="宋体" w:hAnsi="宋体" w:cs="宋体"/>
          <w:spacing w:val="-30"/>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部分：社区养老服务驿站</w:t>
      </w:r>
    </w:p>
    <w:p w14:paraId="381F5FF8" w14:textId="77777777" w:rsidR="00924397" w:rsidRDefault="00924397">
      <w:pPr>
        <w:spacing w:line="219" w:lineRule="auto"/>
        <w:rPr>
          <w:rFonts w:ascii="宋体" w:eastAsia="宋体" w:hAnsi="宋体" w:cs="宋体" w:hint="eastAsia"/>
          <w:sz w:val="24"/>
          <w:szCs w:val="24"/>
        </w:rPr>
        <w:sectPr w:rsidR="00924397">
          <w:footerReference w:type="default" r:id="rId228"/>
          <w:pgSz w:w="16839" w:h="11906"/>
          <w:pgMar w:top="1091" w:right="1440" w:bottom="1631" w:left="1440" w:header="1076" w:footer="1417" w:gutter="0"/>
          <w:cols w:space="720"/>
        </w:sectPr>
      </w:pPr>
    </w:p>
    <w:p w14:paraId="26B16ECF" w14:textId="77777777" w:rsidR="00924397" w:rsidRDefault="00924397">
      <w:pPr>
        <w:spacing w:line="330" w:lineRule="auto"/>
      </w:pPr>
    </w:p>
    <w:p w14:paraId="7FF4BA23" w14:textId="77777777" w:rsidR="00924397" w:rsidRDefault="00924397">
      <w:pPr>
        <w:spacing w:line="331" w:lineRule="auto"/>
      </w:pPr>
    </w:p>
    <w:p w14:paraId="6A95C0BB"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z w:val="24"/>
          <w:szCs w:val="24"/>
        </w:rPr>
        <w:t>502. 北京 DB11/T 2131-202</w:t>
      </w:r>
      <w:r>
        <w:rPr>
          <w:rFonts w:ascii="宋体" w:eastAsia="宋体" w:hAnsi="宋体" w:cs="宋体"/>
          <w:spacing w:val="-1"/>
          <w:sz w:val="24"/>
          <w:szCs w:val="24"/>
        </w:rPr>
        <w:t>3 租赁车辆安全防范系统技术要求</w:t>
      </w:r>
    </w:p>
    <w:p w14:paraId="0E0FB50E"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 xml:space="preserve">503. 北京 DB11/T 2155-2023 </w:t>
      </w:r>
      <w:r>
        <w:rPr>
          <w:rFonts w:ascii="宋体" w:eastAsia="宋体" w:hAnsi="宋体" w:cs="宋体"/>
          <w:spacing w:val="-1"/>
          <w:sz w:val="24"/>
          <w:szCs w:val="24"/>
        </w:rPr>
        <w:t>建设工程消防验收现场检查评定规程</w:t>
      </w:r>
    </w:p>
    <w:p w14:paraId="0BA19BE0"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504. 北京 DB11/T 945.1-2023 建设工程施工现场安全防护、场容卫生及消防保卫标准 第</w:t>
      </w:r>
      <w:r>
        <w:rPr>
          <w:rFonts w:ascii="宋体" w:eastAsia="宋体" w:hAnsi="宋体" w:cs="宋体"/>
          <w:spacing w:val="-30"/>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部分：通则</w:t>
      </w:r>
    </w:p>
    <w:p w14:paraId="51E5A648"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 xml:space="preserve">505. 江西 DB36/T 1807-2023 </w:t>
      </w:r>
      <w:r>
        <w:rPr>
          <w:rFonts w:ascii="宋体" w:eastAsia="宋体" w:hAnsi="宋体" w:cs="宋体"/>
          <w:spacing w:val="-1"/>
          <w:sz w:val="24"/>
          <w:szCs w:val="24"/>
        </w:rPr>
        <w:t>水利水电工程基坑安全监测技术规程</w:t>
      </w:r>
    </w:p>
    <w:p w14:paraId="7229040D"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506.</w:t>
      </w:r>
      <w:r>
        <w:rPr>
          <w:rFonts w:ascii="宋体" w:eastAsia="宋体" w:hAnsi="宋体" w:cs="宋体"/>
          <w:spacing w:val="31"/>
          <w:sz w:val="24"/>
          <w:szCs w:val="24"/>
        </w:rPr>
        <w:t xml:space="preserve"> </w:t>
      </w:r>
      <w:r>
        <w:rPr>
          <w:rFonts w:ascii="宋体" w:eastAsia="宋体" w:hAnsi="宋体" w:cs="宋体"/>
          <w:spacing w:val="-1"/>
          <w:sz w:val="24"/>
          <w:szCs w:val="24"/>
        </w:rPr>
        <w:t>山东 DB37/T 1353—2023 室</w:t>
      </w:r>
      <w:r>
        <w:rPr>
          <w:rFonts w:ascii="宋体" w:eastAsia="宋体" w:hAnsi="宋体" w:cs="宋体"/>
          <w:spacing w:val="-2"/>
          <w:sz w:val="24"/>
          <w:szCs w:val="24"/>
        </w:rPr>
        <w:t>内体育场馆安全管理规范</w:t>
      </w:r>
    </w:p>
    <w:p w14:paraId="2A8D562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507.</w:t>
      </w:r>
      <w:r>
        <w:rPr>
          <w:rFonts w:ascii="宋体" w:eastAsia="宋体" w:hAnsi="宋体" w:cs="宋体"/>
          <w:spacing w:val="31"/>
          <w:sz w:val="24"/>
          <w:szCs w:val="24"/>
        </w:rPr>
        <w:t xml:space="preserve"> </w:t>
      </w:r>
      <w:r>
        <w:rPr>
          <w:rFonts w:ascii="宋体" w:eastAsia="宋体" w:hAnsi="宋体" w:cs="宋体"/>
          <w:spacing w:val="-1"/>
          <w:sz w:val="24"/>
          <w:szCs w:val="24"/>
        </w:rPr>
        <w:t>山东 DB37/T 4666—20</w:t>
      </w:r>
      <w:r>
        <w:rPr>
          <w:rFonts w:ascii="宋体" w:eastAsia="宋体" w:hAnsi="宋体" w:cs="宋体"/>
          <w:spacing w:val="-2"/>
          <w:sz w:val="24"/>
          <w:szCs w:val="24"/>
        </w:rPr>
        <w:t>23 社区应急物资配备指南</w:t>
      </w:r>
    </w:p>
    <w:p w14:paraId="0B2E80D1"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pacing w:val="-1"/>
          <w:sz w:val="24"/>
          <w:szCs w:val="24"/>
        </w:rPr>
        <w:t>508.</w:t>
      </w:r>
      <w:r>
        <w:rPr>
          <w:rFonts w:ascii="宋体" w:eastAsia="宋体" w:hAnsi="宋体" w:cs="宋体"/>
          <w:spacing w:val="31"/>
          <w:sz w:val="24"/>
          <w:szCs w:val="24"/>
        </w:rPr>
        <w:t xml:space="preserve"> </w:t>
      </w:r>
      <w:r>
        <w:rPr>
          <w:rFonts w:ascii="宋体" w:eastAsia="宋体" w:hAnsi="宋体" w:cs="宋体"/>
          <w:spacing w:val="-1"/>
          <w:sz w:val="24"/>
          <w:szCs w:val="24"/>
        </w:rPr>
        <w:t>山东 DB37/T 4673-2023 公路配筋混凝土桥梁火灾损伤评价</w:t>
      </w:r>
      <w:r>
        <w:rPr>
          <w:rFonts w:ascii="宋体" w:eastAsia="宋体" w:hAnsi="宋体" w:cs="宋体"/>
          <w:spacing w:val="-2"/>
          <w:sz w:val="24"/>
          <w:szCs w:val="24"/>
        </w:rPr>
        <w:t>技术规程</w:t>
      </w:r>
    </w:p>
    <w:p w14:paraId="12108E52"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509.</w:t>
      </w:r>
      <w:r>
        <w:rPr>
          <w:rFonts w:ascii="宋体" w:eastAsia="宋体" w:hAnsi="宋体" w:cs="宋体"/>
          <w:spacing w:val="31"/>
          <w:sz w:val="24"/>
          <w:szCs w:val="24"/>
        </w:rPr>
        <w:t xml:space="preserve"> </w:t>
      </w:r>
      <w:r>
        <w:rPr>
          <w:rFonts w:ascii="宋体" w:eastAsia="宋体" w:hAnsi="宋体" w:cs="宋体"/>
          <w:spacing w:val="-1"/>
          <w:sz w:val="24"/>
          <w:szCs w:val="24"/>
        </w:rPr>
        <w:t>山东 DB37/T 4666-20</w:t>
      </w:r>
      <w:r>
        <w:rPr>
          <w:rFonts w:ascii="宋体" w:eastAsia="宋体" w:hAnsi="宋体" w:cs="宋体"/>
          <w:spacing w:val="-2"/>
          <w:sz w:val="24"/>
          <w:szCs w:val="24"/>
        </w:rPr>
        <w:t>23 社区应急物资配备指南</w:t>
      </w:r>
    </w:p>
    <w:p w14:paraId="2030A2B4"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510. 宁夏 DB64/T 1940.2—2023 宁夏露天矿山动态监测技术规程</w:t>
      </w:r>
      <w:r>
        <w:rPr>
          <w:rFonts w:ascii="宋体" w:eastAsia="宋体" w:hAnsi="宋体" w:cs="宋体"/>
          <w:spacing w:val="14"/>
          <w:sz w:val="24"/>
          <w:szCs w:val="24"/>
        </w:rPr>
        <w:t xml:space="preserve"> </w:t>
      </w:r>
      <w:r>
        <w:rPr>
          <w:rFonts w:ascii="宋体" w:eastAsia="宋体" w:hAnsi="宋体" w:cs="宋体"/>
          <w:spacing w:val="-1"/>
          <w:sz w:val="24"/>
          <w:szCs w:val="24"/>
        </w:rPr>
        <w:t>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部分：卫星遥感动态监测</w:t>
      </w:r>
    </w:p>
    <w:p w14:paraId="04DE8EBD" w14:textId="77777777" w:rsidR="00924397" w:rsidRDefault="00000000">
      <w:pPr>
        <w:spacing w:before="90" w:line="288" w:lineRule="auto"/>
        <w:ind w:left="446" w:right="2126"/>
        <w:rPr>
          <w:rFonts w:ascii="宋体" w:eastAsia="宋体" w:hAnsi="宋体" w:cs="宋体" w:hint="eastAsia"/>
          <w:sz w:val="24"/>
          <w:szCs w:val="24"/>
        </w:rPr>
      </w:pPr>
      <w:r>
        <w:rPr>
          <w:rFonts w:ascii="宋体" w:eastAsia="宋体" w:hAnsi="宋体" w:cs="宋体"/>
          <w:spacing w:val="-1"/>
          <w:sz w:val="24"/>
          <w:szCs w:val="24"/>
        </w:rPr>
        <w:t>511. 宁夏 DB64/T 1940.1—2023 宁夏露天矿山动态监测技术规程 第</w:t>
      </w:r>
      <w:r>
        <w:rPr>
          <w:rFonts w:ascii="宋体" w:eastAsia="宋体" w:hAnsi="宋体" w:cs="宋体"/>
          <w:spacing w:val="-28"/>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部分：无人机倾斜摄影测量动态监测</w:t>
      </w:r>
      <w:r>
        <w:rPr>
          <w:rFonts w:ascii="宋体" w:eastAsia="宋体" w:hAnsi="宋体" w:cs="宋体"/>
          <w:sz w:val="24"/>
          <w:szCs w:val="24"/>
        </w:rPr>
        <w:t xml:space="preserve">512. 晋中 DB1407/T 47-2023 </w:t>
      </w:r>
      <w:r>
        <w:rPr>
          <w:rFonts w:ascii="宋体" w:eastAsia="宋体" w:hAnsi="宋体" w:cs="宋体"/>
          <w:spacing w:val="-1"/>
          <w:sz w:val="24"/>
          <w:szCs w:val="24"/>
        </w:rPr>
        <w:t>特种设备使用安全管理分类评价规范</w:t>
      </w:r>
    </w:p>
    <w:p w14:paraId="691696BD" w14:textId="77777777" w:rsidR="00924397" w:rsidRDefault="00000000">
      <w:pPr>
        <w:spacing w:line="219" w:lineRule="auto"/>
        <w:ind w:left="446"/>
        <w:rPr>
          <w:rFonts w:ascii="宋体" w:eastAsia="宋体" w:hAnsi="宋体" w:cs="宋体" w:hint="eastAsia"/>
          <w:sz w:val="24"/>
          <w:szCs w:val="24"/>
        </w:rPr>
      </w:pPr>
      <w:r>
        <w:rPr>
          <w:rFonts w:ascii="宋体" w:eastAsia="宋体" w:hAnsi="宋体" w:cs="宋体"/>
          <w:spacing w:val="-1"/>
          <w:sz w:val="24"/>
          <w:szCs w:val="24"/>
        </w:rPr>
        <w:t>513. 晋中 DB1407/T 48-2023 气瓶追溯管理规范</w:t>
      </w:r>
    </w:p>
    <w:p w14:paraId="22A1C5B3"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514. 太原 DB1401/T 15-2023</w:t>
      </w:r>
      <w:r>
        <w:rPr>
          <w:rFonts w:ascii="宋体" w:eastAsia="宋体" w:hAnsi="宋体" w:cs="宋体"/>
          <w:spacing w:val="37"/>
          <w:sz w:val="24"/>
          <w:szCs w:val="24"/>
        </w:rPr>
        <w:t xml:space="preserve"> </w:t>
      </w:r>
      <w:r>
        <w:rPr>
          <w:rFonts w:ascii="宋体" w:eastAsia="宋体" w:hAnsi="宋体" w:cs="宋体"/>
          <w:spacing w:val="-1"/>
          <w:sz w:val="24"/>
          <w:szCs w:val="24"/>
        </w:rPr>
        <w:t>电</w:t>
      </w:r>
      <w:r>
        <w:rPr>
          <w:rFonts w:ascii="宋体" w:eastAsia="宋体" w:hAnsi="宋体" w:cs="宋体"/>
          <w:spacing w:val="-2"/>
          <w:sz w:val="24"/>
          <w:szCs w:val="24"/>
        </w:rPr>
        <w:t>梯应急处置服务平台 运行规范</w:t>
      </w:r>
    </w:p>
    <w:p w14:paraId="332A333A"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515. 武汉 DB4201/T 685-2023 装配式</w:t>
      </w:r>
      <w:r>
        <w:rPr>
          <w:rFonts w:ascii="宋体" w:eastAsia="宋体" w:hAnsi="宋体" w:cs="宋体"/>
          <w:spacing w:val="-1"/>
          <w:sz w:val="24"/>
          <w:szCs w:val="24"/>
        </w:rPr>
        <w:t>混凝土结构深化设计及安装技术规程</w:t>
      </w:r>
    </w:p>
    <w:p w14:paraId="74FC11AF"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516. 包头 DB1502/T 017-2023 工</w:t>
      </w:r>
      <w:r>
        <w:rPr>
          <w:rFonts w:ascii="宋体" w:eastAsia="宋体" w:hAnsi="宋体" w:cs="宋体"/>
          <w:spacing w:val="-1"/>
          <w:sz w:val="24"/>
          <w:szCs w:val="24"/>
        </w:rPr>
        <w:t>业企业消防系统物联网技术管理规程</w:t>
      </w:r>
    </w:p>
    <w:p w14:paraId="053F49B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517.</w:t>
      </w:r>
      <w:r>
        <w:rPr>
          <w:rFonts w:ascii="宋体" w:eastAsia="宋体" w:hAnsi="宋体" w:cs="宋体"/>
          <w:spacing w:val="31"/>
          <w:sz w:val="24"/>
          <w:szCs w:val="24"/>
        </w:rPr>
        <w:t xml:space="preserve"> </w:t>
      </w:r>
      <w:r>
        <w:rPr>
          <w:rFonts w:ascii="宋体" w:eastAsia="宋体" w:hAnsi="宋体" w:cs="宋体"/>
          <w:spacing w:val="-1"/>
          <w:sz w:val="24"/>
          <w:szCs w:val="24"/>
        </w:rPr>
        <w:t>山东 DB37/T 5266-2023 城</w:t>
      </w:r>
      <w:r>
        <w:rPr>
          <w:rFonts w:ascii="宋体" w:eastAsia="宋体" w:hAnsi="宋体" w:cs="宋体"/>
          <w:spacing w:val="-2"/>
          <w:sz w:val="24"/>
          <w:szCs w:val="24"/>
        </w:rPr>
        <w:t>市道路隧道工程设计标准</w:t>
      </w:r>
    </w:p>
    <w:p w14:paraId="67FB643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518. 重庆 DB50/T 1464-2023 化学品生产</w:t>
      </w:r>
      <w:r>
        <w:rPr>
          <w:rFonts w:ascii="宋体" w:eastAsia="宋体" w:hAnsi="宋体" w:cs="宋体"/>
          <w:spacing w:val="-1"/>
          <w:sz w:val="24"/>
          <w:szCs w:val="24"/>
        </w:rPr>
        <w:t>储存现场作业人员定位系统建设规范</w:t>
      </w:r>
    </w:p>
    <w:p w14:paraId="32408C6A"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 xml:space="preserve">519. 上海 DB31/T 1418-2023 </w:t>
      </w:r>
      <w:r>
        <w:rPr>
          <w:rFonts w:ascii="宋体" w:eastAsia="宋体" w:hAnsi="宋体" w:cs="宋体"/>
          <w:spacing w:val="-1"/>
          <w:sz w:val="24"/>
          <w:szCs w:val="24"/>
        </w:rPr>
        <w:t>城市轨道交通消防安全管理基本要求</w:t>
      </w:r>
    </w:p>
    <w:p w14:paraId="715790B4"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520. 上海 DB31/T 398-2</w:t>
      </w:r>
      <w:r>
        <w:rPr>
          <w:rFonts w:ascii="宋体" w:eastAsia="宋体" w:hAnsi="宋体" w:cs="宋体"/>
          <w:spacing w:val="-1"/>
          <w:sz w:val="24"/>
          <w:szCs w:val="24"/>
        </w:rPr>
        <w:t>023 建筑垃圾运输安全管理要求</w:t>
      </w:r>
    </w:p>
    <w:p w14:paraId="47572D32"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521. 上海 DB31/T 1417-2023 植</w:t>
      </w:r>
      <w:r>
        <w:rPr>
          <w:rFonts w:ascii="宋体" w:eastAsia="宋体" w:hAnsi="宋体" w:cs="宋体"/>
          <w:spacing w:val="-1"/>
          <w:sz w:val="24"/>
          <w:szCs w:val="24"/>
        </w:rPr>
        <w:t>保无人驾驶航空器安全作业技术要求</w:t>
      </w:r>
    </w:p>
    <w:p w14:paraId="766DAEE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522. 贵州省六盘水市 DB5202/T 043-2</w:t>
      </w:r>
      <w:r>
        <w:rPr>
          <w:rFonts w:ascii="宋体" w:eastAsia="宋体" w:hAnsi="宋体" w:cs="宋体"/>
          <w:spacing w:val="-1"/>
          <w:sz w:val="24"/>
          <w:szCs w:val="24"/>
        </w:rPr>
        <w:t>023 工业锅炉使用单位管理规范</w:t>
      </w:r>
    </w:p>
    <w:p w14:paraId="68DBC8A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523. 贵州省六盘水市 DB5202/T 041-2023 场</w:t>
      </w:r>
      <w:r>
        <w:rPr>
          <w:rFonts w:ascii="宋体" w:eastAsia="宋体" w:hAnsi="宋体" w:cs="宋体"/>
          <w:spacing w:val="-1"/>
          <w:sz w:val="24"/>
          <w:szCs w:val="24"/>
        </w:rPr>
        <w:t>（厂）内专用机动车辆维护保养规范</w:t>
      </w:r>
    </w:p>
    <w:p w14:paraId="52ADAEDF" w14:textId="77777777" w:rsidR="00924397" w:rsidRDefault="00924397">
      <w:pPr>
        <w:spacing w:line="219" w:lineRule="auto"/>
        <w:rPr>
          <w:rFonts w:ascii="宋体" w:eastAsia="宋体" w:hAnsi="宋体" w:cs="宋体" w:hint="eastAsia"/>
          <w:sz w:val="24"/>
          <w:szCs w:val="24"/>
        </w:rPr>
        <w:sectPr w:rsidR="00924397">
          <w:footerReference w:type="default" r:id="rId229"/>
          <w:pgSz w:w="16839" w:h="11906"/>
          <w:pgMar w:top="1091" w:right="1440" w:bottom="1631" w:left="1440" w:header="1076" w:footer="1417" w:gutter="0"/>
          <w:cols w:space="720"/>
        </w:sectPr>
      </w:pPr>
    </w:p>
    <w:p w14:paraId="6C1A72AE" w14:textId="77777777" w:rsidR="00924397" w:rsidRDefault="00924397">
      <w:pPr>
        <w:spacing w:line="330" w:lineRule="auto"/>
      </w:pPr>
    </w:p>
    <w:p w14:paraId="4DAE7CF7" w14:textId="77777777" w:rsidR="00924397" w:rsidRDefault="00924397">
      <w:pPr>
        <w:spacing w:line="330" w:lineRule="auto"/>
      </w:pPr>
    </w:p>
    <w:p w14:paraId="39FCDE08"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z w:val="24"/>
          <w:szCs w:val="24"/>
        </w:rPr>
        <w:t>524. 贵州省六盘水市 DB5202/T 040-202</w:t>
      </w:r>
      <w:r>
        <w:rPr>
          <w:rFonts w:ascii="宋体" w:eastAsia="宋体" w:hAnsi="宋体" w:cs="宋体"/>
          <w:spacing w:val="-1"/>
          <w:sz w:val="24"/>
          <w:szCs w:val="24"/>
        </w:rPr>
        <w:t>3 桥（门）式起重机维护保养规范</w:t>
      </w:r>
    </w:p>
    <w:p w14:paraId="34DEABA1"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z w:val="24"/>
          <w:szCs w:val="24"/>
        </w:rPr>
        <w:t>525. 江西 DB3611/T 007-20</w:t>
      </w:r>
      <w:r>
        <w:rPr>
          <w:rFonts w:ascii="宋体" w:eastAsia="宋体" w:hAnsi="宋体" w:cs="宋体"/>
          <w:spacing w:val="-1"/>
          <w:sz w:val="24"/>
          <w:szCs w:val="24"/>
        </w:rPr>
        <w:t>23 三清山旅游景区安全管理规范</w:t>
      </w:r>
    </w:p>
    <w:p w14:paraId="5D6B0758"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z w:val="24"/>
          <w:szCs w:val="24"/>
        </w:rPr>
        <w:t xml:space="preserve">526. 江西 DB36/T 1779-2023 </w:t>
      </w:r>
      <w:r>
        <w:rPr>
          <w:rFonts w:ascii="宋体" w:eastAsia="宋体" w:hAnsi="宋体" w:cs="宋体"/>
          <w:spacing w:val="-1"/>
          <w:sz w:val="24"/>
          <w:szCs w:val="24"/>
        </w:rPr>
        <w:t>养老机构安全隐患排查治理实施指南</w:t>
      </w:r>
    </w:p>
    <w:p w14:paraId="6E059C3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527. 江苏 DB32/T 4567-2023</w:t>
      </w:r>
      <w:r>
        <w:rPr>
          <w:rFonts w:ascii="宋体" w:eastAsia="宋体" w:hAnsi="宋体" w:cs="宋体"/>
          <w:spacing w:val="38"/>
          <w:sz w:val="24"/>
          <w:szCs w:val="24"/>
        </w:rPr>
        <w:t xml:space="preserve"> </w:t>
      </w:r>
      <w:r>
        <w:rPr>
          <w:rFonts w:ascii="宋体" w:eastAsia="宋体" w:hAnsi="宋体" w:cs="宋体"/>
          <w:spacing w:val="-2"/>
          <w:sz w:val="24"/>
          <w:szCs w:val="24"/>
        </w:rPr>
        <w:t>内河港口船舶充电站通用技术要求</w:t>
      </w:r>
    </w:p>
    <w:p w14:paraId="68472E11"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528. 广东 《深圳经济特区消防条例》（深圳市第七届人民代表大会常</w:t>
      </w:r>
      <w:r>
        <w:rPr>
          <w:rFonts w:ascii="宋体" w:eastAsia="宋体" w:hAnsi="宋体" w:cs="宋体"/>
          <w:spacing w:val="-2"/>
          <w:sz w:val="24"/>
          <w:szCs w:val="24"/>
        </w:rPr>
        <w:t>务委员会公告第</w:t>
      </w:r>
      <w:r>
        <w:rPr>
          <w:rFonts w:ascii="宋体" w:eastAsia="宋体" w:hAnsi="宋体" w:cs="宋体"/>
          <w:spacing w:val="-33"/>
          <w:sz w:val="24"/>
          <w:szCs w:val="24"/>
        </w:rPr>
        <w:t xml:space="preserve"> </w:t>
      </w:r>
      <w:r>
        <w:rPr>
          <w:rFonts w:ascii="宋体" w:eastAsia="宋体" w:hAnsi="宋体" w:cs="宋体"/>
          <w:spacing w:val="-2"/>
          <w:sz w:val="24"/>
          <w:szCs w:val="24"/>
        </w:rPr>
        <w:t>102</w:t>
      </w:r>
      <w:r>
        <w:rPr>
          <w:rFonts w:ascii="宋体" w:eastAsia="宋体" w:hAnsi="宋体" w:cs="宋体"/>
          <w:spacing w:val="-45"/>
          <w:sz w:val="24"/>
          <w:szCs w:val="24"/>
        </w:rPr>
        <w:t xml:space="preserve"> </w:t>
      </w:r>
      <w:r>
        <w:rPr>
          <w:rFonts w:ascii="宋体" w:eastAsia="宋体" w:hAnsi="宋体" w:cs="宋体"/>
          <w:spacing w:val="-2"/>
          <w:sz w:val="24"/>
          <w:szCs w:val="24"/>
        </w:rPr>
        <w:t>号）</w:t>
      </w:r>
    </w:p>
    <w:p w14:paraId="0DBF29A8"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529. 广东 《深圳经济特区自然灾害防治条例》（深圳市第七届人民代表大会常务委员会</w:t>
      </w:r>
      <w:r>
        <w:rPr>
          <w:rFonts w:ascii="宋体" w:eastAsia="宋体" w:hAnsi="宋体" w:cs="宋体"/>
          <w:spacing w:val="-2"/>
          <w:sz w:val="24"/>
          <w:szCs w:val="24"/>
        </w:rPr>
        <w:t>公告第</w:t>
      </w:r>
      <w:r>
        <w:rPr>
          <w:rFonts w:ascii="宋体" w:eastAsia="宋体" w:hAnsi="宋体" w:cs="宋体"/>
          <w:spacing w:val="-33"/>
          <w:sz w:val="24"/>
          <w:szCs w:val="24"/>
        </w:rPr>
        <w:t xml:space="preserve"> </w:t>
      </w:r>
      <w:r>
        <w:rPr>
          <w:rFonts w:ascii="宋体" w:eastAsia="宋体" w:hAnsi="宋体" w:cs="宋体"/>
          <w:spacing w:val="-2"/>
          <w:sz w:val="24"/>
          <w:szCs w:val="24"/>
        </w:rPr>
        <w:t>114</w:t>
      </w:r>
      <w:r>
        <w:rPr>
          <w:rFonts w:ascii="宋体" w:eastAsia="宋体" w:hAnsi="宋体" w:cs="宋体"/>
          <w:spacing w:val="-45"/>
          <w:sz w:val="24"/>
          <w:szCs w:val="24"/>
        </w:rPr>
        <w:t xml:space="preserve"> </w:t>
      </w:r>
      <w:r>
        <w:rPr>
          <w:rFonts w:ascii="宋体" w:eastAsia="宋体" w:hAnsi="宋体" w:cs="宋体"/>
          <w:spacing w:val="-2"/>
          <w:sz w:val="24"/>
          <w:szCs w:val="24"/>
        </w:rPr>
        <w:t>号）</w:t>
      </w:r>
    </w:p>
    <w:p w14:paraId="79ADBF96"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z w:val="24"/>
          <w:szCs w:val="24"/>
        </w:rPr>
        <w:t>530. 广东 《深圳经济特区城市燃气管理条例》（深圳市第七届人民代</w:t>
      </w:r>
      <w:r>
        <w:rPr>
          <w:rFonts w:ascii="宋体" w:eastAsia="宋体" w:hAnsi="宋体" w:cs="宋体"/>
          <w:spacing w:val="-1"/>
          <w:sz w:val="24"/>
          <w:szCs w:val="24"/>
        </w:rPr>
        <w:t>表大会常务委员会公告第一一二号）</w:t>
      </w:r>
    </w:p>
    <w:p w14:paraId="199BC81E"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531. 广东 DB44T2440-20</w:t>
      </w:r>
      <w:r>
        <w:rPr>
          <w:rFonts w:ascii="宋体" w:eastAsia="宋体" w:hAnsi="宋体" w:cs="宋体"/>
          <w:spacing w:val="-1"/>
          <w:sz w:val="24"/>
          <w:szCs w:val="24"/>
        </w:rPr>
        <w:t>23 制氢加氢一体站安全技术规范</w:t>
      </w:r>
    </w:p>
    <w:p w14:paraId="0858ECA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532. 广东 DB44/T 2439-20</w:t>
      </w:r>
      <w:r>
        <w:rPr>
          <w:rFonts w:ascii="宋体" w:eastAsia="宋体" w:hAnsi="宋体" w:cs="宋体"/>
          <w:spacing w:val="-2"/>
          <w:sz w:val="24"/>
          <w:szCs w:val="24"/>
        </w:rPr>
        <w:t>23</w:t>
      </w:r>
      <w:r>
        <w:rPr>
          <w:rFonts w:ascii="宋体" w:eastAsia="宋体" w:hAnsi="宋体" w:cs="宋体"/>
          <w:spacing w:val="38"/>
          <w:sz w:val="24"/>
          <w:szCs w:val="24"/>
        </w:rPr>
        <w:t xml:space="preserve"> </w:t>
      </w:r>
      <w:r>
        <w:rPr>
          <w:rFonts w:ascii="宋体" w:eastAsia="宋体" w:hAnsi="宋体" w:cs="宋体"/>
          <w:spacing w:val="-2"/>
          <w:sz w:val="24"/>
          <w:szCs w:val="24"/>
        </w:rPr>
        <w:t>内河港口岸电设施建设技术规范</w:t>
      </w:r>
    </w:p>
    <w:p w14:paraId="567BC6FE" w14:textId="77777777" w:rsidR="00924397" w:rsidRDefault="00000000">
      <w:pPr>
        <w:spacing w:before="89" w:line="220" w:lineRule="auto"/>
        <w:ind w:left="446"/>
        <w:rPr>
          <w:rFonts w:ascii="宋体" w:eastAsia="宋体" w:hAnsi="宋体" w:cs="宋体" w:hint="eastAsia"/>
          <w:sz w:val="24"/>
          <w:szCs w:val="24"/>
        </w:rPr>
      </w:pPr>
      <w:r>
        <w:rPr>
          <w:rFonts w:ascii="宋体" w:eastAsia="宋体" w:hAnsi="宋体" w:cs="宋体"/>
          <w:sz w:val="24"/>
          <w:szCs w:val="24"/>
        </w:rPr>
        <w:t>533. 湖南 DB43/T 2748</w:t>
      </w:r>
      <w:r>
        <w:rPr>
          <w:rFonts w:ascii="宋体" w:eastAsia="宋体" w:hAnsi="宋体" w:cs="宋体"/>
          <w:spacing w:val="-1"/>
          <w:sz w:val="24"/>
          <w:szCs w:val="24"/>
        </w:rPr>
        <w:t>-2023 蒸汽锅炉应急处置导则</w:t>
      </w:r>
    </w:p>
    <w:p w14:paraId="658DCF92"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z w:val="24"/>
          <w:szCs w:val="24"/>
        </w:rPr>
        <w:t>534. 湖南 DB43/T 2746-2023 特种设</w:t>
      </w:r>
      <w:r>
        <w:rPr>
          <w:rFonts w:ascii="宋体" w:eastAsia="宋体" w:hAnsi="宋体" w:cs="宋体"/>
          <w:spacing w:val="-1"/>
          <w:sz w:val="24"/>
          <w:szCs w:val="24"/>
        </w:rPr>
        <w:t>备使用单位安全风险评估和管控导则</w:t>
      </w:r>
    </w:p>
    <w:p w14:paraId="0C60F0F4"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535. 河南 DB41/T 2467-2</w:t>
      </w:r>
      <w:r>
        <w:rPr>
          <w:rFonts w:ascii="宋体" w:eastAsia="宋体" w:hAnsi="宋体" w:cs="宋体"/>
          <w:spacing w:val="-1"/>
          <w:sz w:val="24"/>
          <w:szCs w:val="24"/>
        </w:rPr>
        <w:t>023 受灾电梯恢复应急检测规范</w:t>
      </w:r>
    </w:p>
    <w:p w14:paraId="7E087D1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536. 河南 DB41/T 2466</w:t>
      </w:r>
      <w:r>
        <w:rPr>
          <w:rFonts w:ascii="宋体" w:eastAsia="宋体" w:hAnsi="宋体" w:cs="宋体"/>
          <w:spacing w:val="-1"/>
          <w:sz w:val="24"/>
          <w:szCs w:val="24"/>
        </w:rPr>
        <w:t>-2023 浸水电梯使用管理规范</w:t>
      </w:r>
    </w:p>
    <w:p w14:paraId="26B4650E" w14:textId="77777777" w:rsidR="00924397" w:rsidRDefault="00000000">
      <w:pPr>
        <w:spacing w:before="86" w:line="219" w:lineRule="auto"/>
        <w:ind w:left="446"/>
        <w:rPr>
          <w:rFonts w:ascii="宋体" w:eastAsia="宋体" w:hAnsi="宋体" w:cs="宋体" w:hint="eastAsia"/>
          <w:sz w:val="24"/>
          <w:szCs w:val="24"/>
        </w:rPr>
      </w:pPr>
      <w:r>
        <w:rPr>
          <w:rFonts w:ascii="宋体" w:eastAsia="宋体" w:hAnsi="宋体" w:cs="宋体"/>
          <w:sz w:val="24"/>
          <w:szCs w:val="24"/>
        </w:rPr>
        <w:t>537. 河南 DB41/T 2453-2023 煤矿带式</w:t>
      </w:r>
      <w:r>
        <w:rPr>
          <w:rFonts w:ascii="宋体" w:eastAsia="宋体" w:hAnsi="宋体" w:cs="宋体"/>
          <w:spacing w:val="-1"/>
          <w:sz w:val="24"/>
          <w:szCs w:val="24"/>
        </w:rPr>
        <w:t>输送机保护装置安装及试验技术规范</w:t>
      </w:r>
    </w:p>
    <w:p w14:paraId="7195817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538. 河南 DB41/T 2449-2</w:t>
      </w:r>
      <w:r>
        <w:rPr>
          <w:rFonts w:ascii="宋体" w:eastAsia="宋体" w:hAnsi="宋体" w:cs="宋体"/>
          <w:spacing w:val="-1"/>
          <w:sz w:val="24"/>
          <w:szCs w:val="24"/>
        </w:rPr>
        <w:t>023 豫南酿酒小麦生产技术规程</w:t>
      </w:r>
    </w:p>
    <w:p w14:paraId="0F944843"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z w:val="24"/>
          <w:szCs w:val="24"/>
        </w:rPr>
        <w:t>539. 信阳 DB4115/T 088-2023 在用场</w:t>
      </w:r>
      <w:r>
        <w:rPr>
          <w:rFonts w:ascii="宋体" w:eastAsia="宋体" w:hAnsi="宋体" w:cs="宋体"/>
          <w:spacing w:val="-1"/>
          <w:sz w:val="24"/>
          <w:szCs w:val="24"/>
        </w:rPr>
        <w:t>（厂）内专用机动车辆风险评估规范</w:t>
      </w:r>
    </w:p>
    <w:p w14:paraId="46A4F567"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540. 吉林 DB22/T 5144-202</w:t>
      </w:r>
      <w:r>
        <w:rPr>
          <w:rFonts w:ascii="宋体" w:eastAsia="宋体" w:hAnsi="宋体" w:cs="宋体"/>
          <w:spacing w:val="-2"/>
          <w:sz w:val="24"/>
          <w:szCs w:val="24"/>
        </w:rPr>
        <w:t>3</w:t>
      </w:r>
      <w:r>
        <w:rPr>
          <w:rFonts w:ascii="宋体" w:eastAsia="宋体" w:hAnsi="宋体" w:cs="宋体"/>
          <w:spacing w:val="33"/>
          <w:sz w:val="24"/>
          <w:szCs w:val="24"/>
        </w:rPr>
        <w:t xml:space="preserve"> </w:t>
      </w:r>
      <w:r>
        <w:rPr>
          <w:rFonts w:ascii="宋体" w:eastAsia="宋体" w:hAnsi="宋体" w:cs="宋体"/>
          <w:spacing w:val="-2"/>
          <w:sz w:val="24"/>
          <w:szCs w:val="24"/>
        </w:rPr>
        <w:t>民用建筑设计防火统一标准</w:t>
      </w:r>
    </w:p>
    <w:p w14:paraId="416739B3"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541. 吉林 DB22/T 3593-202</w:t>
      </w:r>
      <w:r>
        <w:rPr>
          <w:rFonts w:ascii="宋体" w:eastAsia="宋体" w:hAnsi="宋体" w:cs="宋体"/>
          <w:spacing w:val="-2"/>
          <w:sz w:val="24"/>
          <w:szCs w:val="24"/>
        </w:rPr>
        <w:t>3</w:t>
      </w:r>
      <w:r>
        <w:rPr>
          <w:rFonts w:ascii="宋体" w:eastAsia="宋体" w:hAnsi="宋体" w:cs="宋体"/>
          <w:spacing w:val="37"/>
          <w:sz w:val="24"/>
          <w:szCs w:val="24"/>
        </w:rPr>
        <w:t xml:space="preserve"> </w:t>
      </w:r>
      <w:r>
        <w:rPr>
          <w:rFonts w:ascii="宋体" w:eastAsia="宋体" w:hAnsi="宋体" w:cs="宋体"/>
          <w:spacing w:val="-2"/>
          <w:sz w:val="24"/>
          <w:szCs w:val="24"/>
        </w:rPr>
        <w:t>电动汽车充电站防雷技术规范》</w:t>
      </w:r>
    </w:p>
    <w:p w14:paraId="301D543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542. 吉林 DB22/T 3581-2023</w:t>
      </w:r>
      <w:r>
        <w:rPr>
          <w:rFonts w:ascii="宋体" w:eastAsia="宋体" w:hAnsi="宋体" w:cs="宋体"/>
          <w:spacing w:val="20"/>
          <w:sz w:val="24"/>
          <w:szCs w:val="24"/>
        </w:rPr>
        <w:t xml:space="preserve"> </w:t>
      </w:r>
      <w:r>
        <w:rPr>
          <w:rFonts w:ascii="宋体" w:eastAsia="宋体" w:hAnsi="宋体" w:cs="宋体"/>
          <w:spacing w:val="-1"/>
          <w:sz w:val="24"/>
          <w:szCs w:val="24"/>
        </w:rPr>
        <w:t>消防体技能训练馆建设规范</w:t>
      </w:r>
    </w:p>
    <w:p w14:paraId="70352ADB"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2"/>
          <w:sz w:val="24"/>
          <w:szCs w:val="24"/>
        </w:rPr>
        <w:t>543.</w:t>
      </w:r>
      <w:r>
        <w:rPr>
          <w:rFonts w:ascii="宋体" w:eastAsia="宋体" w:hAnsi="宋体" w:cs="宋体"/>
          <w:spacing w:val="37"/>
          <w:sz w:val="24"/>
          <w:szCs w:val="24"/>
        </w:rPr>
        <w:t xml:space="preserve"> </w:t>
      </w:r>
      <w:r>
        <w:rPr>
          <w:rFonts w:ascii="宋体" w:eastAsia="宋体" w:hAnsi="宋体" w:cs="宋体"/>
          <w:spacing w:val="-2"/>
          <w:sz w:val="24"/>
          <w:szCs w:val="24"/>
        </w:rPr>
        <w:t>四川 DB51/T 3120-2023</w:t>
      </w:r>
      <w:r>
        <w:rPr>
          <w:rFonts w:ascii="宋体" w:eastAsia="宋体" w:hAnsi="宋体" w:cs="宋体"/>
          <w:spacing w:val="33"/>
          <w:sz w:val="24"/>
          <w:szCs w:val="24"/>
        </w:rPr>
        <w:t xml:space="preserve"> </w:t>
      </w:r>
      <w:r>
        <w:rPr>
          <w:rFonts w:ascii="宋体" w:eastAsia="宋体" w:hAnsi="宋体" w:cs="宋体"/>
          <w:spacing w:val="-2"/>
          <w:sz w:val="24"/>
          <w:szCs w:val="24"/>
        </w:rPr>
        <w:t>国内首次使用的化工工艺安全可靠性论证导则</w:t>
      </w:r>
    </w:p>
    <w:p w14:paraId="42BA021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544. 重庆 DB51/T 3118-2</w:t>
      </w:r>
      <w:r>
        <w:rPr>
          <w:rFonts w:ascii="宋体" w:eastAsia="宋体" w:hAnsi="宋体" w:cs="宋体"/>
          <w:spacing w:val="-1"/>
          <w:sz w:val="24"/>
          <w:szCs w:val="24"/>
        </w:rPr>
        <w:t>023 职业健康检查质量控制规范</w:t>
      </w:r>
    </w:p>
    <w:p w14:paraId="74EE901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545. 重庆 《重庆市城市轨道交通工程消防设计文件编制技术规定》（渝建消防〔2023〕8</w:t>
      </w:r>
      <w:r>
        <w:rPr>
          <w:rFonts w:ascii="宋体" w:eastAsia="宋体" w:hAnsi="宋体" w:cs="宋体"/>
          <w:spacing w:val="-29"/>
          <w:sz w:val="24"/>
          <w:szCs w:val="24"/>
        </w:rPr>
        <w:t xml:space="preserve"> </w:t>
      </w:r>
      <w:r>
        <w:rPr>
          <w:rFonts w:ascii="宋体" w:eastAsia="宋体" w:hAnsi="宋体" w:cs="宋体"/>
          <w:spacing w:val="-1"/>
          <w:sz w:val="24"/>
          <w:szCs w:val="24"/>
        </w:rPr>
        <w:t>号）</w:t>
      </w:r>
    </w:p>
    <w:p w14:paraId="7F1B49A6" w14:textId="77777777" w:rsidR="00924397" w:rsidRDefault="00924397">
      <w:pPr>
        <w:spacing w:line="219" w:lineRule="auto"/>
        <w:rPr>
          <w:rFonts w:ascii="宋体" w:eastAsia="宋体" w:hAnsi="宋体" w:cs="宋体" w:hint="eastAsia"/>
          <w:sz w:val="24"/>
          <w:szCs w:val="24"/>
        </w:rPr>
        <w:sectPr w:rsidR="00924397">
          <w:footerReference w:type="default" r:id="rId230"/>
          <w:pgSz w:w="16839" w:h="11906"/>
          <w:pgMar w:top="1091" w:right="1440" w:bottom="1631" w:left="1440" w:header="1076" w:footer="1417" w:gutter="0"/>
          <w:cols w:space="720"/>
        </w:sectPr>
      </w:pPr>
    </w:p>
    <w:p w14:paraId="54E57098" w14:textId="77777777" w:rsidR="00924397" w:rsidRDefault="00924397">
      <w:pPr>
        <w:spacing w:line="330" w:lineRule="auto"/>
      </w:pPr>
    </w:p>
    <w:p w14:paraId="011D6AD6" w14:textId="77777777" w:rsidR="00924397" w:rsidRDefault="00924397">
      <w:pPr>
        <w:spacing w:line="330" w:lineRule="auto"/>
      </w:pPr>
    </w:p>
    <w:p w14:paraId="609851A2"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546. 重庆 《重庆市高速公路管理办法》（重庆市人民</w:t>
      </w:r>
      <w:r>
        <w:rPr>
          <w:rFonts w:ascii="宋体" w:eastAsia="宋体" w:hAnsi="宋体" w:cs="宋体"/>
          <w:spacing w:val="-2"/>
          <w:sz w:val="24"/>
          <w:szCs w:val="24"/>
        </w:rPr>
        <w:t>政府令第</w:t>
      </w:r>
      <w:r>
        <w:rPr>
          <w:rFonts w:ascii="宋体" w:eastAsia="宋体" w:hAnsi="宋体" w:cs="宋体"/>
          <w:spacing w:val="-46"/>
          <w:sz w:val="24"/>
          <w:szCs w:val="24"/>
        </w:rPr>
        <w:t xml:space="preserve"> </w:t>
      </w:r>
      <w:r>
        <w:rPr>
          <w:rFonts w:ascii="宋体" w:eastAsia="宋体" w:hAnsi="宋体" w:cs="宋体"/>
          <w:spacing w:val="-2"/>
          <w:sz w:val="24"/>
          <w:szCs w:val="24"/>
        </w:rPr>
        <w:t>360</w:t>
      </w:r>
      <w:r>
        <w:rPr>
          <w:rFonts w:ascii="宋体" w:eastAsia="宋体" w:hAnsi="宋体" w:cs="宋体"/>
          <w:spacing w:val="-45"/>
          <w:sz w:val="24"/>
          <w:szCs w:val="24"/>
        </w:rPr>
        <w:t xml:space="preserve"> </w:t>
      </w:r>
      <w:r>
        <w:rPr>
          <w:rFonts w:ascii="宋体" w:eastAsia="宋体" w:hAnsi="宋体" w:cs="宋体"/>
          <w:spacing w:val="-2"/>
          <w:sz w:val="24"/>
          <w:szCs w:val="24"/>
        </w:rPr>
        <w:t>号）</w:t>
      </w:r>
    </w:p>
    <w:p w14:paraId="4E808F0A"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547. 重庆 DB50T867.47-2023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47</w:t>
      </w:r>
      <w:r>
        <w:rPr>
          <w:rFonts w:ascii="宋体" w:eastAsia="宋体" w:hAnsi="宋体" w:cs="宋体"/>
          <w:spacing w:val="-48"/>
          <w:sz w:val="24"/>
          <w:szCs w:val="24"/>
        </w:rPr>
        <w:t xml:space="preserve"> </w:t>
      </w:r>
      <w:r>
        <w:rPr>
          <w:rFonts w:ascii="宋体" w:eastAsia="宋体" w:hAnsi="宋体" w:cs="宋体"/>
          <w:spacing w:val="-1"/>
          <w:sz w:val="24"/>
          <w:szCs w:val="24"/>
        </w:rPr>
        <w:t>部分：饲料生产加工企业</w:t>
      </w:r>
    </w:p>
    <w:p w14:paraId="34FC5A1C"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548. 重庆 DB50T867.46-2023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46</w:t>
      </w:r>
      <w:r>
        <w:rPr>
          <w:rFonts w:ascii="宋体" w:eastAsia="宋体" w:hAnsi="宋体" w:cs="宋体"/>
          <w:spacing w:val="-48"/>
          <w:sz w:val="24"/>
          <w:szCs w:val="24"/>
        </w:rPr>
        <w:t xml:space="preserve"> </w:t>
      </w:r>
      <w:r>
        <w:rPr>
          <w:rFonts w:ascii="宋体" w:eastAsia="宋体" w:hAnsi="宋体" w:cs="宋体"/>
          <w:spacing w:val="-1"/>
          <w:sz w:val="24"/>
          <w:szCs w:val="24"/>
        </w:rPr>
        <w:t>部分：服装制造加工企业</w:t>
      </w:r>
    </w:p>
    <w:p w14:paraId="5019B817"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549. 重庆 DB50T867.45-2023 安全生产技术规范 第</w:t>
      </w:r>
      <w:r>
        <w:rPr>
          <w:rFonts w:ascii="宋体" w:eastAsia="宋体" w:hAnsi="宋体" w:cs="宋体"/>
          <w:spacing w:val="-44"/>
          <w:sz w:val="24"/>
          <w:szCs w:val="24"/>
        </w:rPr>
        <w:t xml:space="preserve"> </w:t>
      </w:r>
      <w:r>
        <w:rPr>
          <w:rFonts w:ascii="宋体" w:eastAsia="宋体" w:hAnsi="宋体" w:cs="宋体"/>
          <w:spacing w:val="-1"/>
          <w:sz w:val="24"/>
          <w:szCs w:val="24"/>
        </w:rPr>
        <w:t>45</w:t>
      </w:r>
      <w:r>
        <w:rPr>
          <w:rFonts w:ascii="宋体" w:eastAsia="宋体" w:hAnsi="宋体" w:cs="宋体"/>
          <w:spacing w:val="-48"/>
          <w:sz w:val="24"/>
          <w:szCs w:val="24"/>
        </w:rPr>
        <w:t xml:space="preserve"> </w:t>
      </w:r>
      <w:r>
        <w:rPr>
          <w:rFonts w:ascii="宋体" w:eastAsia="宋体" w:hAnsi="宋体" w:cs="宋体"/>
          <w:spacing w:val="-1"/>
          <w:sz w:val="24"/>
          <w:szCs w:val="24"/>
        </w:rPr>
        <w:t>部分：高等学校</w:t>
      </w:r>
    </w:p>
    <w:p w14:paraId="05B834FB"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550.</w:t>
      </w:r>
      <w:r>
        <w:rPr>
          <w:rFonts w:ascii="宋体" w:eastAsia="宋体" w:hAnsi="宋体" w:cs="宋体"/>
          <w:spacing w:val="33"/>
          <w:sz w:val="24"/>
          <w:szCs w:val="24"/>
        </w:rPr>
        <w:t xml:space="preserve"> </w:t>
      </w:r>
      <w:r>
        <w:rPr>
          <w:rFonts w:ascii="宋体" w:eastAsia="宋体" w:hAnsi="宋体" w:cs="宋体"/>
          <w:spacing w:val="-2"/>
          <w:sz w:val="24"/>
          <w:szCs w:val="24"/>
        </w:rPr>
        <w:t>山西 《山西省道路运输条例》（晋人常[</w:t>
      </w:r>
      <w:hyperlink w:anchor="bookmark77" w:history="1">
        <w:r>
          <w:rPr>
            <w:rFonts w:ascii="宋体" w:eastAsia="宋体" w:hAnsi="宋体" w:cs="宋体"/>
            <w:spacing w:val="-2"/>
            <w:sz w:val="24"/>
            <w:szCs w:val="24"/>
          </w:rPr>
          <w:t>2023</w:t>
        </w:r>
      </w:hyperlink>
      <w:r>
        <w:rPr>
          <w:rFonts w:ascii="宋体" w:eastAsia="宋体" w:hAnsi="宋体" w:cs="宋体"/>
          <w:spacing w:val="-2"/>
          <w:sz w:val="24"/>
          <w:szCs w:val="24"/>
        </w:rPr>
        <w:t>]10</w:t>
      </w:r>
      <w:r>
        <w:rPr>
          <w:rFonts w:ascii="宋体" w:eastAsia="宋体" w:hAnsi="宋体" w:cs="宋体"/>
          <w:spacing w:val="-45"/>
          <w:sz w:val="24"/>
          <w:szCs w:val="24"/>
        </w:rPr>
        <w:t xml:space="preserve"> </w:t>
      </w:r>
      <w:r>
        <w:rPr>
          <w:rFonts w:ascii="宋体" w:eastAsia="宋体" w:hAnsi="宋体" w:cs="宋体"/>
          <w:spacing w:val="-2"/>
          <w:sz w:val="24"/>
          <w:szCs w:val="24"/>
        </w:rPr>
        <w:t>号）</w:t>
      </w:r>
    </w:p>
    <w:p w14:paraId="06D546DF"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 xml:space="preserve">551. 云南 DB5301/T 95-2023 </w:t>
      </w:r>
      <w:r>
        <w:rPr>
          <w:rFonts w:ascii="宋体" w:eastAsia="宋体" w:hAnsi="宋体" w:cs="宋体"/>
          <w:spacing w:val="-1"/>
          <w:sz w:val="24"/>
          <w:szCs w:val="24"/>
        </w:rPr>
        <w:t>重大活动特种设备安全保障工作规范</w:t>
      </w:r>
    </w:p>
    <w:p w14:paraId="3F0C89A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552.</w:t>
      </w:r>
      <w:r>
        <w:rPr>
          <w:rFonts w:ascii="宋体" w:eastAsia="宋体" w:hAnsi="宋体" w:cs="宋体"/>
          <w:spacing w:val="38"/>
          <w:sz w:val="24"/>
          <w:szCs w:val="24"/>
        </w:rPr>
        <w:t xml:space="preserve"> </w:t>
      </w:r>
      <w:r>
        <w:rPr>
          <w:rFonts w:ascii="宋体" w:eastAsia="宋体" w:hAnsi="宋体" w:cs="宋体"/>
          <w:spacing w:val="-1"/>
          <w:sz w:val="24"/>
          <w:szCs w:val="24"/>
        </w:rPr>
        <w:t>内蒙古 《关于加强河湖管理范围内建</w:t>
      </w:r>
      <w:r>
        <w:rPr>
          <w:rFonts w:ascii="宋体" w:eastAsia="宋体" w:hAnsi="宋体" w:cs="宋体"/>
          <w:spacing w:val="-2"/>
          <w:sz w:val="24"/>
          <w:szCs w:val="24"/>
        </w:rPr>
        <w:t>设项目管理的规定》（内政办发〔2023〕63</w:t>
      </w:r>
      <w:r>
        <w:rPr>
          <w:rFonts w:ascii="宋体" w:eastAsia="宋体" w:hAnsi="宋体" w:cs="宋体"/>
          <w:spacing w:val="-45"/>
          <w:sz w:val="24"/>
          <w:szCs w:val="24"/>
        </w:rPr>
        <w:t xml:space="preserve"> </w:t>
      </w:r>
      <w:r>
        <w:rPr>
          <w:rFonts w:ascii="宋体" w:eastAsia="宋体" w:hAnsi="宋体" w:cs="宋体"/>
          <w:spacing w:val="-2"/>
          <w:sz w:val="24"/>
          <w:szCs w:val="24"/>
        </w:rPr>
        <w:t>号）</w:t>
      </w:r>
    </w:p>
    <w:p w14:paraId="5F092DFF"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553. 宁夏 《宁夏回族自治区燃气管理条例》（宁人常[</w:t>
      </w:r>
      <w:hyperlink w:anchor="bookmark78" w:history="1">
        <w:r>
          <w:rPr>
            <w:rFonts w:ascii="宋体" w:eastAsia="宋体" w:hAnsi="宋体" w:cs="宋体"/>
            <w:spacing w:val="-1"/>
            <w:sz w:val="24"/>
            <w:szCs w:val="24"/>
          </w:rPr>
          <w:t>2023</w:t>
        </w:r>
      </w:hyperlink>
      <w:r>
        <w:rPr>
          <w:rFonts w:ascii="宋体" w:eastAsia="宋体" w:hAnsi="宋体" w:cs="宋体"/>
          <w:spacing w:val="-1"/>
          <w:sz w:val="24"/>
          <w:szCs w:val="24"/>
        </w:rPr>
        <w:t>]11</w:t>
      </w:r>
      <w:r>
        <w:rPr>
          <w:rFonts w:ascii="宋体" w:eastAsia="宋体" w:hAnsi="宋体" w:cs="宋体"/>
          <w:spacing w:val="-39"/>
          <w:sz w:val="24"/>
          <w:szCs w:val="24"/>
        </w:rPr>
        <w:t xml:space="preserve"> </w:t>
      </w:r>
      <w:r>
        <w:rPr>
          <w:rFonts w:ascii="宋体" w:eastAsia="宋体" w:hAnsi="宋体" w:cs="宋体"/>
          <w:spacing w:val="-1"/>
          <w:sz w:val="24"/>
          <w:szCs w:val="24"/>
        </w:rPr>
        <w:t>号）</w:t>
      </w:r>
    </w:p>
    <w:p w14:paraId="7E366C2B" w14:textId="77777777" w:rsidR="00924397" w:rsidRDefault="00000000">
      <w:pPr>
        <w:spacing w:before="90" w:line="218" w:lineRule="auto"/>
        <w:ind w:left="446"/>
        <w:rPr>
          <w:rFonts w:ascii="宋体" w:eastAsia="宋体" w:hAnsi="宋体" w:cs="宋体" w:hint="eastAsia"/>
          <w:sz w:val="24"/>
          <w:szCs w:val="24"/>
        </w:rPr>
      </w:pPr>
      <w:r>
        <w:rPr>
          <w:rFonts w:ascii="宋体" w:eastAsia="宋体" w:hAnsi="宋体" w:cs="宋体"/>
          <w:sz w:val="24"/>
          <w:szCs w:val="24"/>
        </w:rPr>
        <w:t>554. 青海 《青海省涉及国家安全事项的建设项目管理条例》（青海省人</w:t>
      </w:r>
      <w:r>
        <w:rPr>
          <w:rFonts w:ascii="宋体" w:eastAsia="宋体" w:hAnsi="宋体" w:cs="宋体"/>
          <w:spacing w:val="-1"/>
          <w:sz w:val="24"/>
          <w:szCs w:val="24"/>
        </w:rPr>
        <w:t>民代表大会常务委员会公告第五号）</w:t>
      </w:r>
    </w:p>
    <w:p w14:paraId="08E0BA57"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2"/>
          <w:sz w:val="24"/>
          <w:szCs w:val="24"/>
        </w:rPr>
        <w:t>555. 广西 《贺州市城市地下管线管理条例》（贺州市人大常委会公告</w:t>
      </w:r>
      <w:r>
        <w:rPr>
          <w:rFonts w:ascii="宋体" w:eastAsia="宋体" w:hAnsi="宋体" w:cs="宋体"/>
          <w:spacing w:val="-46"/>
          <w:sz w:val="24"/>
          <w:szCs w:val="24"/>
        </w:rPr>
        <w:t xml:space="preserve"> </w:t>
      </w:r>
      <w:r>
        <w:rPr>
          <w:rFonts w:ascii="宋体" w:eastAsia="宋体" w:hAnsi="宋体" w:cs="宋体"/>
          <w:spacing w:val="-2"/>
          <w:sz w:val="24"/>
          <w:szCs w:val="24"/>
        </w:rPr>
        <w:t>5</w:t>
      </w:r>
      <w:r>
        <w:rPr>
          <w:rFonts w:ascii="宋体" w:eastAsia="宋体" w:hAnsi="宋体" w:cs="宋体"/>
          <w:spacing w:val="-47"/>
          <w:sz w:val="24"/>
          <w:szCs w:val="24"/>
        </w:rPr>
        <w:t xml:space="preserve"> </w:t>
      </w:r>
      <w:r>
        <w:rPr>
          <w:rFonts w:ascii="宋体" w:eastAsia="宋体" w:hAnsi="宋体" w:cs="宋体"/>
          <w:spacing w:val="-2"/>
          <w:sz w:val="24"/>
          <w:szCs w:val="24"/>
        </w:rPr>
        <w:t>届第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3"/>
          <w:sz w:val="24"/>
          <w:szCs w:val="24"/>
        </w:rPr>
        <w:t>5</w:t>
      </w:r>
      <w:r>
        <w:rPr>
          <w:rFonts w:ascii="宋体" w:eastAsia="宋体" w:hAnsi="宋体" w:cs="宋体"/>
          <w:spacing w:val="-45"/>
          <w:sz w:val="24"/>
          <w:szCs w:val="24"/>
        </w:rPr>
        <w:t xml:space="preserve"> </w:t>
      </w:r>
      <w:r>
        <w:rPr>
          <w:rFonts w:ascii="宋体" w:eastAsia="宋体" w:hAnsi="宋体" w:cs="宋体"/>
          <w:spacing w:val="-3"/>
          <w:sz w:val="24"/>
          <w:szCs w:val="24"/>
        </w:rPr>
        <w:t>号）</w:t>
      </w:r>
    </w:p>
    <w:p w14:paraId="305953E1"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pacing w:val="-1"/>
          <w:sz w:val="24"/>
          <w:szCs w:val="24"/>
        </w:rPr>
        <w:t>556.</w:t>
      </w:r>
      <w:r>
        <w:rPr>
          <w:rFonts w:ascii="宋体" w:eastAsia="宋体" w:hAnsi="宋体" w:cs="宋体"/>
          <w:spacing w:val="31"/>
          <w:sz w:val="24"/>
          <w:szCs w:val="24"/>
        </w:rPr>
        <w:t xml:space="preserve"> </w:t>
      </w:r>
      <w:r>
        <w:rPr>
          <w:rFonts w:ascii="宋体" w:eastAsia="宋体" w:hAnsi="宋体" w:cs="宋体"/>
          <w:spacing w:val="-1"/>
          <w:sz w:val="24"/>
          <w:szCs w:val="24"/>
        </w:rPr>
        <w:t>山东 DB37/T1855—2</w:t>
      </w:r>
      <w:r>
        <w:rPr>
          <w:rFonts w:ascii="宋体" w:eastAsia="宋体" w:hAnsi="宋体" w:cs="宋体"/>
          <w:spacing w:val="-2"/>
          <w:sz w:val="24"/>
          <w:szCs w:val="24"/>
        </w:rPr>
        <w:t>023 安全评价过程控制规范</w:t>
      </w:r>
    </w:p>
    <w:p w14:paraId="6DF3A205"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2"/>
          <w:sz w:val="24"/>
          <w:szCs w:val="24"/>
        </w:rPr>
        <w:t>557.</w:t>
      </w:r>
      <w:r>
        <w:rPr>
          <w:rFonts w:ascii="宋体" w:eastAsia="宋体" w:hAnsi="宋体" w:cs="宋体"/>
          <w:spacing w:val="50"/>
          <w:sz w:val="24"/>
          <w:szCs w:val="24"/>
        </w:rPr>
        <w:t xml:space="preserve"> </w:t>
      </w:r>
      <w:r>
        <w:rPr>
          <w:rFonts w:ascii="宋体" w:eastAsia="宋体" w:hAnsi="宋体" w:cs="宋体"/>
          <w:spacing w:val="-2"/>
          <w:sz w:val="24"/>
          <w:szCs w:val="24"/>
        </w:rPr>
        <w:t>四川 DB51/T1598.5-2023 低压线路电气火灾原因认定第</w:t>
      </w:r>
      <w:r>
        <w:rPr>
          <w:rFonts w:ascii="宋体" w:eastAsia="宋体" w:hAnsi="宋体" w:cs="宋体"/>
          <w:spacing w:val="-46"/>
          <w:sz w:val="24"/>
          <w:szCs w:val="24"/>
        </w:rPr>
        <w:t xml:space="preserve"> </w:t>
      </w:r>
      <w:r>
        <w:rPr>
          <w:rFonts w:ascii="宋体" w:eastAsia="宋体" w:hAnsi="宋体" w:cs="宋体"/>
          <w:spacing w:val="-2"/>
          <w:sz w:val="24"/>
          <w:szCs w:val="24"/>
        </w:rPr>
        <w:t>5</w:t>
      </w:r>
      <w:r>
        <w:rPr>
          <w:rFonts w:ascii="宋体" w:eastAsia="宋体" w:hAnsi="宋体" w:cs="宋体"/>
          <w:spacing w:val="-48"/>
          <w:sz w:val="24"/>
          <w:szCs w:val="24"/>
        </w:rPr>
        <w:t xml:space="preserve"> </w:t>
      </w:r>
      <w:r>
        <w:rPr>
          <w:rFonts w:ascii="宋体" w:eastAsia="宋体" w:hAnsi="宋体" w:cs="宋体"/>
          <w:spacing w:val="-2"/>
          <w:sz w:val="24"/>
          <w:szCs w:val="24"/>
        </w:rPr>
        <w:t>部分：接地漏电</w:t>
      </w:r>
    </w:p>
    <w:p w14:paraId="369B9E5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558.</w:t>
      </w:r>
      <w:r>
        <w:rPr>
          <w:rFonts w:ascii="宋体" w:eastAsia="宋体" w:hAnsi="宋体" w:cs="宋体"/>
          <w:spacing w:val="32"/>
          <w:sz w:val="24"/>
          <w:szCs w:val="24"/>
        </w:rPr>
        <w:t xml:space="preserve"> </w:t>
      </w:r>
      <w:r>
        <w:rPr>
          <w:rFonts w:ascii="宋体" w:eastAsia="宋体" w:hAnsi="宋体" w:cs="宋体"/>
          <w:spacing w:val="-1"/>
          <w:sz w:val="24"/>
          <w:szCs w:val="24"/>
        </w:rPr>
        <w:t>四川 DB51/T1598.4-2023</w:t>
      </w:r>
      <w:r>
        <w:rPr>
          <w:rFonts w:ascii="宋体" w:eastAsia="宋体" w:hAnsi="宋体" w:cs="宋体"/>
          <w:spacing w:val="-2"/>
          <w:sz w:val="24"/>
          <w:szCs w:val="24"/>
        </w:rPr>
        <w:t xml:space="preserve"> 低压线路电气火灾原因认定第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部分：接触不良</w:t>
      </w:r>
    </w:p>
    <w:p w14:paraId="0B173C11"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2"/>
          <w:sz w:val="24"/>
          <w:szCs w:val="24"/>
        </w:rPr>
        <w:t>559.</w:t>
      </w:r>
      <w:r>
        <w:rPr>
          <w:rFonts w:ascii="宋体" w:eastAsia="宋体" w:hAnsi="宋体" w:cs="宋体"/>
          <w:spacing w:val="48"/>
          <w:sz w:val="24"/>
          <w:szCs w:val="24"/>
        </w:rPr>
        <w:t xml:space="preserve"> </w:t>
      </w:r>
      <w:r>
        <w:rPr>
          <w:rFonts w:ascii="宋体" w:eastAsia="宋体" w:hAnsi="宋体" w:cs="宋体"/>
          <w:spacing w:val="-2"/>
          <w:sz w:val="24"/>
          <w:szCs w:val="24"/>
        </w:rPr>
        <w:t>四川 DB51/T1598.3-2023 低压线路电气火灾原因认定第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部分：过负荷</w:t>
      </w:r>
    </w:p>
    <w:p w14:paraId="15680955"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560.</w:t>
      </w:r>
      <w:r>
        <w:rPr>
          <w:rFonts w:ascii="宋体" w:eastAsia="宋体" w:hAnsi="宋体" w:cs="宋体"/>
          <w:spacing w:val="48"/>
          <w:sz w:val="24"/>
          <w:szCs w:val="24"/>
        </w:rPr>
        <w:t xml:space="preserve"> </w:t>
      </w:r>
      <w:r>
        <w:rPr>
          <w:rFonts w:ascii="宋体" w:eastAsia="宋体" w:hAnsi="宋体" w:cs="宋体"/>
          <w:spacing w:val="-2"/>
          <w:sz w:val="24"/>
          <w:szCs w:val="24"/>
        </w:rPr>
        <w:t>四川 DB51/T1598.2-2023 低压线路电气火灾原因认定第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部分：短路</w:t>
      </w:r>
    </w:p>
    <w:p w14:paraId="533ABB59"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561.</w:t>
      </w:r>
      <w:r>
        <w:rPr>
          <w:rFonts w:ascii="宋体" w:eastAsia="宋体" w:hAnsi="宋体" w:cs="宋体"/>
          <w:spacing w:val="37"/>
          <w:sz w:val="24"/>
          <w:szCs w:val="24"/>
        </w:rPr>
        <w:t xml:space="preserve"> </w:t>
      </w:r>
      <w:r>
        <w:rPr>
          <w:rFonts w:ascii="宋体" w:eastAsia="宋体" w:hAnsi="宋体" w:cs="宋体"/>
          <w:spacing w:val="-2"/>
          <w:sz w:val="24"/>
          <w:szCs w:val="24"/>
        </w:rPr>
        <w:t>四川 DB51/T1598.1-2023 低压线路电气火灾原因认定第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部分：必要条件</w:t>
      </w:r>
    </w:p>
    <w:p w14:paraId="0F322B63"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562.</w:t>
      </w:r>
      <w:r>
        <w:rPr>
          <w:rFonts w:ascii="宋体" w:eastAsia="宋体" w:hAnsi="宋体" w:cs="宋体"/>
          <w:spacing w:val="32"/>
          <w:sz w:val="24"/>
          <w:szCs w:val="24"/>
        </w:rPr>
        <w:t xml:space="preserve"> </w:t>
      </w:r>
      <w:r>
        <w:rPr>
          <w:rFonts w:ascii="宋体" w:eastAsia="宋体" w:hAnsi="宋体" w:cs="宋体"/>
          <w:spacing w:val="-1"/>
          <w:sz w:val="24"/>
          <w:szCs w:val="24"/>
        </w:rPr>
        <w:t>四川 DB51/T2146-2023 天</w:t>
      </w:r>
      <w:r>
        <w:rPr>
          <w:rFonts w:ascii="宋体" w:eastAsia="宋体" w:hAnsi="宋体" w:cs="宋体"/>
          <w:spacing w:val="-2"/>
          <w:sz w:val="24"/>
          <w:szCs w:val="24"/>
        </w:rPr>
        <w:t>然气汽车改装企业管理规范</w:t>
      </w:r>
    </w:p>
    <w:p w14:paraId="12B73794"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1"/>
          <w:sz w:val="24"/>
          <w:szCs w:val="24"/>
        </w:rPr>
        <w:t>563.</w:t>
      </w:r>
      <w:r>
        <w:rPr>
          <w:rFonts w:ascii="宋体" w:eastAsia="宋体" w:hAnsi="宋体" w:cs="宋体"/>
          <w:spacing w:val="32"/>
          <w:sz w:val="24"/>
          <w:szCs w:val="24"/>
        </w:rPr>
        <w:t xml:space="preserve"> </w:t>
      </w:r>
      <w:r>
        <w:rPr>
          <w:rFonts w:ascii="宋体" w:eastAsia="宋体" w:hAnsi="宋体" w:cs="宋体"/>
          <w:spacing w:val="-1"/>
          <w:sz w:val="24"/>
          <w:szCs w:val="24"/>
        </w:rPr>
        <w:t>四川 DB51/T3106-2023 化学实验室安全应急</w:t>
      </w:r>
      <w:r>
        <w:rPr>
          <w:rFonts w:ascii="宋体" w:eastAsia="宋体" w:hAnsi="宋体" w:cs="宋体"/>
          <w:spacing w:val="-2"/>
          <w:sz w:val="24"/>
          <w:szCs w:val="24"/>
        </w:rPr>
        <w:t>智慧系统建设指南</w:t>
      </w:r>
    </w:p>
    <w:p w14:paraId="19DBEE9A"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564.</w:t>
      </w:r>
      <w:r>
        <w:rPr>
          <w:rFonts w:ascii="宋体" w:eastAsia="宋体" w:hAnsi="宋体" w:cs="宋体"/>
          <w:spacing w:val="31"/>
          <w:sz w:val="24"/>
          <w:szCs w:val="24"/>
        </w:rPr>
        <w:t xml:space="preserve"> </w:t>
      </w:r>
      <w:r>
        <w:rPr>
          <w:rFonts w:ascii="宋体" w:eastAsia="宋体" w:hAnsi="宋体" w:cs="宋体"/>
          <w:spacing w:val="-2"/>
          <w:sz w:val="24"/>
          <w:szCs w:val="24"/>
        </w:rPr>
        <w:t>四川 DB51/T3096-2023</w:t>
      </w:r>
      <w:r>
        <w:rPr>
          <w:rFonts w:ascii="宋体" w:eastAsia="宋体" w:hAnsi="宋体" w:cs="宋体"/>
          <w:spacing w:val="32"/>
          <w:sz w:val="24"/>
          <w:szCs w:val="24"/>
        </w:rPr>
        <w:t xml:space="preserve"> </w:t>
      </w:r>
      <w:r>
        <w:rPr>
          <w:rFonts w:ascii="宋体" w:eastAsia="宋体" w:hAnsi="宋体" w:cs="宋体"/>
          <w:spacing w:val="-2"/>
          <w:sz w:val="24"/>
          <w:szCs w:val="24"/>
        </w:rPr>
        <w:t>四川历史破坏性</w:t>
      </w:r>
      <w:r>
        <w:rPr>
          <w:rFonts w:ascii="宋体" w:eastAsia="宋体" w:hAnsi="宋体" w:cs="宋体"/>
          <w:spacing w:val="-3"/>
          <w:sz w:val="24"/>
          <w:szCs w:val="24"/>
        </w:rPr>
        <w:t>地震数据库规范</w:t>
      </w:r>
    </w:p>
    <w:p w14:paraId="255D4883"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565. 黑龙江 DB23/T3561—2023 城</w:t>
      </w:r>
      <w:r>
        <w:rPr>
          <w:rFonts w:ascii="宋体" w:eastAsia="宋体" w:hAnsi="宋体" w:cs="宋体"/>
          <w:spacing w:val="-1"/>
          <w:sz w:val="24"/>
          <w:szCs w:val="24"/>
        </w:rPr>
        <w:t>市桥梁自复位拉索减震支座技术规程</w:t>
      </w:r>
    </w:p>
    <w:p w14:paraId="06B396C5"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566. 黑龙江 DB23/T3560—2</w:t>
      </w:r>
      <w:r>
        <w:rPr>
          <w:rFonts w:ascii="宋体" w:eastAsia="宋体" w:hAnsi="宋体" w:cs="宋体"/>
          <w:spacing w:val="-1"/>
          <w:sz w:val="24"/>
          <w:szCs w:val="24"/>
        </w:rPr>
        <w:t>023 农村房屋建筑抗震技术规程</w:t>
      </w:r>
    </w:p>
    <w:p w14:paraId="32ABBA7D"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567. 北京 DB11/T2120-</w:t>
      </w:r>
      <w:r>
        <w:rPr>
          <w:rFonts w:ascii="宋体" w:eastAsia="宋体" w:hAnsi="宋体" w:cs="宋体"/>
          <w:spacing w:val="-1"/>
          <w:sz w:val="24"/>
          <w:szCs w:val="24"/>
        </w:rPr>
        <w:t>2023 古建筑安全防范技术规范</w:t>
      </w:r>
    </w:p>
    <w:p w14:paraId="011E2CB9" w14:textId="77777777" w:rsidR="00924397" w:rsidRDefault="00924397">
      <w:pPr>
        <w:spacing w:line="219" w:lineRule="auto"/>
        <w:rPr>
          <w:rFonts w:ascii="宋体" w:eastAsia="宋体" w:hAnsi="宋体" w:cs="宋体" w:hint="eastAsia"/>
          <w:sz w:val="24"/>
          <w:szCs w:val="24"/>
        </w:rPr>
        <w:sectPr w:rsidR="00924397">
          <w:footerReference w:type="default" r:id="rId231"/>
          <w:pgSz w:w="16839" w:h="11906"/>
          <w:pgMar w:top="1091" w:right="1440" w:bottom="1631" w:left="1440" w:header="1076" w:footer="1417" w:gutter="0"/>
          <w:cols w:space="720"/>
        </w:sectPr>
      </w:pPr>
    </w:p>
    <w:p w14:paraId="7DA66A7A" w14:textId="77777777" w:rsidR="00924397" w:rsidRDefault="00924397">
      <w:pPr>
        <w:spacing w:line="330" w:lineRule="auto"/>
      </w:pPr>
    </w:p>
    <w:p w14:paraId="744FD024" w14:textId="77777777" w:rsidR="00924397" w:rsidRDefault="00924397">
      <w:pPr>
        <w:spacing w:line="330" w:lineRule="auto"/>
      </w:pPr>
    </w:p>
    <w:p w14:paraId="34F0EA31"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pacing w:val="-1"/>
          <w:sz w:val="24"/>
          <w:szCs w:val="24"/>
        </w:rPr>
        <w:t>568. 北京 DB11/T2103.6-2023 社会单位和重点场所消防安全管理规范第</w:t>
      </w:r>
      <w:r>
        <w:rPr>
          <w:rFonts w:ascii="宋体" w:eastAsia="宋体" w:hAnsi="宋体" w:cs="宋体"/>
          <w:spacing w:val="-33"/>
          <w:sz w:val="24"/>
          <w:szCs w:val="24"/>
        </w:rPr>
        <w:t xml:space="preserve"> </w:t>
      </w:r>
      <w:r>
        <w:rPr>
          <w:rFonts w:ascii="宋体" w:eastAsia="宋体" w:hAnsi="宋体" w:cs="宋体"/>
          <w:spacing w:val="-1"/>
          <w:sz w:val="24"/>
          <w:szCs w:val="24"/>
        </w:rPr>
        <w:t>6</w:t>
      </w:r>
      <w:r>
        <w:rPr>
          <w:rFonts w:ascii="宋体" w:eastAsia="宋体" w:hAnsi="宋体" w:cs="宋体"/>
          <w:spacing w:val="-48"/>
          <w:sz w:val="24"/>
          <w:szCs w:val="24"/>
        </w:rPr>
        <w:t xml:space="preserve"> </w:t>
      </w:r>
      <w:r>
        <w:rPr>
          <w:rFonts w:ascii="宋体" w:eastAsia="宋体" w:hAnsi="宋体" w:cs="宋体"/>
          <w:spacing w:val="-1"/>
          <w:sz w:val="24"/>
          <w:szCs w:val="24"/>
        </w:rPr>
        <w:t>部分：密室逃脱类场所</w:t>
      </w:r>
    </w:p>
    <w:p w14:paraId="1955300C"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z w:val="24"/>
          <w:szCs w:val="24"/>
        </w:rPr>
        <w:t>569. 北京 DB11/T2104-</w:t>
      </w:r>
      <w:r>
        <w:rPr>
          <w:rFonts w:ascii="宋体" w:eastAsia="宋体" w:hAnsi="宋体" w:cs="宋体"/>
          <w:spacing w:val="-1"/>
          <w:sz w:val="24"/>
          <w:szCs w:val="24"/>
        </w:rPr>
        <w:t>2023 消防控制室火警处置规范</w:t>
      </w:r>
    </w:p>
    <w:p w14:paraId="7420F274" w14:textId="77777777" w:rsidR="00924397" w:rsidRDefault="00000000">
      <w:pPr>
        <w:spacing w:before="89" w:line="288" w:lineRule="auto"/>
        <w:ind w:left="446" w:right="2006"/>
        <w:rPr>
          <w:rFonts w:ascii="宋体" w:eastAsia="宋体" w:hAnsi="宋体" w:cs="宋体" w:hint="eastAsia"/>
          <w:sz w:val="24"/>
          <w:szCs w:val="24"/>
        </w:rPr>
      </w:pPr>
      <w:r>
        <w:rPr>
          <w:rFonts w:ascii="宋体" w:eastAsia="宋体" w:hAnsi="宋体" w:cs="宋体"/>
          <w:spacing w:val="-1"/>
          <w:sz w:val="24"/>
          <w:szCs w:val="24"/>
        </w:rPr>
        <w:t>570. 北京 DB11/T2103.5-2023 社会单位和重点场所消防安全管理规范第</w:t>
      </w:r>
      <w:r>
        <w:rPr>
          <w:rFonts w:ascii="宋体" w:eastAsia="宋体" w:hAnsi="宋体" w:cs="宋体"/>
          <w:spacing w:val="-28"/>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部分：城市轨道交通工程施工现场</w:t>
      </w:r>
      <w:r>
        <w:rPr>
          <w:rFonts w:ascii="宋体" w:eastAsia="宋体" w:hAnsi="宋体" w:cs="宋体"/>
          <w:sz w:val="24"/>
          <w:szCs w:val="24"/>
        </w:rPr>
        <w:t>571. 北京 DB11/T2103.</w:t>
      </w:r>
      <w:r>
        <w:rPr>
          <w:rFonts w:ascii="宋体" w:eastAsia="宋体" w:hAnsi="宋体" w:cs="宋体"/>
          <w:spacing w:val="-1"/>
          <w:sz w:val="24"/>
          <w:szCs w:val="24"/>
        </w:rPr>
        <w:t>4-2023 社会单位和重点场所消防安全管理规范第</w:t>
      </w:r>
      <w:r>
        <w:rPr>
          <w:rFonts w:ascii="宋体" w:eastAsia="宋体" w:hAnsi="宋体" w:cs="宋体"/>
          <w:spacing w:val="-52"/>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部分：大型商业综合体</w:t>
      </w:r>
    </w:p>
    <w:p w14:paraId="2F0251E4" w14:textId="77777777" w:rsidR="00924397" w:rsidRDefault="00000000">
      <w:pPr>
        <w:spacing w:line="218" w:lineRule="auto"/>
        <w:ind w:left="446"/>
        <w:rPr>
          <w:rFonts w:ascii="宋体" w:eastAsia="宋体" w:hAnsi="宋体" w:cs="宋体" w:hint="eastAsia"/>
          <w:sz w:val="24"/>
          <w:szCs w:val="24"/>
        </w:rPr>
      </w:pPr>
      <w:r>
        <w:rPr>
          <w:rFonts w:ascii="宋体" w:eastAsia="宋体" w:hAnsi="宋体" w:cs="宋体"/>
          <w:spacing w:val="-1"/>
          <w:sz w:val="24"/>
          <w:szCs w:val="24"/>
        </w:rPr>
        <w:t>572. 北京 DB11/T2103.2-2023 社会单位和重点场所消防安全管理规范第</w:t>
      </w:r>
      <w:r>
        <w:rPr>
          <w:rFonts w:ascii="宋体" w:eastAsia="宋体" w:hAnsi="宋体" w:cs="宋体"/>
          <w:spacing w:val="-36"/>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部分：养老机构</w:t>
      </w:r>
    </w:p>
    <w:p w14:paraId="070C542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pacing w:val="-1"/>
          <w:sz w:val="24"/>
          <w:szCs w:val="24"/>
        </w:rPr>
        <w:t>573. 北京 DB11/T2103.1-2023 社会单位和重点场所消防安全管理规范第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部分：通则</w:t>
      </w:r>
    </w:p>
    <w:p w14:paraId="7F04F1BE"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574. 北京 DB11/T2115-2023 机械式停车设</w:t>
      </w:r>
      <w:r>
        <w:rPr>
          <w:rFonts w:ascii="宋体" w:eastAsia="宋体" w:hAnsi="宋体" w:cs="宋体"/>
          <w:spacing w:val="-1"/>
          <w:sz w:val="24"/>
          <w:szCs w:val="24"/>
        </w:rPr>
        <w:t>备使用管理和维护保养安全技术规范</w:t>
      </w:r>
    </w:p>
    <w:p w14:paraId="7BBB1236"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575. 贵州 DB52/T1727-20</w:t>
      </w:r>
      <w:r>
        <w:rPr>
          <w:rFonts w:ascii="宋体" w:eastAsia="宋体" w:hAnsi="宋体" w:cs="宋体"/>
          <w:spacing w:val="-1"/>
          <w:sz w:val="24"/>
          <w:szCs w:val="24"/>
        </w:rPr>
        <w:t>23 消防设施物联网系统技术规范</w:t>
      </w:r>
    </w:p>
    <w:p w14:paraId="52B69C20"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z w:val="24"/>
          <w:szCs w:val="24"/>
        </w:rPr>
        <w:t>576. 贵州 DB52/T1723-2023 城市道路占道作</w:t>
      </w:r>
      <w:r>
        <w:rPr>
          <w:rFonts w:ascii="宋体" w:eastAsia="宋体" w:hAnsi="宋体" w:cs="宋体"/>
          <w:spacing w:val="-1"/>
          <w:sz w:val="24"/>
          <w:szCs w:val="24"/>
        </w:rPr>
        <w:t>业交通组织与安全设施设置技术指南</w:t>
      </w:r>
    </w:p>
    <w:p w14:paraId="429050DD"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577. 安阳 DB4105/T 216-2023</w:t>
      </w:r>
      <w:r>
        <w:rPr>
          <w:rFonts w:ascii="宋体" w:eastAsia="宋体" w:hAnsi="宋体" w:cs="宋体"/>
          <w:spacing w:val="32"/>
          <w:sz w:val="24"/>
          <w:szCs w:val="24"/>
        </w:rPr>
        <w:t xml:space="preserve"> </w:t>
      </w:r>
      <w:r>
        <w:rPr>
          <w:rFonts w:ascii="宋体" w:eastAsia="宋体" w:hAnsi="宋体" w:cs="宋体"/>
          <w:spacing w:val="-1"/>
          <w:sz w:val="24"/>
          <w:szCs w:val="24"/>
        </w:rPr>
        <w:t>中</w:t>
      </w:r>
      <w:r>
        <w:rPr>
          <w:rFonts w:ascii="宋体" w:eastAsia="宋体" w:hAnsi="宋体" w:cs="宋体"/>
          <w:spacing w:val="-2"/>
          <w:sz w:val="24"/>
          <w:szCs w:val="24"/>
        </w:rPr>
        <w:t>小学校防雷安全检查规程</w:t>
      </w:r>
    </w:p>
    <w:p w14:paraId="357B14F0"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pacing w:val="-1"/>
          <w:sz w:val="24"/>
          <w:szCs w:val="24"/>
        </w:rPr>
        <w:t>578.</w:t>
      </w:r>
      <w:r>
        <w:rPr>
          <w:rFonts w:ascii="宋体" w:eastAsia="宋体" w:hAnsi="宋体" w:cs="宋体"/>
          <w:spacing w:val="39"/>
          <w:sz w:val="24"/>
          <w:szCs w:val="24"/>
        </w:rPr>
        <w:t xml:space="preserve"> </w:t>
      </w:r>
      <w:r>
        <w:rPr>
          <w:rFonts w:ascii="宋体" w:eastAsia="宋体" w:hAnsi="宋体" w:cs="宋体"/>
          <w:spacing w:val="-1"/>
          <w:sz w:val="24"/>
          <w:szCs w:val="24"/>
        </w:rPr>
        <w:t>内蒙古 DB15/T 710.2-2023</w:t>
      </w:r>
      <w:r>
        <w:rPr>
          <w:rFonts w:ascii="宋体" w:eastAsia="宋体" w:hAnsi="宋体" w:cs="宋体"/>
          <w:spacing w:val="-2"/>
          <w:sz w:val="24"/>
          <w:szCs w:val="24"/>
        </w:rPr>
        <w:t xml:space="preserve"> 雷电灾害风险评估技术规范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部分：重大工程项目区域</w:t>
      </w:r>
    </w:p>
    <w:p w14:paraId="4DDF0F2E"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z w:val="24"/>
          <w:szCs w:val="24"/>
        </w:rPr>
        <w:t>579. 湖南 DB43/T 2651</w:t>
      </w:r>
      <w:r>
        <w:rPr>
          <w:rFonts w:ascii="宋体" w:eastAsia="宋体" w:hAnsi="宋体" w:cs="宋体"/>
          <w:spacing w:val="-1"/>
          <w:sz w:val="24"/>
          <w:szCs w:val="24"/>
        </w:rPr>
        <w:t>-2023 杂物电梯安全评估细则</w:t>
      </w:r>
    </w:p>
    <w:p w14:paraId="0156494E"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580. 湖南 DB43/T 2646-2023</w:t>
      </w:r>
      <w:r>
        <w:rPr>
          <w:rFonts w:ascii="宋体" w:eastAsia="宋体" w:hAnsi="宋体" w:cs="宋体"/>
          <w:spacing w:val="-1"/>
          <w:sz w:val="24"/>
          <w:szCs w:val="24"/>
        </w:rPr>
        <w:t xml:space="preserve"> 城镇天然气系统防雷装置检测规范</w:t>
      </w:r>
    </w:p>
    <w:p w14:paraId="6646F6E5" w14:textId="77777777" w:rsidR="00924397" w:rsidRDefault="00000000">
      <w:pPr>
        <w:spacing w:before="87" w:line="218" w:lineRule="auto"/>
        <w:ind w:left="446"/>
        <w:rPr>
          <w:rFonts w:ascii="宋体" w:eastAsia="宋体" w:hAnsi="宋体" w:cs="宋体" w:hint="eastAsia"/>
          <w:sz w:val="24"/>
          <w:szCs w:val="24"/>
        </w:rPr>
      </w:pPr>
      <w:r>
        <w:rPr>
          <w:rFonts w:ascii="宋体" w:eastAsia="宋体" w:hAnsi="宋体" w:cs="宋体"/>
          <w:spacing w:val="-1"/>
          <w:sz w:val="24"/>
          <w:szCs w:val="24"/>
        </w:rPr>
        <w:t>581. 福建 DB35/T 2124-2023</w:t>
      </w:r>
      <w:r>
        <w:rPr>
          <w:rFonts w:ascii="宋体" w:eastAsia="宋体" w:hAnsi="宋体" w:cs="宋体"/>
          <w:spacing w:val="48"/>
          <w:sz w:val="24"/>
          <w:szCs w:val="24"/>
        </w:rPr>
        <w:t xml:space="preserve"> </w:t>
      </w:r>
      <w:r>
        <w:rPr>
          <w:rFonts w:ascii="宋体" w:eastAsia="宋体" w:hAnsi="宋体" w:cs="宋体"/>
          <w:spacing w:val="-2"/>
          <w:sz w:val="24"/>
          <w:szCs w:val="24"/>
        </w:rPr>
        <w:t>自动扶梯与自动人行道安全性能技术评估规程</w:t>
      </w:r>
    </w:p>
    <w:p w14:paraId="4B7AACEC" w14:textId="77777777" w:rsidR="00924397" w:rsidRDefault="00000000">
      <w:pPr>
        <w:spacing w:before="91" w:line="218" w:lineRule="auto"/>
        <w:ind w:left="446"/>
        <w:rPr>
          <w:rFonts w:ascii="宋体" w:eastAsia="宋体" w:hAnsi="宋体" w:cs="宋体" w:hint="eastAsia"/>
          <w:sz w:val="24"/>
          <w:szCs w:val="24"/>
        </w:rPr>
      </w:pPr>
      <w:r>
        <w:rPr>
          <w:rFonts w:ascii="宋体" w:eastAsia="宋体" w:hAnsi="宋体" w:cs="宋体"/>
          <w:sz w:val="24"/>
          <w:szCs w:val="24"/>
        </w:rPr>
        <w:t>582. 福建 DB35/T 2110-2023 在用</w:t>
      </w:r>
      <w:r>
        <w:rPr>
          <w:rFonts w:ascii="宋体" w:eastAsia="宋体" w:hAnsi="宋体" w:cs="宋体"/>
          <w:spacing w:val="-1"/>
          <w:sz w:val="24"/>
          <w:szCs w:val="24"/>
        </w:rPr>
        <w:t>电动汽车动力电池系统性能评估规范</w:t>
      </w:r>
    </w:p>
    <w:p w14:paraId="3C48B718"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pacing w:val="-1"/>
          <w:sz w:val="24"/>
          <w:szCs w:val="24"/>
        </w:rPr>
        <w:t>583. 重庆 DB50/T 867.44-2023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44</w:t>
      </w:r>
      <w:r>
        <w:rPr>
          <w:rFonts w:ascii="宋体" w:eastAsia="宋体" w:hAnsi="宋体" w:cs="宋体"/>
          <w:spacing w:val="-48"/>
          <w:sz w:val="24"/>
          <w:szCs w:val="24"/>
        </w:rPr>
        <w:t xml:space="preserve"> </w:t>
      </w:r>
      <w:r>
        <w:rPr>
          <w:rFonts w:ascii="宋体" w:eastAsia="宋体" w:hAnsi="宋体" w:cs="宋体"/>
          <w:spacing w:val="-1"/>
          <w:sz w:val="24"/>
          <w:szCs w:val="24"/>
        </w:rPr>
        <w:t>部分：儿童福利机构</w:t>
      </w:r>
    </w:p>
    <w:p w14:paraId="4CA4F9FF" w14:textId="77777777" w:rsidR="00924397" w:rsidRDefault="00000000">
      <w:pPr>
        <w:spacing w:before="90" w:line="219" w:lineRule="auto"/>
        <w:ind w:left="446"/>
        <w:rPr>
          <w:rFonts w:ascii="宋体" w:eastAsia="宋体" w:hAnsi="宋体" w:cs="宋体" w:hint="eastAsia"/>
          <w:sz w:val="24"/>
          <w:szCs w:val="24"/>
        </w:rPr>
      </w:pPr>
      <w:r>
        <w:rPr>
          <w:rFonts w:ascii="宋体" w:eastAsia="宋体" w:hAnsi="宋体" w:cs="宋体"/>
          <w:spacing w:val="-2"/>
          <w:sz w:val="24"/>
          <w:szCs w:val="24"/>
        </w:rPr>
        <w:t>584. 重庆 DB50/T 867.43-2023 安全生产技术规范 第</w:t>
      </w:r>
      <w:r>
        <w:rPr>
          <w:rFonts w:ascii="宋体" w:eastAsia="宋体" w:hAnsi="宋体" w:cs="宋体"/>
          <w:spacing w:val="-39"/>
          <w:sz w:val="24"/>
          <w:szCs w:val="24"/>
        </w:rPr>
        <w:t xml:space="preserve"> </w:t>
      </w:r>
      <w:r>
        <w:rPr>
          <w:rFonts w:ascii="宋体" w:eastAsia="宋体" w:hAnsi="宋体" w:cs="宋体"/>
          <w:spacing w:val="-2"/>
          <w:sz w:val="24"/>
          <w:szCs w:val="24"/>
        </w:rPr>
        <w:t>43</w:t>
      </w:r>
      <w:r>
        <w:rPr>
          <w:rFonts w:ascii="宋体" w:eastAsia="宋体" w:hAnsi="宋体" w:cs="宋体"/>
          <w:spacing w:val="-47"/>
          <w:sz w:val="24"/>
          <w:szCs w:val="24"/>
        </w:rPr>
        <w:t xml:space="preserve"> </w:t>
      </w:r>
      <w:r>
        <w:rPr>
          <w:rFonts w:ascii="宋体" w:eastAsia="宋体" w:hAnsi="宋体" w:cs="宋体"/>
          <w:spacing w:val="-2"/>
          <w:sz w:val="24"/>
          <w:szCs w:val="24"/>
        </w:rPr>
        <w:t>部分：</w:t>
      </w:r>
      <w:r>
        <w:rPr>
          <w:rFonts w:ascii="宋体" w:eastAsia="宋体" w:hAnsi="宋体" w:cs="宋体"/>
          <w:spacing w:val="-70"/>
          <w:sz w:val="24"/>
          <w:szCs w:val="24"/>
        </w:rPr>
        <w:t xml:space="preserve"> </w:t>
      </w:r>
      <w:r>
        <w:rPr>
          <w:rFonts w:ascii="宋体" w:eastAsia="宋体" w:hAnsi="宋体" w:cs="宋体"/>
          <w:spacing w:val="-2"/>
          <w:sz w:val="24"/>
          <w:szCs w:val="24"/>
        </w:rPr>
        <w:t>日化产品制造企业</w:t>
      </w:r>
    </w:p>
    <w:p w14:paraId="70178326"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585. 河南 DB41/T 2425-2023 架</w:t>
      </w:r>
      <w:r>
        <w:rPr>
          <w:rFonts w:ascii="宋体" w:eastAsia="宋体" w:hAnsi="宋体" w:cs="宋体"/>
          <w:spacing w:val="-1"/>
          <w:sz w:val="24"/>
          <w:szCs w:val="24"/>
        </w:rPr>
        <w:t>桥机施工安全事故应急预案编制导则</w:t>
      </w:r>
    </w:p>
    <w:p w14:paraId="510F4F00" w14:textId="77777777" w:rsidR="00924397" w:rsidRDefault="00000000">
      <w:pPr>
        <w:spacing w:before="91" w:line="219" w:lineRule="auto"/>
        <w:ind w:left="446"/>
        <w:rPr>
          <w:rFonts w:ascii="宋体" w:eastAsia="宋体" w:hAnsi="宋体" w:cs="宋体" w:hint="eastAsia"/>
          <w:sz w:val="24"/>
          <w:szCs w:val="24"/>
        </w:rPr>
      </w:pPr>
      <w:r>
        <w:rPr>
          <w:rFonts w:ascii="宋体" w:eastAsia="宋体" w:hAnsi="宋体" w:cs="宋体"/>
          <w:sz w:val="24"/>
          <w:szCs w:val="24"/>
        </w:rPr>
        <w:t>586. 安徽 DB34/T 4390-2</w:t>
      </w:r>
      <w:r>
        <w:rPr>
          <w:rFonts w:ascii="宋体" w:eastAsia="宋体" w:hAnsi="宋体" w:cs="宋体"/>
          <w:spacing w:val="-1"/>
          <w:sz w:val="24"/>
          <w:szCs w:val="24"/>
        </w:rPr>
        <w:t>023 物业管理区域安全管理规范</w:t>
      </w:r>
    </w:p>
    <w:p w14:paraId="53569920"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z w:val="24"/>
          <w:szCs w:val="24"/>
        </w:rPr>
        <w:t xml:space="preserve">587. 安徽 DB34/T 4389-2023 </w:t>
      </w:r>
      <w:r>
        <w:rPr>
          <w:rFonts w:ascii="宋体" w:eastAsia="宋体" w:hAnsi="宋体" w:cs="宋体"/>
          <w:spacing w:val="-1"/>
          <w:sz w:val="24"/>
          <w:szCs w:val="24"/>
        </w:rPr>
        <w:t>城市轨道交通结构安全保护技术规程</w:t>
      </w:r>
    </w:p>
    <w:p w14:paraId="3C3D5092" w14:textId="77777777" w:rsidR="00924397" w:rsidRDefault="00000000">
      <w:pPr>
        <w:spacing w:before="89" w:line="219" w:lineRule="auto"/>
        <w:ind w:left="446"/>
        <w:rPr>
          <w:rFonts w:ascii="宋体" w:eastAsia="宋体" w:hAnsi="宋体" w:cs="宋体" w:hint="eastAsia"/>
          <w:sz w:val="24"/>
          <w:szCs w:val="24"/>
        </w:rPr>
      </w:pPr>
      <w:r>
        <w:rPr>
          <w:rFonts w:ascii="宋体" w:eastAsia="宋体" w:hAnsi="宋体" w:cs="宋体"/>
          <w:sz w:val="24"/>
          <w:szCs w:val="24"/>
        </w:rPr>
        <w:t>588. 安徽 DB34/T 5006-2023</w:t>
      </w:r>
      <w:r>
        <w:rPr>
          <w:rFonts w:ascii="宋体" w:eastAsia="宋体" w:hAnsi="宋体" w:cs="宋体"/>
          <w:spacing w:val="-1"/>
          <w:sz w:val="24"/>
          <w:szCs w:val="24"/>
        </w:rPr>
        <w:t xml:space="preserve"> 太阳能光伏与建筑一体化技术规程</w:t>
      </w:r>
    </w:p>
    <w:p w14:paraId="1748B2C1" w14:textId="77777777" w:rsidR="00924397" w:rsidRDefault="00000000">
      <w:pPr>
        <w:spacing w:before="90" w:line="220" w:lineRule="auto"/>
        <w:ind w:left="446"/>
        <w:rPr>
          <w:rFonts w:ascii="宋体" w:eastAsia="宋体" w:hAnsi="宋体" w:cs="宋体" w:hint="eastAsia"/>
          <w:sz w:val="24"/>
          <w:szCs w:val="24"/>
        </w:rPr>
      </w:pPr>
      <w:r>
        <w:rPr>
          <w:rFonts w:ascii="宋体" w:eastAsia="宋体" w:hAnsi="宋体" w:cs="宋体"/>
          <w:spacing w:val="-1"/>
          <w:sz w:val="24"/>
          <w:szCs w:val="24"/>
        </w:rPr>
        <w:t>589. 广西 DB45/T2713-2023 消防安全标识设置规范</w:t>
      </w:r>
    </w:p>
    <w:p w14:paraId="5AFE550D" w14:textId="77777777" w:rsidR="00924397" w:rsidRDefault="00924397">
      <w:pPr>
        <w:spacing w:line="220" w:lineRule="auto"/>
        <w:rPr>
          <w:rFonts w:ascii="宋体" w:eastAsia="宋体" w:hAnsi="宋体" w:cs="宋体" w:hint="eastAsia"/>
          <w:sz w:val="24"/>
          <w:szCs w:val="24"/>
        </w:rPr>
        <w:sectPr w:rsidR="00924397">
          <w:footerReference w:type="default" r:id="rId232"/>
          <w:pgSz w:w="16839" w:h="11906"/>
          <w:pgMar w:top="1091" w:right="1440" w:bottom="1631" w:left="1440" w:header="1076" w:footer="1417" w:gutter="0"/>
          <w:cols w:space="720"/>
        </w:sectPr>
      </w:pPr>
    </w:p>
    <w:p w14:paraId="6A11C3BD" w14:textId="77777777" w:rsidR="00924397" w:rsidRDefault="00924397">
      <w:pPr>
        <w:spacing w:line="330" w:lineRule="auto"/>
      </w:pPr>
    </w:p>
    <w:p w14:paraId="468F18B4" w14:textId="77777777" w:rsidR="00924397" w:rsidRDefault="00924397">
      <w:pPr>
        <w:spacing w:line="331" w:lineRule="auto"/>
      </w:pPr>
    </w:p>
    <w:p w14:paraId="7AB39292" w14:textId="77777777" w:rsidR="00924397" w:rsidRDefault="00000000">
      <w:pPr>
        <w:spacing w:before="78" w:line="219" w:lineRule="auto"/>
        <w:ind w:left="446"/>
        <w:rPr>
          <w:rFonts w:ascii="宋体" w:eastAsia="宋体" w:hAnsi="宋体" w:cs="宋体" w:hint="eastAsia"/>
          <w:sz w:val="24"/>
          <w:szCs w:val="24"/>
        </w:rPr>
      </w:pPr>
      <w:r>
        <w:rPr>
          <w:rFonts w:ascii="宋体" w:eastAsia="宋体" w:hAnsi="宋体" w:cs="宋体"/>
          <w:sz w:val="24"/>
          <w:szCs w:val="24"/>
        </w:rPr>
        <w:t>590. 广西 DB45/T2714-2023 消防</w:t>
      </w:r>
      <w:r>
        <w:rPr>
          <w:rFonts w:ascii="宋体" w:eastAsia="宋体" w:hAnsi="宋体" w:cs="宋体"/>
          <w:spacing w:val="-1"/>
          <w:sz w:val="24"/>
          <w:szCs w:val="24"/>
        </w:rPr>
        <w:t>车道和消防车登高操作场地管理规范</w:t>
      </w:r>
    </w:p>
    <w:p w14:paraId="560ADB6E" w14:textId="77777777" w:rsidR="00924397" w:rsidRDefault="00000000">
      <w:pPr>
        <w:spacing w:before="87" w:line="219" w:lineRule="auto"/>
        <w:ind w:left="446"/>
        <w:rPr>
          <w:rFonts w:ascii="宋体" w:eastAsia="宋体" w:hAnsi="宋体" w:cs="宋体" w:hint="eastAsia"/>
          <w:sz w:val="24"/>
          <w:szCs w:val="24"/>
        </w:rPr>
      </w:pPr>
      <w:r>
        <w:rPr>
          <w:rFonts w:ascii="宋体" w:eastAsia="宋体" w:hAnsi="宋体" w:cs="宋体"/>
          <w:spacing w:val="-1"/>
          <w:sz w:val="24"/>
          <w:szCs w:val="24"/>
        </w:rPr>
        <w:t>591.</w:t>
      </w:r>
      <w:r>
        <w:rPr>
          <w:rFonts w:ascii="宋体" w:eastAsia="宋体" w:hAnsi="宋体" w:cs="宋体"/>
          <w:spacing w:val="31"/>
          <w:sz w:val="24"/>
          <w:szCs w:val="24"/>
        </w:rPr>
        <w:t xml:space="preserve"> </w:t>
      </w:r>
      <w:r>
        <w:rPr>
          <w:rFonts w:ascii="宋体" w:eastAsia="宋体" w:hAnsi="宋体" w:cs="宋体"/>
          <w:spacing w:val="-1"/>
          <w:sz w:val="24"/>
          <w:szCs w:val="24"/>
        </w:rPr>
        <w:t>山东 DB37/T 4638-2023 游</w:t>
      </w:r>
      <w:r>
        <w:rPr>
          <w:rFonts w:ascii="宋体" w:eastAsia="宋体" w:hAnsi="宋体" w:cs="宋体"/>
          <w:spacing w:val="-2"/>
          <w:sz w:val="24"/>
          <w:szCs w:val="24"/>
        </w:rPr>
        <w:t>艇码头工程质量检验规范</w:t>
      </w:r>
    </w:p>
    <w:p w14:paraId="7990F67B" w14:textId="77777777" w:rsidR="00924397" w:rsidRDefault="00000000">
      <w:pPr>
        <w:spacing w:before="88" w:line="219" w:lineRule="auto"/>
        <w:ind w:left="446"/>
        <w:rPr>
          <w:rFonts w:ascii="宋体" w:eastAsia="宋体" w:hAnsi="宋体" w:cs="宋体" w:hint="eastAsia"/>
          <w:sz w:val="24"/>
          <w:szCs w:val="24"/>
        </w:rPr>
      </w:pPr>
      <w:r>
        <w:rPr>
          <w:rFonts w:ascii="宋体" w:eastAsia="宋体" w:hAnsi="宋体" w:cs="宋体"/>
          <w:spacing w:val="-1"/>
          <w:sz w:val="24"/>
          <w:szCs w:val="24"/>
        </w:rPr>
        <w:t>592. 重庆 DB50/T 867.44-2023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44</w:t>
      </w:r>
      <w:r>
        <w:rPr>
          <w:rFonts w:ascii="宋体" w:eastAsia="宋体" w:hAnsi="宋体" w:cs="宋体"/>
          <w:spacing w:val="-48"/>
          <w:sz w:val="24"/>
          <w:szCs w:val="24"/>
        </w:rPr>
        <w:t xml:space="preserve"> </w:t>
      </w:r>
      <w:r>
        <w:rPr>
          <w:rFonts w:ascii="宋体" w:eastAsia="宋体" w:hAnsi="宋体" w:cs="宋体"/>
          <w:spacing w:val="-1"/>
          <w:sz w:val="24"/>
          <w:szCs w:val="24"/>
        </w:rPr>
        <w:t>部分：儿童福利机构</w:t>
      </w:r>
    </w:p>
    <w:p w14:paraId="494CBFA0" w14:textId="77777777" w:rsidR="00924397" w:rsidRDefault="00000000">
      <w:pPr>
        <w:spacing w:before="90" w:line="288" w:lineRule="auto"/>
        <w:ind w:left="446" w:right="4766"/>
        <w:rPr>
          <w:rFonts w:ascii="宋体" w:eastAsia="宋体" w:hAnsi="宋体" w:cs="宋体" w:hint="eastAsia"/>
          <w:sz w:val="24"/>
          <w:szCs w:val="24"/>
        </w:rPr>
      </w:pPr>
      <w:r>
        <w:rPr>
          <w:rFonts w:ascii="宋体" w:eastAsia="宋体" w:hAnsi="宋体" w:cs="宋体"/>
          <w:spacing w:val="-2"/>
          <w:sz w:val="24"/>
          <w:szCs w:val="24"/>
        </w:rPr>
        <w:t>593. 重庆 DB50/T 867.43-2023 安全生产技术规范 第</w:t>
      </w:r>
      <w:r>
        <w:rPr>
          <w:rFonts w:ascii="宋体" w:eastAsia="宋体" w:hAnsi="宋体" w:cs="宋体"/>
          <w:spacing w:val="-39"/>
          <w:sz w:val="24"/>
          <w:szCs w:val="24"/>
        </w:rPr>
        <w:t xml:space="preserve"> </w:t>
      </w:r>
      <w:r>
        <w:rPr>
          <w:rFonts w:ascii="宋体" w:eastAsia="宋体" w:hAnsi="宋体" w:cs="宋体"/>
          <w:spacing w:val="-2"/>
          <w:sz w:val="24"/>
          <w:szCs w:val="24"/>
        </w:rPr>
        <w:t>43</w:t>
      </w:r>
      <w:r>
        <w:rPr>
          <w:rFonts w:ascii="宋体" w:eastAsia="宋体" w:hAnsi="宋体" w:cs="宋体"/>
          <w:spacing w:val="-47"/>
          <w:sz w:val="24"/>
          <w:szCs w:val="24"/>
        </w:rPr>
        <w:t xml:space="preserve"> </w:t>
      </w:r>
      <w:r>
        <w:rPr>
          <w:rFonts w:ascii="宋体" w:eastAsia="宋体" w:hAnsi="宋体" w:cs="宋体"/>
          <w:spacing w:val="-2"/>
          <w:sz w:val="24"/>
          <w:szCs w:val="24"/>
        </w:rPr>
        <w:t>部分：</w:t>
      </w:r>
      <w:r>
        <w:rPr>
          <w:rFonts w:ascii="宋体" w:eastAsia="宋体" w:hAnsi="宋体" w:cs="宋体"/>
          <w:spacing w:val="-70"/>
          <w:sz w:val="24"/>
          <w:szCs w:val="24"/>
        </w:rPr>
        <w:t xml:space="preserve"> </w:t>
      </w:r>
      <w:r>
        <w:rPr>
          <w:rFonts w:ascii="宋体" w:eastAsia="宋体" w:hAnsi="宋体" w:cs="宋体"/>
          <w:spacing w:val="-2"/>
          <w:sz w:val="24"/>
          <w:szCs w:val="24"/>
        </w:rPr>
        <w:t>日化产品制造企业</w:t>
      </w:r>
      <w:r>
        <w:rPr>
          <w:rFonts w:ascii="宋体" w:eastAsia="宋体" w:hAnsi="宋体" w:cs="宋体"/>
          <w:spacing w:val="-1"/>
          <w:sz w:val="24"/>
          <w:szCs w:val="24"/>
        </w:rPr>
        <w:t>594. 潍坊 DB3707/T 089.5-2023 应急救援队伍建设规范 第</w:t>
      </w:r>
      <w:r>
        <w:rPr>
          <w:rFonts w:ascii="宋体" w:eastAsia="宋体" w:hAnsi="宋体" w:cs="宋体"/>
          <w:spacing w:val="-40"/>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部分：通信保障</w:t>
      </w:r>
    </w:p>
    <w:p w14:paraId="2060292E" w14:textId="77777777" w:rsidR="00924397" w:rsidRDefault="00000000">
      <w:pPr>
        <w:spacing w:before="1" w:line="287" w:lineRule="auto"/>
        <w:ind w:left="446" w:right="4766"/>
        <w:rPr>
          <w:rFonts w:ascii="宋体" w:eastAsia="宋体" w:hAnsi="宋体" w:cs="宋体" w:hint="eastAsia"/>
          <w:sz w:val="24"/>
          <w:szCs w:val="24"/>
        </w:rPr>
      </w:pPr>
      <w:r>
        <w:rPr>
          <w:rFonts w:ascii="宋体" w:eastAsia="宋体" w:hAnsi="宋体" w:cs="宋体"/>
          <w:spacing w:val="-1"/>
          <w:sz w:val="24"/>
          <w:szCs w:val="24"/>
        </w:rPr>
        <w:t>595. 潍坊 DB3707/T 089.4-2023 应急救援队伍建设规范 第</w:t>
      </w:r>
      <w:r>
        <w:rPr>
          <w:rFonts w:ascii="宋体" w:eastAsia="宋体" w:hAnsi="宋体" w:cs="宋体"/>
          <w:spacing w:val="-38"/>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部分：突发环境事件596. 潍坊 DB3707/T 089.3-2023 应急救援队伍建设规范 第</w:t>
      </w:r>
      <w:r>
        <w:rPr>
          <w:rFonts w:ascii="宋体" w:eastAsia="宋体" w:hAnsi="宋体" w:cs="宋体"/>
          <w:spacing w:val="-38"/>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部分：地震地质灾害597. 潍坊 DB3707/T 089.2-2023 应急救援队伍建设规范 第</w:t>
      </w:r>
      <w:r>
        <w:rPr>
          <w:rFonts w:ascii="宋体" w:eastAsia="宋体" w:hAnsi="宋体" w:cs="宋体"/>
          <w:spacing w:val="-39"/>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部分：森林防灭火</w:t>
      </w:r>
    </w:p>
    <w:p w14:paraId="24188B33" w14:textId="77777777" w:rsidR="00924397" w:rsidRDefault="00000000">
      <w:pPr>
        <w:spacing w:before="1" w:line="219" w:lineRule="auto"/>
        <w:ind w:left="446"/>
        <w:rPr>
          <w:rFonts w:ascii="宋体" w:eastAsia="宋体" w:hAnsi="宋体" w:cs="宋体" w:hint="eastAsia"/>
          <w:sz w:val="24"/>
          <w:szCs w:val="24"/>
        </w:rPr>
      </w:pPr>
      <w:r>
        <w:rPr>
          <w:rFonts w:ascii="宋体" w:eastAsia="宋体" w:hAnsi="宋体" w:cs="宋体"/>
          <w:spacing w:val="-1"/>
          <w:sz w:val="24"/>
          <w:szCs w:val="24"/>
        </w:rPr>
        <w:t>598. 潍坊 DB3707/T 089.1-2023 应急救援队伍建设规范 第</w:t>
      </w:r>
      <w:r>
        <w:rPr>
          <w:rFonts w:ascii="宋体" w:eastAsia="宋体" w:hAnsi="宋体" w:cs="宋体"/>
          <w:spacing w:val="-33"/>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部分：防汛抢险</w:t>
      </w:r>
    </w:p>
    <w:p w14:paraId="5CA0F3ED" w14:textId="77777777" w:rsidR="00924397" w:rsidRDefault="00000000">
      <w:pPr>
        <w:spacing w:before="89" w:line="218" w:lineRule="auto"/>
        <w:ind w:left="446"/>
        <w:rPr>
          <w:rFonts w:ascii="宋体" w:eastAsia="宋体" w:hAnsi="宋体" w:cs="宋体" w:hint="eastAsia"/>
          <w:sz w:val="24"/>
          <w:szCs w:val="24"/>
        </w:rPr>
      </w:pPr>
      <w:r>
        <w:rPr>
          <w:rFonts w:ascii="宋体" w:eastAsia="宋体" w:hAnsi="宋体" w:cs="宋体"/>
          <w:sz w:val="24"/>
          <w:szCs w:val="24"/>
        </w:rPr>
        <w:t>599. 河南 DB41/T 2431-2023 重点区域地质灾害风险</w:t>
      </w:r>
      <w:r>
        <w:rPr>
          <w:rFonts w:ascii="宋体" w:eastAsia="宋体" w:hAnsi="宋体" w:cs="宋体"/>
          <w:spacing w:val="-1"/>
          <w:sz w:val="24"/>
          <w:szCs w:val="24"/>
        </w:rPr>
        <w:t>调查评价规范（1:10 000）</w:t>
      </w:r>
    </w:p>
    <w:p w14:paraId="25BAA11E"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600.</w:t>
      </w:r>
      <w:r>
        <w:rPr>
          <w:rFonts w:ascii="宋体" w:eastAsia="宋体" w:hAnsi="宋体" w:cs="宋体"/>
          <w:spacing w:val="32"/>
          <w:sz w:val="24"/>
          <w:szCs w:val="24"/>
        </w:rPr>
        <w:t xml:space="preserve"> </w:t>
      </w:r>
      <w:r>
        <w:rPr>
          <w:rFonts w:ascii="宋体" w:eastAsia="宋体" w:hAnsi="宋体" w:cs="宋体"/>
          <w:spacing w:val="-1"/>
          <w:sz w:val="24"/>
          <w:szCs w:val="24"/>
        </w:rPr>
        <w:t>四川 DB51/T 3088-2023 营运山区公路地质灾害及边坡工程风险评价规程</w:t>
      </w:r>
    </w:p>
    <w:p w14:paraId="03C3C375"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601. 湖北 DB42/T 2048-2023</w:t>
      </w:r>
      <w:r>
        <w:rPr>
          <w:rFonts w:ascii="宋体" w:eastAsia="宋体" w:hAnsi="宋体" w:cs="宋体"/>
          <w:spacing w:val="-34"/>
          <w:sz w:val="24"/>
          <w:szCs w:val="24"/>
        </w:rPr>
        <w:t xml:space="preserve"> </w:t>
      </w:r>
      <w:r>
        <w:rPr>
          <w:rFonts w:ascii="宋体" w:eastAsia="宋体" w:hAnsi="宋体" w:cs="宋体"/>
          <w:spacing w:val="-1"/>
          <w:sz w:val="24"/>
          <w:szCs w:val="24"/>
        </w:rPr>
        <w:t>车用压缩氢气加氢站运营管理规范</w:t>
      </w:r>
    </w:p>
    <w:p w14:paraId="082E24E4"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602. 青海 DB63/T 2136-2023</w:t>
      </w:r>
      <w:r>
        <w:rPr>
          <w:rFonts w:ascii="宋体" w:eastAsia="宋体" w:hAnsi="宋体" w:cs="宋体"/>
          <w:spacing w:val="-35"/>
          <w:sz w:val="24"/>
          <w:szCs w:val="24"/>
        </w:rPr>
        <w:t xml:space="preserve"> </w:t>
      </w:r>
      <w:r>
        <w:rPr>
          <w:rFonts w:ascii="宋体" w:eastAsia="宋体" w:hAnsi="宋体" w:cs="宋体"/>
          <w:spacing w:val="-1"/>
          <w:sz w:val="24"/>
          <w:szCs w:val="24"/>
        </w:rPr>
        <w:t>聚氯乙烯树脂生产技术 联合法</w:t>
      </w:r>
    </w:p>
    <w:p w14:paraId="6D49F9F2"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z w:val="24"/>
          <w:szCs w:val="24"/>
        </w:rPr>
        <w:t>603. 湖南 DB43/T 2623-</w:t>
      </w:r>
      <w:r>
        <w:rPr>
          <w:rFonts w:ascii="宋体" w:eastAsia="宋体" w:hAnsi="宋体" w:cs="宋体"/>
          <w:spacing w:val="-1"/>
          <w:sz w:val="24"/>
          <w:szCs w:val="24"/>
        </w:rPr>
        <w:t>2023</w:t>
      </w:r>
      <w:r>
        <w:rPr>
          <w:rFonts w:ascii="宋体" w:eastAsia="宋体" w:hAnsi="宋体" w:cs="宋体"/>
          <w:spacing w:val="-48"/>
          <w:sz w:val="24"/>
          <w:szCs w:val="24"/>
        </w:rPr>
        <w:t xml:space="preserve"> </w:t>
      </w:r>
      <w:r>
        <w:rPr>
          <w:rFonts w:ascii="宋体" w:eastAsia="宋体" w:hAnsi="宋体" w:cs="宋体"/>
          <w:spacing w:val="-1"/>
          <w:sz w:val="24"/>
          <w:szCs w:val="24"/>
        </w:rPr>
        <w:t>工业智能机器人作业车间防雷装置检测技术规范</w:t>
      </w:r>
    </w:p>
    <w:p w14:paraId="4A069ED1"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z w:val="24"/>
          <w:szCs w:val="24"/>
        </w:rPr>
        <w:t>604. 张家口 DB1307/T405-2</w:t>
      </w:r>
      <w:r>
        <w:rPr>
          <w:rFonts w:ascii="宋体" w:eastAsia="宋体" w:hAnsi="宋体" w:cs="宋体"/>
          <w:spacing w:val="-1"/>
          <w:sz w:val="24"/>
          <w:szCs w:val="24"/>
        </w:rPr>
        <w:t>023</w:t>
      </w:r>
      <w:r>
        <w:rPr>
          <w:rFonts w:ascii="宋体" w:eastAsia="宋体" w:hAnsi="宋体" w:cs="宋体"/>
          <w:spacing w:val="-48"/>
          <w:sz w:val="24"/>
          <w:szCs w:val="24"/>
        </w:rPr>
        <w:t xml:space="preserve"> </w:t>
      </w:r>
      <w:r>
        <w:rPr>
          <w:rFonts w:ascii="宋体" w:eastAsia="宋体" w:hAnsi="宋体" w:cs="宋体"/>
          <w:spacing w:val="-1"/>
          <w:sz w:val="24"/>
          <w:szCs w:val="24"/>
        </w:rPr>
        <w:t>水电解制氢装置 工业、商业和住宅应用技术标准</w:t>
      </w:r>
    </w:p>
    <w:p w14:paraId="7B0792F6"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605. 青海 DB63/T 2143-2023</w:t>
      </w:r>
      <w:r>
        <w:rPr>
          <w:rFonts w:ascii="宋体" w:eastAsia="宋体" w:hAnsi="宋体" w:cs="宋体"/>
          <w:spacing w:val="-37"/>
          <w:sz w:val="24"/>
          <w:szCs w:val="24"/>
        </w:rPr>
        <w:t xml:space="preserve"> </w:t>
      </w:r>
      <w:r>
        <w:rPr>
          <w:rFonts w:ascii="宋体" w:eastAsia="宋体" w:hAnsi="宋体" w:cs="宋体"/>
          <w:spacing w:val="-1"/>
          <w:sz w:val="24"/>
          <w:szCs w:val="24"/>
        </w:rPr>
        <w:t>工业管道安全使用管理规范</w:t>
      </w:r>
    </w:p>
    <w:p w14:paraId="6C9DDBCE" w14:textId="77777777" w:rsidR="00924397" w:rsidRDefault="00000000">
      <w:pPr>
        <w:spacing w:before="90" w:line="218" w:lineRule="auto"/>
        <w:ind w:left="443"/>
        <w:rPr>
          <w:rFonts w:ascii="宋体" w:eastAsia="宋体" w:hAnsi="宋体" w:cs="宋体" w:hint="eastAsia"/>
          <w:sz w:val="24"/>
          <w:szCs w:val="24"/>
        </w:rPr>
      </w:pPr>
      <w:r>
        <w:rPr>
          <w:rFonts w:ascii="宋体" w:eastAsia="宋体" w:hAnsi="宋体" w:cs="宋体"/>
          <w:sz w:val="24"/>
          <w:szCs w:val="24"/>
        </w:rPr>
        <w:t>606. 湖北 DB42/T 640-2023 雷电防护装置检测原始</w:t>
      </w:r>
      <w:r>
        <w:rPr>
          <w:rFonts w:ascii="宋体" w:eastAsia="宋体" w:hAnsi="宋体" w:cs="宋体"/>
          <w:spacing w:val="-1"/>
          <w:sz w:val="24"/>
          <w:szCs w:val="24"/>
        </w:rPr>
        <w:t>记录表填写及报告书编制规范</w:t>
      </w:r>
    </w:p>
    <w:p w14:paraId="7F065229"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2"/>
          <w:sz w:val="24"/>
          <w:szCs w:val="24"/>
        </w:rPr>
        <w:t>607. 湖北 DB42/T 2007-2023 白酒小作坊生产加工作业指南</w:t>
      </w:r>
    </w:p>
    <w:p w14:paraId="308AF77D"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608. 武汉 DB4201/T674-2023</w:t>
      </w:r>
      <w:r>
        <w:rPr>
          <w:rFonts w:ascii="宋体" w:eastAsia="宋体" w:hAnsi="宋体" w:cs="宋体"/>
          <w:spacing w:val="-34"/>
          <w:sz w:val="24"/>
          <w:szCs w:val="24"/>
        </w:rPr>
        <w:t xml:space="preserve"> </w:t>
      </w:r>
      <w:r>
        <w:rPr>
          <w:rFonts w:ascii="宋体" w:eastAsia="宋体" w:hAnsi="宋体" w:cs="宋体"/>
          <w:spacing w:val="-1"/>
          <w:sz w:val="24"/>
          <w:szCs w:val="24"/>
        </w:rPr>
        <w:t>建设工程固体废弃物堆填技术规程</w:t>
      </w:r>
    </w:p>
    <w:p w14:paraId="5E455558"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609. 河南 DB41/T 2408-20</w:t>
      </w:r>
      <w:r>
        <w:rPr>
          <w:rFonts w:ascii="宋体" w:eastAsia="宋体" w:hAnsi="宋体" w:cs="宋体"/>
          <w:spacing w:val="-2"/>
          <w:sz w:val="24"/>
          <w:szCs w:val="24"/>
        </w:rPr>
        <w:t>23</w:t>
      </w:r>
      <w:r>
        <w:rPr>
          <w:rFonts w:ascii="宋体" w:eastAsia="宋体" w:hAnsi="宋体" w:cs="宋体"/>
          <w:spacing w:val="37"/>
          <w:sz w:val="24"/>
          <w:szCs w:val="24"/>
        </w:rPr>
        <w:t xml:space="preserve"> </w:t>
      </w:r>
      <w:r>
        <w:rPr>
          <w:rFonts w:ascii="宋体" w:eastAsia="宋体" w:hAnsi="宋体" w:cs="宋体"/>
          <w:spacing w:val="-2"/>
          <w:sz w:val="24"/>
          <w:szCs w:val="24"/>
        </w:rPr>
        <w:t>电梯按需维保安全管理规范</w:t>
      </w:r>
    </w:p>
    <w:p w14:paraId="24E7F021"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610. 河南 DB41/T 2407-2023 空</w:t>
      </w:r>
      <w:r>
        <w:rPr>
          <w:rFonts w:ascii="宋体" w:eastAsia="宋体" w:hAnsi="宋体" w:cs="宋体"/>
          <w:spacing w:val="-1"/>
          <w:sz w:val="24"/>
          <w:szCs w:val="24"/>
        </w:rPr>
        <w:t>分装置压力容器安全运行规范</w:t>
      </w:r>
    </w:p>
    <w:p w14:paraId="70F3EFB0"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611. 河南 DB41/T 2406-2023</w:t>
      </w:r>
      <w:r>
        <w:rPr>
          <w:rFonts w:ascii="宋体" w:eastAsia="宋体" w:hAnsi="宋体" w:cs="宋体"/>
          <w:spacing w:val="-1"/>
          <w:sz w:val="24"/>
          <w:szCs w:val="24"/>
        </w:rPr>
        <w:t xml:space="preserve"> 锅炉低氮改造安全防控要求</w:t>
      </w:r>
    </w:p>
    <w:p w14:paraId="593F1AA3" w14:textId="77777777" w:rsidR="00924397" w:rsidRDefault="00924397">
      <w:pPr>
        <w:spacing w:line="219" w:lineRule="auto"/>
        <w:rPr>
          <w:rFonts w:ascii="宋体" w:eastAsia="宋体" w:hAnsi="宋体" w:cs="宋体" w:hint="eastAsia"/>
          <w:sz w:val="24"/>
          <w:szCs w:val="24"/>
        </w:rPr>
        <w:sectPr w:rsidR="00924397">
          <w:footerReference w:type="default" r:id="rId233"/>
          <w:pgSz w:w="16839" w:h="11906"/>
          <w:pgMar w:top="1091" w:right="1440" w:bottom="1631" w:left="1440" w:header="1076" w:footer="1417" w:gutter="0"/>
          <w:cols w:space="720"/>
        </w:sectPr>
      </w:pPr>
    </w:p>
    <w:p w14:paraId="64EDC80A" w14:textId="77777777" w:rsidR="00924397" w:rsidRDefault="00924397">
      <w:pPr>
        <w:spacing w:line="330" w:lineRule="auto"/>
      </w:pPr>
    </w:p>
    <w:p w14:paraId="112005E5" w14:textId="77777777" w:rsidR="00924397" w:rsidRDefault="00924397">
      <w:pPr>
        <w:spacing w:line="331" w:lineRule="auto"/>
      </w:pPr>
    </w:p>
    <w:p w14:paraId="148EE900"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z w:val="24"/>
          <w:szCs w:val="24"/>
        </w:rPr>
        <w:t>612. 天津 DB12/T 3035-2023 建</w:t>
      </w:r>
      <w:r>
        <w:rPr>
          <w:rFonts w:ascii="宋体" w:eastAsia="宋体" w:hAnsi="宋体" w:cs="宋体"/>
          <w:spacing w:val="-1"/>
          <w:sz w:val="24"/>
          <w:szCs w:val="24"/>
        </w:rPr>
        <w:t>筑消防设施维护保养技术规范</w:t>
      </w:r>
    </w:p>
    <w:p w14:paraId="498D716D"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z w:val="24"/>
          <w:szCs w:val="24"/>
        </w:rPr>
        <w:t>613. 天津 DB12/T 3034-2023</w:t>
      </w:r>
      <w:r>
        <w:rPr>
          <w:rFonts w:ascii="宋体" w:eastAsia="宋体" w:hAnsi="宋体" w:cs="宋体"/>
          <w:spacing w:val="-1"/>
          <w:sz w:val="24"/>
          <w:szCs w:val="24"/>
        </w:rPr>
        <w:t xml:space="preserve"> 建筑消防设施检测服务规范</w:t>
      </w:r>
    </w:p>
    <w:p w14:paraId="524546ED"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z w:val="24"/>
          <w:szCs w:val="24"/>
        </w:rPr>
        <w:t>614. 北京 DB11/T 2100-2023 承插型盘扣式</w:t>
      </w:r>
      <w:r>
        <w:rPr>
          <w:rFonts w:ascii="宋体" w:eastAsia="宋体" w:hAnsi="宋体" w:cs="宋体"/>
          <w:spacing w:val="-1"/>
          <w:sz w:val="24"/>
          <w:szCs w:val="24"/>
        </w:rPr>
        <w:t>钢管脚手架安全选用技术规程</w:t>
      </w:r>
    </w:p>
    <w:p w14:paraId="46BED441"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615. 北京 DB11/T2096-2023</w:t>
      </w:r>
      <w:r>
        <w:rPr>
          <w:rFonts w:ascii="宋体" w:eastAsia="宋体" w:hAnsi="宋体" w:cs="宋体"/>
          <w:spacing w:val="-33"/>
          <w:sz w:val="24"/>
          <w:szCs w:val="24"/>
        </w:rPr>
        <w:t xml:space="preserve"> </w:t>
      </w:r>
      <w:r>
        <w:rPr>
          <w:rFonts w:ascii="宋体" w:eastAsia="宋体" w:hAnsi="宋体" w:cs="宋体"/>
          <w:spacing w:val="-1"/>
          <w:sz w:val="24"/>
          <w:szCs w:val="24"/>
        </w:rPr>
        <w:t>城市轨道交通工程盾构法施工技术规程</w:t>
      </w:r>
    </w:p>
    <w:p w14:paraId="21E19982"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616. 北京 DB11/T2097-2023</w:t>
      </w:r>
      <w:r>
        <w:rPr>
          <w:rFonts w:ascii="宋体" w:eastAsia="宋体" w:hAnsi="宋体" w:cs="宋体"/>
          <w:spacing w:val="-33"/>
          <w:sz w:val="24"/>
          <w:szCs w:val="24"/>
        </w:rPr>
        <w:t xml:space="preserve"> </w:t>
      </w:r>
      <w:r>
        <w:rPr>
          <w:rFonts w:ascii="宋体" w:eastAsia="宋体" w:hAnsi="宋体" w:cs="宋体"/>
          <w:spacing w:val="-1"/>
          <w:sz w:val="24"/>
          <w:szCs w:val="24"/>
        </w:rPr>
        <w:t>城市轨道交通工程明挖法施工技术规程</w:t>
      </w:r>
    </w:p>
    <w:p w14:paraId="66CAC62C"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z w:val="24"/>
          <w:szCs w:val="24"/>
        </w:rPr>
        <w:t>617. 北京 DB11/T 2098-2023 城市轨道交通</w:t>
      </w:r>
      <w:r>
        <w:rPr>
          <w:rFonts w:ascii="宋体" w:eastAsia="宋体" w:hAnsi="宋体" w:cs="宋体"/>
          <w:spacing w:val="-1"/>
          <w:sz w:val="24"/>
          <w:szCs w:val="24"/>
        </w:rPr>
        <w:t>工程施工安全检查与评价规范</w:t>
      </w:r>
    </w:p>
    <w:p w14:paraId="0C217DCC" w14:textId="77777777" w:rsidR="00924397" w:rsidRDefault="00000000">
      <w:pPr>
        <w:spacing w:before="91" w:line="287" w:lineRule="auto"/>
        <w:ind w:left="443" w:right="5186"/>
        <w:rPr>
          <w:rFonts w:ascii="宋体" w:eastAsia="宋体" w:hAnsi="宋体" w:cs="宋体" w:hint="eastAsia"/>
          <w:sz w:val="24"/>
          <w:szCs w:val="24"/>
        </w:rPr>
      </w:pPr>
      <w:r>
        <w:rPr>
          <w:rFonts w:ascii="宋体" w:eastAsia="宋体" w:hAnsi="宋体" w:cs="宋体"/>
          <w:spacing w:val="-1"/>
          <w:sz w:val="24"/>
          <w:szCs w:val="24"/>
        </w:rPr>
        <w:t>618. 北京 DB11/T 2099-2023</w:t>
      </w:r>
      <w:r>
        <w:rPr>
          <w:rFonts w:ascii="宋体" w:eastAsia="宋体" w:hAnsi="宋体" w:cs="宋体"/>
          <w:spacing w:val="-27"/>
          <w:sz w:val="24"/>
          <w:szCs w:val="24"/>
        </w:rPr>
        <w:t xml:space="preserve"> </w:t>
      </w:r>
      <w:r>
        <w:rPr>
          <w:rFonts w:ascii="宋体" w:eastAsia="宋体" w:hAnsi="宋体" w:cs="宋体"/>
          <w:spacing w:val="-1"/>
          <w:sz w:val="24"/>
          <w:szCs w:val="24"/>
        </w:rPr>
        <w:t>市域（郊）铁路工程施工质量验收标准 土建工程619. 北京 DB11/T 1832.5-2023</w:t>
      </w:r>
      <w:r>
        <w:rPr>
          <w:rFonts w:ascii="宋体" w:eastAsia="宋体" w:hAnsi="宋体" w:cs="宋体"/>
          <w:spacing w:val="-48"/>
          <w:sz w:val="24"/>
          <w:szCs w:val="24"/>
        </w:rPr>
        <w:t xml:space="preserve"> </w:t>
      </w:r>
      <w:r>
        <w:rPr>
          <w:rFonts w:ascii="宋体" w:eastAsia="宋体" w:hAnsi="宋体" w:cs="宋体"/>
          <w:spacing w:val="-1"/>
          <w:sz w:val="24"/>
          <w:szCs w:val="24"/>
        </w:rPr>
        <w:t>建筑工程施工工艺规程 第</w:t>
      </w:r>
      <w:r>
        <w:rPr>
          <w:rFonts w:ascii="宋体" w:eastAsia="宋体" w:hAnsi="宋体" w:cs="宋体"/>
          <w:spacing w:val="-46"/>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部分:钢</w:t>
      </w:r>
      <w:r>
        <w:rPr>
          <w:rFonts w:ascii="宋体" w:eastAsia="宋体" w:hAnsi="宋体" w:cs="宋体"/>
          <w:spacing w:val="-2"/>
          <w:sz w:val="24"/>
          <w:szCs w:val="24"/>
        </w:rPr>
        <w:t>结构工程</w:t>
      </w:r>
    </w:p>
    <w:p w14:paraId="7BE3BF97" w14:textId="77777777" w:rsidR="00924397" w:rsidRDefault="00000000">
      <w:pPr>
        <w:spacing w:before="1" w:line="219" w:lineRule="auto"/>
        <w:ind w:left="443"/>
        <w:rPr>
          <w:rFonts w:ascii="宋体" w:eastAsia="宋体" w:hAnsi="宋体" w:cs="宋体" w:hint="eastAsia"/>
          <w:sz w:val="24"/>
          <w:szCs w:val="24"/>
        </w:rPr>
      </w:pPr>
      <w:r>
        <w:rPr>
          <w:rFonts w:ascii="宋体" w:eastAsia="宋体" w:hAnsi="宋体" w:cs="宋体"/>
          <w:spacing w:val="-1"/>
          <w:sz w:val="24"/>
          <w:szCs w:val="24"/>
        </w:rPr>
        <w:t>620. 北京 DB11/T 1832.2-2023</w:t>
      </w:r>
      <w:r>
        <w:rPr>
          <w:rFonts w:ascii="宋体" w:eastAsia="宋体" w:hAnsi="宋体" w:cs="宋体"/>
          <w:spacing w:val="-48"/>
          <w:sz w:val="24"/>
          <w:szCs w:val="24"/>
        </w:rPr>
        <w:t xml:space="preserve"> </w:t>
      </w:r>
      <w:r>
        <w:rPr>
          <w:rFonts w:ascii="宋体" w:eastAsia="宋体" w:hAnsi="宋体" w:cs="宋体"/>
          <w:spacing w:val="-1"/>
          <w:sz w:val="24"/>
          <w:szCs w:val="24"/>
        </w:rPr>
        <w:t>建筑工程施工工艺规程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部分:防</w:t>
      </w:r>
      <w:r>
        <w:rPr>
          <w:rFonts w:ascii="宋体" w:eastAsia="宋体" w:hAnsi="宋体" w:cs="宋体"/>
          <w:spacing w:val="-2"/>
          <w:sz w:val="24"/>
          <w:szCs w:val="24"/>
        </w:rPr>
        <w:t>水工程</w:t>
      </w:r>
    </w:p>
    <w:p w14:paraId="6B3A04CE"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621. 北京 DB11/T 1004-2023 房屋建</w:t>
      </w:r>
      <w:r>
        <w:rPr>
          <w:rFonts w:ascii="宋体" w:eastAsia="宋体" w:hAnsi="宋体" w:cs="宋体"/>
          <w:spacing w:val="-1"/>
          <w:sz w:val="24"/>
          <w:szCs w:val="24"/>
        </w:rPr>
        <w:t>筑使用安全检查评定技术规程</w:t>
      </w:r>
    </w:p>
    <w:p w14:paraId="2BD743E7"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z w:val="24"/>
          <w:szCs w:val="24"/>
        </w:rPr>
        <w:t>622. 北京 DB11/T 882-2023</w:t>
      </w:r>
      <w:r>
        <w:rPr>
          <w:rFonts w:ascii="宋体" w:eastAsia="宋体" w:hAnsi="宋体" w:cs="宋体"/>
          <w:spacing w:val="-1"/>
          <w:sz w:val="24"/>
          <w:szCs w:val="24"/>
        </w:rPr>
        <w:t xml:space="preserve"> 房屋建筑安全评估技术规程</w:t>
      </w:r>
    </w:p>
    <w:p w14:paraId="7C54D280" w14:textId="77777777" w:rsidR="00924397" w:rsidRDefault="00000000">
      <w:pPr>
        <w:spacing w:before="92" w:line="219" w:lineRule="auto"/>
        <w:ind w:left="443"/>
        <w:rPr>
          <w:rFonts w:ascii="宋体" w:eastAsia="宋体" w:hAnsi="宋体" w:cs="宋体" w:hint="eastAsia"/>
          <w:sz w:val="24"/>
          <w:szCs w:val="24"/>
        </w:rPr>
      </w:pPr>
      <w:r>
        <w:rPr>
          <w:rFonts w:ascii="宋体" w:eastAsia="宋体" w:hAnsi="宋体" w:cs="宋体"/>
          <w:sz w:val="24"/>
          <w:szCs w:val="24"/>
        </w:rPr>
        <w:t>623. 北京 DB11/T 3035-2023 建</w:t>
      </w:r>
      <w:r>
        <w:rPr>
          <w:rFonts w:ascii="宋体" w:eastAsia="宋体" w:hAnsi="宋体" w:cs="宋体"/>
          <w:spacing w:val="-1"/>
          <w:sz w:val="24"/>
          <w:szCs w:val="24"/>
        </w:rPr>
        <w:t>筑消防设施维护保养技术规范</w:t>
      </w:r>
    </w:p>
    <w:p w14:paraId="5D1C73AE"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624. 北京 DB11/T 3034-2023</w:t>
      </w:r>
      <w:r>
        <w:rPr>
          <w:rFonts w:ascii="宋体" w:eastAsia="宋体" w:hAnsi="宋体" w:cs="宋体"/>
          <w:spacing w:val="-1"/>
          <w:sz w:val="24"/>
          <w:szCs w:val="24"/>
        </w:rPr>
        <w:t xml:space="preserve"> 建筑消防设施检测服务规范</w:t>
      </w:r>
    </w:p>
    <w:p w14:paraId="278ECBBB" w14:textId="77777777" w:rsidR="00924397" w:rsidRDefault="00000000">
      <w:pPr>
        <w:spacing w:before="87" w:line="288" w:lineRule="auto"/>
        <w:ind w:left="443" w:right="5246"/>
        <w:rPr>
          <w:rFonts w:ascii="宋体" w:eastAsia="宋体" w:hAnsi="宋体" w:cs="宋体" w:hint="eastAsia"/>
          <w:sz w:val="24"/>
          <w:szCs w:val="24"/>
        </w:rPr>
      </w:pPr>
      <w:r>
        <w:rPr>
          <w:rFonts w:ascii="宋体" w:eastAsia="宋体" w:hAnsi="宋体" w:cs="宋体"/>
          <w:sz w:val="24"/>
          <w:szCs w:val="24"/>
        </w:rPr>
        <w:t>625. 北京 DB11/T 1136-2023 城镇燃气管道翻转</w:t>
      </w:r>
      <w:r>
        <w:rPr>
          <w:rFonts w:ascii="宋体" w:eastAsia="宋体" w:hAnsi="宋体" w:cs="宋体"/>
          <w:spacing w:val="-1"/>
          <w:sz w:val="24"/>
          <w:szCs w:val="24"/>
        </w:rPr>
        <w:t>内衬修复工程施工及验收规程</w:t>
      </w:r>
      <w:r>
        <w:rPr>
          <w:rFonts w:ascii="宋体" w:eastAsia="宋体" w:hAnsi="宋体" w:cs="宋体"/>
          <w:sz w:val="24"/>
          <w:szCs w:val="24"/>
        </w:rPr>
        <w:t>626. 北京 DB11/T 2075-202</w:t>
      </w:r>
      <w:r>
        <w:rPr>
          <w:rFonts w:ascii="宋体" w:eastAsia="宋体" w:hAnsi="宋体" w:cs="宋体"/>
          <w:spacing w:val="-1"/>
          <w:sz w:val="24"/>
          <w:szCs w:val="24"/>
        </w:rPr>
        <w:t>2 建筑工程减隔震技术规程</w:t>
      </w:r>
    </w:p>
    <w:p w14:paraId="2C2A7F87" w14:textId="77777777" w:rsidR="00924397" w:rsidRDefault="00000000">
      <w:pPr>
        <w:spacing w:line="219" w:lineRule="auto"/>
        <w:ind w:left="443"/>
        <w:rPr>
          <w:rFonts w:ascii="宋体" w:eastAsia="宋体" w:hAnsi="宋体" w:cs="宋体" w:hint="eastAsia"/>
          <w:sz w:val="24"/>
          <w:szCs w:val="24"/>
        </w:rPr>
      </w:pPr>
      <w:r>
        <w:rPr>
          <w:rFonts w:ascii="宋体" w:eastAsia="宋体" w:hAnsi="宋体" w:cs="宋体"/>
          <w:spacing w:val="-1"/>
          <w:sz w:val="24"/>
          <w:szCs w:val="24"/>
        </w:rPr>
        <w:t>627. 北京 DB11/T 1024-2022</w:t>
      </w:r>
      <w:r>
        <w:rPr>
          <w:rFonts w:ascii="宋体" w:eastAsia="宋体" w:hAnsi="宋体" w:cs="宋体"/>
          <w:spacing w:val="23"/>
          <w:sz w:val="24"/>
          <w:szCs w:val="24"/>
        </w:rPr>
        <w:t xml:space="preserve"> </w:t>
      </w:r>
      <w:r>
        <w:rPr>
          <w:rFonts w:ascii="宋体" w:eastAsia="宋体" w:hAnsi="宋体" w:cs="宋体"/>
          <w:spacing w:val="-1"/>
          <w:sz w:val="24"/>
          <w:szCs w:val="24"/>
        </w:rPr>
        <w:t>消防安全疏散标志设置标准</w:t>
      </w:r>
    </w:p>
    <w:p w14:paraId="756B3987"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628. 北京 DB11/T 2044-2022</w:t>
      </w:r>
      <w:r>
        <w:rPr>
          <w:rFonts w:ascii="宋体" w:eastAsia="宋体" w:hAnsi="宋体" w:cs="宋体"/>
          <w:spacing w:val="22"/>
          <w:sz w:val="24"/>
          <w:szCs w:val="24"/>
        </w:rPr>
        <w:t xml:space="preserve"> </w:t>
      </w:r>
      <w:r>
        <w:rPr>
          <w:rFonts w:ascii="宋体" w:eastAsia="宋体" w:hAnsi="宋体" w:cs="宋体"/>
          <w:spacing w:val="-1"/>
          <w:sz w:val="24"/>
          <w:szCs w:val="24"/>
        </w:rPr>
        <w:t>突发性地质灾害排查规范</w:t>
      </w:r>
    </w:p>
    <w:p w14:paraId="2D8AE7EE"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629. 北京 DB11/T 2043-2022 突发</w:t>
      </w:r>
      <w:r>
        <w:rPr>
          <w:rFonts w:ascii="宋体" w:eastAsia="宋体" w:hAnsi="宋体" w:cs="宋体"/>
          <w:spacing w:val="-1"/>
          <w:sz w:val="24"/>
          <w:szCs w:val="24"/>
        </w:rPr>
        <w:t>性地质灾害监测站点运行规程</w:t>
      </w:r>
    </w:p>
    <w:p w14:paraId="44F060EA"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630. 北京 DB11/T 2079-2023</w:t>
      </w:r>
      <w:r>
        <w:rPr>
          <w:rFonts w:ascii="宋体" w:eastAsia="宋体" w:hAnsi="宋体" w:cs="宋体"/>
          <w:spacing w:val="-23"/>
          <w:sz w:val="24"/>
          <w:szCs w:val="24"/>
        </w:rPr>
        <w:t xml:space="preserve"> </w:t>
      </w:r>
      <w:r>
        <w:rPr>
          <w:rFonts w:ascii="宋体" w:eastAsia="宋体" w:hAnsi="宋体" w:cs="宋体"/>
          <w:spacing w:val="-1"/>
          <w:sz w:val="24"/>
          <w:szCs w:val="24"/>
        </w:rPr>
        <w:t>电动自行车充电设</w:t>
      </w:r>
      <w:r>
        <w:rPr>
          <w:rFonts w:ascii="宋体" w:eastAsia="宋体" w:hAnsi="宋体" w:cs="宋体"/>
          <w:spacing w:val="-2"/>
          <w:sz w:val="24"/>
          <w:szCs w:val="24"/>
        </w:rPr>
        <w:t>施运营管理服务规范</w:t>
      </w:r>
    </w:p>
    <w:p w14:paraId="54C2C779"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631. 北京 DB11/T 2078-2023</w:t>
      </w:r>
      <w:r>
        <w:rPr>
          <w:rFonts w:ascii="宋体" w:eastAsia="宋体" w:hAnsi="宋体" w:cs="宋体"/>
          <w:spacing w:val="-33"/>
          <w:sz w:val="24"/>
          <w:szCs w:val="24"/>
        </w:rPr>
        <w:t xml:space="preserve"> </w:t>
      </w:r>
      <w:r>
        <w:rPr>
          <w:rFonts w:ascii="宋体" w:eastAsia="宋体" w:hAnsi="宋体" w:cs="宋体"/>
          <w:spacing w:val="-1"/>
          <w:sz w:val="24"/>
          <w:szCs w:val="24"/>
        </w:rPr>
        <w:t>建筑垃圾消纳处置场所设置运行规范</w:t>
      </w:r>
    </w:p>
    <w:p w14:paraId="4F6B5E53"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632. 北京 DB11/T 1024-2022</w:t>
      </w:r>
      <w:r>
        <w:rPr>
          <w:rFonts w:ascii="宋体" w:eastAsia="宋体" w:hAnsi="宋体" w:cs="宋体"/>
          <w:spacing w:val="-37"/>
          <w:sz w:val="24"/>
          <w:szCs w:val="24"/>
        </w:rPr>
        <w:t xml:space="preserve"> </w:t>
      </w:r>
      <w:r>
        <w:rPr>
          <w:rFonts w:ascii="宋体" w:eastAsia="宋体" w:hAnsi="宋体" w:cs="宋体"/>
          <w:spacing w:val="-1"/>
          <w:sz w:val="24"/>
          <w:szCs w:val="24"/>
        </w:rPr>
        <w:t>消防安全疏散标志设置标准</w:t>
      </w:r>
    </w:p>
    <w:p w14:paraId="650E692C"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633. 北京 DB11/T 2044-2022</w:t>
      </w:r>
      <w:r>
        <w:rPr>
          <w:rFonts w:ascii="宋体" w:eastAsia="宋体" w:hAnsi="宋体" w:cs="宋体"/>
          <w:spacing w:val="-38"/>
          <w:sz w:val="24"/>
          <w:szCs w:val="24"/>
        </w:rPr>
        <w:t xml:space="preserve"> </w:t>
      </w:r>
      <w:r>
        <w:rPr>
          <w:rFonts w:ascii="宋体" w:eastAsia="宋体" w:hAnsi="宋体" w:cs="宋体"/>
          <w:spacing w:val="-1"/>
          <w:sz w:val="24"/>
          <w:szCs w:val="24"/>
        </w:rPr>
        <w:t>突发性地质灾害排查规范</w:t>
      </w:r>
    </w:p>
    <w:p w14:paraId="74E5A0B6" w14:textId="77777777" w:rsidR="00924397" w:rsidRDefault="00924397">
      <w:pPr>
        <w:spacing w:line="219" w:lineRule="auto"/>
        <w:rPr>
          <w:rFonts w:ascii="宋体" w:eastAsia="宋体" w:hAnsi="宋体" w:cs="宋体" w:hint="eastAsia"/>
          <w:sz w:val="24"/>
          <w:szCs w:val="24"/>
        </w:rPr>
        <w:sectPr w:rsidR="00924397">
          <w:footerReference w:type="default" r:id="rId234"/>
          <w:pgSz w:w="16839" w:h="11906"/>
          <w:pgMar w:top="1091" w:right="1440" w:bottom="1631" w:left="1440" w:header="1076" w:footer="1417" w:gutter="0"/>
          <w:cols w:space="720"/>
        </w:sectPr>
      </w:pPr>
    </w:p>
    <w:p w14:paraId="28535D41" w14:textId="77777777" w:rsidR="00924397" w:rsidRDefault="00924397">
      <w:pPr>
        <w:spacing w:line="330" w:lineRule="auto"/>
      </w:pPr>
    </w:p>
    <w:p w14:paraId="212D5943" w14:textId="77777777" w:rsidR="00924397" w:rsidRDefault="00924397">
      <w:pPr>
        <w:spacing w:line="331" w:lineRule="auto"/>
      </w:pPr>
    </w:p>
    <w:p w14:paraId="63C6203A"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pacing w:val="-1"/>
          <w:sz w:val="24"/>
          <w:szCs w:val="24"/>
        </w:rPr>
        <w:t>634. 河北 DB13/T 3035-2023</w:t>
      </w:r>
      <w:r>
        <w:rPr>
          <w:rFonts w:ascii="宋体" w:eastAsia="宋体" w:hAnsi="宋体" w:cs="宋体"/>
          <w:spacing w:val="-35"/>
          <w:sz w:val="24"/>
          <w:szCs w:val="24"/>
        </w:rPr>
        <w:t xml:space="preserve"> </w:t>
      </w:r>
      <w:r>
        <w:rPr>
          <w:rFonts w:ascii="宋体" w:eastAsia="宋体" w:hAnsi="宋体" w:cs="宋体"/>
          <w:spacing w:val="-1"/>
          <w:sz w:val="24"/>
          <w:szCs w:val="24"/>
        </w:rPr>
        <w:t>建筑消防设施维护保养技术规范</w:t>
      </w:r>
    </w:p>
    <w:p w14:paraId="42CF3673"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z w:val="24"/>
          <w:szCs w:val="24"/>
        </w:rPr>
        <w:t>635. 河北 DB13/T 3034-2023</w:t>
      </w:r>
      <w:r>
        <w:rPr>
          <w:rFonts w:ascii="宋体" w:eastAsia="宋体" w:hAnsi="宋体" w:cs="宋体"/>
          <w:spacing w:val="-1"/>
          <w:sz w:val="24"/>
          <w:szCs w:val="24"/>
        </w:rPr>
        <w:t xml:space="preserve"> 建筑消防设施检测服务规范</w:t>
      </w:r>
    </w:p>
    <w:p w14:paraId="2268AA67"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636. 江西 DB36/T 1726.3-2022 航空应急救援 第</w:t>
      </w:r>
      <w:r>
        <w:rPr>
          <w:rFonts w:ascii="宋体" w:eastAsia="宋体" w:hAnsi="宋体" w:cs="宋体"/>
          <w:spacing w:val="-35"/>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部分：直升机目视搜索操作指南</w:t>
      </w:r>
    </w:p>
    <w:p w14:paraId="245DF5FB"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637. 江西 DB36/T 1726.2-2022 航空应急救援 第</w:t>
      </w:r>
      <w:r>
        <w:rPr>
          <w:rFonts w:ascii="宋体" w:eastAsia="宋体" w:hAnsi="宋体" w:cs="宋体"/>
          <w:spacing w:val="-33"/>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部分：直升机舱内物资投送操作指南</w:t>
      </w:r>
    </w:p>
    <w:p w14:paraId="43B25961" w14:textId="77777777" w:rsidR="00924397" w:rsidRDefault="00000000">
      <w:pPr>
        <w:spacing w:before="90" w:line="288" w:lineRule="auto"/>
        <w:ind w:left="443" w:right="3686"/>
        <w:rPr>
          <w:rFonts w:ascii="宋体" w:eastAsia="宋体" w:hAnsi="宋体" w:cs="宋体" w:hint="eastAsia"/>
          <w:sz w:val="24"/>
          <w:szCs w:val="24"/>
        </w:rPr>
      </w:pPr>
      <w:r>
        <w:rPr>
          <w:rFonts w:ascii="宋体" w:eastAsia="宋体" w:hAnsi="宋体" w:cs="宋体"/>
          <w:spacing w:val="-1"/>
          <w:sz w:val="24"/>
          <w:szCs w:val="24"/>
        </w:rPr>
        <w:t>638. 江西 DB36/T 1726.1-2022 航空应急救援 第</w:t>
      </w:r>
      <w:r>
        <w:rPr>
          <w:rFonts w:ascii="宋体" w:eastAsia="宋体" w:hAnsi="宋体" w:cs="宋体"/>
          <w:spacing w:val="-31"/>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部分：直升机应急医疗救援转运操作指南</w:t>
      </w:r>
      <w:r>
        <w:rPr>
          <w:rFonts w:ascii="宋体" w:eastAsia="宋体" w:hAnsi="宋体" w:cs="宋体"/>
          <w:spacing w:val="-2"/>
          <w:sz w:val="24"/>
          <w:szCs w:val="24"/>
        </w:rPr>
        <w:t>639.</w:t>
      </w:r>
      <w:r>
        <w:rPr>
          <w:rFonts w:ascii="宋体" w:eastAsia="宋体" w:hAnsi="宋体" w:cs="宋体"/>
          <w:spacing w:val="35"/>
          <w:sz w:val="24"/>
          <w:szCs w:val="24"/>
        </w:rPr>
        <w:t xml:space="preserve"> </w:t>
      </w:r>
      <w:r>
        <w:rPr>
          <w:rFonts w:ascii="宋体" w:eastAsia="宋体" w:hAnsi="宋体" w:cs="宋体"/>
          <w:spacing w:val="-2"/>
          <w:sz w:val="24"/>
          <w:szCs w:val="24"/>
        </w:rPr>
        <w:t>四川 DB51/T 3049-2023</w:t>
      </w:r>
      <w:r>
        <w:rPr>
          <w:rFonts w:ascii="宋体" w:eastAsia="宋体" w:hAnsi="宋体" w:cs="宋体"/>
          <w:spacing w:val="32"/>
          <w:sz w:val="24"/>
          <w:szCs w:val="24"/>
        </w:rPr>
        <w:t xml:space="preserve"> </w:t>
      </w:r>
      <w:r>
        <w:rPr>
          <w:rFonts w:ascii="宋体" w:eastAsia="宋体" w:hAnsi="宋体" w:cs="宋体"/>
          <w:spacing w:val="-2"/>
          <w:sz w:val="24"/>
          <w:szCs w:val="24"/>
        </w:rPr>
        <w:t>四川省乡村应急广播系统工程建设规范</w:t>
      </w:r>
    </w:p>
    <w:p w14:paraId="2C1BA4BF" w14:textId="77777777" w:rsidR="00924397" w:rsidRDefault="00000000">
      <w:pPr>
        <w:spacing w:before="1" w:line="218" w:lineRule="auto"/>
        <w:ind w:left="443"/>
        <w:rPr>
          <w:rFonts w:ascii="宋体" w:eastAsia="宋体" w:hAnsi="宋体" w:cs="宋体" w:hint="eastAsia"/>
          <w:sz w:val="24"/>
          <w:szCs w:val="24"/>
        </w:rPr>
      </w:pPr>
      <w:r>
        <w:rPr>
          <w:rFonts w:ascii="宋体" w:eastAsia="宋体" w:hAnsi="宋体" w:cs="宋体"/>
          <w:spacing w:val="-2"/>
          <w:sz w:val="24"/>
          <w:szCs w:val="24"/>
        </w:rPr>
        <w:t>640.</w:t>
      </w:r>
      <w:r>
        <w:rPr>
          <w:rFonts w:ascii="宋体" w:eastAsia="宋体" w:hAnsi="宋体" w:cs="宋体"/>
          <w:spacing w:val="46"/>
          <w:sz w:val="24"/>
          <w:szCs w:val="24"/>
        </w:rPr>
        <w:t xml:space="preserve"> </w:t>
      </w:r>
      <w:r>
        <w:rPr>
          <w:rFonts w:ascii="宋体" w:eastAsia="宋体" w:hAnsi="宋体" w:cs="宋体"/>
          <w:spacing w:val="-2"/>
          <w:sz w:val="24"/>
          <w:szCs w:val="24"/>
        </w:rPr>
        <w:t>四川 DB51/T 3048-2023 应急广播终端通用技术要求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部分：村村响广播终端</w:t>
      </w:r>
    </w:p>
    <w:p w14:paraId="3B8C0A4E"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641.</w:t>
      </w:r>
      <w:r>
        <w:rPr>
          <w:rFonts w:ascii="宋体" w:eastAsia="宋体" w:hAnsi="宋体" w:cs="宋体"/>
          <w:spacing w:val="31"/>
          <w:sz w:val="24"/>
          <w:szCs w:val="24"/>
        </w:rPr>
        <w:t xml:space="preserve"> </w:t>
      </w:r>
      <w:r>
        <w:rPr>
          <w:rFonts w:ascii="宋体" w:eastAsia="宋体" w:hAnsi="宋体" w:cs="宋体"/>
          <w:spacing w:val="-1"/>
          <w:sz w:val="24"/>
          <w:szCs w:val="24"/>
        </w:rPr>
        <w:t>山东 DB37/T 4616—2023 公路交通</w:t>
      </w:r>
      <w:r>
        <w:rPr>
          <w:rFonts w:ascii="宋体" w:eastAsia="宋体" w:hAnsi="宋体" w:cs="宋体"/>
          <w:spacing w:val="-2"/>
          <w:sz w:val="24"/>
          <w:szCs w:val="24"/>
        </w:rPr>
        <w:t>应急物资储备指南</w:t>
      </w:r>
    </w:p>
    <w:p w14:paraId="067420CA"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642.</w:t>
      </w:r>
      <w:r>
        <w:rPr>
          <w:rFonts w:ascii="宋体" w:eastAsia="宋体" w:hAnsi="宋体" w:cs="宋体"/>
          <w:spacing w:val="31"/>
          <w:sz w:val="24"/>
          <w:szCs w:val="24"/>
        </w:rPr>
        <w:t xml:space="preserve"> </w:t>
      </w:r>
      <w:r>
        <w:rPr>
          <w:rFonts w:ascii="宋体" w:eastAsia="宋体" w:hAnsi="宋体" w:cs="宋体"/>
          <w:spacing w:val="-1"/>
          <w:sz w:val="24"/>
          <w:szCs w:val="24"/>
        </w:rPr>
        <w:t>山东 DB37/T 4610-2023 在用超高压水晶釜安全运行评估技术</w:t>
      </w:r>
      <w:r>
        <w:rPr>
          <w:rFonts w:ascii="宋体" w:eastAsia="宋体" w:hAnsi="宋体" w:cs="宋体"/>
          <w:spacing w:val="-2"/>
          <w:sz w:val="24"/>
          <w:szCs w:val="24"/>
        </w:rPr>
        <w:t>规范</w:t>
      </w:r>
    </w:p>
    <w:p w14:paraId="301A9FAE"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643.</w:t>
      </w:r>
      <w:r>
        <w:rPr>
          <w:rFonts w:ascii="宋体" w:eastAsia="宋体" w:hAnsi="宋体" w:cs="宋体"/>
          <w:spacing w:val="31"/>
          <w:sz w:val="24"/>
          <w:szCs w:val="24"/>
        </w:rPr>
        <w:t xml:space="preserve"> </w:t>
      </w:r>
      <w:r>
        <w:rPr>
          <w:rFonts w:ascii="宋体" w:eastAsia="宋体" w:hAnsi="宋体" w:cs="宋体"/>
          <w:spacing w:val="-1"/>
          <w:sz w:val="24"/>
          <w:szCs w:val="24"/>
        </w:rPr>
        <w:t>山东 DB37/T 4611-2023 在用铸铁烘缸安全运行评估</w:t>
      </w:r>
      <w:r>
        <w:rPr>
          <w:rFonts w:ascii="宋体" w:eastAsia="宋体" w:hAnsi="宋体" w:cs="宋体"/>
          <w:spacing w:val="-2"/>
          <w:sz w:val="24"/>
          <w:szCs w:val="24"/>
        </w:rPr>
        <w:t>技术规范</w:t>
      </w:r>
    </w:p>
    <w:p w14:paraId="086C95D4"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644.</w:t>
      </w:r>
      <w:r>
        <w:rPr>
          <w:rFonts w:ascii="宋体" w:eastAsia="宋体" w:hAnsi="宋体" w:cs="宋体"/>
          <w:spacing w:val="31"/>
          <w:sz w:val="24"/>
          <w:szCs w:val="24"/>
        </w:rPr>
        <w:t xml:space="preserve"> </w:t>
      </w:r>
      <w:r>
        <w:rPr>
          <w:rFonts w:ascii="宋体" w:eastAsia="宋体" w:hAnsi="宋体" w:cs="宋体"/>
          <w:spacing w:val="-1"/>
          <w:sz w:val="24"/>
          <w:szCs w:val="24"/>
        </w:rPr>
        <w:t>山东 DB37/T 4609—2023 生物质燃料锅</w:t>
      </w:r>
      <w:r>
        <w:rPr>
          <w:rFonts w:ascii="宋体" w:eastAsia="宋体" w:hAnsi="宋体" w:cs="宋体"/>
          <w:spacing w:val="-2"/>
          <w:sz w:val="24"/>
          <w:szCs w:val="24"/>
        </w:rPr>
        <w:t>炉能效评价规范</w:t>
      </w:r>
    </w:p>
    <w:p w14:paraId="48BCA1A9"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645.</w:t>
      </w:r>
      <w:r>
        <w:rPr>
          <w:rFonts w:ascii="宋体" w:eastAsia="宋体" w:hAnsi="宋体" w:cs="宋体"/>
          <w:spacing w:val="31"/>
          <w:sz w:val="24"/>
          <w:szCs w:val="24"/>
        </w:rPr>
        <w:t xml:space="preserve"> </w:t>
      </w:r>
      <w:r>
        <w:rPr>
          <w:rFonts w:ascii="宋体" w:eastAsia="宋体" w:hAnsi="宋体" w:cs="宋体"/>
          <w:spacing w:val="-1"/>
          <w:sz w:val="24"/>
          <w:szCs w:val="24"/>
        </w:rPr>
        <w:t>山东 DB37/T 4608-2023 碱回收锅炉安全运行评</w:t>
      </w:r>
      <w:r>
        <w:rPr>
          <w:rFonts w:ascii="宋体" w:eastAsia="宋体" w:hAnsi="宋体" w:cs="宋体"/>
          <w:spacing w:val="-2"/>
          <w:sz w:val="24"/>
          <w:szCs w:val="24"/>
        </w:rPr>
        <w:t>估技术规范</w:t>
      </w:r>
    </w:p>
    <w:p w14:paraId="07929A5A"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646.</w:t>
      </w:r>
      <w:r>
        <w:rPr>
          <w:rFonts w:ascii="宋体" w:eastAsia="宋体" w:hAnsi="宋体" w:cs="宋体"/>
          <w:spacing w:val="31"/>
          <w:sz w:val="24"/>
          <w:szCs w:val="24"/>
        </w:rPr>
        <w:t xml:space="preserve"> </w:t>
      </w:r>
      <w:r>
        <w:rPr>
          <w:rFonts w:ascii="宋体" w:eastAsia="宋体" w:hAnsi="宋体" w:cs="宋体"/>
          <w:spacing w:val="-1"/>
          <w:sz w:val="24"/>
          <w:szCs w:val="24"/>
        </w:rPr>
        <w:t>山东 DB37/T 4606—2023 平原区农村洪涝灾害调查评价技</w:t>
      </w:r>
      <w:r>
        <w:rPr>
          <w:rFonts w:ascii="宋体" w:eastAsia="宋体" w:hAnsi="宋体" w:cs="宋体"/>
          <w:spacing w:val="-2"/>
          <w:sz w:val="24"/>
          <w:szCs w:val="24"/>
        </w:rPr>
        <w:t>术规范</w:t>
      </w:r>
    </w:p>
    <w:p w14:paraId="1E382CE3"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647.</w:t>
      </w:r>
      <w:r>
        <w:rPr>
          <w:rFonts w:ascii="宋体" w:eastAsia="宋体" w:hAnsi="宋体" w:cs="宋体"/>
          <w:spacing w:val="30"/>
          <w:sz w:val="24"/>
          <w:szCs w:val="24"/>
        </w:rPr>
        <w:t xml:space="preserve"> </w:t>
      </w:r>
      <w:r>
        <w:rPr>
          <w:rFonts w:ascii="宋体" w:eastAsia="宋体" w:hAnsi="宋体" w:cs="宋体"/>
          <w:spacing w:val="-1"/>
          <w:sz w:val="24"/>
          <w:szCs w:val="24"/>
        </w:rPr>
        <w:t>山东 DB37/T 4605—2023 农村供水管网运行管护及安全调控技术要求</w:t>
      </w:r>
    </w:p>
    <w:p w14:paraId="6C1ED129"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648.</w:t>
      </w:r>
      <w:r>
        <w:rPr>
          <w:rFonts w:ascii="宋体" w:eastAsia="宋体" w:hAnsi="宋体" w:cs="宋体"/>
          <w:spacing w:val="38"/>
          <w:sz w:val="24"/>
          <w:szCs w:val="24"/>
        </w:rPr>
        <w:t xml:space="preserve"> </w:t>
      </w:r>
      <w:r>
        <w:rPr>
          <w:rFonts w:ascii="宋体" w:eastAsia="宋体" w:hAnsi="宋体" w:cs="宋体"/>
          <w:spacing w:val="-1"/>
          <w:sz w:val="24"/>
          <w:szCs w:val="24"/>
        </w:rPr>
        <w:t>内蒙 DB15/T 3006—2023</w:t>
      </w:r>
      <w:r>
        <w:rPr>
          <w:rFonts w:ascii="宋体" w:eastAsia="宋体" w:hAnsi="宋体" w:cs="宋体"/>
          <w:spacing w:val="-2"/>
          <w:sz w:val="24"/>
          <w:szCs w:val="24"/>
        </w:rPr>
        <w:t xml:space="preserve"> 网格化管理应急联动处置规范</w:t>
      </w:r>
    </w:p>
    <w:p w14:paraId="754B03C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649. 湖北 DB42/T 2001-2023 用户侧</w:t>
      </w:r>
      <w:r>
        <w:rPr>
          <w:rFonts w:ascii="宋体" w:eastAsia="宋体" w:hAnsi="宋体" w:cs="宋体"/>
          <w:spacing w:val="-1"/>
          <w:sz w:val="24"/>
          <w:szCs w:val="24"/>
        </w:rPr>
        <w:t>电化学储能系统设计技术导则</w:t>
      </w:r>
    </w:p>
    <w:p w14:paraId="59DD1374"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650. 河南 DB41/T 2388-2023 铸</w:t>
      </w:r>
      <w:r>
        <w:rPr>
          <w:rFonts w:ascii="宋体" w:eastAsia="宋体" w:hAnsi="宋体" w:cs="宋体"/>
          <w:spacing w:val="-1"/>
          <w:sz w:val="24"/>
          <w:szCs w:val="24"/>
        </w:rPr>
        <w:t>造工业大气污染防治技术规范</w:t>
      </w:r>
    </w:p>
    <w:p w14:paraId="11403677"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z w:val="24"/>
          <w:szCs w:val="24"/>
        </w:rPr>
        <w:t>651. 河南 DB41/T 936-2023 雷</w:t>
      </w:r>
      <w:r>
        <w:rPr>
          <w:rFonts w:ascii="宋体" w:eastAsia="宋体" w:hAnsi="宋体" w:cs="宋体"/>
          <w:spacing w:val="-1"/>
          <w:sz w:val="24"/>
          <w:szCs w:val="24"/>
        </w:rPr>
        <w:t>电灾害风险评估报告编制规范</w:t>
      </w:r>
    </w:p>
    <w:p w14:paraId="6776273B"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z w:val="24"/>
          <w:szCs w:val="24"/>
        </w:rPr>
        <w:t>652. 河南 DB41/T 2389-2023 地震</w:t>
      </w:r>
      <w:r>
        <w:rPr>
          <w:rFonts w:ascii="宋体" w:eastAsia="宋体" w:hAnsi="宋体" w:cs="宋体"/>
          <w:spacing w:val="-1"/>
          <w:sz w:val="24"/>
          <w:szCs w:val="24"/>
        </w:rPr>
        <w:t>液化土地区公路勘察设计规范</w:t>
      </w:r>
    </w:p>
    <w:p w14:paraId="3ACBDE85"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653. 江西 DB36/T 1707-2022 安全生产“三项岗位人员</w:t>
      </w:r>
      <w:r>
        <w:rPr>
          <w:rFonts w:ascii="宋体" w:eastAsia="宋体" w:hAnsi="宋体" w:cs="宋体"/>
          <w:spacing w:val="-86"/>
          <w:sz w:val="24"/>
          <w:szCs w:val="24"/>
        </w:rPr>
        <w:t xml:space="preserve"> </w:t>
      </w:r>
      <w:r>
        <w:rPr>
          <w:rFonts w:ascii="宋体" w:eastAsia="宋体" w:hAnsi="宋体" w:cs="宋体"/>
          <w:spacing w:val="-1"/>
          <w:sz w:val="24"/>
          <w:szCs w:val="24"/>
        </w:rPr>
        <w:t>”网络培训平台管理规范</w:t>
      </w:r>
    </w:p>
    <w:p w14:paraId="3A247739"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654.</w:t>
      </w:r>
      <w:r>
        <w:rPr>
          <w:rFonts w:ascii="宋体" w:eastAsia="宋体" w:hAnsi="宋体" w:cs="宋体"/>
          <w:spacing w:val="31"/>
          <w:sz w:val="24"/>
          <w:szCs w:val="24"/>
        </w:rPr>
        <w:t xml:space="preserve"> </w:t>
      </w:r>
      <w:r>
        <w:rPr>
          <w:rFonts w:ascii="宋体" w:eastAsia="宋体" w:hAnsi="宋体" w:cs="宋体"/>
          <w:spacing w:val="-1"/>
          <w:sz w:val="24"/>
          <w:szCs w:val="24"/>
        </w:rPr>
        <w:t>山东 DB37/T 2043-2023 金属地下矿山浅孔落矿作业安全技术</w:t>
      </w:r>
      <w:r>
        <w:rPr>
          <w:rFonts w:ascii="宋体" w:eastAsia="宋体" w:hAnsi="宋体" w:cs="宋体"/>
          <w:spacing w:val="-2"/>
          <w:sz w:val="24"/>
          <w:szCs w:val="24"/>
        </w:rPr>
        <w:t>规范</w:t>
      </w:r>
    </w:p>
    <w:p w14:paraId="23FE968F"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655.</w:t>
      </w:r>
      <w:r>
        <w:rPr>
          <w:rFonts w:ascii="宋体" w:eastAsia="宋体" w:hAnsi="宋体" w:cs="宋体"/>
          <w:spacing w:val="30"/>
          <w:sz w:val="24"/>
          <w:szCs w:val="24"/>
        </w:rPr>
        <w:t xml:space="preserve"> </w:t>
      </w:r>
      <w:r>
        <w:rPr>
          <w:rFonts w:ascii="宋体" w:eastAsia="宋体" w:hAnsi="宋体" w:cs="宋体"/>
          <w:spacing w:val="-1"/>
          <w:sz w:val="24"/>
          <w:szCs w:val="24"/>
        </w:rPr>
        <w:t>山东 DB37/T 2041-2023 金属地下矿山中深孔落矿作业安全技术规范</w:t>
      </w:r>
    </w:p>
    <w:p w14:paraId="78E29F0C" w14:textId="77777777" w:rsidR="00924397" w:rsidRDefault="00924397">
      <w:pPr>
        <w:spacing w:line="219" w:lineRule="auto"/>
        <w:rPr>
          <w:rFonts w:ascii="宋体" w:eastAsia="宋体" w:hAnsi="宋体" w:cs="宋体" w:hint="eastAsia"/>
          <w:sz w:val="24"/>
          <w:szCs w:val="24"/>
        </w:rPr>
        <w:sectPr w:rsidR="00924397">
          <w:footerReference w:type="default" r:id="rId235"/>
          <w:pgSz w:w="16839" w:h="11906"/>
          <w:pgMar w:top="1091" w:right="1440" w:bottom="1631" w:left="1440" w:header="1076" w:footer="1417" w:gutter="0"/>
          <w:cols w:space="720"/>
        </w:sectPr>
      </w:pPr>
    </w:p>
    <w:p w14:paraId="28FC8AEB" w14:textId="77777777" w:rsidR="00924397" w:rsidRDefault="00924397">
      <w:pPr>
        <w:spacing w:line="330" w:lineRule="auto"/>
      </w:pPr>
    </w:p>
    <w:p w14:paraId="7B6A2113" w14:textId="77777777" w:rsidR="00924397" w:rsidRDefault="00924397">
      <w:pPr>
        <w:spacing w:line="330" w:lineRule="auto"/>
      </w:pPr>
    </w:p>
    <w:p w14:paraId="3183CF96"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pacing w:val="-1"/>
          <w:sz w:val="24"/>
          <w:szCs w:val="24"/>
        </w:rPr>
        <w:t>656.</w:t>
      </w:r>
      <w:r>
        <w:rPr>
          <w:rFonts w:ascii="宋体" w:eastAsia="宋体" w:hAnsi="宋体" w:cs="宋体"/>
          <w:spacing w:val="31"/>
          <w:sz w:val="24"/>
          <w:szCs w:val="24"/>
        </w:rPr>
        <w:t xml:space="preserve"> </w:t>
      </w:r>
      <w:r>
        <w:rPr>
          <w:rFonts w:ascii="宋体" w:eastAsia="宋体" w:hAnsi="宋体" w:cs="宋体"/>
          <w:spacing w:val="-1"/>
          <w:sz w:val="24"/>
          <w:szCs w:val="24"/>
        </w:rPr>
        <w:t>山东 DB37/T 2040-2023 金属矿山尾矿干排</w:t>
      </w:r>
      <w:r>
        <w:rPr>
          <w:rFonts w:ascii="宋体" w:eastAsia="宋体" w:hAnsi="宋体" w:cs="宋体"/>
          <w:spacing w:val="-2"/>
          <w:sz w:val="24"/>
          <w:szCs w:val="24"/>
        </w:rPr>
        <w:t>安全技术规范</w:t>
      </w:r>
    </w:p>
    <w:p w14:paraId="28BF86BC"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657.</w:t>
      </w:r>
      <w:r>
        <w:rPr>
          <w:rFonts w:ascii="宋体" w:eastAsia="宋体" w:hAnsi="宋体" w:cs="宋体"/>
          <w:spacing w:val="33"/>
          <w:sz w:val="24"/>
          <w:szCs w:val="24"/>
        </w:rPr>
        <w:t xml:space="preserve"> </w:t>
      </w:r>
      <w:r>
        <w:rPr>
          <w:rFonts w:ascii="宋体" w:eastAsia="宋体" w:hAnsi="宋体" w:cs="宋体"/>
          <w:spacing w:val="-1"/>
          <w:sz w:val="24"/>
          <w:szCs w:val="24"/>
        </w:rPr>
        <w:t>山东 DB37/T 4604-2023 石油炼制行业挥发性有机污染物防治可行技术要求</w:t>
      </w:r>
    </w:p>
    <w:p w14:paraId="56A09A96" w14:textId="77777777" w:rsidR="00924397" w:rsidRDefault="00000000">
      <w:pPr>
        <w:spacing w:before="90" w:line="218" w:lineRule="auto"/>
        <w:ind w:left="443"/>
        <w:rPr>
          <w:rFonts w:ascii="宋体" w:eastAsia="宋体" w:hAnsi="宋体" w:cs="宋体" w:hint="eastAsia"/>
          <w:sz w:val="24"/>
          <w:szCs w:val="24"/>
        </w:rPr>
      </w:pPr>
      <w:r>
        <w:rPr>
          <w:rFonts w:ascii="宋体" w:eastAsia="宋体" w:hAnsi="宋体" w:cs="宋体"/>
          <w:spacing w:val="-1"/>
          <w:sz w:val="24"/>
          <w:szCs w:val="24"/>
        </w:rPr>
        <w:t>658.</w:t>
      </w:r>
      <w:r>
        <w:rPr>
          <w:rFonts w:ascii="宋体" w:eastAsia="宋体" w:hAnsi="宋体" w:cs="宋体"/>
          <w:spacing w:val="31"/>
          <w:sz w:val="24"/>
          <w:szCs w:val="24"/>
        </w:rPr>
        <w:t xml:space="preserve"> </w:t>
      </w:r>
      <w:r>
        <w:rPr>
          <w:rFonts w:ascii="宋体" w:eastAsia="宋体" w:hAnsi="宋体" w:cs="宋体"/>
          <w:spacing w:val="-1"/>
          <w:sz w:val="24"/>
          <w:szCs w:val="24"/>
        </w:rPr>
        <w:t>山东 DB37/T 1028-2023 在用尿素合成塔安全运行评估技</w:t>
      </w:r>
      <w:r>
        <w:rPr>
          <w:rFonts w:ascii="宋体" w:eastAsia="宋体" w:hAnsi="宋体" w:cs="宋体"/>
          <w:spacing w:val="-2"/>
          <w:sz w:val="24"/>
          <w:szCs w:val="24"/>
        </w:rPr>
        <w:t>术规范</w:t>
      </w:r>
    </w:p>
    <w:p w14:paraId="6A57407C"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659.</w:t>
      </w:r>
      <w:r>
        <w:rPr>
          <w:rFonts w:ascii="宋体" w:eastAsia="宋体" w:hAnsi="宋体" w:cs="宋体"/>
          <w:spacing w:val="31"/>
          <w:sz w:val="24"/>
          <w:szCs w:val="24"/>
        </w:rPr>
        <w:t xml:space="preserve"> </w:t>
      </w:r>
      <w:r>
        <w:rPr>
          <w:rFonts w:ascii="宋体" w:eastAsia="宋体" w:hAnsi="宋体" w:cs="宋体"/>
          <w:spacing w:val="-1"/>
          <w:sz w:val="24"/>
          <w:szCs w:val="24"/>
        </w:rPr>
        <w:t>山东 DB37/T 4451.8-2023 特种设备突发事件应急处置技术指南 第</w:t>
      </w:r>
      <w:r>
        <w:rPr>
          <w:rFonts w:ascii="宋体" w:eastAsia="宋体" w:hAnsi="宋体" w:cs="宋体"/>
          <w:spacing w:val="-50"/>
          <w:sz w:val="24"/>
          <w:szCs w:val="24"/>
        </w:rPr>
        <w:t xml:space="preserve"> </w:t>
      </w:r>
      <w:r>
        <w:rPr>
          <w:rFonts w:ascii="宋体" w:eastAsia="宋体" w:hAnsi="宋体" w:cs="宋体"/>
          <w:spacing w:val="-2"/>
          <w:sz w:val="24"/>
          <w:szCs w:val="24"/>
        </w:rPr>
        <w:t>8</w:t>
      </w:r>
      <w:r>
        <w:rPr>
          <w:rFonts w:ascii="宋体" w:eastAsia="宋体" w:hAnsi="宋体" w:cs="宋体"/>
          <w:spacing w:val="-48"/>
          <w:sz w:val="24"/>
          <w:szCs w:val="24"/>
        </w:rPr>
        <w:t xml:space="preserve"> </w:t>
      </w:r>
      <w:r>
        <w:rPr>
          <w:rFonts w:ascii="宋体" w:eastAsia="宋体" w:hAnsi="宋体" w:cs="宋体"/>
          <w:spacing w:val="-2"/>
          <w:sz w:val="24"/>
          <w:szCs w:val="24"/>
        </w:rPr>
        <w:t>部分：移动式压力容器</w:t>
      </w:r>
    </w:p>
    <w:p w14:paraId="3051C6A4" w14:textId="77777777" w:rsidR="00924397" w:rsidRDefault="00000000">
      <w:pPr>
        <w:spacing w:before="89" w:line="288" w:lineRule="auto"/>
        <w:ind w:left="443" w:right="2366"/>
        <w:rPr>
          <w:rFonts w:ascii="宋体" w:eastAsia="宋体" w:hAnsi="宋体" w:cs="宋体" w:hint="eastAsia"/>
          <w:sz w:val="24"/>
          <w:szCs w:val="24"/>
        </w:rPr>
      </w:pPr>
      <w:r>
        <w:rPr>
          <w:rFonts w:ascii="宋体" w:eastAsia="宋体" w:hAnsi="宋体" w:cs="宋体"/>
          <w:spacing w:val="-1"/>
          <w:sz w:val="24"/>
          <w:szCs w:val="24"/>
        </w:rPr>
        <w:t>660.</w:t>
      </w:r>
      <w:r>
        <w:rPr>
          <w:rFonts w:ascii="宋体" w:eastAsia="宋体" w:hAnsi="宋体" w:cs="宋体"/>
          <w:spacing w:val="44"/>
          <w:sz w:val="24"/>
          <w:szCs w:val="24"/>
        </w:rPr>
        <w:t xml:space="preserve"> </w:t>
      </w:r>
      <w:r>
        <w:rPr>
          <w:rFonts w:ascii="宋体" w:eastAsia="宋体" w:hAnsi="宋体" w:cs="宋体"/>
          <w:spacing w:val="-1"/>
          <w:sz w:val="24"/>
          <w:szCs w:val="24"/>
        </w:rPr>
        <w:t>山东 DB37/T 4598-2023 金属非金属矿产资源地质勘查单位生产安全事故隐患排查治理体系实施指南661.</w:t>
      </w:r>
      <w:r>
        <w:rPr>
          <w:rFonts w:ascii="宋体" w:eastAsia="宋体" w:hAnsi="宋体" w:cs="宋体"/>
          <w:spacing w:val="42"/>
          <w:sz w:val="24"/>
          <w:szCs w:val="24"/>
        </w:rPr>
        <w:t xml:space="preserve"> </w:t>
      </w:r>
      <w:r>
        <w:rPr>
          <w:rFonts w:ascii="宋体" w:eastAsia="宋体" w:hAnsi="宋体" w:cs="宋体"/>
          <w:spacing w:val="-1"/>
          <w:sz w:val="24"/>
          <w:szCs w:val="24"/>
        </w:rPr>
        <w:t>山东 DB37/T 4597-2023 金属非金属矿产资源地质勘查单位安全生产风险分级管控体系实施指南</w:t>
      </w:r>
    </w:p>
    <w:p w14:paraId="4C3E4324" w14:textId="77777777" w:rsidR="00924397" w:rsidRDefault="00000000">
      <w:pPr>
        <w:spacing w:before="1" w:line="217" w:lineRule="auto"/>
        <w:ind w:left="443"/>
        <w:rPr>
          <w:rFonts w:ascii="宋体" w:eastAsia="宋体" w:hAnsi="宋体" w:cs="宋体" w:hint="eastAsia"/>
          <w:sz w:val="24"/>
          <w:szCs w:val="24"/>
        </w:rPr>
      </w:pPr>
      <w:r>
        <w:rPr>
          <w:rFonts w:ascii="宋体" w:eastAsia="宋体" w:hAnsi="宋体" w:cs="宋体"/>
          <w:sz w:val="24"/>
          <w:szCs w:val="24"/>
        </w:rPr>
        <w:t>662. 湖北 DB42/T 2002-2023</w:t>
      </w:r>
      <w:r>
        <w:rPr>
          <w:rFonts w:ascii="宋体" w:eastAsia="宋体" w:hAnsi="宋体" w:cs="宋体"/>
          <w:spacing w:val="-1"/>
          <w:sz w:val="24"/>
          <w:szCs w:val="24"/>
        </w:rPr>
        <w:t xml:space="preserve"> 涉路工程安全技术评价规范</w:t>
      </w:r>
    </w:p>
    <w:p w14:paraId="0BA29373"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663. 大连 DB2102/T 0078-2023 公用燃气压力管道风险分级</w:t>
      </w:r>
      <w:r>
        <w:rPr>
          <w:rFonts w:ascii="宋体" w:eastAsia="宋体" w:hAnsi="宋体" w:cs="宋体"/>
          <w:spacing w:val="-1"/>
          <w:sz w:val="24"/>
          <w:szCs w:val="24"/>
        </w:rPr>
        <w:t>管控和隐患排查治理技术规范</w:t>
      </w:r>
    </w:p>
    <w:p w14:paraId="76FF4E4F"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664. 重庆 DB50/T 867.42-2023 安全生产技术规范 第</w:t>
      </w:r>
      <w:r>
        <w:rPr>
          <w:rFonts w:ascii="宋体" w:eastAsia="宋体" w:hAnsi="宋体" w:cs="宋体"/>
          <w:spacing w:val="-41"/>
          <w:sz w:val="24"/>
          <w:szCs w:val="24"/>
        </w:rPr>
        <w:t xml:space="preserve"> </w:t>
      </w:r>
      <w:r>
        <w:rPr>
          <w:rFonts w:ascii="宋体" w:eastAsia="宋体" w:hAnsi="宋体" w:cs="宋体"/>
          <w:spacing w:val="-1"/>
          <w:sz w:val="24"/>
          <w:szCs w:val="24"/>
        </w:rPr>
        <w:t>42</w:t>
      </w:r>
      <w:r>
        <w:rPr>
          <w:rFonts w:ascii="宋体" w:eastAsia="宋体" w:hAnsi="宋体" w:cs="宋体"/>
          <w:spacing w:val="-48"/>
          <w:sz w:val="24"/>
          <w:szCs w:val="24"/>
        </w:rPr>
        <w:t xml:space="preserve"> </w:t>
      </w:r>
      <w:r>
        <w:rPr>
          <w:rFonts w:ascii="宋体" w:eastAsia="宋体" w:hAnsi="宋体" w:cs="宋体"/>
          <w:spacing w:val="-1"/>
          <w:sz w:val="24"/>
          <w:szCs w:val="24"/>
        </w:rPr>
        <w:t>部分：中学</w:t>
      </w:r>
    </w:p>
    <w:p w14:paraId="3B6C1AFF"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665. 重庆 DB50/T 867.41-2023 安全生产技术规范 第</w:t>
      </w:r>
      <w:r>
        <w:rPr>
          <w:rFonts w:ascii="宋体" w:eastAsia="宋体" w:hAnsi="宋体" w:cs="宋体"/>
          <w:spacing w:val="-41"/>
          <w:sz w:val="24"/>
          <w:szCs w:val="24"/>
        </w:rPr>
        <w:t xml:space="preserve"> </w:t>
      </w:r>
      <w:r>
        <w:rPr>
          <w:rFonts w:ascii="宋体" w:eastAsia="宋体" w:hAnsi="宋体" w:cs="宋体"/>
          <w:spacing w:val="-1"/>
          <w:sz w:val="24"/>
          <w:szCs w:val="24"/>
        </w:rPr>
        <w:t>41</w:t>
      </w:r>
      <w:r>
        <w:rPr>
          <w:rFonts w:ascii="宋体" w:eastAsia="宋体" w:hAnsi="宋体" w:cs="宋体"/>
          <w:spacing w:val="-48"/>
          <w:sz w:val="24"/>
          <w:szCs w:val="24"/>
        </w:rPr>
        <w:t xml:space="preserve"> </w:t>
      </w:r>
      <w:r>
        <w:rPr>
          <w:rFonts w:ascii="宋体" w:eastAsia="宋体" w:hAnsi="宋体" w:cs="宋体"/>
          <w:spacing w:val="-1"/>
          <w:sz w:val="24"/>
          <w:szCs w:val="24"/>
        </w:rPr>
        <w:t>部分：小学</w:t>
      </w:r>
    </w:p>
    <w:p w14:paraId="3D546A80"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666. 重庆 DB50/T 867.40-2023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40</w:t>
      </w:r>
      <w:r>
        <w:rPr>
          <w:rFonts w:ascii="宋体" w:eastAsia="宋体" w:hAnsi="宋体" w:cs="宋体"/>
          <w:spacing w:val="-48"/>
          <w:sz w:val="24"/>
          <w:szCs w:val="24"/>
        </w:rPr>
        <w:t xml:space="preserve"> </w:t>
      </w:r>
      <w:r>
        <w:rPr>
          <w:rFonts w:ascii="宋体" w:eastAsia="宋体" w:hAnsi="宋体" w:cs="宋体"/>
          <w:spacing w:val="-1"/>
          <w:sz w:val="24"/>
          <w:szCs w:val="24"/>
        </w:rPr>
        <w:t>部分：幼儿园</w:t>
      </w:r>
    </w:p>
    <w:p w14:paraId="6A867D60"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667. 湖南 DB43/T 2541-2023 矿山应急救援</w:t>
      </w:r>
      <w:r>
        <w:rPr>
          <w:rFonts w:ascii="宋体" w:eastAsia="宋体" w:hAnsi="宋体" w:cs="宋体"/>
          <w:spacing w:val="-1"/>
          <w:sz w:val="24"/>
          <w:szCs w:val="24"/>
        </w:rPr>
        <w:t>大直径钻井施工安全技术规程</w:t>
      </w:r>
    </w:p>
    <w:p w14:paraId="4484B3A7"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z w:val="24"/>
          <w:szCs w:val="24"/>
        </w:rPr>
        <w:t>668. 湖南 DB43/T 2555-2023 供用电及信息系统隔离</w:t>
      </w:r>
      <w:r>
        <w:rPr>
          <w:rFonts w:ascii="宋体" w:eastAsia="宋体" w:hAnsi="宋体" w:cs="宋体"/>
          <w:spacing w:val="-1"/>
          <w:sz w:val="24"/>
          <w:szCs w:val="24"/>
        </w:rPr>
        <w:t>式防雷工程设计施工验收规范</w:t>
      </w:r>
    </w:p>
    <w:p w14:paraId="31ECD719" w14:textId="77777777" w:rsidR="00924397" w:rsidRDefault="00000000">
      <w:pPr>
        <w:spacing w:before="88" w:line="220" w:lineRule="auto"/>
        <w:ind w:left="443"/>
        <w:rPr>
          <w:rFonts w:ascii="宋体" w:eastAsia="宋体" w:hAnsi="宋体" w:cs="宋体" w:hint="eastAsia"/>
          <w:sz w:val="24"/>
          <w:szCs w:val="24"/>
        </w:rPr>
      </w:pPr>
      <w:r>
        <w:rPr>
          <w:rFonts w:ascii="宋体" w:eastAsia="宋体" w:hAnsi="宋体" w:cs="宋体"/>
          <w:spacing w:val="-1"/>
          <w:sz w:val="24"/>
          <w:szCs w:val="24"/>
        </w:rPr>
        <w:t>669. 江苏 DB32／T 4401-2022</w:t>
      </w:r>
      <w:r>
        <w:rPr>
          <w:rFonts w:ascii="宋体" w:eastAsia="宋体" w:hAnsi="宋体" w:cs="宋体"/>
          <w:spacing w:val="-39"/>
          <w:sz w:val="24"/>
          <w:szCs w:val="24"/>
        </w:rPr>
        <w:t xml:space="preserve"> </w:t>
      </w:r>
      <w:r>
        <w:rPr>
          <w:rFonts w:ascii="宋体" w:eastAsia="宋体" w:hAnsi="宋体" w:cs="宋体"/>
          <w:spacing w:val="-1"/>
          <w:sz w:val="24"/>
          <w:szCs w:val="24"/>
        </w:rPr>
        <w:t>综合医院建筑设计标准</w:t>
      </w:r>
    </w:p>
    <w:p w14:paraId="6604B438"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pacing w:val="-1"/>
          <w:sz w:val="24"/>
          <w:szCs w:val="24"/>
        </w:rPr>
        <w:t>670.</w:t>
      </w:r>
      <w:r>
        <w:rPr>
          <w:rFonts w:ascii="宋体" w:eastAsia="宋体" w:hAnsi="宋体" w:cs="宋体"/>
          <w:spacing w:val="32"/>
          <w:sz w:val="24"/>
          <w:szCs w:val="24"/>
        </w:rPr>
        <w:t xml:space="preserve"> </w:t>
      </w:r>
      <w:r>
        <w:rPr>
          <w:rFonts w:ascii="宋体" w:eastAsia="宋体" w:hAnsi="宋体" w:cs="宋体"/>
          <w:spacing w:val="-1"/>
          <w:sz w:val="24"/>
          <w:szCs w:val="24"/>
        </w:rPr>
        <w:t>四川 DB51/T 1764-2023 机械式停车设备修理保养安全</w:t>
      </w:r>
      <w:r>
        <w:rPr>
          <w:rFonts w:ascii="宋体" w:eastAsia="宋体" w:hAnsi="宋体" w:cs="宋体"/>
          <w:spacing w:val="-2"/>
          <w:sz w:val="24"/>
          <w:szCs w:val="24"/>
        </w:rPr>
        <w:t>技术规范</w:t>
      </w:r>
    </w:p>
    <w:p w14:paraId="5D82B5E3"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671.</w:t>
      </w:r>
      <w:r>
        <w:rPr>
          <w:rFonts w:ascii="宋体" w:eastAsia="宋体" w:hAnsi="宋体" w:cs="宋体"/>
          <w:spacing w:val="31"/>
          <w:sz w:val="24"/>
          <w:szCs w:val="24"/>
        </w:rPr>
        <w:t xml:space="preserve"> </w:t>
      </w:r>
      <w:r>
        <w:rPr>
          <w:rFonts w:ascii="宋体" w:eastAsia="宋体" w:hAnsi="宋体" w:cs="宋体"/>
          <w:spacing w:val="-1"/>
          <w:sz w:val="24"/>
          <w:szCs w:val="24"/>
        </w:rPr>
        <w:t>山西 DB14/T 2655—2023 公路铁尾矿集料混凝土施工</w:t>
      </w:r>
      <w:r>
        <w:rPr>
          <w:rFonts w:ascii="宋体" w:eastAsia="宋体" w:hAnsi="宋体" w:cs="宋体"/>
          <w:spacing w:val="-2"/>
          <w:sz w:val="24"/>
          <w:szCs w:val="24"/>
        </w:rPr>
        <w:t>技术规程</w:t>
      </w:r>
    </w:p>
    <w:p w14:paraId="7A88B4BB"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672. 北京 DB11/T 2069-2022 生产</w:t>
      </w:r>
      <w:r>
        <w:rPr>
          <w:rFonts w:ascii="宋体" w:eastAsia="宋体" w:hAnsi="宋体" w:cs="宋体"/>
          <w:spacing w:val="-1"/>
          <w:sz w:val="24"/>
          <w:szCs w:val="24"/>
        </w:rPr>
        <w:t>安全事故调查与分析技术规范</w:t>
      </w:r>
    </w:p>
    <w:p w14:paraId="698A6005"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 xml:space="preserve">673. 北京 DB11/T 2034-2022 </w:t>
      </w:r>
      <w:r>
        <w:rPr>
          <w:rFonts w:ascii="宋体" w:eastAsia="宋体" w:hAnsi="宋体" w:cs="宋体"/>
          <w:spacing w:val="-1"/>
          <w:sz w:val="24"/>
          <w:szCs w:val="24"/>
        </w:rPr>
        <w:t>汽车加气站安全运行技术规程</w:t>
      </w:r>
    </w:p>
    <w:p w14:paraId="7C9283D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674. 北京 DB11/T 1322.</w:t>
      </w:r>
      <w:r>
        <w:rPr>
          <w:rFonts w:ascii="宋体" w:eastAsia="宋体" w:hAnsi="宋体" w:cs="宋体"/>
          <w:spacing w:val="-1"/>
          <w:sz w:val="24"/>
          <w:szCs w:val="24"/>
        </w:rPr>
        <w:t>92-2022 安全生产等级评定技术规范 第</w:t>
      </w:r>
      <w:r>
        <w:rPr>
          <w:rFonts w:ascii="宋体" w:eastAsia="宋体" w:hAnsi="宋体" w:cs="宋体"/>
          <w:spacing w:val="-50"/>
          <w:sz w:val="24"/>
          <w:szCs w:val="24"/>
        </w:rPr>
        <w:t xml:space="preserve"> </w:t>
      </w:r>
      <w:r>
        <w:rPr>
          <w:rFonts w:ascii="宋体" w:eastAsia="宋体" w:hAnsi="宋体" w:cs="宋体"/>
          <w:spacing w:val="-1"/>
          <w:sz w:val="24"/>
          <w:szCs w:val="24"/>
        </w:rPr>
        <w:t>92</w:t>
      </w:r>
      <w:r>
        <w:rPr>
          <w:rFonts w:ascii="宋体" w:eastAsia="宋体" w:hAnsi="宋体" w:cs="宋体"/>
          <w:spacing w:val="-48"/>
          <w:sz w:val="24"/>
          <w:szCs w:val="24"/>
        </w:rPr>
        <w:t xml:space="preserve"> </w:t>
      </w:r>
      <w:r>
        <w:rPr>
          <w:rFonts w:ascii="宋体" w:eastAsia="宋体" w:hAnsi="宋体" w:cs="宋体"/>
          <w:spacing w:val="-1"/>
          <w:sz w:val="24"/>
          <w:szCs w:val="24"/>
        </w:rPr>
        <w:t>部分：商业零售经营单位</w:t>
      </w:r>
    </w:p>
    <w:p w14:paraId="1BD8E21E"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z w:val="24"/>
          <w:szCs w:val="24"/>
        </w:rPr>
        <w:t>675. 北京 DB11/T 779-2022</w:t>
      </w:r>
      <w:r>
        <w:rPr>
          <w:rFonts w:ascii="宋体" w:eastAsia="宋体" w:hAnsi="宋体" w:cs="宋体"/>
          <w:spacing w:val="-1"/>
          <w:sz w:val="24"/>
          <w:szCs w:val="24"/>
        </w:rPr>
        <w:t xml:space="preserve"> 安全防范系统运行检验规范</w:t>
      </w:r>
    </w:p>
    <w:p w14:paraId="6A675B0F"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2"/>
          <w:sz w:val="24"/>
          <w:szCs w:val="24"/>
        </w:rPr>
        <w:t>676. 北京 DB11/T 065-2022</w:t>
      </w:r>
      <w:r>
        <w:rPr>
          <w:rFonts w:ascii="宋体" w:eastAsia="宋体" w:hAnsi="宋体" w:cs="宋体"/>
          <w:spacing w:val="53"/>
          <w:sz w:val="24"/>
          <w:szCs w:val="24"/>
        </w:rPr>
        <w:t xml:space="preserve"> </w:t>
      </w:r>
      <w:r>
        <w:rPr>
          <w:rFonts w:ascii="宋体" w:eastAsia="宋体" w:hAnsi="宋体" w:cs="宋体"/>
          <w:spacing w:val="-2"/>
          <w:sz w:val="24"/>
          <w:szCs w:val="24"/>
        </w:rPr>
        <w:t>电气防火检测技术规范</w:t>
      </w:r>
    </w:p>
    <w:p w14:paraId="1A1D3734"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677. 北京 DB11/T 583-2022 扣件式和碗扣式</w:t>
      </w:r>
      <w:r>
        <w:rPr>
          <w:rFonts w:ascii="宋体" w:eastAsia="宋体" w:hAnsi="宋体" w:cs="宋体"/>
          <w:spacing w:val="-1"/>
          <w:sz w:val="24"/>
          <w:szCs w:val="24"/>
        </w:rPr>
        <w:t>钢管脚手架安全选用技术规程</w:t>
      </w:r>
    </w:p>
    <w:p w14:paraId="6DDB76D1" w14:textId="77777777" w:rsidR="00924397" w:rsidRDefault="00924397">
      <w:pPr>
        <w:spacing w:line="219" w:lineRule="auto"/>
        <w:rPr>
          <w:rFonts w:ascii="宋体" w:eastAsia="宋体" w:hAnsi="宋体" w:cs="宋体" w:hint="eastAsia"/>
          <w:sz w:val="24"/>
          <w:szCs w:val="24"/>
        </w:rPr>
        <w:sectPr w:rsidR="00924397">
          <w:footerReference w:type="default" r:id="rId236"/>
          <w:pgSz w:w="16839" w:h="11906"/>
          <w:pgMar w:top="1091" w:right="1440" w:bottom="1631" w:left="1440" w:header="1076" w:footer="1417" w:gutter="0"/>
          <w:cols w:space="720"/>
        </w:sectPr>
      </w:pPr>
    </w:p>
    <w:p w14:paraId="176A2138" w14:textId="77777777" w:rsidR="00924397" w:rsidRDefault="00924397">
      <w:pPr>
        <w:spacing w:line="330" w:lineRule="auto"/>
      </w:pPr>
    </w:p>
    <w:p w14:paraId="5D892D65" w14:textId="77777777" w:rsidR="00924397" w:rsidRDefault="00924397">
      <w:pPr>
        <w:spacing w:line="330" w:lineRule="auto"/>
      </w:pPr>
    </w:p>
    <w:p w14:paraId="729F638A" w14:textId="77777777" w:rsidR="00924397" w:rsidRDefault="00000000">
      <w:pPr>
        <w:spacing w:before="78" w:line="219" w:lineRule="auto"/>
        <w:ind w:left="443"/>
        <w:rPr>
          <w:rFonts w:ascii="宋体" w:eastAsia="宋体" w:hAnsi="宋体" w:cs="宋体" w:hint="eastAsia"/>
          <w:sz w:val="24"/>
          <w:szCs w:val="24"/>
        </w:rPr>
      </w:pPr>
      <w:r>
        <w:rPr>
          <w:rFonts w:ascii="宋体" w:eastAsia="宋体" w:hAnsi="宋体" w:cs="宋体"/>
          <w:sz w:val="24"/>
          <w:szCs w:val="24"/>
        </w:rPr>
        <w:t>678. 北京 DB11/T 2070-20</w:t>
      </w:r>
      <w:r>
        <w:rPr>
          <w:rFonts w:ascii="宋体" w:eastAsia="宋体" w:hAnsi="宋体" w:cs="宋体"/>
          <w:spacing w:val="-1"/>
          <w:sz w:val="24"/>
          <w:szCs w:val="24"/>
        </w:rPr>
        <w:t>22 应急物资信息采集规范</w:t>
      </w:r>
    </w:p>
    <w:p w14:paraId="67BA9BE4" w14:textId="77777777" w:rsidR="00924397" w:rsidRDefault="00000000">
      <w:pPr>
        <w:spacing w:before="87" w:line="219" w:lineRule="auto"/>
        <w:ind w:left="443"/>
        <w:rPr>
          <w:rFonts w:ascii="宋体" w:eastAsia="宋体" w:hAnsi="宋体" w:cs="宋体" w:hint="eastAsia"/>
          <w:sz w:val="24"/>
          <w:szCs w:val="24"/>
        </w:rPr>
      </w:pPr>
      <w:r>
        <w:rPr>
          <w:rFonts w:ascii="宋体" w:eastAsia="宋体" w:hAnsi="宋体" w:cs="宋体"/>
          <w:spacing w:val="-1"/>
          <w:sz w:val="24"/>
          <w:szCs w:val="24"/>
        </w:rPr>
        <w:t>679. 北京 DB11/T 2036-2022</w:t>
      </w:r>
      <w:r>
        <w:rPr>
          <w:rFonts w:ascii="宋体" w:eastAsia="宋体" w:hAnsi="宋体" w:cs="宋体"/>
          <w:spacing w:val="-32"/>
          <w:sz w:val="24"/>
          <w:szCs w:val="24"/>
        </w:rPr>
        <w:t xml:space="preserve"> </w:t>
      </w:r>
      <w:r>
        <w:rPr>
          <w:rFonts w:ascii="宋体" w:eastAsia="宋体" w:hAnsi="宋体" w:cs="宋体"/>
          <w:spacing w:val="-1"/>
          <w:sz w:val="24"/>
          <w:szCs w:val="24"/>
        </w:rPr>
        <w:t>分布式光伏发电系统电气安全技术规范</w:t>
      </w:r>
    </w:p>
    <w:p w14:paraId="7CFB7648"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680. 江苏 DB32/T 4355-2022 建筑施工附着式升</w:t>
      </w:r>
      <w:r>
        <w:rPr>
          <w:rFonts w:ascii="宋体" w:eastAsia="宋体" w:hAnsi="宋体" w:cs="宋体"/>
          <w:spacing w:val="-1"/>
          <w:sz w:val="24"/>
          <w:szCs w:val="24"/>
        </w:rPr>
        <w:t>降设施安全技术规程(修订)</w:t>
      </w:r>
    </w:p>
    <w:p w14:paraId="55F59D0B"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681. 江苏 DB32/T 4351-2022 城市轨</w:t>
      </w:r>
      <w:r>
        <w:rPr>
          <w:rFonts w:ascii="宋体" w:eastAsia="宋体" w:hAnsi="宋体" w:cs="宋体"/>
          <w:spacing w:val="-1"/>
          <w:sz w:val="24"/>
          <w:szCs w:val="24"/>
        </w:rPr>
        <w:t>道交通结构安全保护技术规程</w:t>
      </w:r>
    </w:p>
    <w:p w14:paraId="4A96969F"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z w:val="24"/>
          <w:szCs w:val="24"/>
        </w:rPr>
        <w:t>682. 青海 DB63/T 2114-2023</w:t>
      </w:r>
      <w:r>
        <w:rPr>
          <w:rFonts w:ascii="宋体" w:eastAsia="宋体" w:hAnsi="宋体" w:cs="宋体"/>
          <w:spacing w:val="-1"/>
          <w:sz w:val="24"/>
          <w:szCs w:val="24"/>
        </w:rPr>
        <w:t xml:space="preserve"> 气瓶充装单位安全管理规范</w:t>
      </w:r>
    </w:p>
    <w:p w14:paraId="0E1D339F" w14:textId="77777777" w:rsidR="00924397" w:rsidRDefault="00000000">
      <w:pPr>
        <w:spacing w:before="91" w:line="287" w:lineRule="auto"/>
        <w:ind w:left="443" w:right="3566"/>
        <w:rPr>
          <w:rFonts w:ascii="宋体" w:eastAsia="宋体" w:hAnsi="宋体" w:cs="宋体" w:hint="eastAsia"/>
          <w:sz w:val="24"/>
          <w:szCs w:val="24"/>
        </w:rPr>
      </w:pPr>
      <w:r>
        <w:rPr>
          <w:rFonts w:ascii="宋体" w:eastAsia="宋体" w:hAnsi="宋体" w:cs="宋体"/>
          <w:spacing w:val="-1"/>
          <w:sz w:val="24"/>
          <w:szCs w:val="24"/>
        </w:rPr>
        <w:t>683. 辽宁 DB21/T 3020.2—2023 辽宁省危险货物港口作业安全现状评价细则 第</w:t>
      </w:r>
      <w:r>
        <w:rPr>
          <w:rFonts w:ascii="宋体" w:eastAsia="宋体" w:hAnsi="宋体" w:cs="宋体"/>
          <w:spacing w:val="-31"/>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部分：码头684. 辽宁 DB21/T 3020.1—2023 辽宁省危险货物港口作业安全现状评价细则 第</w:t>
      </w:r>
      <w:r>
        <w:rPr>
          <w:rFonts w:ascii="宋体" w:eastAsia="宋体" w:hAnsi="宋体" w:cs="宋体"/>
          <w:spacing w:val="-31"/>
          <w:sz w:val="24"/>
          <w:szCs w:val="24"/>
        </w:rPr>
        <w:t xml:space="preserve"> </w:t>
      </w:r>
      <w:r>
        <w:rPr>
          <w:rFonts w:ascii="宋体" w:eastAsia="宋体" w:hAnsi="宋体" w:cs="宋体"/>
          <w:spacing w:val="-1"/>
          <w:sz w:val="24"/>
          <w:szCs w:val="24"/>
        </w:rPr>
        <w:t>1</w:t>
      </w:r>
      <w:r>
        <w:rPr>
          <w:rFonts w:ascii="宋体" w:eastAsia="宋体" w:hAnsi="宋体" w:cs="宋体"/>
          <w:spacing w:val="-48"/>
          <w:sz w:val="24"/>
          <w:szCs w:val="24"/>
        </w:rPr>
        <w:t xml:space="preserve"> </w:t>
      </w:r>
      <w:r>
        <w:rPr>
          <w:rFonts w:ascii="宋体" w:eastAsia="宋体" w:hAnsi="宋体" w:cs="宋体"/>
          <w:spacing w:val="-1"/>
          <w:sz w:val="24"/>
          <w:szCs w:val="24"/>
        </w:rPr>
        <w:t>部分：罐区</w:t>
      </w:r>
      <w:r>
        <w:rPr>
          <w:rFonts w:ascii="宋体" w:eastAsia="宋体" w:hAnsi="宋体" w:cs="宋体"/>
          <w:sz w:val="24"/>
          <w:szCs w:val="24"/>
        </w:rPr>
        <w:t>685. 辽宁 DB21/T 3685—2023 辽宁省港口危险货物企</w:t>
      </w:r>
      <w:r>
        <w:rPr>
          <w:rFonts w:ascii="宋体" w:eastAsia="宋体" w:hAnsi="宋体" w:cs="宋体"/>
          <w:spacing w:val="-1"/>
          <w:sz w:val="24"/>
          <w:szCs w:val="24"/>
        </w:rPr>
        <w:t>业生产安全应急资源调查规范</w:t>
      </w:r>
    </w:p>
    <w:p w14:paraId="115216C8" w14:textId="77777777" w:rsidR="00924397" w:rsidRDefault="00000000">
      <w:pPr>
        <w:spacing w:before="1" w:line="219" w:lineRule="auto"/>
        <w:ind w:left="443"/>
        <w:rPr>
          <w:rFonts w:ascii="宋体" w:eastAsia="宋体" w:hAnsi="宋体" w:cs="宋体" w:hint="eastAsia"/>
          <w:sz w:val="24"/>
          <w:szCs w:val="24"/>
        </w:rPr>
      </w:pPr>
      <w:r>
        <w:rPr>
          <w:rFonts w:ascii="宋体" w:eastAsia="宋体" w:hAnsi="宋体" w:cs="宋体"/>
          <w:spacing w:val="-1"/>
          <w:sz w:val="24"/>
          <w:szCs w:val="24"/>
        </w:rPr>
        <w:t>686. 吉林 DB22/T 3433-2023</w:t>
      </w:r>
      <w:r>
        <w:rPr>
          <w:rFonts w:ascii="宋体" w:eastAsia="宋体" w:hAnsi="宋体" w:cs="宋体"/>
          <w:spacing w:val="23"/>
          <w:sz w:val="24"/>
          <w:szCs w:val="24"/>
        </w:rPr>
        <w:t xml:space="preserve"> </w:t>
      </w:r>
      <w:r>
        <w:rPr>
          <w:rFonts w:ascii="宋体" w:eastAsia="宋体" w:hAnsi="宋体" w:cs="宋体"/>
          <w:spacing w:val="-1"/>
          <w:sz w:val="24"/>
          <w:szCs w:val="24"/>
        </w:rPr>
        <w:t>消防给水系统防冻技术规范</w:t>
      </w:r>
    </w:p>
    <w:p w14:paraId="1540BD17"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687. 湖北 DB42/T 1955-2023</w:t>
      </w:r>
      <w:r>
        <w:rPr>
          <w:rFonts w:ascii="宋体" w:eastAsia="宋体" w:hAnsi="宋体" w:cs="宋体"/>
          <w:spacing w:val="37"/>
          <w:sz w:val="24"/>
          <w:szCs w:val="24"/>
        </w:rPr>
        <w:t xml:space="preserve"> </w:t>
      </w:r>
      <w:r>
        <w:rPr>
          <w:rFonts w:ascii="宋体" w:eastAsia="宋体" w:hAnsi="宋体" w:cs="宋体"/>
          <w:spacing w:val="-1"/>
          <w:sz w:val="24"/>
          <w:szCs w:val="24"/>
        </w:rPr>
        <w:t>电动自行车停放充（换）电场所消防安全</w:t>
      </w:r>
      <w:r>
        <w:rPr>
          <w:rFonts w:ascii="宋体" w:eastAsia="宋体" w:hAnsi="宋体" w:cs="宋体"/>
          <w:spacing w:val="-2"/>
          <w:sz w:val="24"/>
          <w:szCs w:val="24"/>
        </w:rPr>
        <w:t>管理规范</w:t>
      </w:r>
    </w:p>
    <w:p w14:paraId="6FA2EB4D" w14:textId="77777777" w:rsidR="00924397" w:rsidRDefault="00000000">
      <w:pPr>
        <w:spacing w:before="89" w:line="218" w:lineRule="auto"/>
        <w:ind w:left="443"/>
        <w:rPr>
          <w:rFonts w:ascii="宋体" w:eastAsia="宋体" w:hAnsi="宋体" w:cs="宋体" w:hint="eastAsia"/>
          <w:sz w:val="24"/>
          <w:szCs w:val="24"/>
        </w:rPr>
      </w:pPr>
      <w:r>
        <w:rPr>
          <w:rFonts w:ascii="宋体" w:eastAsia="宋体" w:hAnsi="宋体" w:cs="宋体"/>
          <w:spacing w:val="-1"/>
          <w:sz w:val="24"/>
          <w:szCs w:val="24"/>
        </w:rPr>
        <w:t>688.</w:t>
      </w:r>
      <w:r>
        <w:rPr>
          <w:rFonts w:ascii="宋体" w:eastAsia="宋体" w:hAnsi="宋体" w:cs="宋体"/>
          <w:spacing w:val="32"/>
          <w:sz w:val="24"/>
          <w:szCs w:val="24"/>
        </w:rPr>
        <w:t xml:space="preserve"> </w:t>
      </w:r>
      <w:r>
        <w:rPr>
          <w:rFonts w:ascii="宋体" w:eastAsia="宋体" w:hAnsi="宋体" w:cs="宋体"/>
          <w:spacing w:val="-1"/>
          <w:sz w:val="24"/>
          <w:szCs w:val="24"/>
        </w:rPr>
        <w:t>四川 DB51/T2969-2022 工业园区（集中区）安全风</w:t>
      </w:r>
      <w:r>
        <w:rPr>
          <w:rFonts w:ascii="宋体" w:eastAsia="宋体" w:hAnsi="宋体" w:cs="宋体"/>
          <w:spacing w:val="-2"/>
          <w:sz w:val="24"/>
          <w:szCs w:val="24"/>
        </w:rPr>
        <w:t>险评估导则</w:t>
      </w:r>
    </w:p>
    <w:p w14:paraId="5829E1E8"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689.</w:t>
      </w:r>
      <w:r>
        <w:rPr>
          <w:rFonts w:ascii="宋体" w:eastAsia="宋体" w:hAnsi="宋体" w:cs="宋体"/>
          <w:spacing w:val="32"/>
          <w:sz w:val="24"/>
          <w:szCs w:val="24"/>
        </w:rPr>
        <w:t xml:space="preserve"> </w:t>
      </w:r>
      <w:r>
        <w:rPr>
          <w:rFonts w:ascii="宋体" w:eastAsia="宋体" w:hAnsi="宋体" w:cs="宋体"/>
          <w:spacing w:val="-1"/>
          <w:sz w:val="24"/>
          <w:szCs w:val="24"/>
        </w:rPr>
        <w:t>四川 DB51/T2968-2022 经济开发</w:t>
      </w:r>
      <w:r>
        <w:rPr>
          <w:rFonts w:ascii="宋体" w:eastAsia="宋体" w:hAnsi="宋体" w:cs="宋体"/>
          <w:spacing w:val="-2"/>
          <w:sz w:val="24"/>
          <w:szCs w:val="24"/>
        </w:rPr>
        <w:t>区安全风险评估导则</w:t>
      </w:r>
    </w:p>
    <w:p w14:paraId="59CC61B6" w14:textId="77777777" w:rsidR="00924397" w:rsidRDefault="00000000">
      <w:pPr>
        <w:spacing w:before="91" w:line="218" w:lineRule="auto"/>
        <w:ind w:left="443"/>
        <w:rPr>
          <w:rFonts w:ascii="宋体" w:eastAsia="宋体" w:hAnsi="宋体" w:cs="宋体" w:hint="eastAsia"/>
          <w:sz w:val="24"/>
          <w:szCs w:val="24"/>
        </w:rPr>
      </w:pPr>
      <w:r>
        <w:rPr>
          <w:rFonts w:ascii="宋体" w:eastAsia="宋体" w:hAnsi="宋体" w:cs="宋体"/>
          <w:spacing w:val="-1"/>
          <w:sz w:val="24"/>
          <w:szCs w:val="24"/>
        </w:rPr>
        <w:t>690.</w:t>
      </w:r>
      <w:r>
        <w:rPr>
          <w:rFonts w:ascii="宋体" w:eastAsia="宋体" w:hAnsi="宋体" w:cs="宋体"/>
          <w:spacing w:val="32"/>
          <w:sz w:val="24"/>
          <w:szCs w:val="24"/>
        </w:rPr>
        <w:t xml:space="preserve"> </w:t>
      </w:r>
      <w:r>
        <w:rPr>
          <w:rFonts w:ascii="宋体" w:eastAsia="宋体" w:hAnsi="宋体" w:cs="宋体"/>
          <w:spacing w:val="-1"/>
          <w:sz w:val="24"/>
          <w:szCs w:val="24"/>
        </w:rPr>
        <w:t>四川 DB51/T2967-202</w:t>
      </w:r>
      <w:r>
        <w:rPr>
          <w:rFonts w:ascii="宋体" w:eastAsia="宋体" w:hAnsi="宋体" w:cs="宋体"/>
          <w:spacing w:val="-2"/>
          <w:sz w:val="24"/>
          <w:szCs w:val="24"/>
        </w:rPr>
        <w:t>2 城市安全风险评估导则</w:t>
      </w:r>
    </w:p>
    <w:p w14:paraId="10CD7A8E" w14:textId="77777777" w:rsidR="00924397" w:rsidRDefault="00000000">
      <w:pPr>
        <w:spacing w:before="88" w:line="219" w:lineRule="auto"/>
        <w:ind w:left="443"/>
        <w:rPr>
          <w:rFonts w:ascii="宋体" w:eastAsia="宋体" w:hAnsi="宋体" w:cs="宋体" w:hint="eastAsia"/>
          <w:sz w:val="24"/>
          <w:szCs w:val="24"/>
        </w:rPr>
      </w:pPr>
      <w:r>
        <w:rPr>
          <w:rFonts w:ascii="宋体" w:eastAsia="宋体" w:hAnsi="宋体" w:cs="宋体"/>
          <w:sz w:val="24"/>
          <w:szCs w:val="24"/>
        </w:rPr>
        <w:t>691. 忻州市 DB1409/T 31-2022 锻造企</w:t>
      </w:r>
      <w:r>
        <w:rPr>
          <w:rFonts w:ascii="宋体" w:eastAsia="宋体" w:hAnsi="宋体" w:cs="宋体"/>
          <w:spacing w:val="-1"/>
          <w:sz w:val="24"/>
          <w:szCs w:val="24"/>
        </w:rPr>
        <w:t>业生产用天然气安全使用指南</w:t>
      </w:r>
    </w:p>
    <w:p w14:paraId="35E36198"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692. 湖北 DB42/T 1944-2022 在</w:t>
      </w:r>
      <w:r>
        <w:rPr>
          <w:rFonts w:ascii="宋体" w:eastAsia="宋体" w:hAnsi="宋体" w:cs="宋体"/>
          <w:spacing w:val="-1"/>
          <w:sz w:val="24"/>
          <w:szCs w:val="24"/>
        </w:rPr>
        <w:t>用建筑起重机械技术检查规范</w:t>
      </w:r>
    </w:p>
    <w:p w14:paraId="6F23CD0C"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z w:val="24"/>
          <w:szCs w:val="24"/>
        </w:rPr>
        <w:t>693. 江西 DB36/T 924-2022</w:t>
      </w:r>
      <w:r>
        <w:rPr>
          <w:rFonts w:ascii="宋体" w:eastAsia="宋体" w:hAnsi="宋体" w:cs="宋体"/>
          <w:spacing w:val="-1"/>
          <w:sz w:val="24"/>
          <w:szCs w:val="24"/>
        </w:rPr>
        <w:t xml:space="preserve"> 宾馆饭店消防安全管理规范</w:t>
      </w:r>
    </w:p>
    <w:p w14:paraId="4B7E347A"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694. 重庆 DB50/T867.38-2022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38</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：邮政快递企业</w:t>
      </w:r>
    </w:p>
    <w:p w14:paraId="43B0148C" w14:textId="77777777" w:rsidR="00924397" w:rsidRDefault="00000000">
      <w:pPr>
        <w:spacing w:before="90" w:line="219" w:lineRule="auto"/>
        <w:ind w:left="443"/>
        <w:outlineLvl w:val="0"/>
        <w:rPr>
          <w:rFonts w:ascii="宋体" w:eastAsia="宋体" w:hAnsi="宋体" w:cs="宋体" w:hint="eastAsia"/>
          <w:sz w:val="24"/>
          <w:szCs w:val="24"/>
        </w:rPr>
      </w:pPr>
      <w:r>
        <w:rPr>
          <w:rFonts w:ascii="宋体" w:eastAsia="宋体" w:hAnsi="宋体" w:cs="宋体"/>
          <w:spacing w:val="-1"/>
          <w:sz w:val="24"/>
          <w:szCs w:val="24"/>
        </w:rPr>
        <w:t>695. 重庆 DB50/T867.39-2022 安全生产技术规范第</w:t>
      </w:r>
      <w:r>
        <w:rPr>
          <w:rFonts w:ascii="宋体" w:eastAsia="宋体" w:hAnsi="宋体" w:cs="宋体"/>
          <w:spacing w:val="-36"/>
          <w:sz w:val="24"/>
          <w:szCs w:val="24"/>
        </w:rPr>
        <w:t xml:space="preserve"> </w:t>
      </w:r>
      <w:r>
        <w:rPr>
          <w:rFonts w:ascii="宋体" w:eastAsia="宋体" w:hAnsi="宋体" w:cs="宋体"/>
          <w:spacing w:val="-1"/>
          <w:sz w:val="24"/>
          <w:szCs w:val="24"/>
        </w:rPr>
        <w:t>39</w:t>
      </w:r>
      <w:r>
        <w:rPr>
          <w:rFonts w:ascii="宋体" w:eastAsia="宋体" w:hAnsi="宋体" w:cs="宋体"/>
          <w:spacing w:val="-48"/>
          <w:sz w:val="24"/>
          <w:szCs w:val="24"/>
        </w:rPr>
        <w:t xml:space="preserve"> </w:t>
      </w:r>
      <w:r>
        <w:rPr>
          <w:rFonts w:ascii="宋体" w:eastAsia="宋体" w:hAnsi="宋体" w:cs="宋体"/>
          <w:spacing w:val="-1"/>
          <w:sz w:val="24"/>
          <w:szCs w:val="24"/>
        </w:rPr>
        <w:t>部分：危险化学品经营企业</w:t>
      </w:r>
    </w:p>
    <w:p w14:paraId="55110BBC" w14:textId="77777777" w:rsidR="00924397" w:rsidRDefault="00924397">
      <w:pPr>
        <w:spacing w:line="219" w:lineRule="auto"/>
        <w:rPr>
          <w:rFonts w:ascii="宋体" w:eastAsia="宋体" w:hAnsi="宋体" w:cs="宋体" w:hint="eastAsia"/>
          <w:sz w:val="24"/>
          <w:szCs w:val="24"/>
        </w:rPr>
        <w:sectPr w:rsidR="00924397">
          <w:footerReference w:type="default" r:id="rId237"/>
          <w:pgSz w:w="16839" w:h="11906"/>
          <w:pgMar w:top="1091" w:right="1440" w:bottom="1631" w:left="1440" w:header="1076" w:footer="1417" w:gutter="0"/>
          <w:cols w:space="720"/>
        </w:sectPr>
      </w:pPr>
    </w:p>
    <w:p w14:paraId="09FC1314" w14:textId="77777777" w:rsidR="00924397" w:rsidRDefault="00924397">
      <w:pPr>
        <w:spacing w:line="334" w:lineRule="auto"/>
      </w:pPr>
    </w:p>
    <w:p w14:paraId="26748955" w14:textId="77777777" w:rsidR="00924397" w:rsidRDefault="00924397">
      <w:pPr>
        <w:spacing w:line="334" w:lineRule="auto"/>
      </w:pPr>
    </w:p>
    <w:p w14:paraId="5FC55C04" w14:textId="77777777" w:rsidR="00924397" w:rsidRDefault="00000000">
      <w:pPr>
        <w:pStyle w:val="a3"/>
        <w:spacing w:before="133" w:line="235" w:lineRule="auto"/>
        <w:ind w:left="6"/>
        <w:outlineLvl w:val="0"/>
        <w:rPr>
          <w:rFonts w:hint="eastAsia"/>
        </w:rPr>
      </w:pPr>
      <w:bookmarkStart w:id="35" w:name="bookmark31"/>
      <w:bookmarkStart w:id="36" w:name="bookmark32"/>
      <w:bookmarkEnd w:id="35"/>
      <w:bookmarkEnd w:id="36"/>
      <w:r>
        <w:rPr>
          <w:b/>
          <w:bCs/>
          <w:spacing w:val="2"/>
        </w:rPr>
        <w:t>七、</w:t>
      </w:r>
      <w:r>
        <w:rPr>
          <w:b/>
          <w:bCs/>
          <w:spacing w:val="-58"/>
        </w:rPr>
        <w:t xml:space="preserve"> </w:t>
      </w:r>
      <w:r>
        <w:rPr>
          <w:b/>
          <w:bCs/>
          <w:spacing w:val="2"/>
        </w:rPr>
        <w:t>2022 新施行</w:t>
      </w:r>
    </w:p>
    <w:p w14:paraId="3167F300" w14:textId="77777777" w:rsidR="00924397" w:rsidRDefault="00000000">
      <w:pPr>
        <w:pStyle w:val="a3"/>
        <w:spacing w:before="156" w:line="198" w:lineRule="auto"/>
        <w:ind w:left="546"/>
        <w:outlineLvl w:val="1"/>
        <w:rPr>
          <w:rFonts w:hint="eastAsia"/>
          <w:sz w:val="28"/>
          <w:szCs w:val="28"/>
        </w:rPr>
      </w:pPr>
      <w:bookmarkStart w:id="37" w:name="bookmark79"/>
      <w:bookmarkEnd w:id="37"/>
      <w:r>
        <w:rPr>
          <w:b/>
          <w:bCs/>
          <w:spacing w:val="-21"/>
          <w:sz w:val="28"/>
          <w:szCs w:val="28"/>
        </w:rPr>
        <w:t>（</w:t>
      </w:r>
      <w:r>
        <w:rPr>
          <w:b/>
          <w:bCs/>
          <w:spacing w:val="21"/>
          <w:sz w:val="28"/>
          <w:szCs w:val="28"/>
        </w:rPr>
        <w:t xml:space="preserve"> </w:t>
      </w:r>
      <w:r>
        <w:rPr>
          <w:b/>
          <w:bCs/>
          <w:spacing w:val="-21"/>
          <w:sz w:val="28"/>
          <w:szCs w:val="28"/>
        </w:rPr>
        <w:t>一 ）国家标准</w:t>
      </w:r>
    </w:p>
    <w:p w14:paraId="7BE20FE7" w14:textId="77777777" w:rsidR="00924397" w:rsidRDefault="00000000">
      <w:pPr>
        <w:spacing w:before="172" w:line="219" w:lineRule="auto"/>
        <w:ind w:left="459"/>
        <w:rPr>
          <w:rFonts w:ascii="宋体" w:eastAsia="宋体" w:hAnsi="宋体" w:cs="宋体" w:hint="eastAsia"/>
          <w:sz w:val="24"/>
          <w:szCs w:val="24"/>
        </w:rPr>
      </w:pPr>
      <w:r>
        <w:rPr>
          <w:rFonts w:ascii="宋体" w:eastAsia="宋体" w:hAnsi="宋体" w:cs="宋体"/>
          <w:spacing w:val="-1"/>
          <w:sz w:val="24"/>
          <w:szCs w:val="24"/>
        </w:rPr>
        <w:t>1009.</w:t>
      </w:r>
      <w:r>
        <w:rPr>
          <w:rFonts w:ascii="宋体" w:eastAsia="宋体" w:hAnsi="宋体" w:cs="宋体"/>
          <w:spacing w:val="115"/>
          <w:sz w:val="24"/>
          <w:szCs w:val="24"/>
        </w:rPr>
        <w:t xml:space="preserve"> </w:t>
      </w:r>
      <w:r>
        <w:rPr>
          <w:rFonts w:ascii="宋体" w:eastAsia="宋体" w:hAnsi="宋体" w:cs="宋体"/>
          <w:spacing w:val="-1"/>
          <w:sz w:val="24"/>
          <w:szCs w:val="24"/>
        </w:rPr>
        <w:t>GB 16994.2-2021 港</w:t>
      </w:r>
      <w:r>
        <w:rPr>
          <w:rFonts w:ascii="宋体" w:eastAsia="宋体" w:hAnsi="宋体" w:cs="宋体"/>
          <w:spacing w:val="-2"/>
          <w:sz w:val="24"/>
          <w:szCs w:val="24"/>
        </w:rPr>
        <w:t>口作业安全要求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部分：石油化工库区</w:t>
      </w:r>
    </w:p>
    <w:p w14:paraId="2A890702"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 xml:space="preserve">1010.  2.GB 16994.3-2021 </w:t>
      </w:r>
      <w:r>
        <w:rPr>
          <w:rFonts w:ascii="宋体" w:eastAsia="宋体" w:hAnsi="宋体" w:cs="宋体"/>
          <w:spacing w:val="-2"/>
          <w:sz w:val="24"/>
          <w:szCs w:val="24"/>
        </w:rPr>
        <w:t>港口作业安全要求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部分：危险货物集装箱</w:t>
      </w:r>
    </w:p>
    <w:p w14:paraId="65DE9564" w14:textId="77777777" w:rsidR="00924397" w:rsidRDefault="00000000">
      <w:pPr>
        <w:spacing w:before="90" w:line="220" w:lineRule="auto"/>
        <w:ind w:left="459"/>
        <w:rPr>
          <w:rFonts w:ascii="宋体" w:eastAsia="宋体" w:hAnsi="宋体" w:cs="宋体" w:hint="eastAsia"/>
          <w:sz w:val="24"/>
          <w:szCs w:val="24"/>
        </w:rPr>
      </w:pPr>
      <w:r>
        <w:rPr>
          <w:rFonts w:ascii="宋体" w:eastAsia="宋体" w:hAnsi="宋体" w:cs="宋体"/>
          <w:spacing w:val="-2"/>
          <w:sz w:val="24"/>
          <w:szCs w:val="24"/>
        </w:rPr>
        <w:t>1011.</w:t>
      </w:r>
      <w:r>
        <w:rPr>
          <w:rFonts w:ascii="宋体" w:eastAsia="宋体" w:hAnsi="宋体" w:cs="宋体"/>
          <w:spacing w:val="126"/>
          <w:sz w:val="24"/>
          <w:szCs w:val="24"/>
        </w:rPr>
        <w:t xml:space="preserve"> </w:t>
      </w:r>
      <w:r>
        <w:rPr>
          <w:rFonts w:ascii="宋体" w:eastAsia="宋体" w:hAnsi="宋体" w:cs="宋体"/>
          <w:spacing w:val="-2"/>
          <w:sz w:val="24"/>
          <w:szCs w:val="24"/>
        </w:rPr>
        <w:t>GB 40875-2021</w:t>
      </w:r>
      <w:r>
        <w:rPr>
          <w:rFonts w:ascii="宋体" w:eastAsia="宋体" w:hAnsi="宋体" w:cs="宋体"/>
          <w:spacing w:val="-47"/>
          <w:sz w:val="24"/>
          <w:szCs w:val="24"/>
        </w:rPr>
        <w:t xml:space="preserve"> </w:t>
      </w:r>
      <w:r>
        <w:rPr>
          <w:rFonts w:ascii="宋体" w:eastAsia="宋体" w:hAnsi="宋体" w:cs="宋体"/>
          <w:spacing w:val="-2"/>
          <w:sz w:val="24"/>
          <w:szCs w:val="24"/>
        </w:rPr>
        <w:t>油轮单点系泊作业安全要求</w:t>
      </w:r>
    </w:p>
    <w:p w14:paraId="271609FA"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1012.</w:t>
      </w:r>
      <w:r>
        <w:rPr>
          <w:rFonts w:ascii="宋体" w:eastAsia="宋体" w:hAnsi="宋体" w:cs="宋体"/>
          <w:spacing w:val="114"/>
          <w:sz w:val="24"/>
          <w:szCs w:val="24"/>
        </w:rPr>
        <w:t xml:space="preserve"> </w:t>
      </w:r>
      <w:r>
        <w:rPr>
          <w:rFonts w:ascii="宋体" w:eastAsia="宋体" w:hAnsi="宋体" w:cs="宋体"/>
          <w:spacing w:val="-1"/>
          <w:sz w:val="24"/>
          <w:szCs w:val="24"/>
        </w:rPr>
        <w:t>GB 30871-2022《危险化学品企业特殊作业安全规范》</w:t>
      </w:r>
    </w:p>
    <w:p w14:paraId="13897DD6"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1013.</w:t>
      </w:r>
      <w:r>
        <w:rPr>
          <w:rFonts w:ascii="宋体" w:eastAsia="宋体" w:hAnsi="宋体" w:cs="宋体"/>
          <w:spacing w:val="115"/>
          <w:sz w:val="24"/>
          <w:szCs w:val="24"/>
        </w:rPr>
        <w:t xml:space="preserve"> </w:t>
      </w:r>
      <w:r>
        <w:rPr>
          <w:rFonts w:ascii="宋体" w:eastAsia="宋体" w:hAnsi="宋体" w:cs="宋体"/>
          <w:spacing w:val="-1"/>
          <w:sz w:val="24"/>
          <w:szCs w:val="24"/>
        </w:rPr>
        <w:t>GB/T 41344.2-20</w:t>
      </w:r>
      <w:r>
        <w:rPr>
          <w:rFonts w:ascii="宋体" w:eastAsia="宋体" w:hAnsi="宋体" w:cs="宋体"/>
          <w:spacing w:val="-2"/>
          <w:sz w:val="24"/>
          <w:szCs w:val="24"/>
        </w:rPr>
        <w:t>22 机械安全 风险预警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部分：监测</w:t>
      </w:r>
    </w:p>
    <w:p w14:paraId="1CAD2F32"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2"/>
          <w:sz w:val="24"/>
          <w:szCs w:val="24"/>
        </w:rPr>
        <w:t>1014.</w:t>
      </w:r>
      <w:r>
        <w:rPr>
          <w:rFonts w:ascii="宋体" w:eastAsia="宋体" w:hAnsi="宋体" w:cs="宋体"/>
          <w:spacing w:val="120"/>
          <w:sz w:val="24"/>
          <w:szCs w:val="24"/>
        </w:rPr>
        <w:t xml:space="preserve"> </w:t>
      </w:r>
      <w:r>
        <w:rPr>
          <w:rFonts w:ascii="宋体" w:eastAsia="宋体" w:hAnsi="宋体" w:cs="宋体"/>
          <w:spacing w:val="-2"/>
          <w:sz w:val="24"/>
          <w:szCs w:val="24"/>
        </w:rPr>
        <w:t>GB/T 41344.1-2022 机械安全 风险预警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部分：通则</w:t>
      </w:r>
    </w:p>
    <w:p w14:paraId="3AF84A56"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2"/>
          <w:sz w:val="24"/>
          <w:szCs w:val="24"/>
        </w:rPr>
        <w:t>1015.</w:t>
      </w:r>
      <w:r>
        <w:rPr>
          <w:rFonts w:ascii="宋体" w:eastAsia="宋体" w:hAnsi="宋体" w:cs="宋体"/>
          <w:spacing w:val="133"/>
          <w:sz w:val="24"/>
          <w:szCs w:val="24"/>
        </w:rPr>
        <w:t xml:space="preserve"> </w:t>
      </w:r>
      <w:r>
        <w:rPr>
          <w:rFonts w:ascii="宋体" w:eastAsia="宋体" w:hAnsi="宋体" w:cs="宋体"/>
          <w:spacing w:val="-2"/>
          <w:sz w:val="24"/>
          <w:szCs w:val="24"/>
        </w:rPr>
        <w:t>GB/T 41344.3-2022 机械安全 风险预警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部分：分级</w:t>
      </w:r>
    </w:p>
    <w:p w14:paraId="62488F6B"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1016.</w:t>
      </w:r>
      <w:r>
        <w:rPr>
          <w:rFonts w:ascii="宋体" w:eastAsia="宋体" w:hAnsi="宋体" w:cs="宋体"/>
          <w:spacing w:val="115"/>
          <w:sz w:val="24"/>
          <w:szCs w:val="24"/>
        </w:rPr>
        <w:t xml:space="preserve"> </w:t>
      </w:r>
      <w:r>
        <w:rPr>
          <w:rFonts w:ascii="宋体" w:eastAsia="宋体" w:hAnsi="宋体" w:cs="宋体"/>
          <w:spacing w:val="-1"/>
          <w:sz w:val="24"/>
          <w:szCs w:val="24"/>
        </w:rPr>
        <w:t>GB/T 41344.4-2022 机</w:t>
      </w:r>
      <w:r>
        <w:rPr>
          <w:rFonts w:ascii="宋体" w:eastAsia="宋体" w:hAnsi="宋体" w:cs="宋体"/>
          <w:spacing w:val="-2"/>
          <w:sz w:val="24"/>
          <w:szCs w:val="24"/>
        </w:rPr>
        <w:t>械安全 风险预警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部分：措施</w:t>
      </w:r>
    </w:p>
    <w:p w14:paraId="14B2F555"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1017.</w:t>
      </w:r>
      <w:r>
        <w:rPr>
          <w:rFonts w:ascii="宋体" w:eastAsia="宋体" w:hAnsi="宋体" w:cs="宋体"/>
          <w:spacing w:val="129"/>
          <w:sz w:val="24"/>
          <w:szCs w:val="24"/>
        </w:rPr>
        <w:t xml:space="preserve"> </w:t>
      </w:r>
      <w:r>
        <w:rPr>
          <w:rFonts w:ascii="宋体" w:eastAsia="宋体" w:hAnsi="宋体" w:cs="宋体"/>
          <w:spacing w:val="-2"/>
          <w:sz w:val="24"/>
          <w:szCs w:val="24"/>
        </w:rPr>
        <w:t>GB/T 41355-2022 机械安全</w:t>
      </w:r>
      <w:r>
        <w:rPr>
          <w:rFonts w:ascii="宋体" w:eastAsia="宋体" w:hAnsi="宋体" w:cs="宋体"/>
          <w:spacing w:val="48"/>
          <w:sz w:val="24"/>
          <w:szCs w:val="24"/>
        </w:rPr>
        <w:t xml:space="preserve"> </w:t>
      </w:r>
      <w:r>
        <w:rPr>
          <w:rFonts w:ascii="宋体" w:eastAsia="宋体" w:hAnsi="宋体" w:cs="宋体"/>
          <w:spacing w:val="-2"/>
          <w:sz w:val="24"/>
          <w:szCs w:val="24"/>
        </w:rPr>
        <w:t>自主移动式机械与人体之间的动态安全距离 确定方法</w:t>
      </w:r>
    </w:p>
    <w:p w14:paraId="307A8237"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1018.</w:t>
      </w:r>
      <w:r>
        <w:rPr>
          <w:rFonts w:ascii="宋体" w:eastAsia="宋体" w:hAnsi="宋体" w:cs="宋体"/>
          <w:spacing w:val="122"/>
          <w:sz w:val="24"/>
          <w:szCs w:val="24"/>
        </w:rPr>
        <w:t xml:space="preserve"> </w:t>
      </w:r>
      <w:r>
        <w:rPr>
          <w:rFonts w:ascii="宋体" w:eastAsia="宋体" w:hAnsi="宋体" w:cs="宋体"/>
          <w:spacing w:val="-1"/>
          <w:sz w:val="24"/>
          <w:szCs w:val="24"/>
        </w:rPr>
        <w:t>GB/T 41351-2022 机械安全 安全相关无线控制装置 通用技术条件</w:t>
      </w:r>
    </w:p>
    <w:p w14:paraId="66E244A1"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1019.</w:t>
      </w:r>
      <w:r>
        <w:rPr>
          <w:rFonts w:ascii="宋体" w:eastAsia="宋体" w:hAnsi="宋体" w:cs="宋体"/>
          <w:spacing w:val="115"/>
          <w:sz w:val="24"/>
          <w:szCs w:val="24"/>
        </w:rPr>
        <w:t xml:space="preserve"> </w:t>
      </w:r>
      <w:r>
        <w:rPr>
          <w:rFonts w:ascii="宋体" w:eastAsia="宋体" w:hAnsi="宋体" w:cs="宋体"/>
          <w:spacing w:val="-1"/>
          <w:sz w:val="24"/>
          <w:szCs w:val="24"/>
        </w:rPr>
        <w:t>GB/T 41346.2-2022 机械安全 机械装备转运安全防护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拉紧装置安全要求</w:t>
      </w:r>
    </w:p>
    <w:p w14:paraId="116FCDBA"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1020.</w:t>
      </w:r>
      <w:r>
        <w:rPr>
          <w:rFonts w:ascii="宋体" w:eastAsia="宋体" w:hAnsi="宋体" w:cs="宋体"/>
          <w:spacing w:val="114"/>
          <w:sz w:val="24"/>
          <w:szCs w:val="24"/>
        </w:rPr>
        <w:t xml:space="preserve"> </w:t>
      </w:r>
      <w:r>
        <w:rPr>
          <w:rFonts w:ascii="宋体" w:eastAsia="宋体" w:hAnsi="宋体" w:cs="宋体"/>
          <w:spacing w:val="-1"/>
          <w:sz w:val="24"/>
          <w:szCs w:val="24"/>
        </w:rPr>
        <w:t>GB/T 41346.1-2022 机械安</w:t>
      </w:r>
      <w:r>
        <w:rPr>
          <w:rFonts w:ascii="宋体" w:eastAsia="宋体" w:hAnsi="宋体" w:cs="宋体"/>
          <w:spacing w:val="-2"/>
          <w:sz w:val="24"/>
          <w:szCs w:val="24"/>
        </w:rPr>
        <w:t>全 机械装备转运安全防护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部分：结构设计准则</w:t>
      </w:r>
    </w:p>
    <w:p w14:paraId="09340801" w14:textId="77777777" w:rsidR="00924397" w:rsidRDefault="00000000">
      <w:pPr>
        <w:spacing w:before="87" w:line="219" w:lineRule="auto"/>
        <w:ind w:left="459"/>
        <w:rPr>
          <w:rFonts w:ascii="宋体" w:eastAsia="宋体" w:hAnsi="宋体" w:cs="宋体" w:hint="eastAsia"/>
          <w:sz w:val="24"/>
          <w:szCs w:val="24"/>
        </w:rPr>
      </w:pPr>
      <w:r>
        <w:rPr>
          <w:rFonts w:ascii="宋体" w:eastAsia="宋体" w:hAnsi="宋体" w:cs="宋体"/>
          <w:spacing w:val="-1"/>
          <w:sz w:val="24"/>
          <w:szCs w:val="24"/>
        </w:rPr>
        <w:t>1021.</w:t>
      </w:r>
      <w:r>
        <w:rPr>
          <w:rFonts w:ascii="宋体" w:eastAsia="宋体" w:hAnsi="宋体" w:cs="宋体"/>
          <w:spacing w:val="116"/>
          <w:sz w:val="24"/>
          <w:szCs w:val="24"/>
        </w:rPr>
        <w:t xml:space="preserve"> </w:t>
      </w:r>
      <w:r>
        <w:rPr>
          <w:rFonts w:ascii="宋体" w:eastAsia="宋体" w:hAnsi="宋体" w:cs="宋体"/>
          <w:spacing w:val="-1"/>
          <w:sz w:val="24"/>
          <w:szCs w:val="24"/>
        </w:rPr>
        <w:t>GB/T 41348-2022 机械安全  双手操纵装置技术条件</w:t>
      </w:r>
    </w:p>
    <w:p w14:paraId="2C23C104"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1022.</w:t>
      </w:r>
      <w:r>
        <w:rPr>
          <w:rFonts w:ascii="宋体" w:eastAsia="宋体" w:hAnsi="宋体" w:cs="宋体"/>
          <w:spacing w:val="114"/>
          <w:sz w:val="24"/>
          <w:szCs w:val="24"/>
        </w:rPr>
        <w:t xml:space="preserve"> </w:t>
      </w:r>
      <w:r>
        <w:rPr>
          <w:rFonts w:ascii="宋体" w:eastAsia="宋体" w:hAnsi="宋体" w:cs="宋体"/>
          <w:spacing w:val="-1"/>
          <w:sz w:val="24"/>
          <w:szCs w:val="24"/>
        </w:rPr>
        <w:t>GB/T 41349-2022 机械安全 急停装置技术条件</w:t>
      </w:r>
    </w:p>
    <w:p w14:paraId="72B08832"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1023.</w:t>
      </w:r>
      <w:r>
        <w:rPr>
          <w:rFonts w:ascii="宋体" w:eastAsia="宋体" w:hAnsi="宋体" w:cs="宋体"/>
          <w:spacing w:val="116"/>
          <w:sz w:val="24"/>
          <w:szCs w:val="24"/>
        </w:rPr>
        <w:t xml:space="preserve"> </w:t>
      </w:r>
      <w:r>
        <w:rPr>
          <w:rFonts w:ascii="宋体" w:eastAsia="宋体" w:hAnsi="宋体" w:cs="宋体"/>
          <w:spacing w:val="-2"/>
          <w:sz w:val="24"/>
          <w:szCs w:val="24"/>
        </w:rPr>
        <w:t>GB/T 39078.2-2022</w:t>
      </w:r>
      <w:r>
        <w:rPr>
          <w:rFonts w:ascii="宋体" w:eastAsia="宋体" w:hAnsi="宋体" w:cs="宋体"/>
          <w:spacing w:val="49"/>
          <w:sz w:val="24"/>
          <w:szCs w:val="24"/>
        </w:rPr>
        <w:t xml:space="preserve"> </w:t>
      </w:r>
      <w:r>
        <w:rPr>
          <w:rFonts w:ascii="宋体" w:eastAsia="宋体" w:hAnsi="宋体" w:cs="宋体"/>
          <w:spacing w:val="-2"/>
          <w:sz w:val="24"/>
          <w:szCs w:val="24"/>
        </w:rPr>
        <w:t>自动扶梯和自动人行道安全要求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部分：满足基本安全要求的安全参数</w:t>
      </w:r>
    </w:p>
    <w:p w14:paraId="7965ECE2"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1024.</w:t>
      </w:r>
      <w:r>
        <w:rPr>
          <w:rFonts w:ascii="宋体" w:eastAsia="宋体" w:hAnsi="宋体" w:cs="宋体"/>
          <w:spacing w:val="114"/>
          <w:sz w:val="24"/>
          <w:szCs w:val="24"/>
        </w:rPr>
        <w:t xml:space="preserve"> </w:t>
      </w:r>
      <w:r>
        <w:rPr>
          <w:rFonts w:ascii="宋体" w:eastAsia="宋体" w:hAnsi="宋体" w:cs="宋体"/>
          <w:spacing w:val="-1"/>
          <w:sz w:val="24"/>
          <w:szCs w:val="24"/>
        </w:rPr>
        <w:t>GB/T 41315-2022 城镇燃气输配系统用安全切断阀</w:t>
      </w:r>
    </w:p>
    <w:p w14:paraId="563D8AB8"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1025.</w:t>
      </w:r>
      <w:r>
        <w:rPr>
          <w:rFonts w:ascii="宋体" w:eastAsia="宋体" w:hAnsi="宋体" w:cs="宋体"/>
          <w:spacing w:val="127"/>
          <w:sz w:val="24"/>
          <w:szCs w:val="24"/>
        </w:rPr>
        <w:t xml:space="preserve"> </w:t>
      </w:r>
      <w:r>
        <w:rPr>
          <w:rFonts w:ascii="宋体" w:eastAsia="宋体" w:hAnsi="宋体" w:cs="宋体"/>
          <w:spacing w:val="-1"/>
          <w:sz w:val="24"/>
          <w:szCs w:val="24"/>
        </w:rPr>
        <w:t>GB/Z 41296-2022 用于煤矿安全生产与监控及应急救援的信息系统总体技术要求</w:t>
      </w:r>
    </w:p>
    <w:p w14:paraId="11FF8EFC"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1026.</w:t>
      </w:r>
      <w:r>
        <w:rPr>
          <w:rFonts w:ascii="宋体" w:eastAsia="宋体" w:hAnsi="宋体" w:cs="宋体"/>
          <w:spacing w:val="115"/>
          <w:sz w:val="24"/>
          <w:szCs w:val="24"/>
        </w:rPr>
        <w:t xml:space="preserve"> </w:t>
      </w:r>
      <w:r>
        <w:rPr>
          <w:rFonts w:ascii="宋体" w:eastAsia="宋体" w:hAnsi="宋体" w:cs="宋体"/>
          <w:spacing w:val="-1"/>
          <w:sz w:val="24"/>
          <w:szCs w:val="24"/>
        </w:rPr>
        <w:t>GB/T 41295.2-2022 功</w:t>
      </w:r>
      <w:r>
        <w:rPr>
          <w:rFonts w:ascii="宋体" w:eastAsia="宋体" w:hAnsi="宋体" w:cs="宋体"/>
          <w:spacing w:val="-2"/>
          <w:sz w:val="24"/>
          <w:szCs w:val="24"/>
        </w:rPr>
        <w:t>能安全应用指南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部分：设计和实现</w:t>
      </w:r>
    </w:p>
    <w:p w14:paraId="141D20BB" w14:textId="77777777" w:rsidR="00924397" w:rsidRDefault="00924397">
      <w:pPr>
        <w:spacing w:line="219" w:lineRule="auto"/>
        <w:rPr>
          <w:rFonts w:ascii="宋体" w:eastAsia="宋体" w:hAnsi="宋体" w:cs="宋体" w:hint="eastAsia"/>
          <w:sz w:val="24"/>
          <w:szCs w:val="24"/>
        </w:rPr>
        <w:sectPr w:rsidR="00924397">
          <w:footerReference w:type="default" r:id="rId238"/>
          <w:pgSz w:w="16839" w:h="11906"/>
          <w:pgMar w:top="1091" w:right="1440" w:bottom="1631" w:left="1440" w:header="1076" w:footer="1417" w:gutter="0"/>
          <w:cols w:space="720"/>
        </w:sectPr>
      </w:pPr>
    </w:p>
    <w:p w14:paraId="3C7D6ED7" w14:textId="77777777" w:rsidR="00924397" w:rsidRDefault="00924397">
      <w:pPr>
        <w:spacing w:line="330" w:lineRule="auto"/>
      </w:pPr>
    </w:p>
    <w:p w14:paraId="3311FDD5" w14:textId="77777777" w:rsidR="00924397" w:rsidRDefault="00924397">
      <w:pPr>
        <w:spacing w:line="331" w:lineRule="auto"/>
      </w:pPr>
    </w:p>
    <w:p w14:paraId="5443920B" w14:textId="77777777" w:rsidR="00924397" w:rsidRDefault="00000000">
      <w:pPr>
        <w:spacing w:before="78" w:line="219" w:lineRule="auto"/>
        <w:ind w:left="459"/>
        <w:rPr>
          <w:rFonts w:ascii="宋体" w:eastAsia="宋体" w:hAnsi="宋体" w:cs="宋体" w:hint="eastAsia"/>
          <w:sz w:val="24"/>
          <w:szCs w:val="24"/>
        </w:rPr>
      </w:pPr>
      <w:r>
        <w:rPr>
          <w:rFonts w:ascii="宋体" w:eastAsia="宋体" w:hAnsi="宋体" w:cs="宋体"/>
          <w:spacing w:val="-2"/>
          <w:sz w:val="24"/>
          <w:szCs w:val="24"/>
        </w:rPr>
        <w:t>1027.</w:t>
      </w:r>
      <w:r>
        <w:rPr>
          <w:rFonts w:ascii="宋体" w:eastAsia="宋体" w:hAnsi="宋体" w:cs="宋体"/>
          <w:spacing w:val="132"/>
          <w:sz w:val="24"/>
          <w:szCs w:val="24"/>
        </w:rPr>
        <w:t xml:space="preserve"> </w:t>
      </w:r>
      <w:r>
        <w:rPr>
          <w:rFonts w:ascii="宋体" w:eastAsia="宋体" w:hAnsi="宋体" w:cs="宋体"/>
          <w:spacing w:val="-2"/>
          <w:sz w:val="24"/>
          <w:szCs w:val="24"/>
        </w:rPr>
        <w:t>GB/T 41295.1-2022 功能安全应用指南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部分：危害辨识和需求分析</w:t>
      </w:r>
    </w:p>
    <w:p w14:paraId="3F469CA4" w14:textId="77777777" w:rsidR="00924397" w:rsidRDefault="00000000">
      <w:pPr>
        <w:spacing w:before="87" w:line="219" w:lineRule="auto"/>
        <w:ind w:left="459"/>
        <w:rPr>
          <w:rFonts w:ascii="宋体" w:eastAsia="宋体" w:hAnsi="宋体" w:cs="宋体" w:hint="eastAsia"/>
          <w:sz w:val="24"/>
          <w:szCs w:val="24"/>
        </w:rPr>
      </w:pPr>
      <w:r>
        <w:rPr>
          <w:rFonts w:ascii="宋体" w:eastAsia="宋体" w:hAnsi="宋体" w:cs="宋体"/>
          <w:spacing w:val="-1"/>
          <w:sz w:val="24"/>
          <w:szCs w:val="24"/>
        </w:rPr>
        <w:t>1028.</w:t>
      </w:r>
      <w:r>
        <w:rPr>
          <w:rFonts w:ascii="宋体" w:eastAsia="宋体" w:hAnsi="宋体" w:cs="宋体"/>
          <w:spacing w:val="114"/>
          <w:sz w:val="24"/>
          <w:szCs w:val="24"/>
        </w:rPr>
        <w:t xml:space="preserve"> </w:t>
      </w:r>
      <w:r>
        <w:rPr>
          <w:rFonts w:ascii="宋体" w:eastAsia="宋体" w:hAnsi="宋体" w:cs="宋体"/>
          <w:spacing w:val="-1"/>
          <w:sz w:val="24"/>
          <w:szCs w:val="24"/>
        </w:rPr>
        <w:t>GB/T 41295.3-202</w:t>
      </w:r>
      <w:r>
        <w:rPr>
          <w:rFonts w:ascii="宋体" w:eastAsia="宋体" w:hAnsi="宋体" w:cs="宋体"/>
          <w:spacing w:val="-2"/>
          <w:sz w:val="24"/>
          <w:szCs w:val="24"/>
        </w:rPr>
        <w:t>2 功能安全应用指南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部分：测试验证</w:t>
      </w:r>
    </w:p>
    <w:p w14:paraId="12F427F5"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1029.</w:t>
      </w:r>
      <w:r>
        <w:rPr>
          <w:rFonts w:ascii="宋体" w:eastAsia="宋体" w:hAnsi="宋体" w:cs="宋体"/>
          <w:spacing w:val="114"/>
          <w:sz w:val="24"/>
          <w:szCs w:val="24"/>
        </w:rPr>
        <w:t xml:space="preserve"> </w:t>
      </w:r>
      <w:r>
        <w:rPr>
          <w:rFonts w:ascii="宋体" w:eastAsia="宋体" w:hAnsi="宋体" w:cs="宋体"/>
          <w:spacing w:val="-1"/>
          <w:sz w:val="24"/>
          <w:szCs w:val="24"/>
        </w:rPr>
        <w:t>GB/T 41257-2022 数字化车间功能安</w:t>
      </w:r>
      <w:r>
        <w:rPr>
          <w:rFonts w:ascii="宋体" w:eastAsia="宋体" w:hAnsi="宋体" w:cs="宋体"/>
          <w:spacing w:val="-2"/>
          <w:sz w:val="24"/>
          <w:szCs w:val="24"/>
        </w:rPr>
        <w:t>全要求</w:t>
      </w:r>
    </w:p>
    <w:p w14:paraId="3BAD9674"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1030.</w:t>
      </w:r>
      <w:r>
        <w:rPr>
          <w:rFonts w:ascii="宋体" w:eastAsia="宋体" w:hAnsi="宋体" w:cs="宋体"/>
          <w:spacing w:val="115"/>
          <w:sz w:val="24"/>
          <w:szCs w:val="24"/>
        </w:rPr>
        <w:t xml:space="preserve"> </w:t>
      </w:r>
      <w:r>
        <w:rPr>
          <w:rFonts w:ascii="宋体" w:eastAsia="宋体" w:hAnsi="宋体" w:cs="宋体"/>
          <w:spacing w:val="-1"/>
          <w:sz w:val="24"/>
          <w:szCs w:val="24"/>
        </w:rPr>
        <w:t>GB/T 41295.4-2022 功能安全应</w:t>
      </w:r>
      <w:r>
        <w:rPr>
          <w:rFonts w:ascii="宋体" w:eastAsia="宋体" w:hAnsi="宋体" w:cs="宋体"/>
          <w:spacing w:val="-2"/>
          <w:sz w:val="24"/>
          <w:szCs w:val="24"/>
        </w:rPr>
        <w:t>用指南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部分：管理和维护</w:t>
      </w:r>
    </w:p>
    <w:p w14:paraId="0D71BFAD"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1031.</w:t>
      </w:r>
      <w:r>
        <w:rPr>
          <w:rFonts w:ascii="宋体" w:eastAsia="宋体" w:hAnsi="宋体" w:cs="宋体"/>
          <w:spacing w:val="115"/>
          <w:sz w:val="24"/>
          <w:szCs w:val="24"/>
        </w:rPr>
        <w:t xml:space="preserve"> </w:t>
      </w:r>
      <w:r>
        <w:rPr>
          <w:rFonts w:ascii="宋体" w:eastAsia="宋体" w:hAnsi="宋体" w:cs="宋体"/>
          <w:spacing w:val="-1"/>
          <w:sz w:val="24"/>
          <w:szCs w:val="24"/>
        </w:rPr>
        <w:t>GB/T 41254-2022 爆炸保护系统的功能安全评估方法</w:t>
      </w:r>
    </w:p>
    <w:p w14:paraId="5FD31A06"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1032.</w:t>
      </w:r>
      <w:r>
        <w:rPr>
          <w:rFonts w:ascii="宋体" w:eastAsia="宋体" w:hAnsi="宋体" w:cs="宋体"/>
          <w:spacing w:val="117"/>
          <w:sz w:val="24"/>
          <w:szCs w:val="24"/>
        </w:rPr>
        <w:t xml:space="preserve"> </w:t>
      </w:r>
      <w:r>
        <w:rPr>
          <w:rFonts w:ascii="宋体" w:eastAsia="宋体" w:hAnsi="宋体" w:cs="宋体"/>
          <w:spacing w:val="-1"/>
          <w:sz w:val="24"/>
          <w:szCs w:val="24"/>
        </w:rPr>
        <w:t>GB/T 41253-2022 过程工业安全监测系统有效性评估规范</w:t>
      </w:r>
    </w:p>
    <w:p w14:paraId="409A51A4"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2"/>
          <w:sz w:val="24"/>
          <w:szCs w:val="24"/>
        </w:rPr>
        <w:t>1033.</w:t>
      </w:r>
      <w:r>
        <w:rPr>
          <w:rFonts w:ascii="宋体" w:eastAsia="宋体" w:hAnsi="宋体" w:cs="宋体"/>
          <w:spacing w:val="124"/>
          <w:sz w:val="24"/>
          <w:szCs w:val="24"/>
        </w:rPr>
        <w:t xml:space="preserve"> </w:t>
      </w:r>
      <w:r>
        <w:rPr>
          <w:rFonts w:ascii="宋体" w:eastAsia="宋体" w:hAnsi="宋体" w:cs="宋体"/>
          <w:spacing w:val="-2"/>
          <w:sz w:val="24"/>
          <w:szCs w:val="24"/>
        </w:rPr>
        <w:t>GB 40554.1-2021 海洋石油天然气开采安全规程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部分：总则</w:t>
      </w:r>
    </w:p>
    <w:p w14:paraId="7B3AC4E9"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2"/>
          <w:sz w:val="24"/>
          <w:szCs w:val="24"/>
        </w:rPr>
        <w:t>1034.</w:t>
      </w:r>
      <w:r>
        <w:rPr>
          <w:rFonts w:ascii="宋体" w:eastAsia="宋体" w:hAnsi="宋体" w:cs="宋体"/>
          <w:spacing w:val="115"/>
          <w:sz w:val="24"/>
          <w:szCs w:val="24"/>
        </w:rPr>
        <w:t xml:space="preserve"> </w:t>
      </w:r>
      <w:r>
        <w:rPr>
          <w:rFonts w:ascii="宋体" w:eastAsia="宋体" w:hAnsi="宋体" w:cs="宋体"/>
          <w:spacing w:val="-2"/>
          <w:sz w:val="24"/>
          <w:szCs w:val="24"/>
        </w:rPr>
        <w:t>GB 6095-2021 坠落防护</w:t>
      </w:r>
      <w:r>
        <w:rPr>
          <w:rFonts w:ascii="宋体" w:eastAsia="宋体" w:hAnsi="宋体" w:cs="宋体"/>
          <w:spacing w:val="14"/>
          <w:sz w:val="24"/>
          <w:szCs w:val="24"/>
        </w:rPr>
        <w:t xml:space="preserve"> </w:t>
      </w:r>
      <w:r>
        <w:rPr>
          <w:rFonts w:ascii="宋体" w:eastAsia="宋体" w:hAnsi="宋体" w:cs="宋体"/>
          <w:spacing w:val="-2"/>
          <w:sz w:val="24"/>
          <w:szCs w:val="24"/>
        </w:rPr>
        <w:t>安全带</w:t>
      </w:r>
    </w:p>
    <w:p w14:paraId="18A111AA"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1035.</w:t>
      </w:r>
      <w:r>
        <w:rPr>
          <w:rFonts w:ascii="宋体" w:eastAsia="宋体" w:hAnsi="宋体" w:cs="宋体"/>
          <w:spacing w:val="120"/>
          <w:sz w:val="24"/>
          <w:szCs w:val="24"/>
        </w:rPr>
        <w:t xml:space="preserve"> </w:t>
      </w:r>
      <w:r>
        <w:rPr>
          <w:rFonts w:ascii="宋体" w:eastAsia="宋体" w:hAnsi="宋体" w:cs="宋体"/>
          <w:spacing w:val="-1"/>
          <w:sz w:val="24"/>
          <w:szCs w:val="24"/>
        </w:rPr>
        <w:t>GB/T 41051-2021 全断面隧道掘进机 岩石隧道掘进机安全要求</w:t>
      </w:r>
    </w:p>
    <w:p w14:paraId="762F5356" w14:textId="77777777" w:rsidR="00924397" w:rsidRDefault="00000000">
      <w:pPr>
        <w:spacing w:before="90" w:line="218" w:lineRule="auto"/>
        <w:ind w:left="459"/>
        <w:rPr>
          <w:rFonts w:ascii="宋体" w:eastAsia="宋体" w:hAnsi="宋体" w:cs="宋体" w:hint="eastAsia"/>
          <w:sz w:val="24"/>
          <w:szCs w:val="24"/>
        </w:rPr>
      </w:pPr>
      <w:r>
        <w:rPr>
          <w:rFonts w:ascii="宋体" w:eastAsia="宋体" w:hAnsi="宋体" w:cs="宋体"/>
          <w:spacing w:val="-1"/>
          <w:sz w:val="24"/>
          <w:szCs w:val="24"/>
        </w:rPr>
        <w:t>1036.</w:t>
      </w:r>
      <w:r>
        <w:rPr>
          <w:rFonts w:ascii="宋体" w:eastAsia="宋体" w:hAnsi="宋体" w:cs="宋体"/>
          <w:spacing w:val="121"/>
          <w:sz w:val="24"/>
          <w:szCs w:val="24"/>
        </w:rPr>
        <w:t xml:space="preserve"> </w:t>
      </w:r>
      <w:r>
        <w:rPr>
          <w:rFonts w:ascii="宋体" w:eastAsia="宋体" w:hAnsi="宋体" w:cs="宋体"/>
          <w:spacing w:val="-1"/>
          <w:sz w:val="24"/>
          <w:szCs w:val="24"/>
        </w:rPr>
        <w:t>GB/T 41091-2021 人员密集场所电气安全风险评估和风险降低指南</w:t>
      </w:r>
    </w:p>
    <w:p w14:paraId="109D0D5F"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1037.</w:t>
      </w:r>
      <w:r>
        <w:rPr>
          <w:rFonts w:ascii="宋体" w:eastAsia="宋体" w:hAnsi="宋体" w:cs="宋体"/>
          <w:spacing w:val="115"/>
          <w:sz w:val="24"/>
          <w:szCs w:val="24"/>
        </w:rPr>
        <w:t xml:space="preserve"> </w:t>
      </w:r>
      <w:r>
        <w:rPr>
          <w:rFonts w:ascii="宋体" w:eastAsia="宋体" w:hAnsi="宋体" w:cs="宋体"/>
          <w:spacing w:val="-1"/>
          <w:sz w:val="24"/>
          <w:szCs w:val="24"/>
        </w:rPr>
        <w:t>GB/T 41108.3-2021  机械安全 联锁装置的安全要求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部分：截留钥匙</w:t>
      </w:r>
      <w:r>
        <w:rPr>
          <w:rFonts w:ascii="宋体" w:eastAsia="宋体" w:hAnsi="宋体" w:cs="宋体"/>
          <w:spacing w:val="-2"/>
          <w:sz w:val="24"/>
          <w:szCs w:val="24"/>
        </w:rPr>
        <w:t>联锁装置及系统</w:t>
      </w:r>
    </w:p>
    <w:p w14:paraId="7416A430"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1038.</w:t>
      </w:r>
      <w:r>
        <w:rPr>
          <w:rFonts w:ascii="宋体" w:eastAsia="宋体" w:hAnsi="宋体" w:cs="宋体"/>
          <w:spacing w:val="115"/>
          <w:sz w:val="24"/>
          <w:szCs w:val="24"/>
        </w:rPr>
        <w:t xml:space="preserve"> </w:t>
      </w:r>
      <w:r>
        <w:rPr>
          <w:rFonts w:ascii="宋体" w:eastAsia="宋体" w:hAnsi="宋体" w:cs="宋体"/>
          <w:spacing w:val="-1"/>
          <w:sz w:val="24"/>
          <w:szCs w:val="24"/>
        </w:rPr>
        <w:t>GB/T 41118-2021 机械安全 安全控制系统设计指南</w:t>
      </w:r>
    </w:p>
    <w:p w14:paraId="23A5CBDC" w14:textId="77777777" w:rsidR="00924397" w:rsidRDefault="00000000">
      <w:pPr>
        <w:spacing w:before="91" w:line="242" w:lineRule="auto"/>
        <w:ind w:left="460" w:hanging="1"/>
        <w:rPr>
          <w:rFonts w:ascii="宋体" w:eastAsia="宋体" w:hAnsi="宋体" w:cs="宋体" w:hint="eastAsia"/>
          <w:sz w:val="24"/>
          <w:szCs w:val="24"/>
        </w:rPr>
      </w:pPr>
      <w:r>
        <w:rPr>
          <w:rFonts w:ascii="宋体" w:eastAsia="宋体" w:hAnsi="宋体" w:cs="宋体"/>
          <w:spacing w:val="-2"/>
          <w:sz w:val="24"/>
          <w:szCs w:val="24"/>
        </w:rPr>
        <w:t>1039.</w:t>
      </w:r>
      <w:r>
        <w:rPr>
          <w:rFonts w:ascii="宋体" w:eastAsia="宋体" w:hAnsi="宋体" w:cs="宋体"/>
          <w:spacing w:val="115"/>
          <w:sz w:val="24"/>
          <w:szCs w:val="24"/>
        </w:rPr>
        <w:t xml:space="preserve"> </w:t>
      </w:r>
      <w:r>
        <w:rPr>
          <w:rFonts w:ascii="宋体" w:eastAsia="宋体" w:hAnsi="宋体" w:cs="宋体"/>
          <w:spacing w:val="-2"/>
          <w:sz w:val="24"/>
          <w:szCs w:val="24"/>
        </w:rPr>
        <w:t>GB/Z</w:t>
      </w:r>
      <w:r>
        <w:rPr>
          <w:rFonts w:ascii="宋体" w:eastAsia="宋体" w:hAnsi="宋体" w:cs="宋体"/>
          <w:spacing w:val="-46"/>
          <w:sz w:val="24"/>
          <w:szCs w:val="24"/>
        </w:rPr>
        <w:t xml:space="preserve"> </w:t>
      </w:r>
      <w:r>
        <w:rPr>
          <w:rFonts w:ascii="宋体" w:eastAsia="宋体" w:hAnsi="宋体" w:cs="宋体"/>
          <w:spacing w:val="-2"/>
          <w:sz w:val="24"/>
          <w:szCs w:val="24"/>
        </w:rPr>
        <w:t>35850.3-2021</w:t>
      </w:r>
      <w:r>
        <w:rPr>
          <w:rFonts w:ascii="宋体" w:eastAsia="宋体" w:hAnsi="宋体" w:cs="宋体"/>
          <w:spacing w:val="37"/>
          <w:sz w:val="24"/>
          <w:szCs w:val="24"/>
        </w:rPr>
        <w:t xml:space="preserve"> </w:t>
      </w:r>
      <w:r>
        <w:rPr>
          <w:rFonts w:ascii="宋体" w:eastAsia="宋体" w:hAnsi="宋体" w:cs="宋体"/>
          <w:spacing w:val="-2"/>
          <w:sz w:val="24"/>
          <w:szCs w:val="24"/>
        </w:rPr>
        <w:t>电梯、自动扶梯和自动人行道安全相关的可编程电子系统的应用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7"/>
          <w:sz w:val="24"/>
          <w:szCs w:val="24"/>
        </w:rPr>
        <w:t xml:space="preserve"> </w:t>
      </w:r>
      <w:r>
        <w:rPr>
          <w:rFonts w:ascii="宋体" w:eastAsia="宋体" w:hAnsi="宋体" w:cs="宋体"/>
          <w:spacing w:val="-2"/>
          <w:sz w:val="24"/>
          <w:szCs w:val="24"/>
        </w:rPr>
        <w:t>部分：P</w:t>
      </w:r>
      <w:r>
        <w:rPr>
          <w:rFonts w:ascii="宋体" w:eastAsia="宋体" w:hAnsi="宋体" w:cs="宋体"/>
          <w:spacing w:val="-3"/>
          <w:sz w:val="24"/>
          <w:szCs w:val="24"/>
        </w:rPr>
        <w:t>ESSRAL</w:t>
      </w:r>
      <w:r>
        <w:rPr>
          <w:rFonts w:ascii="宋体" w:eastAsia="宋体" w:hAnsi="宋体" w:cs="宋体"/>
          <w:spacing w:val="-50"/>
          <w:sz w:val="24"/>
          <w:szCs w:val="24"/>
        </w:rPr>
        <w:t xml:space="preserve"> </w:t>
      </w:r>
      <w:r>
        <w:rPr>
          <w:rFonts w:ascii="宋体" w:eastAsia="宋体" w:hAnsi="宋体" w:cs="宋体"/>
          <w:spacing w:val="-3"/>
          <w:sz w:val="24"/>
          <w:szCs w:val="24"/>
        </w:rPr>
        <w:t>和</w:t>
      </w:r>
      <w:r>
        <w:rPr>
          <w:rFonts w:ascii="宋体" w:eastAsia="宋体" w:hAnsi="宋体" w:cs="宋体"/>
          <w:spacing w:val="-55"/>
          <w:sz w:val="24"/>
          <w:szCs w:val="24"/>
        </w:rPr>
        <w:t xml:space="preserve"> </w:t>
      </w:r>
      <w:r>
        <w:rPr>
          <w:rFonts w:ascii="宋体" w:eastAsia="宋体" w:hAnsi="宋体" w:cs="宋体"/>
          <w:spacing w:val="-3"/>
          <w:sz w:val="24"/>
          <w:szCs w:val="24"/>
        </w:rPr>
        <w:t>PESSRAE</w:t>
      </w:r>
      <w:r>
        <w:rPr>
          <w:rFonts w:ascii="宋体" w:eastAsia="宋体" w:hAnsi="宋体" w:cs="宋体"/>
          <w:spacing w:val="-50"/>
          <w:sz w:val="24"/>
          <w:szCs w:val="24"/>
        </w:rPr>
        <w:t xml:space="preserve"> </w:t>
      </w:r>
      <w:r>
        <w:rPr>
          <w:rFonts w:ascii="宋体" w:eastAsia="宋体" w:hAnsi="宋体" w:cs="宋体"/>
          <w:spacing w:val="-3"/>
          <w:sz w:val="24"/>
          <w:szCs w:val="24"/>
        </w:rPr>
        <w:t>相关</w:t>
      </w:r>
      <w:r>
        <w:rPr>
          <w:rFonts w:ascii="宋体" w:eastAsia="宋体" w:hAnsi="宋体" w:cs="宋体"/>
          <w:spacing w:val="-2"/>
          <w:sz w:val="24"/>
          <w:szCs w:val="24"/>
        </w:rPr>
        <w:t>的可编程电子系统的生命周期指南</w:t>
      </w:r>
    </w:p>
    <w:p w14:paraId="2A8A8BAB" w14:textId="77777777" w:rsidR="00924397" w:rsidRDefault="00000000">
      <w:pPr>
        <w:spacing w:before="54" w:line="219" w:lineRule="auto"/>
        <w:ind w:left="459"/>
        <w:rPr>
          <w:rFonts w:ascii="宋体" w:eastAsia="宋体" w:hAnsi="宋体" w:cs="宋体" w:hint="eastAsia"/>
          <w:sz w:val="24"/>
          <w:szCs w:val="24"/>
        </w:rPr>
      </w:pPr>
      <w:r>
        <w:rPr>
          <w:rFonts w:ascii="宋体" w:eastAsia="宋体" w:hAnsi="宋体" w:cs="宋体"/>
          <w:spacing w:val="-2"/>
          <w:sz w:val="24"/>
          <w:szCs w:val="24"/>
        </w:rPr>
        <w:t>1040.</w:t>
      </w:r>
      <w:r>
        <w:rPr>
          <w:rFonts w:ascii="宋体" w:eastAsia="宋体" w:hAnsi="宋体" w:cs="宋体"/>
          <w:spacing w:val="131"/>
          <w:sz w:val="24"/>
          <w:szCs w:val="24"/>
        </w:rPr>
        <w:t xml:space="preserve"> </w:t>
      </w:r>
      <w:r>
        <w:rPr>
          <w:rFonts w:ascii="宋体" w:eastAsia="宋体" w:hAnsi="宋体" w:cs="宋体"/>
          <w:spacing w:val="-2"/>
          <w:sz w:val="24"/>
          <w:szCs w:val="24"/>
        </w:rPr>
        <w:t>GB/T 41098-2021 起重机 安全</w:t>
      </w:r>
      <w:r>
        <w:rPr>
          <w:rFonts w:ascii="宋体" w:eastAsia="宋体" w:hAnsi="宋体" w:cs="宋体"/>
          <w:spacing w:val="10"/>
          <w:sz w:val="24"/>
          <w:szCs w:val="24"/>
        </w:rPr>
        <w:t xml:space="preserve"> </w:t>
      </w:r>
      <w:r>
        <w:rPr>
          <w:rFonts w:ascii="宋体" w:eastAsia="宋体" w:hAnsi="宋体" w:cs="宋体"/>
          <w:spacing w:val="-2"/>
          <w:sz w:val="24"/>
          <w:szCs w:val="24"/>
        </w:rPr>
        <w:t>起重吊具</w:t>
      </w:r>
    </w:p>
    <w:p w14:paraId="201CE34F"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1041.</w:t>
      </w:r>
      <w:r>
        <w:rPr>
          <w:rFonts w:ascii="宋体" w:eastAsia="宋体" w:hAnsi="宋体" w:cs="宋体"/>
          <w:spacing w:val="114"/>
          <w:sz w:val="24"/>
          <w:szCs w:val="24"/>
        </w:rPr>
        <w:t xml:space="preserve"> </w:t>
      </w:r>
      <w:r>
        <w:rPr>
          <w:rFonts w:ascii="宋体" w:eastAsia="宋体" w:hAnsi="宋体" w:cs="宋体"/>
          <w:spacing w:val="-1"/>
          <w:sz w:val="24"/>
          <w:szCs w:val="24"/>
        </w:rPr>
        <w:t xml:space="preserve">GB/T 41093-2021 </w:t>
      </w:r>
      <w:r>
        <w:rPr>
          <w:rFonts w:ascii="宋体" w:eastAsia="宋体" w:hAnsi="宋体" w:cs="宋体"/>
          <w:spacing w:val="-2"/>
          <w:sz w:val="24"/>
          <w:szCs w:val="24"/>
        </w:rPr>
        <w:t>机床安全 车床</w:t>
      </w:r>
    </w:p>
    <w:p w14:paraId="0F490C6B"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1042.</w:t>
      </w:r>
      <w:r>
        <w:rPr>
          <w:rFonts w:ascii="宋体" w:eastAsia="宋体" w:hAnsi="宋体" w:cs="宋体"/>
          <w:spacing w:val="114"/>
          <w:sz w:val="24"/>
          <w:szCs w:val="24"/>
        </w:rPr>
        <w:t xml:space="preserve"> </w:t>
      </w:r>
      <w:r>
        <w:rPr>
          <w:rFonts w:ascii="宋体" w:eastAsia="宋体" w:hAnsi="宋体" w:cs="宋体"/>
          <w:spacing w:val="-1"/>
          <w:sz w:val="24"/>
          <w:szCs w:val="24"/>
        </w:rPr>
        <w:t>GB/T 41130-2021 展览场馆安全管理基本</w:t>
      </w:r>
      <w:r>
        <w:rPr>
          <w:rFonts w:ascii="宋体" w:eastAsia="宋体" w:hAnsi="宋体" w:cs="宋体"/>
          <w:spacing w:val="-2"/>
          <w:sz w:val="24"/>
          <w:szCs w:val="24"/>
        </w:rPr>
        <w:t>要求</w:t>
      </w:r>
    </w:p>
    <w:p w14:paraId="006E19A0" w14:textId="77777777" w:rsidR="00924397" w:rsidRDefault="00000000">
      <w:pPr>
        <w:spacing w:before="90" w:line="218" w:lineRule="auto"/>
        <w:ind w:left="459"/>
        <w:rPr>
          <w:rFonts w:ascii="宋体" w:eastAsia="宋体" w:hAnsi="宋体" w:cs="宋体" w:hint="eastAsia"/>
          <w:sz w:val="24"/>
          <w:szCs w:val="24"/>
        </w:rPr>
      </w:pPr>
      <w:r>
        <w:rPr>
          <w:rFonts w:ascii="宋体" w:eastAsia="宋体" w:hAnsi="宋体" w:cs="宋体"/>
          <w:spacing w:val="-1"/>
          <w:sz w:val="24"/>
          <w:szCs w:val="24"/>
        </w:rPr>
        <w:t>1043.</w:t>
      </w:r>
      <w:r>
        <w:rPr>
          <w:rFonts w:ascii="宋体" w:eastAsia="宋体" w:hAnsi="宋体" w:cs="宋体"/>
          <w:spacing w:val="115"/>
          <w:sz w:val="24"/>
          <w:szCs w:val="24"/>
        </w:rPr>
        <w:t xml:space="preserve"> </w:t>
      </w:r>
      <w:r>
        <w:rPr>
          <w:rFonts w:ascii="宋体" w:eastAsia="宋体" w:hAnsi="宋体" w:cs="宋体"/>
          <w:spacing w:val="-1"/>
          <w:sz w:val="24"/>
          <w:szCs w:val="24"/>
        </w:rPr>
        <w:t>GB/T 41020-2021 建筑物财产保险火灾风险评估指南</w:t>
      </w:r>
    </w:p>
    <w:p w14:paraId="1AD9BDCF"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2"/>
          <w:sz w:val="24"/>
          <w:szCs w:val="24"/>
        </w:rPr>
        <w:t>1044.</w:t>
      </w:r>
      <w:r>
        <w:rPr>
          <w:rFonts w:ascii="宋体" w:eastAsia="宋体" w:hAnsi="宋体" w:cs="宋体"/>
          <w:spacing w:val="120"/>
          <w:sz w:val="24"/>
          <w:szCs w:val="24"/>
        </w:rPr>
        <w:t xml:space="preserve"> </w:t>
      </w:r>
      <w:r>
        <w:rPr>
          <w:rFonts w:ascii="宋体" w:eastAsia="宋体" w:hAnsi="宋体" w:cs="宋体"/>
          <w:spacing w:val="-2"/>
          <w:sz w:val="24"/>
          <w:szCs w:val="24"/>
        </w:rPr>
        <w:t>GB/T 25684.1-2021 土方机械 安全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部分：通用要求</w:t>
      </w:r>
    </w:p>
    <w:p w14:paraId="2E5367E6"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1045.</w:t>
      </w:r>
      <w:r>
        <w:rPr>
          <w:rFonts w:ascii="宋体" w:eastAsia="宋体" w:hAnsi="宋体" w:cs="宋体"/>
          <w:spacing w:val="119"/>
          <w:sz w:val="24"/>
          <w:szCs w:val="24"/>
        </w:rPr>
        <w:t xml:space="preserve"> </w:t>
      </w:r>
      <w:r>
        <w:rPr>
          <w:rFonts w:ascii="宋体" w:eastAsia="宋体" w:hAnsi="宋体" w:cs="宋体"/>
          <w:spacing w:val="-1"/>
          <w:sz w:val="24"/>
          <w:szCs w:val="24"/>
        </w:rPr>
        <w:t>GB/T 13286-2021  核电厂安全级电气设备和电路独立性准则</w:t>
      </w:r>
    </w:p>
    <w:p w14:paraId="50C59C49"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1"/>
          <w:sz w:val="24"/>
          <w:szCs w:val="24"/>
        </w:rPr>
        <w:t>1046.</w:t>
      </w:r>
      <w:r>
        <w:rPr>
          <w:rFonts w:ascii="宋体" w:eastAsia="宋体" w:hAnsi="宋体" w:cs="宋体"/>
          <w:spacing w:val="114"/>
          <w:sz w:val="24"/>
          <w:szCs w:val="24"/>
        </w:rPr>
        <w:t xml:space="preserve"> </w:t>
      </w:r>
      <w:r>
        <w:rPr>
          <w:rFonts w:ascii="宋体" w:eastAsia="宋体" w:hAnsi="宋体" w:cs="宋体"/>
          <w:spacing w:val="-1"/>
          <w:sz w:val="24"/>
          <w:szCs w:val="24"/>
        </w:rPr>
        <w:t>GB/T 41121-2021  玻璃水滑道安全技术</w:t>
      </w:r>
      <w:r>
        <w:rPr>
          <w:rFonts w:ascii="宋体" w:eastAsia="宋体" w:hAnsi="宋体" w:cs="宋体"/>
          <w:spacing w:val="-2"/>
          <w:sz w:val="24"/>
          <w:szCs w:val="24"/>
        </w:rPr>
        <w:t>要求</w:t>
      </w:r>
    </w:p>
    <w:p w14:paraId="480987C7"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2"/>
          <w:sz w:val="24"/>
          <w:szCs w:val="24"/>
        </w:rPr>
        <w:t>1047.</w:t>
      </w:r>
      <w:r>
        <w:rPr>
          <w:rFonts w:ascii="宋体" w:eastAsia="宋体" w:hAnsi="宋体" w:cs="宋体"/>
          <w:spacing w:val="114"/>
          <w:sz w:val="24"/>
          <w:szCs w:val="24"/>
        </w:rPr>
        <w:t xml:space="preserve"> </w:t>
      </w:r>
      <w:r>
        <w:rPr>
          <w:rFonts w:ascii="宋体" w:eastAsia="宋体" w:hAnsi="宋体" w:cs="宋体"/>
          <w:spacing w:val="-2"/>
          <w:sz w:val="24"/>
          <w:szCs w:val="24"/>
        </w:rPr>
        <w:t>GB/T 10827.2-2021  工业车辆 安全要求和验证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7"/>
          <w:sz w:val="24"/>
          <w:szCs w:val="24"/>
        </w:rPr>
        <w:t xml:space="preserve"> </w:t>
      </w:r>
      <w:r>
        <w:rPr>
          <w:rFonts w:ascii="宋体" w:eastAsia="宋体" w:hAnsi="宋体" w:cs="宋体"/>
          <w:spacing w:val="-2"/>
          <w:sz w:val="24"/>
          <w:szCs w:val="24"/>
        </w:rPr>
        <w:t>部分：</w:t>
      </w:r>
      <w:r>
        <w:rPr>
          <w:rFonts w:ascii="宋体" w:eastAsia="宋体" w:hAnsi="宋体" w:cs="宋体"/>
          <w:spacing w:val="-72"/>
          <w:sz w:val="24"/>
          <w:szCs w:val="24"/>
        </w:rPr>
        <w:t xml:space="preserve"> </w:t>
      </w:r>
      <w:r>
        <w:rPr>
          <w:rFonts w:ascii="宋体" w:eastAsia="宋体" w:hAnsi="宋体" w:cs="宋体"/>
          <w:spacing w:val="-2"/>
          <w:sz w:val="24"/>
          <w:szCs w:val="24"/>
        </w:rPr>
        <w:t>自行式</w:t>
      </w:r>
      <w:r>
        <w:rPr>
          <w:rFonts w:ascii="宋体" w:eastAsia="宋体" w:hAnsi="宋体" w:cs="宋体"/>
          <w:spacing w:val="-3"/>
          <w:sz w:val="24"/>
          <w:szCs w:val="24"/>
        </w:rPr>
        <w:t>伸缩臂式叉车</w:t>
      </w:r>
    </w:p>
    <w:p w14:paraId="30AACAFD" w14:textId="77777777" w:rsidR="00924397" w:rsidRDefault="00924397">
      <w:pPr>
        <w:spacing w:line="219" w:lineRule="auto"/>
        <w:rPr>
          <w:rFonts w:ascii="宋体" w:eastAsia="宋体" w:hAnsi="宋体" w:cs="宋体" w:hint="eastAsia"/>
          <w:sz w:val="24"/>
          <w:szCs w:val="24"/>
        </w:rPr>
        <w:sectPr w:rsidR="00924397">
          <w:headerReference w:type="default" r:id="rId239"/>
          <w:footerReference w:type="default" r:id="rId240"/>
          <w:pgSz w:w="16839" w:h="11906"/>
          <w:pgMar w:top="1091" w:right="1439" w:bottom="1631" w:left="1440" w:header="1076" w:footer="1417" w:gutter="0"/>
          <w:cols w:space="720"/>
        </w:sectPr>
      </w:pPr>
    </w:p>
    <w:p w14:paraId="233A22C1" w14:textId="77777777" w:rsidR="00924397" w:rsidRDefault="00924397">
      <w:pPr>
        <w:spacing w:line="330" w:lineRule="auto"/>
      </w:pPr>
    </w:p>
    <w:p w14:paraId="08540D99" w14:textId="77777777" w:rsidR="00924397" w:rsidRDefault="00924397">
      <w:pPr>
        <w:spacing w:line="331" w:lineRule="auto"/>
      </w:pPr>
    </w:p>
    <w:p w14:paraId="1B9A6500" w14:textId="77777777" w:rsidR="00924397" w:rsidRDefault="00000000">
      <w:pPr>
        <w:spacing w:before="78" w:line="218" w:lineRule="auto"/>
        <w:ind w:left="459"/>
        <w:rPr>
          <w:rFonts w:ascii="宋体" w:eastAsia="宋体" w:hAnsi="宋体" w:cs="宋体" w:hint="eastAsia"/>
          <w:sz w:val="24"/>
          <w:szCs w:val="24"/>
        </w:rPr>
      </w:pPr>
      <w:r>
        <w:rPr>
          <w:rFonts w:ascii="宋体" w:eastAsia="宋体" w:hAnsi="宋体" w:cs="宋体"/>
          <w:spacing w:val="-1"/>
          <w:sz w:val="24"/>
          <w:szCs w:val="24"/>
        </w:rPr>
        <w:t>1048.</w:t>
      </w:r>
      <w:r>
        <w:rPr>
          <w:rFonts w:ascii="宋体" w:eastAsia="宋体" w:hAnsi="宋体" w:cs="宋体"/>
          <w:spacing w:val="124"/>
          <w:sz w:val="24"/>
          <w:szCs w:val="24"/>
        </w:rPr>
        <w:t xml:space="preserve"> </w:t>
      </w:r>
      <w:r>
        <w:rPr>
          <w:rFonts w:ascii="宋体" w:eastAsia="宋体" w:hAnsi="宋体" w:cs="宋体"/>
          <w:spacing w:val="-1"/>
          <w:sz w:val="24"/>
          <w:szCs w:val="24"/>
        </w:rPr>
        <w:t>GB/T 41092-2021  多重应用环境场所电气安全风险评估和风险降低指南</w:t>
      </w:r>
    </w:p>
    <w:p w14:paraId="0D21703E" w14:textId="77777777" w:rsidR="00924397" w:rsidRDefault="00000000">
      <w:pPr>
        <w:spacing w:before="88" w:line="220" w:lineRule="auto"/>
        <w:ind w:left="459"/>
        <w:rPr>
          <w:rFonts w:ascii="宋体" w:eastAsia="宋体" w:hAnsi="宋体" w:cs="宋体" w:hint="eastAsia"/>
          <w:sz w:val="24"/>
          <w:szCs w:val="24"/>
        </w:rPr>
      </w:pPr>
      <w:r>
        <w:rPr>
          <w:rFonts w:ascii="宋体" w:eastAsia="宋体" w:hAnsi="宋体" w:cs="宋体"/>
          <w:spacing w:val="-1"/>
          <w:sz w:val="24"/>
          <w:szCs w:val="24"/>
        </w:rPr>
        <w:t>1049.</w:t>
      </w:r>
      <w:r>
        <w:rPr>
          <w:rFonts w:ascii="宋体" w:eastAsia="宋体" w:hAnsi="宋体" w:cs="宋体"/>
          <w:spacing w:val="115"/>
          <w:sz w:val="24"/>
          <w:szCs w:val="24"/>
        </w:rPr>
        <w:t xml:space="preserve"> </w:t>
      </w:r>
      <w:r>
        <w:rPr>
          <w:rFonts w:ascii="宋体" w:eastAsia="宋体" w:hAnsi="宋体" w:cs="宋体"/>
          <w:spacing w:val="-1"/>
          <w:sz w:val="24"/>
          <w:szCs w:val="24"/>
        </w:rPr>
        <w:t>GB/T 26465-2021  消防员电梯制造与安装安全规范</w:t>
      </w:r>
    </w:p>
    <w:p w14:paraId="56DBB9B0" w14:textId="77777777" w:rsidR="00924397" w:rsidRDefault="00000000">
      <w:pPr>
        <w:spacing w:before="87" w:line="219" w:lineRule="auto"/>
        <w:ind w:left="459"/>
        <w:rPr>
          <w:rFonts w:ascii="宋体" w:eastAsia="宋体" w:hAnsi="宋体" w:cs="宋体" w:hint="eastAsia"/>
          <w:sz w:val="24"/>
          <w:szCs w:val="24"/>
        </w:rPr>
      </w:pPr>
      <w:r>
        <w:rPr>
          <w:rFonts w:ascii="宋体" w:eastAsia="宋体" w:hAnsi="宋体" w:cs="宋体"/>
          <w:spacing w:val="-1"/>
          <w:sz w:val="24"/>
          <w:szCs w:val="24"/>
        </w:rPr>
        <w:t>1050.</w:t>
      </w:r>
      <w:r>
        <w:rPr>
          <w:rFonts w:ascii="宋体" w:eastAsia="宋体" w:hAnsi="宋体" w:cs="宋体"/>
          <w:spacing w:val="114"/>
          <w:sz w:val="24"/>
          <w:szCs w:val="24"/>
        </w:rPr>
        <w:t xml:space="preserve"> </w:t>
      </w:r>
      <w:r>
        <w:rPr>
          <w:rFonts w:ascii="宋体" w:eastAsia="宋体" w:hAnsi="宋体" w:cs="宋体"/>
          <w:spacing w:val="-1"/>
          <w:sz w:val="24"/>
          <w:szCs w:val="24"/>
        </w:rPr>
        <w:t>GB/T 7588.1-2020  电</w:t>
      </w:r>
      <w:r>
        <w:rPr>
          <w:rFonts w:ascii="宋体" w:eastAsia="宋体" w:hAnsi="宋体" w:cs="宋体"/>
          <w:spacing w:val="-2"/>
          <w:sz w:val="24"/>
          <w:szCs w:val="24"/>
        </w:rPr>
        <w:t>梯制造与安装安全规范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部分：乘客电梯和载货电梯</w:t>
      </w:r>
    </w:p>
    <w:p w14:paraId="466F737F"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1051.</w:t>
      </w:r>
      <w:r>
        <w:rPr>
          <w:rFonts w:ascii="宋体" w:eastAsia="宋体" w:hAnsi="宋体" w:cs="宋体"/>
          <w:spacing w:val="115"/>
          <w:sz w:val="24"/>
          <w:szCs w:val="24"/>
        </w:rPr>
        <w:t xml:space="preserve"> </w:t>
      </w:r>
      <w:r>
        <w:rPr>
          <w:rFonts w:ascii="宋体" w:eastAsia="宋体" w:hAnsi="宋体" w:cs="宋体"/>
          <w:spacing w:val="-1"/>
          <w:sz w:val="24"/>
          <w:szCs w:val="24"/>
        </w:rPr>
        <w:t>GB/T 7588.2-2020  电梯制造与安装安全规范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部分：电梯部件的设计原则、</w:t>
      </w:r>
      <w:r>
        <w:rPr>
          <w:rFonts w:ascii="宋体" w:eastAsia="宋体" w:hAnsi="宋体" w:cs="宋体"/>
          <w:spacing w:val="-2"/>
          <w:sz w:val="24"/>
          <w:szCs w:val="24"/>
        </w:rPr>
        <w:t>计算和检验</w:t>
      </w:r>
    </w:p>
    <w:p w14:paraId="3CAEB1D1"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1052.</w:t>
      </w:r>
      <w:r>
        <w:rPr>
          <w:rFonts w:ascii="宋体" w:eastAsia="宋体" w:hAnsi="宋体" w:cs="宋体"/>
          <w:spacing w:val="114"/>
          <w:sz w:val="24"/>
          <w:szCs w:val="24"/>
        </w:rPr>
        <w:t xml:space="preserve"> </w:t>
      </w:r>
      <w:r>
        <w:rPr>
          <w:rFonts w:ascii="宋体" w:eastAsia="宋体" w:hAnsi="宋体" w:cs="宋体"/>
          <w:spacing w:val="-2"/>
          <w:sz w:val="24"/>
          <w:szCs w:val="24"/>
        </w:rPr>
        <w:t>GB/T 29315-2022</w:t>
      </w:r>
      <w:r>
        <w:rPr>
          <w:rFonts w:ascii="宋体" w:eastAsia="宋体" w:hAnsi="宋体" w:cs="宋体"/>
          <w:spacing w:val="31"/>
          <w:sz w:val="24"/>
          <w:szCs w:val="24"/>
        </w:rPr>
        <w:t xml:space="preserve"> </w:t>
      </w:r>
      <w:r>
        <w:rPr>
          <w:rFonts w:ascii="宋体" w:eastAsia="宋体" w:hAnsi="宋体" w:cs="宋体"/>
          <w:spacing w:val="-2"/>
          <w:sz w:val="24"/>
          <w:szCs w:val="24"/>
        </w:rPr>
        <w:t>中小学、幼儿园安全防范要求</w:t>
      </w:r>
    </w:p>
    <w:p w14:paraId="14E8813C"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1053.</w:t>
      </w:r>
      <w:r>
        <w:rPr>
          <w:rFonts w:ascii="宋体" w:eastAsia="宋体" w:hAnsi="宋体" w:cs="宋体"/>
          <w:spacing w:val="114"/>
          <w:sz w:val="24"/>
          <w:szCs w:val="24"/>
        </w:rPr>
        <w:t xml:space="preserve"> </w:t>
      </w:r>
      <w:r>
        <w:rPr>
          <w:rFonts w:ascii="宋体" w:eastAsia="宋体" w:hAnsi="宋体" w:cs="宋体"/>
          <w:spacing w:val="-1"/>
          <w:sz w:val="24"/>
          <w:szCs w:val="24"/>
        </w:rPr>
        <w:t>GB/T 40951-2021 城市客运枢纽运营安全管理规范</w:t>
      </w:r>
    </w:p>
    <w:p w14:paraId="36B29A43" w14:textId="77777777" w:rsidR="00924397" w:rsidRDefault="00000000">
      <w:pPr>
        <w:spacing w:before="90" w:line="218" w:lineRule="auto"/>
        <w:ind w:left="459"/>
        <w:rPr>
          <w:rFonts w:ascii="宋体" w:eastAsia="宋体" w:hAnsi="宋体" w:cs="宋体" w:hint="eastAsia"/>
          <w:sz w:val="24"/>
          <w:szCs w:val="24"/>
        </w:rPr>
      </w:pPr>
      <w:r>
        <w:rPr>
          <w:rFonts w:ascii="宋体" w:eastAsia="宋体" w:hAnsi="宋体" w:cs="宋体"/>
          <w:spacing w:val="-1"/>
          <w:sz w:val="24"/>
          <w:szCs w:val="24"/>
        </w:rPr>
        <w:t>1054.</w:t>
      </w:r>
      <w:r>
        <w:rPr>
          <w:rFonts w:ascii="宋体" w:eastAsia="宋体" w:hAnsi="宋体" w:cs="宋体"/>
          <w:spacing w:val="114"/>
          <w:sz w:val="24"/>
          <w:szCs w:val="24"/>
        </w:rPr>
        <w:t xml:space="preserve"> </w:t>
      </w:r>
      <w:r>
        <w:rPr>
          <w:rFonts w:ascii="宋体" w:eastAsia="宋体" w:hAnsi="宋体" w:cs="宋体"/>
          <w:spacing w:val="-1"/>
          <w:sz w:val="24"/>
          <w:szCs w:val="24"/>
        </w:rPr>
        <w:t>GB/T 40947-2021 安全韧性城市</w:t>
      </w:r>
      <w:r>
        <w:rPr>
          <w:rFonts w:ascii="宋体" w:eastAsia="宋体" w:hAnsi="宋体" w:cs="宋体"/>
          <w:spacing w:val="-2"/>
          <w:sz w:val="24"/>
          <w:szCs w:val="24"/>
        </w:rPr>
        <w:t>评价指南</w:t>
      </w:r>
    </w:p>
    <w:p w14:paraId="7CD4D068" w14:textId="77777777" w:rsidR="00924397" w:rsidRDefault="00000000">
      <w:pPr>
        <w:spacing w:before="88" w:line="218" w:lineRule="auto"/>
        <w:ind w:left="459"/>
        <w:rPr>
          <w:rFonts w:ascii="宋体" w:eastAsia="宋体" w:hAnsi="宋体" w:cs="宋体" w:hint="eastAsia"/>
          <w:sz w:val="24"/>
          <w:szCs w:val="24"/>
        </w:rPr>
      </w:pPr>
      <w:r>
        <w:rPr>
          <w:rFonts w:ascii="宋体" w:eastAsia="宋体" w:hAnsi="宋体" w:cs="宋体"/>
          <w:spacing w:val="-1"/>
          <w:sz w:val="24"/>
          <w:szCs w:val="24"/>
        </w:rPr>
        <w:t>1055.</w:t>
      </w:r>
      <w:r>
        <w:rPr>
          <w:rFonts w:ascii="宋体" w:eastAsia="宋体" w:hAnsi="宋体" w:cs="宋体"/>
          <w:spacing w:val="115"/>
          <w:sz w:val="24"/>
          <w:szCs w:val="24"/>
        </w:rPr>
        <w:t xml:space="preserve"> </w:t>
      </w:r>
      <w:r>
        <w:rPr>
          <w:rFonts w:ascii="宋体" w:eastAsia="宋体" w:hAnsi="宋体" w:cs="宋体"/>
          <w:spacing w:val="-1"/>
          <w:sz w:val="24"/>
          <w:szCs w:val="24"/>
        </w:rPr>
        <w:t>GB/T 3836.28-2021 爆炸性环境 第</w:t>
      </w:r>
      <w:r>
        <w:rPr>
          <w:rFonts w:ascii="宋体" w:eastAsia="宋体" w:hAnsi="宋体" w:cs="宋体"/>
          <w:spacing w:val="-48"/>
          <w:sz w:val="24"/>
          <w:szCs w:val="24"/>
        </w:rPr>
        <w:t xml:space="preserve"> </w:t>
      </w:r>
      <w:r>
        <w:rPr>
          <w:rFonts w:ascii="宋体" w:eastAsia="宋体" w:hAnsi="宋体" w:cs="宋体"/>
          <w:spacing w:val="-1"/>
          <w:sz w:val="24"/>
          <w:szCs w:val="24"/>
        </w:rPr>
        <w:t>28</w:t>
      </w:r>
      <w:r>
        <w:rPr>
          <w:rFonts w:ascii="宋体" w:eastAsia="宋体" w:hAnsi="宋体" w:cs="宋体"/>
          <w:spacing w:val="-48"/>
          <w:sz w:val="24"/>
          <w:szCs w:val="24"/>
        </w:rPr>
        <w:t xml:space="preserve"> </w:t>
      </w:r>
      <w:r>
        <w:rPr>
          <w:rFonts w:ascii="宋体" w:eastAsia="宋体" w:hAnsi="宋体" w:cs="宋体"/>
          <w:spacing w:val="-1"/>
          <w:sz w:val="24"/>
          <w:szCs w:val="24"/>
        </w:rPr>
        <w:t>部分：爆炸性环境用非电气设备 基</w:t>
      </w:r>
      <w:r>
        <w:rPr>
          <w:rFonts w:ascii="宋体" w:eastAsia="宋体" w:hAnsi="宋体" w:cs="宋体"/>
          <w:spacing w:val="-2"/>
          <w:sz w:val="24"/>
          <w:szCs w:val="24"/>
        </w:rPr>
        <w:t>本方法和要求</w:t>
      </w:r>
    </w:p>
    <w:p w14:paraId="0B4C1E58"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1056.</w:t>
      </w:r>
      <w:r>
        <w:rPr>
          <w:rFonts w:ascii="宋体" w:eastAsia="宋体" w:hAnsi="宋体" w:cs="宋体"/>
          <w:spacing w:val="114"/>
          <w:sz w:val="24"/>
          <w:szCs w:val="24"/>
        </w:rPr>
        <w:t xml:space="preserve"> </w:t>
      </w:r>
      <w:r>
        <w:rPr>
          <w:rFonts w:ascii="宋体" w:eastAsia="宋体" w:hAnsi="宋体" w:cs="宋体"/>
          <w:spacing w:val="-1"/>
          <w:sz w:val="24"/>
          <w:szCs w:val="24"/>
        </w:rPr>
        <w:t>GB/T 3836.35-2021 爆炸性环境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2"/>
          <w:sz w:val="24"/>
          <w:szCs w:val="24"/>
        </w:rPr>
        <w:t>5</w:t>
      </w:r>
      <w:r>
        <w:rPr>
          <w:rFonts w:ascii="宋体" w:eastAsia="宋体" w:hAnsi="宋体" w:cs="宋体"/>
          <w:spacing w:val="-48"/>
          <w:sz w:val="24"/>
          <w:szCs w:val="24"/>
        </w:rPr>
        <w:t xml:space="preserve"> </w:t>
      </w:r>
      <w:r>
        <w:rPr>
          <w:rFonts w:ascii="宋体" w:eastAsia="宋体" w:hAnsi="宋体" w:cs="宋体"/>
          <w:spacing w:val="-2"/>
          <w:sz w:val="24"/>
          <w:szCs w:val="24"/>
        </w:rPr>
        <w:t>部分：爆炸性粉尘环境场所分类</w:t>
      </w:r>
    </w:p>
    <w:p w14:paraId="0234D37D"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2"/>
          <w:sz w:val="24"/>
          <w:szCs w:val="24"/>
        </w:rPr>
        <w:t>1057.</w:t>
      </w:r>
      <w:r>
        <w:rPr>
          <w:rFonts w:ascii="宋体" w:eastAsia="宋体" w:hAnsi="宋体" w:cs="宋体"/>
          <w:spacing w:val="130"/>
          <w:sz w:val="24"/>
          <w:szCs w:val="24"/>
        </w:rPr>
        <w:t xml:space="preserve"> </w:t>
      </w:r>
      <w:r>
        <w:rPr>
          <w:rFonts w:ascii="宋体" w:eastAsia="宋体" w:hAnsi="宋体" w:cs="宋体"/>
          <w:spacing w:val="-2"/>
          <w:sz w:val="24"/>
          <w:szCs w:val="24"/>
        </w:rPr>
        <w:t>GB/T 10395.20-2021 农林机械 安全</w:t>
      </w:r>
      <w:r>
        <w:rPr>
          <w:rFonts w:ascii="宋体" w:eastAsia="宋体" w:hAnsi="宋体" w:cs="宋体"/>
          <w:spacing w:val="9"/>
          <w:sz w:val="24"/>
          <w:szCs w:val="24"/>
        </w:rPr>
        <w:t xml:space="preserve"> </w:t>
      </w:r>
      <w:r>
        <w:rPr>
          <w:rFonts w:ascii="宋体" w:eastAsia="宋体" w:hAnsi="宋体" w:cs="宋体"/>
          <w:spacing w:val="-2"/>
          <w:sz w:val="24"/>
          <w:szCs w:val="24"/>
        </w:rPr>
        <w:t>第</w:t>
      </w:r>
      <w:r>
        <w:rPr>
          <w:rFonts w:ascii="宋体" w:eastAsia="宋体" w:hAnsi="宋体" w:cs="宋体"/>
          <w:spacing w:val="-48"/>
          <w:sz w:val="24"/>
          <w:szCs w:val="24"/>
        </w:rPr>
        <w:t xml:space="preserve"> </w:t>
      </w:r>
      <w:r>
        <w:rPr>
          <w:rFonts w:ascii="宋体" w:eastAsia="宋体" w:hAnsi="宋体" w:cs="宋体"/>
          <w:spacing w:val="-2"/>
          <w:sz w:val="24"/>
          <w:szCs w:val="24"/>
        </w:rPr>
        <w:t>20</w:t>
      </w:r>
      <w:r>
        <w:rPr>
          <w:rFonts w:ascii="宋体" w:eastAsia="宋体" w:hAnsi="宋体" w:cs="宋体"/>
          <w:spacing w:val="-48"/>
          <w:sz w:val="24"/>
          <w:szCs w:val="24"/>
        </w:rPr>
        <w:t xml:space="preserve"> </w:t>
      </w:r>
      <w:r>
        <w:rPr>
          <w:rFonts w:ascii="宋体" w:eastAsia="宋体" w:hAnsi="宋体" w:cs="宋体"/>
          <w:spacing w:val="-2"/>
          <w:sz w:val="24"/>
          <w:szCs w:val="24"/>
        </w:rPr>
        <w:t>部分：捡拾打捆机</w:t>
      </w:r>
    </w:p>
    <w:p w14:paraId="3FA21AC2" w14:textId="77777777" w:rsidR="00924397" w:rsidRDefault="00000000">
      <w:pPr>
        <w:spacing w:before="90" w:line="218" w:lineRule="auto"/>
        <w:ind w:left="459"/>
        <w:rPr>
          <w:rFonts w:ascii="宋体" w:eastAsia="宋体" w:hAnsi="宋体" w:cs="宋体" w:hint="eastAsia"/>
          <w:sz w:val="24"/>
          <w:szCs w:val="24"/>
        </w:rPr>
      </w:pPr>
      <w:r>
        <w:rPr>
          <w:rFonts w:ascii="宋体" w:eastAsia="宋体" w:hAnsi="宋体" w:cs="宋体"/>
          <w:spacing w:val="-2"/>
          <w:sz w:val="24"/>
          <w:szCs w:val="24"/>
        </w:rPr>
        <w:t>1058.</w:t>
      </w:r>
      <w:r>
        <w:rPr>
          <w:rFonts w:ascii="宋体" w:eastAsia="宋体" w:hAnsi="宋体" w:cs="宋体"/>
          <w:spacing w:val="115"/>
          <w:sz w:val="24"/>
          <w:szCs w:val="24"/>
        </w:rPr>
        <w:t xml:space="preserve"> </w:t>
      </w:r>
      <w:r>
        <w:rPr>
          <w:rFonts w:ascii="宋体" w:eastAsia="宋体" w:hAnsi="宋体" w:cs="宋体"/>
          <w:spacing w:val="-2"/>
          <w:sz w:val="24"/>
          <w:szCs w:val="24"/>
        </w:rPr>
        <w:t>GB/T 3836.31-202</w:t>
      </w:r>
      <w:r>
        <w:rPr>
          <w:rFonts w:ascii="宋体" w:eastAsia="宋体" w:hAnsi="宋体" w:cs="宋体"/>
          <w:spacing w:val="-3"/>
          <w:sz w:val="24"/>
          <w:szCs w:val="24"/>
        </w:rPr>
        <w:t>1 爆炸性环境 第</w:t>
      </w:r>
      <w:r>
        <w:rPr>
          <w:rFonts w:ascii="宋体" w:eastAsia="宋体" w:hAnsi="宋体" w:cs="宋体"/>
          <w:spacing w:val="-46"/>
          <w:sz w:val="24"/>
          <w:szCs w:val="24"/>
        </w:rPr>
        <w:t xml:space="preserve"> </w:t>
      </w:r>
      <w:r>
        <w:rPr>
          <w:rFonts w:ascii="宋体" w:eastAsia="宋体" w:hAnsi="宋体" w:cs="宋体"/>
          <w:spacing w:val="-3"/>
          <w:sz w:val="24"/>
          <w:szCs w:val="24"/>
        </w:rPr>
        <w:t>31</w:t>
      </w:r>
      <w:r>
        <w:rPr>
          <w:rFonts w:ascii="宋体" w:eastAsia="宋体" w:hAnsi="宋体" w:cs="宋体"/>
          <w:spacing w:val="-48"/>
          <w:sz w:val="24"/>
          <w:szCs w:val="24"/>
        </w:rPr>
        <w:t xml:space="preserve"> </w:t>
      </w:r>
      <w:r>
        <w:rPr>
          <w:rFonts w:ascii="宋体" w:eastAsia="宋体" w:hAnsi="宋体" w:cs="宋体"/>
          <w:spacing w:val="-3"/>
          <w:sz w:val="24"/>
          <w:szCs w:val="24"/>
        </w:rPr>
        <w:t>部分:</w:t>
      </w:r>
      <w:r>
        <w:rPr>
          <w:rFonts w:ascii="宋体" w:eastAsia="宋体" w:hAnsi="宋体" w:cs="宋体"/>
          <w:spacing w:val="38"/>
          <w:sz w:val="24"/>
          <w:szCs w:val="24"/>
        </w:rPr>
        <w:t xml:space="preserve"> </w:t>
      </w:r>
      <w:r>
        <w:rPr>
          <w:rFonts w:ascii="宋体" w:eastAsia="宋体" w:hAnsi="宋体" w:cs="宋体"/>
          <w:spacing w:val="-3"/>
          <w:sz w:val="24"/>
          <w:szCs w:val="24"/>
        </w:rPr>
        <w:t>由防粉尘点燃外壳“t</w:t>
      </w:r>
      <w:r>
        <w:rPr>
          <w:rFonts w:ascii="宋体" w:eastAsia="宋体" w:hAnsi="宋体" w:cs="宋体"/>
          <w:spacing w:val="-88"/>
          <w:sz w:val="24"/>
          <w:szCs w:val="24"/>
        </w:rPr>
        <w:t xml:space="preserve"> </w:t>
      </w:r>
      <w:r>
        <w:rPr>
          <w:rFonts w:ascii="宋体" w:eastAsia="宋体" w:hAnsi="宋体" w:cs="宋体"/>
          <w:spacing w:val="-3"/>
          <w:sz w:val="24"/>
          <w:szCs w:val="24"/>
        </w:rPr>
        <w:t>”保护的设备</w:t>
      </w:r>
    </w:p>
    <w:p w14:paraId="48E94EBC"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2"/>
          <w:sz w:val="24"/>
          <w:szCs w:val="24"/>
        </w:rPr>
        <w:t>1059.</w:t>
      </w:r>
      <w:r>
        <w:rPr>
          <w:rFonts w:ascii="宋体" w:eastAsia="宋体" w:hAnsi="宋体" w:cs="宋体"/>
          <w:spacing w:val="115"/>
          <w:sz w:val="24"/>
          <w:szCs w:val="24"/>
        </w:rPr>
        <w:t xml:space="preserve"> </w:t>
      </w:r>
      <w:r>
        <w:rPr>
          <w:rFonts w:ascii="宋体" w:eastAsia="宋体" w:hAnsi="宋体" w:cs="宋体"/>
          <w:spacing w:val="-2"/>
          <w:sz w:val="24"/>
          <w:szCs w:val="24"/>
        </w:rPr>
        <w:t>GB/T 3836.2-2021 爆炸性环境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部分：由隔爆外壳“d</w:t>
      </w:r>
      <w:r>
        <w:rPr>
          <w:rFonts w:ascii="宋体" w:eastAsia="宋体" w:hAnsi="宋体" w:cs="宋体"/>
          <w:spacing w:val="-88"/>
          <w:sz w:val="24"/>
          <w:szCs w:val="24"/>
        </w:rPr>
        <w:t xml:space="preserve"> </w:t>
      </w:r>
      <w:r>
        <w:rPr>
          <w:rFonts w:ascii="宋体" w:eastAsia="宋体" w:hAnsi="宋体" w:cs="宋体"/>
          <w:spacing w:val="-2"/>
          <w:sz w:val="24"/>
          <w:szCs w:val="24"/>
        </w:rPr>
        <w:t>”保护的设备</w:t>
      </w:r>
    </w:p>
    <w:p w14:paraId="397E4D00"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1"/>
          <w:sz w:val="24"/>
          <w:szCs w:val="24"/>
        </w:rPr>
        <w:t>1060.</w:t>
      </w:r>
      <w:r>
        <w:rPr>
          <w:rFonts w:ascii="宋体" w:eastAsia="宋体" w:hAnsi="宋体" w:cs="宋体"/>
          <w:spacing w:val="114"/>
          <w:sz w:val="24"/>
          <w:szCs w:val="24"/>
        </w:rPr>
        <w:t xml:space="preserve"> </w:t>
      </w:r>
      <w:r>
        <w:rPr>
          <w:rFonts w:ascii="宋体" w:eastAsia="宋体" w:hAnsi="宋体" w:cs="宋体"/>
          <w:spacing w:val="-1"/>
          <w:sz w:val="24"/>
          <w:szCs w:val="24"/>
        </w:rPr>
        <w:t>GB/T 3836.13-2021 爆</w:t>
      </w:r>
      <w:r>
        <w:rPr>
          <w:rFonts w:ascii="宋体" w:eastAsia="宋体" w:hAnsi="宋体" w:cs="宋体"/>
          <w:spacing w:val="-2"/>
          <w:sz w:val="24"/>
          <w:szCs w:val="24"/>
        </w:rPr>
        <w:t>炸性环境 第</w:t>
      </w:r>
      <w:r>
        <w:rPr>
          <w:rFonts w:ascii="宋体" w:eastAsia="宋体" w:hAnsi="宋体" w:cs="宋体"/>
          <w:spacing w:val="-33"/>
          <w:sz w:val="24"/>
          <w:szCs w:val="24"/>
        </w:rPr>
        <w:t xml:space="preserve"> </w:t>
      </w:r>
      <w:r>
        <w:rPr>
          <w:rFonts w:ascii="宋体" w:eastAsia="宋体" w:hAnsi="宋体" w:cs="宋体"/>
          <w:spacing w:val="-2"/>
          <w:sz w:val="24"/>
          <w:szCs w:val="24"/>
        </w:rPr>
        <w:t>13</w:t>
      </w:r>
      <w:r>
        <w:rPr>
          <w:rFonts w:ascii="宋体" w:eastAsia="宋体" w:hAnsi="宋体" w:cs="宋体"/>
          <w:spacing w:val="-48"/>
          <w:sz w:val="24"/>
          <w:szCs w:val="24"/>
        </w:rPr>
        <w:t xml:space="preserve"> </w:t>
      </w:r>
      <w:r>
        <w:rPr>
          <w:rFonts w:ascii="宋体" w:eastAsia="宋体" w:hAnsi="宋体" w:cs="宋体"/>
          <w:spacing w:val="-2"/>
          <w:sz w:val="24"/>
          <w:szCs w:val="24"/>
        </w:rPr>
        <w:t>部分：设备的修理、检修、修复和改造</w:t>
      </w:r>
    </w:p>
    <w:p w14:paraId="3D5CD683"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1061.</w:t>
      </w:r>
      <w:r>
        <w:rPr>
          <w:rFonts w:ascii="宋体" w:eastAsia="宋体" w:hAnsi="宋体" w:cs="宋体"/>
          <w:spacing w:val="114"/>
          <w:sz w:val="24"/>
          <w:szCs w:val="24"/>
        </w:rPr>
        <w:t xml:space="preserve"> </w:t>
      </w:r>
      <w:r>
        <w:rPr>
          <w:rFonts w:ascii="宋体" w:eastAsia="宋体" w:hAnsi="宋体" w:cs="宋体"/>
          <w:spacing w:val="-1"/>
          <w:sz w:val="24"/>
          <w:szCs w:val="24"/>
        </w:rPr>
        <w:t>GB/T 40620-2021 核动力厂火灾危害性分析指南</w:t>
      </w:r>
    </w:p>
    <w:p w14:paraId="2D9E2D71" w14:textId="77777777" w:rsidR="00924397" w:rsidRDefault="00000000">
      <w:pPr>
        <w:spacing w:before="90" w:line="214" w:lineRule="auto"/>
        <w:ind w:left="459"/>
        <w:rPr>
          <w:rFonts w:ascii="宋体" w:eastAsia="宋体" w:hAnsi="宋体" w:cs="宋体" w:hint="eastAsia"/>
          <w:sz w:val="24"/>
          <w:szCs w:val="24"/>
        </w:rPr>
      </w:pPr>
      <w:r>
        <w:rPr>
          <w:rFonts w:ascii="宋体" w:eastAsia="宋体" w:hAnsi="宋体" w:cs="宋体"/>
          <w:spacing w:val="-2"/>
          <w:sz w:val="24"/>
          <w:szCs w:val="24"/>
        </w:rPr>
        <w:t>1062.</w:t>
      </w:r>
      <w:r>
        <w:rPr>
          <w:rFonts w:ascii="宋体" w:eastAsia="宋体" w:hAnsi="宋体" w:cs="宋体"/>
          <w:spacing w:val="114"/>
          <w:sz w:val="24"/>
          <w:szCs w:val="24"/>
        </w:rPr>
        <w:t xml:space="preserve"> </w:t>
      </w:r>
      <w:r>
        <w:rPr>
          <w:rFonts w:ascii="宋体" w:eastAsia="宋体" w:hAnsi="宋体" w:cs="宋体"/>
          <w:spacing w:val="-2"/>
          <w:sz w:val="24"/>
          <w:szCs w:val="24"/>
        </w:rPr>
        <w:t>GB/T 3836.5-2021 爆炸性环境 第</w:t>
      </w:r>
      <w:r>
        <w:rPr>
          <w:rFonts w:ascii="宋体" w:eastAsia="宋体" w:hAnsi="宋体" w:cs="宋体"/>
          <w:spacing w:val="-46"/>
          <w:sz w:val="24"/>
          <w:szCs w:val="24"/>
        </w:rPr>
        <w:t xml:space="preserve"> </w:t>
      </w:r>
      <w:r>
        <w:rPr>
          <w:rFonts w:ascii="宋体" w:eastAsia="宋体" w:hAnsi="宋体" w:cs="宋体"/>
          <w:spacing w:val="-2"/>
          <w:sz w:val="24"/>
          <w:szCs w:val="24"/>
        </w:rPr>
        <w:t>5</w:t>
      </w:r>
      <w:r>
        <w:rPr>
          <w:rFonts w:ascii="宋体" w:eastAsia="宋体" w:hAnsi="宋体" w:cs="宋体"/>
          <w:spacing w:val="-48"/>
          <w:sz w:val="24"/>
          <w:szCs w:val="24"/>
        </w:rPr>
        <w:t xml:space="preserve"> </w:t>
      </w:r>
      <w:r>
        <w:rPr>
          <w:rFonts w:ascii="宋体" w:eastAsia="宋体" w:hAnsi="宋体" w:cs="宋体"/>
          <w:spacing w:val="-2"/>
          <w:sz w:val="24"/>
          <w:szCs w:val="24"/>
        </w:rPr>
        <w:t>部分：由正压外壳“p</w:t>
      </w:r>
      <w:r>
        <w:rPr>
          <w:rFonts w:ascii="宋体" w:eastAsia="宋体" w:hAnsi="宋体" w:cs="宋体"/>
          <w:spacing w:val="-89"/>
          <w:sz w:val="24"/>
          <w:szCs w:val="24"/>
        </w:rPr>
        <w:t xml:space="preserve"> </w:t>
      </w:r>
      <w:r>
        <w:rPr>
          <w:rFonts w:ascii="宋体" w:eastAsia="宋体" w:hAnsi="宋体" w:cs="宋体"/>
          <w:spacing w:val="-2"/>
          <w:sz w:val="24"/>
          <w:szCs w:val="24"/>
        </w:rPr>
        <w:t>”保护的设备</w:t>
      </w:r>
    </w:p>
    <w:p w14:paraId="28421754" w14:textId="77777777" w:rsidR="00924397" w:rsidRDefault="00000000">
      <w:pPr>
        <w:spacing w:before="95" w:line="218" w:lineRule="auto"/>
        <w:ind w:left="459"/>
        <w:rPr>
          <w:rFonts w:ascii="宋体" w:eastAsia="宋体" w:hAnsi="宋体" w:cs="宋体" w:hint="eastAsia"/>
          <w:sz w:val="24"/>
          <w:szCs w:val="24"/>
        </w:rPr>
      </w:pPr>
      <w:r>
        <w:rPr>
          <w:rFonts w:ascii="宋体" w:eastAsia="宋体" w:hAnsi="宋体" w:cs="宋体"/>
          <w:spacing w:val="-2"/>
          <w:sz w:val="24"/>
          <w:szCs w:val="24"/>
        </w:rPr>
        <w:t>1063.</w:t>
      </w:r>
      <w:r>
        <w:rPr>
          <w:rFonts w:ascii="宋体" w:eastAsia="宋体" w:hAnsi="宋体" w:cs="宋体"/>
          <w:spacing w:val="120"/>
          <w:sz w:val="24"/>
          <w:szCs w:val="24"/>
        </w:rPr>
        <w:t xml:space="preserve"> </w:t>
      </w:r>
      <w:r>
        <w:rPr>
          <w:rFonts w:ascii="宋体" w:eastAsia="宋体" w:hAnsi="宋体" w:cs="宋体"/>
          <w:spacing w:val="-2"/>
          <w:sz w:val="24"/>
          <w:szCs w:val="24"/>
        </w:rPr>
        <w:t>GB/T 3836.1-2021 爆炸性环境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部分：设备 通用要求</w:t>
      </w:r>
    </w:p>
    <w:p w14:paraId="0A85ABBD"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2"/>
          <w:sz w:val="24"/>
          <w:szCs w:val="24"/>
        </w:rPr>
        <w:t>1064.</w:t>
      </w:r>
      <w:r>
        <w:rPr>
          <w:rFonts w:ascii="宋体" w:eastAsia="宋体" w:hAnsi="宋体" w:cs="宋体"/>
          <w:spacing w:val="121"/>
          <w:sz w:val="24"/>
          <w:szCs w:val="24"/>
        </w:rPr>
        <w:t xml:space="preserve"> </w:t>
      </w:r>
      <w:r>
        <w:rPr>
          <w:rFonts w:ascii="宋体" w:eastAsia="宋体" w:hAnsi="宋体" w:cs="宋体"/>
          <w:spacing w:val="-2"/>
          <w:sz w:val="24"/>
          <w:szCs w:val="24"/>
        </w:rPr>
        <w:t>GB/T 3836.4-2021 爆炸性环境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部分：由本质安全型“i</w:t>
      </w:r>
      <w:r>
        <w:rPr>
          <w:rFonts w:ascii="宋体" w:eastAsia="宋体" w:hAnsi="宋体" w:cs="宋体"/>
          <w:spacing w:val="-88"/>
          <w:sz w:val="24"/>
          <w:szCs w:val="24"/>
        </w:rPr>
        <w:t xml:space="preserve"> </w:t>
      </w:r>
      <w:r>
        <w:rPr>
          <w:rFonts w:ascii="宋体" w:eastAsia="宋体" w:hAnsi="宋体" w:cs="宋体"/>
          <w:spacing w:val="-2"/>
          <w:sz w:val="24"/>
          <w:szCs w:val="24"/>
        </w:rPr>
        <w:t>”保护的设备</w:t>
      </w:r>
    </w:p>
    <w:p w14:paraId="451A2A4E" w14:textId="77777777" w:rsidR="00924397" w:rsidRDefault="00000000">
      <w:pPr>
        <w:spacing w:before="92" w:line="219" w:lineRule="auto"/>
        <w:ind w:left="459"/>
        <w:rPr>
          <w:rFonts w:ascii="宋体" w:eastAsia="宋体" w:hAnsi="宋体" w:cs="宋体" w:hint="eastAsia"/>
          <w:sz w:val="24"/>
          <w:szCs w:val="24"/>
        </w:rPr>
      </w:pPr>
      <w:r>
        <w:rPr>
          <w:rFonts w:ascii="宋体" w:eastAsia="宋体" w:hAnsi="宋体" w:cs="宋体"/>
          <w:spacing w:val="-1"/>
          <w:sz w:val="24"/>
          <w:szCs w:val="24"/>
        </w:rPr>
        <w:t>1065.</w:t>
      </w:r>
      <w:r>
        <w:rPr>
          <w:rFonts w:ascii="宋体" w:eastAsia="宋体" w:hAnsi="宋体" w:cs="宋体"/>
          <w:spacing w:val="114"/>
          <w:sz w:val="24"/>
          <w:szCs w:val="24"/>
        </w:rPr>
        <w:t xml:space="preserve"> </w:t>
      </w:r>
      <w:r>
        <w:rPr>
          <w:rFonts w:ascii="宋体" w:eastAsia="宋体" w:hAnsi="宋体" w:cs="宋体"/>
          <w:spacing w:val="-1"/>
          <w:sz w:val="24"/>
          <w:szCs w:val="24"/>
        </w:rPr>
        <w:t>GB/T 22158-2021   核电厂防火设</w:t>
      </w:r>
      <w:r>
        <w:rPr>
          <w:rFonts w:ascii="宋体" w:eastAsia="宋体" w:hAnsi="宋体" w:cs="宋体"/>
          <w:spacing w:val="-2"/>
          <w:sz w:val="24"/>
          <w:szCs w:val="24"/>
        </w:rPr>
        <w:t>计规范</w:t>
      </w:r>
    </w:p>
    <w:p w14:paraId="17D5D877"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1066.</w:t>
      </w:r>
      <w:r>
        <w:rPr>
          <w:rFonts w:ascii="宋体" w:eastAsia="宋体" w:hAnsi="宋体" w:cs="宋体"/>
          <w:spacing w:val="115"/>
          <w:sz w:val="24"/>
          <w:szCs w:val="24"/>
        </w:rPr>
        <w:t xml:space="preserve"> </w:t>
      </w:r>
      <w:r>
        <w:rPr>
          <w:rFonts w:ascii="宋体" w:eastAsia="宋体" w:hAnsi="宋体" w:cs="宋体"/>
          <w:spacing w:val="-1"/>
          <w:sz w:val="24"/>
          <w:szCs w:val="24"/>
        </w:rPr>
        <w:t>GB/T 25285.2-2021 爆炸性环境  爆炸预防和防护 第</w:t>
      </w:r>
      <w:r>
        <w:rPr>
          <w:rFonts w:ascii="宋体" w:eastAsia="宋体" w:hAnsi="宋体" w:cs="宋体"/>
          <w:spacing w:val="-48"/>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部分：矿山爆炸预防和防护的基本原则和方法</w:t>
      </w:r>
    </w:p>
    <w:p w14:paraId="01DE16D0"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1067.</w:t>
      </w:r>
      <w:r>
        <w:rPr>
          <w:rFonts w:ascii="宋体" w:eastAsia="宋体" w:hAnsi="宋体" w:cs="宋体"/>
          <w:spacing w:val="114"/>
          <w:sz w:val="24"/>
          <w:szCs w:val="24"/>
        </w:rPr>
        <w:t xml:space="preserve"> </w:t>
      </w:r>
      <w:r>
        <w:rPr>
          <w:rFonts w:ascii="宋体" w:eastAsia="宋体" w:hAnsi="宋体" w:cs="宋体"/>
          <w:spacing w:val="-1"/>
          <w:sz w:val="24"/>
          <w:szCs w:val="24"/>
        </w:rPr>
        <w:t>GB/T 3836.32-2021 爆炸性环境 第</w:t>
      </w:r>
      <w:r>
        <w:rPr>
          <w:rFonts w:ascii="宋体" w:eastAsia="宋体" w:hAnsi="宋体" w:cs="宋体"/>
          <w:spacing w:val="-46"/>
          <w:sz w:val="24"/>
          <w:szCs w:val="24"/>
        </w:rPr>
        <w:t xml:space="preserve"> </w:t>
      </w:r>
      <w:r>
        <w:rPr>
          <w:rFonts w:ascii="宋体" w:eastAsia="宋体" w:hAnsi="宋体" w:cs="宋体"/>
          <w:spacing w:val="-1"/>
          <w:sz w:val="24"/>
          <w:szCs w:val="24"/>
        </w:rPr>
        <w:t>32</w:t>
      </w:r>
      <w:r>
        <w:rPr>
          <w:rFonts w:ascii="宋体" w:eastAsia="宋体" w:hAnsi="宋体" w:cs="宋体"/>
          <w:spacing w:val="-48"/>
          <w:sz w:val="24"/>
          <w:szCs w:val="24"/>
        </w:rPr>
        <w:t xml:space="preserve"> </w:t>
      </w:r>
      <w:r>
        <w:rPr>
          <w:rFonts w:ascii="宋体" w:eastAsia="宋体" w:hAnsi="宋体" w:cs="宋体"/>
          <w:spacing w:val="-1"/>
          <w:sz w:val="24"/>
          <w:szCs w:val="24"/>
        </w:rPr>
        <w:t>部分：电子</w:t>
      </w:r>
      <w:r>
        <w:rPr>
          <w:rFonts w:ascii="宋体" w:eastAsia="宋体" w:hAnsi="宋体" w:cs="宋体"/>
          <w:spacing w:val="-2"/>
          <w:sz w:val="24"/>
          <w:szCs w:val="24"/>
        </w:rPr>
        <w:t>控制火花时限本质安全系统</w:t>
      </w:r>
    </w:p>
    <w:p w14:paraId="401DEB46"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2"/>
          <w:sz w:val="24"/>
          <w:szCs w:val="24"/>
        </w:rPr>
        <w:t>1068.</w:t>
      </w:r>
      <w:r>
        <w:rPr>
          <w:rFonts w:ascii="宋体" w:eastAsia="宋体" w:hAnsi="宋体" w:cs="宋体"/>
          <w:spacing w:val="115"/>
          <w:sz w:val="24"/>
          <w:szCs w:val="24"/>
        </w:rPr>
        <w:t xml:space="preserve"> </w:t>
      </w:r>
      <w:r>
        <w:rPr>
          <w:rFonts w:ascii="宋体" w:eastAsia="宋体" w:hAnsi="宋体" w:cs="宋体"/>
          <w:spacing w:val="-2"/>
          <w:sz w:val="24"/>
          <w:szCs w:val="24"/>
        </w:rPr>
        <w:t>GB/T 3836.9-2021 爆炸性环境 第</w:t>
      </w:r>
      <w:r>
        <w:rPr>
          <w:rFonts w:ascii="宋体" w:eastAsia="宋体" w:hAnsi="宋体" w:cs="宋体"/>
          <w:spacing w:val="-50"/>
          <w:sz w:val="24"/>
          <w:szCs w:val="24"/>
        </w:rPr>
        <w:t xml:space="preserve"> </w:t>
      </w:r>
      <w:r>
        <w:rPr>
          <w:rFonts w:ascii="宋体" w:eastAsia="宋体" w:hAnsi="宋体" w:cs="宋体"/>
          <w:spacing w:val="-2"/>
          <w:sz w:val="24"/>
          <w:szCs w:val="24"/>
        </w:rPr>
        <w:t>9</w:t>
      </w:r>
      <w:r>
        <w:rPr>
          <w:rFonts w:ascii="宋体" w:eastAsia="宋体" w:hAnsi="宋体" w:cs="宋体"/>
          <w:spacing w:val="-48"/>
          <w:sz w:val="24"/>
          <w:szCs w:val="24"/>
        </w:rPr>
        <w:t xml:space="preserve"> </w:t>
      </w:r>
      <w:r>
        <w:rPr>
          <w:rFonts w:ascii="宋体" w:eastAsia="宋体" w:hAnsi="宋体" w:cs="宋体"/>
          <w:spacing w:val="-2"/>
          <w:sz w:val="24"/>
          <w:szCs w:val="24"/>
        </w:rPr>
        <w:t>部分：由浇封型“m</w:t>
      </w:r>
      <w:r>
        <w:rPr>
          <w:rFonts w:ascii="宋体" w:eastAsia="宋体" w:hAnsi="宋体" w:cs="宋体"/>
          <w:spacing w:val="-88"/>
          <w:sz w:val="24"/>
          <w:szCs w:val="24"/>
        </w:rPr>
        <w:t xml:space="preserve"> </w:t>
      </w:r>
      <w:r>
        <w:rPr>
          <w:rFonts w:ascii="宋体" w:eastAsia="宋体" w:hAnsi="宋体" w:cs="宋体"/>
          <w:spacing w:val="-2"/>
          <w:sz w:val="24"/>
          <w:szCs w:val="24"/>
        </w:rPr>
        <w:t>”保护的设备</w:t>
      </w:r>
    </w:p>
    <w:p w14:paraId="56D7C1BC"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2"/>
          <w:sz w:val="24"/>
          <w:szCs w:val="24"/>
        </w:rPr>
        <w:t>1069.</w:t>
      </w:r>
      <w:r>
        <w:rPr>
          <w:rFonts w:ascii="宋体" w:eastAsia="宋体" w:hAnsi="宋体" w:cs="宋体"/>
          <w:spacing w:val="114"/>
          <w:sz w:val="24"/>
          <w:szCs w:val="24"/>
        </w:rPr>
        <w:t xml:space="preserve"> </w:t>
      </w:r>
      <w:r>
        <w:rPr>
          <w:rFonts w:ascii="宋体" w:eastAsia="宋体" w:hAnsi="宋体" w:cs="宋体"/>
          <w:spacing w:val="-2"/>
          <w:sz w:val="24"/>
          <w:szCs w:val="24"/>
        </w:rPr>
        <w:t>GB/T 3836.3-2021 爆炸性环境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部分：由增安型“e</w:t>
      </w:r>
      <w:r>
        <w:rPr>
          <w:rFonts w:ascii="宋体" w:eastAsia="宋体" w:hAnsi="宋体" w:cs="宋体"/>
          <w:spacing w:val="-88"/>
          <w:sz w:val="24"/>
          <w:szCs w:val="24"/>
        </w:rPr>
        <w:t xml:space="preserve"> </w:t>
      </w:r>
      <w:r>
        <w:rPr>
          <w:rFonts w:ascii="宋体" w:eastAsia="宋体" w:hAnsi="宋体" w:cs="宋体"/>
          <w:spacing w:val="-2"/>
          <w:sz w:val="24"/>
          <w:szCs w:val="24"/>
        </w:rPr>
        <w:t>”保护</w:t>
      </w:r>
      <w:r>
        <w:rPr>
          <w:rFonts w:ascii="宋体" w:eastAsia="宋体" w:hAnsi="宋体" w:cs="宋体"/>
          <w:spacing w:val="-3"/>
          <w:sz w:val="24"/>
          <w:szCs w:val="24"/>
        </w:rPr>
        <w:t>的设备</w:t>
      </w:r>
    </w:p>
    <w:p w14:paraId="2E3029F5" w14:textId="77777777" w:rsidR="00924397" w:rsidRDefault="00924397">
      <w:pPr>
        <w:spacing w:line="218" w:lineRule="auto"/>
        <w:rPr>
          <w:rFonts w:ascii="宋体" w:eastAsia="宋体" w:hAnsi="宋体" w:cs="宋体" w:hint="eastAsia"/>
          <w:sz w:val="24"/>
          <w:szCs w:val="24"/>
        </w:rPr>
        <w:sectPr w:rsidR="00924397">
          <w:headerReference w:type="default" r:id="rId241"/>
          <w:footerReference w:type="default" r:id="rId242"/>
          <w:pgSz w:w="16839" w:h="11906"/>
          <w:pgMar w:top="1091" w:right="1440" w:bottom="1631" w:left="1440" w:header="1076" w:footer="1417" w:gutter="0"/>
          <w:cols w:space="720"/>
        </w:sectPr>
      </w:pPr>
    </w:p>
    <w:p w14:paraId="08C65B9F" w14:textId="77777777" w:rsidR="00924397" w:rsidRDefault="00924397">
      <w:pPr>
        <w:spacing w:line="330" w:lineRule="auto"/>
      </w:pPr>
    </w:p>
    <w:p w14:paraId="3CB59E68" w14:textId="77777777" w:rsidR="00924397" w:rsidRDefault="00924397">
      <w:pPr>
        <w:spacing w:line="331" w:lineRule="auto"/>
      </w:pPr>
    </w:p>
    <w:p w14:paraId="1E8AC5BD" w14:textId="77777777" w:rsidR="00924397" w:rsidRDefault="00000000">
      <w:pPr>
        <w:spacing w:before="78" w:line="253" w:lineRule="auto"/>
        <w:ind w:left="429" w:right="98" w:firstLine="29"/>
        <w:rPr>
          <w:rFonts w:ascii="宋体" w:eastAsia="宋体" w:hAnsi="宋体" w:cs="宋体" w:hint="eastAsia"/>
          <w:sz w:val="24"/>
          <w:szCs w:val="24"/>
        </w:rPr>
      </w:pPr>
      <w:r>
        <w:rPr>
          <w:rFonts w:ascii="宋体" w:eastAsia="宋体" w:hAnsi="宋体" w:cs="宋体"/>
          <w:spacing w:val="-2"/>
          <w:sz w:val="24"/>
          <w:szCs w:val="24"/>
        </w:rPr>
        <w:t>1070.</w:t>
      </w:r>
      <w:r>
        <w:rPr>
          <w:rFonts w:ascii="宋体" w:eastAsia="宋体" w:hAnsi="宋体" w:cs="宋体"/>
          <w:spacing w:val="129"/>
          <w:sz w:val="24"/>
          <w:szCs w:val="24"/>
        </w:rPr>
        <w:t xml:space="preserve"> </w:t>
      </w:r>
      <w:r>
        <w:rPr>
          <w:rFonts w:ascii="宋体" w:eastAsia="宋体" w:hAnsi="宋体" w:cs="宋体"/>
          <w:spacing w:val="-2"/>
          <w:sz w:val="24"/>
          <w:szCs w:val="24"/>
        </w:rPr>
        <w:t>GB/T 3836.29-2021 爆炸性环境 第</w:t>
      </w:r>
      <w:r>
        <w:rPr>
          <w:rFonts w:ascii="宋体" w:eastAsia="宋体" w:hAnsi="宋体" w:cs="宋体"/>
          <w:spacing w:val="-48"/>
          <w:sz w:val="24"/>
          <w:szCs w:val="24"/>
        </w:rPr>
        <w:t xml:space="preserve"> </w:t>
      </w:r>
      <w:r>
        <w:rPr>
          <w:rFonts w:ascii="宋体" w:eastAsia="宋体" w:hAnsi="宋体" w:cs="宋体"/>
          <w:spacing w:val="-2"/>
          <w:sz w:val="24"/>
          <w:szCs w:val="24"/>
        </w:rPr>
        <w:t>29</w:t>
      </w:r>
      <w:r>
        <w:rPr>
          <w:rFonts w:ascii="宋体" w:eastAsia="宋体" w:hAnsi="宋体" w:cs="宋体"/>
          <w:spacing w:val="-47"/>
          <w:sz w:val="24"/>
          <w:szCs w:val="24"/>
        </w:rPr>
        <w:t xml:space="preserve"> </w:t>
      </w:r>
      <w:r>
        <w:rPr>
          <w:rFonts w:ascii="宋体" w:eastAsia="宋体" w:hAnsi="宋体" w:cs="宋体"/>
          <w:spacing w:val="-2"/>
          <w:sz w:val="24"/>
          <w:szCs w:val="24"/>
        </w:rPr>
        <w:t>部分：爆炸性环境用非电气设备 结构安全型“c</w:t>
      </w:r>
      <w:r>
        <w:rPr>
          <w:rFonts w:ascii="宋体" w:eastAsia="宋体" w:hAnsi="宋体" w:cs="宋体"/>
          <w:spacing w:val="-89"/>
          <w:sz w:val="24"/>
          <w:szCs w:val="24"/>
        </w:rPr>
        <w:t xml:space="preserve"> </w:t>
      </w:r>
      <w:r>
        <w:rPr>
          <w:rFonts w:ascii="宋体" w:eastAsia="宋体" w:hAnsi="宋体" w:cs="宋体"/>
          <w:spacing w:val="-2"/>
          <w:sz w:val="24"/>
          <w:szCs w:val="24"/>
        </w:rPr>
        <w:t>”、控制点燃源型“b</w:t>
      </w:r>
      <w:r>
        <w:rPr>
          <w:rFonts w:ascii="宋体" w:eastAsia="宋体" w:hAnsi="宋体" w:cs="宋体"/>
          <w:spacing w:val="-88"/>
          <w:sz w:val="24"/>
          <w:szCs w:val="24"/>
        </w:rPr>
        <w:t xml:space="preserve"> </w:t>
      </w:r>
      <w:r>
        <w:rPr>
          <w:rFonts w:ascii="宋体" w:eastAsia="宋体" w:hAnsi="宋体" w:cs="宋体"/>
          <w:spacing w:val="-2"/>
          <w:sz w:val="24"/>
          <w:szCs w:val="24"/>
        </w:rPr>
        <w:t>”、液浸型</w:t>
      </w:r>
      <w:r>
        <w:rPr>
          <w:rFonts w:ascii="宋体" w:eastAsia="宋体" w:hAnsi="宋体" w:cs="宋体"/>
          <w:spacing w:val="30"/>
          <w:sz w:val="24"/>
          <w:szCs w:val="24"/>
        </w:rPr>
        <w:t>“k</w:t>
      </w:r>
      <w:r>
        <w:rPr>
          <w:rFonts w:ascii="宋体" w:eastAsia="宋体" w:hAnsi="宋体" w:cs="宋体"/>
          <w:spacing w:val="-89"/>
          <w:sz w:val="24"/>
          <w:szCs w:val="24"/>
        </w:rPr>
        <w:t xml:space="preserve"> </w:t>
      </w:r>
      <w:r>
        <w:rPr>
          <w:rFonts w:ascii="宋体" w:eastAsia="宋体" w:hAnsi="宋体" w:cs="宋体"/>
          <w:spacing w:val="30"/>
          <w:sz w:val="24"/>
          <w:szCs w:val="24"/>
        </w:rPr>
        <w:t>”</w:t>
      </w:r>
    </w:p>
    <w:p w14:paraId="4CD0A1DA" w14:textId="77777777" w:rsidR="00924397" w:rsidRDefault="00000000">
      <w:pPr>
        <w:spacing w:before="26" w:line="218" w:lineRule="auto"/>
        <w:ind w:left="459"/>
        <w:rPr>
          <w:rFonts w:ascii="宋体" w:eastAsia="宋体" w:hAnsi="宋体" w:cs="宋体" w:hint="eastAsia"/>
          <w:sz w:val="24"/>
          <w:szCs w:val="24"/>
        </w:rPr>
      </w:pPr>
      <w:r>
        <w:rPr>
          <w:rFonts w:ascii="宋体" w:eastAsia="宋体" w:hAnsi="宋体" w:cs="宋体"/>
          <w:spacing w:val="-2"/>
          <w:sz w:val="24"/>
          <w:szCs w:val="24"/>
        </w:rPr>
        <w:t>1071.</w:t>
      </w:r>
      <w:r>
        <w:rPr>
          <w:rFonts w:ascii="宋体" w:eastAsia="宋体" w:hAnsi="宋体" w:cs="宋体"/>
          <w:spacing w:val="131"/>
          <w:sz w:val="24"/>
          <w:szCs w:val="24"/>
        </w:rPr>
        <w:t xml:space="preserve"> </w:t>
      </w:r>
      <w:r>
        <w:rPr>
          <w:rFonts w:ascii="宋体" w:eastAsia="宋体" w:hAnsi="宋体" w:cs="宋体"/>
          <w:spacing w:val="-2"/>
          <w:sz w:val="24"/>
          <w:szCs w:val="24"/>
        </w:rPr>
        <w:t>GB/T 3836.34-2021 爆炸性环境 第</w:t>
      </w:r>
      <w:r>
        <w:rPr>
          <w:rFonts w:ascii="宋体" w:eastAsia="宋体" w:hAnsi="宋体" w:cs="宋体"/>
          <w:spacing w:val="-46"/>
          <w:sz w:val="24"/>
          <w:szCs w:val="24"/>
        </w:rPr>
        <w:t xml:space="preserve"> </w:t>
      </w:r>
      <w:r>
        <w:rPr>
          <w:rFonts w:ascii="宋体" w:eastAsia="宋体" w:hAnsi="宋体" w:cs="宋体"/>
          <w:spacing w:val="-2"/>
          <w:sz w:val="24"/>
          <w:szCs w:val="24"/>
        </w:rPr>
        <w:t>34</w:t>
      </w:r>
      <w:r>
        <w:rPr>
          <w:rFonts w:ascii="宋体" w:eastAsia="宋体" w:hAnsi="宋体" w:cs="宋体"/>
          <w:spacing w:val="-48"/>
          <w:sz w:val="24"/>
          <w:szCs w:val="24"/>
        </w:rPr>
        <w:t xml:space="preserve"> </w:t>
      </w:r>
      <w:r>
        <w:rPr>
          <w:rFonts w:ascii="宋体" w:eastAsia="宋体" w:hAnsi="宋体" w:cs="宋体"/>
          <w:spacing w:val="-2"/>
          <w:sz w:val="24"/>
          <w:szCs w:val="24"/>
        </w:rPr>
        <w:t>部分：成套设备</w:t>
      </w:r>
    </w:p>
    <w:p w14:paraId="7ADDF8E4" w14:textId="77777777" w:rsidR="00924397" w:rsidRDefault="00000000">
      <w:pPr>
        <w:spacing w:before="91" w:line="218" w:lineRule="auto"/>
        <w:ind w:left="459"/>
        <w:rPr>
          <w:rFonts w:ascii="宋体" w:eastAsia="宋体" w:hAnsi="宋体" w:cs="宋体" w:hint="eastAsia"/>
          <w:sz w:val="24"/>
          <w:szCs w:val="24"/>
        </w:rPr>
      </w:pPr>
      <w:r>
        <w:rPr>
          <w:rFonts w:ascii="宋体" w:eastAsia="宋体" w:hAnsi="宋体" w:cs="宋体"/>
          <w:spacing w:val="-2"/>
          <w:sz w:val="24"/>
          <w:szCs w:val="24"/>
        </w:rPr>
        <w:t>1072.</w:t>
      </w:r>
      <w:r>
        <w:rPr>
          <w:rFonts w:ascii="宋体" w:eastAsia="宋体" w:hAnsi="宋体" w:cs="宋体"/>
          <w:spacing w:val="120"/>
          <w:sz w:val="24"/>
          <w:szCs w:val="24"/>
        </w:rPr>
        <w:t xml:space="preserve"> </w:t>
      </w:r>
      <w:r>
        <w:rPr>
          <w:rFonts w:ascii="宋体" w:eastAsia="宋体" w:hAnsi="宋体" w:cs="宋体"/>
          <w:spacing w:val="-2"/>
          <w:sz w:val="24"/>
          <w:szCs w:val="24"/>
        </w:rPr>
        <w:t>GB/T 3836.1-2021 爆炸性环境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部分：设备 通用要求</w:t>
      </w:r>
    </w:p>
    <w:p w14:paraId="30A234B8" w14:textId="77777777" w:rsidR="00924397" w:rsidRDefault="00000000">
      <w:pPr>
        <w:spacing w:before="90" w:line="218" w:lineRule="auto"/>
        <w:ind w:left="459"/>
        <w:rPr>
          <w:rFonts w:ascii="宋体" w:eastAsia="宋体" w:hAnsi="宋体" w:cs="宋体" w:hint="eastAsia"/>
          <w:sz w:val="24"/>
          <w:szCs w:val="24"/>
        </w:rPr>
      </w:pPr>
      <w:r>
        <w:rPr>
          <w:rFonts w:ascii="宋体" w:eastAsia="宋体" w:hAnsi="宋体" w:cs="宋体"/>
          <w:spacing w:val="-2"/>
          <w:sz w:val="24"/>
          <w:szCs w:val="24"/>
        </w:rPr>
        <w:t>1073.</w:t>
      </w:r>
      <w:r>
        <w:rPr>
          <w:rFonts w:ascii="宋体" w:eastAsia="宋体" w:hAnsi="宋体" w:cs="宋体"/>
          <w:spacing w:val="121"/>
          <w:sz w:val="24"/>
          <w:szCs w:val="24"/>
        </w:rPr>
        <w:t xml:space="preserve"> </w:t>
      </w:r>
      <w:r>
        <w:rPr>
          <w:rFonts w:ascii="宋体" w:eastAsia="宋体" w:hAnsi="宋体" w:cs="宋体"/>
          <w:spacing w:val="-2"/>
          <w:sz w:val="24"/>
          <w:szCs w:val="24"/>
        </w:rPr>
        <w:t>GB/T 3836.4-2021 爆炸性环境 第</w:t>
      </w:r>
      <w:r>
        <w:rPr>
          <w:rFonts w:ascii="宋体" w:eastAsia="宋体" w:hAnsi="宋体" w:cs="宋体"/>
          <w:spacing w:val="-52"/>
          <w:sz w:val="24"/>
          <w:szCs w:val="24"/>
        </w:rPr>
        <w:t xml:space="preserve"> </w:t>
      </w:r>
      <w:r>
        <w:rPr>
          <w:rFonts w:ascii="宋体" w:eastAsia="宋体" w:hAnsi="宋体" w:cs="宋体"/>
          <w:spacing w:val="-2"/>
          <w:sz w:val="24"/>
          <w:szCs w:val="24"/>
        </w:rPr>
        <w:t>4</w:t>
      </w:r>
      <w:r>
        <w:rPr>
          <w:rFonts w:ascii="宋体" w:eastAsia="宋体" w:hAnsi="宋体" w:cs="宋体"/>
          <w:spacing w:val="-48"/>
          <w:sz w:val="24"/>
          <w:szCs w:val="24"/>
        </w:rPr>
        <w:t xml:space="preserve"> </w:t>
      </w:r>
      <w:r>
        <w:rPr>
          <w:rFonts w:ascii="宋体" w:eastAsia="宋体" w:hAnsi="宋体" w:cs="宋体"/>
          <w:spacing w:val="-2"/>
          <w:sz w:val="24"/>
          <w:szCs w:val="24"/>
        </w:rPr>
        <w:t>部分：由本质安全型“i</w:t>
      </w:r>
      <w:r>
        <w:rPr>
          <w:rFonts w:ascii="宋体" w:eastAsia="宋体" w:hAnsi="宋体" w:cs="宋体"/>
          <w:spacing w:val="-88"/>
          <w:sz w:val="24"/>
          <w:szCs w:val="24"/>
        </w:rPr>
        <w:t xml:space="preserve"> </w:t>
      </w:r>
      <w:r>
        <w:rPr>
          <w:rFonts w:ascii="宋体" w:eastAsia="宋体" w:hAnsi="宋体" w:cs="宋体"/>
          <w:spacing w:val="-2"/>
          <w:sz w:val="24"/>
          <w:szCs w:val="24"/>
        </w:rPr>
        <w:t>”保护的设备</w:t>
      </w:r>
    </w:p>
    <w:p w14:paraId="59CD5447"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1"/>
          <w:sz w:val="24"/>
          <w:szCs w:val="24"/>
        </w:rPr>
        <w:t>1074.</w:t>
      </w:r>
      <w:r>
        <w:rPr>
          <w:rFonts w:ascii="宋体" w:eastAsia="宋体" w:hAnsi="宋体" w:cs="宋体"/>
          <w:spacing w:val="114"/>
          <w:sz w:val="24"/>
          <w:szCs w:val="24"/>
        </w:rPr>
        <w:t xml:space="preserve"> </w:t>
      </w:r>
      <w:r>
        <w:rPr>
          <w:rFonts w:ascii="宋体" w:eastAsia="宋体" w:hAnsi="宋体" w:cs="宋体"/>
          <w:spacing w:val="-1"/>
          <w:sz w:val="24"/>
          <w:szCs w:val="24"/>
        </w:rPr>
        <w:t>GB 40880-2021 煤矿瓦斯</w:t>
      </w:r>
      <w:r>
        <w:rPr>
          <w:rFonts w:ascii="宋体" w:eastAsia="宋体" w:hAnsi="宋体" w:cs="宋体"/>
          <w:spacing w:val="-2"/>
          <w:sz w:val="24"/>
          <w:szCs w:val="24"/>
        </w:rPr>
        <w:t>等级鉴定规范</w:t>
      </w:r>
    </w:p>
    <w:p w14:paraId="3527150A"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1075.</w:t>
      </w:r>
      <w:r>
        <w:rPr>
          <w:rFonts w:ascii="宋体" w:eastAsia="宋体" w:hAnsi="宋体" w:cs="宋体"/>
          <w:spacing w:val="119"/>
          <w:sz w:val="24"/>
          <w:szCs w:val="24"/>
        </w:rPr>
        <w:t xml:space="preserve"> </w:t>
      </w:r>
      <w:r>
        <w:rPr>
          <w:rFonts w:ascii="宋体" w:eastAsia="宋体" w:hAnsi="宋体" w:cs="宋体"/>
          <w:spacing w:val="-1"/>
          <w:sz w:val="24"/>
          <w:szCs w:val="24"/>
        </w:rPr>
        <w:t>GB 40881-2021 煤矿低浓度瓦斯管道输送安全保障系统设计规范</w:t>
      </w:r>
    </w:p>
    <w:p w14:paraId="375EF407"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1"/>
          <w:sz w:val="24"/>
          <w:szCs w:val="24"/>
        </w:rPr>
        <w:t>1076.</w:t>
      </w:r>
      <w:r>
        <w:rPr>
          <w:rFonts w:ascii="宋体" w:eastAsia="宋体" w:hAnsi="宋体" w:cs="宋体"/>
          <w:spacing w:val="115"/>
          <w:sz w:val="24"/>
          <w:szCs w:val="24"/>
        </w:rPr>
        <w:t xml:space="preserve"> </w:t>
      </w:r>
      <w:r>
        <w:rPr>
          <w:rFonts w:ascii="宋体" w:eastAsia="宋体" w:hAnsi="宋体" w:cs="宋体"/>
          <w:spacing w:val="-1"/>
          <w:sz w:val="24"/>
          <w:szCs w:val="24"/>
        </w:rPr>
        <w:t>GB/T 40702-2021  油气管道地质灾害防护技术规范</w:t>
      </w:r>
    </w:p>
    <w:p w14:paraId="50C490C0" w14:textId="77777777" w:rsidR="00924397" w:rsidRDefault="00000000">
      <w:pPr>
        <w:spacing w:before="87" w:line="219" w:lineRule="auto"/>
        <w:ind w:left="459"/>
        <w:rPr>
          <w:rFonts w:ascii="宋体" w:eastAsia="宋体" w:hAnsi="宋体" w:cs="宋体" w:hint="eastAsia"/>
          <w:sz w:val="24"/>
          <w:szCs w:val="24"/>
        </w:rPr>
      </w:pPr>
      <w:r>
        <w:rPr>
          <w:rFonts w:ascii="宋体" w:eastAsia="宋体" w:hAnsi="宋体" w:cs="宋体"/>
          <w:spacing w:val="-1"/>
          <w:sz w:val="24"/>
          <w:szCs w:val="24"/>
        </w:rPr>
        <w:t>1077.</w:t>
      </w:r>
      <w:r>
        <w:rPr>
          <w:rFonts w:ascii="宋体" w:eastAsia="宋体" w:hAnsi="宋体" w:cs="宋体"/>
          <w:spacing w:val="114"/>
          <w:sz w:val="24"/>
          <w:szCs w:val="24"/>
        </w:rPr>
        <w:t xml:space="preserve"> </w:t>
      </w:r>
      <w:r>
        <w:rPr>
          <w:rFonts w:ascii="宋体" w:eastAsia="宋体" w:hAnsi="宋体" w:cs="宋体"/>
          <w:spacing w:val="-1"/>
          <w:sz w:val="24"/>
          <w:szCs w:val="24"/>
        </w:rPr>
        <w:t>GB 40165-2021</w:t>
      </w:r>
      <w:r>
        <w:rPr>
          <w:rFonts w:ascii="宋体" w:eastAsia="宋体" w:hAnsi="宋体" w:cs="宋体"/>
          <w:spacing w:val="30"/>
          <w:sz w:val="24"/>
          <w:szCs w:val="24"/>
        </w:rPr>
        <w:t xml:space="preserve"> </w:t>
      </w:r>
      <w:r>
        <w:rPr>
          <w:rFonts w:ascii="宋体" w:eastAsia="宋体" w:hAnsi="宋体" w:cs="宋体"/>
          <w:spacing w:val="-1"/>
          <w:sz w:val="24"/>
          <w:szCs w:val="24"/>
        </w:rPr>
        <w:t>固</w:t>
      </w:r>
      <w:r>
        <w:rPr>
          <w:rFonts w:ascii="宋体" w:eastAsia="宋体" w:hAnsi="宋体" w:cs="宋体"/>
          <w:spacing w:val="-2"/>
          <w:sz w:val="24"/>
          <w:szCs w:val="24"/>
        </w:rPr>
        <w:t>定式电子设备用锂离子电池和电池组 安全技术规范</w:t>
      </w:r>
    </w:p>
    <w:p w14:paraId="1FF1F848" w14:textId="77777777" w:rsidR="00924397" w:rsidRDefault="00000000">
      <w:pPr>
        <w:spacing w:before="90" w:line="220" w:lineRule="auto"/>
        <w:ind w:left="459"/>
        <w:rPr>
          <w:rFonts w:ascii="宋体" w:eastAsia="宋体" w:hAnsi="宋体" w:cs="宋体" w:hint="eastAsia"/>
          <w:sz w:val="24"/>
          <w:szCs w:val="24"/>
        </w:rPr>
      </w:pPr>
      <w:r>
        <w:rPr>
          <w:rFonts w:ascii="宋体" w:eastAsia="宋体" w:hAnsi="宋体" w:cs="宋体"/>
          <w:spacing w:val="-2"/>
          <w:sz w:val="24"/>
          <w:szCs w:val="24"/>
        </w:rPr>
        <w:t>1078.</w:t>
      </w:r>
      <w:r>
        <w:rPr>
          <w:rFonts w:ascii="宋体" w:eastAsia="宋体" w:hAnsi="宋体" w:cs="宋体"/>
          <w:spacing w:val="115"/>
          <w:sz w:val="24"/>
          <w:szCs w:val="24"/>
        </w:rPr>
        <w:t xml:space="preserve"> </w:t>
      </w:r>
      <w:r>
        <w:rPr>
          <w:rFonts w:ascii="宋体" w:eastAsia="宋体" w:hAnsi="宋体" w:cs="宋体"/>
          <w:spacing w:val="-2"/>
          <w:sz w:val="24"/>
          <w:szCs w:val="24"/>
        </w:rPr>
        <w:t>GB/T 40437-2021</w:t>
      </w:r>
      <w:r>
        <w:rPr>
          <w:rFonts w:ascii="宋体" w:eastAsia="宋体" w:hAnsi="宋体" w:cs="宋体"/>
          <w:spacing w:val="37"/>
          <w:sz w:val="24"/>
          <w:szCs w:val="24"/>
        </w:rPr>
        <w:t xml:space="preserve"> </w:t>
      </w:r>
      <w:r>
        <w:rPr>
          <w:rFonts w:ascii="宋体" w:eastAsia="宋体" w:hAnsi="宋体" w:cs="宋体"/>
          <w:spacing w:val="-3"/>
          <w:sz w:val="24"/>
          <w:szCs w:val="24"/>
        </w:rPr>
        <w:t>电气安全 风险预警指南</w:t>
      </w:r>
    </w:p>
    <w:p w14:paraId="20CEB687"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2"/>
          <w:sz w:val="24"/>
          <w:szCs w:val="24"/>
        </w:rPr>
        <w:t>1079.</w:t>
      </w:r>
      <w:r>
        <w:rPr>
          <w:rFonts w:ascii="宋体" w:eastAsia="宋体" w:hAnsi="宋体" w:cs="宋体"/>
          <w:spacing w:val="115"/>
          <w:sz w:val="24"/>
          <w:szCs w:val="24"/>
        </w:rPr>
        <w:t xml:space="preserve"> </w:t>
      </w:r>
      <w:r>
        <w:rPr>
          <w:rFonts w:ascii="宋体" w:eastAsia="宋体" w:hAnsi="宋体" w:cs="宋体"/>
          <w:spacing w:val="-2"/>
          <w:sz w:val="24"/>
          <w:szCs w:val="24"/>
        </w:rPr>
        <w:t>GB/T 40431-2021</w:t>
      </w:r>
      <w:r>
        <w:rPr>
          <w:rFonts w:ascii="宋体" w:eastAsia="宋体" w:hAnsi="宋体" w:cs="宋体"/>
          <w:spacing w:val="37"/>
          <w:sz w:val="24"/>
          <w:szCs w:val="24"/>
        </w:rPr>
        <w:t xml:space="preserve"> </w:t>
      </w:r>
      <w:r>
        <w:rPr>
          <w:rFonts w:ascii="宋体" w:eastAsia="宋体" w:hAnsi="宋体" w:cs="宋体"/>
          <w:spacing w:val="-2"/>
          <w:sz w:val="24"/>
          <w:szCs w:val="24"/>
        </w:rPr>
        <w:t>电气运行场所的人身安全约</w:t>
      </w:r>
      <w:r>
        <w:rPr>
          <w:rFonts w:ascii="宋体" w:eastAsia="宋体" w:hAnsi="宋体" w:cs="宋体"/>
          <w:spacing w:val="-3"/>
          <w:sz w:val="24"/>
          <w:szCs w:val="24"/>
        </w:rPr>
        <w:t>束指南</w:t>
      </w:r>
    </w:p>
    <w:p w14:paraId="353D20C0" w14:textId="77777777" w:rsidR="00924397" w:rsidRDefault="00000000">
      <w:pPr>
        <w:spacing w:before="90" w:line="219" w:lineRule="auto"/>
        <w:ind w:left="459"/>
        <w:rPr>
          <w:rFonts w:ascii="宋体" w:eastAsia="宋体" w:hAnsi="宋体" w:cs="宋体" w:hint="eastAsia"/>
          <w:sz w:val="24"/>
          <w:szCs w:val="24"/>
        </w:rPr>
      </w:pPr>
      <w:r>
        <w:rPr>
          <w:rFonts w:ascii="宋体" w:eastAsia="宋体" w:hAnsi="宋体" w:cs="宋体"/>
          <w:spacing w:val="-2"/>
          <w:sz w:val="24"/>
          <w:szCs w:val="24"/>
        </w:rPr>
        <w:t>1080.</w:t>
      </w:r>
      <w:r>
        <w:rPr>
          <w:rFonts w:ascii="宋体" w:eastAsia="宋体" w:hAnsi="宋体" w:cs="宋体"/>
          <w:spacing w:val="115"/>
          <w:sz w:val="24"/>
          <w:szCs w:val="24"/>
        </w:rPr>
        <w:t xml:space="preserve"> </w:t>
      </w:r>
      <w:r>
        <w:rPr>
          <w:rFonts w:ascii="宋体" w:eastAsia="宋体" w:hAnsi="宋体" w:cs="宋体"/>
          <w:spacing w:val="-2"/>
          <w:sz w:val="24"/>
          <w:szCs w:val="24"/>
        </w:rPr>
        <w:t>GB/T 40431-2021</w:t>
      </w:r>
      <w:r>
        <w:rPr>
          <w:rFonts w:ascii="宋体" w:eastAsia="宋体" w:hAnsi="宋体" w:cs="宋体"/>
          <w:spacing w:val="37"/>
          <w:sz w:val="24"/>
          <w:szCs w:val="24"/>
        </w:rPr>
        <w:t xml:space="preserve"> </w:t>
      </w:r>
      <w:r>
        <w:rPr>
          <w:rFonts w:ascii="宋体" w:eastAsia="宋体" w:hAnsi="宋体" w:cs="宋体"/>
          <w:spacing w:val="-2"/>
          <w:sz w:val="24"/>
          <w:szCs w:val="24"/>
        </w:rPr>
        <w:t>电气运行场所的人身安全约</w:t>
      </w:r>
      <w:r>
        <w:rPr>
          <w:rFonts w:ascii="宋体" w:eastAsia="宋体" w:hAnsi="宋体" w:cs="宋体"/>
          <w:spacing w:val="-3"/>
          <w:sz w:val="24"/>
          <w:szCs w:val="24"/>
        </w:rPr>
        <w:t>束指南</w:t>
      </w:r>
    </w:p>
    <w:p w14:paraId="051E3913" w14:textId="77777777" w:rsidR="00924397" w:rsidRDefault="00000000">
      <w:pPr>
        <w:spacing w:before="89" w:line="218" w:lineRule="auto"/>
        <w:ind w:left="459"/>
        <w:rPr>
          <w:rFonts w:ascii="宋体" w:eastAsia="宋体" w:hAnsi="宋体" w:cs="宋体" w:hint="eastAsia"/>
          <w:sz w:val="24"/>
          <w:szCs w:val="24"/>
        </w:rPr>
      </w:pPr>
      <w:r>
        <w:rPr>
          <w:rFonts w:ascii="宋体" w:eastAsia="宋体" w:hAnsi="宋体" w:cs="宋体"/>
          <w:spacing w:val="-1"/>
          <w:sz w:val="24"/>
          <w:szCs w:val="24"/>
        </w:rPr>
        <w:t>1081.</w:t>
      </w:r>
      <w:r>
        <w:rPr>
          <w:rFonts w:ascii="宋体" w:eastAsia="宋体" w:hAnsi="宋体" w:cs="宋体"/>
          <w:spacing w:val="115"/>
          <w:sz w:val="24"/>
          <w:szCs w:val="24"/>
        </w:rPr>
        <w:t xml:space="preserve"> </w:t>
      </w:r>
      <w:r>
        <w:rPr>
          <w:rFonts w:ascii="宋体" w:eastAsia="宋体" w:hAnsi="宋体" w:cs="宋体"/>
          <w:spacing w:val="-1"/>
          <w:sz w:val="24"/>
          <w:szCs w:val="24"/>
        </w:rPr>
        <w:t>GB/T 40497-2021 海上设施防火与防爆设计评估原则</w:t>
      </w:r>
    </w:p>
    <w:p w14:paraId="738040C7" w14:textId="77777777" w:rsidR="00924397" w:rsidRDefault="00000000">
      <w:pPr>
        <w:spacing w:before="91" w:line="219" w:lineRule="auto"/>
        <w:ind w:left="459"/>
        <w:rPr>
          <w:rFonts w:ascii="宋体" w:eastAsia="宋体" w:hAnsi="宋体" w:cs="宋体" w:hint="eastAsia"/>
          <w:sz w:val="24"/>
          <w:szCs w:val="24"/>
        </w:rPr>
      </w:pPr>
      <w:r>
        <w:rPr>
          <w:rFonts w:ascii="宋体" w:eastAsia="宋体" w:hAnsi="宋体" w:cs="宋体"/>
          <w:spacing w:val="-2"/>
          <w:sz w:val="24"/>
          <w:szCs w:val="24"/>
        </w:rPr>
        <w:t>1082.</w:t>
      </w:r>
      <w:r>
        <w:rPr>
          <w:rFonts w:ascii="宋体" w:eastAsia="宋体" w:hAnsi="宋体" w:cs="宋体"/>
          <w:spacing w:val="114"/>
          <w:sz w:val="24"/>
          <w:szCs w:val="24"/>
        </w:rPr>
        <w:t xml:space="preserve"> </w:t>
      </w:r>
      <w:r>
        <w:rPr>
          <w:rFonts w:ascii="宋体" w:eastAsia="宋体" w:hAnsi="宋体" w:cs="宋体"/>
          <w:spacing w:val="-2"/>
          <w:sz w:val="24"/>
          <w:szCs w:val="24"/>
        </w:rPr>
        <w:t>GB 40558-2021</w:t>
      </w:r>
      <w:r>
        <w:rPr>
          <w:rFonts w:ascii="宋体" w:eastAsia="宋体" w:hAnsi="宋体" w:cs="宋体"/>
          <w:spacing w:val="30"/>
          <w:sz w:val="24"/>
          <w:szCs w:val="24"/>
        </w:rPr>
        <w:t xml:space="preserve"> </w:t>
      </w:r>
      <w:r>
        <w:rPr>
          <w:rFonts w:ascii="宋体" w:eastAsia="宋体" w:hAnsi="宋体" w:cs="宋体"/>
          <w:spacing w:val="-2"/>
          <w:sz w:val="24"/>
          <w:szCs w:val="24"/>
        </w:rPr>
        <w:t>固体散装货物海运安全技术要求</w:t>
      </w:r>
    </w:p>
    <w:p w14:paraId="1A41F8F3" w14:textId="77777777" w:rsidR="00924397" w:rsidRDefault="00000000">
      <w:pPr>
        <w:spacing w:before="88" w:line="219" w:lineRule="auto"/>
        <w:ind w:left="459"/>
        <w:rPr>
          <w:rFonts w:ascii="宋体" w:eastAsia="宋体" w:hAnsi="宋体" w:cs="宋体" w:hint="eastAsia"/>
          <w:sz w:val="24"/>
          <w:szCs w:val="24"/>
        </w:rPr>
      </w:pPr>
      <w:r>
        <w:rPr>
          <w:rFonts w:ascii="宋体" w:eastAsia="宋体" w:hAnsi="宋体" w:cs="宋体"/>
          <w:spacing w:val="-2"/>
          <w:sz w:val="24"/>
          <w:szCs w:val="24"/>
        </w:rPr>
        <w:t>1083.</w:t>
      </w:r>
      <w:r>
        <w:rPr>
          <w:rFonts w:ascii="宋体" w:eastAsia="宋体" w:hAnsi="宋体" w:cs="宋体"/>
          <w:spacing w:val="115"/>
          <w:sz w:val="24"/>
          <w:szCs w:val="24"/>
        </w:rPr>
        <w:t xml:space="preserve"> </w:t>
      </w:r>
      <w:r>
        <w:rPr>
          <w:rFonts w:ascii="宋体" w:eastAsia="宋体" w:hAnsi="宋体" w:cs="宋体"/>
          <w:spacing w:val="-2"/>
          <w:sz w:val="24"/>
          <w:szCs w:val="24"/>
        </w:rPr>
        <w:t>GB 40557-2021</w:t>
      </w:r>
      <w:r>
        <w:rPr>
          <w:rFonts w:ascii="宋体" w:eastAsia="宋体" w:hAnsi="宋体" w:cs="宋体"/>
          <w:spacing w:val="38"/>
          <w:sz w:val="24"/>
          <w:szCs w:val="24"/>
        </w:rPr>
        <w:t xml:space="preserve"> </w:t>
      </w:r>
      <w:r>
        <w:rPr>
          <w:rFonts w:ascii="宋体" w:eastAsia="宋体" w:hAnsi="宋体" w:cs="宋体"/>
          <w:spacing w:val="-2"/>
          <w:sz w:val="24"/>
          <w:szCs w:val="24"/>
        </w:rPr>
        <w:t>内河高速</w:t>
      </w:r>
      <w:r>
        <w:rPr>
          <w:rFonts w:ascii="宋体" w:eastAsia="宋体" w:hAnsi="宋体" w:cs="宋体"/>
          <w:spacing w:val="-3"/>
          <w:sz w:val="24"/>
          <w:szCs w:val="24"/>
        </w:rPr>
        <w:t>客船安全航行技术条件</w:t>
      </w:r>
    </w:p>
    <w:p w14:paraId="6FF8300E" w14:textId="77777777" w:rsidR="00924397" w:rsidRDefault="00000000">
      <w:pPr>
        <w:spacing w:before="89" w:line="219" w:lineRule="auto"/>
        <w:ind w:left="459"/>
        <w:rPr>
          <w:rFonts w:ascii="宋体" w:eastAsia="宋体" w:hAnsi="宋体" w:cs="宋体" w:hint="eastAsia"/>
          <w:sz w:val="24"/>
          <w:szCs w:val="24"/>
        </w:rPr>
      </w:pPr>
      <w:r>
        <w:rPr>
          <w:rFonts w:ascii="宋体" w:eastAsia="宋体" w:hAnsi="宋体" w:cs="宋体"/>
          <w:spacing w:val="-1"/>
          <w:sz w:val="24"/>
          <w:szCs w:val="24"/>
        </w:rPr>
        <w:t>1084.</w:t>
      </w:r>
      <w:r>
        <w:rPr>
          <w:rFonts w:ascii="宋体" w:eastAsia="宋体" w:hAnsi="宋体" w:cs="宋体"/>
          <w:spacing w:val="114"/>
          <w:sz w:val="24"/>
          <w:szCs w:val="24"/>
        </w:rPr>
        <w:t xml:space="preserve"> </w:t>
      </w:r>
      <w:r>
        <w:rPr>
          <w:rFonts w:ascii="宋体" w:eastAsia="宋体" w:hAnsi="宋体" w:cs="宋体"/>
          <w:spacing w:val="-1"/>
          <w:sz w:val="24"/>
          <w:szCs w:val="24"/>
        </w:rPr>
        <w:t>GB 40555-2021 海船机舱消防应急操作技术</w:t>
      </w:r>
      <w:r>
        <w:rPr>
          <w:rFonts w:ascii="宋体" w:eastAsia="宋体" w:hAnsi="宋体" w:cs="宋体"/>
          <w:spacing w:val="-2"/>
          <w:sz w:val="24"/>
          <w:szCs w:val="24"/>
        </w:rPr>
        <w:t>要求</w:t>
      </w:r>
    </w:p>
    <w:p w14:paraId="1F58889E" w14:textId="77777777" w:rsidR="00924397" w:rsidRDefault="00000000">
      <w:pPr>
        <w:pStyle w:val="a3"/>
        <w:spacing w:before="208" w:line="198" w:lineRule="auto"/>
        <w:ind w:left="306"/>
        <w:outlineLvl w:val="1"/>
        <w:rPr>
          <w:rFonts w:hint="eastAsia"/>
          <w:sz w:val="28"/>
          <w:szCs w:val="28"/>
        </w:rPr>
      </w:pPr>
      <w:bookmarkStart w:id="38" w:name="bookmark33"/>
      <w:bookmarkEnd w:id="38"/>
      <w:r>
        <w:rPr>
          <w:b/>
          <w:bCs/>
          <w:spacing w:val="-21"/>
          <w:sz w:val="28"/>
          <w:szCs w:val="28"/>
        </w:rPr>
        <w:t>（</w:t>
      </w:r>
      <w:r>
        <w:rPr>
          <w:b/>
          <w:bCs/>
          <w:spacing w:val="21"/>
          <w:sz w:val="28"/>
          <w:szCs w:val="28"/>
        </w:rPr>
        <w:t xml:space="preserve"> </w:t>
      </w:r>
      <w:r>
        <w:rPr>
          <w:b/>
          <w:bCs/>
          <w:spacing w:val="-21"/>
          <w:sz w:val="28"/>
          <w:szCs w:val="28"/>
        </w:rPr>
        <w:t>二 ）行业标准</w:t>
      </w:r>
    </w:p>
    <w:p w14:paraId="227DCEDF" w14:textId="77777777" w:rsidR="00924397" w:rsidRDefault="00000000">
      <w:pPr>
        <w:spacing w:before="172" w:line="219" w:lineRule="auto"/>
        <w:ind w:left="655"/>
        <w:rPr>
          <w:rFonts w:ascii="宋体" w:eastAsia="宋体" w:hAnsi="宋体" w:cs="宋体" w:hint="eastAsia"/>
          <w:sz w:val="24"/>
          <w:szCs w:val="24"/>
        </w:rPr>
      </w:pPr>
      <w:r>
        <w:rPr>
          <w:rFonts w:ascii="宋体" w:eastAsia="宋体" w:hAnsi="宋体" w:cs="宋体"/>
          <w:spacing w:val="-3"/>
          <w:sz w:val="24"/>
          <w:szCs w:val="24"/>
        </w:rPr>
        <w:t>1. TSG 81—2022 《场(厂)内专用机动车辆安全技术规程》（12</w:t>
      </w:r>
      <w:r>
        <w:rPr>
          <w:rFonts w:ascii="宋体" w:eastAsia="宋体" w:hAnsi="宋体" w:cs="宋体"/>
          <w:spacing w:val="-44"/>
          <w:sz w:val="24"/>
          <w:szCs w:val="24"/>
        </w:rPr>
        <w:t xml:space="preserve"> </w:t>
      </w:r>
      <w:r>
        <w:rPr>
          <w:rFonts w:ascii="宋体" w:eastAsia="宋体" w:hAnsi="宋体" w:cs="宋体"/>
          <w:spacing w:val="-3"/>
          <w:sz w:val="24"/>
          <w:szCs w:val="24"/>
        </w:rPr>
        <w:t>月</w:t>
      </w:r>
      <w:r>
        <w:rPr>
          <w:rFonts w:ascii="宋体" w:eastAsia="宋体" w:hAnsi="宋体" w:cs="宋体"/>
          <w:spacing w:val="-33"/>
          <w:sz w:val="24"/>
          <w:szCs w:val="24"/>
        </w:rPr>
        <w:t xml:space="preserve"> </w:t>
      </w:r>
      <w:r>
        <w:rPr>
          <w:rFonts w:ascii="宋体" w:eastAsia="宋体" w:hAnsi="宋体" w:cs="宋体"/>
          <w:spacing w:val="-3"/>
          <w:sz w:val="24"/>
          <w:szCs w:val="24"/>
        </w:rPr>
        <w:t>1 日实施）</w:t>
      </w:r>
    </w:p>
    <w:p w14:paraId="4F7600B3" w14:textId="77777777" w:rsidR="00924397" w:rsidRDefault="00000000">
      <w:pPr>
        <w:spacing w:before="90" w:line="219" w:lineRule="auto"/>
        <w:ind w:left="641"/>
        <w:rPr>
          <w:rFonts w:ascii="宋体" w:eastAsia="宋体" w:hAnsi="宋体" w:cs="宋体" w:hint="eastAsia"/>
          <w:sz w:val="24"/>
          <w:szCs w:val="24"/>
        </w:rPr>
      </w:pPr>
      <w:r>
        <w:rPr>
          <w:rFonts w:ascii="宋体" w:eastAsia="宋体" w:hAnsi="宋体" w:cs="宋体"/>
          <w:spacing w:val="-1"/>
          <w:sz w:val="24"/>
          <w:szCs w:val="24"/>
        </w:rPr>
        <w:t>2. GA/T 1044.2-2022 道路交通事故现场安全防护规范 第</w:t>
      </w:r>
      <w:r>
        <w:rPr>
          <w:rFonts w:ascii="宋体" w:eastAsia="宋体" w:hAnsi="宋体" w:cs="宋体"/>
          <w:spacing w:val="-42"/>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 普通公路</w:t>
      </w:r>
    </w:p>
    <w:p w14:paraId="7D05BC00" w14:textId="77777777" w:rsidR="00924397" w:rsidRDefault="00000000">
      <w:pPr>
        <w:spacing w:before="89" w:line="219" w:lineRule="auto"/>
        <w:ind w:left="642"/>
        <w:rPr>
          <w:rFonts w:ascii="宋体" w:eastAsia="宋体" w:hAnsi="宋体" w:cs="宋体" w:hint="eastAsia"/>
          <w:sz w:val="24"/>
          <w:szCs w:val="24"/>
        </w:rPr>
      </w:pPr>
      <w:r>
        <w:rPr>
          <w:rFonts w:ascii="宋体" w:eastAsia="宋体" w:hAnsi="宋体" w:cs="宋体"/>
          <w:spacing w:val="-1"/>
          <w:sz w:val="24"/>
          <w:szCs w:val="24"/>
        </w:rPr>
        <w:t>3. AQ/T 8012—2022 安全生产检测检验机构诚信建设规范</w:t>
      </w:r>
    </w:p>
    <w:p w14:paraId="600A3832" w14:textId="77777777" w:rsidR="00924397" w:rsidRDefault="00000000">
      <w:pPr>
        <w:spacing w:before="88" w:line="219" w:lineRule="auto"/>
        <w:ind w:left="637"/>
        <w:rPr>
          <w:rFonts w:ascii="宋体" w:eastAsia="宋体" w:hAnsi="宋体" w:cs="宋体" w:hint="eastAsia"/>
          <w:sz w:val="24"/>
          <w:szCs w:val="24"/>
        </w:rPr>
      </w:pPr>
      <w:r>
        <w:rPr>
          <w:rFonts w:ascii="宋体" w:eastAsia="宋体" w:hAnsi="宋体" w:cs="宋体"/>
          <w:sz w:val="24"/>
          <w:szCs w:val="24"/>
        </w:rPr>
        <w:t>4. AQ/T 3033—2022 化工建设</w:t>
      </w:r>
      <w:r>
        <w:rPr>
          <w:rFonts w:ascii="宋体" w:eastAsia="宋体" w:hAnsi="宋体" w:cs="宋体"/>
          <w:spacing w:val="-1"/>
          <w:sz w:val="24"/>
          <w:szCs w:val="24"/>
        </w:rPr>
        <w:t>项目安全设计管理导则</w:t>
      </w:r>
    </w:p>
    <w:p w14:paraId="031ABB19" w14:textId="77777777" w:rsidR="00924397" w:rsidRDefault="00924397">
      <w:pPr>
        <w:spacing w:line="219" w:lineRule="auto"/>
        <w:rPr>
          <w:rFonts w:ascii="宋体" w:eastAsia="宋体" w:hAnsi="宋体" w:cs="宋体" w:hint="eastAsia"/>
          <w:sz w:val="24"/>
          <w:szCs w:val="24"/>
        </w:rPr>
        <w:sectPr w:rsidR="00924397">
          <w:footerReference w:type="default" r:id="rId243"/>
          <w:pgSz w:w="16839" w:h="11906"/>
          <w:pgMar w:top="1091" w:right="1440" w:bottom="1631" w:left="1440" w:header="1076" w:footer="1417" w:gutter="0"/>
          <w:cols w:space="720"/>
        </w:sectPr>
      </w:pPr>
    </w:p>
    <w:p w14:paraId="338854E5" w14:textId="77777777" w:rsidR="00924397" w:rsidRDefault="00924397">
      <w:pPr>
        <w:spacing w:line="330" w:lineRule="auto"/>
      </w:pPr>
    </w:p>
    <w:p w14:paraId="102DB27C" w14:textId="77777777" w:rsidR="00924397" w:rsidRDefault="00924397">
      <w:pPr>
        <w:spacing w:line="331" w:lineRule="auto"/>
      </w:pPr>
    </w:p>
    <w:p w14:paraId="4424E8A2" w14:textId="77777777" w:rsidR="00924397" w:rsidRDefault="00000000">
      <w:pPr>
        <w:spacing w:before="78" w:line="219" w:lineRule="auto"/>
        <w:ind w:left="642"/>
        <w:rPr>
          <w:rFonts w:ascii="宋体" w:eastAsia="宋体" w:hAnsi="宋体" w:cs="宋体" w:hint="eastAsia"/>
          <w:sz w:val="24"/>
          <w:szCs w:val="24"/>
        </w:rPr>
      </w:pPr>
      <w:r>
        <w:rPr>
          <w:rFonts w:ascii="宋体" w:eastAsia="宋体" w:hAnsi="宋体" w:cs="宋体"/>
          <w:spacing w:val="-1"/>
          <w:sz w:val="24"/>
          <w:szCs w:val="24"/>
        </w:rPr>
        <w:t>5. DB/T 85—2021 地震监测台网编码规则</w:t>
      </w:r>
    </w:p>
    <w:p w14:paraId="56FD616C" w14:textId="77777777" w:rsidR="00924397" w:rsidRDefault="00000000">
      <w:pPr>
        <w:spacing w:before="87" w:line="219" w:lineRule="auto"/>
        <w:ind w:left="640"/>
        <w:rPr>
          <w:rFonts w:ascii="宋体" w:eastAsia="宋体" w:hAnsi="宋体" w:cs="宋体" w:hint="eastAsia"/>
          <w:sz w:val="24"/>
          <w:szCs w:val="24"/>
        </w:rPr>
      </w:pPr>
      <w:r>
        <w:rPr>
          <w:rFonts w:ascii="宋体" w:eastAsia="宋体" w:hAnsi="宋体" w:cs="宋体"/>
          <w:spacing w:val="-1"/>
          <w:sz w:val="24"/>
          <w:szCs w:val="24"/>
        </w:rPr>
        <w:t>6. DB/T 86—2021 地震波形数据通道标识</w:t>
      </w:r>
    </w:p>
    <w:p w14:paraId="518F4C84" w14:textId="77777777" w:rsidR="00924397" w:rsidRDefault="00000000">
      <w:pPr>
        <w:spacing w:before="89" w:line="219" w:lineRule="auto"/>
        <w:ind w:left="643"/>
        <w:rPr>
          <w:rFonts w:ascii="宋体" w:eastAsia="宋体" w:hAnsi="宋体" w:cs="宋体" w:hint="eastAsia"/>
          <w:sz w:val="24"/>
          <w:szCs w:val="24"/>
        </w:rPr>
      </w:pPr>
      <w:r>
        <w:rPr>
          <w:rFonts w:ascii="宋体" w:eastAsia="宋体" w:hAnsi="宋体" w:cs="宋体"/>
          <w:spacing w:val="-1"/>
          <w:sz w:val="24"/>
          <w:szCs w:val="24"/>
        </w:rPr>
        <w:t>7. DB/T 87—2021 地震观测仪器型号编码及名称命名规则</w:t>
      </w:r>
    </w:p>
    <w:p w14:paraId="01774D75" w14:textId="77777777" w:rsidR="00924397" w:rsidRDefault="00000000">
      <w:pPr>
        <w:spacing w:before="88" w:line="219" w:lineRule="auto"/>
        <w:ind w:left="639"/>
        <w:rPr>
          <w:rFonts w:ascii="宋体" w:eastAsia="宋体" w:hAnsi="宋体" w:cs="宋体" w:hint="eastAsia"/>
          <w:sz w:val="24"/>
          <w:szCs w:val="24"/>
        </w:rPr>
      </w:pPr>
      <w:r>
        <w:rPr>
          <w:rFonts w:ascii="宋体" w:eastAsia="宋体" w:hAnsi="宋体" w:cs="宋体"/>
          <w:spacing w:val="-1"/>
          <w:sz w:val="24"/>
          <w:szCs w:val="24"/>
        </w:rPr>
        <w:t>8. XF/T 3017.2-2022 消防业务信息数据项 第</w:t>
      </w:r>
      <w:r>
        <w:rPr>
          <w:rFonts w:ascii="宋体" w:eastAsia="宋体" w:hAnsi="宋体" w:cs="宋体"/>
          <w:spacing w:val="-35"/>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部分：消防产品质量监督管理基本信息</w:t>
      </w:r>
    </w:p>
    <w:p w14:paraId="58E32B63" w14:textId="77777777" w:rsidR="00924397" w:rsidRDefault="00000000">
      <w:pPr>
        <w:spacing w:before="90" w:line="219" w:lineRule="auto"/>
        <w:ind w:left="639"/>
        <w:rPr>
          <w:rFonts w:ascii="宋体" w:eastAsia="宋体" w:hAnsi="宋体" w:cs="宋体" w:hint="eastAsia"/>
          <w:sz w:val="24"/>
          <w:szCs w:val="24"/>
        </w:rPr>
      </w:pPr>
      <w:r>
        <w:rPr>
          <w:rFonts w:ascii="宋体" w:eastAsia="宋体" w:hAnsi="宋体" w:cs="宋体"/>
          <w:spacing w:val="-1"/>
          <w:sz w:val="24"/>
          <w:szCs w:val="24"/>
        </w:rPr>
        <w:t>9. XF/T 3017.4-2022 消防业务信息数据项 第</w:t>
      </w:r>
      <w:r>
        <w:rPr>
          <w:rFonts w:ascii="宋体" w:eastAsia="宋体" w:hAnsi="宋体" w:cs="宋体"/>
          <w:spacing w:val="-37"/>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部分：消防信息通信管理基本信息</w:t>
      </w:r>
    </w:p>
    <w:p w14:paraId="1E04636A" w14:textId="77777777" w:rsidR="00924397" w:rsidRDefault="00000000">
      <w:pPr>
        <w:spacing w:before="89" w:line="219" w:lineRule="auto"/>
        <w:ind w:left="655"/>
        <w:rPr>
          <w:rFonts w:ascii="宋体" w:eastAsia="宋体" w:hAnsi="宋体" w:cs="宋体" w:hint="eastAsia"/>
          <w:sz w:val="24"/>
          <w:szCs w:val="24"/>
        </w:rPr>
      </w:pPr>
      <w:r>
        <w:rPr>
          <w:rFonts w:ascii="宋体" w:eastAsia="宋体" w:hAnsi="宋体" w:cs="宋体"/>
          <w:spacing w:val="-1"/>
          <w:sz w:val="24"/>
          <w:szCs w:val="24"/>
        </w:rPr>
        <w:t>10. XF/T 3017.1-2022 消防业</w:t>
      </w:r>
      <w:r>
        <w:rPr>
          <w:rFonts w:ascii="宋体" w:eastAsia="宋体" w:hAnsi="宋体" w:cs="宋体"/>
          <w:spacing w:val="-2"/>
          <w:sz w:val="24"/>
          <w:szCs w:val="24"/>
        </w:rPr>
        <w:t>务信息数据项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部分：灭火救援指挥基本信息</w:t>
      </w:r>
    </w:p>
    <w:p w14:paraId="29668E69" w14:textId="77777777" w:rsidR="00924397" w:rsidRDefault="00000000">
      <w:pPr>
        <w:spacing w:before="90" w:line="219" w:lineRule="auto"/>
        <w:ind w:left="655"/>
        <w:rPr>
          <w:rFonts w:ascii="宋体" w:eastAsia="宋体" w:hAnsi="宋体" w:cs="宋体" w:hint="eastAsia"/>
          <w:sz w:val="24"/>
          <w:szCs w:val="24"/>
        </w:rPr>
      </w:pPr>
      <w:r>
        <w:rPr>
          <w:rFonts w:ascii="宋体" w:eastAsia="宋体" w:hAnsi="宋体" w:cs="宋体"/>
          <w:spacing w:val="-1"/>
          <w:sz w:val="24"/>
          <w:szCs w:val="24"/>
        </w:rPr>
        <w:t>11. XF/T 3017.5-2022 消防业务信息数据项 第</w:t>
      </w:r>
      <w:r>
        <w:rPr>
          <w:rFonts w:ascii="宋体" w:eastAsia="宋体" w:hAnsi="宋体" w:cs="宋体"/>
          <w:spacing w:val="-46"/>
          <w:sz w:val="24"/>
          <w:szCs w:val="24"/>
        </w:rPr>
        <w:t xml:space="preserve"> </w:t>
      </w:r>
      <w:r>
        <w:rPr>
          <w:rFonts w:ascii="宋体" w:eastAsia="宋体" w:hAnsi="宋体" w:cs="宋体"/>
          <w:spacing w:val="-1"/>
          <w:sz w:val="24"/>
          <w:szCs w:val="24"/>
        </w:rPr>
        <w:t>5</w:t>
      </w:r>
      <w:r>
        <w:rPr>
          <w:rFonts w:ascii="宋体" w:eastAsia="宋体" w:hAnsi="宋体" w:cs="宋体"/>
          <w:spacing w:val="-48"/>
          <w:sz w:val="24"/>
          <w:szCs w:val="24"/>
        </w:rPr>
        <w:t xml:space="preserve"> </w:t>
      </w:r>
      <w:r>
        <w:rPr>
          <w:rFonts w:ascii="宋体" w:eastAsia="宋体" w:hAnsi="宋体" w:cs="宋体"/>
          <w:spacing w:val="-1"/>
          <w:sz w:val="24"/>
          <w:szCs w:val="24"/>
        </w:rPr>
        <w:t>部分：消防安全重点单位与建筑物基</w:t>
      </w:r>
      <w:r>
        <w:rPr>
          <w:rFonts w:ascii="宋体" w:eastAsia="宋体" w:hAnsi="宋体" w:cs="宋体"/>
          <w:spacing w:val="-2"/>
          <w:sz w:val="24"/>
          <w:szCs w:val="24"/>
        </w:rPr>
        <w:t>本信息</w:t>
      </w:r>
    </w:p>
    <w:p w14:paraId="5E720EC3" w14:textId="77777777" w:rsidR="00924397" w:rsidRDefault="00000000">
      <w:pPr>
        <w:spacing w:before="88" w:line="219" w:lineRule="auto"/>
        <w:ind w:left="655"/>
        <w:rPr>
          <w:rFonts w:ascii="宋体" w:eastAsia="宋体" w:hAnsi="宋体" w:cs="宋体" w:hint="eastAsia"/>
          <w:sz w:val="24"/>
          <w:szCs w:val="24"/>
        </w:rPr>
      </w:pPr>
      <w:r>
        <w:rPr>
          <w:rFonts w:ascii="宋体" w:eastAsia="宋体" w:hAnsi="宋体" w:cs="宋体"/>
          <w:spacing w:val="-2"/>
          <w:sz w:val="24"/>
          <w:szCs w:val="24"/>
        </w:rPr>
        <w:t>12. XF/T 3016.1-2022 消防信息代码 第</w:t>
      </w:r>
      <w:r>
        <w:rPr>
          <w:rFonts w:ascii="宋体" w:eastAsia="宋体" w:hAnsi="宋体" w:cs="宋体"/>
          <w:spacing w:val="-2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部分：基础业务信息</w:t>
      </w:r>
    </w:p>
    <w:p w14:paraId="58AD26A8" w14:textId="77777777" w:rsidR="00924397" w:rsidRDefault="00000000">
      <w:pPr>
        <w:spacing w:before="90" w:line="219" w:lineRule="auto"/>
        <w:ind w:left="655"/>
        <w:rPr>
          <w:rFonts w:ascii="宋体" w:eastAsia="宋体" w:hAnsi="宋体" w:cs="宋体" w:hint="eastAsia"/>
          <w:sz w:val="24"/>
          <w:szCs w:val="24"/>
        </w:rPr>
      </w:pPr>
      <w:r>
        <w:rPr>
          <w:rFonts w:ascii="宋体" w:eastAsia="宋体" w:hAnsi="宋体" w:cs="宋体"/>
          <w:spacing w:val="-1"/>
          <w:sz w:val="24"/>
          <w:szCs w:val="24"/>
        </w:rPr>
        <w:t>13. XF/T 3018-2022 消防业务信息系统运行维护规范</w:t>
      </w:r>
    </w:p>
    <w:p w14:paraId="05B0D061" w14:textId="77777777" w:rsidR="00924397" w:rsidRDefault="00000000">
      <w:pPr>
        <w:spacing w:before="90" w:line="219" w:lineRule="auto"/>
        <w:ind w:left="655"/>
        <w:rPr>
          <w:rFonts w:ascii="宋体" w:eastAsia="宋体" w:hAnsi="宋体" w:cs="宋体" w:hint="eastAsia"/>
          <w:sz w:val="24"/>
          <w:szCs w:val="24"/>
        </w:rPr>
      </w:pPr>
      <w:r>
        <w:rPr>
          <w:rFonts w:ascii="宋体" w:eastAsia="宋体" w:hAnsi="宋体" w:cs="宋体"/>
          <w:spacing w:val="-2"/>
          <w:sz w:val="24"/>
          <w:szCs w:val="24"/>
        </w:rPr>
        <w:t>14. XF/T 3014.1-2022 消防数据元 第</w:t>
      </w:r>
      <w:r>
        <w:rPr>
          <w:rFonts w:ascii="宋体" w:eastAsia="宋体" w:hAnsi="宋体" w:cs="宋体"/>
          <w:spacing w:val="-25"/>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部分：基础业务信息</w:t>
      </w:r>
    </w:p>
    <w:p w14:paraId="6B36C871" w14:textId="77777777" w:rsidR="00924397" w:rsidRDefault="00000000">
      <w:pPr>
        <w:spacing w:before="89" w:line="219" w:lineRule="auto"/>
        <w:ind w:left="655"/>
        <w:rPr>
          <w:rFonts w:ascii="宋体" w:eastAsia="宋体" w:hAnsi="宋体" w:cs="宋体" w:hint="eastAsia"/>
          <w:sz w:val="24"/>
          <w:szCs w:val="24"/>
        </w:rPr>
      </w:pPr>
      <w:r>
        <w:rPr>
          <w:rFonts w:ascii="宋体" w:eastAsia="宋体" w:hAnsi="宋体" w:cs="宋体"/>
          <w:spacing w:val="-2"/>
          <w:sz w:val="24"/>
          <w:szCs w:val="24"/>
        </w:rPr>
        <w:t>15. XF/T 3015.1-2022 消防数据元限定词 第</w:t>
      </w:r>
      <w:r>
        <w:rPr>
          <w:rFonts w:ascii="宋体" w:eastAsia="宋体" w:hAnsi="宋体" w:cs="宋体"/>
          <w:spacing w:val="-19"/>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部分：基础业务信息</w:t>
      </w:r>
    </w:p>
    <w:p w14:paraId="2FB48186" w14:textId="77777777" w:rsidR="00924397" w:rsidRDefault="00000000">
      <w:pPr>
        <w:spacing w:before="89" w:line="219" w:lineRule="auto"/>
        <w:ind w:left="655"/>
        <w:rPr>
          <w:rFonts w:ascii="宋体" w:eastAsia="宋体" w:hAnsi="宋体" w:cs="宋体" w:hint="eastAsia"/>
          <w:sz w:val="24"/>
          <w:szCs w:val="24"/>
        </w:rPr>
      </w:pPr>
      <w:r>
        <w:rPr>
          <w:rFonts w:ascii="宋体" w:eastAsia="宋体" w:hAnsi="宋体" w:cs="宋体"/>
          <w:spacing w:val="-1"/>
          <w:sz w:val="24"/>
          <w:szCs w:val="24"/>
        </w:rPr>
        <w:t>16. XF/T 3017.3-2022 消防业务信息数据项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部分：消防装备基本信息</w:t>
      </w:r>
    </w:p>
    <w:p w14:paraId="3AD9CFDD" w14:textId="77777777" w:rsidR="00924397" w:rsidRDefault="00000000">
      <w:pPr>
        <w:spacing w:before="91" w:line="219" w:lineRule="auto"/>
        <w:ind w:left="655"/>
        <w:rPr>
          <w:rFonts w:ascii="宋体" w:eastAsia="宋体" w:hAnsi="宋体" w:cs="宋体" w:hint="eastAsia"/>
          <w:sz w:val="24"/>
          <w:szCs w:val="24"/>
        </w:rPr>
      </w:pPr>
      <w:r>
        <w:rPr>
          <w:rFonts w:ascii="宋体" w:eastAsia="宋体" w:hAnsi="宋体" w:cs="宋体"/>
          <w:spacing w:val="-1"/>
          <w:sz w:val="24"/>
          <w:szCs w:val="24"/>
        </w:rPr>
        <w:t>17. AQ/T 1118-2021 矿山救援培训大纲及考核规范</w:t>
      </w:r>
    </w:p>
    <w:p w14:paraId="5108377D" w14:textId="77777777" w:rsidR="00924397" w:rsidRDefault="00000000">
      <w:pPr>
        <w:spacing w:before="87" w:line="219" w:lineRule="auto"/>
        <w:ind w:left="655"/>
        <w:rPr>
          <w:rFonts w:ascii="宋体" w:eastAsia="宋体" w:hAnsi="宋体" w:cs="宋体" w:hint="eastAsia"/>
          <w:sz w:val="24"/>
          <w:szCs w:val="24"/>
        </w:rPr>
      </w:pPr>
      <w:r>
        <w:rPr>
          <w:rFonts w:ascii="宋体" w:eastAsia="宋体" w:hAnsi="宋体" w:cs="宋体"/>
          <w:spacing w:val="-1"/>
          <w:sz w:val="24"/>
          <w:szCs w:val="24"/>
        </w:rPr>
        <w:t>18. AQ/T 1009-2021 矿山救护队标准化考核规范</w:t>
      </w:r>
    </w:p>
    <w:p w14:paraId="434586F5" w14:textId="77777777" w:rsidR="00924397" w:rsidRDefault="00000000">
      <w:pPr>
        <w:pStyle w:val="a3"/>
        <w:spacing w:before="207" w:line="198" w:lineRule="auto"/>
        <w:ind w:left="306"/>
        <w:outlineLvl w:val="1"/>
        <w:rPr>
          <w:rFonts w:hint="eastAsia"/>
          <w:sz w:val="28"/>
          <w:szCs w:val="28"/>
        </w:rPr>
      </w:pPr>
      <w:bookmarkStart w:id="39" w:name="bookmark34"/>
      <w:bookmarkEnd w:id="39"/>
      <w:r>
        <w:rPr>
          <w:b/>
          <w:bCs/>
          <w:spacing w:val="-21"/>
          <w:sz w:val="28"/>
          <w:szCs w:val="28"/>
        </w:rPr>
        <w:t>（</w:t>
      </w:r>
      <w:r>
        <w:rPr>
          <w:b/>
          <w:bCs/>
          <w:spacing w:val="21"/>
          <w:sz w:val="28"/>
          <w:szCs w:val="28"/>
        </w:rPr>
        <w:t xml:space="preserve"> </w:t>
      </w:r>
      <w:r>
        <w:rPr>
          <w:b/>
          <w:bCs/>
          <w:spacing w:val="-21"/>
          <w:sz w:val="28"/>
          <w:szCs w:val="28"/>
        </w:rPr>
        <w:t>三 ）地方标准</w:t>
      </w:r>
    </w:p>
    <w:p w14:paraId="5D5748F5" w14:textId="77777777" w:rsidR="00924397" w:rsidRDefault="00000000">
      <w:pPr>
        <w:spacing w:before="172" w:line="219" w:lineRule="auto"/>
        <w:ind w:left="443"/>
        <w:rPr>
          <w:rFonts w:ascii="宋体" w:eastAsia="宋体" w:hAnsi="宋体" w:cs="宋体" w:hint="eastAsia"/>
          <w:sz w:val="24"/>
          <w:szCs w:val="24"/>
        </w:rPr>
      </w:pPr>
      <w:r>
        <w:rPr>
          <w:rFonts w:ascii="宋体" w:eastAsia="宋体" w:hAnsi="宋体" w:cs="宋体"/>
          <w:spacing w:val="-1"/>
          <w:sz w:val="24"/>
          <w:szCs w:val="24"/>
        </w:rPr>
        <w:t>696.</w:t>
      </w:r>
      <w:r>
        <w:rPr>
          <w:rFonts w:ascii="宋体" w:eastAsia="宋体" w:hAnsi="宋体" w:cs="宋体"/>
          <w:spacing w:val="35"/>
          <w:sz w:val="24"/>
          <w:szCs w:val="24"/>
        </w:rPr>
        <w:t xml:space="preserve"> </w:t>
      </w:r>
      <w:r>
        <w:rPr>
          <w:rFonts w:ascii="宋体" w:eastAsia="宋体" w:hAnsi="宋体" w:cs="宋体"/>
          <w:spacing w:val="-1"/>
          <w:sz w:val="24"/>
          <w:szCs w:val="24"/>
        </w:rPr>
        <w:t>山东 DB37/T 4554—2022 水处理剂行业企业安全生产风险分级管控体系实施指南</w:t>
      </w:r>
    </w:p>
    <w:p w14:paraId="7896C4AE" w14:textId="77777777" w:rsidR="00924397" w:rsidRDefault="00000000">
      <w:pPr>
        <w:spacing w:before="91" w:line="219" w:lineRule="auto"/>
        <w:ind w:left="443"/>
        <w:rPr>
          <w:rFonts w:ascii="宋体" w:eastAsia="宋体" w:hAnsi="宋体" w:cs="宋体" w:hint="eastAsia"/>
          <w:sz w:val="24"/>
          <w:szCs w:val="24"/>
        </w:rPr>
      </w:pPr>
      <w:r>
        <w:rPr>
          <w:rFonts w:ascii="宋体" w:eastAsia="宋体" w:hAnsi="宋体" w:cs="宋体"/>
          <w:spacing w:val="-1"/>
          <w:sz w:val="24"/>
          <w:szCs w:val="24"/>
        </w:rPr>
        <w:t>697.</w:t>
      </w:r>
      <w:r>
        <w:rPr>
          <w:rFonts w:ascii="宋体" w:eastAsia="宋体" w:hAnsi="宋体" w:cs="宋体"/>
          <w:spacing w:val="31"/>
          <w:sz w:val="24"/>
          <w:szCs w:val="24"/>
        </w:rPr>
        <w:t xml:space="preserve"> </w:t>
      </w:r>
      <w:r>
        <w:rPr>
          <w:rFonts w:ascii="宋体" w:eastAsia="宋体" w:hAnsi="宋体" w:cs="宋体"/>
          <w:spacing w:val="-1"/>
          <w:sz w:val="24"/>
          <w:szCs w:val="24"/>
        </w:rPr>
        <w:t>山东 DB37/T 4552—</w:t>
      </w:r>
      <w:r>
        <w:rPr>
          <w:rFonts w:ascii="宋体" w:eastAsia="宋体" w:hAnsi="宋体" w:cs="宋体"/>
          <w:spacing w:val="-2"/>
          <w:sz w:val="24"/>
          <w:szCs w:val="24"/>
        </w:rPr>
        <w:t>2022</w:t>
      </w:r>
      <w:r>
        <w:rPr>
          <w:rFonts w:ascii="宋体" w:eastAsia="宋体" w:hAnsi="宋体" w:cs="宋体"/>
          <w:spacing w:val="-51"/>
          <w:sz w:val="24"/>
          <w:szCs w:val="24"/>
        </w:rPr>
        <w:t xml:space="preserve"> </w:t>
      </w:r>
      <w:r>
        <w:rPr>
          <w:rFonts w:ascii="宋体" w:eastAsia="宋体" w:hAnsi="宋体" w:cs="宋体"/>
          <w:spacing w:val="-2"/>
          <w:sz w:val="24"/>
          <w:szCs w:val="24"/>
        </w:rPr>
        <w:t>城市轨道交通接触轨安全规范</w:t>
      </w:r>
    </w:p>
    <w:p w14:paraId="4B0433B5" w14:textId="77777777" w:rsidR="00924397" w:rsidRDefault="00000000">
      <w:pPr>
        <w:spacing w:before="89" w:line="219" w:lineRule="auto"/>
        <w:ind w:left="443"/>
        <w:rPr>
          <w:rFonts w:ascii="宋体" w:eastAsia="宋体" w:hAnsi="宋体" w:cs="宋体" w:hint="eastAsia"/>
          <w:sz w:val="24"/>
          <w:szCs w:val="24"/>
        </w:rPr>
      </w:pPr>
      <w:r>
        <w:rPr>
          <w:rFonts w:ascii="宋体" w:eastAsia="宋体" w:hAnsi="宋体" w:cs="宋体"/>
          <w:spacing w:val="-1"/>
          <w:sz w:val="24"/>
          <w:szCs w:val="24"/>
        </w:rPr>
        <w:t>698. 重庆 DB50/T 867.36-2022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3</w:t>
      </w:r>
      <w:r>
        <w:rPr>
          <w:rFonts w:ascii="宋体" w:eastAsia="宋体" w:hAnsi="宋体" w:cs="宋体"/>
          <w:spacing w:val="-2"/>
          <w:sz w:val="24"/>
          <w:szCs w:val="24"/>
        </w:rPr>
        <w:t>6</w:t>
      </w:r>
      <w:r>
        <w:rPr>
          <w:rFonts w:ascii="宋体" w:eastAsia="宋体" w:hAnsi="宋体" w:cs="宋体"/>
          <w:spacing w:val="-48"/>
          <w:sz w:val="24"/>
          <w:szCs w:val="24"/>
        </w:rPr>
        <w:t xml:space="preserve"> </w:t>
      </w:r>
      <w:r>
        <w:rPr>
          <w:rFonts w:ascii="宋体" w:eastAsia="宋体" w:hAnsi="宋体" w:cs="宋体"/>
          <w:spacing w:val="-2"/>
          <w:sz w:val="24"/>
          <w:szCs w:val="24"/>
        </w:rPr>
        <w:t>部分：仓储企业</w:t>
      </w:r>
    </w:p>
    <w:p w14:paraId="7B408130" w14:textId="77777777" w:rsidR="00924397" w:rsidRDefault="00000000">
      <w:pPr>
        <w:spacing w:before="90" w:line="219" w:lineRule="auto"/>
        <w:ind w:left="443"/>
        <w:rPr>
          <w:rFonts w:ascii="宋体" w:eastAsia="宋体" w:hAnsi="宋体" w:cs="宋体" w:hint="eastAsia"/>
          <w:sz w:val="24"/>
          <w:szCs w:val="24"/>
        </w:rPr>
      </w:pPr>
      <w:r>
        <w:rPr>
          <w:rFonts w:ascii="宋体" w:eastAsia="宋体" w:hAnsi="宋体" w:cs="宋体"/>
          <w:spacing w:val="-1"/>
          <w:sz w:val="24"/>
          <w:szCs w:val="24"/>
        </w:rPr>
        <w:t>699. 重庆 DB50/T 867.35-2022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35</w:t>
      </w:r>
      <w:r>
        <w:rPr>
          <w:rFonts w:ascii="宋体" w:eastAsia="宋体" w:hAnsi="宋体" w:cs="宋体"/>
          <w:spacing w:val="-48"/>
          <w:sz w:val="24"/>
          <w:szCs w:val="24"/>
        </w:rPr>
        <w:t xml:space="preserve"> </w:t>
      </w:r>
      <w:r>
        <w:rPr>
          <w:rFonts w:ascii="宋体" w:eastAsia="宋体" w:hAnsi="宋体" w:cs="宋体"/>
          <w:spacing w:val="-1"/>
          <w:sz w:val="24"/>
          <w:szCs w:val="24"/>
        </w:rPr>
        <w:t>部</w:t>
      </w:r>
      <w:r>
        <w:rPr>
          <w:rFonts w:ascii="宋体" w:eastAsia="宋体" w:hAnsi="宋体" w:cs="宋体"/>
          <w:spacing w:val="-2"/>
          <w:sz w:val="24"/>
          <w:szCs w:val="24"/>
        </w:rPr>
        <w:t>分：食品、饲料</w:t>
      </w:r>
    </w:p>
    <w:p w14:paraId="74A917DA" w14:textId="77777777" w:rsidR="00924397" w:rsidRDefault="00000000">
      <w:pPr>
        <w:spacing w:before="87" w:line="290" w:lineRule="auto"/>
        <w:ind w:left="447" w:right="2906"/>
        <w:rPr>
          <w:rFonts w:ascii="宋体" w:eastAsia="宋体" w:hAnsi="宋体" w:cs="宋体" w:hint="eastAsia"/>
          <w:sz w:val="24"/>
          <w:szCs w:val="24"/>
        </w:rPr>
      </w:pPr>
      <w:r>
        <w:rPr>
          <w:rFonts w:ascii="宋体" w:eastAsia="宋体" w:hAnsi="宋体" w:cs="宋体"/>
          <w:spacing w:val="-1"/>
          <w:sz w:val="24"/>
          <w:szCs w:val="24"/>
        </w:rPr>
        <w:t>700. 重庆 DB50/T 867.34-2022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34</w:t>
      </w:r>
      <w:r>
        <w:rPr>
          <w:rFonts w:ascii="宋体" w:eastAsia="宋体" w:hAnsi="宋体" w:cs="宋体"/>
          <w:spacing w:val="-48"/>
          <w:sz w:val="24"/>
          <w:szCs w:val="24"/>
        </w:rPr>
        <w:t xml:space="preserve"> </w:t>
      </w:r>
      <w:r>
        <w:rPr>
          <w:rFonts w:ascii="宋体" w:eastAsia="宋体" w:hAnsi="宋体" w:cs="宋体"/>
          <w:spacing w:val="-1"/>
          <w:sz w:val="24"/>
          <w:szCs w:val="24"/>
        </w:rPr>
        <w:t>部分：残疾人服务机构及烟草制品批发市场701. 重庆 DB50/T 867.33-2022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33</w:t>
      </w:r>
      <w:r>
        <w:rPr>
          <w:rFonts w:ascii="宋体" w:eastAsia="宋体" w:hAnsi="宋体" w:cs="宋体"/>
          <w:spacing w:val="-48"/>
          <w:sz w:val="24"/>
          <w:szCs w:val="24"/>
        </w:rPr>
        <w:t xml:space="preserve"> </w:t>
      </w:r>
      <w:r>
        <w:rPr>
          <w:rFonts w:ascii="宋体" w:eastAsia="宋体" w:hAnsi="宋体" w:cs="宋体"/>
          <w:spacing w:val="-1"/>
          <w:sz w:val="24"/>
          <w:szCs w:val="24"/>
        </w:rPr>
        <w:t>部分：橡胶</w:t>
      </w:r>
      <w:r>
        <w:rPr>
          <w:rFonts w:ascii="宋体" w:eastAsia="宋体" w:hAnsi="宋体" w:cs="宋体"/>
          <w:spacing w:val="-2"/>
          <w:sz w:val="24"/>
          <w:szCs w:val="24"/>
        </w:rPr>
        <w:t>、塑料制品企业</w:t>
      </w:r>
    </w:p>
    <w:p w14:paraId="16050B7F" w14:textId="77777777" w:rsidR="00924397" w:rsidRDefault="00924397">
      <w:pPr>
        <w:spacing w:line="290" w:lineRule="auto"/>
        <w:rPr>
          <w:rFonts w:ascii="宋体" w:eastAsia="宋体" w:hAnsi="宋体" w:cs="宋体" w:hint="eastAsia"/>
          <w:sz w:val="24"/>
          <w:szCs w:val="24"/>
        </w:rPr>
        <w:sectPr w:rsidR="00924397">
          <w:footerReference w:type="default" r:id="rId244"/>
          <w:pgSz w:w="16839" w:h="11906"/>
          <w:pgMar w:top="1091" w:right="1440" w:bottom="1631" w:left="1440" w:header="1076" w:footer="1417" w:gutter="0"/>
          <w:cols w:space="720"/>
        </w:sectPr>
      </w:pPr>
    </w:p>
    <w:p w14:paraId="5A96C002" w14:textId="77777777" w:rsidR="00924397" w:rsidRDefault="00924397">
      <w:pPr>
        <w:spacing w:line="330" w:lineRule="auto"/>
      </w:pPr>
    </w:p>
    <w:p w14:paraId="6450E165" w14:textId="77777777" w:rsidR="00924397" w:rsidRDefault="00924397">
      <w:pPr>
        <w:spacing w:line="331" w:lineRule="auto"/>
      </w:pPr>
    </w:p>
    <w:p w14:paraId="0DE3C346"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702. 重庆 DB50/T 1292-2022</w:t>
      </w:r>
      <w:r>
        <w:rPr>
          <w:rFonts w:ascii="宋体" w:eastAsia="宋体" w:hAnsi="宋体" w:cs="宋体"/>
          <w:spacing w:val="-41"/>
          <w:sz w:val="24"/>
          <w:szCs w:val="24"/>
        </w:rPr>
        <w:t xml:space="preserve"> </w:t>
      </w:r>
      <w:r>
        <w:rPr>
          <w:rFonts w:ascii="宋体" w:eastAsia="宋体" w:hAnsi="宋体" w:cs="宋体"/>
          <w:spacing w:val="-1"/>
          <w:sz w:val="24"/>
          <w:szCs w:val="24"/>
        </w:rPr>
        <w:t>建筑消防设施维护管理规范</w:t>
      </w:r>
    </w:p>
    <w:p w14:paraId="75C71743"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703. 重庆 DB50/T 1304-2022</w:t>
      </w:r>
      <w:r>
        <w:rPr>
          <w:rFonts w:ascii="宋体" w:eastAsia="宋体" w:hAnsi="宋体" w:cs="宋体"/>
          <w:spacing w:val="-41"/>
          <w:sz w:val="24"/>
          <w:szCs w:val="24"/>
        </w:rPr>
        <w:t xml:space="preserve"> </w:t>
      </w:r>
      <w:r>
        <w:rPr>
          <w:rFonts w:ascii="宋体" w:eastAsia="宋体" w:hAnsi="宋体" w:cs="宋体"/>
          <w:spacing w:val="-1"/>
          <w:sz w:val="24"/>
          <w:szCs w:val="24"/>
        </w:rPr>
        <w:t>特种设备风险分级管控通则</w:t>
      </w:r>
    </w:p>
    <w:p w14:paraId="71D46670"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704. 重庆 DB50/T 1303-2022</w:t>
      </w:r>
      <w:r>
        <w:rPr>
          <w:rFonts w:ascii="宋体" w:eastAsia="宋体" w:hAnsi="宋体" w:cs="宋体"/>
          <w:spacing w:val="-41"/>
          <w:sz w:val="24"/>
          <w:szCs w:val="24"/>
        </w:rPr>
        <w:t xml:space="preserve"> </w:t>
      </w:r>
      <w:r>
        <w:rPr>
          <w:rFonts w:ascii="宋体" w:eastAsia="宋体" w:hAnsi="宋体" w:cs="宋体"/>
          <w:spacing w:val="-1"/>
          <w:sz w:val="24"/>
          <w:szCs w:val="24"/>
        </w:rPr>
        <w:t>特种设备隐患排查治理通则</w:t>
      </w:r>
    </w:p>
    <w:p w14:paraId="7C6AD5B0"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705. 重庆 DB50/T 867.37-2022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37</w:t>
      </w:r>
      <w:r>
        <w:rPr>
          <w:rFonts w:ascii="宋体" w:eastAsia="宋体" w:hAnsi="宋体" w:cs="宋体"/>
          <w:spacing w:val="-48"/>
          <w:sz w:val="24"/>
          <w:szCs w:val="24"/>
        </w:rPr>
        <w:t xml:space="preserve"> </w:t>
      </w:r>
      <w:r>
        <w:rPr>
          <w:rFonts w:ascii="宋体" w:eastAsia="宋体" w:hAnsi="宋体" w:cs="宋体"/>
          <w:spacing w:val="-1"/>
          <w:sz w:val="24"/>
          <w:szCs w:val="24"/>
        </w:rPr>
        <w:t>部</w:t>
      </w:r>
      <w:r>
        <w:rPr>
          <w:rFonts w:ascii="宋体" w:eastAsia="宋体" w:hAnsi="宋体" w:cs="宋体"/>
          <w:spacing w:val="-2"/>
          <w:sz w:val="24"/>
          <w:szCs w:val="24"/>
        </w:rPr>
        <w:t>分：纸制品制造企业</w:t>
      </w:r>
    </w:p>
    <w:p w14:paraId="2994BCA5"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706. 河南 DB41/T 2304-2022</w:t>
      </w:r>
      <w:r>
        <w:rPr>
          <w:rFonts w:ascii="宋体" w:eastAsia="宋体" w:hAnsi="宋体" w:cs="宋体"/>
          <w:spacing w:val="-36"/>
          <w:sz w:val="24"/>
          <w:szCs w:val="24"/>
        </w:rPr>
        <w:t xml:space="preserve"> </w:t>
      </w:r>
      <w:r>
        <w:rPr>
          <w:rFonts w:ascii="宋体" w:eastAsia="宋体" w:hAnsi="宋体" w:cs="宋体"/>
          <w:spacing w:val="-1"/>
          <w:sz w:val="24"/>
          <w:szCs w:val="24"/>
        </w:rPr>
        <w:t>防震减灾科普场</w:t>
      </w:r>
      <w:r>
        <w:rPr>
          <w:rFonts w:ascii="宋体" w:eastAsia="宋体" w:hAnsi="宋体" w:cs="宋体"/>
          <w:spacing w:val="-2"/>
          <w:sz w:val="24"/>
          <w:szCs w:val="24"/>
        </w:rPr>
        <w:t>所布展指南</w:t>
      </w:r>
    </w:p>
    <w:p w14:paraId="4A15DB96"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707. 河南</w:t>
      </w:r>
      <w:r>
        <w:rPr>
          <w:rFonts w:ascii="宋体" w:eastAsia="宋体" w:hAnsi="宋体" w:cs="宋体"/>
          <w:spacing w:val="-55"/>
          <w:sz w:val="24"/>
          <w:szCs w:val="24"/>
        </w:rPr>
        <w:t xml:space="preserve"> </w:t>
      </w:r>
      <w:r>
        <w:rPr>
          <w:rFonts w:ascii="宋体" w:eastAsia="宋体" w:hAnsi="宋体" w:cs="宋体"/>
          <w:spacing w:val="-1"/>
          <w:sz w:val="24"/>
          <w:szCs w:val="24"/>
        </w:rPr>
        <w:t>DB41/T 2303-2022</w:t>
      </w:r>
      <w:r>
        <w:rPr>
          <w:rFonts w:ascii="宋体" w:eastAsia="宋体" w:hAnsi="宋体" w:cs="宋体"/>
          <w:spacing w:val="-51"/>
          <w:sz w:val="24"/>
          <w:szCs w:val="24"/>
        </w:rPr>
        <w:t xml:space="preserve"> </w:t>
      </w:r>
      <w:r>
        <w:rPr>
          <w:rFonts w:ascii="宋体" w:eastAsia="宋体" w:hAnsi="宋体" w:cs="宋体"/>
          <w:spacing w:val="-1"/>
          <w:sz w:val="24"/>
          <w:szCs w:val="24"/>
        </w:rPr>
        <w:t>地震预警信息发布</w:t>
      </w:r>
    </w:p>
    <w:p w14:paraId="4395D492" w14:textId="77777777" w:rsidR="00924397" w:rsidRDefault="00000000">
      <w:pPr>
        <w:spacing w:before="91" w:line="287" w:lineRule="auto"/>
        <w:ind w:left="447" w:right="3806"/>
        <w:rPr>
          <w:rFonts w:ascii="宋体" w:eastAsia="宋体" w:hAnsi="宋体" w:cs="宋体" w:hint="eastAsia"/>
          <w:sz w:val="24"/>
          <w:szCs w:val="24"/>
        </w:rPr>
      </w:pPr>
      <w:r>
        <w:rPr>
          <w:rFonts w:ascii="宋体" w:eastAsia="宋体" w:hAnsi="宋体" w:cs="宋体"/>
          <w:sz w:val="24"/>
          <w:szCs w:val="24"/>
        </w:rPr>
        <w:t>708.</w:t>
      </w:r>
      <w:r>
        <w:rPr>
          <w:rFonts w:ascii="宋体" w:eastAsia="宋体" w:hAnsi="宋体" w:cs="宋体"/>
          <w:spacing w:val="31"/>
          <w:sz w:val="24"/>
          <w:szCs w:val="24"/>
        </w:rPr>
        <w:t xml:space="preserve"> </w:t>
      </w:r>
      <w:r>
        <w:rPr>
          <w:rFonts w:ascii="宋体" w:eastAsia="宋体" w:hAnsi="宋体" w:cs="宋体"/>
          <w:sz w:val="24"/>
          <w:szCs w:val="24"/>
        </w:rPr>
        <w:t>山西DB14/T 2536—2022</w:t>
      </w:r>
      <w:r>
        <w:rPr>
          <w:rFonts w:ascii="宋体" w:eastAsia="宋体" w:hAnsi="宋体" w:cs="宋体"/>
          <w:spacing w:val="-23"/>
          <w:sz w:val="24"/>
          <w:szCs w:val="24"/>
        </w:rPr>
        <w:t xml:space="preserve"> </w:t>
      </w:r>
      <w:r>
        <w:rPr>
          <w:rFonts w:ascii="宋体" w:eastAsia="宋体" w:hAnsi="宋体" w:cs="宋体"/>
          <w:sz w:val="24"/>
          <w:szCs w:val="24"/>
        </w:rPr>
        <w:t>电力</w:t>
      </w:r>
      <w:r>
        <w:rPr>
          <w:rFonts w:ascii="宋体" w:eastAsia="宋体" w:hAnsi="宋体" w:cs="宋体"/>
          <w:spacing w:val="-1"/>
          <w:sz w:val="24"/>
          <w:szCs w:val="24"/>
        </w:rPr>
        <w:t>企业安全风险分级管控和隐患排查治理双重预防体系规范</w:t>
      </w:r>
      <w:r>
        <w:rPr>
          <w:rFonts w:ascii="宋体" w:eastAsia="宋体" w:hAnsi="宋体" w:cs="宋体"/>
          <w:sz w:val="24"/>
          <w:szCs w:val="24"/>
        </w:rPr>
        <w:t>709. 江苏 DB32/T 4341-2022 水下道</w:t>
      </w:r>
      <w:r>
        <w:rPr>
          <w:rFonts w:ascii="宋体" w:eastAsia="宋体" w:hAnsi="宋体" w:cs="宋体"/>
          <w:spacing w:val="-1"/>
          <w:sz w:val="24"/>
          <w:szCs w:val="24"/>
        </w:rPr>
        <w:t>路隧道消防系统工程施工质量验收规范</w:t>
      </w:r>
    </w:p>
    <w:p w14:paraId="6608BF07" w14:textId="77777777" w:rsidR="00924397" w:rsidRDefault="00000000">
      <w:pPr>
        <w:spacing w:line="219" w:lineRule="auto"/>
        <w:ind w:left="447"/>
        <w:rPr>
          <w:rFonts w:ascii="宋体" w:eastAsia="宋体" w:hAnsi="宋体" w:cs="宋体" w:hint="eastAsia"/>
          <w:sz w:val="24"/>
          <w:szCs w:val="24"/>
        </w:rPr>
      </w:pPr>
      <w:r>
        <w:rPr>
          <w:rFonts w:ascii="宋体" w:eastAsia="宋体" w:hAnsi="宋体" w:cs="宋体"/>
          <w:sz w:val="24"/>
          <w:szCs w:val="24"/>
        </w:rPr>
        <w:t>710. 江苏 DB32/T 4337-202</w:t>
      </w:r>
      <w:r>
        <w:rPr>
          <w:rFonts w:ascii="宋体" w:eastAsia="宋体" w:hAnsi="宋体" w:cs="宋体"/>
          <w:spacing w:val="-1"/>
          <w:sz w:val="24"/>
          <w:szCs w:val="24"/>
        </w:rPr>
        <w:t>2 可燃性粉尘除尘系统安全验收规范</w:t>
      </w:r>
    </w:p>
    <w:p w14:paraId="78954F26"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711. 北京 DB11/T 2001-20</w:t>
      </w:r>
      <w:r>
        <w:rPr>
          <w:rFonts w:ascii="宋体" w:eastAsia="宋体" w:hAnsi="宋体" w:cs="宋体"/>
          <w:spacing w:val="-1"/>
          <w:sz w:val="24"/>
          <w:szCs w:val="24"/>
        </w:rPr>
        <w:t>22 建筑施工现场应急预案编制规程</w:t>
      </w:r>
    </w:p>
    <w:p w14:paraId="130A5C52"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712. 北京 DB11/T 2000-20</w:t>
      </w:r>
      <w:r>
        <w:rPr>
          <w:rFonts w:ascii="宋体" w:eastAsia="宋体" w:hAnsi="宋体" w:cs="宋体"/>
          <w:spacing w:val="-1"/>
          <w:sz w:val="24"/>
          <w:szCs w:val="24"/>
        </w:rPr>
        <w:t>22 建筑工程消防施工质量验收规范</w:t>
      </w:r>
    </w:p>
    <w:p w14:paraId="0F845E7A"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z w:val="24"/>
          <w:szCs w:val="24"/>
        </w:rPr>
        <w:t>713. 郑州 DB4101/T 27-2022 特</w:t>
      </w:r>
      <w:r>
        <w:rPr>
          <w:rFonts w:ascii="宋体" w:eastAsia="宋体" w:hAnsi="宋体" w:cs="宋体"/>
          <w:spacing w:val="-1"/>
          <w:sz w:val="24"/>
          <w:szCs w:val="24"/>
        </w:rPr>
        <w:t>种设备使用单位安全管理制度编制规范</w:t>
      </w:r>
    </w:p>
    <w:p w14:paraId="642939FF"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z w:val="24"/>
          <w:szCs w:val="24"/>
        </w:rPr>
        <w:t>714. 江苏 DB32/T 4327</w:t>
      </w:r>
      <w:r>
        <w:rPr>
          <w:rFonts w:ascii="宋体" w:eastAsia="宋体" w:hAnsi="宋体" w:cs="宋体"/>
          <w:spacing w:val="-1"/>
          <w:sz w:val="24"/>
          <w:szCs w:val="24"/>
        </w:rPr>
        <w:t>-2022 化工消防救援站建设规范</w:t>
      </w:r>
    </w:p>
    <w:p w14:paraId="1CA2D703" w14:textId="77777777" w:rsidR="00924397" w:rsidRDefault="00000000">
      <w:pPr>
        <w:spacing w:before="87" w:line="218" w:lineRule="auto"/>
        <w:ind w:left="447"/>
        <w:rPr>
          <w:rFonts w:ascii="宋体" w:eastAsia="宋体" w:hAnsi="宋体" w:cs="宋体" w:hint="eastAsia"/>
          <w:sz w:val="24"/>
          <w:szCs w:val="24"/>
        </w:rPr>
      </w:pPr>
      <w:r>
        <w:rPr>
          <w:rFonts w:ascii="宋体" w:eastAsia="宋体" w:hAnsi="宋体" w:cs="宋体"/>
          <w:sz w:val="24"/>
          <w:szCs w:val="24"/>
        </w:rPr>
        <w:t>715. 江苏 DB32/T 4326-</w:t>
      </w:r>
      <w:r>
        <w:rPr>
          <w:rFonts w:ascii="宋体" w:eastAsia="宋体" w:hAnsi="宋体" w:cs="宋体"/>
          <w:spacing w:val="-1"/>
          <w:sz w:val="24"/>
          <w:szCs w:val="24"/>
        </w:rPr>
        <w:t>2022 城市应急准备能力评估规范</w:t>
      </w:r>
    </w:p>
    <w:p w14:paraId="2E1F4CBB"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2"/>
          <w:sz w:val="24"/>
          <w:szCs w:val="24"/>
        </w:rPr>
        <w:t>716.</w:t>
      </w:r>
      <w:r>
        <w:rPr>
          <w:rFonts w:ascii="宋体" w:eastAsia="宋体" w:hAnsi="宋体" w:cs="宋体"/>
          <w:spacing w:val="49"/>
          <w:sz w:val="24"/>
          <w:szCs w:val="24"/>
        </w:rPr>
        <w:t xml:space="preserve"> </w:t>
      </w:r>
      <w:r>
        <w:rPr>
          <w:rFonts w:ascii="宋体" w:eastAsia="宋体" w:hAnsi="宋体" w:cs="宋体"/>
          <w:spacing w:val="-2"/>
          <w:sz w:val="24"/>
          <w:szCs w:val="24"/>
        </w:rPr>
        <w:t>四川</w:t>
      </w:r>
      <w:r>
        <w:rPr>
          <w:rFonts w:ascii="宋体" w:eastAsia="宋体" w:hAnsi="宋体" w:cs="宋体"/>
          <w:spacing w:val="-56"/>
          <w:sz w:val="24"/>
          <w:szCs w:val="24"/>
        </w:rPr>
        <w:t xml:space="preserve"> </w:t>
      </w:r>
      <w:r>
        <w:rPr>
          <w:rFonts w:ascii="宋体" w:eastAsia="宋体" w:hAnsi="宋体" w:cs="宋体"/>
          <w:spacing w:val="-2"/>
          <w:sz w:val="24"/>
          <w:szCs w:val="24"/>
        </w:rPr>
        <w:t>DB51/T 2923-2022 森林火灾林木受害判定规范</w:t>
      </w:r>
    </w:p>
    <w:p w14:paraId="01CF7615"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717. 重庆 DB51/T 2923-</w:t>
      </w:r>
      <w:r>
        <w:rPr>
          <w:rFonts w:ascii="宋体" w:eastAsia="宋体" w:hAnsi="宋体" w:cs="宋体"/>
          <w:spacing w:val="-1"/>
          <w:sz w:val="24"/>
          <w:szCs w:val="24"/>
        </w:rPr>
        <w:t>2022 森林火灾林木受害判定规范</w:t>
      </w:r>
    </w:p>
    <w:p w14:paraId="0EF1B66F"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718. 重庆 DB50/T 867.32-2022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32</w:t>
      </w:r>
      <w:r>
        <w:rPr>
          <w:rFonts w:ascii="宋体" w:eastAsia="宋体" w:hAnsi="宋体" w:cs="宋体"/>
          <w:spacing w:val="-48"/>
          <w:sz w:val="24"/>
          <w:szCs w:val="24"/>
        </w:rPr>
        <w:t xml:space="preserve"> </w:t>
      </w:r>
      <w:r>
        <w:rPr>
          <w:rFonts w:ascii="宋体" w:eastAsia="宋体" w:hAnsi="宋体" w:cs="宋体"/>
          <w:spacing w:val="-1"/>
          <w:sz w:val="24"/>
          <w:szCs w:val="24"/>
        </w:rPr>
        <w:t>部分：小五金制造企业</w:t>
      </w:r>
    </w:p>
    <w:p w14:paraId="69F079A5"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719. 重庆 DB50/T 867.31-2022 安全生产技术规范 第</w:t>
      </w:r>
      <w:r>
        <w:rPr>
          <w:rFonts w:ascii="宋体" w:eastAsia="宋体" w:hAnsi="宋体" w:cs="宋体"/>
          <w:spacing w:val="-41"/>
          <w:sz w:val="24"/>
          <w:szCs w:val="24"/>
        </w:rPr>
        <w:t xml:space="preserve"> </w:t>
      </w:r>
      <w:r>
        <w:rPr>
          <w:rFonts w:ascii="宋体" w:eastAsia="宋体" w:hAnsi="宋体" w:cs="宋体"/>
          <w:spacing w:val="-1"/>
          <w:sz w:val="24"/>
          <w:szCs w:val="24"/>
        </w:rPr>
        <w:t>31</w:t>
      </w:r>
      <w:r>
        <w:rPr>
          <w:rFonts w:ascii="宋体" w:eastAsia="宋体" w:hAnsi="宋体" w:cs="宋体"/>
          <w:spacing w:val="-48"/>
          <w:sz w:val="24"/>
          <w:szCs w:val="24"/>
        </w:rPr>
        <w:t xml:space="preserve"> </w:t>
      </w:r>
      <w:r>
        <w:rPr>
          <w:rFonts w:ascii="宋体" w:eastAsia="宋体" w:hAnsi="宋体" w:cs="宋体"/>
          <w:spacing w:val="-1"/>
          <w:sz w:val="24"/>
          <w:szCs w:val="24"/>
        </w:rPr>
        <w:t>部分：酒类制造企业</w:t>
      </w:r>
    </w:p>
    <w:p w14:paraId="49779E0F"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720. 重庆 DB50/T 867.30-2022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6"/>
          <w:sz w:val="24"/>
          <w:szCs w:val="24"/>
        </w:rPr>
        <w:t xml:space="preserve"> </w:t>
      </w:r>
      <w:r>
        <w:rPr>
          <w:rFonts w:ascii="宋体" w:eastAsia="宋体" w:hAnsi="宋体" w:cs="宋体"/>
          <w:spacing w:val="-1"/>
          <w:sz w:val="24"/>
          <w:szCs w:val="24"/>
        </w:rPr>
        <w:t>30</w:t>
      </w:r>
      <w:r>
        <w:rPr>
          <w:rFonts w:ascii="宋体" w:eastAsia="宋体" w:hAnsi="宋体" w:cs="宋体"/>
          <w:spacing w:val="-48"/>
          <w:sz w:val="24"/>
          <w:szCs w:val="24"/>
        </w:rPr>
        <w:t xml:space="preserve"> </w:t>
      </w:r>
      <w:r>
        <w:rPr>
          <w:rFonts w:ascii="宋体" w:eastAsia="宋体" w:hAnsi="宋体" w:cs="宋体"/>
          <w:spacing w:val="-1"/>
          <w:sz w:val="24"/>
          <w:szCs w:val="24"/>
        </w:rPr>
        <w:t>部分：</w:t>
      </w:r>
      <w:r>
        <w:rPr>
          <w:rFonts w:ascii="宋体" w:eastAsia="宋体" w:hAnsi="宋体" w:cs="宋体"/>
          <w:spacing w:val="-2"/>
          <w:sz w:val="24"/>
          <w:szCs w:val="24"/>
        </w:rPr>
        <w:t>有色金属铸造企业</w:t>
      </w:r>
    </w:p>
    <w:p w14:paraId="0CF78D9A"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721. 重庆 DB50/T 867.29-2022</w:t>
      </w:r>
      <w:r>
        <w:rPr>
          <w:rFonts w:ascii="宋体" w:eastAsia="宋体" w:hAnsi="宋体" w:cs="宋体"/>
          <w:spacing w:val="-46"/>
          <w:sz w:val="24"/>
          <w:szCs w:val="24"/>
        </w:rPr>
        <w:t xml:space="preserve"> </w:t>
      </w:r>
      <w:r>
        <w:rPr>
          <w:rFonts w:ascii="宋体" w:eastAsia="宋体" w:hAnsi="宋体" w:cs="宋体"/>
          <w:spacing w:val="-1"/>
          <w:sz w:val="24"/>
          <w:szCs w:val="24"/>
        </w:rPr>
        <w:t>安全生产技术规范 第</w:t>
      </w:r>
      <w:r>
        <w:rPr>
          <w:rFonts w:ascii="宋体" w:eastAsia="宋体" w:hAnsi="宋体" w:cs="宋体"/>
          <w:spacing w:val="-48"/>
          <w:sz w:val="24"/>
          <w:szCs w:val="24"/>
        </w:rPr>
        <w:t xml:space="preserve"> </w:t>
      </w:r>
      <w:r>
        <w:rPr>
          <w:rFonts w:ascii="宋体" w:eastAsia="宋体" w:hAnsi="宋体" w:cs="宋体"/>
          <w:spacing w:val="-1"/>
          <w:sz w:val="24"/>
          <w:szCs w:val="24"/>
        </w:rPr>
        <w:t>29</w:t>
      </w:r>
      <w:r>
        <w:rPr>
          <w:rFonts w:ascii="宋体" w:eastAsia="宋体" w:hAnsi="宋体" w:cs="宋体"/>
          <w:spacing w:val="-48"/>
          <w:sz w:val="24"/>
          <w:szCs w:val="24"/>
        </w:rPr>
        <w:t xml:space="preserve"> </w:t>
      </w:r>
      <w:r>
        <w:rPr>
          <w:rFonts w:ascii="宋体" w:eastAsia="宋体" w:hAnsi="宋体" w:cs="宋体"/>
          <w:spacing w:val="-1"/>
          <w:sz w:val="24"/>
          <w:szCs w:val="24"/>
        </w:rPr>
        <w:t>部分：有色金属压力</w:t>
      </w:r>
      <w:r>
        <w:rPr>
          <w:rFonts w:ascii="宋体" w:eastAsia="宋体" w:hAnsi="宋体" w:cs="宋体"/>
          <w:spacing w:val="-2"/>
          <w:sz w:val="24"/>
          <w:szCs w:val="24"/>
        </w:rPr>
        <w:t>加工企业</w:t>
      </w:r>
    </w:p>
    <w:p w14:paraId="100012DB"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722. 贵州 DB52/T 1669.4-2022 气瓶质量安全追溯系统第</w:t>
      </w:r>
      <w:r>
        <w:rPr>
          <w:rFonts w:ascii="宋体" w:eastAsia="宋体" w:hAnsi="宋体" w:cs="宋体"/>
          <w:spacing w:val="-39"/>
          <w:sz w:val="24"/>
          <w:szCs w:val="24"/>
        </w:rPr>
        <w:t xml:space="preserve"> </w:t>
      </w:r>
      <w:r>
        <w:rPr>
          <w:rFonts w:ascii="宋体" w:eastAsia="宋体" w:hAnsi="宋体" w:cs="宋体"/>
          <w:spacing w:val="-1"/>
          <w:sz w:val="24"/>
          <w:szCs w:val="24"/>
        </w:rPr>
        <w:t>4</w:t>
      </w:r>
      <w:r>
        <w:rPr>
          <w:rFonts w:ascii="宋体" w:eastAsia="宋体" w:hAnsi="宋体" w:cs="宋体"/>
          <w:spacing w:val="-48"/>
          <w:sz w:val="24"/>
          <w:szCs w:val="24"/>
        </w:rPr>
        <w:t xml:space="preserve"> </w:t>
      </w:r>
      <w:r>
        <w:rPr>
          <w:rFonts w:ascii="宋体" w:eastAsia="宋体" w:hAnsi="宋体" w:cs="宋体"/>
          <w:spacing w:val="-1"/>
          <w:sz w:val="24"/>
          <w:szCs w:val="24"/>
        </w:rPr>
        <w:t>部分：充装读写控制设备</w:t>
      </w:r>
    </w:p>
    <w:p w14:paraId="6DE02117"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723. 贵州 DB52/T 1669.3-2022 气瓶质量安全追溯系统第</w:t>
      </w:r>
      <w:r>
        <w:rPr>
          <w:rFonts w:ascii="宋体" w:eastAsia="宋体" w:hAnsi="宋体" w:cs="宋体"/>
          <w:spacing w:val="-40"/>
          <w:sz w:val="24"/>
          <w:szCs w:val="24"/>
        </w:rPr>
        <w:t xml:space="preserve"> </w:t>
      </w:r>
      <w:r>
        <w:rPr>
          <w:rFonts w:ascii="宋体" w:eastAsia="宋体" w:hAnsi="宋体" w:cs="宋体"/>
          <w:spacing w:val="-1"/>
          <w:sz w:val="24"/>
          <w:szCs w:val="24"/>
        </w:rPr>
        <w:t>3</w:t>
      </w:r>
      <w:r>
        <w:rPr>
          <w:rFonts w:ascii="宋体" w:eastAsia="宋体" w:hAnsi="宋体" w:cs="宋体"/>
          <w:spacing w:val="-48"/>
          <w:sz w:val="24"/>
          <w:szCs w:val="24"/>
        </w:rPr>
        <w:t xml:space="preserve"> </w:t>
      </w:r>
      <w:r>
        <w:rPr>
          <w:rFonts w:ascii="宋体" w:eastAsia="宋体" w:hAnsi="宋体" w:cs="宋体"/>
          <w:spacing w:val="-1"/>
          <w:sz w:val="24"/>
          <w:szCs w:val="24"/>
        </w:rPr>
        <w:t>部分：气瓶信息化标签</w:t>
      </w:r>
    </w:p>
    <w:p w14:paraId="4A625EC6" w14:textId="77777777" w:rsidR="00924397" w:rsidRDefault="00924397">
      <w:pPr>
        <w:spacing w:line="219" w:lineRule="auto"/>
        <w:rPr>
          <w:rFonts w:ascii="宋体" w:eastAsia="宋体" w:hAnsi="宋体" w:cs="宋体" w:hint="eastAsia"/>
          <w:sz w:val="24"/>
          <w:szCs w:val="24"/>
        </w:rPr>
        <w:sectPr w:rsidR="00924397">
          <w:footerReference w:type="default" r:id="rId245"/>
          <w:pgSz w:w="16839" w:h="11906"/>
          <w:pgMar w:top="1091" w:right="1440" w:bottom="1631" w:left="1440" w:header="1076" w:footer="1417" w:gutter="0"/>
          <w:cols w:space="720"/>
        </w:sectPr>
      </w:pPr>
    </w:p>
    <w:p w14:paraId="3ADAAFAA" w14:textId="77777777" w:rsidR="00924397" w:rsidRDefault="00924397">
      <w:pPr>
        <w:spacing w:line="330" w:lineRule="auto"/>
      </w:pPr>
    </w:p>
    <w:p w14:paraId="7291EF83" w14:textId="77777777" w:rsidR="00924397" w:rsidRDefault="00924397">
      <w:pPr>
        <w:spacing w:line="330" w:lineRule="auto"/>
      </w:pPr>
    </w:p>
    <w:p w14:paraId="639E5DDD"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724. 贵州 DB52/T 1669.2-2022 气瓶质量安全追溯系统第</w:t>
      </w:r>
      <w:r>
        <w:rPr>
          <w:rFonts w:ascii="宋体" w:eastAsia="宋体" w:hAnsi="宋体" w:cs="宋体"/>
          <w:spacing w:val="-43"/>
          <w:sz w:val="24"/>
          <w:szCs w:val="24"/>
        </w:rPr>
        <w:t xml:space="preserve"> </w:t>
      </w:r>
      <w:r>
        <w:rPr>
          <w:rFonts w:ascii="宋体" w:eastAsia="宋体" w:hAnsi="宋体" w:cs="宋体"/>
          <w:spacing w:val="-1"/>
          <w:sz w:val="24"/>
          <w:szCs w:val="24"/>
        </w:rPr>
        <w:t>2</w:t>
      </w:r>
      <w:r>
        <w:rPr>
          <w:rFonts w:ascii="宋体" w:eastAsia="宋体" w:hAnsi="宋体" w:cs="宋体"/>
          <w:spacing w:val="-48"/>
          <w:sz w:val="24"/>
          <w:szCs w:val="24"/>
        </w:rPr>
        <w:t xml:space="preserve"> </w:t>
      </w:r>
      <w:r>
        <w:rPr>
          <w:rFonts w:ascii="宋体" w:eastAsia="宋体" w:hAnsi="宋体" w:cs="宋体"/>
          <w:spacing w:val="-1"/>
          <w:sz w:val="24"/>
          <w:szCs w:val="24"/>
        </w:rPr>
        <w:t>部分：数据接口</w:t>
      </w:r>
    </w:p>
    <w:p w14:paraId="4D83C911"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1"/>
          <w:sz w:val="24"/>
          <w:szCs w:val="24"/>
        </w:rPr>
        <w:t>725. 江苏 DB32/T 4304-2022</w:t>
      </w:r>
      <w:r>
        <w:rPr>
          <w:rFonts w:ascii="宋体" w:eastAsia="宋体" w:hAnsi="宋体" w:cs="宋体"/>
          <w:spacing w:val="-33"/>
          <w:sz w:val="24"/>
          <w:szCs w:val="24"/>
        </w:rPr>
        <w:t xml:space="preserve"> </w:t>
      </w:r>
      <w:r>
        <w:rPr>
          <w:rFonts w:ascii="宋体" w:eastAsia="宋体" w:hAnsi="宋体" w:cs="宋体"/>
          <w:spacing w:val="-1"/>
          <w:sz w:val="24"/>
          <w:szCs w:val="24"/>
        </w:rPr>
        <w:t>高速公路经营管理安全生产隐患排查治理规程</w:t>
      </w:r>
    </w:p>
    <w:p w14:paraId="53C56C96" w14:textId="77777777" w:rsidR="00924397" w:rsidRDefault="00000000">
      <w:pPr>
        <w:spacing w:before="88" w:line="219" w:lineRule="auto"/>
        <w:ind w:left="447"/>
        <w:rPr>
          <w:rFonts w:ascii="宋体" w:eastAsia="宋体" w:hAnsi="宋体" w:cs="宋体" w:hint="eastAsia"/>
          <w:sz w:val="24"/>
          <w:szCs w:val="24"/>
        </w:rPr>
      </w:pPr>
      <w:r>
        <w:rPr>
          <w:rFonts w:ascii="宋体" w:eastAsia="宋体" w:hAnsi="宋体" w:cs="宋体"/>
          <w:spacing w:val="-2"/>
          <w:sz w:val="24"/>
          <w:szCs w:val="24"/>
        </w:rPr>
        <w:t>726. 江苏 DB32/T 4296-2022 自然灾害社会捐助服</w:t>
      </w:r>
      <w:r>
        <w:rPr>
          <w:rFonts w:ascii="宋体" w:eastAsia="宋体" w:hAnsi="宋体" w:cs="宋体"/>
          <w:spacing w:val="-3"/>
          <w:sz w:val="24"/>
          <w:szCs w:val="24"/>
        </w:rPr>
        <w:t>务规范</w:t>
      </w:r>
    </w:p>
    <w:p w14:paraId="57E3A768"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727. 江苏 DB32/T 4293-2022</w:t>
      </w:r>
      <w:r>
        <w:rPr>
          <w:rFonts w:ascii="宋体" w:eastAsia="宋体" w:hAnsi="宋体" w:cs="宋体"/>
          <w:spacing w:val="-38"/>
          <w:sz w:val="24"/>
          <w:szCs w:val="24"/>
        </w:rPr>
        <w:t xml:space="preserve"> </w:t>
      </w:r>
      <w:r>
        <w:rPr>
          <w:rFonts w:ascii="宋体" w:eastAsia="宋体" w:hAnsi="宋体" w:cs="宋体"/>
          <w:spacing w:val="-1"/>
          <w:sz w:val="24"/>
          <w:szCs w:val="24"/>
        </w:rPr>
        <w:t>工业企业危险化学品安全管理指南</w:t>
      </w:r>
    </w:p>
    <w:p w14:paraId="539A36B8"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 xml:space="preserve">728. 湖北 DB42/T 1893-2022 </w:t>
      </w:r>
      <w:r>
        <w:rPr>
          <w:rFonts w:ascii="宋体" w:eastAsia="宋体" w:hAnsi="宋体" w:cs="宋体"/>
          <w:spacing w:val="-1"/>
          <w:sz w:val="24"/>
          <w:szCs w:val="24"/>
        </w:rPr>
        <w:t>地质勘查单位安全生产培训与考核规范</w:t>
      </w:r>
    </w:p>
    <w:p w14:paraId="5E3206EF"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729. 湖北 DB42/T 1892-2022</w:t>
      </w:r>
      <w:r>
        <w:rPr>
          <w:rFonts w:ascii="宋体" w:eastAsia="宋体" w:hAnsi="宋体" w:cs="宋体"/>
          <w:spacing w:val="-39"/>
          <w:sz w:val="24"/>
          <w:szCs w:val="24"/>
        </w:rPr>
        <w:t xml:space="preserve"> </w:t>
      </w:r>
      <w:r>
        <w:rPr>
          <w:rFonts w:ascii="宋体" w:eastAsia="宋体" w:hAnsi="宋体" w:cs="宋体"/>
          <w:spacing w:val="-1"/>
          <w:sz w:val="24"/>
          <w:szCs w:val="24"/>
        </w:rPr>
        <w:t>非煤矿山钻探施工安全技术规程</w:t>
      </w:r>
    </w:p>
    <w:p w14:paraId="4040F3B6"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730.</w:t>
      </w:r>
      <w:r>
        <w:rPr>
          <w:rFonts w:ascii="宋体" w:eastAsia="宋体" w:hAnsi="宋体" w:cs="宋体"/>
          <w:spacing w:val="38"/>
          <w:sz w:val="24"/>
          <w:szCs w:val="24"/>
        </w:rPr>
        <w:t xml:space="preserve"> </w:t>
      </w:r>
      <w:r>
        <w:rPr>
          <w:rFonts w:ascii="宋体" w:eastAsia="宋体" w:hAnsi="宋体" w:cs="宋体"/>
          <w:spacing w:val="-1"/>
          <w:sz w:val="24"/>
          <w:szCs w:val="24"/>
        </w:rPr>
        <w:t>昆明 DB5301/T 77.3-20</w:t>
      </w:r>
      <w:r>
        <w:rPr>
          <w:rFonts w:ascii="宋体" w:eastAsia="宋体" w:hAnsi="宋体" w:cs="宋体"/>
          <w:spacing w:val="-2"/>
          <w:sz w:val="24"/>
          <w:szCs w:val="24"/>
        </w:rPr>
        <w:t>22 《特种设备双重预防体系 第</w:t>
      </w:r>
      <w:r>
        <w:rPr>
          <w:rFonts w:ascii="宋体" w:eastAsia="宋体" w:hAnsi="宋体" w:cs="宋体"/>
          <w:spacing w:val="-46"/>
          <w:sz w:val="24"/>
          <w:szCs w:val="24"/>
        </w:rPr>
        <w:t xml:space="preserve"> </w:t>
      </w:r>
      <w:r>
        <w:rPr>
          <w:rFonts w:ascii="宋体" w:eastAsia="宋体" w:hAnsi="宋体" w:cs="宋体"/>
          <w:spacing w:val="-2"/>
          <w:sz w:val="24"/>
          <w:szCs w:val="24"/>
        </w:rPr>
        <w:t>3</w:t>
      </w:r>
      <w:r>
        <w:rPr>
          <w:rFonts w:ascii="宋体" w:eastAsia="宋体" w:hAnsi="宋体" w:cs="宋体"/>
          <w:spacing w:val="-48"/>
          <w:sz w:val="24"/>
          <w:szCs w:val="24"/>
        </w:rPr>
        <w:t xml:space="preserve"> </w:t>
      </w:r>
      <w:r>
        <w:rPr>
          <w:rFonts w:ascii="宋体" w:eastAsia="宋体" w:hAnsi="宋体" w:cs="宋体"/>
          <w:spacing w:val="-2"/>
          <w:sz w:val="24"/>
          <w:szCs w:val="24"/>
        </w:rPr>
        <w:t>部分：隐患排查治理通则》</w:t>
      </w:r>
    </w:p>
    <w:p w14:paraId="16D274BF"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731.</w:t>
      </w:r>
      <w:r>
        <w:rPr>
          <w:rFonts w:ascii="宋体" w:eastAsia="宋体" w:hAnsi="宋体" w:cs="宋体"/>
          <w:spacing w:val="39"/>
          <w:sz w:val="24"/>
          <w:szCs w:val="24"/>
        </w:rPr>
        <w:t xml:space="preserve"> </w:t>
      </w:r>
      <w:r>
        <w:rPr>
          <w:rFonts w:ascii="宋体" w:eastAsia="宋体" w:hAnsi="宋体" w:cs="宋体"/>
          <w:spacing w:val="-1"/>
          <w:sz w:val="24"/>
          <w:szCs w:val="24"/>
        </w:rPr>
        <w:t xml:space="preserve">昆明 DB5301/T 77.2-2022 </w:t>
      </w:r>
      <w:r>
        <w:rPr>
          <w:rFonts w:ascii="宋体" w:eastAsia="宋体" w:hAnsi="宋体" w:cs="宋体"/>
          <w:spacing w:val="-2"/>
          <w:sz w:val="24"/>
          <w:szCs w:val="24"/>
        </w:rPr>
        <w:t xml:space="preserve"> 《特种设备双重预防体系 第</w:t>
      </w:r>
      <w:r>
        <w:rPr>
          <w:rFonts w:ascii="宋体" w:eastAsia="宋体" w:hAnsi="宋体" w:cs="宋体"/>
          <w:spacing w:val="-48"/>
          <w:sz w:val="24"/>
          <w:szCs w:val="24"/>
        </w:rPr>
        <w:t xml:space="preserve"> </w:t>
      </w:r>
      <w:r>
        <w:rPr>
          <w:rFonts w:ascii="宋体" w:eastAsia="宋体" w:hAnsi="宋体" w:cs="宋体"/>
          <w:spacing w:val="-2"/>
          <w:sz w:val="24"/>
          <w:szCs w:val="24"/>
        </w:rPr>
        <w:t>2</w:t>
      </w:r>
      <w:r>
        <w:rPr>
          <w:rFonts w:ascii="宋体" w:eastAsia="宋体" w:hAnsi="宋体" w:cs="宋体"/>
          <w:spacing w:val="-48"/>
          <w:sz w:val="24"/>
          <w:szCs w:val="24"/>
        </w:rPr>
        <w:t xml:space="preserve"> </w:t>
      </w:r>
      <w:r>
        <w:rPr>
          <w:rFonts w:ascii="宋体" w:eastAsia="宋体" w:hAnsi="宋体" w:cs="宋体"/>
          <w:spacing w:val="-2"/>
          <w:sz w:val="24"/>
          <w:szCs w:val="24"/>
        </w:rPr>
        <w:t>部分：风险分级管控通则》</w:t>
      </w:r>
    </w:p>
    <w:p w14:paraId="22D57EE2"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2"/>
          <w:sz w:val="24"/>
          <w:szCs w:val="24"/>
        </w:rPr>
        <w:t>732.</w:t>
      </w:r>
      <w:r>
        <w:rPr>
          <w:rFonts w:ascii="宋体" w:eastAsia="宋体" w:hAnsi="宋体" w:cs="宋体"/>
          <w:spacing w:val="40"/>
          <w:sz w:val="24"/>
          <w:szCs w:val="24"/>
        </w:rPr>
        <w:t xml:space="preserve"> </w:t>
      </w:r>
      <w:r>
        <w:rPr>
          <w:rFonts w:ascii="宋体" w:eastAsia="宋体" w:hAnsi="宋体" w:cs="宋体"/>
          <w:spacing w:val="-2"/>
          <w:sz w:val="24"/>
          <w:szCs w:val="24"/>
        </w:rPr>
        <w:t>昆明 DB5301/T 77.1-2022 《特种设备双重预防体系 第</w:t>
      </w:r>
      <w:r>
        <w:rPr>
          <w:rFonts w:ascii="宋体" w:eastAsia="宋体" w:hAnsi="宋体" w:cs="宋体"/>
          <w:spacing w:val="-33"/>
          <w:sz w:val="24"/>
          <w:szCs w:val="24"/>
        </w:rPr>
        <w:t xml:space="preserve"> </w:t>
      </w:r>
      <w:r>
        <w:rPr>
          <w:rFonts w:ascii="宋体" w:eastAsia="宋体" w:hAnsi="宋体" w:cs="宋体"/>
          <w:spacing w:val="-2"/>
          <w:sz w:val="24"/>
          <w:szCs w:val="24"/>
        </w:rPr>
        <w:t>1</w:t>
      </w:r>
      <w:r>
        <w:rPr>
          <w:rFonts w:ascii="宋体" w:eastAsia="宋体" w:hAnsi="宋体" w:cs="宋体"/>
          <w:spacing w:val="-48"/>
          <w:sz w:val="24"/>
          <w:szCs w:val="24"/>
        </w:rPr>
        <w:t xml:space="preserve"> </w:t>
      </w:r>
      <w:r>
        <w:rPr>
          <w:rFonts w:ascii="宋体" w:eastAsia="宋体" w:hAnsi="宋体" w:cs="宋体"/>
          <w:spacing w:val="-2"/>
          <w:sz w:val="24"/>
          <w:szCs w:val="24"/>
        </w:rPr>
        <w:t>部分：基本要求》</w:t>
      </w:r>
    </w:p>
    <w:p w14:paraId="7371601E"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733. 江苏 DB32/T 4291-2022  特种设备安全监</w:t>
      </w:r>
      <w:r>
        <w:rPr>
          <w:rFonts w:ascii="宋体" w:eastAsia="宋体" w:hAnsi="宋体" w:cs="宋体"/>
          <w:spacing w:val="-1"/>
          <w:sz w:val="24"/>
          <w:szCs w:val="24"/>
        </w:rPr>
        <w:t>督检验研究系统纪检监察基本工作规范</w:t>
      </w:r>
    </w:p>
    <w:p w14:paraId="5F814BB1"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734. 江苏 DB32/T 4290-2022  特种</w:t>
      </w:r>
      <w:r>
        <w:rPr>
          <w:rFonts w:ascii="宋体" w:eastAsia="宋体" w:hAnsi="宋体" w:cs="宋体"/>
          <w:spacing w:val="-1"/>
          <w:sz w:val="24"/>
          <w:szCs w:val="24"/>
        </w:rPr>
        <w:t>设备用流量计 （壳体）安全技术条件</w:t>
      </w:r>
    </w:p>
    <w:p w14:paraId="7E41BB9C"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z w:val="24"/>
          <w:szCs w:val="24"/>
        </w:rPr>
        <w:t>735. 江苏 DB32/T 4289-202</w:t>
      </w:r>
      <w:r>
        <w:rPr>
          <w:rFonts w:ascii="宋体" w:eastAsia="宋体" w:hAnsi="宋体" w:cs="宋体"/>
          <w:spacing w:val="-1"/>
          <w:sz w:val="24"/>
          <w:szCs w:val="24"/>
        </w:rPr>
        <w:t>2  安全生产培训机构教学服务规范</w:t>
      </w:r>
    </w:p>
    <w:p w14:paraId="3AC7489B"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z w:val="24"/>
          <w:szCs w:val="24"/>
        </w:rPr>
        <w:t>736. 江苏 DB32/T 4288</w:t>
      </w:r>
      <w:r>
        <w:rPr>
          <w:rFonts w:ascii="宋体" w:eastAsia="宋体" w:hAnsi="宋体" w:cs="宋体"/>
          <w:spacing w:val="-1"/>
          <w:sz w:val="24"/>
          <w:szCs w:val="24"/>
        </w:rPr>
        <w:t>-2022  城市防洪规划编制规程</w:t>
      </w:r>
    </w:p>
    <w:p w14:paraId="0A3942BF"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z w:val="24"/>
          <w:szCs w:val="24"/>
        </w:rPr>
        <w:t>737. 江苏 DB32/T 4287-202</w:t>
      </w:r>
      <w:r>
        <w:rPr>
          <w:rFonts w:ascii="宋体" w:eastAsia="宋体" w:hAnsi="宋体" w:cs="宋体"/>
          <w:spacing w:val="-1"/>
          <w:sz w:val="24"/>
          <w:szCs w:val="24"/>
        </w:rPr>
        <w:t>2  水利防汛物资储备安全管理规范</w:t>
      </w:r>
    </w:p>
    <w:p w14:paraId="51C24418"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738. 广元 DB5108/T34-2022 用人单位</w:t>
      </w:r>
      <w:r>
        <w:rPr>
          <w:rFonts w:ascii="宋体" w:eastAsia="宋体" w:hAnsi="宋体" w:cs="宋体"/>
          <w:spacing w:val="-1"/>
          <w:sz w:val="24"/>
          <w:szCs w:val="24"/>
        </w:rPr>
        <w:t>职业病危害事故应急救援预案编制导则</w:t>
      </w:r>
    </w:p>
    <w:p w14:paraId="24BB3B17"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z w:val="24"/>
          <w:szCs w:val="24"/>
        </w:rPr>
        <w:t>739. 重庆 DB50/T 1236-2022  特种设备</w:t>
      </w:r>
      <w:r>
        <w:rPr>
          <w:rFonts w:ascii="宋体" w:eastAsia="宋体" w:hAnsi="宋体" w:cs="宋体"/>
          <w:spacing w:val="-1"/>
          <w:sz w:val="24"/>
          <w:szCs w:val="24"/>
        </w:rPr>
        <w:t>安全管理和作业人员电子证书技术规范</w:t>
      </w:r>
    </w:p>
    <w:p w14:paraId="3DD6AA30" w14:textId="77777777" w:rsidR="00924397" w:rsidRDefault="00000000">
      <w:pPr>
        <w:spacing w:before="90" w:line="218" w:lineRule="auto"/>
        <w:ind w:left="447"/>
        <w:rPr>
          <w:rFonts w:ascii="宋体" w:eastAsia="宋体" w:hAnsi="宋体" w:cs="宋体" w:hint="eastAsia"/>
          <w:sz w:val="24"/>
          <w:szCs w:val="24"/>
        </w:rPr>
      </w:pPr>
      <w:r>
        <w:rPr>
          <w:rFonts w:ascii="宋体" w:eastAsia="宋体" w:hAnsi="宋体" w:cs="宋体"/>
          <w:sz w:val="24"/>
          <w:szCs w:val="24"/>
        </w:rPr>
        <w:t>740. 重庆 DB50/T 1217-2022  生产经营单位</w:t>
      </w:r>
      <w:r>
        <w:rPr>
          <w:rFonts w:ascii="宋体" w:eastAsia="宋体" w:hAnsi="宋体" w:cs="宋体"/>
          <w:spacing w:val="-1"/>
          <w:sz w:val="24"/>
          <w:szCs w:val="24"/>
        </w:rPr>
        <w:t>主要负责人安全管理职责履职评估规范</w:t>
      </w:r>
    </w:p>
    <w:p w14:paraId="6F4BBC31"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741. 重庆 DB50/T 867.28-2022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28</w:t>
      </w:r>
      <w:r>
        <w:rPr>
          <w:rFonts w:ascii="宋体" w:eastAsia="宋体" w:hAnsi="宋体" w:cs="宋体"/>
          <w:spacing w:val="-48"/>
          <w:sz w:val="24"/>
          <w:szCs w:val="24"/>
        </w:rPr>
        <w:t xml:space="preserve"> </w:t>
      </w:r>
      <w:r>
        <w:rPr>
          <w:rFonts w:ascii="宋体" w:eastAsia="宋体" w:hAnsi="宋体" w:cs="宋体"/>
          <w:spacing w:val="-1"/>
          <w:sz w:val="24"/>
          <w:szCs w:val="24"/>
        </w:rPr>
        <w:t>部分：皮鞋制造企业</w:t>
      </w:r>
    </w:p>
    <w:p w14:paraId="477F8BF3"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742. 重庆 DB50/T 867.</w:t>
      </w:r>
      <w:r>
        <w:rPr>
          <w:rFonts w:ascii="宋体" w:eastAsia="宋体" w:hAnsi="宋体" w:cs="宋体"/>
          <w:spacing w:val="-1"/>
          <w:sz w:val="24"/>
          <w:szCs w:val="24"/>
        </w:rPr>
        <w:t>27-2022  安全生产技术规范</w:t>
      </w:r>
    </w:p>
    <w:p w14:paraId="0328D5B4"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743. 重庆 DB50/T 867.26-2022  安全生产技术规范 第</w:t>
      </w:r>
      <w:r>
        <w:rPr>
          <w:rFonts w:ascii="宋体" w:eastAsia="宋体" w:hAnsi="宋体" w:cs="宋体"/>
          <w:spacing w:val="-40"/>
          <w:sz w:val="24"/>
          <w:szCs w:val="24"/>
        </w:rPr>
        <w:t xml:space="preserve"> </w:t>
      </w:r>
      <w:r>
        <w:rPr>
          <w:rFonts w:ascii="宋体" w:eastAsia="宋体" w:hAnsi="宋体" w:cs="宋体"/>
          <w:spacing w:val="-1"/>
          <w:sz w:val="24"/>
          <w:szCs w:val="24"/>
        </w:rPr>
        <w:t>26</w:t>
      </w:r>
      <w:r>
        <w:rPr>
          <w:rFonts w:ascii="宋体" w:eastAsia="宋体" w:hAnsi="宋体" w:cs="宋体"/>
          <w:spacing w:val="-48"/>
          <w:sz w:val="24"/>
          <w:szCs w:val="24"/>
        </w:rPr>
        <w:t xml:space="preserve"> </w:t>
      </w:r>
      <w:r>
        <w:rPr>
          <w:rFonts w:ascii="宋体" w:eastAsia="宋体" w:hAnsi="宋体" w:cs="宋体"/>
          <w:spacing w:val="-1"/>
          <w:sz w:val="24"/>
          <w:szCs w:val="24"/>
        </w:rPr>
        <w:t>部分：涂料制造企业</w:t>
      </w:r>
    </w:p>
    <w:p w14:paraId="509B077F"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744. 河南 DB41/T 2258-2022</w:t>
      </w:r>
      <w:r>
        <w:rPr>
          <w:rFonts w:ascii="宋体" w:eastAsia="宋体" w:hAnsi="宋体" w:cs="宋体"/>
          <w:spacing w:val="-1"/>
          <w:sz w:val="24"/>
          <w:szCs w:val="24"/>
        </w:rPr>
        <w:t xml:space="preserve">  现有建筑物加装电梯安全技术规范</w:t>
      </w:r>
    </w:p>
    <w:p w14:paraId="667B7A50"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745. 河南 DB41/T 2257-2022  大</w:t>
      </w:r>
      <w:r>
        <w:rPr>
          <w:rFonts w:ascii="宋体" w:eastAsia="宋体" w:hAnsi="宋体" w:cs="宋体"/>
          <w:spacing w:val="-1"/>
          <w:sz w:val="24"/>
          <w:szCs w:val="24"/>
        </w:rPr>
        <w:t>型游乐设施乘客束缚装置安全技术要求</w:t>
      </w:r>
    </w:p>
    <w:p w14:paraId="2A10447A" w14:textId="77777777" w:rsidR="00924397" w:rsidRDefault="00924397">
      <w:pPr>
        <w:spacing w:line="219" w:lineRule="auto"/>
        <w:rPr>
          <w:rFonts w:ascii="宋体" w:eastAsia="宋体" w:hAnsi="宋体" w:cs="宋体" w:hint="eastAsia"/>
          <w:sz w:val="24"/>
          <w:szCs w:val="24"/>
        </w:rPr>
        <w:sectPr w:rsidR="00924397">
          <w:footerReference w:type="default" r:id="rId246"/>
          <w:pgSz w:w="16839" w:h="11906"/>
          <w:pgMar w:top="1091" w:right="1440" w:bottom="1631" w:left="1440" w:header="1076" w:footer="1417" w:gutter="0"/>
          <w:cols w:space="720"/>
        </w:sectPr>
      </w:pPr>
    </w:p>
    <w:p w14:paraId="4D1FC7FF" w14:textId="77777777" w:rsidR="00924397" w:rsidRDefault="00924397">
      <w:pPr>
        <w:spacing w:line="330" w:lineRule="auto"/>
      </w:pPr>
    </w:p>
    <w:p w14:paraId="57486D02" w14:textId="77777777" w:rsidR="00924397" w:rsidRDefault="00924397">
      <w:pPr>
        <w:spacing w:line="331" w:lineRule="auto"/>
      </w:pPr>
    </w:p>
    <w:p w14:paraId="108ACABC" w14:textId="77777777" w:rsidR="00924397" w:rsidRDefault="00000000">
      <w:pPr>
        <w:spacing w:before="78"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746. 河南 DB41/T 2251-2022  危险化学</w:t>
      </w:r>
      <w:r>
        <w:rPr>
          <w:rFonts w:ascii="宋体" w:eastAsia="宋体" w:hAnsi="宋体" w:cs="宋体"/>
          <w:spacing w:val="-1"/>
          <w:sz w:val="24"/>
          <w:szCs w:val="24"/>
          <w:lang w:eastAsia="zh-CN"/>
        </w:rPr>
        <w:t>品安全生产风险监测预警系统管理规范</w:t>
      </w:r>
    </w:p>
    <w:p w14:paraId="37903C14" w14:textId="77777777" w:rsidR="00924397" w:rsidRDefault="00000000">
      <w:pPr>
        <w:spacing w:before="86" w:line="218"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747. 河南 DB41/T 2250-2022</w:t>
      </w:r>
      <w:r>
        <w:rPr>
          <w:rFonts w:ascii="宋体" w:eastAsia="宋体" w:hAnsi="宋体" w:cs="宋体"/>
          <w:spacing w:val="-1"/>
          <w:sz w:val="24"/>
          <w:szCs w:val="24"/>
          <w:lang w:eastAsia="zh-CN"/>
        </w:rPr>
        <w:t xml:space="preserve">  化工园区整体性安全风险评估导则</w:t>
      </w:r>
    </w:p>
    <w:p w14:paraId="335DA46E" w14:textId="77777777" w:rsidR="00924397" w:rsidRDefault="00000000">
      <w:pPr>
        <w:spacing w:before="91" w:line="288" w:lineRule="auto"/>
        <w:ind w:left="447" w:right="3206"/>
        <w:rPr>
          <w:rFonts w:ascii="宋体" w:eastAsia="宋体" w:hAnsi="宋体" w:cs="宋体" w:hint="eastAsia"/>
          <w:sz w:val="24"/>
          <w:szCs w:val="24"/>
          <w:lang w:eastAsia="zh-CN"/>
        </w:rPr>
      </w:pPr>
      <w:r>
        <w:rPr>
          <w:rFonts w:ascii="宋体" w:eastAsia="宋体" w:hAnsi="宋体" w:cs="宋体"/>
          <w:sz w:val="24"/>
          <w:szCs w:val="24"/>
          <w:lang w:eastAsia="zh-CN"/>
        </w:rPr>
        <w:t>748. 河南 DB41/T 2249-2022  石油天然气开采企业安全生</w:t>
      </w:r>
      <w:r>
        <w:rPr>
          <w:rFonts w:ascii="宋体" w:eastAsia="宋体" w:hAnsi="宋体" w:cs="宋体"/>
          <w:spacing w:val="-1"/>
          <w:sz w:val="24"/>
          <w:szCs w:val="24"/>
          <w:lang w:eastAsia="zh-CN"/>
        </w:rPr>
        <w:t>产风险隐患双重预防体系建设实施指南</w:t>
      </w:r>
      <w:r>
        <w:rPr>
          <w:rFonts w:ascii="宋体" w:eastAsia="宋体" w:hAnsi="宋体" w:cs="宋体"/>
          <w:sz w:val="24"/>
          <w:szCs w:val="24"/>
          <w:lang w:eastAsia="zh-CN"/>
        </w:rPr>
        <w:t>749. 河南 DB41/T 2248-2022  地质勘查企业安全生</w:t>
      </w:r>
      <w:r>
        <w:rPr>
          <w:rFonts w:ascii="宋体" w:eastAsia="宋体" w:hAnsi="宋体" w:cs="宋体"/>
          <w:spacing w:val="-1"/>
          <w:sz w:val="24"/>
          <w:szCs w:val="24"/>
          <w:lang w:eastAsia="zh-CN"/>
        </w:rPr>
        <w:t>产风险隐患双重预防体系建设实施指南</w:t>
      </w:r>
    </w:p>
    <w:p w14:paraId="2A79EFA5" w14:textId="77777777" w:rsidR="00924397" w:rsidRDefault="00000000">
      <w:pPr>
        <w:spacing w:before="1" w:line="217"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750.</w:t>
      </w:r>
      <w:r>
        <w:rPr>
          <w:rFonts w:ascii="宋体" w:eastAsia="宋体" w:hAnsi="宋体" w:cs="宋体"/>
          <w:spacing w:val="31"/>
          <w:sz w:val="24"/>
          <w:szCs w:val="24"/>
          <w:lang w:eastAsia="zh-CN"/>
        </w:rPr>
        <w:t xml:space="preserve"> </w:t>
      </w:r>
      <w:r>
        <w:rPr>
          <w:rFonts w:ascii="宋体" w:eastAsia="宋体" w:hAnsi="宋体" w:cs="宋体"/>
          <w:spacing w:val="-1"/>
          <w:sz w:val="24"/>
          <w:szCs w:val="24"/>
          <w:lang w:eastAsia="zh-CN"/>
        </w:rPr>
        <w:t>山东 DB37/T 4511—2022 气瓶质量安全追溯体系</w:t>
      </w:r>
      <w:r>
        <w:rPr>
          <w:rFonts w:ascii="宋体" w:eastAsia="宋体" w:hAnsi="宋体" w:cs="宋体"/>
          <w:spacing w:val="-2"/>
          <w:sz w:val="24"/>
          <w:szCs w:val="24"/>
          <w:lang w:eastAsia="zh-CN"/>
        </w:rPr>
        <w:t>建设及评价要求</w:t>
      </w:r>
    </w:p>
    <w:p w14:paraId="22EB650F" w14:textId="77777777" w:rsidR="00924397" w:rsidRDefault="00000000">
      <w:pPr>
        <w:spacing w:before="91"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751. 广东 DB44/T 702-20</w:t>
      </w:r>
      <w:r>
        <w:rPr>
          <w:rFonts w:ascii="宋体" w:eastAsia="宋体" w:hAnsi="宋体" w:cs="宋体"/>
          <w:spacing w:val="-1"/>
          <w:sz w:val="24"/>
          <w:szCs w:val="24"/>
          <w:lang w:eastAsia="zh-CN"/>
        </w:rPr>
        <w:t>22 普通高等学校安全技术防范要求</w:t>
      </w:r>
    </w:p>
    <w:p w14:paraId="3B90BB4E"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752. 广东 B44/T 834-2022</w:t>
      </w:r>
      <w:r>
        <w:rPr>
          <w:rFonts w:ascii="宋体" w:eastAsia="宋体" w:hAnsi="宋体" w:cs="宋体"/>
          <w:spacing w:val="32"/>
          <w:sz w:val="24"/>
          <w:szCs w:val="24"/>
          <w:lang w:eastAsia="zh-CN"/>
        </w:rPr>
        <w:t xml:space="preserve"> </w:t>
      </w:r>
      <w:r>
        <w:rPr>
          <w:rFonts w:ascii="宋体" w:eastAsia="宋体" w:hAnsi="宋体" w:cs="宋体"/>
          <w:spacing w:val="-1"/>
          <w:sz w:val="24"/>
          <w:szCs w:val="24"/>
          <w:lang w:eastAsia="zh-CN"/>
        </w:rPr>
        <w:t>中小学校和</w:t>
      </w:r>
      <w:r>
        <w:rPr>
          <w:rFonts w:ascii="宋体" w:eastAsia="宋体" w:hAnsi="宋体" w:cs="宋体"/>
          <w:spacing w:val="-2"/>
          <w:sz w:val="24"/>
          <w:szCs w:val="24"/>
          <w:lang w:eastAsia="zh-CN"/>
        </w:rPr>
        <w:t>幼儿园安全技术防范要求</w:t>
      </w:r>
    </w:p>
    <w:p w14:paraId="3A6E646C" w14:textId="77777777" w:rsidR="00924397" w:rsidRDefault="00000000">
      <w:pPr>
        <w:spacing w:before="86" w:line="219" w:lineRule="auto"/>
        <w:ind w:left="447"/>
        <w:rPr>
          <w:rFonts w:ascii="宋体" w:eastAsia="宋体" w:hAnsi="宋体" w:cs="宋体" w:hint="eastAsia"/>
          <w:sz w:val="24"/>
          <w:szCs w:val="24"/>
          <w:lang w:eastAsia="zh-CN"/>
        </w:rPr>
      </w:pPr>
      <w:r>
        <w:rPr>
          <w:rFonts w:ascii="宋体" w:eastAsia="宋体" w:hAnsi="宋体" w:cs="宋体"/>
          <w:spacing w:val="-1"/>
          <w:sz w:val="24"/>
          <w:szCs w:val="24"/>
          <w:lang w:eastAsia="zh-CN"/>
        </w:rPr>
        <w:t>753. 天津 DB12/T 1111-2021</w:t>
      </w:r>
      <w:r>
        <w:rPr>
          <w:rFonts w:ascii="宋体" w:eastAsia="宋体" w:hAnsi="宋体" w:cs="宋体"/>
          <w:spacing w:val="21"/>
          <w:sz w:val="24"/>
          <w:szCs w:val="24"/>
          <w:lang w:eastAsia="zh-CN"/>
        </w:rPr>
        <w:t xml:space="preserve"> </w:t>
      </w:r>
      <w:r>
        <w:rPr>
          <w:rFonts w:ascii="宋体" w:eastAsia="宋体" w:hAnsi="宋体" w:cs="宋体"/>
          <w:spacing w:val="-1"/>
          <w:sz w:val="24"/>
          <w:szCs w:val="24"/>
          <w:lang w:eastAsia="zh-CN"/>
        </w:rPr>
        <w:t>城镇燃气供气设施运行管理规范</w:t>
      </w:r>
    </w:p>
    <w:p w14:paraId="380F48D8" w14:textId="77777777" w:rsidR="00924397" w:rsidRDefault="00000000">
      <w:pPr>
        <w:spacing w:before="90" w:line="219" w:lineRule="auto"/>
        <w:ind w:left="447"/>
        <w:rPr>
          <w:rFonts w:ascii="宋体" w:eastAsia="宋体" w:hAnsi="宋体" w:cs="宋体" w:hint="eastAsia"/>
          <w:sz w:val="24"/>
          <w:szCs w:val="24"/>
          <w:lang w:eastAsia="zh-CN"/>
        </w:rPr>
      </w:pPr>
      <w:r>
        <w:rPr>
          <w:rFonts w:ascii="宋体" w:eastAsia="宋体" w:hAnsi="宋体" w:cs="宋体"/>
          <w:sz w:val="24"/>
          <w:szCs w:val="24"/>
          <w:lang w:eastAsia="zh-CN"/>
        </w:rPr>
        <w:t>754. 北京 DB11/T 535-</w:t>
      </w:r>
      <w:r>
        <w:rPr>
          <w:rFonts w:ascii="宋体" w:eastAsia="宋体" w:hAnsi="宋体" w:cs="宋体"/>
          <w:spacing w:val="-1"/>
          <w:sz w:val="24"/>
          <w:szCs w:val="24"/>
          <w:lang w:eastAsia="zh-CN"/>
        </w:rPr>
        <w:t>2021 社会福利机构安全管理规范</w:t>
      </w:r>
    </w:p>
    <w:p w14:paraId="3D6A567E"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755. 北京 DB11/T 1014-2021</w:t>
      </w:r>
      <w:r>
        <w:rPr>
          <w:rFonts w:ascii="宋体" w:eastAsia="宋体" w:hAnsi="宋体" w:cs="宋体"/>
          <w:spacing w:val="20"/>
          <w:sz w:val="24"/>
          <w:szCs w:val="24"/>
        </w:rPr>
        <w:t xml:space="preserve"> </w:t>
      </w:r>
      <w:r>
        <w:rPr>
          <w:rFonts w:ascii="宋体" w:eastAsia="宋体" w:hAnsi="宋体" w:cs="宋体"/>
          <w:spacing w:val="-1"/>
          <w:sz w:val="24"/>
          <w:szCs w:val="24"/>
        </w:rPr>
        <w:t>液氨使用与储存安全技术规范</w:t>
      </w:r>
    </w:p>
    <w:p w14:paraId="3384F950"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z w:val="24"/>
          <w:szCs w:val="24"/>
        </w:rPr>
        <w:t>756. 北京 DB11/T 1903-2021 大型</w:t>
      </w:r>
      <w:r>
        <w:rPr>
          <w:rFonts w:ascii="宋体" w:eastAsia="宋体" w:hAnsi="宋体" w:cs="宋体"/>
          <w:spacing w:val="-1"/>
          <w:sz w:val="24"/>
          <w:szCs w:val="24"/>
        </w:rPr>
        <w:t>群众性活动场馆安全技术防范基本要求</w:t>
      </w:r>
    </w:p>
    <w:p w14:paraId="0F5D4E3A" w14:textId="77777777" w:rsidR="00924397" w:rsidRDefault="00000000">
      <w:pPr>
        <w:spacing w:before="90" w:line="218" w:lineRule="auto"/>
        <w:ind w:left="447"/>
        <w:rPr>
          <w:rFonts w:ascii="宋体" w:eastAsia="宋体" w:hAnsi="宋体" w:cs="宋体" w:hint="eastAsia"/>
          <w:sz w:val="24"/>
          <w:szCs w:val="24"/>
        </w:rPr>
      </w:pPr>
      <w:r>
        <w:rPr>
          <w:rFonts w:ascii="宋体" w:eastAsia="宋体" w:hAnsi="宋体" w:cs="宋体"/>
          <w:sz w:val="24"/>
          <w:szCs w:val="24"/>
        </w:rPr>
        <w:t>757. 北京 DB11/T 1904-2021 剧毒</w:t>
      </w:r>
      <w:r>
        <w:rPr>
          <w:rFonts w:ascii="宋体" w:eastAsia="宋体" w:hAnsi="宋体" w:cs="宋体"/>
          <w:spacing w:val="-1"/>
          <w:sz w:val="24"/>
          <w:szCs w:val="24"/>
        </w:rPr>
        <w:t>、易制爆危险化学品电子追踪管理规范</w:t>
      </w:r>
    </w:p>
    <w:p w14:paraId="098ECA96" w14:textId="77777777" w:rsidR="00924397" w:rsidRDefault="00000000">
      <w:pPr>
        <w:spacing w:before="92" w:line="219" w:lineRule="auto"/>
        <w:ind w:left="447"/>
        <w:rPr>
          <w:rFonts w:ascii="宋体" w:eastAsia="宋体" w:hAnsi="宋体" w:cs="宋体" w:hint="eastAsia"/>
          <w:sz w:val="24"/>
          <w:szCs w:val="24"/>
        </w:rPr>
      </w:pPr>
      <w:r>
        <w:rPr>
          <w:rFonts w:ascii="宋体" w:eastAsia="宋体" w:hAnsi="宋体" w:cs="宋体"/>
          <w:spacing w:val="-1"/>
          <w:sz w:val="24"/>
          <w:szCs w:val="24"/>
        </w:rPr>
        <w:t>758. 北京 DB11/T 1905-2021</w:t>
      </w:r>
      <w:r>
        <w:rPr>
          <w:rFonts w:ascii="宋体" w:eastAsia="宋体" w:hAnsi="宋体" w:cs="宋体"/>
          <w:spacing w:val="20"/>
          <w:sz w:val="24"/>
          <w:szCs w:val="24"/>
        </w:rPr>
        <w:t xml:space="preserve"> </w:t>
      </w:r>
      <w:r>
        <w:rPr>
          <w:rFonts w:ascii="宋体" w:eastAsia="宋体" w:hAnsi="宋体" w:cs="宋体"/>
          <w:spacing w:val="-1"/>
          <w:sz w:val="24"/>
          <w:szCs w:val="24"/>
        </w:rPr>
        <w:t>大型群众性活动消防安全规范</w:t>
      </w:r>
    </w:p>
    <w:p w14:paraId="45FE82DB" w14:textId="77777777" w:rsidR="00924397" w:rsidRDefault="00000000">
      <w:pPr>
        <w:spacing w:before="86" w:line="218" w:lineRule="auto"/>
        <w:ind w:left="447"/>
        <w:rPr>
          <w:rFonts w:ascii="宋体" w:eastAsia="宋体" w:hAnsi="宋体" w:cs="宋体" w:hint="eastAsia"/>
          <w:sz w:val="24"/>
          <w:szCs w:val="24"/>
        </w:rPr>
      </w:pPr>
      <w:r>
        <w:rPr>
          <w:rFonts w:ascii="宋体" w:eastAsia="宋体" w:hAnsi="宋体" w:cs="宋体"/>
          <w:spacing w:val="-3"/>
          <w:sz w:val="24"/>
          <w:szCs w:val="24"/>
        </w:rPr>
        <w:t>759. 北京 DB11/T</w:t>
      </w:r>
      <w:r>
        <w:rPr>
          <w:rFonts w:ascii="宋体" w:eastAsia="宋体" w:hAnsi="宋体" w:cs="宋体"/>
          <w:spacing w:val="34"/>
          <w:sz w:val="24"/>
          <w:szCs w:val="24"/>
        </w:rPr>
        <w:t xml:space="preserve"> </w:t>
      </w:r>
      <w:r>
        <w:rPr>
          <w:rFonts w:ascii="宋体" w:eastAsia="宋体" w:hAnsi="宋体" w:cs="宋体"/>
          <w:spacing w:val="-3"/>
          <w:sz w:val="24"/>
          <w:szCs w:val="24"/>
        </w:rPr>
        <w:t>1906-2021</w:t>
      </w:r>
      <w:r>
        <w:rPr>
          <w:rFonts w:ascii="宋体" w:eastAsia="宋体" w:hAnsi="宋体" w:cs="宋体"/>
          <w:spacing w:val="48"/>
          <w:sz w:val="24"/>
          <w:szCs w:val="24"/>
        </w:rPr>
        <w:t xml:space="preserve"> </w:t>
      </w:r>
      <w:r>
        <w:rPr>
          <w:rFonts w:ascii="宋体" w:eastAsia="宋体" w:hAnsi="宋体" w:cs="宋体"/>
          <w:spacing w:val="-3"/>
          <w:sz w:val="24"/>
          <w:szCs w:val="24"/>
        </w:rPr>
        <w:t>自然灾害调查评估指南</w:t>
      </w:r>
    </w:p>
    <w:p w14:paraId="4FEEE566" w14:textId="77777777" w:rsidR="00924397" w:rsidRDefault="00000000">
      <w:pPr>
        <w:spacing w:before="92" w:line="219" w:lineRule="auto"/>
        <w:ind w:left="447"/>
        <w:rPr>
          <w:rFonts w:ascii="宋体" w:eastAsia="宋体" w:hAnsi="宋体" w:cs="宋体" w:hint="eastAsia"/>
          <w:sz w:val="24"/>
          <w:szCs w:val="24"/>
        </w:rPr>
      </w:pPr>
      <w:r>
        <w:rPr>
          <w:rFonts w:ascii="宋体" w:eastAsia="宋体" w:hAnsi="宋体" w:cs="宋体"/>
          <w:spacing w:val="-1"/>
          <w:sz w:val="24"/>
          <w:szCs w:val="24"/>
        </w:rPr>
        <w:t>760. 北京 DB11/T 1907-2021 专业应急救援队伍能力建设规范</w:t>
      </w:r>
      <w:r>
        <w:rPr>
          <w:rFonts w:ascii="宋体" w:eastAsia="宋体" w:hAnsi="宋体" w:cs="宋体"/>
          <w:spacing w:val="28"/>
          <w:sz w:val="24"/>
          <w:szCs w:val="24"/>
        </w:rPr>
        <w:t xml:space="preserve"> </w:t>
      </w:r>
      <w:r>
        <w:rPr>
          <w:rFonts w:ascii="宋体" w:eastAsia="宋体" w:hAnsi="宋体" w:cs="宋体"/>
          <w:spacing w:val="-1"/>
          <w:sz w:val="24"/>
          <w:szCs w:val="24"/>
        </w:rPr>
        <w:t>突发环境事件</w:t>
      </w:r>
    </w:p>
    <w:p w14:paraId="1AE34BBB"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761. 北京 DB11/T 1908-2021 专业应急救援队伍能力建设规范</w:t>
      </w:r>
      <w:r>
        <w:rPr>
          <w:rFonts w:ascii="宋体" w:eastAsia="宋体" w:hAnsi="宋体" w:cs="宋体"/>
          <w:spacing w:val="27"/>
          <w:sz w:val="24"/>
          <w:szCs w:val="24"/>
        </w:rPr>
        <w:t xml:space="preserve"> </w:t>
      </w:r>
      <w:r>
        <w:rPr>
          <w:rFonts w:ascii="宋体" w:eastAsia="宋体" w:hAnsi="宋体" w:cs="宋体"/>
          <w:spacing w:val="-1"/>
          <w:sz w:val="24"/>
          <w:szCs w:val="24"/>
        </w:rPr>
        <w:t>危险化学品</w:t>
      </w:r>
    </w:p>
    <w:p w14:paraId="1CDCF7F6"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762. 北京 DB11/T 1909-2021 专业应急救援队伍能力建设规范</w:t>
      </w:r>
      <w:r>
        <w:rPr>
          <w:rFonts w:ascii="宋体" w:eastAsia="宋体" w:hAnsi="宋体" w:cs="宋体"/>
          <w:spacing w:val="26"/>
          <w:sz w:val="24"/>
          <w:szCs w:val="24"/>
        </w:rPr>
        <w:t xml:space="preserve"> </w:t>
      </w:r>
      <w:r>
        <w:rPr>
          <w:rFonts w:ascii="宋体" w:eastAsia="宋体" w:hAnsi="宋体" w:cs="宋体"/>
          <w:spacing w:val="-1"/>
          <w:sz w:val="24"/>
          <w:szCs w:val="24"/>
        </w:rPr>
        <w:t>道路桥梁</w:t>
      </w:r>
    </w:p>
    <w:p w14:paraId="64216697"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763. 北京 DB11/T 1910-2021 专业应</w:t>
      </w:r>
      <w:r>
        <w:rPr>
          <w:rFonts w:ascii="宋体" w:eastAsia="宋体" w:hAnsi="宋体" w:cs="宋体"/>
          <w:spacing w:val="-2"/>
          <w:sz w:val="24"/>
          <w:szCs w:val="24"/>
        </w:rPr>
        <w:t>急救援队伍能力建设规范</w:t>
      </w:r>
      <w:r>
        <w:rPr>
          <w:rFonts w:ascii="宋体" w:eastAsia="宋体" w:hAnsi="宋体" w:cs="宋体"/>
          <w:spacing w:val="37"/>
          <w:sz w:val="24"/>
          <w:szCs w:val="24"/>
        </w:rPr>
        <w:t xml:space="preserve"> </w:t>
      </w:r>
      <w:r>
        <w:rPr>
          <w:rFonts w:ascii="宋体" w:eastAsia="宋体" w:hAnsi="宋体" w:cs="宋体"/>
          <w:spacing w:val="-2"/>
          <w:sz w:val="24"/>
          <w:szCs w:val="24"/>
        </w:rPr>
        <w:t>电网</w:t>
      </w:r>
    </w:p>
    <w:p w14:paraId="7069A0F8"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pacing w:val="-1"/>
          <w:sz w:val="24"/>
          <w:szCs w:val="24"/>
        </w:rPr>
        <w:t>764. 北京 DB11/T 1911-2021 专业应急救援队伍能力建设规范</w:t>
      </w:r>
      <w:r>
        <w:rPr>
          <w:rFonts w:ascii="宋体" w:eastAsia="宋体" w:hAnsi="宋体" w:cs="宋体"/>
          <w:spacing w:val="26"/>
          <w:sz w:val="24"/>
          <w:szCs w:val="24"/>
        </w:rPr>
        <w:t xml:space="preserve"> </w:t>
      </w:r>
      <w:r>
        <w:rPr>
          <w:rFonts w:ascii="宋体" w:eastAsia="宋体" w:hAnsi="宋体" w:cs="宋体"/>
          <w:spacing w:val="-1"/>
          <w:sz w:val="24"/>
          <w:szCs w:val="24"/>
        </w:rPr>
        <w:t>防汛排水</w:t>
      </w:r>
    </w:p>
    <w:p w14:paraId="1F513C70" w14:textId="77777777" w:rsidR="00924397" w:rsidRDefault="00000000">
      <w:pPr>
        <w:spacing w:before="86" w:line="219" w:lineRule="auto"/>
        <w:ind w:left="447"/>
        <w:rPr>
          <w:rFonts w:ascii="宋体" w:eastAsia="宋体" w:hAnsi="宋体" w:cs="宋体" w:hint="eastAsia"/>
          <w:sz w:val="24"/>
          <w:szCs w:val="24"/>
        </w:rPr>
      </w:pPr>
      <w:r>
        <w:rPr>
          <w:rFonts w:ascii="宋体" w:eastAsia="宋体" w:hAnsi="宋体" w:cs="宋体"/>
          <w:spacing w:val="-1"/>
          <w:sz w:val="24"/>
          <w:szCs w:val="24"/>
        </w:rPr>
        <w:t>765. 北京 DB11/T 1912-2021 专业应急救援队伍能力建设规范</w:t>
      </w:r>
      <w:r>
        <w:rPr>
          <w:rFonts w:ascii="宋体" w:eastAsia="宋体" w:hAnsi="宋体" w:cs="宋体"/>
          <w:spacing w:val="24"/>
          <w:sz w:val="24"/>
          <w:szCs w:val="24"/>
        </w:rPr>
        <w:t xml:space="preserve"> </w:t>
      </w:r>
      <w:r>
        <w:rPr>
          <w:rFonts w:ascii="宋体" w:eastAsia="宋体" w:hAnsi="宋体" w:cs="宋体"/>
          <w:spacing w:val="-1"/>
          <w:sz w:val="24"/>
          <w:szCs w:val="24"/>
        </w:rPr>
        <w:t>供热</w:t>
      </w:r>
    </w:p>
    <w:p w14:paraId="0A884F5C" w14:textId="77777777" w:rsidR="00924397" w:rsidRDefault="00000000">
      <w:pPr>
        <w:spacing w:before="91" w:line="219" w:lineRule="auto"/>
        <w:ind w:left="447"/>
        <w:rPr>
          <w:rFonts w:ascii="宋体" w:eastAsia="宋体" w:hAnsi="宋体" w:cs="宋体" w:hint="eastAsia"/>
          <w:sz w:val="24"/>
          <w:szCs w:val="24"/>
        </w:rPr>
      </w:pPr>
      <w:r>
        <w:rPr>
          <w:rFonts w:ascii="宋体" w:eastAsia="宋体" w:hAnsi="宋体" w:cs="宋体"/>
          <w:spacing w:val="-1"/>
          <w:sz w:val="24"/>
          <w:szCs w:val="24"/>
        </w:rPr>
        <w:t>766. 北京 DB11/T 1913-2021 专业应急救援队伍能力建设规范</w:t>
      </w:r>
      <w:r>
        <w:rPr>
          <w:rFonts w:ascii="宋体" w:eastAsia="宋体" w:hAnsi="宋体" w:cs="宋体"/>
          <w:spacing w:val="24"/>
          <w:sz w:val="24"/>
          <w:szCs w:val="24"/>
        </w:rPr>
        <w:t xml:space="preserve"> </w:t>
      </w:r>
      <w:r>
        <w:rPr>
          <w:rFonts w:ascii="宋体" w:eastAsia="宋体" w:hAnsi="宋体" w:cs="宋体"/>
          <w:spacing w:val="-1"/>
          <w:sz w:val="24"/>
          <w:szCs w:val="24"/>
        </w:rPr>
        <w:t>燃气</w:t>
      </w:r>
    </w:p>
    <w:p w14:paraId="2A593884" w14:textId="77777777" w:rsidR="00924397" w:rsidRDefault="00000000">
      <w:pPr>
        <w:spacing w:before="90" w:line="219" w:lineRule="auto"/>
        <w:ind w:left="447"/>
        <w:rPr>
          <w:rFonts w:ascii="宋体" w:eastAsia="宋体" w:hAnsi="宋体" w:cs="宋体" w:hint="eastAsia"/>
          <w:sz w:val="24"/>
          <w:szCs w:val="24"/>
        </w:rPr>
      </w:pPr>
      <w:r>
        <w:rPr>
          <w:rFonts w:ascii="宋体" w:eastAsia="宋体" w:hAnsi="宋体" w:cs="宋体"/>
          <w:sz w:val="24"/>
          <w:szCs w:val="24"/>
        </w:rPr>
        <w:t>767. 北京 DB11/T 1914-2021 专业应急救援</w:t>
      </w:r>
      <w:r>
        <w:rPr>
          <w:rFonts w:ascii="宋体" w:eastAsia="宋体" w:hAnsi="宋体" w:cs="宋体"/>
          <w:spacing w:val="-1"/>
          <w:sz w:val="24"/>
          <w:szCs w:val="24"/>
        </w:rPr>
        <w:t>队伍能力建设规范 建筑工程施工现场</w:t>
      </w:r>
    </w:p>
    <w:p w14:paraId="3BD9ED5B" w14:textId="77777777" w:rsidR="00924397" w:rsidRDefault="00924397">
      <w:pPr>
        <w:spacing w:line="219" w:lineRule="auto"/>
        <w:rPr>
          <w:rFonts w:ascii="宋体" w:eastAsia="宋体" w:hAnsi="宋体" w:cs="宋体" w:hint="eastAsia"/>
          <w:sz w:val="24"/>
          <w:szCs w:val="24"/>
        </w:rPr>
        <w:sectPr w:rsidR="00924397">
          <w:footerReference w:type="default" r:id="rId247"/>
          <w:pgSz w:w="16839" w:h="11906"/>
          <w:pgMar w:top="1091" w:right="1440" w:bottom="1631" w:left="1440" w:header="1076" w:footer="1417" w:gutter="0"/>
          <w:cols w:space="720"/>
        </w:sectPr>
      </w:pPr>
    </w:p>
    <w:p w14:paraId="327387E3" w14:textId="77777777" w:rsidR="00924397" w:rsidRDefault="00924397">
      <w:pPr>
        <w:spacing w:line="330" w:lineRule="auto"/>
      </w:pPr>
    </w:p>
    <w:p w14:paraId="1530E26A" w14:textId="77777777" w:rsidR="00924397" w:rsidRDefault="00924397">
      <w:pPr>
        <w:spacing w:line="331" w:lineRule="auto"/>
      </w:pPr>
    </w:p>
    <w:p w14:paraId="0F6AB2E9" w14:textId="77777777" w:rsidR="00924397" w:rsidRDefault="00000000">
      <w:pPr>
        <w:spacing w:before="78" w:line="219" w:lineRule="auto"/>
        <w:ind w:left="447"/>
        <w:rPr>
          <w:rFonts w:ascii="宋体" w:eastAsia="宋体" w:hAnsi="宋体" w:cs="宋体" w:hint="eastAsia"/>
          <w:sz w:val="24"/>
          <w:szCs w:val="24"/>
        </w:rPr>
      </w:pPr>
      <w:r>
        <w:rPr>
          <w:rFonts w:ascii="宋体" w:eastAsia="宋体" w:hAnsi="宋体" w:cs="宋体"/>
          <w:spacing w:val="-1"/>
          <w:sz w:val="24"/>
          <w:szCs w:val="24"/>
        </w:rPr>
        <w:t>768. 北京 DB11/T 1915-2021 专业应急救援队伍能力建设规范</w:t>
      </w:r>
      <w:r>
        <w:rPr>
          <w:rFonts w:ascii="宋体" w:eastAsia="宋体" w:hAnsi="宋体" w:cs="宋体"/>
          <w:spacing w:val="24"/>
          <w:sz w:val="24"/>
          <w:szCs w:val="24"/>
        </w:rPr>
        <w:t xml:space="preserve"> </w:t>
      </w:r>
      <w:r>
        <w:rPr>
          <w:rFonts w:ascii="宋体" w:eastAsia="宋体" w:hAnsi="宋体" w:cs="宋体"/>
          <w:spacing w:val="-1"/>
          <w:sz w:val="24"/>
          <w:szCs w:val="24"/>
        </w:rPr>
        <w:t>水域</w:t>
      </w:r>
    </w:p>
    <w:p w14:paraId="0B5E432E" w14:textId="77777777" w:rsidR="00924397" w:rsidRDefault="00000000">
      <w:pPr>
        <w:spacing w:before="87" w:line="219" w:lineRule="auto"/>
        <w:ind w:left="447"/>
        <w:rPr>
          <w:rFonts w:ascii="宋体" w:eastAsia="宋体" w:hAnsi="宋体" w:cs="宋体" w:hint="eastAsia"/>
          <w:sz w:val="24"/>
          <w:szCs w:val="24"/>
        </w:rPr>
      </w:pPr>
      <w:r>
        <w:rPr>
          <w:rFonts w:ascii="宋体" w:eastAsia="宋体" w:hAnsi="宋体" w:cs="宋体"/>
          <w:spacing w:val="-1"/>
          <w:sz w:val="24"/>
          <w:szCs w:val="24"/>
        </w:rPr>
        <w:t>769. 北京 DB11/T 1916-2021 专业应急救援队伍能力建设规范</w:t>
      </w:r>
      <w:r>
        <w:rPr>
          <w:rFonts w:ascii="宋体" w:eastAsia="宋体" w:hAnsi="宋体" w:cs="宋体"/>
          <w:spacing w:val="26"/>
          <w:sz w:val="24"/>
          <w:szCs w:val="24"/>
        </w:rPr>
        <w:t xml:space="preserve"> </w:t>
      </w:r>
      <w:r>
        <w:rPr>
          <w:rFonts w:ascii="宋体" w:eastAsia="宋体" w:hAnsi="宋体" w:cs="宋体"/>
          <w:spacing w:val="-1"/>
          <w:sz w:val="24"/>
          <w:szCs w:val="24"/>
        </w:rPr>
        <w:t>通信保障</w:t>
      </w:r>
    </w:p>
    <w:p w14:paraId="3A43E778" w14:textId="77777777" w:rsidR="00924397" w:rsidRDefault="00000000">
      <w:pPr>
        <w:spacing w:before="89" w:line="219" w:lineRule="auto"/>
        <w:ind w:left="447"/>
        <w:rPr>
          <w:rFonts w:ascii="宋体" w:eastAsia="宋体" w:hAnsi="宋体" w:cs="宋体" w:hint="eastAsia"/>
          <w:sz w:val="24"/>
          <w:szCs w:val="24"/>
        </w:rPr>
      </w:pPr>
      <w:r>
        <w:rPr>
          <w:rFonts w:ascii="宋体" w:eastAsia="宋体" w:hAnsi="宋体" w:cs="宋体"/>
          <w:spacing w:val="-1"/>
          <w:sz w:val="24"/>
          <w:szCs w:val="24"/>
        </w:rPr>
        <w:t>770. 北京 DB11/ 1889-2021</w:t>
      </w:r>
      <w:r>
        <w:rPr>
          <w:rFonts w:ascii="宋体" w:eastAsia="宋体" w:hAnsi="宋体" w:cs="宋体"/>
          <w:spacing w:val="21"/>
          <w:sz w:val="24"/>
          <w:szCs w:val="24"/>
        </w:rPr>
        <w:t xml:space="preserve"> </w:t>
      </w:r>
      <w:r>
        <w:rPr>
          <w:rFonts w:ascii="宋体" w:eastAsia="宋体" w:hAnsi="宋体" w:cs="宋体"/>
          <w:spacing w:val="-1"/>
          <w:sz w:val="24"/>
          <w:szCs w:val="24"/>
        </w:rPr>
        <w:t>站城一体化工程消防安全技术标准</w:t>
      </w:r>
    </w:p>
    <w:p w14:paraId="5A13C36E" w14:textId="77777777" w:rsidR="00924397" w:rsidRDefault="00000000">
      <w:pPr>
        <w:spacing w:before="89" w:line="218" w:lineRule="auto"/>
        <w:ind w:left="447"/>
        <w:rPr>
          <w:rFonts w:ascii="宋体" w:eastAsia="宋体" w:hAnsi="宋体" w:cs="宋体" w:hint="eastAsia"/>
          <w:sz w:val="24"/>
          <w:szCs w:val="24"/>
        </w:rPr>
      </w:pPr>
      <w:r>
        <w:rPr>
          <w:rFonts w:ascii="宋体" w:eastAsia="宋体" w:hAnsi="宋体" w:cs="宋体"/>
          <w:sz w:val="24"/>
          <w:szCs w:val="24"/>
        </w:rPr>
        <w:t>771. 北京 DB11/T 893-2</w:t>
      </w:r>
      <w:r>
        <w:rPr>
          <w:rFonts w:ascii="宋体" w:eastAsia="宋体" w:hAnsi="宋体" w:cs="宋体"/>
          <w:spacing w:val="-1"/>
          <w:sz w:val="24"/>
          <w:szCs w:val="24"/>
        </w:rPr>
        <w:t>021 地质灾害危险性评估技术规范</w:t>
      </w:r>
    </w:p>
    <w:p w14:paraId="433D2ED3" w14:textId="77777777" w:rsidR="00924397" w:rsidRDefault="00000000">
      <w:pPr>
        <w:spacing w:before="91" w:line="288" w:lineRule="auto"/>
        <w:ind w:left="447" w:right="5006"/>
        <w:rPr>
          <w:rFonts w:ascii="宋体" w:eastAsia="宋体" w:hAnsi="宋体" w:cs="宋体" w:hint="eastAsia"/>
          <w:sz w:val="24"/>
          <w:szCs w:val="24"/>
        </w:rPr>
      </w:pPr>
      <w:r>
        <w:rPr>
          <w:rFonts w:ascii="宋体" w:eastAsia="宋体" w:hAnsi="宋体" w:cs="宋体"/>
          <w:sz w:val="24"/>
          <w:szCs w:val="24"/>
        </w:rPr>
        <w:t>772. 江苏 DB32/T 4170-2021 城市轨道交</w:t>
      </w:r>
      <w:r>
        <w:rPr>
          <w:rFonts w:ascii="宋体" w:eastAsia="宋体" w:hAnsi="宋体" w:cs="宋体"/>
          <w:spacing w:val="-1"/>
          <w:sz w:val="24"/>
          <w:szCs w:val="24"/>
        </w:rPr>
        <w:t>通车辆基地上盖综合利用防火设计标准773. 辽宁 DB21/T 3569-2022</w:t>
      </w:r>
      <w:r>
        <w:rPr>
          <w:rFonts w:ascii="宋体" w:eastAsia="宋体" w:hAnsi="宋体" w:cs="宋体"/>
          <w:spacing w:val="17"/>
          <w:sz w:val="24"/>
          <w:szCs w:val="24"/>
        </w:rPr>
        <w:t xml:space="preserve"> </w:t>
      </w:r>
      <w:r>
        <w:rPr>
          <w:rFonts w:ascii="宋体" w:eastAsia="宋体" w:hAnsi="宋体" w:cs="宋体"/>
          <w:spacing w:val="-1"/>
          <w:sz w:val="24"/>
          <w:szCs w:val="24"/>
        </w:rPr>
        <w:t>安全培训机构条件规范</w:t>
      </w:r>
    </w:p>
    <w:p w14:paraId="1D3A22A8" w14:textId="77777777" w:rsidR="00924397" w:rsidRDefault="00000000">
      <w:pPr>
        <w:spacing w:line="220" w:lineRule="auto"/>
        <w:ind w:left="447"/>
        <w:rPr>
          <w:rFonts w:ascii="宋体" w:eastAsia="宋体" w:hAnsi="宋体" w:cs="宋体" w:hint="eastAsia"/>
          <w:sz w:val="24"/>
          <w:szCs w:val="24"/>
        </w:rPr>
      </w:pPr>
      <w:r>
        <w:rPr>
          <w:rFonts w:ascii="宋体" w:eastAsia="宋体" w:hAnsi="宋体" w:cs="宋体"/>
          <w:spacing w:val="-2"/>
          <w:sz w:val="24"/>
          <w:szCs w:val="24"/>
        </w:rPr>
        <w:t>774. 新疆 DB65/T 4480-2021</w:t>
      </w:r>
      <w:r>
        <w:rPr>
          <w:rFonts w:ascii="宋体" w:eastAsia="宋体" w:hAnsi="宋体" w:cs="宋体"/>
          <w:spacing w:val="51"/>
          <w:sz w:val="24"/>
          <w:szCs w:val="24"/>
        </w:rPr>
        <w:t xml:space="preserve"> </w:t>
      </w:r>
      <w:r>
        <w:rPr>
          <w:rFonts w:ascii="宋体" w:eastAsia="宋体" w:hAnsi="宋体" w:cs="宋体"/>
          <w:spacing w:val="-2"/>
          <w:sz w:val="24"/>
          <w:szCs w:val="24"/>
        </w:rPr>
        <w:t>电梯困人应急处置导则</w:t>
      </w:r>
    </w:p>
    <w:sectPr w:rsidR="00924397">
      <w:footerReference w:type="default" r:id="rId248"/>
      <w:pgSz w:w="16839" w:h="11906"/>
      <w:pgMar w:top="1091" w:right="1440" w:bottom="1631" w:left="1440" w:header="107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989A9" w14:textId="77777777" w:rsidR="002E7EFE" w:rsidRDefault="002E7EFE">
      <w:r>
        <w:separator/>
      </w:r>
    </w:p>
  </w:endnote>
  <w:endnote w:type="continuationSeparator" w:id="0">
    <w:p w14:paraId="3C07A8CD" w14:textId="77777777" w:rsidR="002E7EFE" w:rsidRDefault="002E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FB90" w14:textId="77777777" w:rsidR="00924397" w:rsidRDefault="00000000">
    <w:pPr>
      <w:spacing w:line="173" w:lineRule="auto"/>
      <w:ind w:left="6952"/>
      <w:rPr>
        <w:rFonts w:ascii="Times New Roman" w:eastAsia="Times New Roman" w:hAnsi="Times New Roman" w:cs="Times New Roman"/>
        <w:sz w:val="18"/>
        <w:szCs w:val="18"/>
      </w:rPr>
    </w:pPr>
    <w:r>
      <w:rPr>
        <w:rFonts w:ascii="Times New Roman" w:eastAsia="Times New Roman" w:hAnsi="Times New Roman" w:cs="Times New Roman"/>
        <w:sz w:val="18"/>
        <w:szCs w:val="18"/>
      </w:rPr>
      <w:t>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2715" w14:textId="77777777" w:rsidR="00924397" w:rsidRDefault="00000000">
    <w:pPr>
      <w:spacing w:line="209" w:lineRule="auto"/>
      <w:ind w:left="6928"/>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2"/>
        <w:sz w:val="18"/>
        <w:szCs w:val="18"/>
      </w:rPr>
      <w:t xml:space="preserve"> </w:t>
    </w:r>
    <w:r>
      <w:rPr>
        <w:rFonts w:ascii="Times New Roman" w:eastAsia="Times New Roman" w:hAnsi="Times New Roman" w:cs="Times New Roman"/>
        <w:spacing w:val="-4"/>
        <w:sz w:val="18"/>
        <w:szCs w:val="18"/>
      </w:rPr>
      <w:t>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37C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97</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36B3"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98</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ABB5A"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99</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6BAF"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3363"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666B"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5C7C"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FEB7"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A477"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02A3"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8EBF" w14:textId="77777777" w:rsidR="00924397" w:rsidRDefault="00000000">
    <w:pPr>
      <w:spacing w:line="209" w:lineRule="auto"/>
      <w:ind w:left="6928"/>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2"/>
        <w:sz w:val="18"/>
        <w:szCs w:val="18"/>
      </w:rPr>
      <w:t xml:space="preserve"> </w:t>
    </w:r>
    <w:r>
      <w:rPr>
        <w:rFonts w:ascii="Times New Roman" w:eastAsia="Times New Roman" w:hAnsi="Times New Roman" w:cs="Times New Roman"/>
        <w:spacing w:val="-4"/>
        <w:sz w:val="18"/>
        <w:szCs w:val="18"/>
      </w:rPr>
      <w:t>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217B"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ACA3"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33AE"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109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0C9C"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110</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AED3" w14:textId="77777777" w:rsidR="00924397" w:rsidRDefault="00000000">
    <w:pPr>
      <w:spacing w:line="209" w:lineRule="auto"/>
      <w:ind w:left="6160"/>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6"/>
        <w:sz w:val="18"/>
        <w:szCs w:val="18"/>
      </w:rPr>
      <w:t xml:space="preserve"> </w:t>
    </w:r>
    <w:r>
      <w:rPr>
        <w:rFonts w:ascii="Times New Roman" w:eastAsia="Times New Roman" w:hAnsi="Times New Roman" w:cs="Times New Roman"/>
        <w:spacing w:val="-5"/>
        <w:sz w:val="18"/>
        <w:szCs w:val="18"/>
      </w:rPr>
      <w:t xml:space="preserve">111  </w:t>
    </w:r>
    <w:r>
      <w:rPr>
        <w:rFonts w:ascii="宋体" w:eastAsia="宋体" w:hAnsi="宋体" w:cs="宋体"/>
        <w:spacing w:val="-5"/>
        <w:sz w:val="18"/>
        <w:szCs w:val="18"/>
      </w:rPr>
      <w:t>页</w:t>
    </w:r>
    <w:r>
      <w:rPr>
        <w:rFonts w:ascii="宋体" w:eastAsia="宋体" w:hAnsi="宋体" w:cs="宋体"/>
        <w:spacing w:val="7"/>
        <w:sz w:val="18"/>
        <w:szCs w:val="18"/>
      </w:rPr>
      <w:t xml:space="preserve"> </w:t>
    </w:r>
    <w:r>
      <w:rPr>
        <w:rFonts w:ascii="宋体" w:eastAsia="宋体" w:hAnsi="宋体" w:cs="宋体"/>
        <w:spacing w:val="-5"/>
        <w:sz w:val="18"/>
        <w:szCs w:val="18"/>
      </w:rPr>
      <w:t>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3"/>
        <w:w w:val="101"/>
        <w:sz w:val="18"/>
        <w:szCs w:val="18"/>
      </w:rPr>
      <w:t xml:space="preserve"> </w:t>
    </w:r>
    <w:r>
      <w:rPr>
        <w:rFonts w:ascii="宋体" w:eastAsia="宋体" w:hAnsi="宋体" w:cs="宋体"/>
        <w:spacing w:val="-5"/>
        <w:sz w:val="18"/>
        <w:szCs w:val="18"/>
      </w:rPr>
      <w:t>页</w: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63A4"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112</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18D1"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113</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6BC2"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114</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EA44"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115</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2F51F"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116</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10C1" w14:textId="77777777" w:rsidR="00924397" w:rsidRDefault="00000000">
    <w:pPr>
      <w:spacing w:line="209" w:lineRule="auto"/>
      <w:ind w:left="6928"/>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2"/>
        <w:sz w:val="18"/>
        <w:szCs w:val="18"/>
      </w:rPr>
      <w:t xml:space="preserve"> </w:t>
    </w:r>
    <w:r>
      <w:rPr>
        <w:rFonts w:ascii="Times New Roman" w:eastAsia="Times New Roman" w:hAnsi="Times New Roman" w:cs="Times New Roman"/>
        <w:spacing w:val="-4"/>
        <w:sz w:val="18"/>
        <w:szCs w:val="18"/>
      </w:rPr>
      <w:t>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0328"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117</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D4F4"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118</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61FB" w14:textId="77777777" w:rsidR="00924397" w:rsidRDefault="00000000">
    <w:pPr>
      <w:spacing w:line="209" w:lineRule="auto"/>
      <w:ind w:left="6155"/>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119</w:t>
    </w:r>
    <w:r>
      <w:rPr>
        <w:rFonts w:ascii="Times New Roman" w:eastAsia="Times New Roman" w:hAnsi="Times New Roman" w:cs="Times New Roman"/>
        <w:spacing w:val="4"/>
        <w:sz w:val="18"/>
        <w:szCs w:val="18"/>
      </w:rPr>
      <w:t xml:space="preserve">  </w:t>
    </w:r>
    <w:r>
      <w:rPr>
        <w:rFonts w:ascii="宋体" w:eastAsia="宋体" w:hAnsi="宋体" w:cs="宋体"/>
        <w:spacing w:val="-5"/>
        <w:sz w:val="18"/>
        <w:szCs w:val="18"/>
      </w:rPr>
      <w:t>页 共</w:t>
    </w:r>
    <w:r>
      <w:rPr>
        <w:rFonts w:ascii="宋体" w:eastAsia="宋体" w:hAnsi="宋体" w:cs="宋体"/>
        <w:spacing w:val="3"/>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5E20"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C45B"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219F"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7D25"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4109"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08DE"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B904"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71BA" w14:textId="77777777" w:rsidR="00924397" w:rsidRDefault="00000000">
    <w:pPr>
      <w:spacing w:line="209" w:lineRule="auto"/>
      <w:ind w:left="6884"/>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10</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C708"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91A3"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9D3D"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129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D93D"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5256"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B489"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1A6B"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95C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52C0"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B195"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64F1" w14:textId="77777777" w:rsidR="00924397" w:rsidRDefault="00000000">
    <w:pPr>
      <w:spacing w:line="209" w:lineRule="auto"/>
      <w:ind w:left="6887"/>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9"/>
        <w:sz w:val="18"/>
        <w:szCs w:val="18"/>
      </w:rPr>
      <w:t xml:space="preserve"> </w:t>
    </w:r>
    <w:r>
      <w:rPr>
        <w:rFonts w:ascii="Times New Roman" w:eastAsia="Times New Roman" w:hAnsi="Times New Roman" w:cs="Times New Roman"/>
        <w:spacing w:val="-5"/>
        <w:sz w:val="18"/>
        <w:szCs w:val="18"/>
      </w:rPr>
      <w:t xml:space="preserve">11  </w:t>
    </w:r>
    <w:r>
      <w:rPr>
        <w:rFonts w:ascii="宋体" w:eastAsia="宋体" w:hAnsi="宋体" w:cs="宋体"/>
        <w:spacing w:val="-5"/>
        <w:sz w:val="18"/>
        <w:szCs w:val="18"/>
      </w:rPr>
      <w:t>页</w:t>
    </w:r>
    <w:r>
      <w:rPr>
        <w:rFonts w:ascii="宋体" w:eastAsia="宋体" w:hAnsi="宋体" w:cs="宋体"/>
        <w:spacing w:val="8"/>
        <w:sz w:val="18"/>
        <w:szCs w:val="18"/>
      </w:rPr>
      <w:t xml:space="preserve"> </w:t>
    </w:r>
    <w:r>
      <w:rPr>
        <w:rFonts w:ascii="宋体" w:eastAsia="宋体" w:hAnsi="宋体" w:cs="宋体"/>
        <w:spacing w:val="-5"/>
        <w:sz w:val="18"/>
        <w:szCs w:val="18"/>
      </w:rPr>
      <w:t>共</w:t>
    </w:r>
    <w:r>
      <w:rPr>
        <w:rFonts w:ascii="宋体" w:eastAsia="宋体" w:hAnsi="宋体" w:cs="宋体"/>
        <w:spacing w:val="2"/>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5"/>
        <w:sz w:val="18"/>
        <w:szCs w:val="18"/>
      </w:rPr>
      <w:t>页</w: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A8EC"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97DC"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0A53"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139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3BA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0B81"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4FA1"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4028"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7F9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0FB0"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F475"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832C" w14:textId="77777777" w:rsidR="00924397" w:rsidRDefault="00000000">
    <w:pPr>
      <w:spacing w:line="209" w:lineRule="auto"/>
      <w:ind w:left="6884"/>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12</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F589"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4FE9"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E0E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149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F028"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A65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741D"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CDA6"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9EAE"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4BEB"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DE39"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0D78" w14:textId="77777777" w:rsidR="00924397" w:rsidRDefault="00000000">
    <w:pPr>
      <w:spacing w:line="209" w:lineRule="auto"/>
      <w:ind w:left="6912"/>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13</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91DE"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B584"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CF55"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159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FC9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2C1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984F"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B0E1"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93BC"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62ED"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5F6C"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D91E" w14:textId="77777777" w:rsidR="00924397" w:rsidRDefault="00000000">
    <w:pPr>
      <w:spacing w:line="209" w:lineRule="auto"/>
      <w:ind w:left="6912"/>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14</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F9C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79B68"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A6F0"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169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12D5"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179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BEC5"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BF6B"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A00D"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57E6"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CA3B"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F89F" w14:textId="77777777" w:rsidR="00924397" w:rsidRDefault="00000000">
    <w:pPr>
      <w:spacing w:line="209" w:lineRule="auto"/>
      <w:ind w:left="6912"/>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15</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1906"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B538"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A41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179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FAE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A57E"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2AE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2E4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9369"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6487"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852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AD82" w14:textId="77777777" w:rsidR="00924397" w:rsidRDefault="00000000">
    <w:pPr>
      <w:spacing w:line="209" w:lineRule="auto"/>
      <w:ind w:left="6912"/>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16</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E0D8"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29F0"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BE23"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189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62E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190</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FABF"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191</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2D74"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192</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31F3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DB53"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194</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DEF27"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8761"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923B" w14:textId="77777777" w:rsidR="00924397" w:rsidRDefault="00000000">
    <w:pPr>
      <w:spacing w:line="173" w:lineRule="auto"/>
      <w:ind w:left="692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II</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3B8" w14:textId="77777777" w:rsidR="00924397" w:rsidRDefault="00000000">
    <w:pPr>
      <w:spacing w:line="209" w:lineRule="auto"/>
      <w:ind w:left="6912"/>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17</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ED64"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197</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DAE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198</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37C8"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20"/>
        <w:sz w:val="18"/>
        <w:szCs w:val="18"/>
      </w:rPr>
      <w:t xml:space="preserve"> </w:t>
    </w:r>
    <w:r>
      <w:rPr>
        <w:rFonts w:ascii="Times New Roman" w:eastAsia="Times New Roman" w:hAnsi="Times New Roman" w:cs="Times New Roman"/>
        <w:spacing w:val="-4"/>
        <w:sz w:val="18"/>
        <w:szCs w:val="18"/>
      </w:rPr>
      <w:t>199</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2"/>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4"/>
        <w:sz w:val="18"/>
        <w:szCs w:val="18"/>
      </w:rPr>
      <w:t>页</w:t>
    </w: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412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200</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w:t>
    </w:r>
    <w:r>
      <w:rPr>
        <w:rFonts w:ascii="宋体" w:eastAsia="宋体" w:hAnsi="宋体" w:cs="宋体"/>
        <w:spacing w:val="8"/>
        <w:sz w:val="18"/>
        <w:szCs w:val="18"/>
      </w:rPr>
      <w:t xml:space="preserve"> </w:t>
    </w:r>
    <w:r>
      <w:rPr>
        <w:rFonts w:ascii="宋体" w:eastAsia="宋体" w:hAnsi="宋体" w:cs="宋体"/>
        <w:spacing w:val="-3"/>
        <w:sz w:val="18"/>
        <w:szCs w:val="18"/>
      </w:rPr>
      <w:t xml:space="preserve">共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3"/>
        <w:sz w:val="18"/>
        <w:szCs w:val="18"/>
      </w:rPr>
      <w:t>页</w:t>
    </w: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B092"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201</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w:t>
    </w:r>
    <w:r>
      <w:rPr>
        <w:rFonts w:ascii="宋体" w:eastAsia="宋体" w:hAnsi="宋体" w:cs="宋体"/>
        <w:spacing w:val="8"/>
        <w:sz w:val="18"/>
        <w:szCs w:val="18"/>
      </w:rPr>
      <w:t xml:space="preserve"> </w:t>
    </w:r>
    <w:r>
      <w:rPr>
        <w:rFonts w:ascii="宋体" w:eastAsia="宋体" w:hAnsi="宋体" w:cs="宋体"/>
        <w:spacing w:val="-3"/>
        <w:sz w:val="18"/>
        <w:szCs w:val="18"/>
      </w:rPr>
      <w:t xml:space="preserve">共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3"/>
        <w:sz w:val="18"/>
        <w:szCs w:val="18"/>
      </w:rPr>
      <w:t>页</w:t>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74F7"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202</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w:t>
    </w:r>
    <w:r>
      <w:rPr>
        <w:rFonts w:ascii="宋体" w:eastAsia="宋体" w:hAnsi="宋体" w:cs="宋体"/>
        <w:spacing w:val="8"/>
        <w:sz w:val="18"/>
        <w:szCs w:val="18"/>
      </w:rPr>
      <w:t xml:space="preserve"> </w:t>
    </w:r>
    <w:r>
      <w:rPr>
        <w:rFonts w:ascii="宋体" w:eastAsia="宋体" w:hAnsi="宋体" w:cs="宋体"/>
        <w:spacing w:val="-3"/>
        <w:sz w:val="18"/>
        <w:szCs w:val="18"/>
      </w:rPr>
      <w:t xml:space="preserve">共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3"/>
        <w:sz w:val="18"/>
        <w:szCs w:val="18"/>
      </w:rPr>
      <w:t>页</w:t>
    </w: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3F5C"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w:t>
    </w:r>
    <w:r>
      <w:rPr>
        <w:rFonts w:ascii="宋体" w:eastAsia="宋体" w:hAnsi="宋体" w:cs="宋体"/>
        <w:spacing w:val="8"/>
        <w:sz w:val="18"/>
        <w:szCs w:val="18"/>
      </w:rPr>
      <w:t xml:space="preserve"> </w:t>
    </w:r>
    <w:r>
      <w:rPr>
        <w:rFonts w:ascii="宋体" w:eastAsia="宋体" w:hAnsi="宋体" w:cs="宋体"/>
        <w:spacing w:val="-3"/>
        <w:sz w:val="18"/>
        <w:szCs w:val="18"/>
      </w:rPr>
      <w:t xml:space="preserve">共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3"/>
        <w:sz w:val="18"/>
        <w:szCs w:val="18"/>
      </w:rPr>
      <w:t>页</w:t>
    </w: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6AEA"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204</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w:t>
    </w:r>
    <w:r>
      <w:rPr>
        <w:rFonts w:ascii="宋体" w:eastAsia="宋体" w:hAnsi="宋体" w:cs="宋体"/>
        <w:spacing w:val="8"/>
        <w:sz w:val="18"/>
        <w:szCs w:val="18"/>
      </w:rPr>
      <w:t xml:space="preserve"> </w:t>
    </w:r>
    <w:r>
      <w:rPr>
        <w:rFonts w:ascii="宋体" w:eastAsia="宋体" w:hAnsi="宋体" w:cs="宋体"/>
        <w:spacing w:val="-3"/>
        <w:sz w:val="18"/>
        <w:szCs w:val="18"/>
      </w:rPr>
      <w:t xml:space="preserve">共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3"/>
        <w:sz w:val="18"/>
        <w:szCs w:val="18"/>
      </w:rPr>
      <w:t>页</w:t>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017C" w14:textId="77777777" w:rsidR="00924397" w:rsidRDefault="00000000">
    <w:pPr>
      <w:spacing w:line="209" w:lineRule="auto"/>
      <w:ind w:left="6153"/>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205</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w:t>
    </w:r>
    <w:r>
      <w:rPr>
        <w:rFonts w:ascii="宋体" w:eastAsia="宋体" w:hAnsi="宋体" w:cs="宋体"/>
        <w:spacing w:val="8"/>
        <w:sz w:val="18"/>
        <w:szCs w:val="18"/>
      </w:rPr>
      <w:t xml:space="preserve"> </w:t>
    </w:r>
    <w:r>
      <w:rPr>
        <w:rFonts w:ascii="宋体" w:eastAsia="宋体" w:hAnsi="宋体" w:cs="宋体"/>
        <w:spacing w:val="-3"/>
        <w:sz w:val="18"/>
        <w:szCs w:val="18"/>
      </w:rPr>
      <w:t xml:space="preserve">共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3"/>
        <w:w w:val="102"/>
        <w:sz w:val="18"/>
        <w:szCs w:val="18"/>
      </w:rPr>
      <w:t xml:space="preserve"> </w:t>
    </w:r>
    <w:r>
      <w:rPr>
        <w:rFonts w:ascii="宋体" w:eastAsia="宋体" w:hAnsi="宋体" w:cs="宋体"/>
        <w:spacing w:val="-3"/>
        <w:sz w:val="18"/>
        <w:szCs w:val="18"/>
      </w:rPr>
      <w:t>页</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A9DA"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18</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23A1"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5"/>
        <w:sz w:val="18"/>
        <w:szCs w:val="18"/>
      </w:rPr>
      <w:t xml:space="preserve"> </w:t>
    </w:r>
    <w:r>
      <w:rPr>
        <w:rFonts w:ascii="Times New Roman" w:eastAsia="Times New Roman" w:hAnsi="Times New Roman" w:cs="Times New Roman"/>
        <w:spacing w:val="-5"/>
        <w:sz w:val="18"/>
        <w:szCs w:val="18"/>
      </w:rPr>
      <w:t>19</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5"/>
        <w:sz w:val="18"/>
        <w:szCs w:val="18"/>
      </w:rPr>
      <w:t>页</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241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20</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AD01"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21</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4F6C"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22</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8EE3"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23</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D9D9"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24</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E442"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25</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E477"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26</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70DA" w14:textId="77777777" w:rsidR="00924397" w:rsidRDefault="00000000">
    <w:pPr>
      <w:spacing w:line="173" w:lineRule="auto"/>
      <w:ind w:left="689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III</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F3B9"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27</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F25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28</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4E8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29</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4C7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30</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F8B6"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31</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7743"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32</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CEDA"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33</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C5D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34</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F7DD"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35</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E5A6"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36</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D75F" w14:textId="77777777" w:rsidR="00924397" w:rsidRDefault="00000000">
    <w:pPr>
      <w:spacing w:line="209" w:lineRule="auto"/>
      <w:ind w:left="6242"/>
      <w:rPr>
        <w:rFonts w:ascii="宋体" w:eastAsia="宋体" w:hAnsi="宋体" w:cs="宋体" w:hint="eastAsia"/>
        <w:sz w:val="18"/>
        <w:szCs w:val="18"/>
      </w:rPr>
    </w:pPr>
    <w:r>
      <w:rPr>
        <w:rFonts w:ascii="宋体" w:eastAsia="宋体" w:hAnsi="宋体" w:cs="宋体"/>
        <w:spacing w:val="-5"/>
        <w:sz w:val="18"/>
        <w:szCs w:val="18"/>
      </w:rPr>
      <w:t>第</w:t>
    </w:r>
    <w:r>
      <w:rPr>
        <w:rFonts w:ascii="宋体" w:eastAsia="宋体" w:hAnsi="宋体" w:cs="宋体"/>
        <w:spacing w:val="22"/>
        <w:sz w:val="18"/>
        <w:szCs w:val="18"/>
      </w:rPr>
      <w:t xml:space="preserve"> </w:t>
    </w:r>
    <w:r>
      <w:rPr>
        <w:rFonts w:ascii="Times New Roman" w:eastAsia="Times New Roman" w:hAnsi="Times New Roman" w:cs="Times New Roman"/>
        <w:spacing w:val="-5"/>
        <w:sz w:val="18"/>
        <w:szCs w:val="18"/>
      </w:rPr>
      <w:t>1</w:t>
    </w:r>
    <w:r>
      <w:rPr>
        <w:rFonts w:ascii="Times New Roman" w:eastAsia="Times New Roman" w:hAnsi="Times New Roman" w:cs="Times New Roman"/>
        <w:spacing w:val="5"/>
        <w:sz w:val="18"/>
        <w:szCs w:val="18"/>
      </w:rPr>
      <w:t xml:space="preserve">  </w:t>
    </w:r>
    <w:r>
      <w:rPr>
        <w:rFonts w:ascii="宋体" w:eastAsia="宋体" w:hAnsi="宋体" w:cs="宋体"/>
        <w:spacing w:val="-5"/>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5"/>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5"/>
        <w:sz w:val="18"/>
        <w:szCs w:val="18"/>
      </w:rPr>
      <w:t>页</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FB47"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37</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3A75"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38</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D5C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39</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17FA"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40</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9F2C"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41</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713C"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42</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8C3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43</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B769"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44</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78EF"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45</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3F3F"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46</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E324C" w14:textId="77777777" w:rsidR="00924397" w:rsidRDefault="00000000">
    <w:pPr>
      <w:spacing w:line="209" w:lineRule="auto"/>
      <w:ind w:left="6242"/>
      <w:rPr>
        <w:rFonts w:ascii="宋体" w:eastAsia="宋体" w:hAnsi="宋体" w:cs="宋体" w:hint="eastAsia"/>
        <w:sz w:val="18"/>
        <w:szCs w:val="18"/>
      </w:rPr>
    </w:pPr>
    <w:r>
      <w:rPr>
        <w:rFonts w:ascii="宋体" w:eastAsia="宋体" w:hAnsi="宋体" w:cs="宋体"/>
        <w:spacing w:val="-4"/>
        <w:sz w:val="18"/>
        <w:szCs w:val="18"/>
      </w:rPr>
      <w:t xml:space="preserve">第 </w:t>
    </w:r>
    <w:r>
      <w:rPr>
        <w:rFonts w:ascii="Times New Roman" w:eastAsia="Times New Roman" w:hAnsi="Times New Roman" w:cs="Times New Roman"/>
        <w:spacing w:val="-4"/>
        <w:sz w:val="18"/>
        <w:szCs w:val="18"/>
      </w:rPr>
      <w:t>2</w:t>
    </w:r>
    <w:r>
      <w:rPr>
        <w:rFonts w:ascii="Times New Roman" w:eastAsia="Times New Roman" w:hAnsi="Times New Roman" w:cs="Times New Roman"/>
        <w:spacing w:val="9"/>
        <w:sz w:val="18"/>
        <w:szCs w:val="18"/>
      </w:rPr>
      <w:t xml:space="preserve">  </w:t>
    </w:r>
    <w:r>
      <w:rPr>
        <w:rFonts w:ascii="宋体" w:eastAsia="宋体" w:hAnsi="宋体" w:cs="宋体"/>
        <w:spacing w:val="-4"/>
        <w:sz w:val="18"/>
        <w:szCs w:val="18"/>
      </w:rPr>
      <w:t>页</w:t>
    </w:r>
    <w:r>
      <w:rPr>
        <w:rFonts w:ascii="宋体" w:eastAsia="宋体" w:hAnsi="宋体" w:cs="宋体"/>
        <w:spacing w:val="6"/>
        <w:sz w:val="18"/>
        <w:szCs w:val="18"/>
      </w:rPr>
      <w:t xml:space="preserve"> </w:t>
    </w:r>
    <w:r>
      <w:rPr>
        <w:rFonts w:ascii="宋体" w:eastAsia="宋体" w:hAnsi="宋体" w:cs="宋体"/>
        <w:spacing w:val="-4"/>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DBAF"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47</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393B"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48</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03FC"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49</w:t>
    </w:r>
    <w:r>
      <w:rPr>
        <w:rFonts w:ascii="Times New Roman" w:eastAsia="Times New Roman" w:hAnsi="Times New Roman" w:cs="Times New Roman"/>
        <w:spacing w:val="9"/>
        <w:sz w:val="18"/>
        <w:szCs w:val="18"/>
      </w:rPr>
      <w:t xml:space="preserve">  </w:t>
    </w:r>
    <w:r>
      <w:rPr>
        <w:rFonts w:ascii="宋体" w:eastAsia="宋体" w:hAnsi="宋体" w:cs="宋体"/>
        <w:spacing w:val="-3"/>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C941"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50</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3AF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51</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1F5D"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52</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83F0"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53</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CC71"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54</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9DA3"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55</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7D49"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56</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84EC" w14:textId="77777777" w:rsidR="00924397" w:rsidRDefault="00000000">
    <w:pPr>
      <w:spacing w:line="209" w:lineRule="auto"/>
      <w:ind w:left="6242"/>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2"/>
        <w:sz w:val="18"/>
        <w:szCs w:val="18"/>
      </w:rPr>
      <w:t xml:space="preserve"> </w:t>
    </w:r>
    <w:r>
      <w:rPr>
        <w:rFonts w:ascii="Times New Roman" w:eastAsia="Times New Roman" w:hAnsi="Times New Roman" w:cs="Times New Roman"/>
        <w:spacing w:val="-4"/>
        <w:sz w:val="18"/>
        <w:szCs w:val="18"/>
      </w:rPr>
      <w:t>3</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15E2"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57</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65BA"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58</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64D4"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59</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F8E3"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60</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CB41"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61</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C505"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62</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239AB"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63</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91D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64</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8CB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65</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2E21"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66</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A558" w14:textId="77777777" w:rsidR="00924397" w:rsidRDefault="00000000">
    <w:pPr>
      <w:spacing w:line="209" w:lineRule="auto"/>
      <w:ind w:left="6928"/>
      <w:rPr>
        <w:rFonts w:ascii="宋体" w:eastAsia="宋体" w:hAnsi="宋体" w:cs="宋体" w:hint="eastAsia"/>
        <w:sz w:val="18"/>
        <w:szCs w:val="18"/>
      </w:rPr>
    </w:pPr>
    <w:r>
      <w:rPr>
        <w:rFonts w:ascii="宋体" w:eastAsia="宋体" w:hAnsi="宋体" w:cs="宋体"/>
        <w:spacing w:val="-4"/>
        <w:sz w:val="18"/>
        <w:szCs w:val="18"/>
      </w:rPr>
      <w:t xml:space="preserve">第 </w:t>
    </w:r>
    <w:r>
      <w:rPr>
        <w:rFonts w:ascii="Times New Roman" w:eastAsia="Times New Roman" w:hAnsi="Times New Roman" w:cs="Times New Roman"/>
        <w:spacing w:val="-4"/>
        <w:sz w:val="18"/>
        <w:szCs w:val="18"/>
      </w:rPr>
      <w:t>4</w:t>
    </w:r>
    <w:r>
      <w:rPr>
        <w:rFonts w:ascii="Times New Roman" w:eastAsia="Times New Roman" w:hAnsi="Times New Roman" w:cs="Times New Roman"/>
        <w:spacing w:val="9"/>
        <w:sz w:val="18"/>
        <w:szCs w:val="18"/>
      </w:rPr>
      <w:t xml:space="preserve">  </w:t>
    </w:r>
    <w:r>
      <w:rPr>
        <w:rFonts w:ascii="宋体" w:eastAsia="宋体" w:hAnsi="宋体" w:cs="宋体"/>
        <w:spacing w:val="-4"/>
        <w:sz w:val="18"/>
        <w:szCs w:val="18"/>
      </w:rPr>
      <w:t>页</w:t>
    </w:r>
    <w:r>
      <w:rPr>
        <w:rFonts w:ascii="宋体" w:eastAsia="宋体" w:hAnsi="宋体" w:cs="宋体"/>
        <w:spacing w:val="6"/>
        <w:sz w:val="18"/>
        <w:szCs w:val="18"/>
      </w:rPr>
      <w:t xml:space="preserve"> </w:t>
    </w:r>
    <w:r>
      <w:rPr>
        <w:rFonts w:ascii="宋体" w:eastAsia="宋体" w:hAnsi="宋体" w:cs="宋体"/>
        <w:spacing w:val="-4"/>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4937"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67</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C529"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68</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F692"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69</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0DB0"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70</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C2E6"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71</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A4E1"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72</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3349"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73</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B30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74</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AF14"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75</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123D"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76</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263A" w14:textId="77777777" w:rsidR="00924397" w:rsidRDefault="00000000">
    <w:pPr>
      <w:spacing w:line="209" w:lineRule="auto"/>
      <w:ind w:left="6928"/>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2"/>
        <w:sz w:val="18"/>
        <w:szCs w:val="18"/>
      </w:rPr>
      <w:t xml:space="preserve"> </w:t>
    </w:r>
    <w:r>
      <w:rPr>
        <w:rFonts w:ascii="Times New Roman" w:eastAsia="Times New Roman" w:hAnsi="Times New Roman" w:cs="Times New Roman"/>
        <w:spacing w:val="-4"/>
        <w:sz w:val="18"/>
        <w:szCs w:val="18"/>
      </w:rPr>
      <w:t>5</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FB7B"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77</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3450"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78</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9C6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79</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F3EB"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80</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3E85"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81</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56D4"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82</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3625"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83</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D6B36"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84</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B36A"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85</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F5E6"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86</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9B7D" w14:textId="77777777" w:rsidR="00924397" w:rsidRDefault="00000000">
    <w:pPr>
      <w:spacing w:line="209" w:lineRule="auto"/>
      <w:ind w:left="6928"/>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2"/>
        <w:sz w:val="18"/>
        <w:szCs w:val="18"/>
      </w:rPr>
      <w:t xml:space="preserve"> </w:t>
    </w:r>
    <w:r>
      <w:rPr>
        <w:rFonts w:ascii="Times New Roman" w:eastAsia="Times New Roman" w:hAnsi="Times New Roman" w:cs="Times New Roman"/>
        <w:spacing w:val="-4"/>
        <w:sz w:val="18"/>
        <w:szCs w:val="18"/>
      </w:rPr>
      <w:t>6</w:t>
    </w:r>
    <w:r>
      <w:rPr>
        <w:rFonts w:ascii="Times New Roman" w:eastAsia="Times New Roman" w:hAnsi="Times New Roman" w:cs="Times New Roman"/>
        <w:spacing w:val="6"/>
        <w:sz w:val="18"/>
        <w:szCs w:val="18"/>
      </w:rPr>
      <w:t xml:space="preserve">  </w:t>
    </w:r>
    <w:r>
      <w:rPr>
        <w:rFonts w:ascii="宋体" w:eastAsia="宋体" w:hAnsi="宋体" w:cs="宋体"/>
        <w:spacing w:val="-4"/>
        <w:sz w:val="18"/>
        <w:szCs w:val="18"/>
      </w:rPr>
      <w:t>页 共</w:t>
    </w:r>
    <w:r>
      <w:rPr>
        <w:rFonts w:ascii="宋体" w:eastAsia="宋体" w:hAnsi="宋体" w:cs="宋体"/>
        <w:spacing w:val="5"/>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0"/>
        <w:sz w:val="18"/>
        <w:szCs w:val="18"/>
      </w:rPr>
      <w:t xml:space="preserve"> </w:t>
    </w:r>
    <w:r>
      <w:rPr>
        <w:rFonts w:ascii="宋体" w:eastAsia="宋体" w:hAnsi="宋体" w:cs="宋体"/>
        <w:spacing w:val="-4"/>
        <w:sz w:val="18"/>
        <w:szCs w:val="18"/>
      </w:rPr>
      <w:t>页</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58C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87</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4F4C"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88</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A1EC"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4"/>
        <w:sz w:val="18"/>
        <w:szCs w:val="18"/>
      </w:rPr>
      <w:t>第</w:t>
    </w:r>
    <w:r>
      <w:rPr>
        <w:rFonts w:ascii="宋体" w:eastAsia="宋体" w:hAnsi="宋体" w:cs="宋体"/>
        <w:spacing w:val="15"/>
        <w:sz w:val="18"/>
        <w:szCs w:val="18"/>
      </w:rPr>
      <w:t xml:space="preserve"> </w:t>
    </w:r>
    <w:r>
      <w:rPr>
        <w:rFonts w:ascii="Times New Roman" w:eastAsia="Times New Roman" w:hAnsi="Times New Roman" w:cs="Times New Roman"/>
        <w:spacing w:val="-4"/>
        <w:sz w:val="18"/>
        <w:szCs w:val="18"/>
      </w:rPr>
      <w:t>89</w:t>
    </w:r>
    <w:r>
      <w:rPr>
        <w:rFonts w:ascii="Times New Roman" w:eastAsia="Times New Roman" w:hAnsi="Times New Roman" w:cs="Times New Roman"/>
        <w:spacing w:val="5"/>
        <w:sz w:val="18"/>
        <w:szCs w:val="18"/>
      </w:rPr>
      <w:t xml:space="preserve">  </w:t>
    </w:r>
    <w:r>
      <w:rPr>
        <w:rFonts w:ascii="宋体" w:eastAsia="宋体" w:hAnsi="宋体" w:cs="宋体"/>
        <w:spacing w:val="-4"/>
        <w:sz w:val="18"/>
        <w:szCs w:val="18"/>
      </w:rPr>
      <w:t>页 共</w:t>
    </w:r>
    <w:r>
      <w:rPr>
        <w:rFonts w:ascii="宋体" w:eastAsia="宋体" w:hAnsi="宋体" w:cs="宋体"/>
        <w:spacing w:val="6"/>
        <w:sz w:val="18"/>
        <w:szCs w:val="18"/>
      </w:rPr>
      <w:t xml:space="preserve"> </w:t>
    </w:r>
    <w:r>
      <w:rPr>
        <w:rFonts w:ascii="Times New Roman" w:eastAsia="Times New Roman" w:hAnsi="Times New Roman" w:cs="Times New Roman"/>
        <w:spacing w:val="-4"/>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4"/>
        <w:sz w:val="18"/>
        <w:szCs w:val="18"/>
      </w:rPr>
      <w:t>页</w: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6CAA"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90</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4FEE"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91</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516B"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92</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09E22"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93</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99A8"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94</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A6A3"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95</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B6DD" w14:textId="77777777" w:rsidR="00924397" w:rsidRDefault="00000000">
    <w:pPr>
      <w:spacing w:line="209" w:lineRule="auto"/>
      <w:ind w:left="6199"/>
      <w:rPr>
        <w:rFonts w:ascii="宋体" w:eastAsia="宋体" w:hAnsi="宋体" w:cs="宋体" w:hint="eastAsia"/>
        <w:sz w:val="18"/>
        <w:szCs w:val="18"/>
      </w:rPr>
    </w:pPr>
    <w:r>
      <w:rPr>
        <w:rFonts w:ascii="宋体" w:eastAsia="宋体" w:hAnsi="宋体" w:cs="宋体"/>
        <w:spacing w:val="-3"/>
        <w:sz w:val="18"/>
        <w:szCs w:val="18"/>
      </w:rPr>
      <w:t xml:space="preserve">第 </w:t>
    </w:r>
    <w:r>
      <w:rPr>
        <w:rFonts w:ascii="Times New Roman" w:eastAsia="Times New Roman" w:hAnsi="Times New Roman" w:cs="Times New Roman"/>
        <w:spacing w:val="-3"/>
        <w:sz w:val="18"/>
        <w:szCs w:val="18"/>
      </w:rPr>
      <w:t>96</w:t>
    </w:r>
    <w:r>
      <w:rPr>
        <w:rFonts w:ascii="Times New Roman" w:eastAsia="Times New Roman" w:hAnsi="Times New Roman" w:cs="Times New Roman"/>
        <w:spacing w:val="5"/>
        <w:sz w:val="18"/>
        <w:szCs w:val="18"/>
      </w:rPr>
      <w:t xml:space="preserve">  </w:t>
    </w:r>
    <w:r>
      <w:rPr>
        <w:rFonts w:ascii="宋体" w:eastAsia="宋体" w:hAnsi="宋体" w:cs="宋体"/>
        <w:spacing w:val="-3"/>
        <w:sz w:val="18"/>
        <w:szCs w:val="18"/>
      </w:rPr>
      <w:t>页</w:t>
    </w:r>
    <w:r>
      <w:rPr>
        <w:rFonts w:ascii="宋体" w:eastAsia="宋体" w:hAnsi="宋体" w:cs="宋体"/>
        <w:spacing w:val="6"/>
        <w:sz w:val="18"/>
        <w:szCs w:val="18"/>
      </w:rPr>
      <w:t xml:space="preserve"> </w:t>
    </w:r>
    <w:r>
      <w:rPr>
        <w:rFonts w:ascii="宋体" w:eastAsia="宋体" w:hAnsi="宋体" w:cs="宋体"/>
        <w:spacing w:val="-3"/>
        <w:sz w:val="18"/>
        <w:szCs w:val="18"/>
      </w:rPr>
      <w:t>共</w:t>
    </w:r>
    <w:r>
      <w:rPr>
        <w:rFonts w:ascii="宋体" w:eastAsia="宋体" w:hAnsi="宋体" w:cs="宋体"/>
        <w:spacing w:val="5"/>
        <w:sz w:val="18"/>
        <w:szCs w:val="18"/>
      </w:rPr>
      <w:t xml:space="preserve"> </w:t>
    </w:r>
    <w:r>
      <w:rPr>
        <w:rFonts w:ascii="Times New Roman" w:eastAsia="Times New Roman" w:hAnsi="Times New Roman" w:cs="Times New Roman"/>
        <w:spacing w:val="-3"/>
        <w:sz w:val="18"/>
        <w:szCs w:val="18"/>
      </w:rPr>
      <w:t>203</w:t>
    </w:r>
    <w:r>
      <w:rPr>
        <w:rFonts w:ascii="Times New Roman" w:eastAsia="Times New Roman" w:hAnsi="Times New Roman" w:cs="Times New Roman"/>
        <w:spacing w:val="11"/>
        <w:w w:val="101"/>
        <w:sz w:val="18"/>
        <w:szCs w:val="18"/>
      </w:rPr>
      <w:t xml:space="preserve"> </w:t>
    </w:r>
    <w:r>
      <w:rPr>
        <w:rFonts w:ascii="宋体" w:eastAsia="宋体" w:hAnsi="宋体" w:cs="宋体"/>
        <w:spacing w:val="-3"/>
        <w:sz w:val="18"/>
        <w:szCs w:val="18"/>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72E2" w14:textId="77777777" w:rsidR="002E7EFE" w:rsidRDefault="002E7EFE">
      <w:r>
        <w:separator/>
      </w:r>
    </w:p>
  </w:footnote>
  <w:footnote w:type="continuationSeparator" w:id="0">
    <w:p w14:paraId="3C512E8D" w14:textId="77777777" w:rsidR="002E7EFE" w:rsidRDefault="002E7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2C66" w14:textId="77777777" w:rsidR="00924397" w:rsidRDefault="00000000">
    <w:pPr>
      <w:spacing w:line="14" w:lineRule="auto"/>
      <w:rPr>
        <w:sz w:val="2"/>
      </w:rPr>
    </w:pPr>
    <w:r>
      <w:rPr>
        <w:noProof/>
      </w:rPr>
      <w:drawing>
        <wp:anchor distT="0" distB="0" distL="0" distR="0" simplePos="0" relativeHeight="251644928" behindDoc="1" locked="0" layoutInCell="0" allowOverlap="1" wp14:anchorId="7A4A9D77" wp14:editId="1B87DD89">
          <wp:simplePos x="0" y="0"/>
          <wp:positionH relativeFrom="page">
            <wp:posOffset>0</wp:posOffset>
          </wp:positionH>
          <wp:positionV relativeFrom="page">
            <wp:posOffset>0</wp:posOffset>
          </wp:positionV>
          <wp:extent cx="10692130" cy="756031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0692130" cy="7560309"/>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4B3C" w14:textId="77777777" w:rsidR="00924397" w:rsidRDefault="00000000">
    <w:pPr>
      <w:spacing w:line="46" w:lineRule="auto"/>
      <w:rPr>
        <w:sz w:val="2"/>
      </w:rPr>
    </w:pPr>
    <w:r>
      <w:pict w14:anchorId="4E9C28F8">
        <v:shape id="_x0000_s1047" style="position:absolute;margin-left:1in;margin-top:53.85pt;width:697.95pt;height:.75pt;z-index:251649024;mso-position-horizontal-relative:page;mso-position-vertical-relative:page;mso-width-relative:page;mso-height-relative:page" coordsize="13959,15" o:allowincell="f" path="m,l13958,r,14l,14,,xe" fillcolor="black" stroked="f">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01B1" w14:textId="77777777" w:rsidR="00924397" w:rsidRDefault="00000000">
    <w:pPr>
      <w:spacing w:line="46" w:lineRule="auto"/>
      <w:rPr>
        <w:sz w:val="2"/>
      </w:rPr>
    </w:pPr>
    <w:r>
      <w:pict w14:anchorId="57DC83C4">
        <v:shape id="_x0000_s1046" style="position:absolute;margin-left:1in;margin-top:53.85pt;width:697.95pt;height:.75pt;z-index:251663360;mso-position-horizontal-relative:page;mso-position-vertical-relative:page;mso-width-relative:page;mso-height-relative:page" coordsize="13959,15" o:allowincell="f" path="m,l13958,r,14l,14,,xe" fillcolor="black" stroked="f">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4BB4" w14:textId="77777777" w:rsidR="00924397" w:rsidRDefault="00000000">
    <w:pPr>
      <w:spacing w:line="46" w:lineRule="auto"/>
      <w:rPr>
        <w:sz w:val="2"/>
      </w:rPr>
    </w:pPr>
    <w:r>
      <w:pict w14:anchorId="41B7CF98">
        <v:shape id="_x0000_s1045" style="position:absolute;margin-left:1in;margin-top:53.85pt;width:697.95pt;height:.75pt;z-index:251650048;mso-position-horizontal-relative:page;mso-position-vertical-relative:page;mso-width-relative:page;mso-height-relative:page" coordsize="13959,15" o:allowincell="f" path="m,l13958,r,14l,14,,xe" fillcolor="black" stroked="f">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80C3" w14:textId="77777777" w:rsidR="00924397" w:rsidRDefault="00000000">
    <w:pPr>
      <w:spacing w:line="46" w:lineRule="auto"/>
      <w:rPr>
        <w:sz w:val="2"/>
      </w:rPr>
    </w:pPr>
    <w:r>
      <w:pict w14:anchorId="43A3C872">
        <v:shape id="_x0000_s1044" style="position:absolute;margin-left:1in;margin-top:53.85pt;width:697.95pt;height:.75pt;z-index:251664384;mso-position-horizontal-relative:page;mso-position-vertical-relative:page;mso-width-relative:page;mso-height-relative:page" coordsize="13959,15" o:allowincell="f" path="m,l13958,r,14l,14,,xe" fillcolor="black" stroked="f">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E07C" w14:textId="77777777" w:rsidR="00924397" w:rsidRDefault="00000000">
    <w:pPr>
      <w:spacing w:line="46" w:lineRule="auto"/>
      <w:rPr>
        <w:sz w:val="2"/>
      </w:rPr>
    </w:pPr>
    <w:r>
      <w:pict w14:anchorId="7D4D892A">
        <v:shape id="_x0000_s1043" style="position:absolute;margin-left:1in;margin-top:53.85pt;width:697.95pt;height:.75pt;z-index:251651072;mso-position-horizontal-relative:page;mso-position-vertical-relative:page;mso-width-relative:page;mso-height-relative:page" coordsize="13959,15" o:allowincell="f" path="m,l13958,r,14l,14,,xe" fillcolor="black" stroked="f">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6859" w14:textId="77777777" w:rsidR="00924397" w:rsidRDefault="00000000">
    <w:pPr>
      <w:spacing w:line="46" w:lineRule="auto"/>
      <w:rPr>
        <w:sz w:val="2"/>
      </w:rPr>
    </w:pPr>
    <w:r>
      <w:pict w14:anchorId="2294029A">
        <v:shape id="_x0000_s1042" style="position:absolute;margin-left:1in;margin-top:53.85pt;width:697.95pt;height:.75pt;z-index:251665408;mso-position-horizontal-relative:page;mso-position-vertical-relative:page;mso-width-relative:page;mso-height-relative:page" coordsize="13959,15" o:allowincell="f" path="m,l13958,r,14l,14,,xe" fillcolor="black" stroked="f">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14CA" w14:textId="77777777" w:rsidR="00924397" w:rsidRDefault="00000000">
    <w:pPr>
      <w:spacing w:line="46" w:lineRule="auto"/>
      <w:rPr>
        <w:sz w:val="2"/>
      </w:rPr>
    </w:pPr>
    <w:r>
      <w:pict w14:anchorId="2334889E">
        <v:shape id="_x0000_s1041" style="position:absolute;margin-left:1in;margin-top:53.85pt;width:697.95pt;height:.75pt;z-index:251652096;mso-position-horizontal-relative:page;mso-position-vertical-relative:page;mso-width-relative:page;mso-height-relative:page" coordsize="13959,15" o:allowincell="f" path="m,l13958,r,14l,14,,xe" fillcolor="black" stroked="f">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69FB" w14:textId="77777777" w:rsidR="00924397" w:rsidRDefault="00000000">
    <w:pPr>
      <w:spacing w:line="46" w:lineRule="auto"/>
      <w:rPr>
        <w:sz w:val="2"/>
      </w:rPr>
    </w:pPr>
    <w:r>
      <w:pict w14:anchorId="3169D17E">
        <v:shape id="_x0000_s1040" style="position:absolute;margin-left:1in;margin-top:53.85pt;width:697.95pt;height:.75pt;z-index:251666432;mso-position-horizontal-relative:page;mso-position-vertical-relative:page;mso-width-relative:page;mso-height-relative:page" coordsize="13959,15" o:allowincell="f" path="m,l13958,r,14l,14,,xe" fillcolor="black" stroked="f">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CB46" w14:textId="77777777" w:rsidR="00924397" w:rsidRDefault="00000000">
    <w:pPr>
      <w:spacing w:line="46" w:lineRule="auto"/>
      <w:rPr>
        <w:sz w:val="2"/>
      </w:rPr>
    </w:pPr>
    <w:r>
      <w:pict w14:anchorId="43969C2D">
        <v:shape id="_x0000_s1039" style="position:absolute;margin-left:1in;margin-top:53.85pt;width:697.95pt;height:.75pt;z-index:251653120;mso-position-horizontal-relative:page;mso-position-vertical-relative:page;mso-width-relative:page;mso-height-relative:page" coordsize="13959,15" o:allowincell="f" path="m,l13958,r,14l,14,,xe" fillcolor="black" stroked="f">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0095" w14:textId="77777777" w:rsidR="00924397" w:rsidRDefault="00000000">
    <w:pPr>
      <w:spacing w:line="46" w:lineRule="auto"/>
      <w:rPr>
        <w:sz w:val="2"/>
      </w:rPr>
    </w:pPr>
    <w:r>
      <w:pict w14:anchorId="03F2362E">
        <v:shape id="_x0000_s1038" style="position:absolute;margin-left:1in;margin-top:53.85pt;width:697.95pt;height:.75pt;z-index:251667456;mso-position-horizontal-relative:page;mso-position-vertical-relative:page;mso-width-relative:page;mso-height-relative:page" coordsize="13959,15" o:allowincell="f" path="m,l13958,r,14l,14,,xe" fillcolor="black" stroked="f">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3348" w14:textId="77777777" w:rsidR="00924397" w:rsidRDefault="00000000">
    <w:pPr>
      <w:spacing w:line="46" w:lineRule="auto"/>
      <w:rPr>
        <w:sz w:val="2"/>
      </w:rPr>
    </w:pPr>
    <w:r>
      <w:pict w14:anchorId="464A9B9F">
        <v:shape id="_x0000_s1025" style="position:absolute;margin-left:1in;margin-top:53.85pt;width:697.95pt;height:.75pt;z-index:251645952;mso-position-horizontal-relative:page;mso-position-vertical-relative:page;mso-width-relative:page;mso-height-relative:page" coordsize="13959,15" o:allowincell="f" path="m,l13958,r,14l,14,,xe" fillcolor="black" stroked="f">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D63D3" w14:textId="77777777" w:rsidR="00924397" w:rsidRDefault="00000000">
    <w:pPr>
      <w:spacing w:line="46" w:lineRule="auto"/>
      <w:rPr>
        <w:sz w:val="2"/>
      </w:rPr>
    </w:pPr>
    <w:r>
      <w:pict w14:anchorId="7E152F4A">
        <v:shape id="_x0000_s1037" style="position:absolute;margin-left:1in;margin-top:53.85pt;width:697.95pt;height:.75pt;z-index:251654144;mso-position-horizontal-relative:page;mso-position-vertical-relative:page;mso-width-relative:page;mso-height-relative:page" coordsize="13959,15" o:allowincell="f" path="m,l13958,r,14l,14,,xe" fillcolor="black" stroked="f">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3C06" w14:textId="77777777" w:rsidR="00924397" w:rsidRDefault="00000000">
    <w:pPr>
      <w:spacing w:line="46" w:lineRule="auto"/>
      <w:rPr>
        <w:sz w:val="2"/>
      </w:rPr>
    </w:pPr>
    <w:r>
      <w:pict w14:anchorId="0DC42D03">
        <v:shape id="_x0000_s1031" style="position:absolute;margin-left:1in;margin-top:53.85pt;width:697.95pt;height:.75pt;z-index:251670528;mso-position-horizontal-relative:page;mso-position-vertical-relative:page;mso-width-relative:page;mso-height-relative:page" coordsize="13959,15" o:allowincell="f" path="m,l13958,r,14l,14,,xe" fillcolor="black" stroked="f">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AD915" w14:textId="77777777" w:rsidR="00924397" w:rsidRDefault="00000000">
    <w:pPr>
      <w:spacing w:line="46" w:lineRule="auto"/>
      <w:rPr>
        <w:sz w:val="2"/>
      </w:rPr>
    </w:pPr>
    <w:r>
      <w:pict w14:anchorId="39FF7AC5">
        <v:shape id="_x0000_s1036" style="position:absolute;margin-left:1in;margin-top:53.85pt;width:697.95pt;height:.75pt;z-index:251655168;mso-position-horizontal-relative:page;mso-position-vertical-relative:page;mso-width-relative:page;mso-height-relative:page" coordsize="13959,15" o:allowincell="f" path="m,l13958,r,14l,14,,xe" fillcolor="black" stroked="f">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145C" w14:textId="77777777" w:rsidR="00924397" w:rsidRDefault="00000000">
    <w:pPr>
      <w:spacing w:line="46" w:lineRule="auto"/>
      <w:rPr>
        <w:sz w:val="2"/>
      </w:rPr>
    </w:pPr>
    <w:r>
      <w:pict w14:anchorId="1915B7A1">
        <v:shape id="_x0000_s1035" style="position:absolute;margin-left:1in;margin-top:53.85pt;width:697.95pt;height:.75pt;z-index:251668480;mso-position-horizontal-relative:page;mso-position-vertical-relative:page;mso-width-relative:page;mso-height-relative:page" coordsize="13959,15" o:allowincell="f" path="m,l13958,r,14l,14,,xe" fillcolor="black" stroked="f">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CA32" w14:textId="77777777" w:rsidR="00924397" w:rsidRDefault="00000000">
    <w:pPr>
      <w:spacing w:line="46" w:lineRule="auto"/>
      <w:rPr>
        <w:sz w:val="2"/>
      </w:rPr>
    </w:pPr>
    <w:r>
      <w:pict w14:anchorId="713249B7">
        <v:shape id="_x0000_s1034" style="position:absolute;margin-left:1in;margin-top:53.85pt;width:697.95pt;height:.75pt;z-index:251656192;mso-position-horizontal-relative:page;mso-position-vertical-relative:page;mso-width-relative:page;mso-height-relative:page" coordsize="13959,15" o:allowincell="f" path="m,l13958,r,14l,14,,xe" fillcolor="black" stroked="f">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6C39" w14:textId="77777777" w:rsidR="00924397" w:rsidRDefault="00000000">
    <w:pPr>
      <w:spacing w:line="46" w:lineRule="auto"/>
      <w:rPr>
        <w:sz w:val="2"/>
      </w:rPr>
    </w:pPr>
    <w:r>
      <w:pict w14:anchorId="3142F475">
        <v:shape id="_x0000_s1033" style="position:absolute;margin-left:1in;margin-top:53.85pt;width:697.95pt;height:.75pt;z-index:251669504;mso-position-horizontal-relative:page;mso-position-vertical-relative:page;mso-width-relative:page;mso-height-relative:page" coordsize="13959,15" o:allowincell="f" path="m,l13958,r,14l,14,,xe" fillcolor="black" stroked="f">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F7FA" w14:textId="77777777" w:rsidR="00924397" w:rsidRDefault="00000000">
    <w:pPr>
      <w:spacing w:line="46" w:lineRule="auto"/>
      <w:rPr>
        <w:sz w:val="2"/>
      </w:rPr>
    </w:pPr>
    <w:r>
      <w:pict w14:anchorId="70A8F375">
        <v:shape id="_x0000_s1032" style="position:absolute;margin-left:1in;margin-top:53.85pt;width:697.95pt;height:.75pt;z-index:251657216;mso-position-horizontal-relative:page;mso-position-vertical-relative:page;mso-width-relative:page;mso-height-relative:page" coordsize="13959,15" o:allowincell="f" path="m,l13958,r,14l,14,,xe" fillcolor="black" stroked="f">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01B1" w14:textId="77777777" w:rsidR="00924397" w:rsidRDefault="00000000">
    <w:pPr>
      <w:spacing w:line="46" w:lineRule="auto"/>
      <w:rPr>
        <w:sz w:val="2"/>
      </w:rPr>
    </w:pPr>
    <w:r>
      <w:pict w14:anchorId="37410E36">
        <v:shape id="_x0000_s1026" style="position:absolute;margin-left:1in;margin-top:53.85pt;width:697.95pt;height:.75pt;z-index:251658240;mso-position-horizontal-relative:page;mso-position-vertical-relative:page;mso-width-relative:page;mso-height-relative:page" coordsize="13959,15" o:allowincell="f" path="m,l13958,r,14l,14,,xe" fillcolor="black" stroked="f">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2691" w14:textId="77777777" w:rsidR="00924397" w:rsidRDefault="00000000">
    <w:pPr>
      <w:spacing w:line="46" w:lineRule="auto"/>
      <w:rPr>
        <w:sz w:val="2"/>
      </w:rPr>
    </w:pPr>
    <w:r>
      <w:pict w14:anchorId="55CAF339">
        <v:shape id="_x0000_s1049" style="position:absolute;margin-left:1in;margin-top:53.85pt;width:697.95pt;height:.75pt;z-index:251646976;mso-position-horizontal-relative:page;mso-position-vertical-relative:page;mso-width-relative:page;mso-height-relative:page" coordsize="13959,15" o:allowincell="f" path="m,l13958,r,14l,14,,xe" fillcolor="black" stroked="f">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6776" w14:textId="77777777" w:rsidR="00924397" w:rsidRDefault="00000000">
    <w:pPr>
      <w:spacing w:line="46" w:lineRule="auto"/>
      <w:rPr>
        <w:sz w:val="2"/>
      </w:rPr>
    </w:pPr>
    <w:r>
      <w:pict w14:anchorId="65E1C817">
        <v:shape id="_x0000_s1027" style="position:absolute;margin-left:1in;margin-top:53.85pt;width:697.95pt;height:.75pt;z-index:251659264;mso-position-horizontal-relative:page;mso-position-vertical-relative:page;mso-width-relative:page;mso-height-relative:page" coordsize="13959,15" o:allowincell="f" path="m,l13958,r,14l,14,,xe" fillcolor="black" stroked="f">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A3F6" w14:textId="77777777" w:rsidR="00924397" w:rsidRDefault="00000000">
    <w:pPr>
      <w:spacing w:line="46" w:lineRule="auto"/>
      <w:rPr>
        <w:sz w:val="2"/>
      </w:rPr>
    </w:pPr>
    <w:r>
      <w:pict w14:anchorId="21C61A43">
        <v:shape id="_x0000_s1028" style="position:absolute;margin-left:1in;margin-top:53.85pt;width:697.95pt;height:.75pt;z-index:251660288;mso-position-horizontal-relative:page;mso-position-vertical-relative:page;mso-width-relative:page;mso-height-relative:page" coordsize="13959,15" o:allowincell="f" path="m,l13958,r,14l,14,,xe" fillcolor="black" stroked="f">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4E81" w14:textId="77777777" w:rsidR="00924397" w:rsidRDefault="00000000">
    <w:pPr>
      <w:spacing w:line="46" w:lineRule="auto"/>
      <w:rPr>
        <w:sz w:val="2"/>
      </w:rPr>
    </w:pPr>
    <w:r>
      <w:pict w14:anchorId="47EA3223">
        <v:shape id="_x0000_s1029" style="position:absolute;margin-left:1in;margin-top:53.85pt;width:697.95pt;height:.75pt;z-index:251661312;mso-position-horizontal-relative:page;mso-position-vertical-relative:page;mso-width-relative:page;mso-height-relative:page" coordsize="13959,15" o:allowincell="f" path="m,l13958,r,14l,14,,xe" fillcolor="black" stroked="f">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9A02" w14:textId="77777777" w:rsidR="00924397" w:rsidRDefault="00000000">
    <w:pPr>
      <w:spacing w:line="46" w:lineRule="auto"/>
      <w:rPr>
        <w:sz w:val="2"/>
      </w:rPr>
    </w:pPr>
    <w:r>
      <w:pict w14:anchorId="7E925296">
        <v:shape id="_x0000_s1048" style="position:absolute;margin-left:1in;margin-top:53.85pt;width:697.95pt;height:.75pt;z-index:251648000;mso-position-horizontal-relative:page;mso-position-vertical-relative:page;mso-width-relative:page;mso-height-relative:page" coordsize="13959,15" o:allowincell="f" path="m,l13958,r,14l,14,,xe" fillcolor="black" stroked="f">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1219" w14:textId="77777777" w:rsidR="00924397" w:rsidRDefault="00000000">
    <w:pPr>
      <w:spacing w:line="46" w:lineRule="auto"/>
      <w:rPr>
        <w:sz w:val="2"/>
      </w:rPr>
    </w:pPr>
    <w:r>
      <w:pict w14:anchorId="4E773795">
        <v:shape id="_x0000_s1030" style="position:absolute;margin-left:1in;margin-top:53.85pt;width:697.95pt;height:.75pt;z-index:251662336;mso-position-horizontal-relative:page;mso-position-vertical-relative:page;mso-width-relative:page;mso-height-relative:page" coordsize="13959,15" o:allowincell="f" path="m,l13958,r,14l,14,,xe" fillcolor="black" stroked="f">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isplayBackgroundShape/>
  <w:bordersDoNotSurroundHeader/>
  <w:bordersDoNotSurroundFooter/>
  <w:defaultTabStop w:val="4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924397"/>
    <w:rsid w:val="002E7EFE"/>
    <w:rsid w:val="00365ACC"/>
    <w:rsid w:val="00855C0A"/>
    <w:rsid w:val="00924397"/>
    <w:rsid w:val="24671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8B9C839"/>
  <w15:docId w15:val="{018C5869-23E7-426B-A9F0-587E5F4A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微软雅黑" w:eastAsia="微软雅黑" w:hAnsi="微软雅黑" w:cs="微软雅黑"/>
      <w:sz w:val="31"/>
      <w:szCs w:val="3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89.xml"/><Relationship Id="rId21" Type="http://schemas.openxmlformats.org/officeDocument/2006/relationships/footer" Target="footer9.xml"/><Relationship Id="rId42" Type="http://schemas.openxmlformats.org/officeDocument/2006/relationships/header" Target="header8.xml"/><Relationship Id="rId63" Type="http://schemas.openxmlformats.org/officeDocument/2006/relationships/footer" Target="footer41.xml"/><Relationship Id="rId84" Type="http://schemas.openxmlformats.org/officeDocument/2006/relationships/footer" Target="footer62.xml"/><Relationship Id="rId138" Type="http://schemas.openxmlformats.org/officeDocument/2006/relationships/footer" Target="footer110.xml"/><Relationship Id="rId159" Type="http://schemas.openxmlformats.org/officeDocument/2006/relationships/footer" Target="footer127.xml"/><Relationship Id="rId170" Type="http://schemas.openxmlformats.org/officeDocument/2006/relationships/footer" Target="footer138.xml"/><Relationship Id="rId191" Type="http://schemas.openxmlformats.org/officeDocument/2006/relationships/footer" Target="footer159.xml"/><Relationship Id="rId205" Type="http://schemas.openxmlformats.org/officeDocument/2006/relationships/footer" Target="footer170.xml"/><Relationship Id="rId226" Type="http://schemas.openxmlformats.org/officeDocument/2006/relationships/footer" Target="footer188.xml"/><Relationship Id="rId247" Type="http://schemas.openxmlformats.org/officeDocument/2006/relationships/footer" Target="footer207.xml"/><Relationship Id="rId107" Type="http://schemas.openxmlformats.org/officeDocument/2006/relationships/header" Target="header13.xml"/><Relationship Id="rId11" Type="http://schemas.openxmlformats.org/officeDocument/2006/relationships/header" Target="header3.xml"/><Relationship Id="rId32" Type="http://schemas.openxmlformats.org/officeDocument/2006/relationships/hyperlink" Target="file:///D:/yu/Desktop/&#27861;&#24459;&#27861;&#35268;&#25991;&#26412;/&#37096;&#38376;&#35268;&#31456;/&#29615;&#22659;&#20445;&#25252;&#37096;&#24314;&#35774;&#39033;&#30446;" TargetMode="External"/><Relationship Id="rId53" Type="http://schemas.openxmlformats.org/officeDocument/2006/relationships/footer" Target="footer31.xml"/><Relationship Id="rId74" Type="http://schemas.openxmlformats.org/officeDocument/2006/relationships/footer" Target="footer52.xml"/><Relationship Id="rId128" Type="http://schemas.openxmlformats.org/officeDocument/2006/relationships/footer" Target="footer100.xml"/><Relationship Id="rId149" Type="http://schemas.openxmlformats.org/officeDocument/2006/relationships/footer" Target="footer119.xml"/><Relationship Id="rId5" Type="http://schemas.openxmlformats.org/officeDocument/2006/relationships/webSettings" Target="webSettings.xml"/><Relationship Id="rId95" Type="http://schemas.openxmlformats.org/officeDocument/2006/relationships/footer" Target="footer71.xml"/><Relationship Id="rId160" Type="http://schemas.openxmlformats.org/officeDocument/2006/relationships/footer" Target="footer128.xml"/><Relationship Id="rId181" Type="http://schemas.openxmlformats.org/officeDocument/2006/relationships/footer" Target="footer149.xml"/><Relationship Id="rId216" Type="http://schemas.openxmlformats.org/officeDocument/2006/relationships/footer" Target="footer178.xml"/><Relationship Id="rId237" Type="http://schemas.openxmlformats.org/officeDocument/2006/relationships/footer" Target="footer199.xml"/><Relationship Id="rId22" Type="http://schemas.openxmlformats.org/officeDocument/2006/relationships/footer" Target="footer10.xml"/><Relationship Id="rId43" Type="http://schemas.openxmlformats.org/officeDocument/2006/relationships/footer" Target="footer21.xml"/><Relationship Id="rId64" Type="http://schemas.openxmlformats.org/officeDocument/2006/relationships/footer" Target="footer42.xml"/><Relationship Id="rId118" Type="http://schemas.openxmlformats.org/officeDocument/2006/relationships/footer" Target="footer90.xml"/><Relationship Id="rId139" Type="http://schemas.openxmlformats.org/officeDocument/2006/relationships/footer" Target="footer111.xml"/><Relationship Id="rId85" Type="http://schemas.openxmlformats.org/officeDocument/2006/relationships/footer" Target="footer63.xml"/><Relationship Id="rId150" Type="http://schemas.openxmlformats.org/officeDocument/2006/relationships/footer" Target="footer120.xml"/><Relationship Id="rId171" Type="http://schemas.openxmlformats.org/officeDocument/2006/relationships/footer" Target="footer139.xml"/><Relationship Id="rId192" Type="http://schemas.openxmlformats.org/officeDocument/2006/relationships/header" Target="header19.xml"/><Relationship Id="rId206" Type="http://schemas.openxmlformats.org/officeDocument/2006/relationships/header" Target="header22.xml"/><Relationship Id="rId227" Type="http://schemas.openxmlformats.org/officeDocument/2006/relationships/footer" Target="footer189.xml"/><Relationship Id="rId248" Type="http://schemas.openxmlformats.org/officeDocument/2006/relationships/footer" Target="footer208.xml"/><Relationship Id="rId12" Type="http://schemas.openxmlformats.org/officeDocument/2006/relationships/footer" Target="footer2.xml"/><Relationship Id="rId33" Type="http://schemas.openxmlformats.org/officeDocument/2006/relationships/hyperlink" Target="file:///D:/yu/Desktop/&#27861;&#24459;&#27861;&#35268;&#25991;&#26412;/&#37096;&#38376;&#35268;&#31456;/&#29615;&#22659;&#20445;&#25252;&#37096;&#24314;&#35774;&#39033;&#30446;" TargetMode="External"/><Relationship Id="rId108" Type="http://schemas.openxmlformats.org/officeDocument/2006/relationships/footer" Target="footer81.xml"/><Relationship Id="rId129" Type="http://schemas.openxmlformats.org/officeDocument/2006/relationships/footer" Target="footer101.xml"/><Relationship Id="rId54" Type="http://schemas.openxmlformats.org/officeDocument/2006/relationships/footer" Target="footer32.xml"/><Relationship Id="rId75" Type="http://schemas.openxmlformats.org/officeDocument/2006/relationships/footer" Target="footer53.xml"/><Relationship Id="rId96" Type="http://schemas.openxmlformats.org/officeDocument/2006/relationships/header" Target="header11.xml"/><Relationship Id="rId140" Type="http://schemas.openxmlformats.org/officeDocument/2006/relationships/footer" Target="footer112.xml"/><Relationship Id="rId161" Type="http://schemas.openxmlformats.org/officeDocument/2006/relationships/footer" Target="footer129.xml"/><Relationship Id="rId182" Type="http://schemas.openxmlformats.org/officeDocument/2006/relationships/footer" Target="footer150.xml"/><Relationship Id="rId217" Type="http://schemas.openxmlformats.org/officeDocument/2006/relationships/footer" Target="footer179.xml"/><Relationship Id="rId6" Type="http://schemas.openxmlformats.org/officeDocument/2006/relationships/footnotes" Target="footnotes.xml"/><Relationship Id="rId238" Type="http://schemas.openxmlformats.org/officeDocument/2006/relationships/footer" Target="footer200.xml"/><Relationship Id="rId23" Type="http://schemas.openxmlformats.org/officeDocument/2006/relationships/footer" Target="footer11.xml"/><Relationship Id="rId119" Type="http://schemas.openxmlformats.org/officeDocument/2006/relationships/footer" Target="footer91.xml"/><Relationship Id="rId44" Type="http://schemas.openxmlformats.org/officeDocument/2006/relationships/footer" Target="footer22.xml"/><Relationship Id="rId65" Type="http://schemas.openxmlformats.org/officeDocument/2006/relationships/footer" Target="footer43.xml"/><Relationship Id="rId86" Type="http://schemas.openxmlformats.org/officeDocument/2006/relationships/footer" Target="footer64.xml"/><Relationship Id="rId130" Type="http://schemas.openxmlformats.org/officeDocument/2006/relationships/footer" Target="footer102.xml"/><Relationship Id="rId151" Type="http://schemas.openxmlformats.org/officeDocument/2006/relationships/footer" Target="footer121.xml"/><Relationship Id="rId172" Type="http://schemas.openxmlformats.org/officeDocument/2006/relationships/footer" Target="footer140.xml"/><Relationship Id="rId193" Type="http://schemas.openxmlformats.org/officeDocument/2006/relationships/footer" Target="footer160.xml"/><Relationship Id="rId207" Type="http://schemas.openxmlformats.org/officeDocument/2006/relationships/footer" Target="footer171.xml"/><Relationship Id="rId228" Type="http://schemas.openxmlformats.org/officeDocument/2006/relationships/footer" Target="footer190.xml"/><Relationship Id="rId249" Type="http://schemas.openxmlformats.org/officeDocument/2006/relationships/fontTable" Target="fontTable.xml"/><Relationship Id="rId13" Type="http://schemas.openxmlformats.org/officeDocument/2006/relationships/footer" Target="footer3.xml"/><Relationship Id="rId109" Type="http://schemas.openxmlformats.org/officeDocument/2006/relationships/header" Target="header14.xml"/><Relationship Id="rId34" Type="http://schemas.openxmlformats.org/officeDocument/2006/relationships/hyperlink" Target="file:///D:/yu/&#27861;&#24459;&#27861;&#35268;&#25991;&#26412;/&#37096;&#38376;&#35268;&#31456;/&#22478;&#24066;&#29983;&#27963;&#22403;&#22334;&#31649;&#29702;&#21150;&#27861;.doc" TargetMode="External"/><Relationship Id="rId55" Type="http://schemas.openxmlformats.org/officeDocument/2006/relationships/footer" Target="footer33.xml"/><Relationship Id="rId76" Type="http://schemas.openxmlformats.org/officeDocument/2006/relationships/footer" Target="footer54.xml"/><Relationship Id="rId97" Type="http://schemas.openxmlformats.org/officeDocument/2006/relationships/footer" Target="footer72.xml"/><Relationship Id="rId120" Type="http://schemas.openxmlformats.org/officeDocument/2006/relationships/footer" Target="footer92.xml"/><Relationship Id="rId141" Type="http://schemas.openxmlformats.org/officeDocument/2006/relationships/footer" Target="footer113.xml"/><Relationship Id="rId7" Type="http://schemas.openxmlformats.org/officeDocument/2006/relationships/endnotes" Target="endnotes.xml"/><Relationship Id="rId162" Type="http://schemas.openxmlformats.org/officeDocument/2006/relationships/footer" Target="footer130.xml"/><Relationship Id="rId183" Type="http://schemas.openxmlformats.org/officeDocument/2006/relationships/footer" Target="footer151.xml"/><Relationship Id="rId218" Type="http://schemas.openxmlformats.org/officeDocument/2006/relationships/footer" Target="footer180.xml"/><Relationship Id="rId239" Type="http://schemas.openxmlformats.org/officeDocument/2006/relationships/header" Target="header25.xml"/><Relationship Id="rId250" Type="http://schemas.openxmlformats.org/officeDocument/2006/relationships/theme" Target="theme/theme1.xml"/><Relationship Id="rId24" Type="http://schemas.openxmlformats.org/officeDocument/2006/relationships/footer" Target="footer12.xml"/><Relationship Id="rId45" Type="http://schemas.openxmlformats.org/officeDocument/2006/relationships/footer" Target="footer23.xml"/><Relationship Id="rId66" Type="http://schemas.openxmlformats.org/officeDocument/2006/relationships/footer" Target="footer44.xml"/><Relationship Id="rId87" Type="http://schemas.openxmlformats.org/officeDocument/2006/relationships/footer" Target="footer65.xml"/><Relationship Id="rId110" Type="http://schemas.openxmlformats.org/officeDocument/2006/relationships/footer" Target="footer82.xml"/><Relationship Id="rId131" Type="http://schemas.openxmlformats.org/officeDocument/2006/relationships/footer" Target="footer103.xml"/><Relationship Id="rId152" Type="http://schemas.openxmlformats.org/officeDocument/2006/relationships/footer" Target="footer122.xml"/><Relationship Id="rId173" Type="http://schemas.openxmlformats.org/officeDocument/2006/relationships/footer" Target="footer141.xml"/><Relationship Id="rId194" Type="http://schemas.openxmlformats.org/officeDocument/2006/relationships/header" Target="header20.xml"/><Relationship Id="rId208" Type="http://schemas.openxmlformats.org/officeDocument/2006/relationships/header" Target="header23.xml"/><Relationship Id="rId229" Type="http://schemas.openxmlformats.org/officeDocument/2006/relationships/footer" Target="footer191.xml"/><Relationship Id="rId240" Type="http://schemas.openxmlformats.org/officeDocument/2006/relationships/footer" Target="footer201.xml"/><Relationship Id="rId14" Type="http://schemas.openxmlformats.org/officeDocument/2006/relationships/header" Target="header4.xml"/><Relationship Id="rId35" Type="http://schemas.openxmlformats.org/officeDocument/2006/relationships/hyperlink" Target="file:///D:/yu/&#27861;&#24459;&#27861;&#35268;&#25991;&#26412;/&#37096;&#38376;&#35268;&#31456;/&#25490;&#27745;&#36153;&#24449;&#25910;&#26631;&#20934;&#31649;&#29702;&#21150;&#27861;.pdf" TargetMode="External"/><Relationship Id="rId56" Type="http://schemas.openxmlformats.org/officeDocument/2006/relationships/footer" Target="footer34.xml"/><Relationship Id="rId77" Type="http://schemas.openxmlformats.org/officeDocument/2006/relationships/footer" Target="footer55.xml"/><Relationship Id="rId100" Type="http://schemas.openxmlformats.org/officeDocument/2006/relationships/footer" Target="footer74.xml"/><Relationship Id="rId8" Type="http://schemas.openxmlformats.org/officeDocument/2006/relationships/header" Target="header1.xml"/><Relationship Id="rId98" Type="http://schemas.openxmlformats.org/officeDocument/2006/relationships/header" Target="header12.xml"/><Relationship Id="rId121" Type="http://schemas.openxmlformats.org/officeDocument/2006/relationships/footer" Target="footer93.xml"/><Relationship Id="rId142" Type="http://schemas.openxmlformats.org/officeDocument/2006/relationships/footer" Target="footer114.xml"/><Relationship Id="rId163" Type="http://schemas.openxmlformats.org/officeDocument/2006/relationships/footer" Target="footer131.xml"/><Relationship Id="rId184" Type="http://schemas.openxmlformats.org/officeDocument/2006/relationships/footer" Target="footer152.xml"/><Relationship Id="rId219" Type="http://schemas.openxmlformats.org/officeDocument/2006/relationships/footer" Target="footer181.xml"/><Relationship Id="rId230" Type="http://schemas.openxmlformats.org/officeDocument/2006/relationships/footer" Target="footer192.xml"/><Relationship Id="rId25" Type="http://schemas.openxmlformats.org/officeDocument/2006/relationships/footer" Target="footer13.xml"/><Relationship Id="rId46" Type="http://schemas.openxmlformats.org/officeDocument/2006/relationships/footer" Target="footer24.xml"/><Relationship Id="rId67" Type="http://schemas.openxmlformats.org/officeDocument/2006/relationships/footer" Target="footer45.xml"/><Relationship Id="rId88" Type="http://schemas.openxmlformats.org/officeDocument/2006/relationships/footer" Target="footer66.xml"/><Relationship Id="rId111" Type="http://schemas.openxmlformats.org/officeDocument/2006/relationships/footer" Target="footer83.xml"/><Relationship Id="rId132" Type="http://schemas.openxmlformats.org/officeDocument/2006/relationships/footer" Target="footer104.xml"/><Relationship Id="rId153" Type="http://schemas.openxmlformats.org/officeDocument/2006/relationships/footer" Target="footer123.xml"/><Relationship Id="rId174" Type="http://schemas.openxmlformats.org/officeDocument/2006/relationships/footer" Target="footer142.xml"/><Relationship Id="rId195" Type="http://schemas.openxmlformats.org/officeDocument/2006/relationships/footer" Target="footer161.xml"/><Relationship Id="rId209" Type="http://schemas.openxmlformats.org/officeDocument/2006/relationships/footer" Target="footer172.xml"/><Relationship Id="rId220" Type="http://schemas.openxmlformats.org/officeDocument/2006/relationships/footer" Target="footer182.xml"/><Relationship Id="rId241" Type="http://schemas.openxmlformats.org/officeDocument/2006/relationships/header" Target="header26.xml"/><Relationship Id="rId15" Type="http://schemas.openxmlformats.org/officeDocument/2006/relationships/footer" Target="footer4.xml"/><Relationship Id="rId36" Type="http://schemas.openxmlformats.org/officeDocument/2006/relationships/header" Target="header7.xml"/><Relationship Id="rId57" Type="http://schemas.openxmlformats.org/officeDocument/2006/relationships/footer" Target="footer35.xml"/><Relationship Id="rId78" Type="http://schemas.openxmlformats.org/officeDocument/2006/relationships/footer" Target="footer56.xml"/><Relationship Id="rId99" Type="http://schemas.openxmlformats.org/officeDocument/2006/relationships/footer" Target="footer73.xml"/><Relationship Id="rId101" Type="http://schemas.openxmlformats.org/officeDocument/2006/relationships/footer" Target="footer75.xml"/><Relationship Id="rId122" Type="http://schemas.openxmlformats.org/officeDocument/2006/relationships/footer" Target="footer94.xml"/><Relationship Id="rId143" Type="http://schemas.openxmlformats.org/officeDocument/2006/relationships/footer" Target="footer115.xml"/><Relationship Id="rId164" Type="http://schemas.openxmlformats.org/officeDocument/2006/relationships/footer" Target="footer132.xml"/><Relationship Id="rId185" Type="http://schemas.openxmlformats.org/officeDocument/2006/relationships/footer" Target="footer153.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footer" Target="footer148.xml"/><Relationship Id="rId210" Type="http://schemas.openxmlformats.org/officeDocument/2006/relationships/header" Target="header24.xml"/><Relationship Id="rId215" Type="http://schemas.openxmlformats.org/officeDocument/2006/relationships/footer" Target="footer177.xml"/><Relationship Id="rId236" Type="http://schemas.openxmlformats.org/officeDocument/2006/relationships/footer" Target="footer198.xml"/><Relationship Id="rId26" Type="http://schemas.openxmlformats.org/officeDocument/2006/relationships/footer" Target="footer14.xml"/><Relationship Id="rId231" Type="http://schemas.openxmlformats.org/officeDocument/2006/relationships/footer" Target="footer193.xml"/><Relationship Id="rId47" Type="http://schemas.openxmlformats.org/officeDocument/2006/relationships/footer" Target="footer25.xml"/><Relationship Id="rId68" Type="http://schemas.openxmlformats.org/officeDocument/2006/relationships/footer" Target="footer46.xml"/><Relationship Id="rId89" Type="http://schemas.openxmlformats.org/officeDocument/2006/relationships/header" Target="header9.xml"/><Relationship Id="rId112" Type="http://schemas.openxmlformats.org/officeDocument/2006/relationships/footer" Target="footer84.xml"/><Relationship Id="rId133" Type="http://schemas.openxmlformats.org/officeDocument/2006/relationships/footer" Target="footer105.xml"/><Relationship Id="rId154" Type="http://schemas.openxmlformats.org/officeDocument/2006/relationships/header" Target="header17.xml"/><Relationship Id="rId175" Type="http://schemas.openxmlformats.org/officeDocument/2006/relationships/footer" Target="footer143.xml"/><Relationship Id="rId196" Type="http://schemas.openxmlformats.org/officeDocument/2006/relationships/footer" Target="footer162.xml"/><Relationship Id="rId200" Type="http://schemas.openxmlformats.org/officeDocument/2006/relationships/footer" Target="footer166.xml"/><Relationship Id="rId16" Type="http://schemas.openxmlformats.org/officeDocument/2006/relationships/footer" Target="footer5.xml"/><Relationship Id="rId221" Type="http://schemas.openxmlformats.org/officeDocument/2006/relationships/footer" Target="footer183.xml"/><Relationship Id="rId242" Type="http://schemas.openxmlformats.org/officeDocument/2006/relationships/footer" Target="footer202.xml"/><Relationship Id="rId37" Type="http://schemas.openxmlformats.org/officeDocument/2006/relationships/footer" Target="footer17.xml"/><Relationship Id="rId58" Type="http://schemas.openxmlformats.org/officeDocument/2006/relationships/footer" Target="footer36.xml"/><Relationship Id="rId79" Type="http://schemas.openxmlformats.org/officeDocument/2006/relationships/footer" Target="footer57.xml"/><Relationship Id="rId102" Type="http://schemas.openxmlformats.org/officeDocument/2006/relationships/footer" Target="footer76.xml"/><Relationship Id="rId123" Type="http://schemas.openxmlformats.org/officeDocument/2006/relationships/footer" Target="footer95.xml"/><Relationship Id="rId144" Type="http://schemas.openxmlformats.org/officeDocument/2006/relationships/footer" Target="footer116.xml"/><Relationship Id="rId90" Type="http://schemas.openxmlformats.org/officeDocument/2006/relationships/footer" Target="footer67.xml"/><Relationship Id="rId165" Type="http://schemas.openxmlformats.org/officeDocument/2006/relationships/footer" Target="footer133.xml"/><Relationship Id="rId186" Type="http://schemas.openxmlformats.org/officeDocument/2006/relationships/footer" Target="footer154.xml"/><Relationship Id="rId211" Type="http://schemas.openxmlformats.org/officeDocument/2006/relationships/footer" Target="footer173.xml"/><Relationship Id="rId232" Type="http://schemas.openxmlformats.org/officeDocument/2006/relationships/footer" Target="footer194.xml"/><Relationship Id="rId27" Type="http://schemas.openxmlformats.org/officeDocument/2006/relationships/footer" Target="footer15.xml"/><Relationship Id="rId48" Type="http://schemas.openxmlformats.org/officeDocument/2006/relationships/footer" Target="footer26.xml"/><Relationship Id="rId69" Type="http://schemas.openxmlformats.org/officeDocument/2006/relationships/footer" Target="footer47.xml"/><Relationship Id="rId113" Type="http://schemas.openxmlformats.org/officeDocument/2006/relationships/footer" Target="footer85.xml"/><Relationship Id="rId134" Type="http://schemas.openxmlformats.org/officeDocument/2006/relationships/footer" Target="footer106.xml"/><Relationship Id="rId80" Type="http://schemas.openxmlformats.org/officeDocument/2006/relationships/footer" Target="footer58.xml"/><Relationship Id="rId155" Type="http://schemas.openxmlformats.org/officeDocument/2006/relationships/footer" Target="footer124.xml"/><Relationship Id="rId176" Type="http://schemas.openxmlformats.org/officeDocument/2006/relationships/footer" Target="footer144.xml"/><Relationship Id="rId197" Type="http://schemas.openxmlformats.org/officeDocument/2006/relationships/footer" Target="footer163.xml"/><Relationship Id="rId201" Type="http://schemas.openxmlformats.org/officeDocument/2006/relationships/footer" Target="footer167.xml"/><Relationship Id="rId222" Type="http://schemas.openxmlformats.org/officeDocument/2006/relationships/footer" Target="footer184.xml"/><Relationship Id="rId243" Type="http://schemas.openxmlformats.org/officeDocument/2006/relationships/footer" Target="footer203.xml"/><Relationship Id="rId17" Type="http://schemas.openxmlformats.org/officeDocument/2006/relationships/footer" Target="footer6.xml"/><Relationship Id="rId38" Type="http://schemas.openxmlformats.org/officeDocument/2006/relationships/footer" Target="footer18.xml"/><Relationship Id="rId59" Type="http://schemas.openxmlformats.org/officeDocument/2006/relationships/footer" Target="footer37.xml"/><Relationship Id="rId103" Type="http://schemas.openxmlformats.org/officeDocument/2006/relationships/footer" Target="footer77.xml"/><Relationship Id="rId124" Type="http://schemas.openxmlformats.org/officeDocument/2006/relationships/footer" Target="footer96.xml"/><Relationship Id="rId70" Type="http://schemas.openxmlformats.org/officeDocument/2006/relationships/footer" Target="footer48.xml"/><Relationship Id="rId91" Type="http://schemas.openxmlformats.org/officeDocument/2006/relationships/header" Target="header10.xml"/><Relationship Id="rId145" Type="http://schemas.openxmlformats.org/officeDocument/2006/relationships/footer" Target="footer117.xml"/><Relationship Id="rId166" Type="http://schemas.openxmlformats.org/officeDocument/2006/relationships/footer" Target="footer134.xml"/><Relationship Id="rId187" Type="http://schemas.openxmlformats.org/officeDocument/2006/relationships/footer" Target="footer155.xml"/><Relationship Id="rId1" Type="http://schemas.openxmlformats.org/officeDocument/2006/relationships/customXml" Target="../customXml/item1.xml"/><Relationship Id="rId212" Type="http://schemas.openxmlformats.org/officeDocument/2006/relationships/footer" Target="footer174.xml"/><Relationship Id="rId233" Type="http://schemas.openxmlformats.org/officeDocument/2006/relationships/footer" Target="footer195.xml"/><Relationship Id="rId28" Type="http://schemas.openxmlformats.org/officeDocument/2006/relationships/header" Target="header6.xml"/><Relationship Id="rId49" Type="http://schemas.openxmlformats.org/officeDocument/2006/relationships/footer" Target="footer27.xml"/><Relationship Id="rId114" Type="http://schemas.openxmlformats.org/officeDocument/2006/relationships/footer" Target="footer86.xml"/><Relationship Id="rId60" Type="http://schemas.openxmlformats.org/officeDocument/2006/relationships/footer" Target="footer38.xml"/><Relationship Id="rId81" Type="http://schemas.openxmlformats.org/officeDocument/2006/relationships/footer" Target="footer59.xml"/><Relationship Id="rId135" Type="http://schemas.openxmlformats.org/officeDocument/2006/relationships/footer" Target="footer107.xml"/><Relationship Id="rId156" Type="http://schemas.openxmlformats.org/officeDocument/2006/relationships/header" Target="header18.xml"/><Relationship Id="rId177" Type="http://schemas.openxmlformats.org/officeDocument/2006/relationships/footer" Target="footer145.xml"/><Relationship Id="rId198" Type="http://schemas.openxmlformats.org/officeDocument/2006/relationships/footer" Target="footer164.xml"/><Relationship Id="rId202" Type="http://schemas.openxmlformats.org/officeDocument/2006/relationships/footer" Target="footer168.xml"/><Relationship Id="rId223" Type="http://schemas.openxmlformats.org/officeDocument/2006/relationships/footer" Target="footer185.xml"/><Relationship Id="rId244" Type="http://schemas.openxmlformats.org/officeDocument/2006/relationships/footer" Target="footer204.xml"/><Relationship Id="rId18" Type="http://schemas.openxmlformats.org/officeDocument/2006/relationships/header" Target="header5.xml"/><Relationship Id="rId39" Type="http://schemas.openxmlformats.org/officeDocument/2006/relationships/footer" Target="footer19.xml"/><Relationship Id="rId50" Type="http://schemas.openxmlformats.org/officeDocument/2006/relationships/footer" Target="footer28.xml"/><Relationship Id="rId104" Type="http://schemas.openxmlformats.org/officeDocument/2006/relationships/footer" Target="footer78.xml"/><Relationship Id="rId125" Type="http://schemas.openxmlformats.org/officeDocument/2006/relationships/footer" Target="footer97.xml"/><Relationship Id="rId146" Type="http://schemas.openxmlformats.org/officeDocument/2006/relationships/header" Target="header15.xml"/><Relationship Id="rId167" Type="http://schemas.openxmlformats.org/officeDocument/2006/relationships/footer" Target="footer135.xml"/><Relationship Id="rId188" Type="http://schemas.openxmlformats.org/officeDocument/2006/relationships/footer" Target="footer156.xml"/><Relationship Id="rId71" Type="http://schemas.openxmlformats.org/officeDocument/2006/relationships/footer" Target="footer49.xml"/><Relationship Id="rId92" Type="http://schemas.openxmlformats.org/officeDocument/2006/relationships/footer" Target="footer68.xml"/><Relationship Id="rId213" Type="http://schemas.openxmlformats.org/officeDocument/2006/relationships/footer" Target="footer175.xml"/><Relationship Id="rId234" Type="http://schemas.openxmlformats.org/officeDocument/2006/relationships/footer" Target="footer196.xml"/><Relationship Id="rId2" Type="http://schemas.openxmlformats.org/officeDocument/2006/relationships/customXml" Target="../customXml/item2.xml"/><Relationship Id="rId29" Type="http://schemas.openxmlformats.org/officeDocument/2006/relationships/footer" Target="footer16.xml"/><Relationship Id="rId40" Type="http://schemas.openxmlformats.org/officeDocument/2006/relationships/hyperlink" Target="file:///D:/yu/&#27861;&#24459;&#27861;&#35268;&#25991;&#26412;/&#37096;&#38376;&#35268;&#31456;/&#24314;&#35774;&#39033;&#30446;&#31459;&#24037;&#29615;&#22659;&#20445;&#25252;&#39564;&#25910;&#31649;&#29702;&#21150;&#27861;.pdf" TargetMode="External"/><Relationship Id="rId115" Type="http://schemas.openxmlformats.org/officeDocument/2006/relationships/footer" Target="footer87.xml"/><Relationship Id="rId136" Type="http://schemas.openxmlformats.org/officeDocument/2006/relationships/footer" Target="footer108.xml"/><Relationship Id="rId157" Type="http://schemas.openxmlformats.org/officeDocument/2006/relationships/footer" Target="footer125.xml"/><Relationship Id="rId178" Type="http://schemas.openxmlformats.org/officeDocument/2006/relationships/footer" Target="footer146.xml"/><Relationship Id="rId61" Type="http://schemas.openxmlformats.org/officeDocument/2006/relationships/footer" Target="footer39.xml"/><Relationship Id="rId82" Type="http://schemas.openxmlformats.org/officeDocument/2006/relationships/footer" Target="footer60.xml"/><Relationship Id="rId199" Type="http://schemas.openxmlformats.org/officeDocument/2006/relationships/footer" Target="footer165.xml"/><Relationship Id="rId203" Type="http://schemas.openxmlformats.org/officeDocument/2006/relationships/footer" Target="footer169.xml"/><Relationship Id="rId19" Type="http://schemas.openxmlformats.org/officeDocument/2006/relationships/footer" Target="footer7.xml"/><Relationship Id="rId224" Type="http://schemas.openxmlformats.org/officeDocument/2006/relationships/footer" Target="footer186.xml"/><Relationship Id="rId245" Type="http://schemas.openxmlformats.org/officeDocument/2006/relationships/footer" Target="footer205.xml"/><Relationship Id="rId30" Type="http://schemas.openxmlformats.org/officeDocument/2006/relationships/hyperlink" Target="file:///D:/yu/&#27861;&#24459;&#27861;&#35268;&#25991;&#26412;/&#22269;&#21153;&#38498;/&#22269;&#23478;&#31361;&#21457;&#29615;&#22659;&#20107;&#20214;&#24212;&#24613;&#39044;&#26696;.doc" TargetMode="External"/><Relationship Id="rId105" Type="http://schemas.openxmlformats.org/officeDocument/2006/relationships/footer" Target="footer79.xml"/><Relationship Id="rId126" Type="http://schemas.openxmlformats.org/officeDocument/2006/relationships/footer" Target="footer98.xml"/><Relationship Id="rId147" Type="http://schemas.openxmlformats.org/officeDocument/2006/relationships/footer" Target="footer118.xml"/><Relationship Id="rId168" Type="http://schemas.openxmlformats.org/officeDocument/2006/relationships/footer" Target="footer136.xml"/><Relationship Id="rId51" Type="http://schemas.openxmlformats.org/officeDocument/2006/relationships/footer" Target="footer29.xml"/><Relationship Id="rId72" Type="http://schemas.openxmlformats.org/officeDocument/2006/relationships/footer" Target="footer50.xml"/><Relationship Id="rId93" Type="http://schemas.openxmlformats.org/officeDocument/2006/relationships/footer" Target="footer69.xml"/><Relationship Id="rId189" Type="http://schemas.openxmlformats.org/officeDocument/2006/relationships/footer" Target="footer157.xml"/><Relationship Id="rId3" Type="http://schemas.openxmlformats.org/officeDocument/2006/relationships/styles" Target="styles.xml"/><Relationship Id="rId214" Type="http://schemas.openxmlformats.org/officeDocument/2006/relationships/footer" Target="footer176.xml"/><Relationship Id="rId235" Type="http://schemas.openxmlformats.org/officeDocument/2006/relationships/footer" Target="footer197.xml"/><Relationship Id="rId116" Type="http://schemas.openxmlformats.org/officeDocument/2006/relationships/footer" Target="footer88.xml"/><Relationship Id="rId137" Type="http://schemas.openxmlformats.org/officeDocument/2006/relationships/footer" Target="footer109.xml"/><Relationship Id="rId158" Type="http://schemas.openxmlformats.org/officeDocument/2006/relationships/footer" Target="footer126.xml"/><Relationship Id="rId20" Type="http://schemas.openxmlformats.org/officeDocument/2006/relationships/footer" Target="footer8.xml"/><Relationship Id="rId41" Type="http://schemas.openxmlformats.org/officeDocument/2006/relationships/footer" Target="footer20.xml"/><Relationship Id="rId62" Type="http://schemas.openxmlformats.org/officeDocument/2006/relationships/footer" Target="footer40.xml"/><Relationship Id="rId83" Type="http://schemas.openxmlformats.org/officeDocument/2006/relationships/footer" Target="footer61.xml"/><Relationship Id="rId179" Type="http://schemas.openxmlformats.org/officeDocument/2006/relationships/footer" Target="footer147.xml"/><Relationship Id="rId190" Type="http://schemas.openxmlformats.org/officeDocument/2006/relationships/footer" Target="footer158.xml"/><Relationship Id="rId204" Type="http://schemas.openxmlformats.org/officeDocument/2006/relationships/header" Target="header21.xml"/><Relationship Id="rId225" Type="http://schemas.openxmlformats.org/officeDocument/2006/relationships/footer" Target="footer187.xml"/><Relationship Id="rId246" Type="http://schemas.openxmlformats.org/officeDocument/2006/relationships/footer" Target="footer206.xml"/><Relationship Id="rId106" Type="http://schemas.openxmlformats.org/officeDocument/2006/relationships/footer" Target="footer80.xml"/><Relationship Id="rId127" Type="http://schemas.openxmlformats.org/officeDocument/2006/relationships/footer" Target="footer99.xml"/><Relationship Id="rId10" Type="http://schemas.openxmlformats.org/officeDocument/2006/relationships/footer" Target="footer1.xml"/><Relationship Id="rId31" Type="http://schemas.openxmlformats.org/officeDocument/2006/relationships/hyperlink" Target="file:///D:/yu/&#27861;&#24459;&#27861;&#35268;&#25991;&#26412;/&#22269;&#21153;&#38498;/&#22269;&#23478;&#31361;&#21457;&#20844;&#20849;&#20107;&#20214;&#24635;&#20307;&#24212;&#24613;&#39044;&#26696;.doc" TargetMode="External"/><Relationship Id="rId52" Type="http://schemas.openxmlformats.org/officeDocument/2006/relationships/footer" Target="footer30.xml"/><Relationship Id="rId73" Type="http://schemas.openxmlformats.org/officeDocument/2006/relationships/footer" Target="footer51.xml"/><Relationship Id="rId94" Type="http://schemas.openxmlformats.org/officeDocument/2006/relationships/footer" Target="footer70.xml"/><Relationship Id="rId148" Type="http://schemas.openxmlformats.org/officeDocument/2006/relationships/header" Target="header16.xml"/><Relationship Id="rId169" Type="http://schemas.openxmlformats.org/officeDocument/2006/relationships/footer" Target="footer13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1027"/>
    <customShpInfo spid="_x0000_s1028"/>
    <customShpInfo spid="_x0000_s1026"/>
  </customShpExts>
</s:customData>
</file>

<file path=customXml/item2.xml><?xml version="1.0" encoding="utf-8"?>
<contractReview xmlns="http://schemas.wps.cn/vas-ai-hub/contract-review">
  <reviewItems>
    <reviewItem>
      <errorID>96e6ee13-8a7b-44dd-b8cb-858e74e3234d</errorID>
      <errorWord>危险化学品安全法</errorWord>
      <group>L1_Knowledge</group>
      <groupName>知识性问题</groupName>
      <ability>L2_Knowledge</ability>
      <abilityName>其他知识</abilityName>
      <candidateList>
        <item>中华人民共和国危险化学品安全法</item>
      </candidateList>
      <explain>当前法律法规名称使用简称，请注意是否应当使用全称。</explain>
      <paraID>5BE9B984</paraID>
      <start>4</start>
      <end>12</end>
      <status>unmodified</status>
      <modifiedWord/>
      <trackRevisions>false</trackRevisions>
    </reviewItem>
    <reviewItem>
      <errorID>7d023b4e-863c-45f9-b746-352609c70c52</errorID>
      <errorWord>《安全生产法》</errorWord>
      <group>L1_Word</group>
      <groupName>字词问题</groupName>
      <ability>L2_Typo</ability>
      <abilityName>字词错误</abilityName>
      <candidateList>
        <item>《中华人民共和国安全生产法》</item>
      </candidateList>
      <explain/>
      <paraID>33CF3160</paraID>
      <start>5</start>
      <end>12</end>
      <status>unmodified</status>
      <modifiedWord/>
      <trackRevisions>false</trackRevisions>
    </reviewItem>
    <reviewItem>
      <errorID>f485359f-3e83-43cf-b401-3a0a06d39537</errorID>
      <errorWord>《刑法》</errorWord>
      <group>L1_Word</group>
      <groupName>字词问题</groupName>
      <ability>L2_Typo</ability>
      <abilityName>字词错误</abilityName>
      <candidateList>
        <item>《中华人民共和国刑法》</item>
      </candidateList>
      <explain/>
      <paraID>4ADC98A4</paraID>
      <start>4</start>
      <end>8</end>
      <status>unmodified</status>
      <modifiedWord/>
      <trackRevisions>false</trackRevisions>
    </reviewItem>
    <reviewItem>
      <errorID>4d061822-da7e-49b6-a64a-3a8e43429ded</errorID>
      <errorWord>中华人民共和国宪法</errorWord>
      <group>L1_Knowledge</group>
      <groupName>知识性问题</groupName>
      <ability>L2_Knowledge</ability>
      <abilityName>其他知识</abilityName>
      <candidateList>
        <item>《中华人民共和国宪法》</item>
      </candidateList>
      <explain>完整法律法规名称需要加书名号，请注意检查。</explain>
      <paraID>386ACD9A</paraID>
      <start>0</start>
      <end>9</end>
      <status>unmodified</status>
      <modifiedWord/>
      <trackRevisions>false</trackRevisions>
    </reviewItem>
    <reviewItem>
      <errorID>402f5fc9-876b-40e2-ac9b-9eb70ee459b6</errorID>
      <errorWord>中华人民共和国职业病防治法</errorWord>
      <group>L1_Knowledge</group>
      <groupName>知识性问题</groupName>
      <ability>L2_Knowledge</ability>
      <abilityName>其他知识</abilityName>
      <candidateList>
        <item>《中华人民共和国职业病防治法》</item>
      </candidateList>
      <explain>完整法律法规名称需要加书名号，请注意检查。</explain>
      <paraID>49606829</paraID>
      <start>0</start>
      <end>13</end>
      <status>unmodified</status>
      <modifiedWord/>
      <trackRevisions>false</trackRevisions>
    </reviewItem>
    <reviewItem>
      <errorID>270611b2-ccd1-468c-b6cf-4953c5ccf66a</errorID>
      <errorWord>中华人民共和国个人所得税法</errorWord>
      <group>L1_Knowledge</group>
      <groupName>知识性问题</groupName>
      <ability>L2_Knowledge</ability>
      <abilityName>其他知识</abilityName>
      <candidateList>
        <item>《中华人民共和国个人所得税法》</item>
      </candidateList>
      <explain>完整法律法规名称需要加书名号，请注意检查。</explain>
      <paraID>398BABAC</paraID>
      <start>0</start>
      <end>13</end>
      <status>unmodified</status>
      <modifiedWord/>
      <trackRevisions>false</trackRevisions>
    </reviewItem>
    <reviewItem>
      <errorID>368123a5-c7f5-480e-be8f-4a42d7b98167</errorID>
      <errorWord>中华人民共和国消防法</errorWord>
      <group>L1_Knowledge</group>
      <groupName>知识性问题</groupName>
      <ability>L2_Knowledge</ability>
      <abilityName>其他知识</abilityName>
      <candidateList>
        <item>《中华人民共和国消防法》</item>
      </candidateList>
      <explain>完整法律法规名称需要加书名号，请注意检查。</explain>
      <paraID>57D71F6A</paraID>
      <start>0</start>
      <end>10</end>
      <status>unmodified</status>
      <modifiedWord/>
      <trackRevisions>false</trackRevisions>
    </reviewItem>
    <reviewItem>
      <errorID>2b739c7c-fe25-4e9e-bf8a-1530a6d3cf09</errorID>
      <errorWord>全国大会常委会</errorWord>
      <group>L1_Political</group>
      <groupName>政治性问题</groupName>
      <ability>L2_Keyword</ability>
      <abilityName>固定表述</abilityName>
      <candidateList>
        <item>全国人大常委会</item>
      </candidateList>
      <explain>词汇“全国人大常委会”在特定场景下为固定表述形式，请确认此处的“全国大会常委会”是否存在不当。</explain>
      <paraID>4A75FBF6</paraID>
      <start>0</start>
      <end>7</end>
      <status>unmodified</status>
      <modifiedWord/>
      <trackRevisions>false</trackRevisions>
    </reviewItem>
    <reviewItem>
      <errorID>cc747ec7-39ca-4a16-9f09-3f3c65edfd0e</errorID>
      <errorWord>中华人民共和国循环经济促进法</errorWord>
      <group>L1_Knowledge</group>
      <groupName>知识性问题</groupName>
      <ability>L2_Knowledge</ability>
      <abilityName>其他知识</abilityName>
      <candidateList>
        <item>《中华人民共和国循环经济促进法》</item>
      </candidateList>
      <explain>完整法律法规名称需要加书名号，请注意检查。</explain>
      <paraID>33FFF071</paraID>
      <start>0</start>
      <end>14</end>
      <status>unmodified</status>
      <modifiedWord/>
      <trackRevisions>false</trackRevisions>
    </reviewItem>
    <reviewItem>
      <errorID>aa1b9814-d663-40e1-8eed-5e26d632e87d</errorID>
      <errorWord>中华人民共和国水污染防治法</errorWord>
      <group>L1_Knowledge</group>
      <groupName>知识性问题</groupName>
      <ability>L2_Knowledge</ability>
      <abilityName>其他知识</abilityName>
      <candidateList>
        <item>《中华人民共和国水污染防治法》</item>
      </candidateList>
      <explain>完整法律法规名称需要加书名号，请注意检查。</explain>
      <paraID> D07EDA0</paraID>
      <start>0</start>
      <end>13</end>
      <status>unmodified</status>
      <modifiedWord/>
      <trackRevisions>false</trackRevisions>
    </reviewItem>
    <reviewItem>
      <errorID>102f7dd4-2c7f-4069-b226-98dc3e340cc2</errorID>
      <errorWord>中华人民共和国道路交通安全法</errorWord>
      <group>L1_Knowledge</group>
      <groupName>知识性问题</groupName>
      <ability>L2_Knowledge</ability>
      <abilityName>其他知识</abilityName>
      <candidateList>
        <item>《中华人民共和国道路交通安全法》</item>
      </candidateList>
      <explain>完整法律法规名称需要加书名号，请注意检查。</explain>
      <paraID>1B11B65C</paraID>
      <start>0</start>
      <end>14</end>
      <status>unmodified</status>
      <modifiedWord/>
      <trackRevisions>false</trackRevisions>
    </reviewItem>
    <reviewItem>
      <errorID>4b93dd5f-d81b-43b8-a988-5500440468fc</errorID>
      <errorWord>全国大会常委会</errorWord>
      <group>L1_Political</group>
      <groupName>政治性问题</groupName>
      <ability>L2_Keyword</ability>
      <abilityName>固定表述</abilityName>
      <candidateList>
        <item>全国人大常委会</item>
      </candidateList>
      <explain>词汇“全国人大常委会”在特定场景下为固定表述形式，请确认此处的“全国大会常委会”是否存在不当。</explain>
      <paraID>4977D3E4</paraID>
      <start>0</start>
      <end>7</end>
      <status>unmodified</status>
      <modifiedWord/>
      <trackRevisions>false</trackRevisions>
    </reviewItem>
    <reviewItem>
      <errorID>82de5e14-7698-421a-962f-b52cad82cf16</errorID>
      <errorWord>中华人民共和国劳动争议调解仲裁法</errorWord>
      <group>L1_Knowledge</group>
      <groupName>知识性问题</groupName>
      <ability>L2_Knowledge</ability>
      <abilityName>其他知识</abilityName>
      <candidateList>
        <item>《中华人民共和国劳动争议调解仲裁法》</item>
      </candidateList>
      <explain>完整法律法规名称需要加书名号，请注意检查。</explain>
      <paraID>5BA6E1B3</paraID>
      <start>0</start>
      <end>16</end>
      <status>unmodified</status>
      <modifiedWord/>
      <trackRevisions>false</trackRevisions>
    </reviewItem>
    <reviewItem>
      <errorID>265e4efb-8611-4833-87ba-da3f3e3a8cd2</errorID>
      <errorWord>中华人民共和国节约能源法</errorWord>
      <group>L1_Knowledge</group>
      <groupName>知识性问题</groupName>
      <ability>L2_Knowledge</ability>
      <abilityName>其他知识</abilityName>
      <candidateList>
        <item>《中华人民共和国节约能源法》</item>
      </candidateList>
      <explain>完整法律法规名称需要加书名号，请注意检查。</explain>
      <paraID>7BB975FA</paraID>
      <start>0</start>
      <end>12</end>
      <status>unmodified</status>
      <modifiedWord/>
      <trackRevisions>false</trackRevisions>
    </reviewItem>
    <reviewItem>
      <errorID>29cc99cd-5025-49d4-abe8-f15eb01bda22</errorID>
      <errorWord>中华人民共和国劳动合同法</errorWord>
      <group>L1_Knowledge</group>
      <groupName>知识性问题</groupName>
      <ability>L2_Knowledge</ability>
      <abilityName>其他知识</abilityName>
      <candidateList>
        <item>《中华人民共和国劳动合同法》</item>
      </candidateList>
      <explain>完整法律法规名称需要加书名号，请注意检查。</explain>
      <paraID>61475312</paraID>
      <start>0</start>
      <end>12</end>
      <status>unmodified</status>
      <modifiedWord/>
      <trackRevisions>false</trackRevisions>
    </reviewItem>
    <reviewItem>
      <errorID>48fbc3ce-96aa-4e2b-882e-e69455dcdc81</errorID>
      <errorWord>中华人民共和国固体废物污染环境防治法</errorWord>
      <group>L1_Knowledge</group>
      <groupName>知识性问题</groupName>
      <ability>L2_Knowledge</ability>
      <abilityName>其他知识</abilityName>
      <candidateList>
        <item>《中华人民共和国固体废物污染环境防治法》</item>
      </candidateList>
      <explain>完整法律法规名称需要加书名号，请注意检查。</explain>
      <paraID>48F39A1A</paraID>
      <start>0</start>
      <end>18</end>
      <status>unmodified</status>
      <modifiedWord/>
      <trackRevisions>false</trackRevisions>
    </reviewItem>
    <reviewItem>
      <errorID>b3b3d51b-0ac1-46db-a451-22ce4b29fb96</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409B31DE</paraID>
      <start>0</start>
      <end>16</end>
      <status>unmodified</status>
      <modifiedWord/>
      <trackRevisions>false</trackRevisions>
    </reviewItem>
    <reviewItem>
      <errorID>2e1ae768-c1ff-49cf-8ae5-59b6f0a4025d</errorID>
      <errorWord>中华人民共和国行政许可法</errorWord>
      <group>L1_Knowledge</group>
      <groupName>知识性问题</groupName>
      <ability>L2_Knowledge</ability>
      <abilityName>其他知识</abilityName>
      <candidateList>
        <item>《中华人民共和国行政许可法》</item>
      </candidateList>
      <explain>完整法律法规名称需要加书名号，请注意检查。</explain>
      <paraID>78A199CC</paraID>
      <start>0</start>
      <end>12</end>
      <status>unmodified</status>
      <modifiedWord/>
      <trackRevisions>false</trackRevisions>
    </reviewItem>
    <reviewItem>
      <errorID>38eefb75-5d00-44dd-bddb-6aac9ee4cac6</errorID>
      <errorWord>中华人民共和国公司法</errorWord>
      <group>L1_Knowledge</group>
      <groupName>知识性问题</groupName>
      <ability>L2_Knowledge</ability>
      <abilityName>其他知识</abilityName>
      <candidateList>
        <item>《中华人民共和国公司法》</item>
      </candidateList>
      <explain>完整法律法规名称需要加书名号，请注意检查。</explain>
      <paraID>63376FAF</paraID>
      <start>0</start>
      <end>10</end>
      <status>unmodified</status>
      <modifiedWord/>
      <trackRevisions>false</trackRevisions>
    </reviewItem>
    <reviewItem>
      <errorID>732615f9-f4ee-4c33-bd5a-a42aa392ffa8</errorID>
      <errorWord>中华人民共和国环境影响评价法</errorWord>
      <group>L1_Knowledge</group>
      <groupName>知识性问题</groupName>
      <ability>L2_Knowledge</ability>
      <abilityName>其他知识</abilityName>
      <candidateList>
        <item>《中华人民共和国环境影响评价法》</item>
      </candidateList>
      <explain>完整法律法规名称需要加书名号，请注意检查。</explain>
      <paraID>6AF5BF9C</paraID>
      <start>0</start>
      <end>14</end>
      <status>unmodified</status>
      <modifiedWord/>
      <trackRevisions>false</trackRevisions>
    </reviewItem>
    <reviewItem>
      <errorID>b948cf15-aa74-404f-92d5-44e28925958f</errorID>
      <errorWord>中华人民共和国安全生产法</errorWord>
      <group>L1_Knowledge</group>
      <groupName>知识性问题</groupName>
      <ability>L2_Knowledge</ability>
      <abilityName>其他知识</abilityName>
      <candidateList>
        <item>《中华人民共和国安全生产法》</item>
      </candidateList>
      <explain>完整法律法规名称需要加书名号，请注意检查。</explain>
      <paraID>7B0947CF</paraID>
      <start>0</start>
      <end>12</end>
      <status>unmodified</status>
      <modifiedWord/>
      <trackRevisions>false</trackRevisions>
    </reviewItem>
    <reviewItem>
      <errorID>92947c8d-e7df-470a-af83-d39bf095d3b1</errorID>
      <errorWord>全国大会常委会</errorWord>
      <group>L1_Political</group>
      <groupName>政治性问题</groupName>
      <ability>L2_Keyword</ability>
      <abilityName>固定表述</abilityName>
      <candidateList>
        <item>全国人大常委会</item>
      </candidateList>
      <explain>词汇“全国人大常委会”在特定场景下为固定表述形式，请确认此处的“全国大会常委会”是否存在不当。</explain>
      <paraID>71BB1651</paraID>
      <start>0</start>
      <end>7</end>
      <status>unmodified</status>
      <modifiedWord/>
      <trackRevisions>false</trackRevisions>
    </reviewItem>
    <reviewItem>
      <errorID>66096d55-84bc-447b-959d-438b15547964</errorID>
      <errorWord>中华人民共和国工会法</errorWord>
      <group>L1_Knowledge</group>
      <groupName>知识性问题</groupName>
      <ability>L2_Knowledge</ability>
      <abilityName>其他知识</abilityName>
      <candidateList>
        <item>《中华人民共和国工会法》</item>
      </candidateList>
      <explain>完整法律法规名称需要加书名号，请注意检查。</explain>
      <paraID> 72F5DF1</paraID>
      <start>0</start>
      <end>10</end>
      <status>unmodified</status>
      <modifiedWord/>
      <trackRevisions>false</trackRevisions>
    </reviewItem>
    <reviewItem>
      <errorID>537a3178-fba7-4685-94db-1b8ec626e98f</errorID>
      <errorWord>全国大会常委会</errorWord>
      <group>L1_Political</group>
      <groupName>政治性问题</groupName>
      <ability>L2_Keyword</ability>
      <abilityName>固定表述</abilityName>
      <candidateList>
        <item>全国人大常委会</item>
      </candidateList>
      <explain>词汇“全国人大常委会”在特定场景下为固定表述形式，请确认此处的“全国大会常委会”是否存在不当。</explain>
      <paraID>6C7844DF</paraID>
      <start>0</start>
      <end>7</end>
      <status>unmodified</status>
      <modifiedWord/>
      <trackRevisions>false</trackRevisions>
    </reviewItem>
    <reviewItem>
      <errorID>ad4c4cc5-c8e0-47b8-91cd-58cab1fbd103</errorID>
      <errorWord>中华人民共和国大气污染防治法</errorWord>
      <group>L1_Knowledge</group>
      <groupName>知识性问题</groupName>
      <ability>L2_Knowledge</ability>
      <abilityName>其他知识</abilityName>
      <candidateList>
        <item>《中华人民共和国大气污染防治法》</item>
      </candidateList>
      <explain>完整法律法规名称需要加书名号，请注意检查。</explain>
      <paraID>20271DC8</paraID>
      <start>0</start>
      <end>14</end>
      <status>unmodified</status>
      <modifiedWord/>
      <trackRevisions>false</trackRevisions>
    </reviewItem>
    <reviewItem>
      <errorID>7ac7dc0e-52f6-4199-abd0-90b9a7268899</errorID>
      <errorWord>中华人民共和国产品质量法</errorWord>
      <group>L1_Knowledge</group>
      <groupName>知识性问题</groupName>
      <ability>L2_Knowledge</ability>
      <abilityName>其他知识</abilityName>
      <candidateList>
        <item>《中华人民共和国产品质量法》</item>
      </candidateList>
      <explain>完整法律法规名称需要加书名号，请注意检查。</explain>
      <paraID>629070E1</paraID>
      <start>0</start>
      <end>12</end>
      <status>unmodified</status>
      <modifiedWord/>
      <trackRevisions>false</trackRevisions>
    </reviewItem>
    <reviewItem>
      <errorID>88c8559f-16f1-4891-ae6f-b1bb2868e1ae</errorID>
      <errorWord>中华人民共和国会计法</errorWord>
      <group>L1_Knowledge</group>
      <groupName>知识性问题</groupName>
      <ability>L2_Knowledge</ability>
      <abilityName>其他知识</abilityName>
      <candidateList>
        <item>《中华人民共和国会计法》</item>
      </candidateList>
      <explain>完整法律法规名称需要加书名号，请注意检查。</explain>
      <paraID>35DB1BE1</paraID>
      <start>0</start>
      <end>10</end>
      <status>unmodified</status>
      <modifiedWord/>
      <trackRevisions>false</trackRevisions>
    </reviewItem>
    <reviewItem>
      <errorID>208d72e6-167e-4aa9-8cac-337eae87c7d9</errorID>
      <errorWord>中华人民共和国招标投标法</errorWord>
      <group>L1_Knowledge</group>
      <groupName>知识性问题</groupName>
      <ability>L2_Knowledge</ability>
      <abilityName>其他知识</abilityName>
      <candidateList>
        <item>《中华人民共和国招标投标法》</item>
      </candidateList>
      <explain>完整法律法规名称需要加书名号，请注意检查。</explain>
      <paraID>13C77C45</paraID>
      <start>0</start>
      <end>12</end>
      <status>unmodified</status>
      <modifiedWord/>
      <trackRevisions>false</trackRevisions>
    </reviewItem>
    <reviewItem>
      <errorID>e1b39d53-0e7a-486c-934d-a7bb9088959b</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6D24BB6D</paraID>
      <start>0</start>
      <end>10</end>
      <status>unmodified</status>
      <modifiedWord/>
      <trackRevisions>false</trackRevisions>
    </reviewItem>
    <reviewItem>
      <errorID>c29ffa1c-60be-4825-9ea9-4b2620323f95</errorID>
      <errorWord>中华人民共和国建筑法</errorWord>
      <group>L1_Knowledge</group>
      <groupName>知识性问题</groupName>
      <ability>L2_Knowledge</ability>
      <abilityName>其他知识</abilityName>
      <candidateList>
        <item>《中华人民共和国建筑法》</item>
      </candidateList>
      <explain>完整法律法规名称需要加书名号，请注意检查。</explain>
      <paraID> 6C03AB7</paraID>
      <start>0</start>
      <end>10</end>
      <status>unmodified</status>
      <modifiedWord/>
      <trackRevisions>false</trackRevisions>
    </reviewItem>
    <reviewItem>
      <errorID>d33ae9d0-4cdc-4d11-804a-5b8b498657d3</errorID>
      <errorWord>全国大会常委会</errorWord>
      <group>L1_Political</group>
      <groupName>政治性问题</groupName>
      <ability>L2_Keyword</ability>
      <abilityName>固定表述</abilityName>
      <candidateList>
        <item>全国人大常委会</item>
      </candidateList>
      <explain>词汇“全国人大常委会”在特定场景下为固定表述形式，请确认此处的“全国大会常委会”是否存在不当。</explain>
      <paraID>74E98A44</paraID>
      <start>0</start>
      <end>7</end>
      <status>unmodified</status>
      <modifiedWord/>
      <trackRevisions>false</trackRevisions>
    </reviewItem>
    <reviewItem>
      <errorID>ec2d3bec-bc60-478e-8462-26952a29de94</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530DFC1E</paraID>
      <start>0</start>
      <end>16</end>
      <status>unmodified</status>
      <modifiedWord/>
      <trackRevisions>false</trackRevisions>
    </reviewItem>
    <reviewItem>
      <errorID>3c9ca69b-a5bf-4222-acb5-a04536fad860</errorID>
      <errorWord>中华人民共和国环境保护法</errorWord>
      <group>L1_Knowledge</group>
      <groupName>知识性问题</groupName>
      <ability>L2_Knowledge</ability>
      <abilityName>其他知识</abilityName>
      <candidateList>
        <item>《中华人民共和国环境保护法》</item>
      </candidateList>
      <explain>完整法律法规名称需要加书名号，请注意检查。</explain>
      <paraID>5BF665F9</paraID>
      <start>0</start>
      <end>12</end>
      <status>unmodified</status>
      <modifiedWord/>
      <trackRevisions>false</trackRevisions>
    </reviewItem>
    <reviewItem>
      <errorID>94ea1d74-ffee-4e20-8474-63d936ad6b39</errorID>
      <errorWord>(</errorWord>
      <group>L1_Format</group>
      <groupName>格式问题</groupName>
      <ability>L2_HalfPunc_CN</ability>
      <abilityName>全半角问题</abilityName>
      <candidateList>
        <item>（</item>
      </candidateList>
      <explain>文本全半角错误。</explain>
      <paraID>5BF665F9</paraID>
      <start>12</start>
      <end>13</end>
      <status>unmodified</status>
      <modifiedWord/>
      <trackRevisions>false</trackRevisions>
    </reviewItem>
    <reviewItem>
      <errorID>9ff728b5-1352-4117-90c6-82d298e937e8</errorID>
      <errorWord>)</errorWord>
      <group>L1_Format</group>
      <groupName>格式问题</groupName>
      <ability>L2_HalfPunc_CN</ability>
      <abilityName>全半角问题</abilityName>
      <candidateList>
        <item>）</item>
      </candidateList>
      <explain>文本全半角错误。</explain>
      <paraID>5BF665F9</paraID>
      <start>15</start>
      <end>16</end>
      <status>unmodified</status>
      <modifiedWord/>
      <trackRevisions>false</trackRevisions>
    </reviewItem>
    <reviewItem>
      <errorID>cdceef34-3bfc-43ef-bafd-50167e60dd1e</errorID>
      <errorWord>中华人民共和国标准化法</errorWord>
      <group>L1_Knowledge</group>
      <groupName>知识性问题</groupName>
      <ability>L2_Knowledge</ability>
      <abilityName>其他知识</abilityName>
      <candidateList>
        <item>《中华人民共和国标准化法》</item>
      </candidateList>
      <explain>完整法律法规名称需要加书名号，请注意检查。</explain>
      <paraID> 8C81422</paraID>
      <start>0</start>
      <end>11</end>
      <status>unmodified</status>
      <modifiedWord/>
      <trackRevisions>false</trackRevisions>
    </reviewItem>
    <reviewItem>
      <errorID>fc2f71e1-7fc2-45e4-8d12-24c990373713</errorID>
      <errorWord>中华人民共和国民法典</errorWord>
      <group>L1_Knowledge</group>
      <groupName>知识性问题</groupName>
      <ability>L2_Knowledge</ability>
      <abilityName>其他知识</abilityName>
      <candidateList>
        <item>《中华人民共和国民法典》</item>
      </candidateList>
      <explain>完整法律法规名称需要加书名号，请注意检查。</explain>
      <paraID>7B945643</paraID>
      <start>0</start>
      <end>10</end>
      <status>unmodified</status>
      <modifiedWord/>
      <trackRevisions>false</trackRevisions>
    </reviewItem>
    <reviewItem>
      <errorID>03ea1ae3-3cb6-4be7-9f97-dee6564315e1</errorID>
      <errorWord>中华人民共和国计量法</errorWord>
      <group>L1_Knowledge</group>
      <groupName>知识性问题</groupName>
      <ability>L2_Knowledge</ability>
      <abilityName>其他知识</abilityName>
      <candidateList>
        <item>《中华人民共和国计量法》</item>
      </candidateList>
      <explain>完整法律法规名称需要加书名号，请注意检查。</explain>
      <paraID>7981844E</paraID>
      <start>0</start>
      <end>10</end>
      <status>unmodified</status>
      <modifiedWord/>
      <trackRevisions>false</trackRevisions>
    </reviewItem>
    <reviewItem>
      <errorID>eff1e2ed-604c-42de-8581-880962a6ac0e</errorID>
      <errorWord>中华人民共和国劳动法</errorWord>
      <group>L1_Knowledge</group>
      <groupName>知识性问题</groupName>
      <ability>L2_Knowledge</ability>
      <abilityName>其他知识</abilityName>
      <candidateList>
        <item>《中华人民共和国劳动法》</item>
      </candidateList>
      <explain>完整法律法规名称需要加书名号，请注意检查。</explain>
      <paraID> 79F257B</paraID>
      <start>0</start>
      <end>10</end>
      <status>unmodified</status>
      <modifiedWord/>
      <trackRevisions>false</trackRevisions>
    </reviewItem>
    <reviewItem>
      <errorID>5994acbd-98bb-4b93-be13-30dcf5d77461</errorID>
      <errorWord>中华人民共和国特种设备安全法</errorWord>
      <group>L1_Knowledge</group>
      <groupName>知识性问题</groupName>
      <ability>L2_Knowledge</ability>
      <abilityName>其他知识</abilityName>
      <candidateList>
        <item>《中华人民共和国特种设备安全法》</item>
      </candidateList>
      <explain>完整法律法规名称需要加书名号，请注意检查。</explain>
      <paraID>71315CFF</paraID>
      <start>0</start>
      <end>14</end>
      <status>unmodified</status>
      <modifiedWord/>
      <trackRevisions>false</trackRevisions>
    </reviewItem>
    <reviewItem>
      <errorID>a17c09d3-5d41-467b-ad05-dbf0c3136317</errorID>
      <errorWord>中华人民共和国未成年人保护法</errorWord>
      <group>L1_Knowledge</group>
      <groupName>知识性问题</groupName>
      <ability>L2_Knowledge</ability>
      <abilityName>其他知识</abilityName>
      <candidateList>
        <item>《中华人民共和国未成年人保护法》</item>
      </candidateList>
      <explain>完整法律法规名称需要加书名号，请注意检查。</explain>
      <paraID> C4C39A7</paraID>
      <start>0</start>
      <end>14</end>
      <status>unmodified</status>
      <modifiedWord/>
      <trackRevisions>false</trackRevisions>
    </reviewItem>
    <reviewItem>
      <errorID>4fe0c0a6-fffc-4b50-89cb-bd08c70631aa</errorID>
      <errorWord>中华人民共和国妇女权益保障法</errorWord>
      <group>L1_Knowledge</group>
      <groupName>知识性问题</groupName>
      <ability>L2_Knowledge</ability>
      <abilityName>其他知识</abilityName>
      <candidateList>
        <item>《中华人民共和国妇女权益保障法》</item>
      </candidateList>
      <explain>完整法律法规名称需要加书名号，请注意检查。</explain>
      <paraID>7487E8D0</paraID>
      <start>0</start>
      <end>14</end>
      <status>unmodified</status>
      <modifiedWord/>
      <trackRevisions>false</trackRevisions>
    </reviewItem>
    <reviewItem>
      <errorID>da799841-5bb5-47e4-b3b0-baea303d7949</errorID>
      <errorWord>中华人民共和国水法</errorWord>
      <group>L1_Knowledge</group>
      <groupName>知识性问题</groupName>
      <ability>L2_Knowledge</ability>
      <abilityName>其他知识</abilityName>
      <candidateList>
        <item>《中华人民共和国水法》</item>
      </candidateList>
      <explain>完整法律法规名称需要加书名号，请注意检查。</explain>
      <paraID>306A0D8A</paraID>
      <start>0</start>
      <end>9</end>
      <status>unmodified</status>
      <modifiedWord/>
      <trackRevisions>false</trackRevisions>
    </reviewItem>
    <reviewItem>
      <errorID>0bd1c4d8-902e-4fe2-b54c-3eac1370b647</errorID>
      <errorWord>中华人民共和国电力法</errorWord>
      <group>L1_Knowledge</group>
      <groupName>知识性问题</groupName>
      <ability>L2_Knowledge</ability>
      <abilityName>其他知识</abilityName>
      <candidateList>
        <item>《中华人民共和国电力法》</item>
      </candidateList>
      <explain>完整法律法规名称需要加书名号，请注意检查。</explain>
      <paraID>33A42242</paraID>
      <start>0</start>
      <end>10</end>
      <status>unmodified</status>
      <modifiedWord/>
      <trackRevisions>false</trackRevisions>
    </reviewItem>
    <reviewItem>
      <errorID>1741691d-2843-4e7f-8302-90d1fe1b30a2</errorID>
      <errorWord>中华人民共和国清洁生产促进法</errorWord>
      <group>L1_Knowledge</group>
      <groupName>知识性问题</groupName>
      <ability>L2_Knowledge</ability>
      <abilityName>其他知识</abilityName>
      <candidateList>
        <item>《中华人民共和国清洁生产促进法》</item>
      </candidateList>
      <explain>完整法律法规名称需要加书名号，请注意检查。</explain>
      <paraID>633162F7</paraID>
      <start>0</start>
      <end>14</end>
      <status>unmodified</status>
      <modifiedWord/>
      <trackRevisions>false</trackRevisions>
    </reviewItem>
    <reviewItem>
      <errorID>f464a718-2500-4630-99af-de65787ade89</errorID>
      <errorWord>中华人民共和国突发事件应对法</errorWord>
      <group>L1_Knowledge</group>
      <groupName>知识性问题</groupName>
      <ability>L2_Knowledge</ability>
      <abilityName>其他知识</abilityName>
      <candidateList>
        <item>《中华人民共和国突发事件应对法》</item>
      </candidateList>
      <explain>完整法律法规名称需要加书名号，请注意检查。</explain>
      <paraID> 6D9E5E9</paraID>
      <start>0</start>
      <end>14</end>
      <status>unmodified</status>
      <modifiedWord/>
      <trackRevisions>false</trackRevisions>
    </reviewItem>
    <reviewItem>
      <errorID>0d464ae0-7f84-46b8-b45f-95ab87aa6fdb</errorID>
      <errorWord>中华人民共和国放射性污染防治法</errorWord>
      <group>L1_Knowledge</group>
      <groupName>知识性问题</groupName>
      <ability>L2_Knowledge</ability>
      <abilityName>其他知识</abilityName>
      <candidateList>
        <item>《中华人民共和国放射性污染防治法》</item>
      </candidateList>
      <explain>完整法律法规名称需要加书名号，请注意检查。</explain>
      <paraID> A9B4D18</paraID>
      <start>0</start>
      <end>15</end>
      <status>unmodified</status>
      <modifiedWord/>
      <trackRevisions>false</trackRevisions>
    </reviewItem>
    <reviewItem>
      <errorID>f31ba5b2-5fd6-4024-9ef7-fc815849759c</errorID>
      <errorWord>中华人民共和国老年人权益保障法</errorWord>
      <group>L1_Knowledge</group>
      <groupName>知识性问题</groupName>
      <ability>L2_Knowledge</ability>
      <abilityName>其他知识</abilityName>
      <candidateList>
        <item>《中华人民共和国老年人权益保障法》</item>
      </candidateList>
      <explain>完整法律法规名称需要加书名号，请注意检查。</explain>
      <paraID>35D14EBC</paraID>
      <start>0</start>
      <end>15</end>
      <status>unmodified</status>
      <modifiedWord/>
      <trackRevisions>false</trackRevisions>
    </reviewItem>
    <reviewItem>
      <errorID>7f55137f-f5f1-4e73-9fd6-595f1f904e39</errorID>
      <errorWord>中华人民共和国海洋环境保护法</errorWord>
      <group>L1_Knowledge</group>
      <groupName>知识性问题</groupName>
      <ability>L2_Knowledge</ability>
      <abilityName>其他知识</abilityName>
      <candidateList>
        <item>《中华人民共和国海洋环境保护法》</item>
      </candidateList>
      <explain>完整法律法规名称需要加书名号，请注意检查。</explain>
      <paraID>721F200F</paraID>
      <start>0</start>
      <end>14</end>
      <status>unmodified</status>
      <modifiedWord/>
      <trackRevisions>false</trackRevisions>
    </reviewItem>
    <reviewItem>
      <errorID>ae563741-af2c-45cf-b4dd-31b833e05897</errorID>
      <errorWord>中华人民共和国文物保护法</errorWord>
      <group>L1_Knowledge</group>
      <groupName>知识性问题</groupName>
      <ability>L2_Knowledge</ability>
      <abilityName>其他知识</abilityName>
      <candidateList>
        <item>《中华人民共和国文物保护法》</item>
      </candidateList>
      <explain>完整法律法规名称需要加书名号，请注意检查。</explain>
      <paraID>32759E81</paraID>
      <start>0</start>
      <end>12</end>
      <status>unmodified</status>
      <modifiedWord/>
      <trackRevisions>false</trackRevisions>
    </reviewItem>
    <reviewItem>
      <errorID>9b0747a7-3442-45ec-9d58-8631538cc4e5</errorID>
      <errorWord>中华人民共和国公路法</errorWord>
      <group>L1_Knowledge</group>
      <groupName>知识性问题</groupName>
      <ability>L2_Knowledge</ability>
      <abilityName>其他知识</abilityName>
      <candidateList>
        <item>《中华人民共和国公路法》</item>
      </candidateList>
      <explain>完整法律法规名称需要加书名号，请注意检查。</explain>
      <paraID>7789C97A</paraID>
      <start>0</start>
      <end>10</end>
      <status>unmodified</status>
      <modifiedWord/>
      <trackRevisions>false</trackRevisions>
    </reviewItem>
    <reviewItem>
      <errorID>5dfc9559-a787-438c-b410-f53d83c6a991</errorID>
      <errorWord>中华人民共和国反不正当竞争法</errorWord>
      <group>L1_Knowledge</group>
      <groupName>知识性问题</groupName>
      <ability>L2_Knowledge</ability>
      <abilityName>其他知识</abilityName>
      <candidateList>
        <item>《中华人民共和国反不正当竞争法》</item>
      </candidateList>
      <explain>完整法律法规名称需要加书名号，请注意检查。</explain>
      <paraID>73F08DA6</paraID>
      <start>0</start>
      <end>14</end>
      <status>unmodified</status>
      <modifiedWord/>
      <trackRevisions>false</trackRevisions>
    </reviewItem>
    <reviewItem>
      <errorID>2ace278d-3a65-4bbb-94c9-c562e528f83b</errorID>
      <errorWord>中华人民共和国防洪法</errorWord>
      <group>L1_Knowledge</group>
      <groupName>知识性问题</groupName>
      <ability>L2_Knowledge</ability>
      <abilityName>其他知识</abilityName>
      <candidateList>
        <item>《中华人民共和国防洪法》</item>
      </candidateList>
      <explain>完整法律法规名称需要加书名号，请注意检查。</explain>
      <paraID>50A11492</paraID>
      <start>0</start>
      <end>10</end>
      <status>unmodified</status>
      <modifiedWord/>
      <trackRevisions>false</trackRevisions>
    </reviewItem>
    <reviewItem>
      <errorID>89ad11a3-1838-4ccf-b2bf-2cb1558161da</errorID>
      <errorWord>(</errorWord>
      <group>L1_Format</group>
      <groupName>格式问题</groupName>
      <ability>L2_HalfPunc_CN</ability>
      <abilityName>全半角问题</abilityName>
      <candidateList>
        <item>（</item>
      </candidateList>
      <explain>文本全半角错误。</explain>
      <paraID>50A11492</paraID>
      <start>10</start>
      <end>11</end>
      <status>unmodified</status>
      <modifiedWord/>
      <trackRevisions>false</trackRevisions>
    </reviewItem>
    <reviewItem>
      <errorID>d13e5d06-77df-463c-bc08-c70d302c0f54</errorID>
      <errorWord>)</errorWord>
      <group>L1_Format</group>
      <groupName>格式问题</groupName>
      <ability>L2_HalfPunc_CN</ability>
      <abilityName>全半角问题</abilityName>
      <candidateList>
        <item>）</item>
      </candidateList>
      <explain>文本全半角错误。</explain>
      <paraID>50A11492</paraID>
      <start>13</start>
      <end>14</end>
      <status>unmodified</status>
      <modifiedWord/>
      <trackRevisions>false</trackRevisions>
    </reviewItem>
    <reviewItem>
      <errorID>b2f0e043-f89b-450e-9a4d-c704a88cb946</errorID>
      <errorWord>中华人民共和国水土保持法</errorWord>
      <group>L1_Knowledge</group>
      <groupName>知识性问题</groupName>
      <ability>L2_Knowledge</ability>
      <abilityName>其他知识</abilityName>
      <candidateList>
        <item>《中华人民共和国水土保持法》</item>
      </candidateList>
      <explain>完整法律法规名称需要加书名号，请注意检查。</explain>
      <paraID>29A34C07</paraID>
      <start>0</start>
      <end>12</end>
      <status>unmodified</status>
      <modifiedWord/>
      <trackRevisions>false</trackRevisions>
    </reviewItem>
    <reviewItem>
      <errorID>c7b28856-42f1-4177-b14d-d761a1510066</errorID>
      <errorWord>生产安全事故应急条例</errorWord>
      <group>L1_Knowledge</group>
      <groupName>知识性问题</groupName>
      <ability>L2_Knowledge</ability>
      <abilityName>其他知识</abilityName>
      <candidateList>
        <item>《生产安全事故应急条例》</item>
      </candidateList>
      <explain>完整法律法规名称需要加书名号，请注意检查。</explain>
      <paraID>52B5BA4B</paraID>
      <start>0</start>
      <end>10</end>
      <status>unmodified</status>
      <modifiedWord/>
      <trackRevisions>false</trackRevisions>
    </reviewItem>
    <reviewItem>
      <errorID>ad7679a1-918a-4a53-ab73-5d9625990d3f</errorID>
      <errorWord>危险化学品安全管理条例</errorWord>
      <group>L1_Knowledge</group>
      <groupName>知识性问题</groupName>
      <ability>L2_Knowledge</ability>
      <abilityName>其他知识</abilityName>
      <candidateList>
        <item>《危险化学品安全管理条例》</item>
      </candidateList>
      <explain>完整法律法规名称需要加书名号，请注意检查。</explain>
      <paraID>1FB0046B</paraID>
      <start>0</start>
      <end>11</end>
      <status>unmodified</status>
      <modifiedWord/>
      <trackRevisions>false</trackRevisions>
    </reviewItem>
    <reviewItem>
      <errorID>4f9d5a1b-b814-48cf-bbf3-8c3d3caed5a4</errorID>
      <errorWord>工伤保险条例</errorWord>
      <group>L1_Knowledge</group>
      <groupName>知识性问题</groupName>
      <ability>L2_Knowledge</ability>
      <abilityName>其他知识</abilityName>
      <candidateList>
        <item>《工伤保险条例》</item>
      </candidateList>
      <explain>完整法律法规名称需要加书名号，请注意检查。</explain>
      <paraID> FE63635</paraID>
      <start>0</start>
      <end>6</end>
      <status>unmodified</status>
      <modifiedWord/>
      <trackRevisions>false</trackRevisions>
    </reviewItem>
    <reviewItem>
      <errorID>51fb882a-2f26-4c72-867d-409b1bfa7f81</errorID>
      <errorWord>废弃电器电子产品回收处理管理条例</errorWord>
      <group>L1_Knowledge</group>
      <groupName>知识性问题</groupName>
      <ability>L2_Knowledge</ability>
      <abilityName>其他知识</abilityName>
      <candidateList>
        <item>《废弃电器电子产品回收处理管理条例》</item>
      </candidateList>
      <explain>完整法律法规名称需要加书名号，请注意检查。</explain>
      <paraID> 42EAFCC</paraID>
      <start>0</start>
      <end>16</end>
      <status>unmodified</status>
      <modifiedWord/>
      <trackRevisions>false</trackRevisions>
    </reviewItem>
    <reviewItem>
      <errorID>4308b6e7-13ee-4f82-8f06-8c06f741bb60</errorID>
      <errorWord>民用建筑节能条例</errorWord>
      <group>L1_Knowledge</group>
      <groupName>知识性问题</groupName>
      <ability>L2_Knowledge</ability>
      <abilityName>其他知识</abilityName>
      <candidateList>
        <item>《民用建筑节能条例》</item>
      </candidateList>
      <explain>完整法律法规名称需要加书名号，请注意检查。</explain>
      <paraID>476B8041</paraID>
      <start>0</start>
      <end>8</end>
      <status>unmodified</status>
      <modifiedWord/>
      <trackRevisions>false</trackRevisions>
    </reviewItem>
    <reviewItem>
      <errorID>ddfa5eb0-327c-4851-8b02-5ca9baaedc76</errorID>
      <errorWord>公共机构节能条例</errorWord>
      <group>L1_Knowledge</group>
      <groupName>知识性问题</groupName>
      <ability>L2_Knowledge</ability>
      <abilityName>其他知识</abilityName>
      <candidateList>
        <item>《公共机构节能条例》</item>
      </candidateList>
      <explain>完整法律法规名称需要加书名号，请注意检查。</explain>
      <paraID>6132C3A2</paraID>
      <start>0</start>
      <end>8</end>
      <status>unmodified</status>
      <modifiedWord/>
      <trackRevisions>false</trackRevisions>
    </reviewItem>
    <reviewItem>
      <errorID>f5fdfc94-fe90-4c28-9859-30db8fc8955b</errorID>
      <errorWord>中华人民共和国劳动合同法</errorWord>
      <group>L1_Knowledge</group>
      <groupName>知识性问题</groupName>
      <ability>L2_Knowledge</ability>
      <abilityName>其他知识</abilityName>
      <candidateList>
        <item>《中华人民共和国劳动合同法》</item>
      </candidateList>
      <explain>完整法律法规名称需要加书名号，请注意检查。</explain>
      <paraID>5E9FED01</paraID>
      <start>0</start>
      <end>12</end>
      <status>unmodified</status>
      <modifiedWord/>
      <trackRevisions>false</trackRevisions>
    </reviewItem>
    <reviewItem>
      <errorID>b407cefa-16ef-4bd8-beca-ab230913aa76</errorID>
      <errorWord>职工带薪年休假条例</errorWord>
      <group>L1_Knowledge</group>
      <groupName>知识性问题</groupName>
      <ability>L2_Knowledge</ability>
      <abilityName>其他知识</abilityName>
      <candidateList>
        <item>《职工带薪年休假条例》</item>
      </candidateList>
      <explain>完整法律法规名称需要加书名号，请注意检查。</explain>
      <paraID>12E4986A</paraID>
      <start>0</start>
      <end>9</end>
      <status>unmodified</status>
      <modifiedWord/>
      <trackRevisions>false</trackRevisions>
    </reviewItem>
    <reviewItem>
      <errorID>38693431-294d-4044-ad21-7a84181d2083</errorID>
      <errorWord>生产安全事故报告和调查处理条例</errorWord>
      <group>L1_Knowledge</group>
      <groupName>知识性问题</groupName>
      <ability>L2_Knowledge</ability>
      <abilityName>其他知识</abilityName>
      <candidateList>
        <item>《生产安全事故报告和调查处理条例》</item>
      </candidateList>
      <explain>完整法律法规名称需要加书名号，请注意检查。</explain>
      <paraID>31C0D9AC</paraID>
      <start>0</start>
      <end>15</end>
      <status>unmodified</status>
      <modifiedWord/>
      <trackRevisions>false</trackRevisions>
    </reviewItem>
    <reviewItem>
      <errorID>f8f39d8a-49bd-4e94-86ac-3b95056dd714</errorID>
      <errorWord>安全生产许可证条例</errorWord>
      <group>L1_Knowledge</group>
      <groupName>知识性问题</groupName>
      <ability>L2_Knowledge</ability>
      <abilityName>其他知识</abilityName>
      <candidateList>
        <item>《安全生产许可证条例》</item>
      </candidateList>
      <explain>完整法律法规名称需要加书名号，请注意检查。</explain>
      <paraID>595296A3</paraID>
      <start>0</start>
      <end>9</end>
      <status>unmodified</status>
      <modifiedWord/>
      <trackRevisions>false</trackRevisions>
    </reviewItem>
    <reviewItem>
      <errorID>0978b271-f18c-4a94-bb66-e64dae5853c5</errorID>
      <errorWord>企业事业单位内部治安保卫条例</errorWord>
      <group>L1_Knowledge</group>
      <groupName>知识性问题</groupName>
      <ability>L2_Knowledge</ability>
      <abilityName>其他知识</abilityName>
      <candidateList>
        <item>《企业事业单位内部治安保卫条例》</item>
      </candidateList>
      <explain>完整法律法规名称需要加书名号，请注意检查。</explain>
      <paraID>133A7A3B</paraID>
      <start>0</start>
      <end>14</end>
      <status>unmodified</status>
      <modifiedWord/>
      <trackRevisions>false</trackRevisions>
    </reviewItem>
    <reviewItem>
      <errorID>d400ff12-4687-4990-87ce-d47c196cce49</errorID>
      <errorWord>中华人民共和国水污染防治法</errorWord>
      <group>L1_Knowledge</group>
      <groupName>知识性问题</groupName>
      <ability>L2_Knowledge</ability>
      <abilityName>其他知识</abilityName>
      <candidateList>
        <item>《中华人民共和国水污染防治法》</item>
      </candidateList>
      <explain>完整法律法规名称需要加书名号，请注意检查。</explain>
      <paraID> 77DA36D</paraID>
      <start>0</start>
      <end>13</end>
      <status>unmodified</status>
      <modifiedWord/>
      <trackRevisions>false</trackRevisions>
    </reviewItem>
    <reviewItem>
      <errorID>cbfc8d27-bed2-42fd-8585-4004c0dfa4b0</errorID>
      <errorWord>建设工程质量管理条例</errorWord>
      <group>L1_Knowledge</group>
      <groupName>知识性问题</groupName>
      <ability>L2_Knowledge</ability>
      <abilityName>其他知识</abilityName>
      <candidateList>
        <item>《建设工程质量管理条例》</item>
      </candidateList>
      <explain>完整法律法规名称需要加书名号，请注意检查。</explain>
      <paraID>29472FCD</paraID>
      <start>0</start>
      <end>10</end>
      <status>unmodified</status>
      <modifiedWord/>
      <trackRevisions>false</trackRevisions>
    </reviewItem>
    <reviewItem>
      <errorID>e214385f-36fe-475d-b00d-65a471ab1f49</errorID>
      <errorWord>建设项目环境保护管理条例</errorWord>
      <group>L1_Knowledge</group>
      <groupName>知识性问题</groupName>
      <ability>L2_Knowledge</ability>
      <abilityName>其他知识</abilityName>
      <candidateList>
        <item>《建设项目环境保护管理条例》</item>
      </candidateList>
      <explain>完整法律法规名称需要加书名号，请注意检查。</explain>
      <paraID>5051F4EC</paraID>
      <start>0</start>
      <end>12</end>
      <status>unmodified</status>
      <modifiedWord/>
      <trackRevisions>false</trackRevisions>
    </reviewItem>
    <reviewItem>
      <errorID>051538d8-eea7-48ee-b5cf-1609e0ddee44</errorID>
      <errorWord>消耗臭氧层物质管理条例</errorWord>
      <group>L1_Knowledge</group>
      <groupName>知识性问题</groupName>
      <ability>L2_Knowledge</ability>
      <abilityName>其他知识</abilityName>
      <candidateList>
        <item>《消耗臭氧层物质管理条例》</item>
      </candidateList>
      <explain>完整法律法规名称需要加书名号，请注意检查。</explain>
      <paraID>1484E256</paraID>
      <start>0</start>
      <end>11</end>
      <status>unmodified</status>
      <modifiedWord/>
      <trackRevisions>false</trackRevisions>
    </reviewItem>
    <reviewItem>
      <errorID>e548e119-f3b9-478c-8c5a-aa81a1573035</errorID>
      <errorWord>中华人民共和国尘肺病防治条例</errorWord>
      <group>L1_Knowledge</group>
      <groupName>知识性问题</groupName>
      <ability>L2_Knowledge</ability>
      <abilityName>其他知识</abilityName>
      <candidateList>
        <item>《中华人民共和国尘肺病防治条例》</item>
      </candidateList>
      <explain>完整法律法规名称需要加书名号，请注意检查。</explain>
      <paraID>5A2F7EE2</paraID>
      <start>0</start>
      <end>14</end>
      <status>unmodified</status>
      <modifiedWord/>
      <trackRevisions>false</trackRevisions>
    </reviewItem>
    <reviewItem>
      <errorID>2eaf2e68-f462-4a47-8ada-c66775da4ea9</errorID>
      <errorWord>中华人民共和国道路交通安全法实施条例</errorWord>
      <group>L1_Knowledge</group>
      <groupName>知识性问题</groupName>
      <ability>L2_Knowledge</ability>
      <abilityName>其他知识</abilityName>
      <candidateList>
        <item>《中华人民共和国道路交通安全法实施条例》</item>
      </candidateList>
      <explain>完整法律法规名称需要加书名号，请注意检查。</explain>
      <paraID>45760457</paraID>
      <start>0</start>
      <end>18</end>
      <status>unmodified</status>
      <modifiedWord/>
      <trackRevisions>false</trackRevisions>
    </reviewItem>
    <reviewItem>
      <errorID>5c052ab7-593b-4671-a10b-e80f3e5edc7e</errorID>
      <errorWord>中华人民共和国道路运输条例</errorWord>
      <group>L1_Knowledge</group>
      <groupName>知识性问题</groupName>
      <ability>L2_Knowledge</ability>
      <abilityName>其他知识</abilityName>
      <candidateList>
        <item>《中华人民共和国道路运输条例》</item>
      </candidateList>
      <explain>完整法律法规名称需要加书名号，请注意检查。</explain>
      <paraID>1525A146</paraID>
      <start>0</start>
      <end>13</end>
      <status>unmodified</status>
      <modifiedWord/>
      <trackRevisions>false</trackRevisions>
    </reviewItem>
    <reviewItem>
      <errorID>1789763b-bc20-438a-a6be-09c1026a935c</errorID>
      <errorWord>特种设备安全监察条例</errorWord>
      <group>L1_Knowledge</group>
      <groupName>知识性问题</groupName>
      <ability>L2_Knowledge</ability>
      <abilityName>其他知识</abilityName>
      <candidateList>
        <item>《特种设备安全监察条例》</item>
      </candidateList>
      <explain>完整法律法规名称需要加书名号，请注意检查。</explain>
      <paraID>4B82D6B6</paraID>
      <start>0</start>
      <end>10</end>
      <status>unmodified</status>
      <modifiedWord/>
      <trackRevisions>false</trackRevisions>
    </reviewItem>
    <reviewItem>
      <errorID>8890e5cf-a9dd-400c-a05a-fabb1f2e3488</errorID>
      <errorWord>女职工劳动保护特别规定</errorWord>
      <group>L1_Knowledge</group>
      <groupName>知识性问题</groupName>
      <ability>L2_Knowledge</ability>
      <abilityName>其他知识</abilityName>
      <candidateList>
        <item>《女职工劳动保护特别规定》</item>
      </candidateList>
      <explain>完整法律法规名称需要加书名号，请注意检查。</explain>
      <paraID>5011581C</paraID>
      <start>0</start>
      <end>11</end>
      <status>unmodified</status>
      <modifiedWord/>
      <trackRevisions>false</trackRevisions>
    </reviewItem>
    <reviewItem>
      <errorID>e5c64a50-3e89-4164-a9ff-43295d2b7c0b</errorID>
      <errorWord>禁止使用童工规定</errorWord>
      <group>L1_Knowledge</group>
      <groupName>知识性问题</groupName>
      <ability>L2_Knowledge</ability>
      <abilityName>其他知识</abilityName>
      <candidateList>
        <item>《禁止使用童工规定》</item>
      </candidateList>
      <explain>完整法律法规名称需要加书名号，请注意检查。</explain>
      <paraID>23661928</paraID>
      <start>0</start>
      <end>8</end>
      <status>unmodified</status>
      <modifiedWord/>
      <trackRevisions>false</trackRevisions>
    </reviewItem>
    <reviewItem>
      <errorID>3da4f634-473b-429a-9aa3-84e7b3a7d9c5</errorID>
      <errorWord>使用有毒物品作业场所劳动保护条例</errorWord>
      <group>L1_Knowledge</group>
      <groupName>知识性问题</groupName>
      <ability>L2_Knowledge</ability>
      <abilityName>其他知识</abilityName>
      <candidateList>
        <item>《使用有毒物品作业场所劳动保护条例》</item>
      </candidateList>
      <explain>完整法律法规名称需要加书名号，请注意检查。</explain>
      <paraID>709844C9</paraID>
      <start>0</start>
      <end>16</end>
      <status>unmodified</status>
      <modifiedWord/>
      <trackRevisions>false</trackRevisions>
    </reviewItem>
    <reviewItem>
      <errorID>b66533fd-7efa-41ff-845d-35e34c2842c4</errorID>
      <errorWord>电力安全事故应急处置和调查处理条例</errorWord>
      <group>L1_Knowledge</group>
      <groupName>知识性问题</groupName>
      <ability>L2_Knowledge</ability>
      <abilityName>其他知识</abilityName>
      <candidateList>
        <item>《电力安全事故应急处置和调查处理条例》</item>
      </candidateList>
      <explain>完整法律法规名称需要加书名号，请注意检查。</explain>
      <paraID>5D8B82F4</paraID>
      <start>0</start>
      <end>17</end>
      <status>unmodified</status>
      <modifiedWord/>
      <trackRevisions>false</trackRevisions>
    </reviewItem>
    <reviewItem>
      <errorID>8b1ee0e5-167c-4451-98e0-b45b7c6ba9d7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103A8148</paraID>
      <start>34</start>
      <end>35</end>
      <status>unmodified</status>
      <modifiedWord/>
      <trackRevisions>false</trackRevisions>
    </reviewItem>
    <reviewItem>
      <errorID>1923208c-da3c-4d6a-b8cf-e2fef71bdb15</errorID>
      <errorWord>[1996]</errorWord>
      <group>L1_Punc</group>
      <groupName>标点问题</groupName>
      <ability>L2_Punc_CN</ability>
      <abilityName>标点符号问题</abilityName>
      <candidateList>
        <item>〔1996〕</item>
      </candidateList>
      <explain/>
      <paraID> 9DDFBA4</paraID>
      <start>3</start>
      <end>38</end>
      <status>unmodified</status>
      <modifiedWord/>
      <trackRevisions>false</trackRevisions>
    </reviewItem>
    <reviewItem>
      <errorID>b91f33f2-77f6-4988-96e9-bf2618b8a062</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1119E89D</paraID>
      <start>0</start>
      <end>3</end>
      <status>unmodified</status>
      <modifiedWord/>
      <trackRevisions>false</trackRevisions>
    </reviewItem>
    <reviewItem>
      <errorID>2a9b2ab6-65fc-4671-aa46-21debf2259b4</errorID>
      <errorWord>[1999]</errorWord>
      <group>L1_Punc</group>
      <groupName>标点问题</groupName>
      <ability>L2_Punc_CN</ability>
      <abilityName>标点符号问题</abilityName>
      <candidateList>
        <item>〔1999〕</item>
      </candidateList>
      <explain/>
      <paraID>75BE8FFD</paraID>
      <start>4</start>
      <end>39</end>
      <status>unmodified</status>
      <modifiedWord/>
      <trackRevisions>false</trackRevisions>
    </reviewItem>
    <reviewItem>
      <errorID>b51fe8ab-9cc4-486a-b41f-19d2728ffe03</errorID>
      <errorWord>［2001］</errorWord>
      <group>L1_Punc</group>
      <groupName>标点问题</groupName>
      <ability>L2_Punc_CN</ability>
      <abilityName>标点符号问题</abilityName>
      <candidateList>
        <item>〔2001〕</item>
      </candidateList>
      <explain/>
      <paraID>47D6960C</paraID>
      <start>3</start>
      <end>38</end>
      <status>unmodified</status>
      <modifiedWord/>
      <trackRevisions>false</trackRevisions>
    </reviewItem>
    <reviewItem>
      <errorID>cfa1cb9b-8157-40e4-aeec-302d2cbe6cae</errorID>
      <errorWord>［2001］</errorWord>
      <group>L1_Punc</group>
      <groupName>标点问题</groupName>
      <ability>L2_Punc_CN</ability>
      <abilityName>标点符号问题</abilityName>
      <candidateList>
        <item>〔2001〕</item>
      </candidateList>
      <explain/>
      <paraID>6C8539BF</paraID>
      <start>3</start>
      <end>38</end>
      <status>unmodified</status>
      <modifiedWord/>
      <trackRevisions>false</trackRevisions>
    </reviewItem>
    <reviewItem>
      <errorID>454d9e35-b9a8-4860-a8d9-1e0b0700a7a3</errorID>
      <errorWord>［2001］</errorWord>
      <group>L1_Punc</group>
      <groupName>标点问题</groupName>
      <ability>L2_Punc_CN</ability>
      <abilityName>标点符号问题</abilityName>
      <candidateList>
        <item>〔2001〕</item>
      </candidateList>
      <explain/>
      <paraID>3580B9AA</paraID>
      <start>3</start>
      <end>38</end>
      <status>unmodified</status>
      <modifiedWord/>
      <trackRevisions>false</trackRevisions>
    </reviewItem>
    <reviewItem>
      <errorID>a60c9a16-4206-41ce-9c3d-fb295b378265</errorID>
      <errorWord>城市节约用水管理规定</errorWord>
      <group>L1_Knowledge</group>
      <groupName>知识性问题</groupName>
      <ability>L2_Knowledge</ability>
      <abilityName>其他知识</abilityName>
      <candidateList>
        <item>《城市节约用水管理规定》</item>
      </candidateList>
      <explain>完整法律法规名称需要加书名号，请注意检查。</explain>
      <paraID>66FDB27C</paraID>
      <start>0</start>
      <end>10</end>
      <status>unmodified</status>
      <modifiedWord/>
      <trackRevisions>false</trackRevisions>
    </reviewItem>
    <reviewItem>
      <errorID>01e81f24-ed19-47d6-8927-12e8516545cc</errorID>
      <errorWord>国家气象局</errorWord>
      <group>L1_Knowledge</group>
      <groupName>知识性问题</groupName>
      <ability>L2_Knowledge</ability>
      <abilityName>其他知识</abilityName>
      <candidateList>
        <item>中国气象局</item>
      </candidateList>
      <explain/>
      <paraID>2DB0E6F5</paraID>
      <start>0</start>
      <end>5</end>
      <status>unmodified</status>
      <modifiedWord/>
      <trackRevisions>false</trackRevisions>
    </reviewItem>
    <reviewItem>
      <errorID>3db7b6f7-3a9d-4459-abc5-574b0e06c101</errorID>
      <errorWord>国家发改委</errorWord>
      <group>L1_Knowledge</group>
      <groupName>知识性问题</groupName>
      <ability>L2_Knowledge</ability>
      <abilityName>其他知识</abilityName>
      <candidateList>
        <item>国家发展改革委</item>
      </candidateList>
      <explain/>
      <paraID>61834F12</paraID>
      <start>0</start>
      <end>5</end>
      <status>unmodified</status>
      <modifiedWord/>
      <trackRevisions>false</trackRevisions>
    </reviewItem>
    <reviewItem>
      <errorID>f58c8f87-52bf-4ef9-98d0-1e8e5fab668b</errorID>
      <errorWord>国家发改委</errorWord>
      <group>L1_Knowledge</group>
      <groupName>知识性问题</groupName>
      <ability>L2_Knowledge</ability>
      <abilityName>其他知识</abilityName>
      <candidateList>
        <item>国家发展改革委</item>
      </candidateList>
      <explain/>
      <paraID>67291855</paraID>
      <start>0</start>
      <end>5</end>
      <status>unmodified</status>
      <modifiedWord/>
      <trackRevisions>false</trackRevisions>
    </reviewItem>
    <reviewItem>
      <errorID>fb38671f-caee-4c68-84bd-b91188162500</errorID>
      <errorWord>[2000]</errorWord>
      <group>L1_Punc</group>
      <groupName>标点问题</groupName>
      <ability>L2_Punc_CN</ability>
      <abilityName>标点符号问题</abilityName>
      <candidateList>
        <item>〔2000〕</item>
      </candidateList>
      <explain/>
      <paraID> F115466</paraID>
      <start>4</start>
      <end>39</end>
      <status>unmodified</status>
      <modifiedWord/>
      <trackRevisions>false</trackRevisions>
    </reviewItem>
    <reviewItem>
      <errorID>26fb311c-b580-4b37-9654-0ad10899324a</errorID>
      <errorWord>方</errorWord>
      <group>L1_Word</group>
      <groupName>字词问题</groupName>
      <ability>L2_Typo</ability>
      <abilityName>字词错误</abilityName>
      <candidateList>
        <item>方性</item>
      </candidateList>
      <explain/>
      <paraID> 4551CC0</paraID>
      <start>1</start>
      <end>2</end>
      <status>unmodified</status>
      <modifiedWord/>
      <trackRevisions>false</trackRevisions>
    </reviewItem>
    <reviewItem>
      <errorID>6b7e94b0-a80a-4f2c-9b4d-606904c42914</errorID>
      <errorWord>:</errorWord>
      <group>L1_Format</group>
      <groupName>格式问题</groupName>
      <ability>L2_HalfPunc_CN</ability>
      <abilityName>全半角问题</abilityName>
      <candidateList>
        <item>：</item>
      </candidateList>
      <explain>文本全半角错误。</explain>
      <paraID>460486E4</paraID>
      <start>32</start>
      <end>33</end>
      <status>unmodified</status>
      <modifiedWord/>
      <trackRevisions>false</trackRevisions>
    </reviewItem>
    <reviewItem>
      <errorID>07e5a028-41db-4025-9a61-deb9651ff2f0</errorID>
      <errorWord>:</errorWord>
      <group>L1_Format</group>
      <groupName>格式问题</groupName>
      <ability>L2_HalfPunc_CN</ability>
      <abilityName>全半角问题</abilityName>
      <candidateList>
        <item>：</item>
      </candidateList>
      <explain>文本全半角错误。</explain>
      <paraID>78649666</paraID>
      <start>32</start>
      <end>33</end>
      <status>unmodified</status>
      <modifiedWord/>
      <trackRevisions>false</trackRevisions>
    </reviewItem>
    <reviewItem>
      <errorID>5598ae42-f1fa-45fd-9378-b2b841f13256</errorID>
      <errorWord>:</errorWord>
      <group>L1_Format</group>
      <groupName>格式问题</groupName>
      <ability>L2_HalfPunc_CN</ability>
      <abilityName>全半角问题</abilityName>
      <candidateList>
        <item>：</item>
      </candidateList>
      <explain>文本全半角错误。</explain>
      <paraID> CE3E99E</paraID>
      <start>32</start>
      <end>33</end>
      <status>unmodified</status>
      <modifiedWord/>
      <trackRevisions>false</trackRevisions>
    </reviewItem>
    <reviewItem>
      <errorID>666eb540-9e28-4d1c-9e47-4185835978a0</errorID>
      <errorWord>:</errorWord>
      <group>L1_Format</group>
      <groupName>格式问题</groupName>
      <ability>L2_HalfPunc_CN</ability>
      <abilityName>全半角问题</abilityName>
      <candidateList>
        <item>：</item>
      </candidateList>
      <explain>文本全半角错误。</explain>
      <paraID>7968E412</paraID>
      <start>21</start>
      <end>22</end>
      <status>unmodified</status>
      <modifiedWord/>
      <trackRevisions>false</trackRevisions>
    </reviewItem>
    <reviewItem>
      <errorID>b7bb5f5f-a23a-4f5a-a904-b568d0662a67</errorID>
      <errorWord>辩识</errorWord>
      <group>L1_Word</group>
      <groupName>字词问题</groupName>
      <ability>L2_Typo</ability>
      <abilityName>字词错误</abilityName>
      <candidateList>
        <item>辨识</item>
      </candidateList>
      <explain/>
      <paraID>34EF31CC</paraID>
      <start>10</start>
      <end>12</end>
      <status>unmodified</status>
      <modifiedWord/>
      <trackRevisions>false</trackRevisions>
    </reviewItem>
    <reviewItem>
      <errorID>15f6f60d-5161-46cb-bab0-c2baede12362</errorID>
      <errorWord>（</errorWord>
      <group>L1_Format</group>
      <groupName>格式问题</groupName>
      <ability>L2_HalfPunc_CN</ability>
      <abilityName>全半角问题</abilityName>
      <candidateList>
        <item>(</item>
      </candidateList>
      <explain>文本全半角错误。</explain>
      <paraID>2916764A</paraID>
      <start>13</start>
      <end>14</end>
      <status>unmodified</status>
      <modifiedWord/>
      <trackRevisions>false</trackRevisions>
    </reviewItem>
    <reviewItem>
      <errorID>4793aaf1-d621-48f8-8202-5c14da78643a</errorID>
      <errorWord>－</errorWord>
      <group>L1_Format</group>
      <groupName>格式问题</groupName>
      <ability>L2_HalfPunc_CN</ability>
      <abilityName>全半角问题</abilityName>
      <candidateList>
        <item>-</item>
      </candidateList>
      <explain>文本全半角错误。</explain>
      <paraID>1F5081D1</paraID>
      <start>8</start>
      <end>9</end>
      <status>unmodified</status>
      <modifiedWord/>
      <trackRevisions>false</trackRevisions>
    </reviewItem>
    <reviewItem>
      <errorID>db3f2333-90a8-4ff5-bbc0-0fc231b0fb31</errorID>
      <errorWord>住房和建设部</errorWord>
      <group>L1_Knowledge</group>
      <groupName>知识性问题</groupName>
      <ability>L2_Organization</ability>
      <abilityName>机构检查</abilityName>
      <candidateList>
        <item>住房和城乡建设部</item>
      </candidateList>
      <explain>机关单位全简称表述错误</explain>
      <paraID>174D8775</paraID>
      <start>0</start>
      <end>6</end>
      <status>unmodified</status>
      <modifiedWord/>
      <trackRevisions>false</trackRevisions>
    </reviewItem>
    <reviewItem>
      <errorID>01cf2f82-84ae-4d0a-b50f-d3b97064c9df</errorID>
      <errorWord>住房和建设部</errorWord>
      <group>L1_Knowledge</group>
      <groupName>知识性问题</groupName>
      <ability>L2_Organization</ability>
      <abilityName>机构检查</abilityName>
      <candidateList>
        <item>住房和城乡建设部</item>
      </candidateList>
      <explain>机关单位全简称表述错误</explain>
      <paraID>33967265</paraID>
      <start>0</start>
      <end>6</end>
      <status>unmodified</status>
      <modifiedWord/>
      <trackRevisions>false</trackRevisions>
    </reviewItem>
    <reviewItem>
      <errorID>066db043-27df-4e79-940e-844c7976f76d</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3FAB04A5</paraID>
      <start>2</start>
      <end>5</end>
      <status>unmodified</status>
      <modifiedWord/>
      <trackRevisions>false</trackRevisions>
    </reviewItem>
    <reviewItem>
      <errorID>768b5f8e-5378-449d-9ffa-5a05f72a12ab</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20D18703</paraID>
      <start>2</start>
      <end>5</end>
      <status>unmodified</status>
      <modifiedWord/>
      <trackRevisions>false</trackRevisions>
    </reviewItem>
    <reviewItem>
      <errorID>6882a510-b097-44a7-9a47-dd43035d7e53</errorID>
      <errorWord>－</errorWord>
      <group>L1_Format</group>
      <groupName>格式问题</groupName>
      <ability>L2_HalfPunc_CN</ability>
      <abilityName>全半角问题</abilityName>
      <candidateList>
        <item>-</item>
      </candidateList>
      <explain>文本全半角错误。</explain>
      <paraID> 6F58AC5</paraID>
      <start>8</start>
      <end>9</end>
      <status>unmodified</status>
      <modifiedWord/>
      <trackRevisions>false</trackRevisions>
    </reviewItem>
    <reviewItem>
      <errorID>959e17c2-3b3f-491b-98d4-7109af54cafd</errorID>
      <errorWord>储存污染控制</errorWord>
      <group>L1_Word</group>
      <groupName>字词问题</groupName>
      <ability>L2_Typo</ability>
      <abilityName>字词错误</abilityName>
      <candidateList>
        <item>贮存污染控制</item>
      </candidateList>
      <explain/>
      <paraID>3D3E6CE4</paraID>
      <start>4</start>
      <end>10</end>
      <status>unmodified</status>
      <modifiedWord/>
      <trackRevisions>false</trackRevisions>
    </reviewItem>
    <reviewItem>
      <errorID>056992a9-3a0c-4e7c-bf66-d85118b84e3e</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44B399F6</paraID>
      <start>0</start>
      <end>3</end>
      <status>unmodified</status>
      <modifiedWord/>
      <trackRevisions>false</trackRevisions>
    </reviewItem>
    <reviewItem>
      <errorID>3e576176-06eb-42c5-8117-7498697cf416</errorID>
      <errorWord>国家安监局</errorWord>
      <group>L1_Knowledge</group>
      <groupName>知识性问题</groupName>
      <ability>L2_Organization</ability>
      <abilityName>机构检查</abilityName>
      <candidateList>
        <item>国家矿山安监局</item>
      </candidateList>
      <explain>机关单位全简称表述错误</explain>
      <paraID>1ADD0248</paraID>
      <start>0</start>
      <end>5</end>
      <status>unmodified</status>
      <modifiedWord/>
      <trackRevisions>false</trackRevisions>
    </reviewItem>
    <reviewItem>
      <errorID>395b31d7-1e79-4aa2-992e-6086aabd3aa7</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6A867B39</paraID>
      <start>0</start>
      <end>3</end>
      <status>unmodified</status>
      <modifiedWord/>
      <trackRevisions>false</trackRevisions>
    </reviewItem>
    <reviewItem>
      <errorID>538a831d-03f5-42b7-a10d-7da0c42b050b</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538F99B3</paraID>
      <start>0</start>
      <end>3</end>
      <status>unmodified</status>
      <modifiedWord/>
      <trackRevisions>false</trackRevisions>
    </reviewItem>
    <reviewItem>
      <errorID>ccaba6c2-0aaf-4227-8da8-d3476a683308</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28DDEAD0</paraID>
      <start>0</start>
      <end>3</end>
      <status>unmodified</status>
      <modifiedWord/>
      <trackRevisions>false</trackRevisions>
    </reviewItem>
    <reviewItem>
      <errorID>4bd3c4ca-ce17-42b3-8e19-04fed8928b5f</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5D7F93D2</paraID>
      <start>0</start>
      <end>3</end>
      <status>unmodified</status>
      <modifiedWord/>
      <trackRevisions>false</trackRevisions>
    </reviewItem>
    <reviewItem>
      <errorID>3ee9bd1b-d632-4c72-8186-41aac7512b4b</errorID>
      <errorWord>公共场所卫生管理条例</errorWord>
      <group>L1_Knowledge</group>
      <groupName>知识性问题</groupName>
      <ability>L2_Knowledge</ability>
      <abilityName>其他知识</abilityName>
      <candidateList>
        <item>《公共场所卫生管理条例》</item>
      </candidateList>
      <explain>完整法律法规名称需要加书名号，请注意检查。</explain>
      <paraID>107BBCB7</paraID>
      <start>0</start>
      <end>10</end>
      <status>unmodified</status>
      <modifiedWord/>
      <trackRevisions>false</trackRevisions>
    </reviewItem>
    <reviewItem>
      <errorID>3a16f6ea-edf3-467d-b0fa-4149dc5b8ccb</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5DAD1C1B</paraID>
      <start>0</start>
      <end>3</end>
      <status>unmodified</status>
      <modifiedWord/>
      <trackRevisions>false</trackRevisions>
    </reviewItem>
    <reviewItem>
      <errorID>c1b7d683-ee9b-4cda-a876-27d69de9744a</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F90078E</paraID>
      <start>0</start>
      <end>3</end>
      <status>unmodified</status>
      <modifiedWord/>
      <trackRevisions>false</trackRevisions>
    </reviewItem>
    <reviewItem>
      <errorID>8213a8d6-68e8-4d00-9c76-3a2e970cb19f</errorID>
      <errorWord>[2005]</errorWord>
      <group>L1_Punc</group>
      <groupName>标点问题</groupName>
      <ability>L2_Punc_CN</ability>
      <abilityName>标点符号问题</abilityName>
      <candidateList>
        <item>〔2005〕</item>
      </candidateList>
      <explain/>
      <paraID>3893527A</paraID>
      <start>6</start>
      <end>41</end>
      <status>unmodified</status>
      <modifiedWord/>
      <trackRevisions>false</trackRevisions>
    </reviewItem>
    <reviewItem>
      <errorID>99f679d0-8ab6-442c-b7e8-516d46f7aa73</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2C28207A</paraID>
      <start>0</start>
      <end>3</end>
      <status>unmodified</status>
      <modifiedWord/>
      <trackRevisions>false</trackRevisions>
    </reviewItem>
    <reviewItem>
      <errorID>260a403d-94e8-4e0d-9a00-511d4c670742</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704A8054</paraID>
      <start>0</start>
      <end>3</end>
      <status>unmodified</status>
      <modifiedWord/>
      <trackRevisions>false</trackRevisions>
    </reviewItem>
    <reviewItem>
      <errorID>9bdfa567-f292-4cd9-9e77-de2e57973d9b</errorID>
      <errorWord>职业性健康检查</errorWord>
      <group>L1_Word</group>
      <groupName>字词问题</groupName>
      <ability>L2_Typo</ability>
      <abilityName>字词错误</abilityName>
      <candidateList>
        <item>职业健康检查</item>
      </candidateList>
      <explain/>
      <paraID>7BD21BF9</paraID>
      <start>0</start>
      <end>7</end>
      <status>unmodified</status>
      <modifiedWord/>
      <trackRevisions>false</trackRevisions>
    </reviewItem>
    <reviewItem>
      <errorID>cc1c51ae-c1c5-4d44-bad5-46e1f43eeb41</errorID>
      <errorWord>生产安全事故报告和调查处理条例</errorWord>
      <group>L1_Knowledge</group>
      <groupName>知识性问题</groupName>
      <ability>L2_Knowledge</ability>
      <abilityName>其他知识</abilityName>
      <candidateList>
        <item>《生产安全事故报告和调查处理条例》</item>
      </candidateList>
      <explain>完整法律法规名称需要加书名号，请注意检查。</explain>
      <paraID>546FB754</paraID>
      <start>1</start>
      <end>16</end>
      <status>unmodified</status>
      <modifiedWord/>
      <trackRevisions>false</trackRevisions>
    </reviewItem>
    <reviewItem>
      <errorID>afd21e4b-c828-4b3e-97ce-a29988fb66a2</errorID>
      <errorWord>生产安全事故报告和调查处理条例</errorWord>
      <group>L1_Knowledge</group>
      <groupName>知识性问题</groupName>
      <ability>L2_Knowledge</ability>
      <abilityName>其他知识</abilityName>
      <candidateList>
        <item>《生产安全事故报告和调查处理条例》</item>
      </candidateList>
      <explain>完整法律法规名称需要加书名号，请注意检查。</explain>
      <paraID> 196F92E</paraID>
      <start>0</start>
      <end>15</end>
      <status>unmodified</status>
      <modifiedWord/>
      <trackRevisions>false</trackRevisions>
    </reviewItem>
    <reviewItem>
      <errorID>19b8c52d-cd44-4101-970e-6c3545b0e4fd</errorID>
      <errorWord>国家发改委</errorWord>
      <group>L1_Knowledge</group>
      <groupName>知识性问题</groupName>
      <ability>L2_Knowledge</ability>
      <abilityName>其他知识</abilityName>
      <candidateList>
        <item>国家发展改革委</item>
      </candidateList>
      <explain/>
      <paraID>63010090</paraID>
      <start>0</start>
      <end>5</end>
      <status>unmodified</status>
      <modifiedWord/>
      <trackRevisions>false</trackRevisions>
    </reviewItem>
    <reviewItem>
      <errorID>8d335a59-827c-434b-ab33-8ab74cdbde56</errorID>
      <errorWord>(</errorWord>
      <group>L1_Format</group>
      <groupName>格式问题</groupName>
      <ability>L2_HalfPunc_CN</ability>
      <abilityName>全半角问题</abilityName>
      <candidateList>
        <item>（</item>
      </candidateList>
      <explain>文本全半角错误。</explain>
      <paraID>481EB588</paraID>
      <start>78</start>
      <end>79</end>
      <status>unmodified</status>
      <modifiedWord/>
      <trackRevisions>false</trackRevisions>
    </reviewItem>
    <reviewItem>
      <errorID>fce9f4df-f157-448b-a15b-4983aeb6a59c</errorID>
      <errorWord>)</errorWord>
      <group>L1_Format</group>
      <groupName>格式问题</groupName>
      <ability>L2_HalfPunc_CN</ability>
      <abilityName>全半角问题</abilityName>
      <candidateList>
        <item>）</item>
      </candidateList>
      <explain>文本全半角错误。</explain>
      <paraID>481EB588</paraID>
      <start>81</start>
      <end>82</end>
      <status>unmodified</status>
      <modifiedWord/>
      <trackRevisions>false</trackRevisions>
    </reviewItem>
    <reviewItem>
      <errorID>e58567dd-76aa-4907-a053-56429cc94285</errorID>
      <errorWord>中华人民共和国民用航空法</errorWord>
      <group>L1_Knowledge</group>
      <groupName>知识性问题</groupName>
      <ability>L2_Knowledge</ability>
      <abilityName>其他知识</abilityName>
      <candidateList>
        <item>《中华人民共和国民用航空法》</item>
      </candidateList>
      <explain>完整法律法规名称需要加书名号，请注意检查。</explain>
      <paraID>2D407715</paraID>
      <start>3</start>
      <end>15</end>
      <status>unmodified</status>
      <modifiedWord/>
      <trackRevisions>false</trackRevisions>
    </reviewItem>
    <reviewItem>
      <errorID>486534c5-6853-485b-9c0e-59c5ce72a9f8</errorID>
      <errorWord>中华人民共和国行政复议法实施条例</errorWord>
      <group>L1_Knowledge</group>
      <groupName>知识性问题</groupName>
      <ability>L2_Knowledge</ability>
      <abilityName>其他知识</abilityName>
      <candidateList>
        <item>《中华人民共和国行政复议法实施条例》</item>
      </candidateList>
      <explain>完整法律法规名称需要加书名号，请注意检查。</explain>
      <paraID>2B7FED84</paraID>
      <start>3</start>
      <end>19</end>
      <status>unmodified</status>
      <modifiedWord/>
      <trackRevisions>false</trackRevisions>
    </reviewItem>
    <reviewItem>
      <errorID>1374bd5f-c76a-486d-a8b0-4419660949db</errorID>
      <errorWord>行政法规制定程序条例</errorWord>
      <group>L1_Knowledge</group>
      <groupName>知识性问题</groupName>
      <ability>L2_Knowledge</ability>
      <abilityName>其他知识</abilityName>
      <candidateList>
        <item>《行政法规制定程序条例》</item>
      </candidateList>
      <explain>完整法律法规名称需要加书名号，请注意检查。</explain>
      <paraID>2C6A5C2E</paraID>
      <start>3</start>
      <end>13</end>
      <status>unmodified</status>
      <modifiedWord/>
      <trackRevisions>false</trackRevisions>
    </reviewItem>
    <reviewItem>
      <errorID>d4eba698-9f5f-4541-ae31-5fe6214ef25f</errorID>
      <errorWord>供水条例</errorWord>
      <group>L1_Knowledge</group>
      <groupName>知识性问题</groupName>
      <ability>L2_Knowledge</ability>
      <abilityName>其他知识</abilityName>
      <candidateList>
        <item>《供水条例》</item>
      </candidateList>
      <explain>完整法律法规名称需要加书名号，请注意检查。</explain>
      <paraID>68442A93</paraID>
      <start>4</start>
      <end>8</end>
      <status>unmodified</status>
      <modifiedWord/>
      <trackRevisions>false</trackRevisions>
    </reviewItem>
    <reviewItem>
      <errorID>2eaf85f7-7fb7-4318-833a-0f3cb335c434</errorID>
      <errorWord>中华人民共和国矿产资源法</errorWord>
      <group>L1_Knowledge</group>
      <groupName>知识性问题</groupName>
      <ability>L2_Knowledge</ability>
      <abilityName>其他知识</abilityName>
      <candidateList>
        <item>《中华人民共和国矿产资源法》</item>
      </candidateList>
      <explain>完整法律法规名称需要加书名号，请注意检查。</explain>
      <paraID>74E7DBE2</paraID>
      <start>4</start>
      <end>16</end>
      <status>unmodified</status>
      <modifiedWord/>
      <trackRevisions>false</trackRevisions>
    </reviewItem>
    <reviewItem>
      <errorID>defba5b9-5e62-430d-9d31-ba65fae40920</errorID>
      <errorWord>中华人民共和国危险化学品安全法</errorWord>
      <group>L1_Knowledge</group>
      <groupName>知识性问题</groupName>
      <ability>L2_Knowledge</ability>
      <abilityName>其他知识</abilityName>
      <candidateList>
        <item>《中华人民共和国危险化学品安全法》</item>
      </candidateList>
      <explain>完整法律法规名称需要加书名号，请注意检查。</explain>
      <paraID>77B0F6F5</paraID>
      <start>4</start>
      <end>19</end>
      <status>unmodified</status>
      <modifiedWord/>
      <trackRevisions>false</trackRevisions>
    </reviewItem>
    <reviewItem>
      <errorID>270ff5e5-7d7e-4374-89b0-ab6e7ad79058</errorID>
      <errorWord>生物医学新技术临床研究和临床转化应用管理条例</errorWord>
      <group>L1_Knowledge</group>
      <groupName>知识性问题</groupName>
      <ability>L2_Knowledge</ability>
      <abilityName>其他知识</abilityName>
      <candidateList>
        <item>《生物医学新技术临床研究和临床转化应用管理条例》</item>
      </candidateList>
      <explain>完整法律法规名称需要加书名号，请注意检查。</explain>
      <paraID>6CEDD548</paraID>
      <start>4</start>
      <end>26</end>
      <status>unmodified</status>
      <modifiedWord/>
      <trackRevisions>false</trackRevisions>
    </reviewItem>
    <reviewItem>
      <errorID>bebb7965-0160-4c45-8f80-0a7d89a74103</errorID>
      <errorWord>中华人民共和国药品管理法实施条例</errorWord>
      <group>L1_Knowledge</group>
      <groupName>知识性问题</groupName>
      <ability>L2_Knowledge</ability>
      <abilityName>其他知识</abilityName>
      <candidateList>
        <item>《中华人民共和国药品管理法实施条例》</item>
      </candidateList>
      <explain>完整法律法规名称需要加书名号，请注意检查。</explain>
      <paraID>4B8E5AB0</paraID>
      <start>4</start>
      <end>20</end>
      <status>unmodified</status>
      <modifiedWord/>
      <trackRevisions>false</trackRevisions>
    </reviewItem>
    <reviewItem>
      <errorID>e73837cd-0f3d-4a58-9430-37e668673f0d</errorID>
      <errorWord>危险化学品安全法</errorWord>
      <group>L1_Knowledge</group>
      <groupName>知识性问题</groupName>
      <ability>L2_Knowledge</ability>
      <abilityName>其他知识</abilityName>
      <candidateList>
        <item>中华人民共和国危险化学品安全法</item>
      </candidateList>
      <explain>当前法律法规名称使用简称，请注意是否应当使用全称。</explain>
      <paraID> 4A957C3</paraID>
      <start>5</start>
      <end>13</end>
      <status>unmodified</status>
      <modifiedWord/>
      <trackRevisions>false</trackRevisions>
    </reviewItem>
    <reviewItem>
      <errorID>3b68af6b-6e96-4321-bd57-baf52af3583b</errorID>
      <errorWord>公共安全视频图像信息系统管理条例</errorWord>
      <group>L1_Knowledge</group>
      <groupName>知识性问题</groupName>
      <ability>L2_Knowledge</ability>
      <abilityName>其他知识</abilityName>
      <candidateList>
        <item>《公共安全视频图像信息系统管理条例》</item>
      </candidateList>
      <explain>完整法律法规名称需要加书名号，请注意检查。</explain>
      <paraID>579448AC</paraID>
      <start>14</start>
      <end>30</end>
      <status>unmodified</status>
      <modifiedWord/>
      <trackRevisions>false</trackRevisions>
    </reviewItem>
    <reviewItem>
      <errorID>d5807f99-ba89-479d-894b-480fbf28f117</errorID>
      <errorWord>(</errorWord>
      <group>L1_Format</group>
      <groupName>格式问题</groupName>
      <ability>L2_HalfPunc_CN</ability>
      <abilityName>全半角问题</abilityName>
      <candidateList>
        <item>（</item>
      </candidateList>
      <explain>文本全半角错误。</explain>
      <paraID>521DC43A</paraID>
      <start>7</start>
      <end>8</end>
      <status>unmodified</status>
      <modifiedWord/>
      <trackRevisions>false</trackRevisions>
    </reviewItem>
    <reviewItem>
      <errorID>1980c2de-ddb5-4ec4-bbc3-c228fac8bc31</errorID>
      <errorWord>)</errorWord>
      <group>L1_Format</group>
      <groupName>格式问题</groupName>
      <ability>L2_HalfPunc_CN</ability>
      <abilityName>全半角问题</abilityName>
      <candidateList>
        <item>）</item>
      </candidateList>
      <explain>文本全半角错误。</explain>
      <paraID>521DC43A</paraID>
      <start>12</start>
      <end>13</end>
      <status>unmodified</status>
      <modifiedWord/>
      <trackRevisions>false</trackRevisions>
    </reviewItem>
    <reviewItem>
      <errorID>57a6f535-0f0d-425f-a913-fff69a0646bf</errorID>
      <errorWord>(</errorWord>
      <group>L1_Format</group>
      <groupName>格式问题</groupName>
      <ability>L2_HalfPunc_CN</ability>
      <abilityName>全半角问题</abilityName>
      <candidateList>
        <item>（</item>
      </candidateList>
      <explain>文本全半角错误。</explain>
      <paraID>521DC43A</paraID>
      <start>21</start>
      <end>22</end>
      <status>unmodified</status>
      <modifiedWord/>
      <trackRevisions>false</trackRevisions>
    </reviewItem>
    <reviewItem>
      <errorID>d1c22671-cfaa-4a07-9e1b-f3b69399c11c</errorID>
      <errorWord>)</errorWord>
      <group>L1_Format</group>
      <groupName>格式问题</groupName>
      <ability>L2_HalfPunc_CN</ability>
      <abilityName>全半角问题</abilityName>
      <candidateList>
        <item>）</item>
      </candidateList>
      <explain>文本全半角错误。</explain>
      <paraID>521DC43A</paraID>
      <start>26</start>
      <end>27</end>
      <status>unmodified</status>
      <modifiedWord/>
      <trackRevisions>false</trackRevisions>
    </reviewItem>
    <reviewItem>
      <errorID>7629d7c8-27e1-40c1-a508-1fb05a4c46d9</errorID>
      <errorWord>中华人民共和国对外贸易法</errorWord>
      <group>L1_Knowledge</group>
      <groupName>知识性问题</groupName>
      <ability>L2_Knowledge</ability>
      <abilityName>其他知识</abilityName>
      <candidateList>
        <item>《中华人民共和国对外贸易法》</item>
      </candidateList>
      <explain>完整法律法规名称需要加书名号，请注意检查。</explain>
      <paraID>521DC43A</paraID>
      <start>36</start>
      <end>48</end>
      <status>unmodified</status>
      <modifiedWord/>
      <trackRevisions>false</trackRevisions>
    </reviewItem>
    <reviewItem>
      <errorID>23b1bfb6-2f0a-4e42-bb2d-db5e129f0cf8</errorID>
      <errorWord>(</errorWord>
      <group>L1_Format</group>
      <groupName>格式问题</groupName>
      <ability>L2_HalfPunc_CN</ability>
      <abilityName>全半角问题</abilityName>
      <candidateList>
        <item>（</item>
      </candidateList>
      <explain>文本全半角错误。</explain>
      <paraID> 2E05452</paraID>
      <start>7</start>
      <end>8</end>
      <status>unmodified</status>
      <modifiedWord/>
      <trackRevisions>false</trackRevisions>
    </reviewItem>
    <reviewItem>
      <errorID>03f75b7a-e70b-4a9d-ac61-8826049530ea</errorID>
      <errorWord>)</errorWord>
      <group>L1_Format</group>
      <groupName>格式问题</groupName>
      <ability>L2_HalfPunc_CN</ability>
      <abilityName>全半角问题</abilityName>
      <candidateList>
        <item>）</item>
      </candidateList>
      <explain>文本全半角错误。</explain>
      <paraID> 2E05452</paraID>
      <start>12</start>
      <end>13</end>
      <status>unmodified</status>
      <modifiedWord/>
      <trackRevisions>false</trackRevisions>
    </reviewItem>
    <reviewItem>
      <errorID>4caa878f-4344-47a5-be32-4994aee7c84d</errorID>
      <errorWord>(</errorWord>
      <group>L1_Format</group>
      <groupName>格式问题</groupName>
      <ability>L2_HalfPunc_CN</ability>
      <abilityName>全半角问题</abilityName>
      <candidateList>
        <item>（</item>
      </candidateList>
      <explain>文本全半角错误。</explain>
      <paraID> 2E05452</paraID>
      <start>21</start>
      <end>22</end>
      <status>unmodified</status>
      <modifiedWord/>
      <trackRevisions>false</trackRevisions>
    </reviewItem>
    <reviewItem>
      <errorID>c4a5d219-12fa-45d1-9512-6e2f96aef3c6</errorID>
      <errorWord>)</errorWord>
      <group>L1_Format</group>
      <groupName>格式问题</groupName>
      <ability>L2_HalfPunc_CN</ability>
      <abilityName>全半角问题</abilityName>
      <candidateList>
        <item>）</item>
      </candidateList>
      <explain>文本全半角错误。</explain>
      <paraID> 2E05452</paraID>
      <start>26</start>
      <end>27</end>
      <status>unmodified</status>
      <modifiedWord/>
      <trackRevisions>false</trackRevisions>
    </reviewItem>
    <reviewItem>
      <errorID>ad0c24f5-9e2b-49d9-a39c-29c21b608ff5</errorID>
      <errorWord>中华人民共和国仲裁法</errorWord>
      <group>L1_Knowledge</group>
      <groupName>知识性问题</groupName>
      <ability>L2_Knowledge</ability>
      <abilityName>其他知识</abilityName>
      <candidateList>
        <item>《中华人民共和国仲裁法》</item>
      </candidateList>
      <explain>完整法律法规名称需要加书名号，请注意检查。</explain>
      <paraID> 2E05452</paraID>
      <start>36</start>
      <end>46</end>
      <status>unmodified</status>
      <modifiedWord/>
      <trackRevisions>false</trackRevisions>
    </reviewItem>
    <reviewItem>
      <errorID>985d2dfb-4c4a-4dc6-9b1d-b55ed7686406</errorID>
      <errorWord>中华人民共和国自然保护区条例</errorWord>
      <group>L1_Knowledge</group>
      <groupName>知识性问题</groupName>
      <ability>L2_Knowledge</ability>
      <abilityName>其他知识</abilityName>
      <candidateList>
        <item>《中华人民共和国自然保护区条例》</item>
      </candidateList>
      <explain>完整法律法规名称需要加书名号，请注意检查。</explain>
      <paraID>426F50DF</paraID>
      <start>27</start>
      <end>41</end>
      <status>unmodified</status>
      <modifiedWord/>
      <trackRevisions>false</trackRevisions>
    </reviewItem>
    <reviewItem>
      <errorID>acfe3d99-0ac6-4f27-b575-78f486c178f1</errorID>
      <errorWord>城市绿化条例</errorWord>
      <group>L1_Knowledge</group>
      <groupName>知识性问题</groupName>
      <ability>L2_Knowledge</ability>
      <abilityName>其他知识</abilityName>
      <candidateList>
        <item>《城市绿化条例》</item>
      </candidateList>
      <explain>完整法律法规名称需要加书名号，请注意检查。</explain>
      <paraID>24138897</paraID>
      <start>26</start>
      <end>32</end>
      <status>unmodified</status>
      <modifiedWord/>
      <trackRevisions>false</trackRevisions>
    </reviewItem>
    <reviewItem>
      <errorID>bb721f1b-60c8-42ea-9f91-2c14da19e699</errorID>
      <errorWord>风景名胜区条例</errorWord>
      <group>L1_Knowledge</group>
      <groupName>知识性问题</groupName>
      <ability>L2_Knowledge</ability>
      <abilityName>其他知识</abilityName>
      <candidateList>
        <item>《风景名胜区条例》</item>
      </candidateList>
      <explain>完整法律法规名称需要加书名号，请注意检查。</explain>
      <paraID>1F690E69</paraID>
      <start>26</start>
      <end>33</end>
      <status>unmodified</status>
      <modifiedWord/>
      <trackRevisions>false</trackRevisions>
    </reviewItem>
    <reviewItem>
      <errorID>07d0c8cc-87d7-4297-9cda-38d0c737bf2b</errorID>
      <errorWord>中华人民共和国道路运输条例</errorWord>
      <group>L1_Knowledge</group>
      <groupName>知识性问题</groupName>
      <ability>L2_Knowledge</ability>
      <abilityName>其他知识</abilityName>
      <candidateList>
        <item>《中华人民共和国道路运输条例》</item>
      </candidateList>
      <explain>完整法律法规名称需要加书名号，请注意检查。</explain>
      <paraID>43724F3C</paraID>
      <start>26</start>
      <end>39</end>
      <status>unmodified</status>
      <modifiedWord/>
      <trackRevisions>false</trackRevisions>
    </reviewItem>
    <reviewItem>
      <errorID>d7cafff4-2d40-4f50-b262-168677364e4a</errorID>
      <errorWord>中华人民共和国河道管理条例</errorWord>
      <group>L1_Knowledge</group>
      <groupName>知识性问题</groupName>
      <ability>L2_Knowledge</ability>
      <abilityName>其他知识</abilityName>
      <candidateList>
        <item>《中华人民共和国河道管理条例》</item>
      </candidateList>
      <explain>完整法律法规名称需要加书名号，请注意检查。</explain>
      <paraID>2DE0F681</paraID>
      <start>24</start>
      <end>37</end>
      <status>unmodified</status>
      <modifiedWord/>
      <trackRevisions>false</trackRevisions>
    </reviewItem>
    <reviewItem>
      <errorID>bcf0db69-a489-4c1b-825b-569176356043</errorID>
      <errorWord>森林病虫害防治条例</errorWord>
      <group>L1_Knowledge</group>
      <groupName>知识性问题</groupName>
      <ability>L2_Knowledge</ability>
      <abilityName>其他知识</abilityName>
      <candidateList>
        <item>《森林病虫害防治条例》</item>
      </candidateList>
      <explain>完整法律法规名称需要加书名号，请注意检查。</explain>
      <paraID>40DA4BA4</paraID>
      <start>25</start>
      <end>34</end>
      <status>unmodified</status>
      <modifiedWord/>
      <trackRevisions>false</trackRevisions>
    </reviewItem>
    <reviewItem>
      <errorID>14fb48f1-b85a-42c8-bfa4-6bf51dbca2f6</errorID>
      <errorWord>水库大坝安全管理条例</errorWord>
      <group>L1_Knowledge</group>
      <groupName>知识性问题</groupName>
      <ability>L2_Knowledge</ability>
      <abilityName>其他知识</abilityName>
      <candidateList>
        <item>《水库大坝安全管理条例》</item>
      </candidateList>
      <explain>完整法律法规名称需要加书名号，请注意检查。</explain>
      <paraID>49BEB950</paraID>
      <start>25</start>
      <end>35</end>
      <status>unmodified</status>
      <modifiedWord/>
      <trackRevisions>false</trackRevisions>
    </reviewItem>
    <reviewItem>
      <errorID>0e81a472-d421-4cbe-a716-fed1a1f92782</errorID>
      <errorWord>植物检疫条例</errorWord>
      <group>L1_Knowledge</group>
      <groupName>知识性问题</groupName>
      <ability>L2_Knowledge</ability>
      <abilityName>其他知识</abilityName>
      <candidateList>
        <item>《植物检疫条例》</item>
      </candidateList>
      <explain>完整法律法规名称需要加书名号，请注意检查。</explain>
      <paraID>45D1DF2E</paraID>
      <start>24</start>
      <end>30</end>
      <status>unmodified</status>
      <modifiedWord/>
      <trackRevisions>false</trackRevisions>
    </reviewItem>
    <reviewItem>
      <errorID>3606f208-8952-44c1-9e54-48c27c2cea5a</errorID>
      <errorWord>中华人民共和国注册建筑师条例</errorWord>
      <group>L1_Knowledge</group>
      <groupName>知识性问题</groupName>
      <ability>L2_Knowledge</ability>
      <abilityName>其他知识</abilityName>
      <candidateList>
        <item>《中华人民共和国注册建筑师条例》</item>
      </candidateList>
      <explain>完整法律法规名称需要加书名号，请注意检查。</explain>
      <paraID>449A4909</paraID>
      <start>26</start>
      <end>40</end>
      <status>unmodified</status>
      <modifiedWord/>
      <trackRevisions>false</trackRevisions>
    </reviewItem>
    <reviewItem>
      <errorID>0cf86727-e4c5-462a-b224-ed28828f4b70</errorID>
      <errorWord>中华人民共和国标准化法实施条例</errorWord>
      <group>L1_Knowledge</group>
      <groupName>知识性问题</groupName>
      <ability>L2_Knowledge</ability>
      <abilityName>其他知识</abilityName>
      <candidateList>
        <item>《中华人民共和国标准化法实施条例》</item>
      </candidateList>
      <explain>完整法律法规名称需要加书名号，请注意检查。</explain>
      <paraID>5449E5EE</paraID>
      <start>25</start>
      <end>40</end>
      <status>unmodified</status>
      <modifiedWord/>
      <trackRevisions>false</trackRevisions>
    </reviewItem>
    <reviewItem>
      <errorID>cf032a1b-0f3c-4912-b8ae-f37c7913ab60</errorID>
      <errorWord>行政执法监督条例</errorWord>
      <group>L1_Knowledge</group>
      <groupName>知识性问题</groupName>
      <ability>L2_Knowledge</ability>
      <abilityName>其他知识</abilityName>
      <candidateList>
        <item>《行政执法监督条例》</item>
      </candidateList>
      <explain>完整法律法规名称需要加书名号，请注意检查。</explain>
      <paraID>5B6F5672</paraID>
      <start>15</start>
      <end>23</end>
      <status>unmodified</status>
      <modifiedWord/>
      <trackRevisions>false</trackRevisions>
    </reviewItem>
    <reviewItem>
      <errorID>fa91bbc4-15b2-47d4-b2b9-ec1bb59bb55e</errorID>
      <errorWord>(</errorWord>
      <group>L1_Format</group>
      <groupName>格式问题</groupName>
      <ability>L2_HalfPunc_CN</ability>
      <abilityName>全半角问题</abilityName>
      <candidateList>
        <item>（</item>
      </candidateList>
      <explain>文本全半角错误。</explain>
      <paraID>17946D72</paraID>
      <start>7</start>
      <end>8</end>
      <status>unmodified</status>
      <modifiedWord/>
      <trackRevisions>false</trackRevisions>
    </reviewItem>
    <reviewItem>
      <errorID>17705b40-c713-4b39-aabb-4fa3ea0242e1</errorID>
      <errorWord>)</errorWord>
      <group>L1_Format</group>
      <groupName>格式问题</groupName>
      <ability>L2_HalfPunc_CN</ability>
      <abilityName>全半角问题</abilityName>
      <candidateList>
        <item>）</item>
      </candidateList>
      <explain>文本全半角错误。</explain>
      <paraID>17946D72</paraID>
      <start>12</start>
      <end>13</end>
      <status>unmodified</status>
      <modifiedWord/>
      <trackRevisions>false</trackRevisions>
    </reviewItem>
    <reviewItem>
      <errorID>7164b0f5-1138-4674-a038-b3c66ab50a0a</errorID>
      <errorWord>(</errorWord>
      <group>L1_Format</group>
      <groupName>格式问题</groupName>
      <ability>L2_HalfPunc_CN</ability>
      <abilityName>全半角问题</abilityName>
      <candidateList>
        <item>（</item>
      </candidateList>
      <explain>文本全半角错误。</explain>
      <paraID>6EE97920</paraID>
      <start>7</start>
      <end>8</end>
      <status>unmodified</status>
      <modifiedWord/>
      <trackRevisions>false</trackRevisions>
    </reviewItem>
    <reviewItem>
      <errorID>81301b89-b3dc-4a5f-aa3b-448b939dca6d</errorID>
      <errorWord>)</errorWord>
      <group>L1_Format</group>
      <groupName>格式问题</groupName>
      <ability>L2_HalfPunc_CN</ability>
      <abilityName>全半角问题</abilityName>
      <candidateList>
        <item>）</item>
      </candidateList>
      <explain>文本全半角错误。</explain>
      <paraID>6EE97920</paraID>
      <start>12</start>
      <end>13</end>
      <status>unmodified</status>
      <modifiedWord/>
      <trackRevisions>false</trackRevisions>
    </reviewItem>
    <reviewItem>
      <errorID>d94c1dd4-6916-4376-8dc4-eb9ad3142407</errorID>
      <errorWord>江苏省无线电管理条例</errorWord>
      <group>L1_Knowledge</group>
      <groupName>知识性问题</groupName>
      <ability>L2_Knowledge</ability>
      <abilityName>其他知识</abilityName>
      <candidateList>
        <item>《江苏省无线电管理条例》</item>
      </candidateList>
      <explain>完整法律法规名称需要加书名号，请注意检查。</explain>
      <paraID>7F849FD6</paraID>
      <start>3</start>
      <end>13</end>
      <status>unmodified</status>
      <modifiedWord/>
      <trackRevisions>false</trackRevisions>
    </reviewItem>
    <reviewItem>
      <errorID>538e0914-0c19-4892-843d-c22c79bb182c</errorID>
      <errorWord>江苏省农产品质量安全条例</errorWord>
      <group>L1_Knowledge</group>
      <groupName>知识性问题</groupName>
      <ability>L2_Knowledge</ability>
      <abilityName>其他知识</abilityName>
      <candidateList/>
      <explain>该法规已废止，请注意检查引用是否正确。</explain>
      <paraID>1D48B7C3</paraID>
      <start>3</start>
      <end>15</end>
      <status>unmodified</status>
      <modifiedWord/>
      <trackRevisions>false</trackRevisions>
    </reviewItem>
    <reviewItem>
      <errorID>db2fc7d4-e6e8-4f15-8f64-d5975e3cd886</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 D899F8B</paraID>
      <start>21</start>
      <end>27</end>
      <status>unmodified</status>
      <modifiedWord/>
      <trackRevisions>false</trackRevisions>
    </reviewItem>
    <reviewItem>
      <errorID>3defb7d8-fdf9-495d-93dc-87ab10198eb3</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 475F952</paraID>
      <start>21</start>
      <end>27</end>
      <status>unmodified</status>
      <modifiedWord/>
      <trackRevisions>false</trackRevisions>
    </reviewItem>
    <reviewItem>
      <errorID>ac1f8249-fbd1-4431-9692-07e7ba3dd633</errorID>
      <errorWord>:</errorWord>
      <group>L1_Format</group>
      <groupName>格式问题</groupName>
      <ability>L2_HalfPunc_CN</ability>
      <abilityName>全半角问题</abilityName>
      <candidateList>
        <item>：</item>
      </candidateList>
      <explain>文本全半角错误。</explain>
      <paraID>780CF7A9</paraID>
      <start>40</start>
      <end>41</end>
      <status>unmodified</status>
      <modifiedWord/>
      <trackRevisions>false</trackRevisions>
    </reviewItem>
    <reviewItem>
      <errorID>fa2d4a18-165a-4725-a3bd-87cbc5df7759</errorID>
      <errorWord>:</errorWord>
      <group>L1_Format</group>
      <groupName>格式问题</groupName>
      <ability>L2_HalfPunc_CN</ability>
      <abilityName>全半角问题</abilityName>
      <candidateList>
        <item>：</item>
      </candidateList>
      <explain>文本全半角错误。</explain>
      <paraID> E628589</paraID>
      <start>36</start>
      <end>37</end>
      <status>unmodified</status>
      <modifiedWord/>
      <trackRevisions>false</trackRevisions>
    </reviewItem>
    <reviewItem>
      <errorID>fe5e69e9-ab6b-42da-a49a-4f5d9f530f6b</errorID>
      <errorWord>(</errorWord>
      <group>L1_Format</group>
      <groupName>格式问题</groupName>
      <ability>L2_HalfPunc_CN</ability>
      <abilityName>全半角问题</abilityName>
      <candidateList>
        <item>（</item>
      </candidateList>
      <explain>文本全半角错误。</explain>
      <paraID>6694BFCB</paraID>
      <start>22</start>
      <end>23</end>
      <status>unmodified</status>
      <modifiedWord/>
      <trackRevisions>false</trackRevisions>
    </reviewItem>
    <reviewItem>
      <errorID>9e581eb3-96d8-48b5-a939-ba7ed90b3d8a</errorID>
      <errorWord>)</errorWord>
      <group>L1_Format</group>
      <groupName>格式问题</groupName>
      <ability>L2_HalfPunc_CN</ability>
      <abilityName>全半角问题</abilityName>
      <candidateList>
        <item>）</item>
      </candidateList>
      <explain>文本全半角错误。</explain>
      <paraID>6694BFCB</paraID>
      <start>24</start>
      <end>25</end>
      <status>unmodified</status>
      <modifiedWord/>
      <trackRevisions>false</trackRevisions>
    </reviewItem>
    <reviewItem>
      <errorID>a4eb0d2f-2c5a-4e8d-8005-f33d94fb5f4f</errorID>
      <errorWord>:</errorWord>
      <group>L1_Format</group>
      <groupName>格式问题</groupName>
      <ability>L2_HalfPunc_CN</ability>
      <abilityName>全半角问题</abilityName>
      <candidateList>
        <item>：</item>
      </candidateList>
      <explain>文本全半角错误。</explain>
      <paraID> FD3231B</paraID>
      <start>40</start>
      <end>41</end>
      <status>unmodified</status>
      <modifiedWord/>
      <trackRevisions>false</trackRevisions>
    </reviewItem>
    <reviewItem>
      <errorID>f0e14e4a-b68b-4a60-b086-daa3d8709f33</errorID>
      <errorWord>:</errorWord>
      <group>L1_Format</group>
      <groupName>格式问题</groupName>
      <ability>L2_HalfPunc_CN</ability>
      <abilityName>全半角问题</abilityName>
      <candidateList>
        <item>：</item>
      </candidateList>
      <explain>文本全半角错误。</explain>
      <paraID>21393C12</paraID>
      <start>39</start>
      <end>40</end>
      <status>unmodified</status>
      <modifiedWord/>
      <trackRevisions>false</trackRevisions>
    </reviewItem>
    <reviewItem>
      <errorID>9ef16131-8ae9-4d39-933e-6e2ec25209e3</errorID>
      <errorWord>:</errorWord>
      <group>L1_Format</group>
      <groupName>格式问题</groupName>
      <ability>L2_HalfPunc_CN</ability>
      <abilityName>全半角问题</abilityName>
      <candidateList>
        <item>：</item>
      </candidateList>
      <explain>文本全半角错误。</explain>
      <paraID>7D8325CF</paraID>
      <start>40</start>
      <end>41</end>
      <status>unmodified</status>
      <modifiedWord/>
      <trackRevisions>false</trackRevisions>
    </reviewItem>
    <reviewItem>
      <errorID>2ba0da3a-2cec-4e9a-8c24-29e6a079b4d5</errorID>
      <errorWord>海上环境保护</errorWord>
      <group>L1_Word</group>
      <groupName>字词问题</groupName>
      <ability>L2_Typo</ability>
      <abilityName>字词错误</abilityName>
      <candidateList>
        <item>海洋环境保护</item>
      </candidateList>
      <explain/>
      <paraID>7F2EEBF7</paraID>
      <start>32</start>
      <end>38</end>
      <status>unmodified</status>
      <modifiedWord/>
      <trackRevisions>false</trackRevisions>
    </reviewItem>
    <reviewItem>
      <errorID>6b06dca8-d02a-45a4-8f99-fa8696c04dff</errorID>
      <errorWord>:</errorWord>
      <group>L1_Format</group>
      <groupName>格式问题</groupName>
      <ability>L2_HalfPunc_CN</ability>
      <abilityName>全半角问题</abilityName>
      <candidateList>
        <item>：</item>
      </candidateList>
      <explain>文本全半角错误。</explain>
      <paraID>7F2EEBF7</paraID>
      <start>38</start>
      <end>39</end>
      <status>unmodified</status>
      <modifiedWord/>
      <trackRevisions>false</trackRevisions>
    </reviewItem>
    <reviewItem>
      <errorID>af7cdf2f-33ff-4333-9e4d-9bcd03ad2814</errorID>
      <errorWord>:</errorWord>
      <group>L1_Format</group>
      <groupName>格式问题</groupName>
      <ability>L2_HalfPunc_CN</ability>
      <abilityName>全半角问题</abilityName>
      <candidateList>
        <item>：</item>
      </candidateList>
      <explain>文本全半角错误。</explain>
      <paraID>7F2EEBF7</paraID>
      <start>53</start>
      <end>54</end>
      <status>unmodified</status>
      <modifiedWord/>
      <trackRevisions>false</trackRevisions>
    </reviewItem>
    <reviewItem>
      <errorID>a8daf25d-b47d-41ef-8211-133fb41c602e</errorID>
      <errorWord>海上环境保护</errorWord>
      <group>L1_Word</group>
      <groupName>字词问题</groupName>
      <ability>L2_Typo</ability>
      <abilityName>字词错误</abilityName>
      <candidateList>
        <item>海洋环境保护</item>
      </candidateList>
      <explain/>
      <paraID>3C4269AE</paraID>
      <start>32</start>
      <end>38</end>
      <status>unmodified</status>
      <modifiedWord/>
      <trackRevisions>false</trackRevisions>
    </reviewItem>
    <reviewItem>
      <errorID>0aba7eb9-33aa-4927-8f59-07bbf27fae97</errorID>
      <errorWord>:</errorWord>
      <group>L1_Format</group>
      <groupName>格式问题</groupName>
      <ability>L2_HalfPunc_CN</ability>
      <abilityName>全半角问题</abilityName>
      <candidateList>
        <item>：</item>
      </candidateList>
      <explain>文本全半角错误。</explain>
      <paraID>3C4269AE</paraID>
      <start>38</start>
      <end>39</end>
      <status>unmodified</status>
      <modifiedWord/>
      <trackRevisions>false</trackRevisions>
    </reviewItem>
    <reviewItem>
      <errorID>658b9bcf-43cd-421f-bc43-34ac8bb1ed13</errorID>
      <errorWord>:</errorWord>
      <group>L1_Format</group>
      <groupName>格式问题</groupName>
      <ability>L2_HalfPunc_CN</ability>
      <abilityName>全半角问题</abilityName>
      <candidateList>
        <item>：</item>
      </candidateList>
      <explain>文本全半角错误。</explain>
      <paraID>3C4269AE</paraID>
      <start>53</start>
      <end>54</end>
      <status>unmodified</status>
      <modifiedWord/>
      <trackRevisions>false</trackRevisions>
    </reviewItem>
    <reviewItem>
      <errorID>11c370fa-24c6-4a69-8208-f8807bd6ccc2</errorID>
      <errorWord>:</errorWord>
      <group>L1_Format</group>
      <groupName>格式问题</groupName>
      <ability>L2_HalfPunc_CN</ability>
      <abilityName>全半角问题</abilityName>
      <candidateList>
        <item>：</item>
      </candidateList>
      <explain>文本全半角错误。</explain>
      <paraID>5D647AE0</paraID>
      <start>46</start>
      <end>47</end>
      <status>unmodified</status>
      <modifiedWord/>
      <trackRevisions>false</trackRevisions>
    </reviewItem>
    <reviewItem>
      <errorID>607bc869-eedb-4b18-8e90-014600989f3f</errorID>
      <errorWord>:</errorWord>
      <group>L1_Format</group>
      <groupName>格式问题</groupName>
      <ability>L2_HalfPunc_CN</ability>
      <abilityName>全半角问题</abilityName>
      <candidateList>
        <item>：</item>
      </candidateList>
      <explain>文本全半角错误。</explain>
      <paraID>595D3737</paraID>
      <start>36</start>
      <end>37</end>
      <status>unmodified</status>
      <modifiedWord/>
      <trackRevisions>false</trackRevisions>
    </reviewItem>
    <reviewItem>
      <errorID>95cf1b30-2c4a-44cb-a3df-014eb609712b</errorID>
      <errorWord>:</errorWord>
      <group>L1_Format</group>
      <groupName>格式问题</groupName>
      <ability>L2_HalfPunc_CN</ability>
      <abilityName>全半角问题</abilityName>
      <candidateList>
        <item>：</item>
      </candidateList>
      <explain>文本全半角错误。</explain>
      <paraID> 67366D5</paraID>
      <start>37</start>
      <end>38</end>
      <status>unmodified</status>
      <modifiedWord/>
      <trackRevisions>false</trackRevisions>
    </reviewItem>
    <reviewItem>
      <errorID>729efc25-77aa-47aa-b672-26c70a305d31</errorID>
      <errorWord>:</errorWord>
      <group>L1_Format</group>
      <groupName>格式问题</groupName>
      <ability>L2_HalfPunc_CN</ability>
      <abilityName>全半角问题</abilityName>
      <candidateList>
        <item>：</item>
      </candidateList>
      <explain>文本全半角错误。</explain>
      <paraID>23E88627</paraID>
      <start>37</start>
      <end>38</end>
      <status>unmodified</status>
      <modifiedWord/>
      <trackRevisions>false</trackRevisions>
    </reviewItem>
    <reviewItem>
      <errorID>108cb359-87f3-4588-91b2-0007bebb2b28</errorID>
      <errorWord>:</errorWord>
      <group>L1_Format</group>
      <groupName>格式问题</groupName>
      <ability>L2_HalfPunc_CN</ability>
      <abilityName>全半角问题</abilityName>
      <candidateList>
        <item>：</item>
      </candidateList>
      <explain>文本全半角错误。</explain>
      <paraID>3DAAF6D7</paraID>
      <start>37</start>
      <end>38</end>
      <status>unmodified</status>
      <modifiedWord/>
      <trackRevisions>false</trackRevisions>
    </reviewItem>
    <reviewItem>
      <errorID>283ccec2-5f70-4063-a0f3-803fb86e7c71</errorID>
      <errorWord>:</errorWord>
      <group>L1_Format</group>
      <groupName>格式问题</groupName>
      <ability>L2_HalfPunc_CN</ability>
      <abilityName>全半角问题</abilityName>
      <candidateList>
        <item>：</item>
      </candidateList>
      <explain>文本全半角错误。</explain>
      <paraID>3247E10C</paraID>
      <start>37</start>
      <end>38</end>
      <status>unmodified</status>
      <modifiedWord/>
      <trackRevisions>false</trackRevisions>
    </reviewItem>
    <reviewItem>
      <errorID>1c7cb4b6-473f-43c9-9713-565d48019e35</errorID>
      <errorWord>:</errorWord>
      <group>L1_Format</group>
      <groupName>格式问题</groupName>
      <ability>L2_HalfPunc_CN</ability>
      <abilityName>全半角问题</abilityName>
      <candidateList>
        <item>：</item>
      </candidateList>
      <explain>文本全半角错误。</explain>
      <paraID>26479AD5</paraID>
      <start>37</start>
      <end>38</end>
      <status>unmodified</status>
      <modifiedWord/>
      <trackRevisions>false</trackRevisions>
    </reviewItem>
    <reviewItem>
      <errorID>d06201ac-57b8-4ef4-8035-7f0ff88d7db4</errorID>
      <errorWord>:</errorWord>
      <group>L1_Format</group>
      <groupName>格式问题</groupName>
      <ability>L2_HalfPunc_CN</ability>
      <abilityName>全半角问题</abilityName>
      <candidateList>
        <item>：</item>
      </candidateList>
      <explain>文本全半角错误。</explain>
      <paraID>43A5FABD</paraID>
      <start>37</start>
      <end>38</end>
      <status>unmodified</status>
      <modifiedWord/>
      <trackRevisions>false</trackRevisions>
    </reviewItem>
    <reviewItem>
      <errorID>07f82d02-9b10-4fa9-a107-ee30669a6670</errorID>
      <errorWord>:</errorWord>
      <group>L1_Format</group>
      <groupName>格式问题</groupName>
      <ability>L2_HalfPunc_CN</ability>
      <abilityName>全半角问题</abilityName>
      <candidateList>
        <item>：</item>
      </candidateList>
      <explain>文本全半角错误。</explain>
      <paraID>2CD4CB79</paraID>
      <start>37</start>
      <end>38</end>
      <status>unmodified</status>
      <modifiedWord/>
      <trackRevisions>false</trackRevisions>
    </reviewItem>
    <reviewItem>
      <errorID>2ba7d877-ef74-4d75-b352-1753bf05cc58</errorID>
      <errorWord>:</errorWord>
      <group>L1_Format</group>
      <groupName>格式问题</groupName>
      <ability>L2_HalfPunc_CN</ability>
      <abilityName>全半角问题</abilityName>
      <candidateList>
        <item>：</item>
      </candidateList>
      <explain>文本全半角错误。</explain>
      <paraID>53BBF71E</paraID>
      <start>39</start>
      <end>40</end>
      <status>unmodified</status>
      <modifiedWord/>
      <trackRevisions>false</trackRevisions>
    </reviewItem>
    <reviewItem>
      <errorID>a13bae41-48e3-4362-bed6-35d852a5224d</errorID>
      <errorWord>:</errorWord>
      <group>L1_Format</group>
      <groupName>格式问题</groupName>
      <ability>L2_HalfPunc_CN</ability>
      <abilityName>全半角问题</abilityName>
      <candidateList>
        <item>：</item>
      </candidateList>
      <explain>文本全半角错误。</explain>
      <paraID>38C8DCDE</paraID>
      <start>37</start>
      <end>38</end>
      <status>unmodified</status>
      <modifiedWord/>
      <trackRevisions>false</trackRevisions>
    </reviewItem>
    <reviewItem>
      <errorID>4970f77b-42ab-46c3-99cc-026d8aeef0e5</errorID>
      <errorWord>:</errorWord>
      <group>L1_Format</group>
      <groupName>格式问题</groupName>
      <ability>L2_HalfPunc_CN</ability>
      <abilityName>全半角问题</abilityName>
      <candidateList>
        <item>：</item>
      </candidateList>
      <explain>文本全半角错误。</explain>
      <paraID>42B60E16</paraID>
      <start>37</start>
      <end>38</end>
      <status>unmodified</status>
      <modifiedWord/>
      <trackRevisions>false</trackRevisions>
    </reviewItem>
    <reviewItem>
      <errorID>add97740-4d30-402d-991b-0f36bc31ed64</errorID>
      <errorWord>:</errorWord>
      <group>L1_Format</group>
      <groupName>格式问题</groupName>
      <ability>L2_HalfPunc_CN</ability>
      <abilityName>全半角问题</abilityName>
      <candidateList>
        <item>：</item>
      </candidateList>
      <explain>文本全半角错误。</explain>
      <paraID>4F4E46B8</paraID>
      <start>42</start>
      <end>43</end>
      <status>unmodified</status>
      <modifiedWord/>
      <trackRevisions>false</trackRevisions>
    </reviewItem>
    <reviewItem>
      <errorID>1d6ab9cb-8ebf-4c9e-a145-add356fca087</errorID>
      <errorWord>(</errorWord>
      <group>L1_Format</group>
      <groupName>格式问题</groupName>
      <ability>L2_HalfPunc_CN</ability>
      <abilityName>全半角问题</abilityName>
      <candidateList>
        <item>（</item>
      </candidateList>
      <explain>文本全半角错误。</explain>
      <paraID>4F4E46B8</paraID>
      <start>54</start>
      <end>55</end>
      <status>unmodified</status>
      <modifiedWord/>
      <trackRevisions>false</trackRevisions>
    </reviewItem>
    <reviewItem>
      <errorID>f435122d-399a-44f4-bc0a-9c09d7408c5f</errorID>
      <errorWord>)</errorWord>
      <group>L1_Format</group>
      <groupName>格式问题</groupName>
      <ability>L2_HalfPunc_CN</ability>
      <abilityName>全半角问题</abilityName>
      <candidateList>
        <item>）</item>
      </candidateList>
      <explain>文本全半角错误。</explain>
      <paraID>4F4E46B8</paraID>
      <start>58</start>
      <end>59</end>
      <status>unmodified</status>
      <modifiedWord/>
      <trackRevisions>false</trackRevisions>
    </reviewItem>
    <reviewItem>
      <errorID>f5f0ac87-2c50-41bc-aa26-46f4b4ed17cf</errorID>
      <errorWord>:</errorWord>
      <group>L1_Format</group>
      <groupName>格式问题</groupName>
      <ability>L2_HalfPunc_CN</ability>
      <abilityName>全半角问题</abilityName>
      <candidateList>
        <item>：</item>
      </candidateList>
      <explain>文本全半角错误。</explain>
      <paraID>4F4E46B8</paraID>
      <start>103</start>
      <end>104</end>
      <status>unmodified</status>
      <modifiedWord/>
      <trackRevisions>false</trackRevisions>
    </reviewItem>
    <reviewItem>
      <errorID>977e2ba3-0df7-4c1c-b738-658fb3bc1a1b</errorID>
      <errorWord>(</errorWord>
      <group>L1_Format</group>
      <groupName>格式问题</groupName>
      <ability>L2_HalfPunc_CN</ability>
      <abilityName>全半角问题</abilityName>
      <candidateList>
        <item>（</item>
      </candidateList>
      <explain>文本全半角错误。</explain>
      <paraID>4F4E46B8</paraID>
      <start>111</start>
      <end>112</end>
      <status>unmodified</status>
      <modifiedWord/>
      <trackRevisions>false</trackRevisions>
    </reviewItem>
    <reviewItem>
      <errorID>783d9ac5-d966-4b97-b7c1-90d06d5aa2e8</errorID>
      <errorWord>)</errorWord>
      <group>L1_Format</group>
      <groupName>格式问题</groupName>
      <ability>L2_HalfPunc_CN</ability>
      <abilityName>全半角问题</abilityName>
      <candidateList>
        <item>）</item>
      </candidateList>
      <explain>文本全半角错误。</explain>
      <paraID>4F4E46B8</paraID>
      <start>117</start>
      <end>118</end>
      <status>unmodified</status>
      <modifiedWord/>
      <trackRevisions>false</trackRevisions>
    </reviewItem>
    <reviewItem>
      <errorID>22620962-2f50-4999-afdf-3cce833639ea</errorID>
      <errorWord>:</errorWord>
      <group>L1_Format</group>
      <groupName>格式问题</groupName>
      <ability>L2_HalfPunc_CN</ability>
      <abilityName>全半角问题</abilityName>
      <candidateList>
        <item>：</item>
      </candidateList>
      <explain>文本全半角错误。</explain>
      <paraID> 8D7F4EB</paraID>
      <start>39</start>
      <end>40</end>
      <status>unmodified</status>
      <modifiedWord/>
      <trackRevisions>false</trackRevisions>
    </reviewItem>
    <reviewItem>
      <errorID>b678760c-27a0-4be0-9ab4-96d28c9aaf72</errorID>
      <errorWord>:</errorWord>
      <group>L1_Format</group>
      <groupName>格式问题</groupName>
      <ability>L2_HalfPunc_CN</ability>
      <abilityName>全半角问题</abilityName>
      <candidateList>
        <item>：</item>
      </candidateList>
      <explain>文本全半角错误。</explain>
      <paraID>1057A224</paraID>
      <start>42</start>
      <end>43</end>
      <status>unmodified</status>
      <modifiedWord/>
      <trackRevisions>false</trackRevisions>
    </reviewItem>
    <reviewItem>
      <errorID>7fadb3ff-1817-45d5-ad59-87071bcb326b</errorID>
      <errorWord>:</errorWord>
      <group>L1_Format</group>
      <groupName>格式问题</groupName>
      <ability>L2_HalfPunc_CN</ability>
      <abilityName>全半角问题</abilityName>
      <candidateList>
        <item>：</item>
      </candidateList>
      <explain>文本全半角错误。</explain>
      <paraID>284DE698</paraID>
      <start>42</start>
      <end>43</end>
      <status>unmodified</status>
      <modifiedWord/>
      <trackRevisions>false</trackRevisions>
    </reviewItem>
    <reviewItem>
      <errorID>13a3e705-8ae4-4c5d-a97e-97a3d557618d</errorID>
      <errorWord>:</errorWord>
      <group>L1_Format</group>
      <groupName>格式问题</groupName>
      <ability>L2_HalfPunc_CN</ability>
      <abilityName>全半角问题</abilityName>
      <candidateList>
        <item>：</item>
      </candidateList>
      <explain>文本全半角错误。</explain>
      <paraID>3B37E390</paraID>
      <start>41</start>
      <end>42</end>
      <status>unmodified</status>
      <modifiedWord/>
      <trackRevisions>false</trackRevisions>
    </reviewItem>
    <reviewItem>
      <errorID>50e1125c-036f-44c7-a254-d33408cc1f0d</errorID>
      <errorWord>:</errorWord>
      <group>L1_Format</group>
      <groupName>格式问题</groupName>
      <ability>L2_HalfPunc_CN</ability>
      <abilityName>全半角问题</abilityName>
      <candidateList>
        <item>：</item>
      </candidateList>
      <explain>文本全半角错误。</explain>
      <paraID>41C3F574</paraID>
      <start>41</start>
      <end>42</end>
      <status>unmodified</status>
      <modifiedWord/>
      <trackRevisions>false</trackRevisions>
    </reviewItem>
    <reviewItem>
      <errorID>9de69c66-33c2-4754-8e77-e56df30c349f</errorID>
      <errorWord>:</errorWord>
      <group>L1_Format</group>
      <groupName>格式问题</groupName>
      <ability>L2_HalfPunc_CN</ability>
      <abilityName>全半角问题</abilityName>
      <candidateList>
        <item>：</item>
      </candidateList>
      <explain>文本全半角错误。</explain>
      <paraID>6C5E194F</paraID>
      <start>41</start>
      <end>42</end>
      <status>unmodified</status>
      <modifiedWord/>
      <trackRevisions>false</trackRevisions>
    </reviewItem>
    <reviewItem>
      <errorID>0a187e86-b797-4cb2-b5b0-e8e6fe9506e7</errorID>
      <errorWord>:</errorWord>
      <group>L1_Format</group>
      <groupName>格式问题</groupName>
      <ability>L2_HalfPunc_CN</ability>
      <abilityName>全半角问题</abilityName>
      <candidateList>
        <item>：</item>
      </candidateList>
      <explain>文本全半角错误。</explain>
      <paraID>5503607A</paraID>
      <start>48</start>
      <end>49</end>
      <status>unmodified</status>
      <modifiedWord/>
      <trackRevisions>false</trackRevisions>
    </reviewItem>
    <reviewItem>
      <errorID>94a63129-9ba5-4986-9c8d-a4751485c483</errorID>
      <errorWord>:</errorWord>
      <group>L1_Format</group>
      <groupName>格式问题</groupName>
      <ability>L2_HalfPunc_CN</ability>
      <abilityName>全半角问题</abilityName>
      <candidateList>
        <item>：</item>
      </candidateList>
      <explain>文本全半角错误。</explain>
      <paraID>21C3490A</paraID>
      <start>38</start>
      <end>39</end>
      <status>unmodified</status>
      <modifiedWord/>
      <trackRevisions>false</trackRevisions>
    </reviewItem>
    <reviewItem>
      <errorID>e9a88335-cb2a-4ab5-a3b7-283e3eba8739</errorID>
      <errorWord>:</errorWord>
      <group>L1_Format</group>
      <groupName>格式问题</groupName>
      <ability>L2_HalfPunc_CN</ability>
      <abilityName>全半角问题</abilityName>
      <candidateList>
        <item>：</item>
      </candidateList>
      <explain>文本全半角错误。</explain>
      <paraID>6E77BB16</paraID>
      <start>38</start>
      <end>39</end>
      <status>unmodified</status>
      <modifiedWord/>
      <trackRevisions>false</trackRevisions>
    </reviewItem>
    <reviewItem>
      <errorID>df86e4fa-5661-4925-a9df-2d4d32b241d2</errorID>
      <errorWord>(</errorWord>
      <group>L1_Format</group>
      <groupName>格式问题</groupName>
      <ability>L2_HalfPunc_CN</ability>
      <abilityName>全半角问题</abilityName>
      <candidateList>
        <item>（</item>
      </candidateList>
      <explain>文本全半角错误。</explain>
      <paraID>420E4311</paraID>
      <start>32</start>
      <end>33</end>
      <status>unmodified</status>
      <modifiedWord/>
      <trackRevisions>false</trackRevisions>
    </reviewItem>
    <reviewItem>
      <errorID>1a50c0e9-414e-4969-bc36-ac53145d1a79</errorID>
      <errorWord>)</errorWord>
      <group>L1_Format</group>
      <groupName>格式问题</groupName>
      <ability>L2_HalfPunc_CN</ability>
      <abilityName>全半角问题</abilityName>
      <candidateList>
        <item>）</item>
      </candidateList>
      <explain>文本全半角错误。</explain>
      <paraID>420E4311</paraID>
      <start>40</start>
      <end>41</end>
      <status>unmodified</status>
      <modifiedWord/>
      <trackRevisions>false</trackRevisions>
    </reviewItem>
    <reviewItem>
      <errorID>7b262727-dbef-4445-9632-ceecfceab323</errorID>
      <errorWord>深测器</errorWord>
      <group>L1_Word</group>
      <groupName>字词问题</groupName>
      <ability>L2_Typo</ability>
      <abilityName>字词错误</abilityName>
      <candidateList>
        <item>探测器</item>
      </candidateList>
      <explain/>
      <paraID>1E4AE509</paraID>
      <start>24</start>
      <end>27</end>
      <status>unmodified</status>
      <modifiedWord/>
      <trackRevisions>false</trackRevisions>
    </reviewItem>
    <reviewItem>
      <errorID>455881ee-fb01-46a5-9a48-358e70160f85</errorID>
      <errorWord>测量、控制和实验室用的电设备</errorWord>
      <group>L1_Word</group>
      <groupName>字词问题</groupName>
      <ability>L2_Typo</ability>
      <abilityName>字词错误</abilityName>
      <candidateList>
        <item>测量、控制和实验室用电气设备</item>
      </candidateList>
      <explain/>
      <paraID>4E75A334</paraID>
      <start>26</start>
      <end>40</end>
      <status>unmodified</status>
      <modifiedWord/>
      <trackRevisions>false</trackRevisions>
    </reviewItem>
    <reviewItem>
      <errorID>e9167856-a66b-4dfc-8b22-8d7c8d43a847</errorID>
      <errorWord>(</errorWord>
      <group>L1_Format</group>
      <groupName>格式问题</groupName>
      <ability>L2_HalfPunc_CN</ability>
      <abilityName>全半角问题</abilityName>
      <candidateList>
        <item>（</item>
      </candidateList>
      <explain>文本全半角错误。</explain>
      <paraID>3233A0C6</paraID>
      <start>32</start>
      <end>33</end>
      <status>unmodified</status>
      <modifiedWord/>
      <trackRevisions>false</trackRevisions>
    </reviewItem>
    <reviewItem>
      <errorID>2907b549-8636-441d-a241-0e927bf87ec0</errorID>
      <errorWord>)</errorWord>
      <group>L1_Format</group>
      <groupName>格式问题</groupName>
      <ability>L2_HalfPunc_CN</ability>
      <abilityName>全半角问题</abilityName>
      <candidateList>
        <item>）</item>
      </candidateList>
      <explain>文本全半角错误。</explain>
      <paraID>3233A0C6</paraID>
      <start>36</start>
      <end>37</end>
      <status>unmodified</status>
      <modifiedWord/>
      <trackRevisions>false</trackRevisions>
    </reviewItem>
    <reviewItem>
      <errorID>b9c3028b-d01e-4c31-a1b0-593de1e5bae7</errorID>
      <errorWord>(</errorWord>
      <group>L1_Format</group>
      <groupName>格式问题</groupName>
      <ability>L2_HalfPunc_CN</ability>
      <abilityName>全半角问题</abilityName>
      <candidateList>
        <item>（</item>
      </candidateList>
      <explain>文本全半角错误。</explain>
      <paraID>7909D106</paraID>
      <start>25</start>
      <end>26</end>
      <status>unmodified</status>
      <modifiedWord/>
      <trackRevisions>false</trackRevisions>
    </reviewItem>
    <reviewItem>
      <errorID>202fd514-2f1f-4e91-87a0-c4cf4ad9d1d5</errorID>
      <errorWord>)</errorWord>
      <group>L1_Format</group>
      <groupName>格式问题</groupName>
      <ability>L2_HalfPunc_CN</ability>
      <abilityName>全半角问题</abilityName>
      <candidateList>
        <item>）</item>
      </candidateList>
      <explain>文本全半角错误。</explain>
      <paraID>7909D106</paraID>
      <start>27</start>
      <end>28</end>
      <status>unmodified</status>
      <modifiedWord/>
      <trackRevisions>false</trackRevisions>
    </reviewItem>
    <reviewItem>
      <errorID>0628c7e8-fb6d-49e6-90e4-be6be2379150</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518433EA</paraID>
      <start>20</start>
      <end>26</end>
      <status>unmodified</status>
      <modifiedWord/>
      <trackRevisions>false</trackRevisions>
    </reviewItem>
    <reviewItem>
      <errorID>3593b4db-2b2e-4bbf-b7b9-bf603cdb576a</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 148A8E8</paraID>
      <start>20</start>
      <end>26</end>
      <status>unmodified</status>
      <modifiedWord/>
      <trackRevisions>false</trackRevisions>
    </reviewItem>
    <reviewItem>
      <errorID>b421a9e0-6050-410d-bca6-b5278bb22c7f</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15BF7FA4</paraID>
      <start>20</start>
      <end>26</end>
      <status>unmodified</status>
      <modifiedWord/>
      <trackRevisions>false</trackRevisions>
    </reviewItem>
    <reviewItem>
      <errorID>568d5562-cca7-46c3-9e03-49b810d94cab</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1D84F121</paraID>
      <start>20</start>
      <end>26</end>
      <status>unmodified</status>
      <modifiedWord/>
      <trackRevisions>false</trackRevisions>
    </reviewItem>
    <reviewItem>
      <errorID>9015a898-ed54-4701-af1f-af4a39da01cb</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1AF25865</paraID>
      <start>20</start>
      <end>26</end>
      <status>unmodified</status>
      <modifiedWord/>
      <trackRevisions>false</trackRevisions>
    </reviewItem>
    <reviewItem>
      <errorID>851d8083-b993-41f5-bd15-2dc48ceb9348</errorID>
      <errorWord>JB</errorWord>
      <group>L1_Sensitive</group>
      <groupName>敏感问题</groupName>
      <ability>L2_Abuse</ability>
      <abilityName>侮辱言辞</abilityName>
      <candidateList/>
      <explain>【侮辱言辞】句中涉及侮辱性的敏感内容，请注意甄别。</explain>
      <paraID>18C962CA</paraID>
      <start>7</start>
      <end>9</end>
      <status>unmodified</status>
      <modifiedWord/>
      <trackRevisions>false</trackRevisions>
    </reviewItem>
    <reviewItem>
      <errorID>37cec453-5912-4331-a3c2-b71d35fc5431</errorID>
      <errorWord>JB</errorWord>
      <group>L1_Sensitive</group>
      <groupName>敏感问题</groupName>
      <ability>L2_Abuse</ability>
      <abilityName>侮辱言辞</abilityName>
      <candidateList/>
      <explain>【侮辱言辞】句中涉及侮辱性的敏感内容，请注意甄别。</explain>
      <paraID>4589DCF2</paraID>
      <start>6</start>
      <end>8</end>
      <status>unmodified</status>
      <modifiedWord/>
      <trackRevisions>false</trackRevisions>
    </reviewItem>
    <reviewItem>
      <errorID>30243b9f-a793-4c7d-8689-1fb7c6509a91</errorID>
      <errorWord>JB</errorWord>
      <group>L1_Sensitive</group>
      <groupName>敏感问题</groupName>
      <ability>L2_Abuse</ability>
      <abilityName>侮辱言辞</abilityName>
      <candidateList/>
      <explain>【侮辱言辞】句中涉及侮辱性的敏感内容，请注意甄别。</explain>
      <paraID>29969B57</paraID>
      <start>6</start>
      <end>8</end>
      <status>unmodified</status>
      <modifiedWord/>
      <trackRevisions>false</trackRevisions>
    </reviewItem>
    <reviewItem>
      <errorID>99ceca29-54ea-4684-a960-c6545af8cd8f</errorID>
      <errorWord>JB</errorWord>
      <group>L1_Sensitive</group>
      <groupName>敏感问题</groupName>
      <ability>L2_Abuse</ability>
      <abilityName>侮辱言辞</abilityName>
      <candidateList/>
      <explain>【侮辱言辞】句中涉及侮辱性的敏感内容，请注意甄别。</explain>
      <paraID>23060865</paraID>
      <start>6</start>
      <end>8</end>
      <status>unmodified</status>
      <modifiedWord/>
      <trackRevisions>false</trackRevisions>
    </reviewItem>
    <reviewItem>
      <errorID>f429fe1d-ded3-4e7f-b693-56bce6308324</errorID>
      <errorWord>JB</errorWord>
      <group>L1_Sensitive</group>
      <groupName>敏感问题</groupName>
      <ability>L2_Abuse</ability>
      <abilityName>侮辱言辞</abilityName>
      <candidateList/>
      <explain>【侮辱言辞】句中涉及侮辱性的敏感内容，请注意甄别。</explain>
      <paraID>10874D70</paraID>
      <start>6</start>
      <end>8</end>
      <status>unmodified</status>
      <modifiedWord/>
      <trackRevisions>false</trackRevisions>
    </reviewItem>
    <reviewItem>
      <errorID>948af251-7bc6-410e-bed3-01cc9dd64b4f</errorID>
      <errorWord>JB</errorWord>
      <group>L1_Sensitive</group>
      <groupName>敏感问题</groupName>
      <ability>L2_Abuse</ability>
      <abilityName>侮辱言辞</abilityName>
      <candidateList/>
      <explain>【侮辱言辞】句中涉及侮辱性的敏感内容，请注意甄别。</explain>
      <paraID>19B3402B</paraID>
      <start>6</start>
      <end>8</end>
      <status>unmodified</status>
      <modifiedWord/>
      <trackRevisions>false</trackRevisions>
    </reviewItem>
    <reviewItem>
      <errorID>1af23773-a36f-4eac-a088-c6c232c1bec9</errorID>
      <errorWord>JB</errorWord>
      <group>L1_Sensitive</group>
      <groupName>敏感问题</groupName>
      <ability>L2_Abuse</ability>
      <abilityName>侮辱言辞</abilityName>
      <candidateList/>
      <explain>【侮辱言辞】句中涉及侮辱性的敏感内容，请注意甄别。</explain>
      <paraID>3BF5F8FA</paraID>
      <start>7</start>
      <end>9</end>
      <status>unmodified</status>
      <modifiedWord/>
      <trackRevisions>false</trackRevisions>
    </reviewItem>
    <reviewItem>
      <errorID>487695a1-450a-48e4-a4c1-c9e4d395dc16</errorID>
      <errorWord>JB</errorWord>
      <group>L1_Sensitive</group>
      <groupName>敏感问题</groupName>
      <ability>L2_Abuse</ability>
      <abilityName>侮辱言辞</abilityName>
      <candidateList/>
      <explain>【侮辱言辞】句中涉及侮辱性的敏感内容，请注意甄别。</explain>
      <paraID>1B338E2B</paraID>
      <start>6</start>
      <end>8</end>
      <status>unmodified</status>
      <modifiedWord/>
      <trackRevisions>false</trackRevisions>
    </reviewItem>
    <reviewItem>
      <errorID>9abe7dc3-912d-4e93-a15f-64dd92d63a5b</errorID>
      <errorWord>JB</errorWord>
      <group>L1_Sensitive</group>
      <groupName>敏感问题</groupName>
      <ability>L2_Abuse</ability>
      <abilityName>侮辱言辞</abilityName>
      <candidateList/>
      <explain>【侮辱言辞】句中涉及侮辱性的敏感内容，请注意甄别。</explain>
      <paraID>4127EF4B</paraID>
      <start>6</start>
      <end>8</end>
      <status>unmodified</status>
      <modifiedWord/>
      <trackRevisions>false</trackRevisions>
    </reviewItem>
    <reviewItem>
      <errorID>126bcc45-579a-4017-b50e-019b71c118b2</errorID>
      <errorWord>JB</errorWord>
      <group>L1_Sensitive</group>
      <groupName>敏感问题</groupName>
      <ability>L2_Abuse</ability>
      <abilityName>侮辱言辞</abilityName>
      <candidateList/>
      <explain>【侮辱言辞】句中涉及侮辱性的敏感内容，请注意甄别。</explain>
      <paraID>1057598F</paraID>
      <start>6</start>
      <end>8</end>
      <status>unmodified</status>
      <modifiedWord/>
      <trackRevisions>false</trackRevisions>
    </reviewItem>
    <reviewItem>
      <errorID>3b834581-e59d-4a37-a81e-1358a72c4447</errorID>
      <errorWord>JB</errorWord>
      <group>L1_Sensitive</group>
      <groupName>敏感问题</groupName>
      <ability>L2_Abuse</ability>
      <abilityName>侮辱言辞</abilityName>
      <candidateList/>
      <explain>【侮辱言辞】句中涉及侮辱性的敏感内容，请注意甄别。</explain>
      <paraID>138B78A1</paraID>
      <start>7</start>
      <end>9</end>
      <status>unmodified</status>
      <modifiedWord/>
      <trackRevisions>false</trackRevisions>
    </reviewItem>
    <reviewItem>
      <errorID>c7f5d3f2-403b-4cfd-95f0-3f5ef6c45eb8</errorID>
      <errorWord>JB</errorWord>
      <group>L1_Sensitive</group>
      <groupName>敏感问题</groupName>
      <ability>L2_Abuse</ability>
      <abilityName>侮辱言辞</abilityName>
      <candidateList/>
      <explain>【侮辱言辞】句中涉及侮辱性的敏感内容，请注意甄别。</explain>
      <paraID>638B3C05</paraID>
      <start>6</start>
      <end>8</end>
      <status>unmodified</status>
      <modifiedWord/>
      <trackRevisions>false</trackRevisions>
    </reviewItem>
    <reviewItem>
      <errorID>94a1754e-d766-4708-9ba2-a9ab306a13d6</errorID>
      <errorWord>JB</errorWord>
      <group>L1_Sensitive</group>
      <groupName>敏感问题</groupName>
      <ability>L2_Abuse</ability>
      <abilityName>侮辱言辞</abilityName>
      <candidateList/>
      <explain>【侮辱言辞】句中涉及侮辱性的敏感内容，请注意甄别。</explain>
      <paraID>79952FBA</paraID>
      <start>6</start>
      <end>8</end>
      <status>unmodified</status>
      <modifiedWord/>
      <trackRevisions>false</trackRevisions>
    </reviewItem>
    <reviewItem>
      <errorID>118c914b-63af-42ac-8f22-d4ff1b7ed177</errorID>
      <errorWord>JB</errorWord>
      <group>L1_Sensitive</group>
      <groupName>敏感问题</groupName>
      <ability>L2_Abuse</ability>
      <abilityName>侮辱言辞</abilityName>
      <candidateList/>
      <explain>【侮辱言辞】句中涉及侮辱性的敏感内容，请注意甄别。</explain>
      <paraID>4FE30105</paraID>
      <start>6</start>
      <end>8</end>
      <status>unmodified</status>
      <modifiedWord/>
      <trackRevisions>false</trackRevisions>
    </reviewItem>
    <reviewItem>
      <errorID>8dbc11e5-953b-4f10-83c3-67b3f49634d7</errorID>
      <errorWord>JB</errorWord>
      <group>L1_Sensitive</group>
      <groupName>敏感问题</groupName>
      <ability>L2_Abuse</ability>
      <abilityName>侮辱言辞</abilityName>
      <candidateList/>
      <explain>【侮辱言辞】句中涉及侮辱性的敏感内容，请注意甄别。</explain>
      <paraID>4BD3F2BA</paraID>
      <start>7</start>
      <end>9</end>
      <status>unmodified</status>
      <modifiedWord/>
      <trackRevisions>false</trackRevisions>
    </reviewItem>
    <reviewItem>
      <errorID>f9da252b-1225-4a0c-b7c0-e346fd1f3d5c</errorID>
      <errorWord>JB</errorWord>
      <group>L1_Sensitive</group>
      <groupName>敏感问题</groupName>
      <ability>L2_Abuse</ability>
      <abilityName>侮辱言辞</abilityName>
      <candidateList/>
      <explain>【侮辱言辞】句中涉及侮辱性的敏感内容，请注意甄别。</explain>
      <paraID>189B887B</paraID>
      <start>6</start>
      <end>8</end>
      <status>unmodified</status>
      <modifiedWord/>
      <trackRevisions>false</trackRevisions>
    </reviewItem>
    <reviewItem>
      <errorID>e5da681a-ae8f-4c67-ab3c-6ff544baa985</errorID>
      <errorWord>JB</errorWord>
      <group>L1_Sensitive</group>
      <groupName>敏感问题</groupName>
      <ability>L2_Abuse</ability>
      <abilityName>侮辱言辞</abilityName>
      <candidateList/>
      <explain>【侮辱言辞】句中涉及侮辱性的敏感内容，请注意甄别。</explain>
      <paraID>108EEE0F</paraID>
      <start>6</start>
      <end>8</end>
      <status>unmodified</status>
      <modifiedWord/>
      <trackRevisions>false</trackRevisions>
    </reviewItem>
    <reviewItem>
      <errorID>271705e2-6f6f-486c-b566-fcc64a5642fd</errorID>
      <errorWord>JB</errorWord>
      <group>L1_Sensitive</group>
      <groupName>敏感问题</groupName>
      <ability>L2_Abuse</ability>
      <abilityName>侮辱言辞</abilityName>
      <candidateList/>
      <explain>【侮辱言辞】句中涉及侮辱性的敏感内容，请注意甄别。</explain>
      <paraID>5CCD81A3</paraID>
      <start>6</start>
      <end>8</end>
      <status>unmodified</status>
      <modifiedWord/>
      <trackRevisions>false</trackRevisions>
    </reviewItem>
    <reviewItem>
      <errorID>bb976a43-1288-40b3-a52f-2587769caa6d</errorID>
      <errorWord>JB</errorWord>
      <group>L1_Sensitive</group>
      <groupName>敏感问题</groupName>
      <ability>L2_Abuse</ability>
      <abilityName>侮辱言辞</abilityName>
      <candidateList/>
      <explain>【侮辱言辞】句中涉及侮辱性的敏感内容，请注意甄别。</explain>
      <paraID>484ADB46</paraID>
      <start>6</start>
      <end>8</end>
      <status>unmodified</status>
      <modifiedWord/>
      <trackRevisions>false</trackRevisions>
    </reviewItem>
    <reviewItem>
      <errorID>aaca8d28-0a61-400c-90a7-cc4b1a1311c0</errorID>
      <errorWord>JB</errorWord>
      <group>L1_Sensitive</group>
      <groupName>敏感问题</groupName>
      <ability>L2_Abuse</ability>
      <abilityName>侮辱言辞</abilityName>
      <candidateList/>
      <explain>【侮辱言辞】句中涉及侮辱性的敏感内容，请注意甄别。</explain>
      <paraID>66A318B7</paraID>
      <start>7</start>
      <end>9</end>
      <status>unmodified</status>
      <modifiedWord/>
      <trackRevisions>false</trackRevisions>
    </reviewItem>
    <reviewItem>
      <errorID>78693e1f-00a2-4e79-a498-42335171e1b0</errorID>
      <errorWord>JB</errorWord>
      <group>L1_Sensitive</group>
      <groupName>敏感问题</groupName>
      <ability>L2_Abuse</ability>
      <abilityName>侮辱言辞</abilityName>
      <candidateList/>
      <explain>【侮辱言辞】句中涉及侮辱性的敏感内容，请注意甄别。</explain>
      <paraID>59D0BA8A</paraID>
      <start>6</start>
      <end>8</end>
      <status>unmodified</status>
      <modifiedWord/>
      <trackRevisions>false</trackRevisions>
    </reviewItem>
    <reviewItem>
      <errorID>3f82a6db-0f46-4958-ac40-08841a5cc6c0</errorID>
      <errorWord>JB</errorWord>
      <group>L1_Sensitive</group>
      <groupName>敏感问题</groupName>
      <ability>L2_Abuse</ability>
      <abilityName>侮辱言辞</abilityName>
      <candidateList/>
      <explain>【侮辱言辞】句中涉及侮辱性的敏感内容，请注意甄别。</explain>
      <paraID>2A17E53B</paraID>
      <start>7</start>
      <end>9</end>
      <status>unmodified</status>
      <modifiedWord/>
      <trackRevisions>false</trackRevisions>
    </reviewItem>
    <reviewItem>
      <errorID>8a720cc4-af08-469f-821d-45c3ae4cdaae</errorID>
      <errorWord>JB</errorWord>
      <group>L1_Sensitive</group>
      <groupName>敏感问题</groupName>
      <ability>L2_Abuse</ability>
      <abilityName>侮辱言辞</abilityName>
      <candidateList/>
      <explain>【侮辱言辞】句中涉及侮辱性的敏感内容，请注意甄别。</explain>
      <paraID>272E0B2A</paraID>
      <start>6</start>
      <end>8</end>
      <status>unmodified</status>
      <modifiedWord/>
      <trackRevisions>false</trackRevisions>
    </reviewItem>
    <reviewItem>
      <errorID>62b335df-96d7-4b06-89c9-ff7f4798cf4c</errorID>
      <errorWord>:</errorWord>
      <group>L1_Format</group>
      <groupName>格式问题</groupName>
      <ability>L2_HalfPunc_CN</ability>
      <abilityName>全半角问题</abilityName>
      <candidateList>
        <item>：</item>
      </candidateList>
      <explain>文本全半角错误。</explain>
      <paraID>35CDFACF</paraID>
      <start>44</start>
      <end>45</end>
      <status>unmodified</status>
      <modifiedWord/>
      <trackRevisions>false</trackRevisions>
    </reviewItem>
    <reviewItem>
      <errorID>384fefe3-b682-4730-9f1e-dc0f7840a421</errorID>
      <errorWord>(</errorWord>
      <group>L1_Format</group>
      <groupName>格式问题</groupName>
      <ability>L2_HalfPunc_CN</ability>
      <abilityName>全半角问题</abilityName>
      <candidateList>
        <item>（</item>
      </candidateList>
      <explain>文本全半角错误。</explain>
      <paraID>1C0B4B95</paraID>
      <start>24</start>
      <end>25</end>
      <status>unmodified</status>
      <modifiedWord/>
      <trackRevisions>false</trackRevisions>
    </reviewItem>
    <reviewItem>
      <errorID>ef54d90e-3232-47bc-9411-34ca3ae19f29</errorID>
      <errorWord>)</errorWord>
      <group>L1_Format</group>
      <groupName>格式问题</groupName>
      <ability>L2_HalfPunc_CN</ability>
      <abilityName>全半角问题</abilityName>
      <candidateList>
        <item>）</item>
      </candidateList>
      <explain>文本全半角错误。</explain>
      <paraID>1C0B4B95</paraID>
      <start>28</start>
      <end>29</end>
      <status>unmodified</status>
      <modifiedWord/>
      <trackRevisions>false</trackRevisions>
    </reviewItem>
    <reviewItem>
      <errorID>50f1e04b-fe9d-4d2e-a287-13ddd3b6955e</errorID>
      <errorWord>(</errorWord>
      <group>L1_Format</group>
      <groupName>格式问题</groupName>
      <ability>L2_HalfPunc_CN</ability>
      <abilityName>全半角问题</abilityName>
      <candidateList>
        <item>（</item>
      </candidateList>
      <explain>文本全半角错误。</explain>
      <paraID>55D10B5B</paraID>
      <start>41</start>
      <end>42</end>
      <status>unmodified</status>
      <modifiedWord/>
      <trackRevisions>false</trackRevisions>
    </reviewItem>
    <reviewItem>
      <errorID>6f229dc5-6a43-4b9b-8a26-a42b5dd547f8</errorID>
      <errorWord>)</errorWord>
      <group>L1_Format</group>
      <groupName>格式问题</groupName>
      <ability>L2_HalfPunc_CN</ability>
      <abilityName>全半角问题</abilityName>
      <candidateList>
        <item>）</item>
      </candidateList>
      <explain>文本全半角错误。</explain>
      <paraID>55D10B5B</paraID>
      <start>44</start>
      <end>45</end>
      <status>unmodified</status>
      <modifiedWord/>
      <trackRevisions>false</trackRevisions>
    </reviewItem>
    <reviewItem>
      <errorID>ea04f8a7-a5fd-447e-9db8-20759e74d3d3</errorID>
      <errorWord>(</errorWord>
      <group>L1_Format</group>
      <groupName>格式问题</groupName>
      <ability>L2_HalfPunc_CN</ability>
      <abilityName>全半角问题</abilityName>
      <candidateList>
        <item>（</item>
      </candidateList>
      <explain>文本全半角错误。</explain>
      <paraID> BF7B77E</paraID>
      <start>39</start>
      <end>40</end>
      <status>unmodified</status>
      <modifiedWord/>
      <trackRevisions>false</trackRevisions>
    </reviewItem>
    <reviewItem>
      <errorID>85437d5b-b909-4373-b6b3-a001f1836411</errorID>
      <errorWord>)</errorWord>
      <group>L1_Format</group>
      <groupName>格式问题</groupName>
      <ability>L2_HalfPunc_CN</ability>
      <abilityName>全半角问题</abilityName>
      <candidateList>
        <item>）</item>
      </candidateList>
      <explain>文本全半角错误。</explain>
      <paraID> BF7B77E</paraID>
      <start>42</start>
      <end>43</end>
      <status>unmodified</status>
      <modifiedWord/>
      <trackRevisions>false</trackRevisions>
    </reviewItem>
    <reviewItem>
      <errorID>00e9457e-c1f7-4401-9bc4-fc09a4dc7257</errorID>
      <errorWord>JB</errorWord>
      <group>L1_Sensitive</group>
      <groupName>敏感问题</groupName>
      <ability>L2_Abuse</ability>
      <abilityName>侮辱言辞</abilityName>
      <candidateList/>
      <explain>【侮辱言辞】句中涉及侮辱性的敏感内容，请注意甄别。</explain>
      <paraID>2543022E</paraID>
      <start>7</start>
      <end>9</end>
      <status>unmodified</status>
      <modifiedWord/>
      <trackRevisions>false</trackRevisions>
    </reviewItem>
    <reviewItem>
      <errorID>51519112-4977-4486-b554-5f086e3f88f2</errorID>
      <errorWord>JB</errorWord>
      <group>L1_Sensitive</group>
      <groupName>敏感问题</groupName>
      <ability>L2_Abuse</ability>
      <abilityName>侮辱言辞</abilityName>
      <candidateList/>
      <explain>【侮辱言辞】句中涉及侮辱性的敏感内容，请注意甄别。</explain>
      <paraID>2543022E</paraID>
      <start>60</start>
      <end>62</end>
      <status>unmodified</status>
      <modifiedWord/>
      <trackRevisions>false</trackRevisions>
    </reviewItem>
    <reviewItem>
      <errorID>7e72fa4a-dedf-4322-bb1d-f2285fa81d4c</errorID>
      <errorWord>JB</errorWord>
      <group>L1_Sensitive</group>
      <groupName>敏感问题</groupName>
      <ability>L2_Abuse</ability>
      <abilityName>侮辱言辞</abilityName>
      <candidateList/>
      <explain>【侮辱言辞】句中涉及侮辱性的敏感内容，请注意甄别。</explain>
      <paraID>2543022E</paraID>
      <start>113</start>
      <end>115</end>
      <status>unmodified</status>
      <modifiedWord/>
      <trackRevisions>false</trackRevisions>
    </reviewItem>
    <reviewItem>
      <errorID>50f844cc-e761-42e0-868c-b716e64a8840</errorID>
      <errorWord>JB</errorWord>
      <group>L1_Sensitive</group>
      <groupName>敏感问题</groupName>
      <ability>L2_Abuse</ability>
      <abilityName>侮辱言辞</abilityName>
      <candidateList/>
      <explain>【侮辱言辞】句中涉及侮辱性的敏感内容，请注意甄别。</explain>
      <paraID>72E50792</paraID>
      <start>7</start>
      <end>9</end>
      <status>unmodified</status>
      <modifiedWord/>
      <trackRevisions>false</trackRevisions>
    </reviewItem>
    <reviewItem>
      <errorID>707838ad-2156-4424-8fba-144aa646c311</errorID>
      <errorWord>JB</errorWord>
      <group>L1_Sensitive</group>
      <groupName>敏感问题</groupName>
      <ability>L2_Abuse</ability>
      <abilityName>侮辱言辞</abilityName>
      <candidateList/>
      <explain>【侮辱言辞】句中涉及侮辱性的敏感内容，请注意甄别。</explain>
      <paraID>42BA6734</paraID>
      <start>7</start>
      <end>9</end>
      <status>unmodified</status>
      <modifiedWord/>
      <trackRevisions>false</trackRevisions>
    </reviewItem>
    <reviewItem>
      <errorID>3553b287-09c9-4552-ab4d-e66cfc88bd1d</errorID>
      <errorWord>JB</errorWord>
      <group>L1_Sensitive</group>
      <groupName>敏感问题</groupName>
      <ability>L2_Abuse</ability>
      <abilityName>侮辱言辞</abilityName>
      <candidateList/>
      <explain>【侮辱言辞】句中涉及侮辱性的敏感内容，请注意甄别。</explain>
      <paraID>391E3B4D</paraID>
      <start>7</start>
      <end>9</end>
      <status>unmodified</status>
      <modifiedWord/>
      <trackRevisions>false</trackRevisions>
    </reviewItem>
    <reviewItem>
      <errorID>adb29e17-0bc1-4597-a456-dcf38e069b55</errorID>
      <errorWord>JB</errorWord>
      <group>L1_Sensitive</group>
      <groupName>敏感问题</groupName>
      <ability>L2_Abuse</ability>
      <abilityName>侮辱言辞</abilityName>
      <candidateList/>
      <explain>【侮辱言辞】句中涉及侮辱性的敏感内容，请注意甄别。</explain>
      <paraID>36C01776</paraID>
      <start>7</start>
      <end>9</end>
      <status>unmodified</status>
      <modifiedWord/>
      <trackRevisions>false</trackRevisions>
    </reviewItem>
    <reviewItem>
      <errorID>afeaed14-ca6c-4bc0-8f1e-c7b0c2f3b2c2</errorID>
      <errorWord>JB</errorWord>
      <group>L1_Sensitive</group>
      <groupName>敏感问题</groupName>
      <ability>L2_Abuse</ability>
      <abilityName>侮辱言辞</abilityName>
      <candidateList/>
      <explain>【侮辱言辞】句中涉及侮辱性的敏感内容，请注意甄别。</explain>
      <paraID>451D5AC8</paraID>
      <start>7</start>
      <end>9</end>
      <status>unmodified</status>
      <modifiedWord/>
      <trackRevisions>false</trackRevisions>
    </reviewItem>
    <reviewItem>
      <errorID>87750cf1-f53f-4a4f-9e0b-2a6873996d63</errorID>
      <errorWord>"</errorWord>
      <group>L1_Format</group>
      <groupName>格式问题</groupName>
      <ability>L2_HalfPunc_CN</ability>
      <abilityName>全半角问题</abilityName>
      <candidateList>
        <item>“</item>
      </candidateList>
      <explain>文本全半角错误。</explain>
      <paraID>75BEE2AE</paraID>
      <start>0</start>
      <end>1</end>
      <status>unmodified</status>
      <modifiedWord/>
      <trackRevisions>false</trackRevisions>
    </reviewItem>
    <reviewItem>
      <errorID>1017d7cd-a3c1-458d-bd2f-b1a5a8c00d07</errorID>
      <errorWord>"</errorWord>
      <group>L1_Format</group>
      <groupName>格式问题</groupName>
      <ability>L2_HalfPunc_CN</ability>
      <abilityName>全半角问题</abilityName>
      <candidateList>
        <item>”</item>
      </candidateList>
      <explain>文本全半角错误。</explain>
      <paraID>75BEE2AE</paraID>
      <start>4</start>
      <end>5</end>
      <status>unmodified</status>
      <modifiedWord/>
      <trackRevisions>false</trackRevisions>
    </reviewItem>
    <reviewItem>
      <errorID>56740e45-5e95-471d-8b10-a1dcfae2e118</errorID>
      <errorWord>深测器</errorWord>
      <group>L1_Word</group>
      <groupName>字词问题</groupName>
      <ability>L2_Typo</ability>
      <abilityName>字词错误</abilityName>
      <candidateList>
        <item>探测器</item>
      </candidateList>
      <explain/>
      <paraID>7830BDD9</paraID>
      <start>21</start>
      <end>24</end>
      <status>unmodified</status>
      <modifiedWord/>
      <trackRevisions>false</trackRevisions>
    </reviewItem>
    <reviewItem>
      <errorID>52669e49-e287-4c56-a2a9-4adbef4f082c</errorID>
      <errorWord>-</errorWord>
      <group>L1_Format</group>
      <groupName>格式问题</groupName>
      <ability>L2_HalfPunc_CN</ability>
      <abilityName>全半角问题</abilityName>
      <candidateList>
        <item>－</item>
      </candidateList>
      <explain>文本全半角错误。</explain>
      <paraID>5917A462</paraID>
      <start>53</start>
      <end>54</end>
      <status>unmodified</status>
      <modifiedWord/>
      <trackRevisions>false</trackRevisions>
    </reviewItem>
    <reviewItem>
      <errorID>9ddd692f-7c72-45a0-bebf-b7d2633b869a</errorID>
      <errorWord>:</errorWord>
      <group>L1_Format</group>
      <groupName>格式问题</groupName>
      <ability>L2_HalfPunc_CN</ability>
      <abilityName>全半角问题</abilityName>
      <candidateList>
        <item>：</item>
      </candidateList>
      <explain>文本全半角错误。</explain>
      <paraID>48182C71</paraID>
      <start>44</start>
      <end>45</end>
      <status>unmodified</status>
      <modifiedWord/>
      <trackRevisions>false</trackRevisions>
    </reviewItem>
    <reviewItem>
      <errorID>0e2491b6-c8e1-4812-b7ed-5243e26cd5dd</errorID>
      <errorWord>(</errorWord>
      <group>L1_Format</group>
      <groupName>格式问题</groupName>
      <ability>L2_HalfPunc_CN</ability>
      <abilityName>全半角问题</abilityName>
      <candidateList>
        <item>（</item>
      </candidateList>
      <explain>文本全半角错误。</explain>
      <paraID>387B9F6F</paraID>
      <start>66</start>
      <end>67</end>
      <status>unmodified</status>
      <modifiedWord/>
      <trackRevisions>false</trackRevisions>
    </reviewItem>
    <reviewItem>
      <errorID>8be8318b-5b63-41bc-8b89-52afd921e1e8</errorID>
      <errorWord>)</errorWord>
      <group>L1_Format</group>
      <groupName>格式问题</groupName>
      <ability>L2_HalfPunc_CN</ability>
      <abilityName>全半角问题</abilityName>
      <candidateList>
        <item>）</item>
      </candidateList>
      <explain>文本全半角错误。</explain>
      <paraID>387B9F6F</paraID>
      <start>73</start>
      <end>74</end>
      <status>unmodified</status>
      <modifiedWord/>
      <trackRevisions>false</trackRevisions>
    </reviewItem>
    <reviewItem>
      <errorID>7f7deb1e-174a-430a-ad89-34eade85e682</errorID>
      <errorWord>-</errorWord>
      <group>L1_Format</group>
      <groupName>格式问题</groupName>
      <ability>L2_HalfPunc_CN</ability>
      <abilityName>全半角问题</abilityName>
      <candidateList>
        <item>－</item>
      </candidateList>
      <explain>文本全半角错误。</explain>
      <paraID> 307A046</paraID>
      <start>23</start>
      <end>24</end>
      <status>unmodified</status>
      <modifiedWord/>
      <trackRevisions>false</trackRevisions>
    </reviewItem>
    <reviewItem>
      <errorID>ccf049d8-2948-48f3-87fc-a08e563af336</errorID>
      <errorWord>(</errorWord>
      <group>L1_Format</group>
      <groupName>格式问题</groupName>
      <ability>L2_HalfPunc_CN</ability>
      <abilityName>全半角问题</abilityName>
      <candidateList>
        <item>（</item>
      </candidateList>
      <explain>文本全半角错误。</explain>
      <paraID>48303766</paraID>
      <start>40</start>
      <end>41</end>
      <status>unmodified</status>
      <modifiedWord/>
      <trackRevisions>false</trackRevisions>
    </reviewItem>
    <reviewItem>
      <errorID>9fd29154-8a2c-4807-b3e1-84a25d050f92</errorID>
      <errorWord>)</errorWord>
      <group>L1_Format</group>
      <groupName>格式问题</groupName>
      <ability>L2_HalfPunc_CN</ability>
      <abilityName>全半角问题</abilityName>
      <candidateList>
        <item>）</item>
      </candidateList>
      <explain>文本全半角错误。</explain>
      <paraID>48303766</paraID>
      <start>50</start>
      <end>51</end>
      <status>unmodified</status>
      <modifiedWord/>
      <trackRevisions>false</trackRevisions>
    </reviewItem>
    <reviewItem>
      <errorID>1be24887-6a9d-46b7-8499-fc1e16ca4619</errorID>
      <errorWord>(</errorWord>
      <group>L1_Format</group>
      <groupName>格式问题</groupName>
      <ability>L2_HalfPunc_CN</ability>
      <abilityName>全半角问题</abilityName>
      <candidateList>
        <item>（</item>
      </candidateList>
      <explain>文本全半角错误。</explain>
      <paraID> 1F697DB</paraID>
      <start>31</start>
      <end>32</end>
      <status>unmodified</status>
      <modifiedWord/>
      <trackRevisions>false</trackRevisions>
    </reviewItem>
    <reviewItem>
      <errorID>f2f105b3-726a-4ac2-b532-1cdd53863b02</errorID>
      <errorWord>)</errorWord>
      <group>L1_Format</group>
      <groupName>格式问题</groupName>
      <ability>L2_HalfPunc_CN</ability>
      <abilityName>全半角问题</abilityName>
      <candidateList>
        <item>）</item>
      </candidateList>
      <explain>文本全半角错误。</explain>
      <paraID> 1F697DB</paraID>
      <start>36</start>
      <end>37</end>
      <status>unmodified</status>
      <modifiedWord/>
      <trackRevisions>false</trackRevisions>
    </reviewItem>
    <reviewItem>
      <errorID>b499fa20-d05d-49b2-9b19-698c96db8ef1</errorID>
      <errorWord>:</errorWord>
      <group>L1_Format</group>
      <groupName>格式问题</groupName>
      <ability>L2_HalfPunc_CN</ability>
      <abilityName>全半角问题</abilityName>
      <candidateList>
        <item>：</item>
      </candidateList>
      <explain>文本全半角错误。</explain>
      <paraID> 1F697DB</paraID>
      <start>44</start>
      <end>45</end>
      <status>unmodified</status>
      <modifiedWord/>
      <trackRevisions>false</trackRevisions>
    </reviewItem>
    <reviewItem>
      <errorID>32b7b905-caf9-49db-a8f7-75013043a936</errorID>
      <errorWord>(</errorWord>
      <group>L1_Format</group>
      <groupName>格式问题</groupName>
      <ability>L2_HalfPunc_CN</ability>
      <abilityName>全半角问题</abilityName>
      <candidateList>
        <item>（</item>
      </candidateList>
      <explain>文本全半角错误。</explain>
      <paraID>7B077305</paraID>
      <start>31</start>
      <end>32</end>
      <status>unmodified</status>
      <modifiedWord/>
      <trackRevisions>false</trackRevisions>
    </reviewItem>
    <reviewItem>
      <errorID>2359e433-d9a4-45a0-8dde-5a2f0a20af2c</errorID>
      <errorWord>)</errorWord>
      <group>L1_Format</group>
      <groupName>格式问题</groupName>
      <ability>L2_HalfPunc_CN</ability>
      <abilityName>全半角问题</abilityName>
      <candidateList>
        <item>）</item>
      </candidateList>
      <explain>文本全半角错误。</explain>
      <paraID>7B077305</paraID>
      <start>36</start>
      <end>37</end>
      <status>unmodified</status>
      <modifiedWord/>
      <trackRevisions>false</trackRevisions>
    </reviewItem>
    <reviewItem>
      <errorID>f1a23e49-4f5a-4118-9c10-277284568836</errorID>
      <errorWord>:</errorWord>
      <group>L1_Format</group>
      <groupName>格式问题</groupName>
      <ability>L2_HalfPunc_CN</ability>
      <abilityName>全半角问题</abilityName>
      <candidateList>
        <item>：</item>
      </candidateList>
      <explain>文本全半角错误。</explain>
      <paraID>7B077305</paraID>
      <start>44</start>
      <end>45</end>
      <status>unmodified</status>
      <modifiedWord/>
      <trackRevisions>false</trackRevisions>
    </reviewItem>
    <reviewItem>
      <errorID>ef534b90-7bd8-4de6-ba19-09a85c3a6d36</errorID>
      <errorWord>(</errorWord>
      <group>L1_Format</group>
      <groupName>格式问题</groupName>
      <ability>L2_HalfPunc_CN</ability>
      <abilityName>全半角问题</abilityName>
      <candidateList>
        <item>（</item>
      </candidateList>
      <explain>文本全半角错误。</explain>
      <paraID>7B077305</paraID>
      <start>52</start>
      <end>53</end>
      <status>unmodified</status>
      <modifiedWord/>
      <trackRevisions>false</trackRevisions>
    </reviewItem>
    <reviewItem>
      <errorID>c262a29f-70b3-4799-a9b2-b420894f1798</errorID>
      <errorWord>)</errorWord>
      <group>L1_Format</group>
      <groupName>格式问题</groupName>
      <ability>L2_HalfPunc_CN</ability>
      <abilityName>全半角问题</abilityName>
      <candidateList>
        <item>）</item>
      </candidateList>
      <explain>文本全半角错误。</explain>
      <paraID>7B077305</paraID>
      <start>57</start>
      <end>58</end>
      <status>unmodified</status>
      <modifiedWord/>
      <trackRevisions>false</trackRevisions>
    </reviewItem>
    <reviewItem>
      <errorID>ff604667-a1c3-4ee5-9e1a-2df7637c85c6</errorID>
      <errorWord>(</errorWord>
      <group>L1_Format</group>
      <groupName>格式问题</groupName>
      <ability>L2_HalfPunc_CN</ability>
      <abilityName>全半角问题</abilityName>
      <candidateList>
        <item>（</item>
      </candidateList>
      <explain>文本全半角错误。</explain>
      <paraID>40AC0978</paraID>
      <start>30</start>
      <end>31</end>
      <status>unmodified</status>
      <modifiedWord/>
      <trackRevisions>false</trackRevisions>
    </reviewItem>
    <reviewItem>
      <errorID>8989e092-c337-4e96-8171-ba29ece0a9ed</errorID>
      <errorWord>)</errorWord>
      <group>L1_Format</group>
      <groupName>格式问题</groupName>
      <ability>L2_HalfPunc_CN</ability>
      <abilityName>全半角问题</abilityName>
      <candidateList>
        <item>）</item>
      </candidateList>
      <explain>文本全半角错误。</explain>
      <paraID>40AC0978</paraID>
      <start>35</start>
      <end>36</end>
      <status>unmodified</status>
      <modifiedWord/>
      <trackRevisions>false</trackRevisions>
    </reviewItem>
    <reviewItem>
      <errorID>3fdca3e5-44de-405f-9c95-8ccc156bc27e</errorID>
      <errorWord>:</errorWord>
      <group>L1_Format</group>
      <groupName>格式问题</groupName>
      <ability>L2_HalfPunc_CN</ability>
      <abilityName>全半角问题</abilityName>
      <candidateList>
        <item>：</item>
      </candidateList>
      <explain>文本全半角错误。</explain>
      <paraID>40AC0978</paraID>
      <start>43</start>
      <end>44</end>
      <status>unmodified</status>
      <modifiedWord/>
      <trackRevisions>false</trackRevisions>
    </reviewItem>
    <reviewItem>
      <errorID>9dcb1c73-e3fc-49ce-b34c-9bb85e6a9ad8</errorID>
      <errorWord>(</errorWord>
      <group>L1_Format</group>
      <groupName>格式问题</groupName>
      <ability>L2_HalfPunc_CN</ability>
      <abilityName>全半角问题</abilityName>
      <candidateList>
        <item>（</item>
      </candidateList>
      <explain>文本全半角错误。</explain>
      <paraID>12C9A47C</paraID>
      <start>31</start>
      <end>32</end>
      <status>unmodified</status>
      <modifiedWord/>
      <trackRevisions>false</trackRevisions>
    </reviewItem>
    <reviewItem>
      <errorID>81896e40-63f5-448e-a31f-3744f780cb5c</errorID>
      <errorWord>)</errorWord>
      <group>L1_Format</group>
      <groupName>格式问题</groupName>
      <ability>L2_HalfPunc_CN</ability>
      <abilityName>全半角问题</abilityName>
      <candidateList>
        <item>）</item>
      </candidateList>
      <explain>文本全半角错误。</explain>
      <paraID>12C9A47C</paraID>
      <start>36</start>
      <end>37</end>
      <status>unmodified</status>
      <modifiedWord/>
      <trackRevisions>false</trackRevisions>
    </reviewItem>
    <reviewItem>
      <errorID>52852f17-3e8b-4502-ba1c-87f0a79d685e</errorID>
      <errorWord>:</errorWord>
      <group>L1_Format</group>
      <groupName>格式问题</groupName>
      <ability>L2_HalfPunc_CN</ability>
      <abilityName>全半角问题</abilityName>
      <candidateList>
        <item>：</item>
      </candidateList>
      <explain>文本全半角错误。</explain>
      <paraID>12C9A47C</paraID>
      <start>44</start>
      <end>45</end>
      <status>unmodified</status>
      <modifiedWord/>
      <trackRevisions>false</trackRevisions>
    </reviewItem>
    <reviewItem>
      <errorID>9cd4bb67-3d2e-40d0-ac61-a6f1bb77a76d</errorID>
      <errorWord>(</errorWord>
      <group>L1_Format</group>
      <groupName>格式问题</groupName>
      <ability>L2_HalfPunc_CN</ability>
      <abilityName>全半角问题</abilityName>
      <candidateList>
        <item>（</item>
      </candidateList>
      <explain>文本全半角错误。</explain>
      <paraID>36012688</paraID>
      <start>30</start>
      <end>31</end>
      <status>unmodified</status>
      <modifiedWord/>
      <trackRevisions>false</trackRevisions>
    </reviewItem>
    <reviewItem>
      <errorID>07d1cd0d-5978-4d8e-9b7d-646dc8a7fb40</errorID>
      <errorWord>)</errorWord>
      <group>L1_Format</group>
      <groupName>格式问题</groupName>
      <ability>L2_HalfPunc_CN</ability>
      <abilityName>全半角问题</abilityName>
      <candidateList>
        <item>）</item>
      </candidateList>
      <explain>文本全半角错误。</explain>
      <paraID>36012688</paraID>
      <start>35</start>
      <end>36</end>
      <status>unmodified</status>
      <modifiedWord/>
      <trackRevisions>false</trackRevisions>
    </reviewItem>
    <reviewItem>
      <errorID>26ebcec8-6165-4f13-acfb-90fc4121a491</errorID>
      <errorWord>:</errorWord>
      <group>L1_Format</group>
      <groupName>格式问题</groupName>
      <ability>L2_HalfPunc_CN</ability>
      <abilityName>全半角问题</abilityName>
      <candidateList>
        <item>：</item>
      </candidateList>
      <explain>文本全半角错误。</explain>
      <paraID>36012688</paraID>
      <start>43</start>
      <end>44</end>
      <status>unmodified</status>
      <modifiedWord/>
      <trackRevisions>false</trackRevisions>
    </reviewItem>
    <reviewItem>
      <errorID>f0e6a39a-d630-4892-9f85-21463e0e9d6d</errorID>
      <errorWord>(</errorWord>
      <group>L1_Format</group>
      <groupName>格式问题</groupName>
      <ability>L2_HalfPunc_CN</ability>
      <abilityName>全半角问题</abilityName>
      <candidateList>
        <item>（</item>
      </candidateList>
      <explain>文本全半角错误。</explain>
      <paraID>36012688</paraID>
      <start>49</start>
      <end>50</end>
      <status>unmodified</status>
      <modifiedWord/>
      <trackRevisions>false</trackRevisions>
    </reviewItem>
    <reviewItem>
      <errorID>2d58e61b-d307-4f63-925f-34251f599f85</errorID>
      <errorWord>)</errorWord>
      <group>L1_Format</group>
      <groupName>格式问题</groupName>
      <ability>L2_HalfPunc_CN</ability>
      <abilityName>全半角问题</abilityName>
      <candidateList>
        <item>）</item>
      </candidateList>
      <explain>文本全半角错误。</explain>
      <paraID>36012688</paraID>
      <start>54</start>
      <end>55</end>
      <status>unmodified</status>
      <modifiedWord/>
      <trackRevisions>false</trackRevisions>
    </reviewItem>
    <reviewItem>
      <errorID>b1f91cbf-c908-4dcf-92f4-eb6c8af94fb7</errorID>
      <errorWord>:</errorWord>
      <group>L1_Format</group>
      <groupName>格式问题</groupName>
      <ability>L2_HalfPunc_CN</ability>
      <abilityName>全半角问题</abilityName>
      <candidateList>
        <item>：</item>
      </candidateList>
      <explain>文本全半角错误。</explain>
      <paraID>3312EBDE</paraID>
      <start>47</start>
      <end>48</end>
      <status>unmodified</status>
      <modifiedWord/>
      <trackRevisions>false</trackRevisions>
    </reviewItem>
    <reviewItem>
      <errorID>21d53499-efe2-4fa4-9279-0cf987a92288</errorID>
      <errorWord>:</errorWord>
      <group>L1_Format</group>
      <groupName>格式问题</groupName>
      <ability>L2_HalfPunc_CN</ability>
      <abilityName>全半角问题</abilityName>
      <candidateList>
        <item>：</item>
      </candidateList>
      <explain>文本全半角错误。</explain>
      <paraID>56F290B7</paraID>
      <start>39</start>
      <end>40</end>
      <status>unmodified</status>
      <modifiedWord/>
      <trackRevisions>false</trackRevisions>
    </reviewItem>
    <reviewItem>
      <errorID>ff223f2d-70bd-4acb-bf36-2bf69a1f8939</errorID>
      <errorWord>:</errorWord>
      <group>L1_Format</group>
      <groupName>格式问题</groupName>
      <ability>L2_HalfPunc_CN</ability>
      <abilityName>全半角问题</abilityName>
      <candidateList>
        <item>：</item>
      </candidateList>
      <explain>文本全半角错误。</explain>
      <paraID>7FE663BE</paraID>
      <start>34</start>
      <end>35</end>
      <status>unmodified</status>
      <modifiedWord/>
      <trackRevisions>false</trackRevisions>
    </reviewItem>
    <reviewItem>
      <errorID>6045ac05-ee8e-4a65-bbdf-2a84adc1ab75</errorID>
      <errorWord>:</errorWord>
      <group>L1_Format</group>
      <groupName>格式问题</groupName>
      <ability>L2_HalfPunc_CN</ability>
      <abilityName>全半角问题</abilityName>
      <candidateList>
        <item>：</item>
      </candidateList>
      <explain>文本全半角错误。</explain>
      <paraID>5CF5A36F</paraID>
      <start>34</start>
      <end>35</end>
      <status>unmodified</status>
      <modifiedWord/>
      <trackRevisions>false</trackRevisions>
    </reviewItem>
    <reviewItem>
      <errorID>be0211b3-410f-4e9c-9c92-1f260110aaa2</errorID>
      <errorWord>:</errorWord>
      <group>L1_Format</group>
      <groupName>格式问题</groupName>
      <ability>L2_HalfPunc_CN</ability>
      <abilityName>全半角问题</abilityName>
      <candidateList>
        <item>：</item>
      </candidateList>
      <explain>文本全半角错误。</explain>
      <paraID>3B5F42D7</paraID>
      <start>37</start>
      <end>38</end>
      <status>unmodified</status>
      <modifiedWord/>
      <trackRevisions>false</trackRevisions>
    </reviewItem>
    <reviewItem>
      <errorID>b02fd657-6a94-42f7-b9cd-f64b4240f2f4</errorID>
      <errorWord>:</errorWord>
      <group>L1_Format</group>
      <groupName>格式问题</groupName>
      <ability>L2_HalfPunc_CN</ability>
      <abilityName>全半角问题</abilityName>
      <candidateList>
        <item>：</item>
      </candidateList>
      <explain>文本全半角错误。</explain>
      <paraID>4E2C6425</paraID>
      <start>53</start>
      <end>54</end>
      <status>unmodified</status>
      <modifiedWord/>
      <trackRevisions>false</trackRevisions>
    </reviewItem>
    <reviewItem>
      <errorID>e51e74f3-b104-4215-9db7-cf967dda9227</errorID>
      <errorWord>川于</errorWord>
      <group>L1_Word</group>
      <groupName>字词问题</groupName>
      <ability>L2_Typo</ability>
      <abilityName>字词错误</abilityName>
      <candidateList>
        <item>用于</item>
      </candidateList>
      <explain>存在字形相近字词的误用。</explain>
      <paraID>1DA2D495</paraID>
      <start>36</start>
      <end>38</end>
      <status>unmodified</status>
      <modifiedWord/>
      <trackRevisions>false</trackRevisions>
    </reviewItem>
    <reviewItem>
      <errorID>610ce7f0-6313-40ac-bb19-ada43803ee5c</errorID>
      <errorWord>:</errorWord>
      <group>L1_Format</group>
      <groupName>格式问题</groupName>
      <ability>L2_HalfPunc_CN</ability>
      <abilityName>全半角问题</abilityName>
      <candidateList>
        <item>：</item>
      </candidateList>
      <explain>文本全半角错误。</explain>
      <paraID>1DA2D495</paraID>
      <start>53</start>
      <end>54</end>
      <status>unmodified</status>
      <modifiedWord/>
      <trackRevisions>false</trackRevisions>
    </reviewItem>
    <reviewItem>
      <errorID>4160659b-4291-4db9-b108-fb2e52644c09</errorID>
      <errorWord>:</errorWord>
      <group>L1_Format</group>
      <groupName>格式问题</groupName>
      <ability>L2_HalfPunc_CN</ability>
      <abilityName>全半角问题</abilityName>
      <candidateList>
        <item>：</item>
      </candidateList>
      <explain>文本全半角错误。</explain>
      <paraID>1F4DC6AE</paraID>
      <start>37</start>
      <end>38</end>
      <status>unmodified</status>
      <modifiedWord/>
      <trackRevisions>false</trackRevisions>
    </reviewItem>
    <reviewItem>
      <errorID>ff804def-314e-4f2d-b78b-7c1e7bff4217</errorID>
      <errorWord>:</errorWord>
      <group>L1_Format</group>
      <groupName>格式问题</groupName>
      <ability>L2_HalfPunc_CN</ability>
      <abilityName>全半角问题</abilityName>
      <candidateList>
        <item>：</item>
      </candidateList>
      <explain>文本全半角错误。</explain>
      <paraID> 14595B2</paraID>
      <start>39</start>
      <end>40</end>
      <status>unmodified</status>
      <modifiedWord/>
      <trackRevisions>false</trackRevisions>
    </reviewItem>
    <reviewItem>
      <errorID>ab8f98f5-8357-4aa5-bea8-72def55c239f</errorID>
      <errorWord>:</errorWord>
      <group>L1_Format</group>
      <groupName>格式问题</groupName>
      <ability>L2_HalfPunc_CN</ability>
      <abilityName>全半角问题</abilityName>
      <candidateList>
        <item>：</item>
      </candidateList>
      <explain>文本全半角错误。</explain>
      <paraID> 87C0BBB</paraID>
      <start>38</start>
      <end>39</end>
      <status>unmodified</status>
      <modifiedWord/>
      <trackRevisions>false</trackRevisions>
    </reviewItem>
    <reviewItem>
      <errorID>ed41093a-fff5-40df-834c-287b84dd9e08</errorID>
      <errorWord>:</errorWord>
      <group>L1_Format</group>
      <groupName>格式问题</groupName>
      <ability>L2_HalfPunc_CN</ability>
      <abilityName>全半角问题</abilityName>
      <candidateList>
        <item>：</item>
      </candidateList>
      <explain>文本全半角错误。</explain>
      <paraID>1CA606E1</paraID>
      <start>39</start>
      <end>40</end>
      <status>unmodified</status>
      <modifiedWord/>
      <trackRevisions>false</trackRevisions>
    </reviewItem>
    <reviewItem>
      <errorID>898d0482-93b7-4eb6-ab44-fb7ff1783897</errorID>
      <errorWord>:</errorWord>
      <group>L1_Format</group>
      <groupName>格式问题</groupName>
      <ability>L2_HalfPunc_CN</ability>
      <abilityName>全半角问题</abilityName>
      <candidateList>
        <item>：</item>
      </candidateList>
      <explain>文本全半角错误。</explain>
      <paraID>3A6194E7</paraID>
      <start>46</start>
      <end>47</end>
      <status>unmodified</status>
      <modifiedWord/>
      <trackRevisions>false</trackRevisions>
    </reviewItem>
    <reviewItem>
      <errorID>c9817f5d-429a-4f64-9bd9-82e46f5d0b8d</errorID>
      <errorWord>:</errorWord>
      <group>L1_Format</group>
      <groupName>格式问题</groupName>
      <ability>L2_HalfPunc_CN</ability>
      <abilityName>全半角问题</abilityName>
      <candidateList>
        <item>：</item>
      </candidateList>
      <explain>文本全半角错误。</explain>
      <paraID>67B44BF5</paraID>
      <start>46</start>
      <end>47</end>
      <status>unmodified</status>
      <modifiedWord/>
      <trackRevisions>false</trackRevisions>
    </reviewItem>
    <reviewItem>
      <errorID>1bf22ef6-68b6-4f3f-879f-27009f202bfa</errorID>
      <errorWord>:</errorWord>
      <group>L1_Format</group>
      <groupName>格式问题</groupName>
      <ability>L2_HalfPunc_CN</ability>
      <abilityName>全半角问题</abilityName>
      <candidateList>
        <item>：</item>
      </candidateList>
      <explain>文本全半角错误。</explain>
      <paraID> 4B5AE2D</paraID>
      <start>37</start>
      <end>38</end>
      <status>unmodified</status>
      <modifiedWord/>
      <trackRevisions>false</trackRevisions>
    </reviewItem>
    <reviewItem>
      <errorID>a83fc68f-bfc9-4434-a3d2-b5b2435d8088</errorID>
      <errorWord>:</errorWord>
      <group>L1_Format</group>
      <groupName>格式问题</groupName>
      <ability>L2_HalfPunc_CN</ability>
      <abilityName>全半角问题</abilityName>
      <candidateList>
        <item>：</item>
      </candidateList>
      <explain>文本全半角错误。</explain>
      <paraID>5E71C58E</paraID>
      <start>41</start>
      <end>42</end>
      <status>unmodified</status>
      <modifiedWord/>
      <trackRevisions>false</trackRevisions>
    </reviewItem>
    <reviewItem>
      <errorID>3ef1122c-1b15-4d29-8b1b-e78917a4bf47</errorID>
      <errorWord>:</errorWord>
      <group>L1_Format</group>
      <groupName>格式问题</groupName>
      <ability>L2_HalfPunc_CN</ability>
      <abilityName>全半角问题</abilityName>
      <candidateList>
        <item>：</item>
      </candidateList>
      <explain>文本全半角错误。</explain>
      <paraID> 390AFAC</paraID>
      <start>106</start>
      <end>107</end>
      <status>unmodified</status>
      <modifiedWord/>
      <trackRevisions>false</trackRevisions>
    </reviewItem>
    <reviewItem>
      <errorID>1c55f0a0-1609-4998-8c50-b696a67e379f</errorID>
      <errorWord>(</errorWord>
      <group>L1_Format</group>
      <groupName>格式问题</groupName>
      <ability>L2_HalfPunc_CN</ability>
      <abilityName>全半角问题</abilityName>
      <candidateList>
        <item>（</item>
      </candidateList>
      <explain>文本全半角错误。</explain>
      <paraID>100D3107</paraID>
      <start>33</start>
      <end>34</end>
      <status>unmodified</status>
      <modifiedWord/>
      <trackRevisions>false</trackRevisions>
    </reviewItem>
    <reviewItem>
      <errorID>e99785b5-c17a-4a59-87f1-105649c9d54b</errorID>
      <errorWord>)</errorWord>
      <group>L1_Format</group>
      <groupName>格式问题</groupName>
      <ability>L2_HalfPunc_CN</ability>
      <abilityName>全半角问题</abilityName>
      <candidateList>
        <item>）</item>
      </candidateList>
      <explain>文本全半角错误。</explain>
      <paraID>100D3107</paraID>
      <start>37</start>
      <end>38</end>
      <status>unmodified</status>
      <modifiedWord/>
      <trackRevisions>false</trackRevisions>
    </reviewItem>
    <reviewItem>
      <errorID>03808223-7da0-43e2-9ed9-283443588de7</errorID>
      <errorWord>:</errorWord>
      <group>L1_Format</group>
      <groupName>格式问题</groupName>
      <ability>L2_HalfPunc_CN</ability>
      <abilityName>全半角问题</abilityName>
      <candidateList>
        <item>：</item>
      </candidateList>
      <explain>文本全半角错误。</explain>
      <paraID>100D3107</paraID>
      <start>51</start>
      <end>52</end>
      <status>unmodified</status>
      <modifiedWord/>
      <trackRevisions>false</trackRevisions>
    </reviewItem>
    <reviewItem>
      <errorID>458ec72e-42a1-4541-a0f9-1cb7640aaf60</errorID>
      <errorWord>:</errorWord>
      <group>L1_Format</group>
      <groupName>格式问题</groupName>
      <ability>L2_HalfPunc_CN</ability>
      <abilityName>全半角问题</abilityName>
      <candidateList>
        <item>：</item>
      </candidateList>
      <explain>文本全半角错误。</explain>
      <paraID>5EC2D0FB</paraID>
      <start>44</start>
      <end>45</end>
      <status>unmodified</status>
      <modifiedWord/>
      <trackRevisions>false</trackRevisions>
    </reviewItem>
    <reviewItem>
      <errorID>c6b1a8cd-b470-44a8-8b3d-79275a371303</errorID>
      <errorWord>:</errorWord>
      <group>L1_Format</group>
      <groupName>格式问题</groupName>
      <ability>L2_HalfPunc_CN</ability>
      <abilityName>全半角问题</abilityName>
      <candidateList>
        <item>：</item>
      </candidateList>
      <explain>文本全半角错误。</explain>
      <paraID>20C91AEE</paraID>
      <start>44</start>
      <end>45</end>
      <status>unmodified</status>
      <modifiedWord/>
      <trackRevisions>false</trackRevisions>
    </reviewItem>
    <reviewItem>
      <errorID>ef5dd4a8-fdea-462d-986c-58a256b2b327</errorID>
      <errorWord>:</errorWord>
      <group>L1_Format</group>
      <groupName>格式问题</groupName>
      <ability>L2_HalfPunc_CN</ability>
      <abilityName>全半角问题</abilityName>
      <candidateList>
        <item>：</item>
      </candidateList>
      <explain>文本全半角错误。</explain>
      <paraID>3268F5D5</paraID>
      <start>38</start>
      <end>39</end>
      <status>unmodified</status>
      <modifiedWord/>
      <trackRevisions>false</trackRevisions>
    </reviewItem>
    <reviewItem>
      <errorID>dc41f70e-eecd-41a1-8e39-ceed153ce78b</errorID>
      <errorWord>:</errorWord>
      <group>L1_Format</group>
      <groupName>格式问题</groupName>
      <ability>L2_HalfPunc_CN</ability>
      <abilityName>全半角问题</abilityName>
      <candidateList>
        <item>：</item>
      </candidateList>
      <explain>文本全半角错误。</explain>
      <paraID>7C49F2E5</paraID>
      <start>43</start>
      <end>44</end>
      <status>unmodified</status>
      <modifiedWord/>
      <trackRevisions>false</trackRevisions>
    </reviewItem>
    <reviewItem>
      <errorID>ad6548b2-5741-487d-a4aa-579de894aa94</errorID>
      <errorWord>:</errorWord>
      <group>L1_Format</group>
      <groupName>格式问题</groupName>
      <ability>L2_HalfPunc_CN</ability>
      <abilityName>全半角问题</abilityName>
      <candidateList>
        <item>：</item>
      </candidateList>
      <explain>文本全半角错误。</explain>
      <paraID>77CFD968</paraID>
      <start>43</start>
      <end>44</end>
      <status>unmodified</status>
      <modifiedWord/>
      <trackRevisions>false</trackRevisions>
    </reviewItem>
    <reviewItem>
      <errorID>eede0e2f-f81b-46db-bd27-4c628790126f</errorID>
      <errorWord>:</errorWord>
      <group>L1_Format</group>
      <groupName>格式问题</groupName>
      <ability>L2_HalfPunc_CN</ability>
      <abilityName>全半角问题</abilityName>
      <candidateList>
        <item>：</item>
      </candidateList>
      <explain>文本全半角错误。</explain>
      <paraID> D5A09CE</paraID>
      <start>37</start>
      <end>38</end>
      <status>unmodified</status>
      <modifiedWord/>
      <trackRevisions>false</trackRevisions>
    </reviewItem>
    <reviewItem>
      <errorID>6fecfb94-d89d-4e9c-9b6c-77588317d6e1</errorID>
      <errorWord>:</errorWord>
      <group>L1_Format</group>
      <groupName>格式问题</groupName>
      <ability>L2_HalfPunc_CN</ability>
      <abilityName>全半角问题</abilityName>
      <candidateList>
        <item>：</item>
      </candidateList>
      <explain>文本全半角错误。</explain>
      <paraID>5B8F5475</paraID>
      <start>37</start>
      <end>38</end>
      <status>unmodified</status>
      <modifiedWord/>
      <trackRevisions>false</trackRevisions>
    </reviewItem>
    <reviewItem>
      <errorID>de495094-e4a0-4e0b-aa2c-8ec6922770ea</errorID>
      <errorWord>:</errorWord>
      <group>L1_Format</group>
      <groupName>格式问题</groupName>
      <ability>L2_HalfPunc_CN</ability>
      <abilityName>全半角问题</abilityName>
      <candidateList>
        <item>：</item>
      </candidateList>
      <explain>文本全半角错误。</explain>
      <paraID>1400CD27</paraID>
      <start>52</start>
      <end>53</end>
      <status>unmodified</status>
      <modifiedWord/>
      <trackRevisions>false</trackRevisions>
    </reviewItem>
    <reviewItem>
      <errorID>7f9784a5-8283-45d2-831c-5f126b1eb88d</errorID>
      <errorWord>:</errorWord>
      <group>L1_Format</group>
      <groupName>格式问题</groupName>
      <ability>L2_HalfPunc_CN</ability>
      <abilityName>全半角问题</abilityName>
      <candidateList>
        <item>：</item>
      </candidateList>
      <explain>文本全半角错误。</explain>
      <paraID> A13E703</paraID>
      <start>43</start>
      <end>44</end>
      <status>unmodified</status>
      <modifiedWord/>
      <trackRevisions>false</trackRevisions>
    </reviewItem>
    <reviewItem>
      <errorID>6cdcaee9-bf85-4431-b63d-0f8b70af99f5</errorID>
      <errorWord>(</errorWord>
      <group>L1_Format</group>
      <groupName>格式问题</groupName>
      <ability>L2_HalfPunc_CN</ability>
      <abilityName>全半角问题</abilityName>
      <candidateList>
        <item>（</item>
      </candidateList>
      <explain>文本全半角错误。</explain>
      <paraID>5712DC51</paraID>
      <start>54</start>
      <end>55</end>
      <status>unmodified</status>
      <modifiedWord/>
      <trackRevisions>false</trackRevisions>
    </reviewItem>
    <reviewItem>
      <errorID>af5b6963-d5e0-49e6-940c-9f2e76098919</errorID>
      <errorWord>)</errorWord>
      <group>L1_Format</group>
      <groupName>格式问题</groupName>
      <ability>L2_HalfPunc_CN</ability>
      <abilityName>全半角问题</abilityName>
      <candidateList>
        <item>）</item>
      </candidateList>
      <explain>文本全半角错误。</explain>
      <paraID>5712DC51</paraID>
      <start>66</start>
      <end>67</end>
      <status>unmodified</status>
      <modifiedWord/>
      <trackRevisions>false</trackRevisions>
    </reviewItem>
    <reviewItem>
      <errorID>561d1443-9890-4d97-9468-14833d3ae63a</errorID>
      <errorWord>:</errorWord>
      <group>L1_Format</group>
      <groupName>格式问题</groupName>
      <ability>L2_HalfPunc_CN</ability>
      <abilityName>全半角问题</abilityName>
      <candidateList>
        <item>：</item>
      </candidateList>
      <explain>文本全半角错误。</explain>
      <paraID>49DA0FAD</paraID>
      <start>39</start>
      <end>40</end>
      <status>unmodified</status>
      <modifiedWord/>
      <trackRevisions>false</trackRevisions>
    </reviewItem>
    <reviewItem>
      <errorID>76a1aff7-16c0-4bdf-9730-2aecdf8b6e1f</errorID>
      <errorWord>:</errorWord>
      <group>L1_Format</group>
      <groupName>格式问题</groupName>
      <ability>L2_HalfPunc_CN</ability>
      <abilityName>全半角问题</abilityName>
      <candidateList>
        <item>：</item>
      </candidateList>
      <explain>文本全半角错误。</explain>
      <paraID>51ACBA5D</paraID>
      <start>39</start>
      <end>40</end>
      <status>unmodified</status>
      <modifiedWord/>
      <trackRevisions>false</trackRevisions>
    </reviewItem>
    <reviewItem>
      <errorID>ba9a9131-b0de-4d49-9fb5-abcd7a7c25d3</errorID>
      <errorWord>:</errorWord>
      <group>L1_Format</group>
      <groupName>格式问题</groupName>
      <ability>L2_HalfPunc_CN</ability>
      <abilityName>全半角问题</abilityName>
      <candidateList>
        <item>：</item>
      </candidateList>
      <explain>文本全半角错误。</explain>
      <paraID> E42E324</paraID>
      <start>39</start>
      <end>40</end>
      <status>unmodified</status>
      <modifiedWord/>
      <trackRevisions>false</trackRevisions>
    </reviewItem>
    <reviewItem>
      <errorID>e46a9fe3-7035-47ac-9d0b-ace689a9a7ab</errorID>
      <errorWord>:</errorWord>
      <group>L1_Format</group>
      <groupName>格式问题</groupName>
      <ability>L2_HalfPunc_CN</ability>
      <abilityName>全半角问题</abilityName>
      <candidateList>
        <item>：</item>
      </candidateList>
      <explain>文本全半角错误。</explain>
      <paraID>29CBF9FF</paraID>
      <start>49</start>
      <end>50</end>
      <status>unmodified</status>
      <modifiedWord/>
      <trackRevisions>false</trackRevisions>
    </reviewItem>
    <reviewItem>
      <errorID>6f494c3a-0c48-4e9b-821d-96c26dfc01e9</errorID>
      <errorWord>:</errorWord>
      <group>L1_Format</group>
      <groupName>格式问题</groupName>
      <ability>L2_HalfPunc_CN</ability>
      <abilityName>全半角问题</abilityName>
      <candidateList>
        <item>：</item>
      </candidateList>
      <explain>文本全半角错误。</explain>
      <paraID>149EB377</paraID>
      <start>47</start>
      <end>48</end>
      <status>unmodified</status>
      <modifiedWord/>
      <trackRevisions>false</trackRevisions>
    </reviewItem>
    <reviewItem>
      <errorID>dc2d715c-d6c4-4520-b201-28058ecfca4c</errorID>
      <errorWord>:</errorWord>
      <group>L1_Format</group>
      <groupName>格式问题</groupName>
      <ability>L2_HalfPunc_CN</ability>
      <abilityName>全半角问题</abilityName>
      <candidateList>
        <item>：</item>
      </candidateList>
      <explain>文本全半角错误。</explain>
      <paraID>2CA7EBFF</paraID>
      <start>47</start>
      <end>48</end>
      <status>unmodified</status>
      <modifiedWord/>
      <trackRevisions>false</trackRevisions>
    </reviewItem>
    <reviewItem>
      <errorID>5618bb7f-0669-468f-88e1-823eca8d58a9</errorID>
      <errorWord>:</errorWord>
      <group>L1_Format</group>
      <groupName>格式问题</groupName>
      <ability>L2_HalfPunc_CN</ability>
      <abilityName>全半角问题</abilityName>
      <candidateList>
        <item>：</item>
      </candidateList>
      <explain>文本全半角错误。</explain>
      <paraID>2CA7EBFF</paraID>
      <start>102</start>
      <end>103</end>
      <status>unmodified</status>
      <modifiedWord/>
      <trackRevisions>false</trackRevisions>
    </reviewItem>
    <reviewItem>
      <errorID>38497d63-d977-46d8-b68b-4a719875b07b</errorID>
      <errorWord>:</errorWord>
      <group>L1_Format</group>
      <groupName>格式问题</groupName>
      <ability>L2_HalfPunc_CN</ability>
      <abilityName>全半角问题</abilityName>
      <candidateList>
        <item>：</item>
      </candidateList>
      <explain>文本全半角错误。</explain>
      <paraID>2FAE1B83</paraID>
      <start>46</start>
      <end>47</end>
      <status>unmodified</status>
      <modifiedWord/>
      <trackRevisions>false</trackRevisions>
    </reviewItem>
    <reviewItem>
      <errorID>f9812455-d2a8-4c5f-a210-5509900165c8</errorID>
      <errorWord>(</errorWord>
      <group>L1_Format</group>
      <groupName>格式问题</groupName>
      <ability>L2_HalfPunc_CN</ability>
      <abilityName>全半角问题</abilityName>
      <candidateList>
        <item>（</item>
      </candidateList>
      <explain>文本全半角错误。</explain>
      <paraID> B3E904E</paraID>
      <start>41</start>
      <end>42</end>
      <status>unmodified</status>
      <modifiedWord/>
      <trackRevisions>false</trackRevisions>
    </reviewItem>
    <reviewItem>
      <errorID>c999023d-012e-4b2e-a9a9-acb2c6e28467</errorID>
      <errorWord>)</errorWord>
      <group>L1_Format</group>
      <groupName>格式问题</groupName>
      <ability>L2_HalfPunc_CN</ability>
      <abilityName>全半角问题</abilityName>
      <candidateList>
        <item>）</item>
      </candidateList>
      <explain>文本全半角错误。</explain>
      <paraID> B3E904E</paraID>
      <start>45</start>
      <end>46</end>
      <status>unmodified</status>
      <modifiedWord/>
      <trackRevisions>false</trackRevisions>
    </reviewItem>
    <reviewItem>
      <errorID>3d827be5-ad68-4184-8519-c8d0fee60165</errorID>
      <errorWord>:</errorWord>
      <group>L1_Format</group>
      <groupName>格式问题</groupName>
      <ability>L2_HalfPunc_CN</ability>
      <abilityName>全半角问题</abilityName>
      <candidateList>
        <item>：</item>
      </candidateList>
      <explain>文本全半角错误。</explain>
      <paraID>1A129389</paraID>
      <start>37</start>
      <end>38</end>
      <status>unmodified</status>
      <modifiedWord/>
      <trackRevisions>false</trackRevisions>
    </reviewItem>
    <reviewItem>
      <errorID>3c30cd61-2a12-4a5f-b1b0-f72b71265da9</errorID>
      <errorWord>(</errorWord>
      <group>L1_Format</group>
      <groupName>格式问题</groupName>
      <ability>L2_HalfPunc_CN</ability>
      <abilityName>全半角问题</abilityName>
      <candidateList>
        <item>（</item>
      </candidateList>
      <explain>文本全半角错误。</explain>
      <paraID>1A129389</paraID>
      <start>44</start>
      <end>45</end>
      <status>unmodified</status>
      <modifiedWord/>
      <trackRevisions>false</trackRevisions>
    </reviewItem>
    <reviewItem>
      <errorID>10a34357-1a5a-4af0-af79-d439a029e63e</errorID>
      <errorWord>)</errorWord>
      <group>L1_Format</group>
      <groupName>格式问题</groupName>
      <ability>L2_HalfPunc_CN</ability>
      <abilityName>全半角问题</abilityName>
      <candidateList>
        <item>）</item>
      </candidateList>
      <explain>文本全半角错误。</explain>
      <paraID>1A129389</paraID>
      <start>49</start>
      <end>50</end>
      <status>unmodified</status>
      <modifiedWord/>
      <trackRevisions>false</trackRevisions>
    </reviewItem>
    <reviewItem>
      <errorID>45749647-8d85-40ec-9be4-b51fd543fcfe</errorID>
      <errorWord>:</errorWord>
      <group>L1_Format</group>
      <groupName>格式问题</groupName>
      <ability>L2_HalfPunc_CN</ability>
      <abilityName>全半角问题</abilityName>
      <candidateList>
        <item>：</item>
      </candidateList>
      <explain>文本全半角错误。</explain>
      <paraID>2B1F4431</paraID>
      <start>37</start>
      <end>38</end>
      <status>unmodified</status>
      <modifiedWord/>
      <trackRevisions>false</trackRevisions>
    </reviewItem>
    <reviewItem>
      <errorID>97c0bd27-0323-456c-b2d2-fd4afda56b6e</errorID>
      <errorWord>:</errorWord>
      <group>L1_Format</group>
      <groupName>格式问题</groupName>
      <ability>L2_HalfPunc_CN</ability>
      <abilityName>全半角问题</abilityName>
      <candidateList>
        <item>：</item>
      </candidateList>
      <explain>文本全半角错误。</explain>
      <paraID>41744CE5</paraID>
      <start>50</start>
      <end>51</end>
      <status>unmodified</status>
      <modifiedWord/>
      <trackRevisions>false</trackRevisions>
    </reviewItem>
    <reviewItem>
      <errorID>a1fc07de-ff93-46d3-a371-bcea3b050cfb</errorID>
      <errorWord>:</errorWord>
      <group>L1_Format</group>
      <groupName>格式问题</groupName>
      <ability>L2_HalfPunc_CN</ability>
      <abilityName>全半角问题</abilityName>
      <candidateList>
        <item>：</item>
      </candidateList>
      <explain>文本全半角错误。</explain>
      <paraID>78C71BFC</paraID>
      <start>33</start>
      <end>34</end>
      <status>unmodified</status>
      <modifiedWord/>
      <trackRevisions>false</trackRevisions>
    </reviewItem>
    <reviewItem>
      <errorID>5edc659a-36b9-4e1c-9f13-b46272fce762</errorID>
      <errorWord>:</errorWord>
      <group>L1_Format</group>
      <groupName>格式问题</groupName>
      <ability>L2_HalfPunc_CN</ability>
      <abilityName>全半角问题</abilityName>
      <candidateList>
        <item>：</item>
      </candidateList>
      <explain>文本全半角错误。</explain>
      <paraID>34B337AE</paraID>
      <start>32</start>
      <end>33</end>
      <status>unmodified</status>
      <modifiedWord/>
      <trackRevisions>false</trackRevisions>
    </reviewItem>
    <reviewItem>
      <errorID>dbb7f2e6-33e8-4e4e-b765-a457a7169f8d</errorID>
      <errorWord>:</errorWord>
      <group>L1_Format</group>
      <groupName>格式问题</groupName>
      <ability>L2_HalfPunc_CN</ability>
      <abilityName>全半角问题</abilityName>
      <candidateList>
        <item>：</item>
      </candidateList>
      <explain>文本全半角错误。</explain>
      <paraID>44742F05</paraID>
      <start>32</start>
      <end>33</end>
      <status>unmodified</status>
      <modifiedWord/>
      <trackRevisions>false</trackRevisions>
    </reviewItem>
    <reviewItem>
      <errorID>4080a989-e6a3-4217-87be-8865591f4b72</errorID>
      <errorWord>:</errorWord>
      <group>L1_Format</group>
      <groupName>格式问题</groupName>
      <ability>L2_HalfPunc_CN</ability>
      <abilityName>全半角问题</abilityName>
      <candidateList>
        <item>：</item>
      </candidateList>
      <explain>文本全半角错误。</explain>
      <paraID>39B5C16A</paraID>
      <start>32</start>
      <end>33</end>
      <status>unmodified</status>
      <modifiedWord/>
      <trackRevisions>false</trackRevisions>
    </reviewItem>
    <reviewItem>
      <errorID>4d153f42-34f4-45d4-b9d1-eb1bd4375b5f</errorID>
      <errorWord>:</errorWord>
      <group>L1_Format</group>
      <groupName>格式问题</groupName>
      <ability>L2_HalfPunc_CN</ability>
      <abilityName>全半角问题</abilityName>
      <candidateList>
        <item>：</item>
      </candidateList>
      <explain>文本全半角错误。</explain>
      <paraID>4E41B85E</paraID>
      <start>78</start>
      <end>79</end>
      <status>unmodified</status>
      <modifiedWord/>
      <trackRevisions>false</trackRevisions>
    </reviewItem>
    <reviewItem>
      <errorID>18c3341c-dc6e-41cc-837b-dc0c1714a646</errorID>
      <errorWord>:</errorWord>
      <group>L1_Format</group>
      <groupName>格式问题</groupName>
      <ability>L2_HalfPunc_CN</ability>
      <abilityName>全半角问题</abilityName>
      <candidateList>
        <item>：</item>
      </candidateList>
      <explain>文本全半角错误。</explain>
      <paraID> B25424A</paraID>
      <start>44</start>
      <end>45</end>
      <status>unmodified</status>
      <modifiedWord/>
      <trackRevisions>false</trackRevisions>
    </reviewItem>
    <reviewItem>
      <errorID>c835adc1-f44d-42a6-ba8e-f7287a5e9c09</errorID>
      <errorWord>:</errorWord>
      <group>L1_Format</group>
      <groupName>格式问题</groupName>
      <ability>L2_HalfPunc_CN</ability>
      <abilityName>全半角问题</abilityName>
      <candidateList>
        <item>：</item>
      </candidateList>
      <explain>文本全半角错误。</explain>
      <paraID>  55196A</paraID>
      <start>44</start>
      <end>45</end>
      <status>unmodified</status>
      <modifiedWord/>
      <trackRevisions>false</trackRevisions>
    </reviewItem>
    <reviewItem>
      <errorID>9e71f345-8633-46f8-bb1b-38f3f1664fc7</errorID>
      <errorWord>:</errorWord>
      <group>L1_Format</group>
      <groupName>格式问题</groupName>
      <ability>L2_HalfPunc_CN</ability>
      <abilityName>全半角问题</abilityName>
      <candidateList>
        <item>：</item>
      </candidateList>
      <explain>文本全半角错误。</explain>
      <paraID>487F8DAB</paraID>
      <start>36</start>
      <end>37</end>
      <status>unmodified</status>
      <modifiedWord/>
      <trackRevisions>false</trackRevisions>
    </reviewItem>
    <reviewItem>
      <errorID>1c666a1e-f80b-4b87-b244-8b558fe44d7f</errorID>
      <errorWord>:</errorWord>
      <group>L1_Format</group>
      <groupName>格式问题</groupName>
      <ability>L2_HalfPunc_CN</ability>
      <abilityName>全半角问题</abilityName>
      <candidateList>
        <item>：</item>
      </candidateList>
      <explain>文本全半角错误。</explain>
      <paraID>71B565B7</paraID>
      <start>38</start>
      <end>39</end>
      <status>unmodified</status>
      <modifiedWord/>
      <trackRevisions>false</trackRevisions>
    </reviewItem>
    <reviewItem>
      <errorID>a3084717-1ec1-4337-9bb4-42507a116938</errorID>
      <errorWord>:</errorWord>
      <group>L1_Format</group>
      <groupName>格式问题</groupName>
      <ability>L2_HalfPunc_CN</ability>
      <abilityName>全半角问题</abilityName>
      <candidateList>
        <item>：</item>
      </candidateList>
      <explain>文本全半角错误。</explain>
      <paraID>1F327AF2</paraID>
      <start>38</start>
      <end>39</end>
      <status>unmodified</status>
      <modifiedWord/>
      <trackRevisions>false</trackRevisions>
    </reviewItem>
    <reviewItem>
      <errorID>8734d544-d246-4129-aaa8-d699a62df374</errorID>
      <errorWord>:</errorWord>
      <group>L1_Format</group>
      <groupName>格式问题</groupName>
      <ability>L2_HalfPunc_CN</ability>
      <abilityName>全半角问题</abilityName>
      <candidateList>
        <item>：</item>
      </candidateList>
      <explain>文本全半角错误。</explain>
      <paraID> 9587413</paraID>
      <start>38</start>
      <end>39</end>
      <status>unmodified</status>
      <modifiedWord/>
      <trackRevisions>false</trackRevisions>
    </reviewItem>
    <reviewItem>
      <errorID>94b154dc-f39f-469c-835f-af46e830d005</errorID>
      <errorWord>:</errorWord>
      <group>L1_Format</group>
      <groupName>格式问题</groupName>
      <ability>L2_HalfPunc_CN</ability>
      <abilityName>全半角问题</abilityName>
      <candidateList>
        <item>：</item>
      </candidateList>
      <explain>文本全半角错误。</explain>
      <paraID>29962791</paraID>
      <start>53</start>
      <end>54</end>
      <status>unmodified</status>
      <modifiedWord/>
      <trackRevisions>false</trackRevisions>
    </reviewItem>
    <reviewItem>
      <errorID>ad68586e-9db5-46c5-9715-8c8a5f41951e</errorID>
      <errorWord>(</errorWord>
      <group>L1_Format</group>
      <groupName>格式问题</groupName>
      <ability>L2_HalfPunc_CN</ability>
      <abilityName>全半角问题</abilityName>
      <candidateList>
        <item>（</item>
      </candidateList>
      <explain>文本全半角错误。</explain>
      <paraID>1187005A</paraID>
      <start>25</start>
      <end>26</end>
      <status>unmodified</status>
      <modifiedWord/>
      <trackRevisions>false</trackRevisions>
    </reviewItem>
    <reviewItem>
      <errorID>09547f0e-ea77-43a1-8f5d-d56727582280</errorID>
      <errorWord>)</errorWord>
      <group>L1_Format</group>
      <groupName>格式问题</groupName>
      <ability>L2_HalfPunc_CN</ability>
      <abilityName>全半角问题</abilityName>
      <candidateList>
        <item>）</item>
      </candidateList>
      <explain>文本全半角错误。</explain>
      <paraID>1187005A</paraID>
      <start>29</start>
      <end>30</end>
      <status>unmodified</status>
      <modifiedWord/>
      <trackRevisions>false</trackRevisions>
    </reviewItem>
    <reviewItem>
      <errorID>2accd4f1-31c1-46eb-bde5-4a374be2890f</errorID>
      <errorWord>:</errorWord>
      <group>L1_Format</group>
      <groupName>格式问题</groupName>
      <ability>L2_HalfPunc_CN</ability>
      <abilityName>全半角问题</abilityName>
      <candidateList>
        <item>：</item>
      </candidateList>
      <explain>文本全半角错误。</explain>
      <paraID>60C686ED</paraID>
      <start>43</start>
      <end>44</end>
      <status>unmodified</status>
      <modifiedWord/>
      <trackRevisions>false</trackRevisions>
    </reviewItem>
    <reviewItem>
      <errorID>1b2ba0e1-3ffe-47c0-8549-082f30e32794</errorID>
      <errorWord>(</errorWord>
      <group>L1_Format</group>
      <groupName>格式问题</groupName>
      <ability>L2_HalfPunc_CN</ability>
      <abilityName>全半角问题</abilityName>
      <candidateList>
        <item>（</item>
      </candidateList>
      <explain>文本全半角错误。</explain>
      <paraID>60C686ED</paraID>
      <start>57</start>
      <end>58</end>
      <status>unmodified</status>
      <modifiedWord/>
      <trackRevisions>false</trackRevisions>
    </reviewItem>
    <reviewItem>
      <errorID>83d9d55c-e620-4d2e-a0fb-fa3d9a9628c7</errorID>
      <errorWord>)</errorWord>
      <group>L1_Format</group>
      <groupName>格式问题</groupName>
      <ability>L2_HalfPunc_CN</ability>
      <abilityName>全半角问题</abilityName>
      <candidateList>
        <item>）</item>
      </candidateList>
      <explain>文本全半角错误。</explain>
      <paraID>60C686ED</paraID>
      <start>64</start>
      <end>65</end>
      <status>unmodified</status>
      <modifiedWord/>
      <trackRevisions>false</trackRevisions>
    </reviewItem>
    <reviewItem>
      <errorID>1ec145fb-02a5-43d3-a7c5-8ba4eeb079fa</errorID>
      <errorWord>揽拌</errorWord>
      <group>L1_Word</group>
      <groupName>字词问题</groupName>
      <ability>L2_Typo</ability>
      <abilityName>字词错误</abilityName>
      <candidateList>
        <item>搅拌</item>
      </candidateList>
      <explain>存在字形相近字词的误用。</explain>
      <paraID>2B8887AD</paraID>
      <start>22</start>
      <end>24</end>
      <status>unmodified</status>
      <modifiedWord/>
      <trackRevisions>false</trackRevisions>
    </reviewItem>
    <reviewItem>
      <errorID>aa7faba8-8edf-4bda-9a27-6cb7d8703b69</errorID>
      <errorWord>JB</errorWord>
      <group>L1_Sensitive</group>
      <groupName>敏感问题</groupName>
      <ability>L2_Abuse</ability>
      <abilityName>侮辱言辞</abilityName>
      <candidateList/>
      <explain>【侮辱言辞】句中涉及侮辱性的敏感内容，请注意甄别。</explain>
      <paraID>3CA0414E</paraID>
      <start>4</start>
      <end>6</end>
      <status>unmodified</status>
      <modifiedWord/>
      <trackRevisions>false</trackRevisions>
    </reviewItem>
    <reviewItem>
      <errorID>9186449b-56e3-4943-88e0-9b74294527f8</errorID>
      <errorWord>JB</errorWord>
      <group>L1_Sensitive</group>
      <groupName>敏感问题</groupName>
      <ability>L2_Abuse</ability>
      <abilityName>侮辱言辞</abilityName>
      <candidateList/>
      <explain>【侮辱言辞】句中涉及侮辱性的敏感内容，请注意甄别。</explain>
      <paraID>3CABE40F</paraID>
      <start>4</start>
      <end>6</end>
      <status>unmodified</status>
      <modifiedWord/>
      <trackRevisions>false</trackRevisions>
    </reviewItem>
    <reviewItem>
      <errorID>752efa0b-8ac2-49a7-bd66-ef26e8af9ee2</errorID>
      <errorWord>JB</errorWord>
      <group>L1_Sensitive</group>
      <groupName>敏感问题</groupName>
      <ability>L2_Abuse</ability>
      <abilityName>侮辱言辞</abilityName>
      <candidateList/>
      <explain>【侮辱言辞】句中涉及侮辱性的敏感内容，请注意甄别。</explain>
      <paraID>381FE0CA</paraID>
      <start>4</start>
      <end>6</end>
      <status>unmodified</status>
      <modifiedWord/>
      <trackRevisions>false</trackRevisions>
    </reviewItem>
    <reviewItem>
      <errorID>2a053383-a460-48b4-8dd5-47ae479fb38f</errorID>
      <errorWord>JB</errorWord>
      <group>L1_Sensitive</group>
      <groupName>敏感问题</groupName>
      <ability>L2_Abuse</ability>
      <abilityName>侮辱言辞</abilityName>
      <candidateList/>
      <explain>【侮辱言辞】句中涉及侮辱性的敏感内容，请注意甄别。</explain>
      <paraID>477F7623</paraID>
      <start>4</start>
      <end>6</end>
      <status>unmodified</status>
      <modifiedWord/>
      <trackRevisions>false</trackRevisions>
    </reviewItem>
    <reviewItem>
      <errorID>c26ae765-c7f8-4e6e-baa0-b289d5992e6a</errorID>
      <errorWord>JB</errorWord>
      <group>L1_Sensitive</group>
      <groupName>敏感问题</groupName>
      <ability>L2_Abuse</ability>
      <abilityName>侮辱言辞</abilityName>
      <candidateList/>
      <explain>【侮辱言辞】句中涉及侮辱性的敏感内容，请注意甄别。</explain>
      <paraID>5C198EAE</paraID>
      <start>4</start>
      <end>6</end>
      <status>unmodified</status>
      <modifiedWord/>
      <trackRevisions>false</trackRevisions>
    </reviewItem>
    <reviewItem>
      <errorID>b7a47438-ed85-4b3f-9e67-71bfd1b22fe2</errorID>
      <errorWord>JB</errorWord>
      <group>L1_Sensitive</group>
      <groupName>敏感问题</groupName>
      <ability>L2_Abuse</ability>
      <abilityName>侮辱言辞</abilityName>
      <candidateList/>
      <explain>【侮辱言辞】句中涉及侮辱性的敏感内容，请注意甄别。</explain>
      <paraID>7948A10E</paraID>
      <start>4</start>
      <end>6</end>
      <status>unmodified</status>
      <modifiedWord/>
      <trackRevisions>false</trackRevisions>
    </reviewItem>
    <reviewItem>
      <errorID>5514ba60-382c-435c-bca0-efaee5feee2f</errorID>
      <errorWord>JB</errorWord>
      <group>L1_Sensitive</group>
      <groupName>敏感问题</groupName>
      <ability>L2_Abuse</ability>
      <abilityName>侮辱言辞</abilityName>
      <candidateList/>
      <explain>【侮辱言辞】句中涉及侮辱性的敏感内容，请注意甄别。</explain>
      <paraID>4560550E</paraID>
      <start>4</start>
      <end>6</end>
      <status>unmodified</status>
      <modifiedWord/>
      <trackRevisions>false</trackRevisions>
    </reviewItem>
    <reviewItem>
      <errorID>bdd22e2c-4652-4c59-b5f8-2a24e974f2bd</errorID>
      <errorWord>JB</errorWord>
      <group>L1_Sensitive</group>
      <groupName>敏感问题</groupName>
      <ability>L2_Abuse</ability>
      <abilityName>侮辱言辞</abilityName>
      <candidateList/>
      <explain>【侮辱言辞】句中涉及侮辱性的敏感内容，请注意甄别。</explain>
      <paraID>76CFDCB6</paraID>
      <start>4</start>
      <end>6</end>
      <status>unmodified</status>
      <modifiedWord/>
      <trackRevisions>false</trackRevisions>
    </reviewItem>
    <reviewItem>
      <errorID>1b003e11-13b0-4f65-9cf8-1996c5ac1b9a</errorID>
      <errorWord>JB</errorWord>
      <group>L1_Sensitive</group>
      <groupName>敏感问题</groupName>
      <ability>L2_Abuse</ability>
      <abilityName>侮辱言辞</abilityName>
      <candidateList/>
      <explain>【侮辱言辞】句中涉及侮辱性的敏感内容，请注意甄别。</explain>
      <paraID> 7D4B788</paraID>
      <start>4</start>
      <end>6</end>
      <status>unmodified</status>
      <modifiedWord/>
      <trackRevisions>false</trackRevisions>
    </reviewItem>
    <reviewItem>
      <errorID>10db6ac5-20ae-4cdf-b38d-9a4cf4f19e64</errorID>
      <errorWord>JB</errorWord>
      <group>L1_Sensitive</group>
      <groupName>敏感问题</groupName>
      <ability>L2_Abuse</ability>
      <abilityName>侮辱言辞</abilityName>
      <candidateList/>
      <explain>【侮辱言辞】句中涉及侮辱性的敏感内容，请注意甄别。</explain>
      <paraID>18A6E5D1</paraID>
      <start>4</start>
      <end>6</end>
      <status>unmodified</status>
      <modifiedWord/>
      <trackRevisions>false</trackRevisions>
    </reviewItem>
    <reviewItem>
      <errorID>4e450200-93e2-4828-b240-848ce3f521e9</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33B36CC2</paraID>
      <start>19</start>
      <end>25</end>
      <status>unmodified</status>
      <modifiedWord/>
      <trackRevisions>false</trackRevisions>
    </reviewItem>
    <reviewItem>
      <errorID>55f0f0f4-e907-4038-92c9-5c4208131d4b</errorID>
      <errorWord>(</errorWord>
      <group>L1_Format</group>
      <groupName>格式问题</groupName>
      <ability>L2_HalfPunc_CN</ability>
      <abilityName>全半角问题</abilityName>
      <candidateList>
        <item>（</item>
      </candidateList>
      <explain>文本全半角错误。</explain>
      <paraID>71120A6B</paraID>
      <start>32</start>
      <end>33</end>
      <status>unmodified</status>
      <modifiedWord/>
      <trackRevisions>false</trackRevisions>
    </reviewItem>
    <reviewItem>
      <errorID>18a50920-bc36-4416-b9fb-86e571b6dff8</errorID>
      <errorWord>)</errorWord>
      <group>L1_Format</group>
      <groupName>格式问题</groupName>
      <ability>L2_HalfPunc_CN</ability>
      <abilityName>全半角问题</abilityName>
      <candidateList>
        <item>）</item>
      </candidateList>
      <explain>文本全半角错误。</explain>
      <paraID>71120A6B</paraID>
      <start>41</start>
      <end>42</end>
      <status>unmodified</status>
      <modifiedWord/>
      <trackRevisions>false</trackRevisions>
    </reviewItem>
    <reviewItem>
      <errorID>ded39abf-ff1c-40a3-89ae-783d8ff2a032</errorID>
      <errorWord>:</errorWord>
      <group>L1_Format</group>
      <groupName>格式问题</groupName>
      <ability>L2_HalfPunc_CN</ability>
      <abilityName>全半角问题</abilityName>
      <candidateList>
        <item>：</item>
      </candidateList>
      <explain>文本全半角错误。</explain>
      <paraID>7709961C</paraID>
      <start>37</start>
      <end>38</end>
      <status>unmodified</status>
      <modifiedWord/>
      <trackRevisions>false</trackRevisions>
    </reviewItem>
    <reviewItem>
      <errorID>d348c94f-6962-4a5d-b373-bb326491bebf</errorID>
      <errorWord>JB</errorWord>
      <group>L1_Sensitive</group>
      <groupName>敏感问题</groupName>
      <ability>L2_Abuse</ability>
      <abilityName>侮辱言辞</abilityName>
      <candidateList/>
      <explain>【侮辱言辞】句中涉及侮辱性的敏感内容，请注意甄别。</explain>
      <paraID>3D9A47FF</paraID>
      <start>7</start>
      <end>9</end>
      <status>unmodified</status>
      <modifiedWord/>
      <trackRevisions>false</trackRevisions>
    </reviewItem>
    <reviewItem>
      <errorID>9def780b-79c9-46c5-a366-4a242007d181</errorID>
      <errorWord>JB</errorWord>
      <group>L1_Sensitive</group>
      <groupName>敏感问题</groupName>
      <ability>L2_Abuse</ability>
      <abilityName>侮辱言辞</abilityName>
      <candidateList/>
      <explain>【侮辱言辞】句中涉及侮辱性的敏感内容，请注意甄别。</explain>
      <paraID>5FD2C520</paraID>
      <start>7</start>
      <end>9</end>
      <status>unmodified</status>
      <modifiedWord/>
      <trackRevisions>false</trackRevisions>
    </reviewItem>
    <reviewItem>
      <errorID>208dffce-8128-4bcd-bf5f-fca043b8dffa</errorID>
      <errorWord>JB</errorWord>
      <group>L1_Sensitive</group>
      <groupName>敏感问题</groupName>
      <ability>L2_Abuse</ability>
      <abilityName>侮辱言辞</abilityName>
      <candidateList/>
      <explain>【侮辱言辞】句中涉及侮辱性的敏感内容，请注意甄别。</explain>
      <paraID>3AA92124</paraID>
      <start>7</start>
      <end>9</end>
      <status>unmodified</status>
      <modifiedWord/>
      <trackRevisions>false</trackRevisions>
    </reviewItem>
    <reviewItem>
      <errorID>7a60a5c1-8f10-49bf-9f73-aa688d26ca54</errorID>
      <errorWord>JB</errorWord>
      <group>L1_Sensitive</group>
      <groupName>敏感问题</groupName>
      <ability>L2_Abuse</ability>
      <abilityName>侮辱言辞</abilityName>
      <candidateList/>
      <explain>【侮辱言辞】句中涉及侮辱性的敏感内容，请注意甄别。</explain>
      <paraID>63384477</paraID>
      <start>7</start>
      <end>9</end>
      <status>unmodified</status>
      <modifiedWord/>
      <trackRevisions>false</trackRevisions>
    </reviewItem>
    <reviewItem>
      <errorID>6f03d2a1-463d-41af-9944-4434433d9b18</errorID>
      <errorWord>JB</errorWord>
      <group>L1_Sensitive</group>
      <groupName>敏感问题</groupName>
      <ability>L2_Abuse</ability>
      <abilityName>侮辱言辞</abilityName>
      <candidateList/>
      <explain>【侮辱言辞】句中涉及侮辱性的敏感内容，请注意甄别。</explain>
      <paraID>228A8E3B</paraID>
      <start>7</start>
      <end>9</end>
      <status>unmodified</status>
      <modifiedWord/>
      <trackRevisions>false</trackRevisions>
    </reviewItem>
    <reviewItem>
      <errorID>a6a644ce-4070-49a2-affa-415da76cd970</errorID>
      <errorWord>JB</errorWord>
      <group>L1_Sensitive</group>
      <groupName>敏感问题</groupName>
      <ability>L2_Abuse</ability>
      <abilityName>侮辱言辞</abilityName>
      <candidateList/>
      <explain>【侮辱言辞】句中涉及侮辱性的敏感内容，请注意甄别。</explain>
      <paraID>27E59278</paraID>
      <start>7</start>
      <end>9</end>
      <status>unmodified</status>
      <modifiedWord/>
      <trackRevisions>false</trackRevisions>
    </reviewItem>
    <reviewItem>
      <errorID>24b86ed2-0b34-4ca5-8bf5-7f6c743bd8e5</errorID>
      <errorWord>作法</errorWord>
      <group>L1_Word</group>
      <groupName>字词问题</groupName>
      <ability>L2_Typo</ability>
      <abilityName>字词错误</abilityName>
      <candidateList>
        <item>做法</item>
      </candidateList>
      <explain>存在发音相同字词的误用。</explain>
      <paraID>1E7508C9</paraID>
      <start>31</start>
      <end>33</end>
      <status>unmodified</status>
      <modifiedWord/>
      <trackRevisions>false</trackRevisions>
    </reviewItem>
    <reviewItem>
      <errorID>69f6cde1-8322-4d52-aedc-3074200ff65d</errorID>
      <errorWord>标示</errorWord>
      <group>L1_Word</group>
      <groupName>字词问题</groupName>
      <ability>L2_Typo</ability>
      <abilityName>字词错误</abilityName>
      <candidateList>
        <item>标识</item>
      </candidateList>
      <explain>存在发音相同字词的误用。</explain>
      <paraID>15B46CBE</paraID>
      <start>38</start>
      <end>40</end>
      <status>unmodified</status>
      <modifiedWord/>
      <trackRevisions>false</trackRevisions>
    </reviewItem>
    <reviewItem>
      <errorID>6fc5461d-c213-41d0-bf3f-fb67c3612076</errorID>
      <errorWord>JB</errorWord>
      <group>L1_Sensitive</group>
      <groupName>敏感问题</groupName>
      <ability>L2_Abuse</ability>
      <abilityName>侮辱言辞</abilityName>
      <candidateList/>
      <explain>【侮辱言辞】句中涉及侮辱性的敏感内容，请注意甄别。</explain>
      <paraID>670ED925</paraID>
      <start>7</start>
      <end>9</end>
      <status>unmodified</status>
      <modifiedWord/>
      <trackRevisions>false</trackRevisions>
    </reviewItem>
    <reviewItem>
      <errorID>c45e71b9-a3e8-4d27-a030-a2af1672ee2a</errorID>
      <errorWord>JB</errorWord>
      <group>L1_Sensitive</group>
      <groupName>敏感问题</groupName>
      <ability>L2_Abuse</ability>
      <abilityName>侮辱言辞</abilityName>
      <candidateList/>
      <explain>【侮辱言辞】句中涉及侮辱性的敏感内容，请注意甄别。</explain>
      <paraID>692081CF</paraID>
      <start>6</start>
      <end>8</end>
      <status>unmodified</status>
      <modifiedWord/>
      <trackRevisions>false</trackRevisions>
    </reviewItem>
    <reviewItem>
      <errorID>0748e283-1515-4140-b6c6-403a6f4bdb71</errorID>
      <errorWord>JB</errorWord>
      <group>L1_Sensitive</group>
      <groupName>敏感问题</groupName>
      <ability>L2_Abuse</ability>
      <abilityName>侮辱言辞</abilityName>
      <candidateList/>
      <explain>【侮辱言辞】句中涉及侮辱性的敏感内容，请注意甄别。</explain>
      <paraID> DC99254</paraID>
      <start>6</start>
      <end>8</end>
      <status>unmodified</status>
      <modifiedWord/>
      <trackRevisions>false</trackRevisions>
    </reviewItem>
    <reviewItem>
      <errorID>840419ff-7a2d-4cdf-8c5f-d9ad8c1684e9</errorID>
      <errorWord>JB</errorWord>
      <group>L1_Sensitive</group>
      <groupName>敏感问题</groupName>
      <ability>L2_Abuse</ability>
      <abilityName>侮辱言辞</abilityName>
      <candidateList/>
      <explain>【侮辱言辞】句中涉及侮辱性的敏感内容，请注意甄别。</explain>
      <paraID>531AA030</paraID>
      <start>6</start>
      <end>8</end>
      <status>unmodified</status>
      <modifiedWord/>
      <trackRevisions>false</trackRevisions>
    </reviewItem>
    <reviewItem>
      <errorID>f43286a9-d172-46e6-8328-33d2ace28172</errorID>
      <errorWord>重大事故隐患认定</errorWord>
      <group>L1_Word</group>
      <groupName>字词问题</groupName>
      <ability>L2_Typo</ability>
      <abilityName>字词错误</abilityName>
      <candidateList>
        <item>重大事故隐患判定</item>
      </candidateList>
      <explain/>
      <paraID>186D83F0</paraID>
      <start>28</start>
      <end>36</end>
      <status>unmodified</status>
      <modifiedWord/>
      <trackRevisions>false</trackRevisions>
    </reviewItem>
    <reviewItem>
      <errorID>47b52532-0b27-4e6a-ad8b-11034a0e32d6</errorID>
      <errorWord>重大事故隐患认定</errorWord>
      <group>L1_Word</group>
      <groupName>字词问题</groupName>
      <ability>L2_Typo</ability>
      <abilityName>字词错误</abilityName>
      <candidateList>
        <item>重大事故隐患判定</item>
      </candidateList>
      <explain/>
      <paraID>4858DC37</paraID>
      <start>28</start>
      <end>36</end>
      <status>unmodified</status>
      <modifiedWord/>
      <trackRevisions>false</trackRevisions>
    </reviewItem>
    <reviewItem>
      <errorID>5bf39273-3be1-4675-ab73-dfb7618dbf0a</errorID>
      <errorWord>:</errorWord>
      <group>L1_Format</group>
      <groupName>格式问题</groupName>
      <ability>L2_HalfPunc_CN</ability>
      <abilityName>全半角问题</abilityName>
      <candidateList>
        <item>：</item>
      </candidateList>
      <explain>文本全半角错误。</explain>
      <paraID>342B3FFB</paraID>
      <start>43</start>
      <end>44</end>
      <status>unmodified</status>
      <modifiedWord/>
      <trackRevisions>false</trackRevisions>
    </reviewItem>
    <reviewItem>
      <errorID>abb7c63f-2f83-450a-98cc-74adf80b67c7</errorID>
      <errorWord>(</errorWord>
      <group>L1_Format</group>
      <groupName>格式问题</groupName>
      <ability>L2_HalfPunc_CN</ability>
      <abilityName>全半角问题</abilityName>
      <candidateList>
        <item>（</item>
      </candidateList>
      <explain>文本全半角错误。</explain>
      <paraID>342B3FFB</paraID>
      <start>59</start>
      <end>60</end>
      <status>unmodified</status>
      <modifiedWord/>
      <trackRevisions>false</trackRevisions>
    </reviewItem>
    <reviewItem>
      <errorID>7eb553d5-acd7-4d5e-8d83-9ad7cbe4d8eb</errorID>
      <errorWord>)</errorWord>
      <group>L1_Format</group>
      <groupName>格式问题</groupName>
      <ability>L2_HalfPunc_CN</ability>
      <abilityName>全半角问题</abilityName>
      <candidateList>
        <item>）</item>
      </candidateList>
      <explain>文本全半角错误。</explain>
      <paraID>342B3FFB</paraID>
      <start>62</start>
      <end>63</end>
      <status>unmodified</status>
      <modifiedWord/>
      <trackRevisions>false</trackRevisions>
    </reviewItem>
    <reviewItem>
      <errorID>8dcf2334-9fb8-4d5f-8a0d-6c39447733b6</errorID>
      <errorWord>:</errorWord>
      <group>L1_Format</group>
      <groupName>格式问题</groupName>
      <ability>L2_HalfPunc_CN</ability>
      <abilityName>全半角问题</abilityName>
      <candidateList>
        <item>：</item>
      </candidateList>
      <explain>文本全半角错误。</explain>
      <paraID> 3697E58</paraID>
      <start>44</start>
      <end>45</end>
      <status>unmodified</status>
      <modifiedWord/>
      <trackRevisions>false</trackRevisions>
    </reviewItem>
    <reviewItem>
      <errorID>d473b922-84a2-4c9b-8003-464be04cea41</errorID>
      <errorWord>:</errorWord>
      <group>L1_Format</group>
      <groupName>格式问题</groupName>
      <ability>L2_HalfPunc_CN</ability>
      <abilityName>全半角问题</abilityName>
      <candidateList>
        <item>：</item>
      </candidateList>
      <explain>文本全半角错误。</explain>
      <paraID>5750BD44</paraID>
      <start>41</start>
      <end>42</end>
      <status>unmodified</status>
      <modifiedWord/>
      <trackRevisions>false</trackRevisions>
    </reviewItem>
    <reviewItem>
      <errorID>dd65266d-26c8-4f90-b988-1eee7712b689</errorID>
      <errorWord>:</errorWord>
      <group>L1_Format</group>
      <groupName>格式问题</groupName>
      <ability>L2_HalfPunc_CN</ability>
      <abilityName>全半角问题</abilityName>
      <candidateList>
        <item>：</item>
      </candidateList>
      <explain>文本全半角错误。</explain>
      <paraID>458F0528</paraID>
      <start>39</start>
      <end>40</end>
      <status>unmodified</status>
      <modifiedWord/>
      <trackRevisions>false</trackRevisions>
    </reviewItem>
    <reviewItem>
      <errorID>88e55350-0cb1-4733-a2ad-32c3f3006b13</errorID>
      <errorWord>:</errorWord>
      <group>L1_Format</group>
      <groupName>格式问题</groupName>
      <ability>L2_HalfPunc_CN</ability>
      <abilityName>全半角问题</abilityName>
      <candidateList>
        <item>：</item>
      </candidateList>
      <explain>文本全半角错误。</explain>
      <paraID>62A150F9</paraID>
      <start>36</start>
      <end>37</end>
      <status>unmodified</status>
      <modifiedWord/>
      <trackRevisions>false</trackRevisions>
    </reviewItem>
    <reviewItem>
      <errorID>70ab9eb9-43b8-40ec-9e26-83fe42a17147</errorID>
      <errorWord>:</errorWord>
      <group>L1_Format</group>
      <groupName>格式问题</groupName>
      <ability>L2_HalfPunc_CN</ability>
      <abilityName>全半角问题</abilityName>
      <candidateList>
        <item>：</item>
      </candidateList>
      <explain>文本全半角错误。</explain>
      <paraID>2DBA73F5</paraID>
      <start>35</start>
      <end>36</end>
      <status>unmodified</status>
      <modifiedWord/>
      <trackRevisions>false</trackRevisions>
    </reviewItem>
    <reviewItem>
      <errorID>23658ea5-e36e-4fe7-9a6d-abaa0f69bec1</errorID>
      <errorWord>:</errorWord>
      <group>L1_Format</group>
      <groupName>格式问题</groupName>
      <ability>L2_HalfPunc_CN</ability>
      <abilityName>全半角问题</abilityName>
      <candidateList>
        <item>：</item>
      </candidateList>
      <explain>文本全半角错误。</explain>
      <paraID>668339BD</paraID>
      <start>47</start>
      <end>48</end>
      <status>unmodified</status>
      <modifiedWord/>
      <trackRevisions>false</trackRevisions>
    </reviewItem>
    <reviewItem>
      <errorID>a605fcac-8389-426e-8c7a-ba2e4a1c04ab</errorID>
      <errorWord>:</errorWord>
      <group>L1_Format</group>
      <groupName>格式问题</groupName>
      <ability>L2_HalfPunc_CN</ability>
      <abilityName>全半角问题</abilityName>
      <candidateList>
        <item>：</item>
      </candidateList>
      <explain>文本全半角错误。</explain>
      <paraID>3B04601F</paraID>
      <start>47</start>
      <end>48</end>
      <status>unmodified</status>
      <modifiedWord/>
      <trackRevisions>false</trackRevisions>
    </reviewItem>
    <reviewItem>
      <errorID>ffb14a7d-3025-4880-8d14-70faec9f51ed</errorID>
      <errorWord>:</errorWord>
      <group>L1_Format</group>
      <groupName>格式问题</groupName>
      <ability>L2_HalfPunc_CN</ability>
      <abilityName>全半角问题</abilityName>
      <candidateList>
        <item>：</item>
      </candidateList>
      <explain>文本全半角错误。</explain>
      <paraID>27361130</paraID>
      <start>43</start>
      <end>44</end>
      <status>unmodified</status>
      <modifiedWord/>
      <trackRevisions>false</trackRevisions>
    </reviewItem>
    <reviewItem>
      <errorID>d24373c1-d076-4886-8b0c-610a88409c98</errorID>
      <errorWord>:</errorWord>
      <group>L1_Format</group>
      <groupName>格式问题</groupName>
      <ability>L2_HalfPunc_CN</ability>
      <abilityName>全半角问题</abilityName>
      <candidateList>
        <item>：</item>
      </candidateList>
      <explain>文本全半角错误。</explain>
      <paraID>7CC2457B</paraID>
      <start>43</start>
      <end>44</end>
      <status>unmodified</status>
      <modifiedWord/>
      <trackRevisions>false</trackRevisions>
    </reviewItem>
    <reviewItem>
      <errorID>e991083c-a350-4458-a09a-8a138d5d4acf</errorID>
      <errorWord>:</errorWord>
      <group>L1_Format</group>
      <groupName>格式问题</groupName>
      <ability>L2_HalfPunc_CN</ability>
      <abilityName>全半角问题</abilityName>
      <candidateList>
        <item>：</item>
      </candidateList>
      <explain>文本全半角错误。</explain>
      <paraID>7CC2457B</paraID>
      <start>97</start>
      <end>98</end>
      <status>unmodified</status>
      <modifiedWord/>
      <trackRevisions>false</trackRevisions>
    </reviewItem>
    <reviewItem>
      <errorID>2f5a4021-c817-426d-ad08-1934e1efdd53</errorID>
      <errorWord>:</errorWord>
      <group>L1_Format</group>
      <groupName>格式问题</groupName>
      <ability>L2_HalfPunc_CN</ability>
      <abilityName>全半角问题</abilityName>
      <candidateList>
        <item>：</item>
      </candidateList>
      <explain>文本全半角错误。</explain>
      <paraID>11798B05</paraID>
      <start>36</start>
      <end>37</end>
      <status>unmodified</status>
      <modifiedWord/>
      <trackRevisions>false</trackRevisions>
    </reviewItem>
    <reviewItem>
      <errorID>f826c7c3-178a-4d3d-8da4-6f5211a3c3d1</errorID>
      <errorWord>:</errorWord>
      <group>L1_Format</group>
      <groupName>格式问题</groupName>
      <ability>L2_HalfPunc_CN</ability>
      <abilityName>全半角问题</abilityName>
      <candidateList>
        <item>：</item>
      </candidateList>
      <explain>文本全半角错误。</explain>
      <paraID>678A1FC4</paraID>
      <start>46</start>
      <end>47</end>
      <status>unmodified</status>
      <modifiedWord/>
      <trackRevisions>false</trackRevisions>
    </reviewItem>
    <reviewItem>
      <errorID>68cafecf-66f8-4d88-ad23-b2d9bd228c91</errorID>
      <errorWord>:</errorWord>
      <group>L1_Format</group>
      <groupName>格式问题</groupName>
      <ability>L2_HalfPunc_CN</ability>
      <abilityName>全半角问题</abilityName>
      <candidateList>
        <item>：</item>
      </candidateList>
      <explain>文本全半角错误。</explain>
      <paraID>5FECF630</paraID>
      <start>42</start>
      <end>43</end>
      <status>unmodified</status>
      <modifiedWord/>
      <trackRevisions>false</trackRevisions>
    </reviewItem>
    <reviewItem>
      <errorID>d02eb36d-9ae6-434b-8ca6-7c8fb89cbea6</errorID>
      <errorWord>:</errorWord>
      <group>L1_Format</group>
      <groupName>格式问题</groupName>
      <ability>L2_HalfPunc_CN</ability>
      <abilityName>全半角问题</abilityName>
      <candidateList>
        <item>：</item>
      </candidateList>
      <explain>文本全半角错误。</explain>
      <paraID>27845577</paraID>
      <start>41</start>
      <end>42</end>
      <status>unmodified</status>
      <modifiedWord/>
      <trackRevisions>false</trackRevisions>
    </reviewItem>
    <reviewItem>
      <errorID>3df340f1-09ce-439c-b012-cd2c4d3f5e03</errorID>
      <errorWord>:</errorWord>
      <group>L1_Format</group>
      <groupName>格式问题</groupName>
      <ability>L2_HalfPunc_CN</ability>
      <abilityName>全半角问题</abilityName>
      <candidateList>
        <item>：</item>
      </candidateList>
      <explain>文本全半角错误。</explain>
      <paraID>28087666</paraID>
      <start>36</start>
      <end>37</end>
      <status>unmodified</status>
      <modifiedWord/>
      <trackRevisions>false</trackRevisions>
    </reviewItem>
    <reviewItem>
      <errorID>f7c320ad-1ad2-4142-85e8-4ce3301b4b21</errorID>
      <errorWord>:</errorWord>
      <group>L1_Format</group>
      <groupName>格式问题</groupName>
      <ability>L2_HalfPunc_CN</ability>
      <abilityName>全半角问题</abilityName>
      <candidateList>
        <item>：</item>
      </candidateList>
      <explain>文本全半角错误。</explain>
      <paraID>1AE4558F</paraID>
      <start>38</start>
      <end>39</end>
      <status>unmodified</status>
      <modifiedWord/>
      <trackRevisions>false</trackRevisions>
    </reviewItem>
    <reviewItem>
      <errorID>39096527-43dc-4c47-865f-cf530fd67bef</errorID>
      <errorWord>:</errorWord>
      <group>L1_Format</group>
      <groupName>格式问题</groupName>
      <ability>L2_HalfPunc_CN</ability>
      <abilityName>全半角问题</abilityName>
      <candidateList>
        <item>：</item>
      </candidateList>
      <explain>文本全半角错误。</explain>
      <paraID>389BCA3E</paraID>
      <start>38</start>
      <end>39</end>
      <status>unmodified</status>
      <modifiedWord/>
      <trackRevisions>false</trackRevisions>
    </reviewItem>
    <reviewItem>
      <errorID>de4e8da0-d354-45ed-9a3b-8167ca32f950</errorID>
      <errorWord>(</errorWord>
      <group>L1_Format</group>
      <groupName>格式问题</groupName>
      <ability>L2_HalfPunc_CN</ability>
      <abilityName>全半角问题</abilityName>
      <candidateList>
        <item>（</item>
      </candidateList>
      <explain>文本全半角错误。</explain>
      <paraID>389BCA3E</paraID>
      <start>44</start>
      <end>45</end>
      <status>unmodified</status>
      <modifiedWord/>
      <trackRevisions>false</trackRevisions>
    </reviewItem>
    <reviewItem>
      <errorID>8649bd82-a89e-4075-bc4a-86f2d263331c</errorID>
      <errorWord>)</errorWord>
      <group>L1_Format</group>
      <groupName>格式问题</groupName>
      <ability>L2_HalfPunc_CN</ability>
      <abilityName>全半角问题</abilityName>
      <candidateList>
        <item>）</item>
      </candidateList>
      <explain>文本全半角错误。</explain>
      <paraID>389BCA3E</paraID>
      <start>46</start>
      <end>47</end>
      <status>unmodified</status>
      <modifiedWord/>
      <trackRevisions>false</trackRevisions>
    </reviewItem>
    <reviewItem>
      <errorID>b07db8c7-369a-4683-8d89-1986b3331568</errorID>
      <errorWord>:</errorWord>
      <group>L1_Format</group>
      <groupName>格式问题</groupName>
      <ability>L2_HalfPunc_CN</ability>
      <abilityName>全半角问题</abilityName>
      <candidateList>
        <item>：</item>
      </candidateList>
      <explain>文本全半角错误。</explain>
      <paraID>597ABAE0</paraID>
      <start>54</start>
      <end>55</end>
      <status>unmodified</status>
      <modifiedWord/>
      <trackRevisions>false</trackRevisions>
    </reviewItem>
    <reviewItem>
      <errorID>f615e37a-bc49-497a-88a2-7147c3fb82fa</errorID>
      <errorWord>:</errorWord>
      <group>L1_Format</group>
      <groupName>格式问题</groupName>
      <ability>L2_HalfPunc_CN</ability>
      <abilityName>全半角问题</abilityName>
      <candidateList>
        <item>：</item>
      </candidateList>
      <explain>文本全半角错误。</explain>
      <paraID>71C98D52</paraID>
      <start>37</start>
      <end>38</end>
      <status>unmodified</status>
      <modifiedWord/>
      <trackRevisions>false</trackRevisions>
    </reviewItem>
    <reviewItem>
      <errorID>d94d2904-c8d0-4b75-be68-d6d1a5e12b84</errorID>
      <errorWord>:</errorWord>
      <group>L1_Format</group>
      <groupName>格式问题</groupName>
      <ability>L2_HalfPunc_CN</ability>
      <abilityName>全半角问题</abilityName>
      <candidateList>
        <item>：</item>
      </candidateList>
      <explain>文本全半角错误。</explain>
      <paraID>14F62E04</paraID>
      <start>40</start>
      <end>41</end>
      <status>unmodified</status>
      <modifiedWord/>
      <trackRevisions>false</trackRevisions>
    </reviewItem>
    <reviewItem>
      <errorID>95eec748-8219-4ea5-aa0a-9e0e77ae7a4c</errorID>
      <errorWord>:</errorWord>
      <group>L1_Format</group>
      <groupName>格式问题</groupName>
      <ability>L2_HalfPunc_CN</ability>
      <abilityName>全半角问题</abilityName>
      <candidateList>
        <item>：</item>
      </candidateList>
      <explain>文本全半角错误。</explain>
      <paraID>1DC6EB32</paraID>
      <start>36</start>
      <end>37</end>
      <status>unmodified</status>
      <modifiedWord/>
      <trackRevisions>false</trackRevisions>
    </reviewItem>
    <reviewItem>
      <errorID>d871ccd5-aad8-4154-8b80-ca33442dc086</errorID>
      <errorWord>:</errorWord>
      <group>L1_Format</group>
      <groupName>格式问题</groupName>
      <ability>L2_HalfPunc_CN</ability>
      <abilityName>全半角问题</abilityName>
      <candidateList>
        <item>：</item>
      </candidateList>
      <explain>文本全半角错误。</explain>
      <paraID>7073E3E0</paraID>
      <start>37</start>
      <end>38</end>
      <status>unmodified</status>
      <modifiedWord/>
      <trackRevisions>false</trackRevisions>
    </reviewItem>
    <reviewItem>
      <errorID>da98f06f-5c8f-414d-a0b9-d6b94981d203</errorID>
      <errorWord>(</errorWord>
      <group>L1_Format</group>
      <groupName>格式问题</groupName>
      <ability>L2_HalfPunc_CN</ability>
      <abilityName>全半角问题</abilityName>
      <candidateList>
        <item>（</item>
      </candidateList>
      <explain>文本全半角错误。</explain>
      <paraID>3AE39725</paraID>
      <start>30</start>
      <end>31</end>
      <status>unmodified</status>
      <modifiedWord/>
      <trackRevisions>false</trackRevisions>
    </reviewItem>
    <reviewItem>
      <errorID>4faa3201-dfab-4ba1-872e-ea79be52134c</errorID>
      <errorWord>)</errorWord>
      <group>L1_Format</group>
      <groupName>格式问题</groupName>
      <ability>L2_HalfPunc_CN</ability>
      <abilityName>全半角问题</abilityName>
      <candidateList>
        <item>）</item>
      </candidateList>
      <explain>文本全半角错误。</explain>
      <paraID>3AE39725</paraID>
      <start>34</start>
      <end>35</end>
      <status>unmodified</status>
      <modifiedWord/>
      <trackRevisions>false</trackRevisions>
    </reviewItem>
    <reviewItem>
      <errorID>e1639361-934a-4279-adc1-f1da1137727b</errorID>
      <errorWord>:</errorWord>
      <group>L1_Format</group>
      <groupName>格式问题</groupName>
      <ability>L2_HalfPunc_CN</ability>
      <abilityName>全半角问题</abilityName>
      <candidateList>
        <item>：</item>
      </candidateList>
      <explain>文本全半角错误。</explain>
      <paraID>3AE39725</paraID>
      <start>42</start>
      <end>43</end>
      <status>unmodified</status>
      <modifiedWord/>
      <trackRevisions>false</trackRevisions>
    </reviewItem>
    <reviewItem>
      <errorID>a6eda6c3-99b5-478d-ba57-56ce44337853</errorID>
      <errorWord>:</errorWord>
      <group>L1_Format</group>
      <groupName>格式问题</groupName>
      <ability>L2_HalfPunc_CN</ability>
      <abilityName>全半角问题</abilityName>
      <candidateList>
        <item>：</item>
      </candidateList>
      <explain>文本全半角错误。</explain>
      <paraID>107F3E80</paraID>
      <start>36</start>
      <end>37</end>
      <status>unmodified</status>
      <modifiedWord/>
      <trackRevisions>false</trackRevisions>
    </reviewItem>
    <reviewItem>
      <errorID>b2188095-f21f-4c7f-904f-c11f83ce399c</errorID>
      <errorWord>:</errorWord>
      <group>L1_Format</group>
      <groupName>格式问题</groupName>
      <ability>L2_HalfPunc_CN</ability>
      <abilityName>全半角问题</abilityName>
      <candidateList>
        <item>：</item>
      </candidateList>
      <explain>文本全半角错误。</explain>
      <paraID>4473B397</paraID>
      <start>43</start>
      <end>44</end>
      <status>unmodified</status>
      <modifiedWord/>
      <trackRevisions>false</trackRevisions>
    </reviewItem>
    <reviewItem>
      <errorID>fdcb411a-8eb9-4bef-ad3c-911b1fb88504</errorID>
      <errorWord>:</errorWord>
      <group>L1_Format</group>
      <groupName>格式问题</groupName>
      <ability>L2_HalfPunc_CN</ability>
      <abilityName>全半角问题</abilityName>
      <candidateList>
        <item>：</item>
      </candidateList>
      <explain>文本全半角错误。</explain>
      <paraID>75A7D414</paraID>
      <start>43</start>
      <end>44</end>
      <status>unmodified</status>
      <modifiedWord/>
      <trackRevisions>false</trackRevisions>
    </reviewItem>
    <reviewItem>
      <errorID>78d795e5-fa7d-4a45-a548-c1fe1d9359db</errorID>
      <errorWord>(</errorWord>
      <group>L1_Format</group>
      <groupName>格式问题</groupName>
      <ability>L2_HalfPunc_CN</ability>
      <abilityName>全半角问题</abilityName>
      <candidateList>
        <item>（</item>
      </candidateList>
      <explain>文本全半角错误。</explain>
      <paraID>  46DD6A</paraID>
      <start>32</start>
      <end>33</end>
      <status>unmodified</status>
      <modifiedWord/>
      <trackRevisions>false</trackRevisions>
    </reviewItem>
    <reviewItem>
      <errorID>3f247172-fe61-494d-aa8b-a261a3c271cf</errorID>
      <errorWord>)</errorWord>
      <group>L1_Format</group>
      <groupName>格式问题</groupName>
      <ability>L2_HalfPunc_CN</ability>
      <abilityName>全半角问题</abilityName>
      <candidateList>
        <item>）</item>
      </candidateList>
      <explain>文本全半角错误。</explain>
      <paraID>  46DD6A</paraID>
      <start>35</start>
      <end>36</end>
      <status>unmodified</status>
      <modifiedWord/>
      <trackRevisions>false</trackRevisions>
    </reviewItem>
    <reviewItem>
      <errorID>75833838-a06c-49c4-839d-79b30a8b8d3a</errorID>
      <errorWord>:</errorWord>
      <group>L1_Format</group>
      <groupName>格式问题</groupName>
      <ability>L2_HalfPunc_CN</ability>
      <abilityName>全半角问题</abilityName>
      <candidateList>
        <item>：</item>
      </candidateList>
      <explain>文本全半角错误。</explain>
      <paraID>  46DD6A</paraID>
      <start>47</start>
      <end>48</end>
      <status>unmodified</status>
      <modifiedWord/>
      <trackRevisions>false</trackRevisions>
    </reviewItem>
    <reviewItem>
      <errorID>60eea8ed-bfa4-42b9-85f9-b298ebaefd28</errorID>
      <errorWord>(</errorWord>
      <group>L1_Format</group>
      <groupName>格式问题</groupName>
      <ability>L2_HalfPunc_CN</ability>
      <abilityName>全半角问题</abilityName>
      <candidateList>
        <item>（</item>
      </candidateList>
      <explain>文本全半角错误。</explain>
      <paraID> 1D86BF5</paraID>
      <start>32</start>
      <end>33</end>
      <status>unmodified</status>
      <modifiedWord/>
      <trackRevisions>false</trackRevisions>
    </reviewItem>
    <reviewItem>
      <errorID>920ec36a-d385-4956-beb0-85cac09c3a01</errorID>
      <errorWord>)</errorWord>
      <group>L1_Format</group>
      <groupName>格式问题</groupName>
      <ability>L2_HalfPunc_CN</ability>
      <abilityName>全半角问题</abilityName>
      <candidateList>
        <item>）</item>
      </candidateList>
      <explain>文本全半角错误。</explain>
      <paraID> 1D86BF5</paraID>
      <start>35</start>
      <end>36</end>
      <status>unmodified</status>
      <modifiedWord/>
      <trackRevisions>false</trackRevisions>
    </reviewItem>
    <reviewItem>
      <errorID>e16c1ef2-490b-4460-8bd3-510817535c1f</errorID>
      <errorWord>:</errorWord>
      <group>L1_Format</group>
      <groupName>格式问题</groupName>
      <ability>L2_HalfPunc_CN</ability>
      <abilityName>全半角问题</abilityName>
      <candidateList>
        <item>：</item>
      </candidateList>
      <explain>文本全半角错误。</explain>
      <paraID> 1D86BF5</paraID>
      <start>47</start>
      <end>48</end>
      <status>unmodified</status>
      <modifiedWord/>
      <trackRevisions>false</trackRevisions>
    </reviewItem>
    <reviewItem>
      <errorID>ddeebd4a-a555-45e4-83ac-32894c0e0978</errorID>
      <errorWord>(</errorWord>
      <group>L1_Format</group>
      <groupName>格式问题</groupName>
      <ability>L2_HalfPunc_CN</ability>
      <abilityName>全半角问题</abilityName>
      <candidateList>
        <item>（</item>
      </candidateList>
      <explain>文本全半角错误。</explain>
      <paraID>345F4938</paraID>
      <start>32</start>
      <end>33</end>
      <status>unmodified</status>
      <modifiedWord/>
      <trackRevisions>false</trackRevisions>
    </reviewItem>
    <reviewItem>
      <errorID>3f982b6d-e124-4c48-a276-1c283f3b3dbf</errorID>
      <errorWord>)</errorWord>
      <group>L1_Format</group>
      <groupName>格式问题</groupName>
      <ability>L2_HalfPunc_CN</ability>
      <abilityName>全半角问题</abilityName>
      <candidateList>
        <item>）</item>
      </candidateList>
      <explain>文本全半角错误。</explain>
      <paraID>345F4938</paraID>
      <start>35</start>
      <end>36</end>
      <status>unmodified</status>
      <modifiedWord/>
      <trackRevisions>false</trackRevisions>
    </reviewItem>
    <reviewItem>
      <errorID>cb1c5a41-128b-4936-ab04-a4812fab8d9c</errorID>
      <errorWord>:</errorWord>
      <group>L1_Format</group>
      <groupName>格式问题</groupName>
      <ability>L2_HalfPunc_CN</ability>
      <abilityName>全半角问题</abilityName>
      <candidateList>
        <item>：</item>
      </candidateList>
      <explain>文本全半角错误。</explain>
      <paraID>345F4938</paraID>
      <start>47</start>
      <end>48</end>
      <status>unmodified</status>
      <modifiedWord/>
      <trackRevisions>false</trackRevisions>
    </reviewItem>
    <reviewItem>
      <errorID>c2dd7d0e-e8eb-458b-ae84-d3390b3c4fae</errorID>
      <errorWord>(</errorWord>
      <group>L1_Format</group>
      <groupName>格式问题</groupName>
      <ability>L2_HalfPunc_CN</ability>
      <abilityName>全半角问题</abilityName>
      <candidateList>
        <item>（</item>
      </candidateList>
      <explain>文本全半角错误。</explain>
      <paraID> D814855</paraID>
      <start>32</start>
      <end>33</end>
      <status>unmodified</status>
      <modifiedWord/>
      <trackRevisions>false</trackRevisions>
    </reviewItem>
    <reviewItem>
      <errorID>8126ef67-70cd-4332-947f-800998e2186e</errorID>
      <errorWord>)</errorWord>
      <group>L1_Format</group>
      <groupName>格式问题</groupName>
      <ability>L2_HalfPunc_CN</ability>
      <abilityName>全半角问题</abilityName>
      <candidateList>
        <item>）</item>
      </candidateList>
      <explain>文本全半角错误。</explain>
      <paraID> D814855</paraID>
      <start>35</start>
      <end>36</end>
      <status>unmodified</status>
      <modifiedWord/>
      <trackRevisions>false</trackRevisions>
    </reviewItem>
    <reviewItem>
      <errorID>b623f107-7abd-41d2-8bde-29e980066982</errorID>
      <errorWord>:</errorWord>
      <group>L1_Format</group>
      <groupName>格式问题</groupName>
      <ability>L2_HalfPunc_CN</ability>
      <abilityName>全半角问题</abilityName>
      <candidateList>
        <item>：</item>
      </candidateList>
      <explain>文本全半角错误。</explain>
      <paraID> D814855</paraID>
      <start>47</start>
      <end>48</end>
      <status>unmodified</status>
      <modifiedWord/>
      <trackRevisions>false</trackRevisions>
    </reviewItem>
    <reviewItem>
      <errorID>9f69fd84-f825-4b87-a904-d054756f87ff</errorID>
      <errorWord>(</errorWord>
      <group>L1_Format</group>
      <groupName>格式问题</groupName>
      <ability>L2_HalfPunc_CN</ability>
      <abilityName>全半角问题</abilityName>
      <candidateList>
        <item>（</item>
      </candidateList>
      <explain>文本全半角错误。</explain>
      <paraID>310B28DB</paraID>
      <start>32</start>
      <end>33</end>
      <status>unmodified</status>
      <modifiedWord/>
      <trackRevisions>false</trackRevisions>
    </reviewItem>
    <reviewItem>
      <errorID>67e77a71-b5f0-4838-b05c-6e0ce02e89ec</errorID>
      <errorWord>)</errorWord>
      <group>L1_Format</group>
      <groupName>格式问题</groupName>
      <ability>L2_HalfPunc_CN</ability>
      <abilityName>全半角问题</abilityName>
      <candidateList>
        <item>）</item>
      </candidateList>
      <explain>文本全半角错误。</explain>
      <paraID>310B28DB</paraID>
      <start>35</start>
      <end>36</end>
      <status>unmodified</status>
      <modifiedWord/>
      <trackRevisions>false</trackRevisions>
    </reviewItem>
    <reviewItem>
      <errorID>812ab208-2010-4db7-be36-1d0911e0147a</errorID>
      <errorWord>:</errorWord>
      <group>L1_Format</group>
      <groupName>格式问题</groupName>
      <ability>L2_HalfPunc_CN</ability>
      <abilityName>全半角问题</abilityName>
      <candidateList>
        <item>：</item>
      </candidateList>
      <explain>文本全半角错误。</explain>
      <paraID>310B28DB</paraID>
      <start>47</start>
      <end>48</end>
      <status>unmodified</status>
      <modifiedWord/>
      <trackRevisions>false</trackRevisions>
    </reviewItem>
    <reviewItem>
      <errorID>018b35b9-5079-45c6-8053-c39caedd5a85</errorID>
      <errorWord>:</errorWord>
      <group>L1_Format</group>
      <groupName>格式问题</groupName>
      <ability>L2_HalfPunc_CN</ability>
      <abilityName>全半角问题</abilityName>
      <candidateList>
        <item>：</item>
      </candidateList>
      <explain>文本全半角错误。</explain>
      <paraID> 1992E7E</paraID>
      <start>40</start>
      <end>41</end>
      <status>unmodified</status>
      <modifiedWord/>
      <trackRevisions>false</trackRevisions>
    </reviewItem>
    <reviewItem>
      <errorID>b99d95be-9adf-4cb1-be55-aca88ddf9b83</errorID>
      <errorWord>:</errorWord>
      <group>L1_Format</group>
      <groupName>格式问题</groupName>
      <ability>L2_HalfPunc_CN</ability>
      <abilityName>全半角问题</abilityName>
      <candidateList>
        <item>：</item>
      </candidateList>
      <explain>文本全半角错误。</explain>
      <paraID>4B182562</paraID>
      <start>39</start>
      <end>40</end>
      <status>unmodified</status>
      <modifiedWord/>
      <trackRevisions>false</trackRevisions>
    </reviewItem>
    <reviewItem>
      <errorID>6ef10d9a-d0c8-417a-b4c5-b68930ea330c</errorID>
      <errorWord>:</errorWord>
      <group>L1_Format</group>
      <groupName>格式问题</groupName>
      <ability>L2_HalfPunc_CN</ability>
      <abilityName>全半角问题</abilityName>
      <candidateList>
        <item>：</item>
      </candidateList>
      <explain>文本全半角错误。</explain>
      <paraID>56151203</paraID>
      <start>39</start>
      <end>40</end>
      <status>unmodified</status>
      <modifiedWord/>
      <trackRevisions>false</trackRevisions>
    </reviewItem>
    <reviewItem>
      <errorID>ed85e28a-62ee-45bf-bdfb-04d67b0d8eb9</errorID>
      <errorWord>:</errorWord>
      <group>L1_Format</group>
      <groupName>格式问题</groupName>
      <ability>L2_HalfPunc_CN</ability>
      <abilityName>全半角问题</abilityName>
      <candidateList>
        <item>：</item>
      </candidateList>
      <explain>文本全半角错误。</explain>
      <paraID>327B0DCB</paraID>
      <start>39</start>
      <end>40</end>
      <status>unmodified</status>
      <modifiedWord/>
      <trackRevisions>false</trackRevisions>
    </reviewItem>
    <reviewItem>
      <errorID>a2f89a41-1258-4e88-ae6e-272c725f856d</errorID>
      <errorWord>:</errorWord>
      <group>L1_Format</group>
      <groupName>格式问题</groupName>
      <ability>L2_HalfPunc_CN</ability>
      <abilityName>全半角问题</abilityName>
      <candidateList>
        <item>：</item>
      </candidateList>
      <explain>文本全半角错误。</explain>
      <paraID>11194CC4</paraID>
      <start>39</start>
      <end>40</end>
      <status>unmodified</status>
      <modifiedWord/>
      <trackRevisions>false</trackRevisions>
    </reviewItem>
    <reviewItem>
      <errorID>d0c2d3ce-47e2-4eb9-ad17-e9ea255e3c15</errorID>
      <errorWord>:</errorWord>
      <group>L1_Format</group>
      <groupName>格式问题</groupName>
      <ability>L2_HalfPunc_CN</ability>
      <abilityName>全半角问题</abilityName>
      <candidateList>
        <item>：</item>
      </candidateList>
      <explain>文本全半角错误。</explain>
      <paraID>4EB69E49</paraID>
      <start>46</start>
      <end>47</end>
      <status>unmodified</status>
      <modifiedWord/>
      <trackRevisions>false</trackRevisions>
    </reviewItem>
    <reviewItem>
      <errorID>d5c1bad3-4e77-4b55-80f6-85e2df56c181</errorID>
      <errorWord>:</errorWord>
      <group>L1_Format</group>
      <groupName>格式问题</groupName>
      <ability>L2_HalfPunc_CN</ability>
      <abilityName>全半角问题</abilityName>
      <candidateList>
        <item>：</item>
      </candidateList>
      <explain>文本全半角错误。</explain>
      <paraID> 5140EFE</paraID>
      <start>46</start>
      <end>47</end>
      <status>unmodified</status>
      <modifiedWord/>
      <trackRevisions>false</trackRevisions>
    </reviewItem>
    <reviewItem>
      <errorID>d613291c-7f70-4408-bb52-2253c483954a</errorID>
      <errorWord>:</errorWord>
      <group>L1_Format</group>
      <groupName>格式问题</groupName>
      <ability>L2_HalfPunc_CN</ability>
      <abilityName>全半角问题</abilityName>
      <candidateList>
        <item>：</item>
      </candidateList>
      <explain>文本全半角错误。</explain>
      <paraID>1D99381A</paraID>
      <start>46</start>
      <end>47</end>
      <status>unmodified</status>
      <modifiedWord/>
      <trackRevisions>false</trackRevisions>
    </reviewItem>
    <reviewItem>
      <errorID>1ffd2009-ee34-47f8-8daf-7f4f2a25b981</errorID>
      <errorWord>:</errorWord>
      <group>L1_Format</group>
      <groupName>格式问题</groupName>
      <ability>L2_HalfPunc_CN</ability>
      <abilityName>全半角问题</abilityName>
      <candidateList>
        <item>：</item>
      </candidateList>
      <explain>文本全半角错误。</explain>
      <paraID>2E143C52</paraID>
      <start>43</start>
      <end>44</end>
      <status>unmodified</status>
      <modifiedWord/>
      <trackRevisions>false</trackRevisions>
    </reviewItem>
    <reviewItem>
      <errorID>d7ee9683-f435-4f2b-8e8d-96634dbe4b08</errorID>
      <errorWord>:</errorWord>
      <group>L1_Format</group>
      <groupName>格式问题</groupName>
      <ability>L2_HalfPunc_CN</ability>
      <abilityName>全半角问题</abilityName>
      <candidateList>
        <item>：</item>
      </candidateList>
      <explain>文本全半角错误。</explain>
      <paraID>12FEB653</paraID>
      <start>43</start>
      <end>44</end>
      <status>unmodified</status>
      <modifiedWord/>
      <trackRevisions>false</trackRevisions>
    </reviewItem>
    <reviewItem>
      <errorID>2753bcd0-3e75-4858-9e48-cae40a3e9ee4</errorID>
      <errorWord>:</errorWord>
      <group>L1_Format</group>
      <groupName>格式问题</groupName>
      <ability>L2_HalfPunc_CN</ability>
      <abilityName>全半角问题</abilityName>
      <candidateList>
        <item>：</item>
      </candidateList>
      <explain>文本全半角错误。</explain>
      <paraID>6F5EEFAE</paraID>
      <start>48</start>
      <end>49</end>
      <status>unmodified</status>
      <modifiedWord/>
      <trackRevisions>false</trackRevisions>
    </reviewItem>
    <reviewItem>
      <errorID>b51e7463-0f06-4f79-82b9-896d2edf8e63</errorID>
      <errorWord>:</errorWord>
      <group>L1_Format</group>
      <groupName>格式问题</groupName>
      <ability>L2_HalfPunc_CN</ability>
      <abilityName>全半角问题</abilityName>
      <candidateList>
        <item>：</item>
      </candidateList>
      <explain>文本全半角错误。</explain>
      <paraID>43CE8099</paraID>
      <start>48</start>
      <end>49</end>
      <status>unmodified</status>
      <modifiedWord/>
      <trackRevisions>false</trackRevisions>
    </reviewItem>
    <reviewItem>
      <errorID>1ed54660-eef5-45cb-a582-d6773b448a64</errorID>
      <errorWord>:</errorWord>
      <group>L1_Format</group>
      <groupName>格式问题</groupName>
      <ability>L2_HalfPunc_CN</ability>
      <abilityName>全半角问题</abilityName>
      <candidateList>
        <item>：</item>
      </candidateList>
      <explain>文本全半角错误。</explain>
      <paraID>6BF51107</paraID>
      <start>48</start>
      <end>49</end>
      <status>unmodified</status>
      <modifiedWord/>
      <trackRevisions>false</trackRevisions>
    </reviewItem>
    <reviewItem>
      <errorID>49c9a2aa-11f5-4f49-b74f-affa4253a9d1</errorID>
      <errorWord>:</errorWord>
      <group>L1_Format</group>
      <groupName>格式问题</groupName>
      <ability>L2_HalfPunc_CN</ability>
      <abilityName>全半角问题</abilityName>
      <candidateList>
        <item>：</item>
      </candidateList>
      <explain>文本全半角错误。</explain>
      <paraID>1032D07A</paraID>
      <start>48</start>
      <end>49</end>
      <status>unmodified</status>
      <modifiedWord/>
      <trackRevisions>false</trackRevisions>
    </reviewItem>
    <reviewItem>
      <errorID>d4c6afb3-c813-4f3b-90b4-90375aa8e014</errorID>
      <errorWord>:</errorWord>
      <group>L1_Format</group>
      <groupName>格式问题</groupName>
      <ability>L2_HalfPunc_CN</ability>
      <abilityName>全半角问题</abilityName>
      <candidateList>
        <item>：</item>
      </candidateList>
      <explain>文本全半角错误。</explain>
      <paraID>2778A77F</paraID>
      <start>48</start>
      <end>49</end>
      <status>unmodified</status>
      <modifiedWord/>
      <trackRevisions>false</trackRevisions>
    </reviewItem>
    <reviewItem>
      <errorID>4e07b0ec-fee5-4a1a-a1b2-4a34e55e20db</errorID>
      <errorWord>:</errorWord>
      <group>L1_Format</group>
      <groupName>格式问题</groupName>
      <ability>L2_HalfPunc_CN</ability>
      <abilityName>全半角问题</abilityName>
      <candidateList>
        <item>：</item>
      </candidateList>
      <explain>文本全半角错误。</explain>
      <paraID>53FA647C</paraID>
      <start>48</start>
      <end>49</end>
      <status>unmodified</status>
      <modifiedWord/>
      <trackRevisions>false</trackRevisions>
    </reviewItem>
    <reviewItem>
      <errorID>652436b6-6b02-4595-988f-e5bc26a61cd8</errorID>
      <errorWord>:</errorWord>
      <group>L1_Format</group>
      <groupName>格式问题</groupName>
      <ability>L2_HalfPunc_CN</ability>
      <abilityName>全半角问题</abilityName>
      <candidateList>
        <item>：</item>
      </candidateList>
      <explain>文本全半角错误。</explain>
      <paraID>4E5E176C</paraID>
      <start>46</start>
      <end>47</end>
      <status>unmodified</status>
      <modifiedWord/>
      <trackRevisions>false</trackRevisions>
    </reviewItem>
    <reviewItem>
      <errorID>1d095108-21c0-4d94-926e-af17f505d365</errorID>
      <errorWord>:</errorWord>
      <group>L1_Format</group>
      <groupName>格式问题</groupName>
      <ability>L2_HalfPunc_CN</ability>
      <abilityName>全半角问题</abilityName>
      <candidateList>
        <item>：</item>
      </candidateList>
      <explain>文本全半角错误。</explain>
      <paraID> 2FD47AD</paraID>
      <start>46</start>
      <end>47</end>
      <status>unmodified</status>
      <modifiedWord/>
      <trackRevisions>false</trackRevisions>
    </reviewItem>
    <reviewItem>
      <errorID>7908f0f1-b555-4009-bba1-772c6530d0b6</errorID>
      <errorWord>:</errorWord>
      <group>L1_Format</group>
      <groupName>格式问题</groupName>
      <ability>L2_HalfPunc_CN</ability>
      <abilityName>全半角问题</abilityName>
      <candidateList>
        <item>：</item>
      </candidateList>
      <explain>文本全半角错误。</explain>
      <paraID>3A283348</paraID>
      <start>37</start>
      <end>38</end>
      <status>unmodified</status>
      <modifiedWord/>
      <trackRevisions>false</trackRevisions>
    </reviewItem>
    <reviewItem>
      <errorID>e568ee4f-a161-4327-b0f0-fd463bf70c9f</errorID>
      <errorWord>-</errorWord>
      <group>L1_Format</group>
      <groupName>格式问题</groupName>
      <ability>L2_HalfPunc_CN</ability>
      <abilityName>全半角问题</abilityName>
      <candidateList>
        <item>－</item>
      </candidateList>
      <explain>文本全半角错误。</explain>
      <paraID>1B0E1FDA</paraID>
      <start>35</start>
      <end>36</end>
      <status>unmodified</status>
      <modifiedWord/>
      <trackRevisions>false</trackRevisions>
    </reviewItem>
    <reviewItem>
      <errorID>81c0a9a8-fd23-491b-8f22-4f424f910073</errorID>
      <errorWord>:</errorWord>
      <group>L1_Format</group>
      <groupName>格式问题</groupName>
      <ability>L2_HalfPunc_CN</ability>
      <abilityName>全半角问题</abilityName>
      <candidateList>
        <item>：</item>
      </candidateList>
      <explain>文本全半角错误。</explain>
      <paraID>  67DE8D</paraID>
      <start>37</start>
      <end>38</end>
      <status>unmodified</status>
      <modifiedWord/>
      <trackRevisions>false</trackRevisions>
    </reviewItem>
    <reviewItem>
      <errorID>f23cbbd9-89a7-4dde-8072-ddf460a79890</errorID>
      <errorWord>:</errorWord>
      <group>L1_Format</group>
      <groupName>格式问题</groupName>
      <ability>L2_HalfPunc_CN</ability>
      <abilityName>全半角问题</abilityName>
      <candidateList>
        <item>：</item>
      </candidateList>
      <explain>文本全半角错误。</explain>
      <paraID>619E3EE0</paraID>
      <start>43</start>
      <end>44</end>
      <status>unmodified</status>
      <modifiedWord/>
      <trackRevisions>false</trackRevisions>
    </reviewItem>
    <reviewItem>
      <errorID>25827c70-8fde-4c48-8e84-6a2ce20c0c12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90B1124</paraID>
      <start>15</start>
      <end>16</end>
      <status>unmodified</status>
      <modifiedWord/>
      <trackRevisions>false</trackRevisions>
    </reviewItem>
    <reviewItem>
      <errorID>18886955-9114-430b-894c-9c4e90758cdd</errorID>
      <errorWord>-</errorWord>
      <group>L1_Format</group>
      <groupName>格式问题</groupName>
      <ability>L2_HalfPunc_CN</ability>
      <abilityName>全半角问题</abilityName>
      <candidateList>
        <item>－</item>
      </candidateList>
      <explain>文本全半角错误。</explain>
      <paraID>5B5E72D4</paraID>
      <start>31</start>
      <end>32</end>
      <status>unmodified</status>
      <modifiedWord/>
      <trackRevisions>false</trackRevisions>
    </reviewItem>
    <reviewItem>
      <errorID>43de0987-80e1-498b-963f-037a72ec505b</errorID>
      <errorWord>-</errorWord>
      <group>L1_Format</group>
      <groupName>格式问题</groupName>
      <ability>L2_HalfPunc_CN</ability>
      <abilityName>全半角问题</abilityName>
      <candidateList>
        <item>－</item>
      </candidateList>
      <explain>文本全半角错误。</explain>
      <paraID>70789433</paraID>
      <start>31</start>
      <end>32</end>
      <status>unmodified</status>
      <modifiedWord/>
      <trackRevisions>false</trackRevisions>
    </reviewItem>
    <reviewItem>
      <errorID>23f0f74c-e257-492e-97ec-efdb99b2042b</errorID>
      <errorWord>JB</errorWord>
      <group>L1_Sensitive</group>
      <groupName>敏感问题</groupName>
      <ability>L2_Abuse</ability>
      <abilityName>侮辱言辞</abilityName>
      <candidateList/>
      <explain>【侮辱言辞】句中涉及侮辱性的敏感内容，请注意甄别。</explain>
      <paraID>2D3851E3</paraID>
      <start>6</start>
      <end>8</end>
      <status>unmodified</status>
      <modifiedWord/>
      <trackRevisions>false</trackRevisions>
    </reviewItem>
    <reviewItem>
      <errorID>f441e102-09ba-496e-b094-9166c70044c1</errorID>
      <errorWord>JB</errorWord>
      <group>L1_Sensitive</group>
      <groupName>敏感问题</groupName>
      <ability>L2_Abuse</ability>
      <abilityName>侮辱言辞</abilityName>
      <candidateList/>
      <explain>【侮辱言辞】句中涉及侮辱性的敏感内容，请注意甄别。</explain>
      <paraID>2D3851E3</paraID>
      <start>64</start>
      <end>66</end>
      <status>unmodified</status>
      <modifiedWord/>
      <trackRevisions>false</trackRevisions>
    </reviewItem>
    <reviewItem>
      <errorID>809f80ad-01a8-4b9f-bdf9-c52bee5ad6d8</errorID>
      <errorWord>JB</errorWord>
      <group>L1_Sensitive</group>
      <groupName>敏感问题</groupName>
      <ability>L2_Abuse</ability>
      <abilityName>侮辱言辞</abilityName>
      <candidateList/>
      <explain>【侮辱言辞】句中涉及侮辱性的敏感内容，请注意甄别。</explain>
      <paraID>6AF83DDD</paraID>
      <start>6</start>
      <end>8</end>
      <status>unmodified</status>
      <modifiedWord/>
      <trackRevisions>false</trackRevisions>
    </reviewItem>
    <reviewItem>
      <errorID>6296cd8c-b8ea-430f-9017-92c75234afca</errorID>
      <errorWord>JB</errorWord>
      <group>L1_Sensitive</group>
      <groupName>敏感问题</groupName>
      <ability>L2_Abuse</ability>
      <abilityName>侮辱言辞</abilityName>
      <candidateList/>
      <explain>【侮辱言辞】句中涉及侮辱性的敏感内容，请注意甄别。</explain>
      <paraID>45CCAD23</paraID>
      <start>7</start>
      <end>9</end>
      <status>unmodified</status>
      <modifiedWord/>
      <trackRevisions>false</trackRevisions>
    </reviewItem>
    <reviewItem>
      <errorID>2effa85e-9f05-49f1-9a41-425c29e32796</errorID>
      <errorWord>JB</errorWord>
      <group>L1_Sensitive</group>
      <groupName>敏感问题</groupName>
      <ability>L2_Abuse</ability>
      <abilityName>侮辱言辞</abilityName>
      <candidateList/>
      <explain>【侮辱言辞】句中涉及侮辱性的敏感内容，请注意甄别。</explain>
      <paraID>7CBAEB0F</paraID>
      <start>7</start>
      <end>9</end>
      <status>unmodified</status>
      <modifiedWord/>
      <trackRevisions>false</trackRevisions>
    </reviewItem>
    <reviewItem>
      <errorID>aa4478f5-c24b-45c3-a079-a03ccd1d0417</errorID>
      <errorWord>JB</errorWord>
      <group>L1_Sensitive</group>
      <groupName>敏感问题</groupName>
      <ability>L2_Abuse</ability>
      <abilityName>侮辱言辞</abilityName>
      <candidateList/>
      <explain>【侮辱言辞】句中涉及侮辱性的敏感内容，请注意甄别。</explain>
      <paraID>5F8A0294</paraID>
      <start>7</start>
      <end>9</end>
      <status>unmodified</status>
      <modifiedWord/>
      <trackRevisions>false</trackRevisions>
    </reviewItem>
    <reviewItem>
      <errorID>6ef71c6e-d4ff-4d88-b5fc-108fd80ba0b6</errorID>
      <errorWord>JB</errorWord>
      <group>L1_Sensitive</group>
      <groupName>敏感问题</groupName>
      <ability>L2_Abuse</ability>
      <abilityName>侮辱言辞</abilityName>
      <candidateList/>
      <explain>【侮辱言辞】句中涉及侮辱性的敏感内容，请注意甄别。</explain>
      <paraID>609B6C3D</paraID>
      <start>7</start>
      <end>9</end>
      <status>unmodified</status>
      <modifiedWord/>
      <trackRevisions>false</trackRevisions>
    </reviewItem>
    <reviewItem>
      <errorID>4a54ec27-0710-455a-808b-7e1aaaa0ad5c</errorID>
      <errorWord>JB</errorWord>
      <group>L1_Sensitive</group>
      <groupName>敏感问题</groupName>
      <ability>L2_Abuse</ability>
      <abilityName>侮辱言辞</abilityName>
      <candidateList/>
      <explain>【侮辱言辞】句中涉及侮辱性的敏感内容，请注意甄别。</explain>
      <paraID>23F46878</paraID>
      <start>7</start>
      <end>9</end>
      <status>unmodified</status>
      <modifiedWord/>
      <trackRevisions>false</trackRevisions>
    </reviewItem>
    <reviewItem>
      <errorID>6b379402-24a1-473b-bf48-beaae4d57fbe</errorID>
      <errorWord>JB</errorWord>
      <group>L1_Sensitive</group>
      <groupName>敏感问题</groupName>
      <ability>L2_Abuse</ability>
      <abilityName>侮辱言辞</abilityName>
      <candidateList/>
      <explain>【侮辱言辞】句中涉及侮辱性的敏感内容，请注意甄别。</explain>
      <paraID>3A858FD9</paraID>
      <start>7</start>
      <end>9</end>
      <status>unmodified</status>
      <modifiedWord/>
      <trackRevisions>false</trackRevisions>
    </reviewItem>
    <reviewItem>
      <errorID>daae86ec-3ce0-42f5-a263-84badc0d2cea</errorID>
      <errorWord>JB</errorWord>
      <group>L1_Sensitive</group>
      <groupName>敏感问题</groupName>
      <ability>L2_Abuse</ability>
      <abilityName>侮辱言辞</abilityName>
      <candidateList/>
      <explain>【侮辱言辞】句中涉及侮辱性的敏感内容，请注意甄别。</explain>
      <paraID>6DB2AADA</paraID>
      <start>7</start>
      <end>9</end>
      <status>unmodified</status>
      <modifiedWord/>
      <trackRevisions>false</trackRevisions>
    </reviewItem>
    <reviewItem>
      <errorID>6809c9dc-b828-4932-be65-d9c513958fe9</errorID>
      <errorWord>JB</errorWord>
      <group>L1_Sensitive</group>
      <groupName>敏感问题</groupName>
      <ability>L2_Abuse</ability>
      <abilityName>侮辱言辞</abilityName>
      <candidateList/>
      <explain>【侮辱言辞】句中涉及侮辱性的敏感内容，请注意甄别。</explain>
      <paraID>4146C0E6</paraID>
      <start>6</start>
      <end>8</end>
      <status>unmodified</status>
      <modifiedWord/>
      <trackRevisions>false</trackRevisions>
    </reviewItem>
    <reviewItem>
      <errorID>a6d79f90-98db-45c1-959e-cf3756a6455a</errorID>
      <errorWord>JB</errorWord>
      <group>L1_Sensitive</group>
      <groupName>敏感问题</groupName>
      <ability>L2_Abuse</ability>
      <abilityName>侮辱言辞</abilityName>
      <candidateList/>
      <explain>【侮辱言辞】句中涉及侮辱性的敏感内容，请注意甄别。</explain>
      <paraID>1886CC93</paraID>
      <start>7</start>
      <end>9</end>
      <status>unmodified</status>
      <modifiedWord/>
      <trackRevisions>false</trackRevisions>
    </reviewItem>
    <reviewItem>
      <errorID>f83349c1-18ae-459a-8018-2ab802e737e4</errorID>
      <errorWord>JB</errorWord>
      <group>L1_Sensitive</group>
      <groupName>敏感问题</groupName>
      <ability>L2_Abuse</ability>
      <abilityName>侮辱言辞</abilityName>
      <candidateList/>
      <explain>【侮辱言辞】句中涉及侮辱性的敏感内容，请注意甄别。</explain>
      <paraID>4414D13C</paraID>
      <start>7</start>
      <end>9</end>
      <status>unmodified</status>
      <modifiedWord/>
      <trackRevisions>false</trackRevisions>
    </reviewItem>
    <reviewItem>
      <errorID>9320b939-2a1a-4d18-b45f-779cb534d78d</errorID>
      <errorWord>JB</errorWord>
      <group>L1_Sensitive</group>
      <groupName>敏感问题</groupName>
      <ability>L2_Abuse</ability>
      <abilityName>侮辱言辞</abilityName>
      <candidateList/>
      <explain>【侮辱言辞】句中涉及侮辱性的敏感内容，请注意甄别。</explain>
      <paraID>6280D673</paraID>
      <start>7</start>
      <end>9</end>
      <status>unmodified</status>
      <modifiedWord/>
      <trackRevisions>false</trackRevisions>
    </reviewItem>
    <reviewItem>
      <errorID>7cbe1658-b800-4652-919e-dbd47ae4327f</errorID>
      <errorWord>JB</errorWord>
      <group>L1_Sensitive</group>
      <groupName>敏感问题</groupName>
      <ability>L2_Abuse</ability>
      <abilityName>侮辱言辞</abilityName>
      <candidateList/>
      <explain>【侮辱言辞】句中涉及侮辱性的敏感内容，请注意甄别。</explain>
      <paraID>61BA8476</paraID>
      <start>6</start>
      <end>8</end>
      <status>unmodified</status>
      <modifiedWord/>
      <trackRevisions>false</trackRevisions>
    </reviewItem>
    <reviewItem>
      <errorID>7302e694-2f15-4dc9-be40-953975896bb4</errorID>
      <errorWord>喷露</errorWord>
      <group>L1_Word</group>
      <groupName>字词问题</groupName>
      <ability>L2_Typo</ability>
      <abilityName>字词错误</abilityName>
      <candidateList>
        <item>喷淋</item>
      </candidateList>
      <explain/>
      <paraID>62EDBF1E</paraID>
      <start>29</start>
      <end>31</end>
      <status>unmodified</status>
      <modifiedWord/>
      <trackRevisions>false</trackRevisions>
    </reviewItem>
    <reviewItem>
      <errorID>96d27226-1667-4041-a0d2-c244bf3af696</errorID>
      <errorWord>(</errorWord>
      <group>L1_Format</group>
      <groupName>格式问题</groupName>
      <ability>L2_HalfPunc_CN</ability>
      <abilityName>全半角问题</abilityName>
      <candidateList>
        <item>（</item>
      </candidateList>
      <explain>文本全半角错误。</explain>
      <paraID>2A0684F4</paraID>
      <start>32</start>
      <end>33</end>
      <status>unmodified</status>
      <modifiedWord/>
      <trackRevisions>false</trackRevisions>
    </reviewItem>
    <reviewItem>
      <errorID>c1f93e32-a205-45bc-b461-0de8aba36402</errorID>
      <errorWord>)</errorWord>
      <group>L1_Format</group>
      <groupName>格式问题</groupName>
      <ability>L2_HalfPunc_CN</ability>
      <abilityName>全半角问题</abilityName>
      <candidateList>
        <item>）</item>
      </candidateList>
      <explain>文本全半角错误。</explain>
      <paraID>2A0684F4</paraID>
      <start>38</start>
      <end>39</end>
      <status>unmodified</status>
      <modifiedWord/>
      <trackRevisions>false</trackRevisions>
    </reviewItem>
    <reviewItem>
      <errorID>b3a9e2f8-ade7-424c-9875-aabf10edf24a</errorID>
      <errorWord>JB</errorWord>
      <group>L1_Sensitive</group>
      <groupName>敏感问题</groupName>
      <ability>L2_Abuse</ability>
      <abilityName>侮辱言辞</abilityName>
      <candidateList/>
      <explain>【侮辱言辞】句中涉及侮辱性的敏感内容，请注意甄别。</explain>
      <paraID>15CEAF73</paraID>
      <start>7</start>
      <end>9</end>
      <status>unmodified</status>
      <modifiedWord/>
      <trackRevisions>false</trackRevisions>
    </reviewItem>
    <reviewItem>
      <errorID>bf23eab4-1154-4ca0-97cb-382097ed63bf</errorID>
      <errorWord>JB</errorWord>
      <group>L1_Sensitive</group>
      <groupName>敏感问题</groupName>
      <ability>L2_Abuse</ability>
      <abilityName>侮辱言辞</abilityName>
      <candidateList/>
      <explain>【侮辱言辞】句中涉及侮辱性的敏感内容，请注意甄别。</explain>
      <paraID> 8BD9588</paraID>
      <start>7</start>
      <end>9</end>
      <status>unmodified</status>
      <modifiedWord/>
      <trackRevisions>false</trackRevisions>
    </reviewItem>
    <reviewItem>
      <errorID>6ed5b349-3e8a-4966-b038-6ec19b9444f5</errorID>
      <errorWord>JB</errorWord>
      <group>L1_Sensitive</group>
      <groupName>敏感问题</groupName>
      <ability>L2_Abuse</ability>
      <abilityName>侮辱言辞</abilityName>
      <candidateList/>
      <explain>【侮辱言辞】句中涉及侮辱性的敏感内容，请注意甄别。</explain>
      <paraID> 67366E7</paraID>
      <start>7</start>
      <end>9</end>
      <status>unmodified</status>
      <modifiedWord/>
      <trackRevisions>false</trackRevisions>
    </reviewItem>
    <reviewItem>
      <errorID>106cc068-9e95-4bdc-acf1-ace9ab9b8c96</errorID>
      <errorWord>(</errorWord>
      <group>L1_Format</group>
      <groupName>格式问题</groupName>
      <ability>L2_HalfPunc_CN</ability>
      <abilityName>全半角问题</abilityName>
      <candidateList>
        <item>（</item>
      </candidateList>
      <explain>文本全半角错误。</explain>
      <paraID>713B199A</paraID>
      <start>28</start>
      <end>29</end>
      <status>unmodified</status>
      <modifiedWord/>
      <trackRevisions>false</trackRevisions>
    </reviewItem>
    <reviewItem>
      <errorID>8929a24d-14f1-4e38-961f-9b40f37ae143</errorID>
      <errorWord>)</errorWord>
      <group>L1_Format</group>
      <groupName>格式问题</groupName>
      <ability>L2_HalfPunc_CN</ability>
      <abilityName>全半角问题</abilityName>
      <candidateList>
        <item>）</item>
      </candidateList>
      <explain>文本全半角错误。</explain>
      <paraID>713B199A</paraID>
      <start>31</start>
      <end>32</end>
      <status>unmodified</status>
      <modifiedWord/>
      <trackRevisions>false</trackRevisions>
    </reviewItem>
    <reviewItem>
      <errorID>93b8a0e0-e83c-4696-960a-b56ec9c8ca1b</errorID>
      <errorWord>JB</errorWord>
      <group>L1_Sensitive</group>
      <groupName>敏感问题</groupName>
      <ability>L2_Abuse</ability>
      <abilityName>侮辱言辞</abilityName>
      <candidateList/>
      <explain>【侮辱言辞】句中涉及侮辱性的敏感内容，请注意甄别。</explain>
      <paraID>7C8B9BC0</paraID>
      <start>6</start>
      <end>8</end>
      <status>unmodified</status>
      <modifiedWord/>
      <trackRevisions>false</trackRevisions>
    </reviewItem>
    <reviewItem>
      <errorID>70e62acc-fd31-4ba5-b69e-bf487664f924</errorID>
      <errorWord>JB</errorWord>
      <group>L1_Sensitive</group>
      <groupName>敏感问题</groupName>
      <ability>L2_Abuse</ability>
      <abilityName>侮辱言辞</abilityName>
      <candidateList/>
      <explain>【侮辱言辞】句中涉及侮辱性的敏感内容，请注意甄别。</explain>
      <paraID>7A339B4E</paraID>
      <start>7</start>
      <end>9</end>
      <status>unmodified</status>
      <modifiedWord/>
      <trackRevisions>false</trackRevisions>
    </reviewItem>
    <reviewItem>
      <errorID>d4e7c354-dc47-48ba-ae05-f0f19c6340d6</errorID>
      <errorWord>JB</errorWord>
      <group>L1_Sensitive</group>
      <groupName>敏感问题</groupName>
      <ability>L2_Abuse</ability>
      <abilityName>侮辱言辞</abilityName>
      <candidateList/>
      <explain>【侮辱言辞】句中涉及侮辱性的敏感内容，请注意甄别。</explain>
      <paraID>6522493D</paraID>
      <start>6</start>
      <end>8</end>
      <status>unmodified</status>
      <modifiedWord/>
      <trackRevisions>false</trackRevisions>
    </reviewItem>
    <reviewItem>
      <errorID>e767003f-83f5-455c-b360-140ff599e07b</errorID>
      <errorWord>JB</errorWord>
      <group>L1_Sensitive</group>
      <groupName>敏感问题</groupName>
      <ability>L2_Abuse</ability>
      <abilityName>侮辱言辞</abilityName>
      <candidateList/>
      <explain>【侮辱言辞】句中涉及侮辱性的敏感内容，请注意甄别。</explain>
      <paraID>358BC2A4</paraID>
      <start>7</start>
      <end>9</end>
      <status>unmodified</status>
      <modifiedWord/>
      <trackRevisions>false</trackRevisions>
    </reviewItem>
    <reviewItem>
      <errorID>013e1611-70e7-45f2-a449-6dd3b79e175a</errorID>
      <errorWord>JB</errorWord>
      <group>L1_Sensitive</group>
      <groupName>敏感问题</groupName>
      <ability>L2_Abuse</ability>
      <abilityName>侮辱言辞</abilityName>
      <candidateList/>
      <explain>【侮辱言辞】句中涉及侮辱性的敏感内容，请注意甄别。</explain>
      <paraID> 48A8687</paraID>
      <start>7</start>
      <end>9</end>
      <status>unmodified</status>
      <modifiedWord/>
      <trackRevisions>false</trackRevisions>
    </reviewItem>
    <reviewItem>
      <errorID>ac88b363-66e2-4079-a4b7-1c35b6130a60</errorID>
      <errorWord>JB</errorWord>
      <group>L1_Sensitive</group>
      <groupName>敏感问题</groupName>
      <ability>L2_Abuse</ability>
      <abilityName>侮辱言辞</abilityName>
      <candidateList/>
      <explain>【侮辱言辞】句中涉及侮辱性的敏感内容，请注意甄别。</explain>
      <paraID>34FDBA15</paraID>
      <start>7</start>
      <end>9</end>
      <status>unmodified</status>
      <modifiedWord/>
      <trackRevisions>false</trackRevisions>
    </reviewItem>
    <reviewItem>
      <errorID>7f4747fd-9063-451c-bf12-2cf23afecfc4</errorID>
      <errorWord>JB</errorWord>
      <group>L1_Sensitive</group>
      <groupName>敏感问题</groupName>
      <ability>L2_Abuse</ability>
      <abilityName>侮辱言辞</abilityName>
      <candidateList/>
      <explain>【侮辱言辞】句中涉及侮辱性的敏感内容，请注意甄别。</explain>
      <paraID>39A5C64B</paraID>
      <start>7</start>
      <end>9</end>
      <status>unmodified</status>
      <modifiedWord/>
      <trackRevisions>false</trackRevisions>
    </reviewItem>
    <reviewItem>
      <errorID>8391a0c4-0dd6-46b0-bb74-afaa0e35901a</errorID>
      <errorWord>(</errorWord>
      <group>L1_Format</group>
      <groupName>格式问题</groupName>
      <ability>L2_HalfPunc_CN</ability>
      <abilityName>全半角问题</abilityName>
      <candidateList>
        <item>（</item>
      </candidateList>
      <explain>文本全半角错误。</explain>
      <paraID>4B819079</paraID>
      <start>85</start>
      <end>86</end>
      <status>unmodified</status>
      <modifiedWord/>
      <trackRevisions>false</trackRevisions>
    </reviewItem>
    <reviewItem>
      <errorID>c3a4abf7-5492-4ba9-88ea-564ea6ca2963</errorID>
      <errorWord>)</errorWord>
      <group>L1_Format</group>
      <groupName>格式问题</groupName>
      <ability>L2_HalfPunc_CN</ability>
      <abilityName>全半角问题</abilityName>
      <candidateList>
        <item>）</item>
      </candidateList>
      <explain>文本全半角错误。</explain>
      <paraID>4B819079</paraID>
      <start>87</start>
      <end>88</end>
      <status>unmodified</status>
      <modifiedWord/>
      <trackRevisions>false</trackRevisions>
    </reviewItem>
    <reviewItem>
      <errorID>1e1ad2d3-e033-480b-9838-5356b416ccf9</errorID>
      <errorWord>(</errorWord>
      <group>L1_Format</group>
      <groupName>格式问题</groupName>
      <ability>L2_HalfPunc_CN</ability>
      <abilityName>全半角问题</abilityName>
      <candidateList>
        <item>（</item>
      </candidateList>
      <explain>文本全半角错误。</explain>
      <paraID>1BA7FFAF</paraID>
      <start>27</start>
      <end>28</end>
      <status>unmodified</status>
      <modifiedWord/>
      <trackRevisions>false</trackRevisions>
    </reviewItem>
    <reviewItem>
      <errorID>91a84b94-3924-4094-98de-0e2e25c84320</errorID>
      <errorWord>)</errorWord>
      <group>L1_Format</group>
      <groupName>格式问题</groupName>
      <ability>L2_HalfPunc_CN</ability>
      <abilityName>全半角问题</abilityName>
      <candidateList>
        <item>）</item>
      </candidateList>
      <explain>文本全半角错误。</explain>
      <paraID>1BA7FFAF</paraID>
      <start>29</start>
      <end>30</end>
      <status>unmodified</status>
      <modifiedWord/>
      <trackRevisions>false</trackRevisions>
    </reviewItem>
    <reviewItem>
      <errorID>5f7ee5df-60a8-49c0-99fd-6a17aedc18bb</errorID>
      <errorWord>农产品质量安全法</errorWord>
      <group>L1_Knowledge</group>
      <groupName>知识性问题</groupName>
      <ability>L2_Knowledge</ability>
      <abilityName>其他知识</abilityName>
      <candidateList>
        <item>中华人民共和国农产品质量安全法</item>
      </candidateList>
      <explain>当前法律法规名称使用简称，请注意是否应当使用全称。</explain>
      <paraID>6D06CFD1</paraID>
      <start>4</start>
      <end>12</end>
      <status>unmodified</status>
      <modifiedWord/>
      <trackRevisions>false</trackRevisions>
    </reviewItem>
    <reviewItem>
      <errorID>9ab2bd81-76fb-41e9-921d-1c5193091f18</errorID>
      <errorWord>妇女权益保障法</errorWord>
      <group>L1_Knowledge</group>
      <groupName>知识性问题</groupName>
      <ability>L2_Knowledge</ability>
      <abilityName>其他知识</abilityName>
      <candidateList>
        <item>中华人民共和国妇女权益保障法</item>
      </candidateList>
      <explain>当前法律法规名称使用简称，请注意是否应当使用全称。</explain>
      <paraID>51DEF436</paraID>
      <start>4</start>
      <end>11</end>
      <status>unmodified</status>
      <modifiedWord/>
      <trackRevisions>false</trackRevisions>
    </reviewItem>
    <reviewItem>
      <errorID>1a1b1c0a-68a4-4d0c-9016-cbbdcbaed087</errorID>
      <errorWord>(</errorWord>
      <group>L1_Format</group>
      <groupName>格式问题</groupName>
      <ability>L2_HalfPunc_CN</ability>
      <abilityName>全半角问题</abilityName>
      <candidateList>
        <item>（</item>
      </candidateList>
      <explain>文本全半角错误。</explain>
      <paraID>19686788</paraID>
      <start>44</start>
      <end>45</end>
      <status>unmodified</status>
      <modifiedWord/>
      <trackRevisions>false</trackRevisions>
    </reviewItem>
    <reviewItem>
      <errorID>2fafa7fb-68b4-4075-97d0-bd42acb6e825</errorID>
      <errorWord>)</errorWord>
      <group>L1_Format</group>
      <groupName>格式问题</groupName>
      <ability>L2_HalfPunc_CN</ability>
      <abilityName>全半角问题</abilityName>
      <candidateList>
        <item>）</item>
      </candidateList>
      <explain>文本全半角错误。</explain>
      <paraID>19686788</paraID>
      <start>49</start>
      <end>50</end>
      <status>unmodified</status>
      <modifiedWord/>
      <trackRevisions>false</trackRevisions>
    </reviewItem>
    <reviewItem>
      <errorID>eece2699-dff5-4537-b799-a79c6f2c4ab5</errorID>
      <errorWord>作法</errorWord>
      <group>L1_Word</group>
      <groupName>字词问题</groupName>
      <ability>L2_Typo</ability>
      <abilityName>字词错误</abilityName>
      <candidateList>
        <item>做法</item>
      </candidateList>
      <explain>存在发音相同字词的误用。</explain>
      <paraID> A86BD11</paraID>
      <start>49</start>
      <end>51</end>
      <status>unmodified</status>
      <modifiedWord/>
      <trackRevisions>false</trackRevisions>
    </reviewItem>
    <reviewItem>
      <errorID>f7a1ad4e-cbe7-4d9f-895e-ebdd016b2a37</errorID>
      <errorWord>作法</errorWord>
      <group>L1_Word</group>
      <groupName>字词问题</groupName>
      <ability>L2_Typo</ability>
      <abilityName>字词错误</abilityName>
      <candidateList>
        <item>做法</item>
      </candidateList>
      <explain>存在发音相同字词的误用。</explain>
      <paraID>5A5741DE</paraID>
      <start>49</start>
      <end>51</end>
      <status>unmodified</status>
      <modifiedWord/>
      <trackRevisions>false</trackRevisions>
    </reviewItem>
    <reviewItem>
      <errorID>66105a37-b9b0-4fce-963b-54da2fc38712</errorID>
      <errorWord>(</errorWord>
      <group>L1_Format</group>
      <groupName>格式问题</groupName>
      <ability>L2_HalfPunc_CN</ability>
      <abilityName>全半角问题</abilityName>
      <candidateList>
        <item>（</item>
      </candidateList>
      <explain>文本全半角错误。</explain>
      <paraID>2519635F</paraID>
      <start>42</start>
      <end>43</end>
      <status>unmodified</status>
      <modifiedWord/>
      <trackRevisions>false</trackRevisions>
    </reviewItem>
    <reviewItem>
      <errorID>a007ea4c-64ff-402c-8c70-52853b4d18e9</errorID>
      <errorWord>)</errorWord>
      <group>L1_Format</group>
      <groupName>格式问题</groupName>
      <ability>L2_HalfPunc_CN</ability>
      <abilityName>全半角问题</abilityName>
      <candidateList>
        <item>）</item>
      </candidateList>
      <explain>文本全半角错误。</explain>
      <paraID>2519635F</paraID>
      <start>48</start>
      <end>49</end>
      <status>unmodified</status>
      <modifiedWord/>
      <trackRevisions>false</trackRevisions>
    </reviewItem>
    <reviewItem>
      <errorID>ce0f81e7-bda3-4ce0-b38c-9ff2fc5a4fb9</errorID>
      <errorWord>:</errorWord>
      <group>L1_Format</group>
      <groupName>格式问题</groupName>
      <ability>L2_HalfPunc_CN</ability>
      <abilityName>全半角问题</abilityName>
      <candidateList>
        <item>：</item>
      </candidateList>
      <explain>文本全半角错误。</explain>
      <paraID>2C4B91FB</paraID>
      <start>41</start>
      <end>42</end>
      <status>unmodified</status>
      <modifiedWord/>
      <trackRevisions>false</trackRevisions>
    </reviewItem>
    <reviewItem>
      <errorID>1699db64-5efe-4cdd-8ea6-b574236bb0fb</errorID>
      <errorWord>:</errorWord>
      <group>L1_Format</group>
      <groupName>格式问题</groupName>
      <ability>L2_HalfPunc_CN</ability>
      <abilityName>全半角问题</abilityName>
      <candidateList>
        <item>：</item>
      </candidateList>
      <explain>文本全半角错误。</explain>
      <paraID>559735B8</paraID>
      <start>44</start>
      <end>45</end>
      <status>unmodified</status>
      <modifiedWord/>
      <trackRevisions>false</trackRevisions>
    </reviewItem>
    <reviewItem>
      <errorID>041a7109-ba20-44a5-8b65-96914b013dd6</errorID>
      <errorWord>(</errorWord>
      <group>L1_Format</group>
      <groupName>格式问题</groupName>
      <ability>L2_HalfPunc_CN</ability>
      <abilityName>全半角问题</abilityName>
      <candidateList>
        <item>（</item>
      </candidateList>
      <explain>文本全半角错误。</explain>
      <paraID> 519E377</paraID>
      <start>38</start>
      <end>39</end>
      <status>unmodified</status>
      <modifiedWord/>
      <trackRevisions>false</trackRevisions>
    </reviewItem>
    <reviewItem>
      <errorID>65b9f900-3b41-4535-9578-b6e153498ea2</errorID>
      <errorWord>)</errorWord>
      <group>L1_Format</group>
      <groupName>格式问题</groupName>
      <ability>L2_HalfPunc_CN</ability>
      <abilityName>全半角问题</abilityName>
      <candidateList>
        <item>）</item>
      </candidateList>
      <explain>文本全半角错误。</explain>
      <paraID> 519E377</paraID>
      <start>44</start>
      <end>45</end>
      <status>unmodified</status>
      <modifiedWord/>
      <trackRevisions>false</trackRevisions>
    </reviewItem>
    <reviewItem>
      <errorID>f29aba0d-0907-43cb-af8c-474863d8082a</errorID>
      <errorWord>JB</errorWord>
      <group>L1_Sensitive</group>
      <groupName>敏感问题</groupName>
      <ability>L2_Abuse</ability>
      <abilityName>侮辱言辞</abilityName>
      <candidateList/>
      <explain>【侮辱言辞】句中涉及侮辱性的敏感内容，请注意甄别。</explain>
      <paraID>21435709</paraID>
      <start>6</start>
      <end>8</end>
      <status>unmodified</status>
      <modifiedWord/>
      <trackRevisions>false</trackRevisions>
    </reviewItem>
    <reviewItem>
      <errorID>28e9abbf-304b-40e1-9d93-3a4f2aa9a072</errorID>
      <errorWord>JB</errorWord>
      <group>L1_Sensitive</group>
      <groupName>敏感问题</groupName>
      <ability>L2_Abuse</ability>
      <abilityName>侮辱言辞</abilityName>
      <candidateList/>
      <explain>【侮辱言辞】句中涉及侮辱性的敏感内容，请注意甄别。</explain>
      <paraID>59FB8B41</paraID>
      <start>7</start>
      <end>9</end>
      <status>unmodified</status>
      <modifiedWord/>
      <trackRevisions>false</trackRevisions>
    </reviewItem>
    <reviewItem>
      <errorID>c2bedee2-b67a-4b68-becd-15dccb9ab871</errorID>
      <errorWord>JB</errorWord>
      <group>L1_Sensitive</group>
      <groupName>敏感问题</groupName>
      <ability>L2_Abuse</ability>
      <abilityName>侮辱言辞</abilityName>
      <candidateList/>
      <explain>【侮辱言辞】句中涉及侮辱性的敏感内容，请注意甄别。</explain>
      <paraID>11A4F1A4</paraID>
      <start>7</start>
      <end>9</end>
      <status>unmodified</status>
      <modifiedWord/>
      <trackRevisions>false</trackRevisions>
    </reviewItem>
    <reviewItem>
      <errorID>ddf398c4-8f92-40e6-90f3-1c69573b987b</errorID>
      <errorWord>JB</errorWord>
      <group>L1_Sensitive</group>
      <groupName>敏感问题</groupName>
      <ability>L2_Abuse</ability>
      <abilityName>侮辱言辞</abilityName>
      <candidateList/>
      <explain>【侮辱言辞】句中涉及侮辱性的敏感内容，请注意甄别。</explain>
      <paraID>5C5999C0</paraID>
      <start>7</start>
      <end>9</end>
      <status>unmodified</status>
      <modifiedWord/>
      <trackRevisions>false</trackRevisions>
    </reviewItem>
    <reviewItem>
      <errorID>f85339ef-1296-4fd8-8536-7f9f28896ec7</errorID>
      <errorWord>JB</errorWord>
      <group>L1_Sensitive</group>
      <groupName>敏感问题</groupName>
      <ability>L2_Abuse</ability>
      <abilityName>侮辱言辞</abilityName>
      <candidateList/>
      <explain>【侮辱言辞】句中涉及侮辱性的敏感内容，请注意甄别。</explain>
      <paraID>5C5999C0</paraID>
      <start>50</start>
      <end>52</end>
      <status>unmodified</status>
      <modifiedWord/>
      <trackRevisions>false</trackRevisions>
    </reviewItem>
    <reviewItem>
      <errorID>fce99f82-8f1f-4da7-aa7f-960b2db8d0c4</errorID>
      <errorWord>JB</errorWord>
      <group>L1_Sensitive</group>
      <groupName>敏感问题</groupName>
      <ability>L2_Abuse</ability>
      <abilityName>侮辱言辞</abilityName>
      <candidateList/>
      <explain>【侮辱言辞】句中涉及侮辱性的敏感内容，请注意甄别。</explain>
      <paraID>683DE894</paraID>
      <start>7</start>
      <end>9</end>
      <status>unmodified</status>
      <modifiedWord/>
      <trackRevisions>false</trackRevisions>
    </reviewItem>
    <reviewItem>
      <errorID>b5f1dec7-068e-4487-ba93-8a4dafe6840b</errorID>
      <errorWord>JB</errorWord>
      <group>L1_Sensitive</group>
      <groupName>敏感问题</groupName>
      <ability>L2_Abuse</ability>
      <abilityName>侮辱言辞</abilityName>
      <candidateList/>
      <explain>【侮辱言辞】句中涉及侮辱性的敏感内容，请注意甄别。</explain>
      <paraID>7FF6EA14</paraID>
      <start>7</start>
      <end>9</end>
      <status>unmodified</status>
      <modifiedWord/>
      <trackRevisions>false</trackRevisions>
    </reviewItem>
    <reviewItem>
      <errorID>03cd8e35-554c-4fe6-b60c-bdcc59d6ce24</errorID>
      <errorWord>JB</errorWord>
      <group>L1_Sensitive</group>
      <groupName>敏感问题</groupName>
      <ability>L2_Abuse</ability>
      <abilityName>侮辱言辞</abilityName>
      <candidateList/>
      <explain>【侮辱言辞】句中涉及侮辱性的敏感内容，请注意甄别。</explain>
      <paraID> 121F4EE</paraID>
      <start>6</start>
      <end>8</end>
      <status>unmodified</status>
      <modifiedWord/>
      <trackRevisions>false</trackRevisions>
    </reviewItem>
    <reviewItem>
      <errorID>b3860cd0-d183-45b1-ab8a-2011f83d26d0</errorID>
      <errorWord>:</errorWord>
      <group>L1_Format</group>
      <groupName>格式问题</groupName>
      <ability>L2_HalfPunc_CN</ability>
      <abilityName>全半角问题</abilityName>
      <candidateList>
        <item>：</item>
      </candidateList>
      <explain>文本全半角错误。</explain>
      <paraID>23CE08E1</paraID>
      <start>38</start>
      <end>39</end>
      <status>unmodified</status>
      <modifiedWord/>
      <trackRevisions>false</trackRevisions>
    </reviewItem>
    <reviewItem>
      <errorID>17332326-b38b-485f-9e7f-4d6cf4f90f05</errorID>
      <errorWord>JB</errorWord>
      <group>L1_Sensitive</group>
      <groupName>敏感问题</groupName>
      <ability>L2_Abuse</ability>
      <abilityName>侮辱言辞</abilityName>
      <candidateList/>
      <explain>【侮辱言辞】句中涉及侮辱性的敏感内容，请注意甄别。</explain>
      <paraID>1F355694</paraID>
      <start>6</start>
      <end>8</end>
      <status>unmodified</status>
      <modifiedWord/>
      <trackRevisions>false</trackRevisions>
    </reviewItem>
    <reviewItem>
      <errorID>5543eaae-9e26-4b99-9266-bc871e2e2c09</errorID>
      <errorWord>JB</errorWord>
      <group>L1_Sensitive</group>
      <groupName>敏感问题</groupName>
      <ability>L2_Abuse</ability>
      <abilityName>侮辱言辞</abilityName>
      <candidateList/>
      <explain>【侮辱言辞】句中涉及侮辱性的敏感内容，请注意甄别。</explain>
      <paraID>29FEF117</paraID>
      <start>6</start>
      <end>8</end>
      <status>unmodified</status>
      <modifiedWord/>
      <trackRevisions>false</trackRevisions>
    </reviewItem>
    <reviewItem>
      <errorID>4629b8e3-1ecc-4382-9bbe-3c625c5e15bf</errorID>
      <errorWord>JB</errorWord>
      <group>L1_Sensitive</group>
      <groupName>敏感问题</groupName>
      <ability>L2_Abuse</ability>
      <abilityName>侮辱言辞</abilityName>
      <candidateList/>
      <explain>【侮辱言辞】句中涉及侮辱性的敏感内容，请注意甄别。</explain>
      <paraID>3CFC10E8</paraID>
      <start>6</start>
      <end>8</end>
      <status>unmodified</status>
      <modifiedWord/>
      <trackRevisions>false</trackRevisions>
    </reviewItem>
    <reviewItem>
      <errorID>e335fc2e-ad85-41da-ac04-15e576e255cc</errorID>
      <errorWord>JB</errorWord>
      <group>L1_Sensitive</group>
      <groupName>敏感问题</groupName>
      <ability>L2_Abuse</ability>
      <abilityName>侮辱言辞</abilityName>
      <candidateList/>
      <explain>【侮辱言辞】句中涉及侮辱性的敏感内容，请注意甄别。</explain>
      <paraID>2BCD8E2E</paraID>
      <start>6</start>
      <end>8</end>
      <status>unmodified</status>
      <modifiedWord/>
      <trackRevisions>false</trackRevisions>
    </reviewItem>
    <reviewItem>
      <errorID>64c98183-7add-4c75-9b83-f5c3346a0f7c</errorID>
      <errorWord>JB</errorWord>
      <group>L1_Sensitive</group>
      <groupName>敏感问题</groupName>
      <ability>L2_Abuse</ability>
      <abilityName>侮辱言辞</abilityName>
      <candidateList/>
      <explain>【侮辱言辞】句中涉及侮辱性的敏感内容，请注意甄别。</explain>
      <paraID> 87CC02B</paraID>
      <start>6</start>
      <end>8</end>
      <status>unmodified</status>
      <modifiedWord/>
      <trackRevisions>false</trackRevisions>
    </reviewItem>
    <reviewItem>
      <errorID>3f7c1be1-0d98-4cb3-8008-4dd33812dbaf</errorID>
      <errorWord>JB</errorWord>
      <group>L1_Sensitive</group>
      <groupName>敏感问题</groupName>
      <ability>L2_Abuse</ability>
      <abilityName>侮辱言辞</abilityName>
      <candidateList/>
      <explain>【侮辱言辞】句中涉及侮辱性的敏感内容，请注意甄别。</explain>
      <paraID>7962E4D5</paraID>
      <start>6</start>
      <end>8</end>
      <status>unmodified</status>
      <modifiedWord/>
      <trackRevisions>false</trackRevisions>
    </reviewItem>
    <reviewItem>
      <errorID>8305369c-36a7-427f-acf5-64910a795a45</errorID>
      <errorWord>JB</errorWord>
      <group>L1_Sensitive</group>
      <groupName>敏感问题</groupName>
      <ability>L2_Abuse</ability>
      <abilityName>侮辱言辞</abilityName>
      <candidateList/>
      <explain>【侮辱言辞】句中涉及侮辱性的敏感内容，请注意甄别。</explain>
      <paraID>14DCE6F4</paraID>
      <start>6</start>
      <end>8</end>
      <status>unmodified</status>
      <modifiedWord/>
      <trackRevisions>false</trackRevisions>
    </reviewItem>
    <reviewItem>
      <errorID>b36a9cbb-f5f4-48b7-a173-03cf713a6eca</errorID>
      <errorWord>JB</errorWord>
      <group>L1_Sensitive</group>
      <groupName>敏感问题</groupName>
      <ability>L2_Abuse</ability>
      <abilityName>侮辱言辞</abilityName>
      <candidateList/>
      <explain>【侮辱言辞】句中涉及侮辱性的敏感内容，请注意甄别。</explain>
      <paraID>2F9E4B0F</paraID>
      <start>6</start>
      <end>8</end>
      <status>unmodified</status>
      <modifiedWord/>
      <trackRevisions>false</trackRevisions>
    </reviewItem>
    <reviewItem>
      <errorID>36cd049d-a8c4-4e96-a2e7-8edf4c5a8991</errorID>
      <errorWord>JB</errorWord>
      <group>L1_Sensitive</group>
      <groupName>敏感问题</groupName>
      <ability>L2_Abuse</ability>
      <abilityName>侮辱言辞</abilityName>
      <candidateList/>
      <explain>【侮辱言辞】句中涉及侮辱性的敏感内容，请注意甄别。</explain>
      <paraID>5B6BF1C7</paraID>
      <start>6</start>
      <end>8</end>
      <status>unmodified</status>
      <modifiedWord/>
      <trackRevisions>false</trackRevisions>
    </reviewItem>
    <reviewItem>
      <errorID>64e77b63-67a6-406a-91e2-b5d883f6cf44</errorID>
      <errorWord>JB</errorWord>
      <group>L1_Sensitive</group>
      <groupName>敏感问题</groupName>
      <ability>L2_Abuse</ability>
      <abilityName>侮辱言辞</abilityName>
      <candidateList/>
      <explain>【侮辱言辞】句中涉及侮辱性的敏感内容，请注意甄别。</explain>
      <paraID>6B9518C5</paraID>
      <start>6</start>
      <end>8</end>
      <status>unmodified</status>
      <modifiedWord/>
      <trackRevisions>false</trackRevisions>
    </reviewItem>
    <reviewItem>
      <errorID>8da7858b-a329-4905-aef9-958dd9aeaa3d</errorID>
      <errorWord>JB</errorWord>
      <group>L1_Sensitive</group>
      <groupName>敏感问题</groupName>
      <ability>L2_Abuse</ability>
      <abilityName>侮辱言辞</abilityName>
      <candidateList/>
      <explain>【侮辱言辞】句中涉及侮辱性的敏感内容，请注意甄别。</explain>
      <paraID>7FB74C76</paraID>
      <start>6</start>
      <end>8</end>
      <status>unmodified</status>
      <modifiedWord/>
      <trackRevisions>false</trackRevisions>
    </reviewItem>
    <reviewItem>
      <errorID>dd73f8f4-deab-4d42-9a87-ebbf713d36b6</errorID>
      <errorWord>JB</errorWord>
      <group>L1_Sensitive</group>
      <groupName>敏感问题</groupName>
      <ability>L2_Abuse</ability>
      <abilityName>侮辱言辞</abilityName>
      <candidateList/>
      <explain>【侮辱言辞】句中涉及侮辱性的敏感内容，请注意甄别。</explain>
      <paraID>77848048</paraID>
      <start>6</start>
      <end>8</end>
      <status>unmodified</status>
      <modifiedWord/>
      <trackRevisions>false</trackRevisions>
    </reviewItem>
    <reviewItem>
      <errorID>f81eb535-ea5c-4288-ab77-7eb1d36e0cfb</errorID>
      <errorWord>JB</errorWord>
      <group>L1_Sensitive</group>
      <groupName>敏感问题</groupName>
      <ability>L2_Abuse</ability>
      <abilityName>侮辱言辞</abilityName>
      <candidateList/>
      <explain>【侮辱言辞】句中涉及侮辱性的敏感内容，请注意甄别。</explain>
      <paraID>6FDBE47A</paraID>
      <start>6</start>
      <end>8</end>
      <status>unmodified</status>
      <modifiedWord/>
      <trackRevisions>false</trackRevisions>
    </reviewItem>
    <reviewItem>
      <errorID>c7ee3b24-92a1-4163-84d7-4d69ee0ea09a</errorID>
      <errorWord>(</errorWord>
      <group>L1_Format</group>
      <groupName>格式问题</groupName>
      <ability>L2_HalfPunc_CN</ability>
      <abilityName>全半角问题</abilityName>
      <candidateList>
        <item>（</item>
      </candidateList>
      <explain>文本全半角错误。</explain>
      <paraID>5B7FCE87</paraID>
      <start>27</start>
      <end>28</end>
      <status>unmodified</status>
      <modifiedWord/>
      <trackRevisions>false</trackRevisions>
    </reviewItem>
    <reviewItem>
      <errorID>3aad4a56-7458-4855-a3ff-819dd4b5fa0b</errorID>
      <errorWord>)</errorWord>
      <group>L1_Format</group>
      <groupName>格式问题</groupName>
      <ability>L2_HalfPunc_CN</ability>
      <abilityName>全半角问题</abilityName>
      <candidateList>
        <item>）</item>
      </candidateList>
      <explain>文本全半角错误。</explain>
      <paraID>5B7FCE87</paraID>
      <start>29</start>
      <end>30</end>
      <status>unmodified</status>
      <modifiedWord/>
      <trackRevisions>false</trackRevisions>
    </reviewItem>
    <reviewItem>
      <errorID>a3bf3b61-511c-4183-b1cd-ed8580bac030</errorID>
      <errorWord>(</errorWord>
      <group>L1_Format</group>
      <groupName>格式问题</groupName>
      <ability>L2_HalfPunc_CN</ability>
      <abilityName>全半角问题</abilityName>
      <candidateList>
        <item>（</item>
      </candidateList>
      <explain>文本全半角错误。</explain>
      <paraID>3621FFA0</paraID>
      <start>23</start>
      <end>24</end>
      <status>unmodified</status>
      <modifiedWord/>
      <trackRevisions>false</trackRevisions>
    </reviewItem>
    <reviewItem>
      <errorID>52e9707b-e294-4529-883c-a081a2e22844</errorID>
      <errorWord>)</errorWord>
      <group>L1_Format</group>
      <groupName>格式问题</groupName>
      <ability>L2_HalfPunc_CN</ability>
      <abilityName>全半角问题</abilityName>
      <candidateList>
        <item>）</item>
      </candidateList>
      <explain>文本全半角错误。</explain>
      <paraID>3621FFA0</paraID>
      <start>25</start>
      <end>26</end>
      <status>unmodified</status>
      <modifiedWord/>
      <trackRevisions>false</trackRevisions>
    </reviewItem>
    <reviewItem>
      <errorID>736c1667-dcca-4cec-a4e0-af494d64b8df</errorID>
      <errorWord>JB</errorWord>
      <group>L1_Sensitive</group>
      <groupName>敏感问题</groupName>
      <ability>L2_Abuse</ability>
      <abilityName>侮辱言辞</abilityName>
      <candidateList/>
      <explain>【侮辱言辞】句中涉及侮辱性的敏感内容，请注意甄别。</explain>
      <paraID>36CCCDB4</paraID>
      <start>7</start>
      <end>9</end>
      <status>unmodified</status>
      <modifiedWord/>
      <trackRevisions>false</trackRevisions>
    </reviewItem>
    <reviewItem>
      <errorID>de8665ad-63cd-431f-a242-5429f3a5fa76</errorID>
      <errorWord>JB</errorWord>
      <group>L1_Sensitive</group>
      <groupName>敏感问题</groupName>
      <ability>L2_Abuse</ability>
      <abilityName>侮辱言辞</abilityName>
      <candidateList/>
      <explain>【侮辱言辞】句中涉及侮辱性的敏感内容，请注意甄别。</explain>
      <paraID>6C5250B2</paraID>
      <start>7</start>
      <end>9</end>
      <status>unmodified</status>
      <modifiedWord/>
      <trackRevisions>false</trackRevisions>
    </reviewItem>
    <reviewItem>
      <errorID>bcc00314-afba-42f0-9b29-16e45c52dd3d</errorID>
      <errorWord>JB</errorWord>
      <group>L1_Sensitive</group>
      <groupName>敏感问题</groupName>
      <ability>L2_Abuse</ability>
      <abilityName>侮辱言辞</abilityName>
      <candidateList/>
      <explain>【侮辱言辞】句中涉及侮辱性的敏感内容，请注意甄别。</explain>
      <paraID>27B37368</paraID>
      <start>7</start>
      <end>9</end>
      <status>unmodified</status>
      <modifiedWord/>
      <trackRevisions>false</trackRevisions>
    </reviewItem>
    <reviewItem>
      <errorID>b8ff98e5-97ab-439d-af24-92e306feab2a</errorID>
      <errorWord>JB</errorWord>
      <group>L1_Sensitive</group>
      <groupName>敏感问题</groupName>
      <ability>L2_Abuse</ability>
      <abilityName>侮辱言辞</abilityName>
      <candidateList/>
      <explain>【侮辱言辞】句中涉及侮辱性的敏感内容，请注意甄别。</explain>
      <paraID> E49C2A8</paraID>
      <start>7</start>
      <end>9</end>
      <status>unmodified</status>
      <modifiedWord/>
      <trackRevisions>false</trackRevisions>
    </reviewItem>
    <reviewItem>
      <errorID>a4d38379-63d5-446e-aa6e-b08d3d20859a</errorID>
      <errorWord>JB</errorWord>
      <group>L1_Sensitive</group>
      <groupName>敏感问题</groupName>
      <ability>L2_Abuse</ability>
      <abilityName>侮辱言辞</abilityName>
      <candidateList/>
      <explain>【侮辱言辞】句中涉及侮辱性的敏感内容，请注意甄别。</explain>
      <paraID>425880EF</paraID>
      <start>7</start>
      <end>9</end>
      <status>unmodified</status>
      <modifiedWord/>
      <trackRevisions>false</trackRevisions>
    </reviewItem>
    <reviewItem>
      <errorID>fa44b4bb-a1cd-404a-a0ad-0ba5f43996f7</errorID>
      <errorWord>JB</errorWord>
      <group>L1_Sensitive</group>
      <groupName>敏感问题</groupName>
      <ability>L2_Abuse</ability>
      <abilityName>侮辱言辞</abilityName>
      <candidateList/>
      <explain>【侮辱言辞】句中涉及侮辱性的敏感内容，请注意甄别。</explain>
      <paraID>3608B87C</paraID>
      <start>7</start>
      <end>9</end>
      <status>unmodified</status>
      <modifiedWord/>
      <trackRevisions>false</trackRevisions>
    </reviewItem>
    <reviewItem>
      <errorID>a3a5d2bb-f533-4130-acc2-16b0c174e3cb</errorID>
      <errorWord>东</errorWord>
      <group>L1_Word</group>
      <groupName>字词问题</groupName>
      <ability>L2_Typo</ability>
      <abilityName>字词错误</abilityName>
      <candidateList>
        <item>东省</item>
      </candidateList>
      <explain/>
      <paraID>1D1FB481</paraID>
      <start>6</start>
      <end>7</end>
      <status>unmodified</status>
      <modifiedWord/>
      <trackRevisions>false</trackRevisions>
    </reviewItem>
    <reviewItem>
      <errorID>ae986a75-d523-448f-a277-b32eb3bddc9a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595185E6</paraID>
      <start>38</start>
      <end>39</end>
      <status>unmodified</status>
      <modifiedWord/>
      <trackRevisions>false</trackRevisions>
    </reviewItem>
    <reviewItem>
      <errorID>1e8e9433-43b9-4396-8147-b73e55025413</errorID>
      <errorWord>[2023]</errorWord>
      <group>L1_Punc</group>
      <groupName>标点问题</groupName>
      <ability>L2_Punc_CN</ability>
      <abilityName>标点符号问题</abilityName>
      <candidateList>
        <item>〔2023〕</item>
      </candidateList>
      <explain/>
      <paraID>4D906C20</paraID>
      <start>23</start>
      <end>58</end>
      <status>unmodified</status>
      <modifiedWord/>
      <trackRevisions>false</trackRevisions>
    </reviewItem>
    <reviewItem>
      <errorID>1de00042-e60f-4579-9c2e-77e96a4f1924</errorID>
      <errorWord>[2023]</errorWord>
      <group>L1_Punc</group>
      <groupName>标点问题</groupName>
      <ability>L2_Punc_CN</ability>
      <abilityName>标点符号问题</abilityName>
      <candidateList>
        <item>〔2023〕</item>
      </candidateList>
      <explain/>
      <paraID>4BFA38D5</paraID>
      <start>27</start>
      <end>62</end>
      <status>unmodified</status>
      <modifiedWord/>
      <trackRevisions>false</trackRevisions>
    </reviewItem>
    <reviewItem>
      <errorID>2dc3ad8a-5869-444d-9052-f5cc3d8e4044</errorID>
      <errorWord>:</errorWord>
      <group>L1_Format</group>
      <groupName>格式问题</groupName>
      <ability>L2_HalfPunc_CN</ability>
      <abilityName>全半角问题</abilityName>
      <candidateList>
        <item>：</item>
      </candidateList>
      <explain>文本全半角错误。</explain>
      <paraID>3197C319</paraID>
      <start>91</start>
      <end>92</end>
      <status>unmodified</status>
      <modifiedWord/>
      <trackRevisions>false</trackRevisions>
    </reviewItem>
    <reviewItem>
      <errorID>461a22df-6f91-44bd-a936-9a9dbc70c824</errorID>
      <errorWord>:</errorWord>
      <group>L1_Format</group>
      <groupName>格式问题</groupName>
      <ability>L2_HalfPunc_CN</ability>
      <abilityName>全半角问题</abilityName>
      <candidateList>
        <item>：</item>
      </candidateList>
      <explain>文本全半角错误。</explain>
      <paraID>6F2CC703</paraID>
      <start>44</start>
      <end>45</end>
      <status>unmodified</status>
      <modifiedWord/>
      <trackRevisions>false</trackRevisions>
    </reviewItem>
    <reviewItem>
      <errorID>07683e0c-2a15-44c1-90f8-895ef05bf5e0</errorID>
      <errorWord>(</errorWord>
      <group>L1_Format</group>
      <groupName>格式问题</groupName>
      <ability>L2_HalfPunc_CN</ability>
      <abilityName>全半角问题</abilityName>
      <candidateList>
        <item>（</item>
      </candidateList>
      <explain>文本全半角错误。</explain>
      <paraID> 1B989FC</paraID>
      <start>42</start>
      <end>43</end>
      <status>unmodified</status>
      <modifiedWord/>
      <trackRevisions>false</trackRevisions>
    </reviewItem>
    <reviewItem>
      <errorID>35fc3099-c4f1-4e3b-b239-889d6c623ed6</errorID>
      <errorWord>)</errorWord>
      <group>L1_Format</group>
      <groupName>格式问题</groupName>
      <ability>L2_HalfPunc_CN</ability>
      <abilityName>全半角问题</abilityName>
      <candidateList>
        <item>）</item>
      </candidateList>
      <explain>文本全半角错误。</explain>
      <paraID> 1B989FC</paraID>
      <start>45</start>
      <end>46</end>
      <status>unmodified</status>
      <modifiedWord/>
      <trackRevisions>false</trackRevisions>
    </reviewItem>
    <reviewItem>
      <errorID>54cacd7b-a237-4e59-a8f3-40e4b9a406ab</errorID>
      <errorWord>:</errorWord>
      <group>L1_Format</group>
      <groupName>格式问题</groupName>
      <ability>L2_HalfPunc_CN</ability>
      <abilityName>全半角问题</abilityName>
      <candidateList>
        <item>：</item>
      </candidateList>
      <explain>文本全半角错误。</explain>
      <paraID>3D5A83F7</paraID>
      <start>37</start>
      <end>38</end>
      <status>unmodified</status>
      <modifiedWord/>
      <trackRevisions>false</trackRevisions>
    </reviewItem>
    <reviewItem>
      <errorID>8ffc2b5a-0b86-4101-a55b-f1b74b7a2f53</errorID>
      <errorWord>(</errorWord>
      <group>L1_Format</group>
      <groupName>格式问题</groupName>
      <ability>L2_HalfPunc_CN</ability>
      <abilityName>全半角问题</abilityName>
      <candidateList>
        <item>（</item>
      </candidateList>
      <explain>文本全半角错误。</explain>
      <paraID>52157205</paraID>
      <start>17</start>
      <end>18</end>
      <status>unmodified</status>
      <modifiedWord/>
      <trackRevisions>false</trackRevisions>
    </reviewItem>
    <reviewItem>
      <errorID>33f9d145-5e75-4962-b79b-ed76544bc30b</errorID>
      <errorWord>)</errorWord>
      <group>L1_Format</group>
      <groupName>格式问题</groupName>
      <ability>L2_HalfPunc_CN</ability>
      <abilityName>全半角问题</abilityName>
      <candidateList>
        <item>）</item>
      </candidateList>
      <explain>文本全半角错误。</explain>
      <paraID>52157205</paraID>
      <start>19</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299022-D84A-47D9-89FB-5238D94844E4}">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66490</Words>
  <Characters>121014</Characters>
  <DocSecurity>0</DocSecurity>
  <Lines>5500</Lines>
  <Paragraphs>6465</Paragraphs>
  <ScaleCrop>false</ScaleCrop>
  <Company/>
  <LinksUpToDate>false</LinksUpToDate>
  <CharactersWithSpaces>181039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2026-07-16T09:48:00Z</dcterms:created>
  <dcterms:modified xsi:type="dcterms:W3CDTF">2026-08-04T12:45:00Z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2026-07-16T10:40:37Z</vt:filetime>
  </property>
  <property fmtid="{D5CDD505-2E9C-101B-9397-08002B2CF9AE}" pid="4" name="KSOTemplateDocerSaveRecord">
    <vt:lpwstr>eyJoZGlkIjoiMjc4ODkxYTI3MDlkOWI1ZGViNWY0Mzg5ZTJkMTM0MTUiLCJ1c2VySWQiOiI2MjQ5NjcxMjAifQ==</vt:lpwstr>
  </property>
  <property fmtid="{D5CDD505-2E9C-101B-9397-08002B2CF9AE}" pid="5" name="KSOProductBuildVer">
    <vt:lpwstr>2052-12.1.0.26895</vt:lpwstr>
  </property>
  <property fmtid="{D5CDD505-2E9C-101B-9397-08002B2CF9AE}" pid="6" name="ICV">
    <vt:lpwstr>7D8FBC2685924057BB27B27C664FA898_12</vt:lpwstr>
  </property>
</Properties>
</file>