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12FE5" w14:textId="77777777" w:rsidR="00D0670E" w:rsidRDefault="00D0670E" w:rsidP="00D0670E">
      <w:pPr>
        <w:pStyle w:val="1"/>
        <w:spacing w:before="0" w:after="0" w:line="480" w:lineRule="auto"/>
        <w:rPr>
          <w:sz w:val="21"/>
          <w:szCs w:val="24"/>
        </w:rPr>
      </w:pPr>
      <w:r>
        <w:rPr>
          <w:rFonts w:hint="eastAsia"/>
          <w:sz w:val="21"/>
          <w:szCs w:val="24"/>
        </w:rPr>
        <w:t>一、冶金企业安全风险辨识建议清单</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28"/>
        <w:gridCol w:w="1378"/>
        <w:gridCol w:w="3292"/>
        <w:gridCol w:w="966"/>
        <w:gridCol w:w="1121"/>
      </w:tblGrid>
      <w:tr w:rsidR="00D0670E" w14:paraId="623E28FB" w14:textId="77777777" w:rsidTr="007C25E3">
        <w:trPr>
          <w:trHeight w:val="20"/>
          <w:tblHeader/>
          <w:jc w:val="center"/>
        </w:trPr>
        <w:tc>
          <w:tcPr>
            <w:tcW w:w="331" w:type="pct"/>
            <w:vAlign w:val="center"/>
          </w:tcPr>
          <w:p w14:paraId="1F673651" w14:textId="77777777" w:rsidR="00D0670E" w:rsidRDefault="00D0670E" w:rsidP="007C25E3">
            <w:pPr>
              <w:jc w:val="center"/>
              <w:rPr>
                <w:rFonts w:eastAsiaTheme="minorEastAsia" w:cs="Times New Roman"/>
                <w:b/>
                <w:szCs w:val="18"/>
              </w:rPr>
            </w:pPr>
            <w:r>
              <w:rPr>
                <w:rFonts w:eastAsiaTheme="minorEastAsia" w:cs="Times New Roman"/>
                <w:b/>
                <w:szCs w:val="18"/>
              </w:rPr>
              <w:t>序号</w:t>
            </w:r>
          </w:p>
        </w:tc>
        <w:tc>
          <w:tcPr>
            <w:tcW w:w="564" w:type="pct"/>
            <w:vAlign w:val="center"/>
          </w:tcPr>
          <w:p w14:paraId="559B77E6" w14:textId="77777777" w:rsidR="00D0670E" w:rsidRDefault="00D0670E"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场所</w:t>
            </w:r>
            <w:r>
              <w:rPr>
                <w:rFonts w:eastAsiaTheme="minorEastAsia" w:cs="Times New Roman"/>
                <w:b/>
                <w:bCs/>
                <w:kern w:val="0"/>
                <w:szCs w:val="18"/>
              </w:rPr>
              <w:t>/</w:t>
            </w:r>
            <w:r>
              <w:rPr>
                <w:rFonts w:eastAsiaTheme="minorEastAsia" w:cs="Times New Roman"/>
                <w:b/>
                <w:bCs/>
                <w:kern w:val="0"/>
                <w:szCs w:val="18"/>
              </w:rPr>
              <w:t>位置</w:t>
            </w:r>
          </w:p>
        </w:tc>
        <w:tc>
          <w:tcPr>
            <w:tcW w:w="837" w:type="pct"/>
            <w:vAlign w:val="center"/>
          </w:tcPr>
          <w:p w14:paraId="48538E6B" w14:textId="77777777" w:rsidR="00D0670E" w:rsidRDefault="00D0670E"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风险源</w:t>
            </w:r>
          </w:p>
        </w:tc>
        <w:tc>
          <w:tcPr>
            <w:tcW w:w="2000" w:type="pct"/>
            <w:vAlign w:val="center"/>
          </w:tcPr>
          <w:p w14:paraId="488B6CDF" w14:textId="77777777" w:rsidR="00D0670E" w:rsidRDefault="00D0670E"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风险描述示意</w:t>
            </w:r>
          </w:p>
          <w:p w14:paraId="27DC8439" w14:textId="77777777" w:rsidR="00D0670E" w:rsidRDefault="00D0670E"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（仅供参考）</w:t>
            </w:r>
          </w:p>
        </w:tc>
        <w:tc>
          <w:tcPr>
            <w:tcW w:w="587" w:type="pct"/>
            <w:vAlign w:val="center"/>
          </w:tcPr>
          <w:p w14:paraId="51C9570C" w14:textId="77777777" w:rsidR="00D0670E" w:rsidRDefault="00D0670E"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可能造成的后果</w:t>
            </w:r>
          </w:p>
        </w:tc>
        <w:tc>
          <w:tcPr>
            <w:tcW w:w="681" w:type="pct"/>
            <w:vAlign w:val="center"/>
          </w:tcPr>
          <w:p w14:paraId="341D471E" w14:textId="77777777" w:rsidR="00D0670E" w:rsidRDefault="00D0670E"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风险类型</w:t>
            </w:r>
          </w:p>
        </w:tc>
      </w:tr>
      <w:tr w:rsidR="00D0670E" w14:paraId="2F4EB0CA" w14:textId="77777777" w:rsidTr="007C25E3">
        <w:trPr>
          <w:trHeight w:val="20"/>
          <w:jc w:val="center"/>
        </w:trPr>
        <w:tc>
          <w:tcPr>
            <w:tcW w:w="331" w:type="pct"/>
            <w:vAlign w:val="center"/>
          </w:tcPr>
          <w:p w14:paraId="05B71248" w14:textId="77777777" w:rsidR="00D0670E" w:rsidRDefault="00D0670E" w:rsidP="007C25E3">
            <w:pPr>
              <w:jc w:val="center"/>
              <w:rPr>
                <w:rFonts w:eastAsiaTheme="minorEastAsia" w:cs="Times New Roman"/>
                <w:szCs w:val="18"/>
              </w:rPr>
            </w:pPr>
            <w:r>
              <w:rPr>
                <w:rFonts w:eastAsiaTheme="minorEastAsia" w:cs="Times New Roman"/>
                <w:szCs w:val="18"/>
              </w:rPr>
              <w:t>1</w:t>
            </w:r>
          </w:p>
        </w:tc>
        <w:tc>
          <w:tcPr>
            <w:tcW w:w="564" w:type="pct"/>
            <w:vMerge w:val="restart"/>
            <w:vAlign w:val="center"/>
          </w:tcPr>
          <w:p w14:paraId="5B45199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管线、桥架</w:t>
            </w:r>
          </w:p>
        </w:tc>
        <w:tc>
          <w:tcPr>
            <w:tcW w:w="837" w:type="pct"/>
            <w:vAlign w:val="center"/>
          </w:tcPr>
          <w:p w14:paraId="04F4847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可燃气体或液体管道及其外露的支管管端头</w:t>
            </w:r>
          </w:p>
        </w:tc>
        <w:tc>
          <w:tcPr>
            <w:tcW w:w="2000" w:type="pct"/>
            <w:vAlign w:val="center"/>
          </w:tcPr>
          <w:p w14:paraId="338B6AD4"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管道内可燃液体或气体发生泄漏，遇火源可能导致火灾或爆炸事故。</w:t>
            </w:r>
          </w:p>
        </w:tc>
        <w:tc>
          <w:tcPr>
            <w:tcW w:w="587" w:type="pct"/>
            <w:vAlign w:val="center"/>
          </w:tcPr>
          <w:p w14:paraId="068E226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5CBA08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FD9B787"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1E628C2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5A6E93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A5BA34D" w14:textId="77777777" w:rsidTr="007C25E3">
        <w:trPr>
          <w:trHeight w:val="20"/>
          <w:jc w:val="center"/>
        </w:trPr>
        <w:tc>
          <w:tcPr>
            <w:tcW w:w="331" w:type="pct"/>
            <w:vAlign w:val="center"/>
          </w:tcPr>
          <w:p w14:paraId="78E0F0DF" w14:textId="77777777" w:rsidR="00D0670E" w:rsidRDefault="00D0670E" w:rsidP="007C25E3">
            <w:pPr>
              <w:jc w:val="center"/>
              <w:rPr>
                <w:rFonts w:eastAsiaTheme="minorEastAsia" w:cs="Times New Roman"/>
                <w:szCs w:val="18"/>
              </w:rPr>
            </w:pPr>
            <w:r>
              <w:rPr>
                <w:rFonts w:eastAsiaTheme="minorEastAsia" w:cs="Times New Roman"/>
                <w:szCs w:val="18"/>
              </w:rPr>
              <w:t>2</w:t>
            </w:r>
          </w:p>
        </w:tc>
        <w:tc>
          <w:tcPr>
            <w:tcW w:w="564" w:type="pct"/>
            <w:vMerge/>
            <w:vAlign w:val="center"/>
          </w:tcPr>
          <w:p w14:paraId="6885A3C1"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69E80FF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有毒有害气体或液体管道及其外露的支管管端头</w:t>
            </w:r>
          </w:p>
        </w:tc>
        <w:tc>
          <w:tcPr>
            <w:tcW w:w="2000" w:type="pct"/>
            <w:vAlign w:val="center"/>
          </w:tcPr>
          <w:p w14:paraId="06BA0D7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管道内有毒有害气体或液体泄漏后，人员吸入后可能导致中毒窒息。</w:t>
            </w:r>
          </w:p>
        </w:tc>
        <w:tc>
          <w:tcPr>
            <w:tcW w:w="587" w:type="pct"/>
            <w:vAlign w:val="center"/>
          </w:tcPr>
          <w:p w14:paraId="2AA35C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8275FD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995AD9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681" w:type="pct"/>
            <w:vAlign w:val="center"/>
          </w:tcPr>
          <w:p w14:paraId="7E32B52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8F166C2" w14:textId="77777777" w:rsidTr="007C25E3">
        <w:trPr>
          <w:trHeight w:val="20"/>
          <w:jc w:val="center"/>
        </w:trPr>
        <w:tc>
          <w:tcPr>
            <w:tcW w:w="331" w:type="pct"/>
            <w:vAlign w:val="center"/>
          </w:tcPr>
          <w:p w14:paraId="2894CBF7" w14:textId="77777777" w:rsidR="00D0670E" w:rsidRDefault="00D0670E" w:rsidP="007C25E3">
            <w:pPr>
              <w:jc w:val="center"/>
              <w:rPr>
                <w:rFonts w:eastAsiaTheme="minorEastAsia" w:cs="Times New Roman"/>
                <w:szCs w:val="18"/>
              </w:rPr>
            </w:pPr>
            <w:r>
              <w:rPr>
                <w:rFonts w:eastAsiaTheme="minorEastAsia" w:cs="Times New Roman"/>
                <w:szCs w:val="18"/>
              </w:rPr>
              <w:t>3</w:t>
            </w:r>
          </w:p>
        </w:tc>
        <w:tc>
          <w:tcPr>
            <w:tcW w:w="564" w:type="pct"/>
            <w:vMerge/>
            <w:vAlign w:val="center"/>
          </w:tcPr>
          <w:p w14:paraId="6F619A78"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0E6FE25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腐蚀性介质的管道及其外露的支管管端头</w:t>
            </w:r>
          </w:p>
        </w:tc>
        <w:tc>
          <w:tcPr>
            <w:tcW w:w="2000" w:type="pct"/>
            <w:vAlign w:val="center"/>
          </w:tcPr>
          <w:p w14:paraId="754AB0B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管道内腐蚀性介质发生泄漏，人员接触后，可能导致灼伤事故。</w:t>
            </w:r>
          </w:p>
        </w:tc>
        <w:tc>
          <w:tcPr>
            <w:tcW w:w="587" w:type="pct"/>
            <w:vAlign w:val="center"/>
          </w:tcPr>
          <w:p w14:paraId="4D6A548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339257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2602EEF"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环境影响</w:t>
            </w:r>
          </w:p>
        </w:tc>
        <w:tc>
          <w:tcPr>
            <w:tcW w:w="681" w:type="pct"/>
            <w:vAlign w:val="center"/>
          </w:tcPr>
          <w:p w14:paraId="7EF570B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62521D5" w14:textId="77777777" w:rsidTr="007C25E3">
        <w:trPr>
          <w:trHeight w:val="20"/>
          <w:jc w:val="center"/>
        </w:trPr>
        <w:tc>
          <w:tcPr>
            <w:tcW w:w="331" w:type="pct"/>
            <w:vAlign w:val="center"/>
          </w:tcPr>
          <w:p w14:paraId="4FFFF153" w14:textId="77777777" w:rsidR="00D0670E" w:rsidRDefault="00D0670E" w:rsidP="007C25E3">
            <w:pPr>
              <w:jc w:val="center"/>
              <w:rPr>
                <w:rFonts w:eastAsiaTheme="minorEastAsia" w:cs="Times New Roman"/>
                <w:szCs w:val="18"/>
              </w:rPr>
            </w:pPr>
            <w:r>
              <w:rPr>
                <w:rFonts w:eastAsiaTheme="minorEastAsia" w:cs="Times New Roman"/>
                <w:szCs w:val="18"/>
              </w:rPr>
              <w:t>4</w:t>
            </w:r>
          </w:p>
        </w:tc>
        <w:tc>
          <w:tcPr>
            <w:tcW w:w="564" w:type="pct"/>
            <w:vMerge/>
            <w:vAlign w:val="center"/>
          </w:tcPr>
          <w:p w14:paraId="28D9D69E"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480B409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蒸汽管道及其外露的支管管端头</w:t>
            </w:r>
          </w:p>
        </w:tc>
        <w:tc>
          <w:tcPr>
            <w:tcW w:w="2000" w:type="pct"/>
            <w:vAlign w:val="center"/>
          </w:tcPr>
          <w:p w14:paraId="72B9CED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蒸汽管道内高温介质发生泄漏，人员接触后，可能导致灼伤事故。</w:t>
            </w:r>
          </w:p>
        </w:tc>
        <w:tc>
          <w:tcPr>
            <w:tcW w:w="587" w:type="pct"/>
            <w:vAlign w:val="center"/>
          </w:tcPr>
          <w:p w14:paraId="5D414D8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D48D14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D92177D"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环境影响</w:t>
            </w:r>
          </w:p>
        </w:tc>
        <w:tc>
          <w:tcPr>
            <w:tcW w:w="681" w:type="pct"/>
            <w:vAlign w:val="center"/>
          </w:tcPr>
          <w:p w14:paraId="489C102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38376C44" w14:textId="77777777" w:rsidTr="007C25E3">
        <w:trPr>
          <w:trHeight w:val="20"/>
          <w:jc w:val="center"/>
        </w:trPr>
        <w:tc>
          <w:tcPr>
            <w:tcW w:w="331" w:type="pct"/>
            <w:vAlign w:val="center"/>
          </w:tcPr>
          <w:p w14:paraId="798FA48B" w14:textId="77777777" w:rsidR="00D0670E" w:rsidRDefault="00D0670E" w:rsidP="007C25E3">
            <w:pPr>
              <w:jc w:val="center"/>
              <w:rPr>
                <w:rFonts w:eastAsiaTheme="minorEastAsia" w:cs="Times New Roman"/>
                <w:szCs w:val="18"/>
              </w:rPr>
            </w:pPr>
            <w:r>
              <w:rPr>
                <w:rFonts w:eastAsiaTheme="minorEastAsia" w:cs="Times New Roman"/>
                <w:szCs w:val="18"/>
              </w:rPr>
              <w:t>5</w:t>
            </w:r>
          </w:p>
        </w:tc>
        <w:tc>
          <w:tcPr>
            <w:tcW w:w="564" w:type="pct"/>
            <w:vMerge/>
            <w:vAlign w:val="center"/>
          </w:tcPr>
          <w:p w14:paraId="16A8633B" w14:textId="77777777" w:rsidR="00D0670E" w:rsidRDefault="00D0670E" w:rsidP="007C25E3">
            <w:pPr>
              <w:widowControl/>
              <w:adjustRightInd w:val="0"/>
              <w:snapToGrid w:val="0"/>
              <w:rPr>
                <w:rFonts w:eastAsiaTheme="minorEastAsia" w:cs="Times New Roman"/>
                <w:szCs w:val="18"/>
              </w:rPr>
            </w:pPr>
          </w:p>
        </w:tc>
        <w:tc>
          <w:tcPr>
            <w:tcW w:w="837" w:type="pct"/>
            <w:vMerge w:val="restart"/>
            <w:vAlign w:val="center"/>
          </w:tcPr>
          <w:p w14:paraId="54F3964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助燃气体管道及其外露的支管管端头</w:t>
            </w:r>
          </w:p>
        </w:tc>
        <w:tc>
          <w:tcPr>
            <w:tcW w:w="2000" w:type="pct"/>
            <w:vAlign w:val="center"/>
          </w:tcPr>
          <w:p w14:paraId="1FD9762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助燃气体管道内介质发生泄漏，人员接触后，可能导致中毒窒息事故。</w:t>
            </w:r>
          </w:p>
        </w:tc>
        <w:tc>
          <w:tcPr>
            <w:tcW w:w="587" w:type="pct"/>
            <w:vAlign w:val="center"/>
          </w:tcPr>
          <w:p w14:paraId="7496141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C8D044E"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08EAF14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9ED3470" w14:textId="77777777" w:rsidTr="007C25E3">
        <w:trPr>
          <w:trHeight w:val="20"/>
          <w:jc w:val="center"/>
        </w:trPr>
        <w:tc>
          <w:tcPr>
            <w:tcW w:w="331" w:type="pct"/>
            <w:vAlign w:val="center"/>
          </w:tcPr>
          <w:p w14:paraId="41413203" w14:textId="77777777" w:rsidR="00D0670E" w:rsidRDefault="00D0670E" w:rsidP="007C25E3">
            <w:pPr>
              <w:jc w:val="center"/>
              <w:rPr>
                <w:rFonts w:eastAsiaTheme="minorEastAsia" w:cs="Times New Roman"/>
                <w:szCs w:val="18"/>
              </w:rPr>
            </w:pPr>
            <w:r>
              <w:rPr>
                <w:rFonts w:eastAsiaTheme="minorEastAsia" w:cs="Times New Roman"/>
                <w:szCs w:val="18"/>
              </w:rPr>
              <w:t>6</w:t>
            </w:r>
          </w:p>
        </w:tc>
        <w:tc>
          <w:tcPr>
            <w:tcW w:w="564" w:type="pct"/>
            <w:vMerge/>
            <w:vAlign w:val="center"/>
          </w:tcPr>
          <w:p w14:paraId="7D28779A"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148138F9"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C735CD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助燃气体管道内介质发生泄漏，与可燃气接触，遇火源可能引发火灾爆炸事故。</w:t>
            </w:r>
          </w:p>
        </w:tc>
        <w:tc>
          <w:tcPr>
            <w:tcW w:w="587" w:type="pct"/>
            <w:vAlign w:val="center"/>
          </w:tcPr>
          <w:p w14:paraId="30BD2FF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4E5253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5D181B4"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11699E4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BE8B82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838D8EA" w14:textId="77777777" w:rsidTr="007C25E3">
        <w:trPr>
          <w:trHeight w:val="20"/>
          <w:jc w:val="center"/>
        </w:trPr>
        <w:tc>
          <w:tcPr>
            <w:tcW w:w="331" w:type="pct"/>
            <w:vAlign w:val="center"/>
          </w:tcPr>
          <w:p w14:paraId="2C019417" w14:textId="77777777" w:rsidR="00D0670E" w:rsidRDefault="00D0670E" w:rsidP="007C25E3">
            <w:pPr>
              <w:jc w:val="center"/>
              <w:rPr>
                <w:rFonts w:eastAsiaTheme="minorEastAsia" w:cs="Times New Roman"/>
                <w:szCs w:val="18"/>
              </w:rPr>
            </w:pPr>
            <w:r>
              <w:rPr>
                <w:rFonts w:eastAsiaTheme="minorEastAsia" w:cs="Times New Roman"/>
                <w:szCs w:val="18"/>
              </w:rPr>
              <w:t>7</w:t>
            </w:r>
          </w:p>
        </w:tc>
        <w:tc>
          <w:tcPr>
            <w:tcW w:w="564" w:type="pct"/>
            <w:vMerge/>
            <w:vAlign w:val="center"/>
          </w:tcPr>
          <w:p w14:paraId="539B034E"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7CDAB61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电缆隧（廊）道或电缆、电线管沟</w:t>
            </w:r>
          </w:p>
        </w:tc>
        <w:tc>
          <w:tcPr>
            <w:tcW w:w="2000" w:type="pct"/>
            <w:vAlign w:val="center"/>
          </w:tcPr>
          <w:p w14:paraId="6D8808E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可燃气体或液体泄漏后，进入相邻电缆隧（廊）道或电线、电缆管沟，可能发生火灾爆炸事故。</w:t>
            </w:r>
          </w:p>
        </w:tc>
        <w:tc>
          <w:tcPr>
            <w:tcW w:w="587" w:type="pct"/>
            <w:vAlign w:val="center"/>
          </w:tcPr>
          <w:p w14:paraId="16CBB9C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0A2D20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15F0126"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54BBDCA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60CE84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89C8F82" w14:textId="77777777" w:rsidTr="007C25E3">
        <w:trPr>
          <w:trHeight w:val="20"/>
          <w:jc w:val="center"/>
        </w:trPr>
        <w:tc>
          <w:tcPr>
            <w:tcW w:w="331" w:type="pct"/>
            <w:vAlign w:val="center"/>
          </w:tcPr>
          <w:p w14:paraId="37E68E62" w14:textId="77777777" w:rsidR="00D0670E" w:rsidRDefault="00D0670E" w:rsidP="007C25E3">
            <w:pPr>
              <w:jc w:val="center"/>
              <w:rPr>
                <w:rFonts w:eastAsiaTheme="minorEastAsia" w:cs="Times New Roman"/>
                <w:szCs w:val="18"/>
              </w:rPr>
            </w:pPr>
            <w:r>
              <w:rPr>
                <w:rFonts w:eastAsiaTheme="minorEastAsia" w:cs="Times New Roman"/>
                <w:szCs w:val="18"/>
              </w:rPr>
              <w:t>8</w:t>
            </w:r>
          </w:p>
        </w:tc>
        <w:tc>
          <w:tcPr>
            <w:tcW w:w="564" w:type="pct"/>
            <w:vMerge/>
            <w:vAlign w:val="center"/>
          </w:tcPr>
          <w:p w14:paraId="22F1055E"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1367B0B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架空管道、桥架</w:t>
            </w:r>
          </w:p>
        </w:tc>
        <w:tc>
          <w:tcPr>
            <w:tcW w:w="2000" w:type="pct"/>
            <w:vAlign w:val="center"/>
          </w:tcPr>
          <w:p w14:paraId="0BF3B7A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由于通行车辆高度超过架空管道、桥架，可能导致管道、桥架发生断裂坍塌事故。</w:t>
            </w:r>
          </w:p>
        </w:tc>
        <w:tc>
          <w:tcPr>
            <w:tcW w:w="587" w:type="pct"/>
            <w:vAlign w:val="center"/>
          </w:tcPr>
          <w:p w14:paraId="1FD91A3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D0AC8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6E78192D"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106AB48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5E526563" w14:textId="77777777" w:rsidTr="007C25E3">
        <w:trPr>
          <w:trHeight w:val="20"/>
          <w:jc w:val="center"/>
        </w:trPr>
        <w:tc>
          <w:tcPr>
            <w:tcW w:w="331" w:type="pct"/>
            <w:vAlign w:val="center"/>
          </w:tcPr>
          <w:p w14:paraId="593A60B7" w14:textId="77777777" w:rsidR="00D0670E" w:rsidRDefault="00D0670E" w:rsidP="007C25E3">
            <w:pPr>
              <w:jc w:val="center"/>
              <w:rPr>
                <w:rFonts w:eastAsiaTheme="minorEastAsia" w:cs="Times New Roman"/>
                <w:szCs w:val="18"/>
              </w:rPr>
            </w:pPr>
            <w:r>
              <w:rPr>
                <w:rFonts w:eastAsiaTheme="minorEastAsia" w:cs="Times New Roman"/>
                <w:szCs w:val="18"/>
              </w:rPr>
              <w:t>9</w:t>
            </w:r>
          </w:p>
        </w:tc>
        <w:tc>
          <w:tcPr>
            <w:tcW w:w="564" w:type="pct"/>
            <w:vMerge/>
            <w:vAlign w:val="center"/>
          </w:tcPr>
          <w:p w14:paraId="2F9D3B4D"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3DF8C54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能源介质管道的阀门</w:t>
            </w:r>
          </w:p>
        </w:tc>
        <w:tc>
          <w:tcPr>
            <w:tcW w:w="2000" w:type="pct"/>
            <w:vAlign w:val="center"/>
          </w:tcPr>
          <w:p w14:paraId="0BB3FEA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能源介质管道的阀门可能发生泄漏，可燃介质遇火源可能发生火灾爆炸事故。</w:t>
            </w:r>
          </w:p>
        </w:tc>
        <w:tc>
          <w:tcPr>
            <w:tcW w:w="587" w:type="pct"/>
            <w:vAlign w:val="center"/>
          </w:tcPr>
          <w:p w14:paraId="133CC3F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D3724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6791D4B8"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609A918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4CCC29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7B3E84E" w14:textId="77777777" w:rsidTr="007C25E3">
        <w:trPr>
          <w:trHeight w:val="20"/>
          <w:jc w:val="center"/>
        </w:trPr>
        <w:tc>
          <w:tcPr>
            <w:tcW w:w="331" w:type="pct"/>
            <w:vAlign w:val="center"/>
          </w:tcPr>
          <w:p w14:paraId="1A085FD5" w14:textId="77777777" w:rsidR="00D0670E" w:rsidRDefault="00D0670E" w:rsidP="007C25E3">
            <w:pPr>
              <w:jc w:val="center"/>
              <w:rPr>
                <w:rFonts w:eastAsiaTheme="minorEastAsia" w:cs="Times New Roman"/>
                <w:szCs w:val="18"/>
              </w:rPr>
            </w:pPr>
            <w:r>
              <w:rPr>
                <w:rFonts w:eastAsiaTheme="minorEastAsia" w:cs="Times New Roman"/>
                <w:szCs w:val="18"/>
              </w:rPr>
              <w:t>10</w:t>
            </w:r>
          </w:p>
        </w:tc>
        <w:tc>
          <w:tcPr>
            <w:tcW w:w="564" w:type="pct"/>
            <w:vMerge/>
            <w:vAlign w:val="center"/>
          </w:tcPr>
          <w:p w14:paraId="4E513230"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1BFF440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管道阀门的操作平台</w:t>
            </w:r>
          </w:p>
        </w:tc>
        <w:tc>
          <w:tcPr>
            <w:tcW w:w="2000" w:type="pct"/>
            <w:vAlign w:val="center"/>
          </w:tcPr>
          <w:p w14:paraId="2AE1FCF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阀门操作平台作业过程中，可能发生高处坠落事故。</w:t>
            </w:r>
          </w:p>
        </w:tc>
        <w:tc>
          <w:tcPr>
            <w:tcW w:w="587" w:type="pct"/>
            <w:vAlign w:val="center"/>
          </w:tcPr>
          <w:p w14:paraId="3AB3491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0775E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38441A5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3A1E00A2" w14:textId="77777777" w:rsidTr="007C25E3">
        <w:trPr>
          <w:trHeight w:val="20"/>
          <w:jc w:val="center"/>
        </w:trPr>
        <w:tc>
          <w:tcPr>
            <w:tcW w:w="331" w:type="pct"/>
            <w:vAlign w:val="center"/>
          </w:tcPr>
          <w:p w14:paraId="3BE3CA9C" w14:textId="77777777" w:rsidR="00D0670E" w:rsidRDefault="00D0670E" w:rsidP="007C25E3">
            <w:pPr>
              <w:jc w:val="center"/>
              <w:rPr>
                <w:rFonts w:eastAsiaTheme="minorEastAsia" w:cs="Times New Roman"/>
                <w:szCs w:val="18"/>
              </w:rPr>
            </w:pPr>
            <w:r>
              <w:rPr>
                <w:rFonts w:eastAsiaTheme="minorEastAsia" w:cs="Times New Roman"/>
                <w:szCs w:val="18"/>
              </w:rPr>
              <w:t>11</w:t>
            </w:r>
          </w:p>
        </w:tc>
        <w:tc>
          <w:tcPr>
            <w:tcW w:w="564" w:type="pct"/>
            <w:vMerge/>
            <w:vAlign w:val="center"/>
          </w:tcPr>
          <w:p w14:paraId="2CE08715"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3CAB044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能源介质的地沟</w:t>
            </w:r>
          </w:p>
        </w:tc>
        <w:tc>
          <w:tcPr>
            <w:tcW w:w="2000" w:type="pct"/>
            <w:vAlign w:val="center"/>
          </w:tcPr>
          <w:p w14:paraId="07CEDA0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地沟内可能积聚泄漏的可燃气体和液体，遇火源导致火灾爆炸事故。</w:t>
            </w:r>
          </w:p>
        </w:tc>
        <w:tc>
          <w:tcPr>
            <w:tcW w:w="587" w:type="pct"/>
            <w:vAlign w:val="center"/>
          </w:tcPr>
          <w:p w14:paraId="258E082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4DC2F1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E084F0B"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3FCD14D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9A6412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372EC3C" w14:textId="77777777" w:rsidTr="007C25E3">
        <w:trPr>
          <w:trHeight w:val="20"/>
          <w:jc w:val="center"/>
        </w:trPr>
        <w:tc>
          <w:tcPr>
            <w:tcW w:w="331" w:type="pct"/>
            <w:vAlign w:val="center"/>
          </w:tcPr>
          <w:p w14:paraId="2C0B18AD" w14:textId="77777777" w:rsidR="00D0670E" w:rsidRDefault="00D0670E" w:rsidP="007C25E3">
            <w:pPr>
              <w:jc w:val="center"/>
              <w:rPr>
                <w:rFonts w:eastAsiaTheme="minorEastAsia" w:cs="Times New Roman"/>
                <w:szCs w:val="18"/>
              </w:rPr>
            </w:pPr>
            <w:r>
              <w:rPr>
                <w:rFonts w:eastAsiaTheme="minorEastAsia" w:cs="Times New Roman"/>
                <w:szCs w:val="18"/>
              </w:rPr>
              <w:t>12</w:t>
            </w:r>
          </w:p>
        </w:tc>
        <w:tc>
          <w:tcPr>
            <w:tcW w:w="564" w:type="pct"/>
            <w:vMerge/>
            <w:vAlign w:val="center"/>
          </w:tcPr>
          <w:p w14:paraId="40BE65D0"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6354A28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易燃易爆类介质管道</w:t>
            </w:r>
          </w:p>
        </w:tc>
        <w:tc>
          <w:tcPr>
            <w:tcW w:w="2000" w:type="pct"/>
            <w:vAlign w:val="center"/>
          </w:tcPr>
          <w:p w14:paraId="40ECA15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由于防雷接地装置或管道法兰之间应用导线跨接的连接不良，可能产生火花，导致火灾爆炸事故。</w:t>
            </w:r>
          </w:p>
        </w:tc>
        <w:tc>
          <w:tcPr>
            <w:tcW w:w="587" w:type="pct"/>
            <w:vAlign w:val="center"/>
          </w:tcPr>
          <w:p w14:paraId="50F731B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3B3DE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9C1B902"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37E3342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2549F6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2659B15" w14:textId="77777777" w:rsidTr="007C25E3">
        <w:trPr>
          <w:trHeight w:val="20"/>
          <w:jc w:val="center"/>
        </w:trPr>
        <w:tc>
          <w:tcPr>
            <w:tcW w:w="331" w:type="pct"/>
            <w:vAlign w:val="center"/>
          </w:tcPr>
          <w:p w14:paraId="0ADD82C8" w14:textId="77777777" w:rsidR="00D0670E" w:rsidRDefault="00D0670E" w:rsidP="007C25E3">
            <w:pPr>
              <w:jc w:val="center"/>
              <w:rPr>
                <w:rFonts w:eastAsiaTheme="minorEastAsia" w:cs="Times New Roman"/>
                <w:szCs w:val="18"/>
              </w:rPr>
            </w:pPr>
            <w:r>
              <w:rPr>
                <w:rFonts w:eastAsiaTheme="minorEastAsia" w:cs="Times New Roman"/>
                <w:szCs w:val="18"/>
              </w:rPr>
              <w:t>13</w:t>
            </w:r>
          </w:p>
        </w:tc>
        <w:tc>
          <w:tcPr>
            <w:tcW w:w="564" w:type="pct"/>
            <w:vMerge w:val="restart"/>
            <w:vAlign w:val="center"/>
          </w:tcPr>
          <w:p w14:paraId="6EEEE2F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带式输送机通廊、栈桥</w:t>
            </w:r>
          </w:p>
        </w:tc>
        <w:tc>
          <w:tcPr>
            <w:tcW w:w="837" w:type="pct"/>
            <w:vMerge w:val="restart"/>
            <w:vAlign w:val="center"/>
          </w:tcPr>
          <w:p w14:paraId="5D86BD7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通廊</w:t>
            </w:r>
          </w:p>
        </w:tc>
        <w:tc>
          <w:tcPr>
            <w:tcW w:w="2000" w:type="pct"/>
            <w:vAlign w:val="center"/>
          </w:tcPr>
          <w:p w14:paraId="151EF82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通廊的人行道坡度过大，人员行走时可能发生滑到，导致摔伤事故。</w:t>
            </w:r>
          </w:p>
        </w:tc>
        <w:tc>
          <w:tcPr>
            <w:tcW w:w="587" w:type="pct"/>
            <w:vAlign w:val="center"/>
          </w:tcPr>
          <w:p w14:paraId="602321B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ED288F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DDD006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0BFC8121" w14:textId="77777777" w:rsidTr="007C25E3">
        <w:trPr>
          <w:trHeight w:val="20"/>
          <w:jc w:val="center"/>
        </w:trPr>
        <w:tc>
          <w:tcPr>
            <w:tcW w:w="331" w:type="pct"/>
            <w:vAlign w:val="center"/>
          </w:tcPr>
          <w:p w14:paraId="5EFB2D6C" w14:textId="77777777" w:rsidR="00D0670E" w:rsidRDefault="00D0670E" w:rsidP="007C25E3">
            <w:pPr>
              <w:jc w:val="center"/>
              <w:rPr>
                <w:rFonts w:eastAsiaTheme="minorEastAsia" w:cs="Times New Roman"/>
                <w:szCs w:val="18"/>
              </w:rPr>
            </w:pPr>
            <w:r>
              <w:rPr>
                <w:rFonts w:eastAsiaTheme="minorEastAsia" w:cs="Times New Roman"/>
                <w:szCs w:val="18"/>
              </w:rPr>
              <w:t>14</w:t>
            </w:r>
          </w:p>
        </w:tc>
        <w:tc>
          <w:tcPr>
            <w:tcW w:w="564" w:type="pct"/>
            <w:vMerge/>
            <w:vAlign w:val="center"/>
          </w:tcPr>
          <w:p w14:paraId="650A7C4C"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5E4F574F"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4D55A8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带式输送机的人行过桥上作业时，可能发生高处坠落。</w:t>
            </w:r>
          </w:p>
        </w:tc>
        <w:tc>
          <w:tcPr>
            <w:tcW w:w="587" w:type="pct"/>
            <w:vAlign w:val="center"/>
          </w:tcPr>
          <w:p w14:paraId="27FEA4F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F0A78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FB82DD8"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57C3C22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37B36E14" w14:textId="77777777" w:rsidTr="007C25E3">
        <w:trPr>
          <w:trHeight w:val="20"/>
          <w:jc w:val="center"/>
        </w:trPr>
        <w:tc>
          <w:tcPr>
            <w:tcW w:w="331" w:type="pct"/>
            <w:vAlign w:val="center"/>
          </w:tcPr>
          <w:p w14:paraId="70F2877B" w14:textId="77777777" w:rsidR="00D0670E" w:rsidRDefault="00D0670E" w:rsidP="007C25E3">
            <w:pPr>
              <w:jc w:val="center"/>
              <w:rPr>
                <w:rFonts w:eastAsiaTheme="minorEastAsia" w:cs="Times New Roman"/>
                <w:szCs w:val="18"/>
              </w:rPr>
            </w:pPr>
            <w:r>
              <w:rPr>
                <w:rFonts w:eastAsiaTheme="minorEastAsia" w:cs="Times New Roman"/>
                <w:szCs w:val="18"/>
              </w:rPr>
              <w:t>15</w:t>
            </w:r>
          </w:p>
        </w:tc>
        <w:tc>
          <w:tcPr>
            <w:tcW w:w="564" w:type="pct"/>
            <w:vMerge/>
            <w:vAlign w:val="center"/>
          </w:tcPr>
          <w:p w14:paraId="2344783D"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14C58E0F"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9E79D6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封闭式通廊内可燃粉尘扬尘过大，遇火源可能发生粉尘爆炸事故。</w:t>
            </w:r>
          </w:p>
        </w:tc>
        <w:tc>
          <w:tcPr>
            <w:tcW w:w="587" w:type="pct"/>
            <w:vAlign w:val="center"/>
          </w:tcPr>
          <w:p w14:paraId="458D7A7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F9FF42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6677775"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681" w:type="pct"/>
            <w:vAlign w:val="center"/>
          </w:tcPr>
          <w:p w14:paraId="1A5E88D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8111432" w14:textId="77777777" w:rsidTr="007C25E3">
        <w:trPr>
          <w:trHeight w:val="20"/>
          <w:jc w:val="center"/>
        </w:trPr>
        <w:tc>
          <w:tcPr>
            <w:tcW w:w="331" w:type="pct"/>
            <w:vAlign w:val="center"/>
          </w:tcPr>
          <w:p w14:paraId="7992B8EC" w14:textId="77777777" w:rsidR="00D0670E" w:rsidRDefault="00D0670E" w:rsidP="007C25E3">
            <w:pPr>
              <w:jc w:val="center"/>
              <w:rPr>
                <w:rFonts w:eastAsiaTheme="minorEastAsia" w:cs="Times New Roman"/>
                <w:szCs w:val="18"/>
              </w:rPr>
            </w:pPr>
            <w:r>
              <w:rPr>
                <w:rFonts w:eastAsiaTheme="minorEastAsia" w:cs="Times New Roman"/>
                <w:szCs w:val="18"/>
              </w:rPr>
              <w:t>16</w:t>
            </w:r>
          </w:p>
        </w:tc>
        <w:tc>
          <w:tcPr>
            <w:tcW w:w="564" w:type="pct"/>
            <w:vMerge/>
            <w:vAlign w:val="center"/>
          </w:tcPr>
          <w:p w14:paraId="0CCD36C4"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37BAA89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栈桥</w:t>
            </w:r>
          </w:p>
        </w:tc>
        <w:tc>
          <w:tcPr>
            <w:tcW w:w="2000" w:type="pct"/>
            <w:vAlign w:val="center"/>
          </w:tcPr>
          <w:p w14:paraId="0EE262D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在栈桥上作业时，可能导致高处坠落事故。</w:t>
            </w:r>
          </w:p>
        </w:tc>
        <w:tc>
          <w:tcPr>
            <w:tcW w:w="587" w:type="pct"/>
            <w:vAlign w:val="center"/>
          </w:tcPr>
          <w:p w14:paraId="1DF70F4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A12C91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DB9B2E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24569FEB" w14:textId="77777777" w:rsidTr="007C25E3">
        <w:trPr>
          <w:trHeight w:val="20"/>
          <w:jc w:val="center"/>
        </w:trPr>
        <w:tc>
          <w:tcPr>
            <w:tcW w:w="331" w:type="pct"/>
            <w:vAlign w:val="center"/>
          </w:tcPr>
          <w:p w14:paraId="5240988E" w14:textId="77777777" w:rsidR="00D0670E" w:rsidRDefault="00D0670E" w:rsidP="007C25E3">
            <w:pPr>
              <w:jc w:val="center"/>
              <w:rPr>
                <w:rFonts w:eastAsiaTheme="minorEastAsia" w:cs="Times New Roman"/>
                <w:szCs w:val="18"/>
              </w:rPr>
            </w:pPr>
            <w:r>
              <w:rPr>
                <w:rFonts w:eastAsiaTheme="minorEastAsia" w:cs="Times New Roman"/>
                <w:szCs w:val="18"/>
              </w:rPr>
              <w:t>17</w:t>
            </w:r>
          </w:p>
        </w:tc>
        <w:tc>
          <w:tcPr>
            <w:tcW w:w="564" w:type="pct"/>
            <w:vMerge w:val="restart"/>
            <w:vAlign w:val="center"/>
          </w:tcPr>
          <w:p w14:paraId="132969F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铁路、道路</w:t>
            </w:r>
          </w:p>
        </w:tc>
        <w:tc>
          <w:tcPr>
            <w:tcW w:w="837" w:type="pct"/>
            <w:vMerge w:val="restart"/>
            <w:vAlign w:val="center"/>
          </w:tcPr>
          <w:p w14:paraId="36D3BFB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铁路运输</w:t>
            </w:r>
          </w:p>
        </w:tc>
        <w:tc>
          <w:tcPr>
            <w:tcW w:w="2000" w:type="pct"/>
            <w:vAlign w:val="center"/>
          </w:tcPr>
          <w:p w14:paraId="746DA64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工业企业场内火车在行驶过程中，可能因道路问题，发生脱轨，导致火车倾覆。</w:t>
            </w:r>
          </w:p>
        </w:tc>
        <w:tc>
          <w:tcPr>
            <w:tcW w:w="587" w:type="pct"/>
            <w:vAlign w:val="center"/>
          </w:tcPr>
          <w:p w14:paraId="2D915F8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D0B184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DB06D1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7130B5FB" w14:textId="77777777" w:rsidTr="007C25E3">
        <w:trPr>
          <w:trHeight w:val="20"/>
          <w:jc w:val="center"/>
        </w:trPr>
        <w:tc>
          <w:tcPr>
            <w:tcW w:w="331" w:type="pct"/>
            <w:vAlign w:val="center"/>
          </w:tcPr>
          <w:p w14:paraId="2A41BEA2" w14:textId="77777777" w:rsidR="00D0670E" w:rsidRDefault="00D0670E" w:rsidP="007C25E3">
            <w:pPr>
              <w:jc w:val="center"/>
              <w:rPr>
                <w:rFonts w:eastAsiaTheme="minorEastAsia" w:cs="Times New Roman"/>
                <w:szCs w:val="18"/>
              </w:rPr>
            </w:pPr>
            <w:r>
              <w:rPr>
                <w:rFonts w:eastAsiaTheme="minorEastAsia" w:cs="Times New Roman"/>
                <w:szCs w:val="18"/>
              </w:rPr>
              <w:t>18</w:t>
            </w:r>
          </w:p>
        </w:tc>
        <w:tc>
          <w:tcPr>
            <w:tcW w:w="564" w:type="pct"/>
            <w:vMerge/>
            <w:vAlign w:val="center"/>
          </w:tcPr>
          <w:p w14:paraId="373B1289"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7042E8C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1E8564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工业企业场内火车在行驶过程中，可能因制动问题，发生脱轨。</w:t>
            </w:r>
          </w:p>
        </w:tc>
        <w:tc>
          <w:tcPr>
            <w:tcW w:w="587" w:type="pct"/>
            <w:vAlign w:val="center"/>
          </w:tcPr>
          <w:p w14:paraId="5941FE8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3CDCDF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962750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30A40232" w14:textId="77777777" w:rsidTr="007C25E3">
        <w:trPr>
          <w:trHeight w:val="20"/>
          <w:jc w:val="center"/>
        </w:trPr>
        <w:tc>
          <w:tcPr>
            <w:tcW w:w="331" w:type="pct"/>
            <w:vAlign w:val="center"/>
          </w:tcPr>
          <w:p w14:paraId="74C2449C"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19</w:t>
            </w:r>
          </w:p>
        </w:tc>
        <w:tc>
          <w:tcPr>
            <w:tcW w:w="564" w:type="pct"/>
            <w:vMerge/>
            <w:vAlign w:val="center"/>
          </w:tcPr>
          <w:p w14:paraId="5BCEFA33"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2E61552A"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70CEF8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铁路火车储罐液体金属、熔渣和高温货物运输时，可能发生泄漏，导致火灾爆炸事故。</w:t>
            </w:r>
          </w:p>
        </w:tc>
        <w:tc>
          <w:tcPr>
            <w:tcW w:w="587" w:type="pct"/>
            <w:vAlign w:val="center"/>
          </w:tcPr>
          <w:p w14:paraId="764E85A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D6B4A6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812950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5BED1E0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2A64B5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19C1D6F" w14:textId="77777777" w:rsidTr="007C25E3">
        <w:trPr>
          <w:trHeight w:val="20"/>
          <w:jc w:val="center"/>
        </w:trPr>
        <w:tc>
          <w:tcPr>
            <w:tcW w:w="331" w:type="pct"/>
            <w:vAlign w:val="center"/>
          </w:tcPr>
          <w:p w14:paraId="1EF5129B" w14:textId="77777777" w:rsidR="00D0670E" w:rsidRDefault="00D0670E" w:rsidP="007C25E3">
            <w:pPr>
              <w:jc w:val="center"/>
              <w:rPr>
                <w:rFonts w:eastAsiaTheme="minorEastAsia" w:cs="Times New Roman"/>
                <w:szCs w:val="18"/>
              </w:rPr>
            </w:pPr>
            <w:r>
              <w:rPr>
                <w:rFonts w:eastAsiaTheme="minorEastAsia" w:cs="Times New Roman"/>
                <w:szCs w:val="18"/>
              </w:rPr>
              <w:t>20</w:t>
            </w:r>
          </w:p>
        </w:tc>
        <w:tc>
          <w:tcPr>
            <w:tcW w:w="564" w:type="pct"/>
            <w:vMerge/>
            <w:vAlign w:val="center"/>
          </w:tcPr>
          <w:p w14:paraId="3AD78100"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787CBBC8"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43CDF3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运输罐内液体金属、熔渣和高温货物时，可能发生泄漏，导致灼烫事故。</w:t>
            </w:r>
          </w:p>
        </w:tc>
        <w:tc>
          <w:tcPr>
            <w:tcW w:w="587" w:type="pct"/>
            <w:vAlign w:val="center"/>
          </w:tcPr>
          <w:p w14:paraId="0E4D237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056732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F8D9B9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06965DE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灼烫事故</w:t>
            </w:r>
          </w:p>
        </w:tc>
      </w:tr>
      <w:tr w:rsidR="00D0670E" w14:paraId="2B02E574" w14:textId="77777777" w:rsidTr="007C25E3">
        <w:trPr>
          <w:trHeight w:val="20"/>
          <w:jc w:val="center"/>
        </w:trPr>
        <w:tc>
          <w:tcPr>
            <w:tcW w:w="331" w:type="pct"/>
            <w:vAlign w:val="center"/>
          </w:tcPr>
          <w:p w14:paraId="6D221AF7" w14:textId="77777777" w:rsidR="00D0670E" w:rsidRDefault="00D0670E" w:rsidP="007C25E3">
            <w:pPr>
              <w:jc w:val="center"/>
              <w:rPr>
                <w:rFonts w:eastAsiaTheme="minorEastAsia" w:cs="Times New Roman"/>
                <w:szCs w:val="18"/>
              </w:rPr>
            </w:pPr>
            <w:r>
              <w:rPr>
                <w:rFonts w:eastAsiaTheme="minorEastAsia" w:cs="Times New Roman"/>
                <w:szCs w:val="18"/>
              </w:rPr>
              <w:t>21</w:t>
            </w:r>
          </w:p>
        </w:tc>
        <w:tc>
          <w:tcPr>
            <w:tcW w:w="564" w:type="pct"/>
            <w:vMerge/>
            <w:vAlign w:val="center"/>
          </w:tcPr>
          <w:p w14:paraId="5071684C"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29BAFB1C"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540304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装运热锭、热切头、热模、液体金属和熔渣等灼热物质的特种车辆，可能引燃周边可燃物，发生火灾爆炸事故。</w:t>
            </w:r>
          </w:p>
        </w:tc>
        <w:tc>
          <w:tcPr>
            <w:tcW w:w="587" w:type="pct"/>
            <w:vAlign w:val="center"/>
          </w:tcPr>
          <w:p w14:paraId="0A89A64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DBBF2D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E60ED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378A636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3136B2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A984053" w14:textId="77777777" w:rsidTr="007C25E3">
        <w:trPr>
          <w:trHeight w:val="20"/>
          <w:jc w:val="center"/>
        </w:trPr>
        <w:tc>
          <w:tcPr>
            <w:tcW w:w="331" w:type="pct"/>
            <w:vAlign w:val="center"/>
          </w:tcPr>
          <w:p w14:paraId="292959A6" w14:textId="77777777" w:rsidR="00D0670E" w:rsidRDefault="00D0670E" w:rsidP="007C25E3">
            <w:pPr>
              <w:jc w:val="center"/>
              <w:rPr>
                <w:rFonts w:eastAsiaTheme="minorEastAsia" w:cs="Times New Roman"/>
                <w:szCs w:val="18"/>
              </w:rPr>
            </w:pPr>
            <w:r>
              <w:rPr>
                <w:rFonts w:eastAsiaTheme="minorEastAsia" w:cs="Times New Roman"/>
                <w:szCs w:val="18"/>
              </w:rPr>
              <w:t>22</w:t>
            </w:r>
          </w:p>
        </w:tc>
        <w:tc>
          <w:tcPr>
            <w:tcW w:w="564" w:type="pct"/>
            <w:vMerge/>
            <w:vAlign w:val="center"/>
          </w:tcPr>
          <w:p w14:paraId="32610C39"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501EB528"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4518A030"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装载装载</w:t>
            </w:r>
            <w:proofErr w:type="gramEnd"/>
            <w:r>
              <w:rPr>
                <w:rFonts w:eastAsiaTheme="minorEastAsia" w:cs="Times New Roman"/>
                <w:szCs w:val="18"/>
              </w:rPr>
              <w:t>危险货物的车辆，在装卸、运输过程中，可能发生泄漏，或产生碰撞，发生火灾爆炸事故。</w:t>
            </w:r>
          </w:p>
        </w:tc>
        <w:tc>
          <w:tcPr>
            <w:tcW w:w="587" w:type="pct"/>
            <w:vAlign w:val="center"/>
          </w:tcPr>
          <w:p w14:paraId="5CC6376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B48BF8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0E7F4E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0DAB4CD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FAF7E9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692813A" w14:textId="77777777" w:rsidTr="007C25E3">
        <w:trPr>
          <w:trHeight w:val="20"/>
          <w:jc w:val="center"/>
        </w:trPr>
        <w:tc>
          <w:tcPr>
            <w:tcW w:w="331" w:type="pct"/>
            <w:vAlign w:val="center"/>
          </w:tcPr>
          <w:p w14:paraId="0DE85F23" w14:textId="77777777" w:rsidR="00D0670E" w:rsidRDefault="00D0670E" w:rsidP="007C25E3">
            <w:pPr>
              <w:jc w:val="center"/>
              <w:rPr>
                <w:rFonts w:eastAsiaTheme="minorEastAsia" w:cs="Times New Roman"/>
                <w:szCs w:val="18"/>
              </w:rPr>
            </w:pPr>
            <w:r>
              <w:rPr>
                <w:rFonts w:eastAsiaTheme="minorEastAsia" w:cs="Times New Roman"/>
                <w:szCs w:val="18"/>
              </w:rPr>
              <w:t>23</w:t>
            </w:r>
          </w:p>
        </w:tc>
        <w:tc>
          <w:tcPr>
            <w:tcW w:w="564" w:type="pct"/>
            <w:vMerge/>
            <w:vAlign w:val="center"/>
          </w:tcPr>
          <w:p w14:paraId="269670EC" w14:textId="77777777" w:rsidR="00D0670E" w:rsidRDefault="00D0670E" w:rsidP="007C25E3">
            <w:pPr>
              <w:widowControl/>
              <w:adjustRightInd w:val="0"/>
              <w:snapToGrid w:val="0"/>
              <w:rPr>
                <w:rFonts w:eastAsiaTheme="minorEastAsia" w:cs="Times New Roman"/>
                <w:szCs w:val="18"/>
              </w:rPr>
            </w:pPr>
          </w:p>
        </w:tc>
        <w:tc>
          <w:tcPr>
            <w:tcW w:w="837" w:type="pct"/>
            <w:vMerge w:val="restart"/>
            <w:vAlign w:val="center"/>
          </w:tcPr>
          <w:p w14:paraId="7476D1D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道路运输</w:t>
            </w:r>
          </w:p>
        </w:tc>
        <w:tc>
          <w:tcPr>
            <w:tcW w:w="2000" w:type="pct"/>
            <w:vAlign w:val="center"/>
          </w:tcPr>
          <w:p w14:paraId="0D5D299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场内道路上车辆可能与企业人员发生碰撞，导致车辆伤害事故。</w:t>
            </w:r>
          </w:p>
        </w:tc>
        <w:tc>
          <w:tcPr>
            <w:tcW w:w="587" w:type="pct"/>
            <w:vAlign w:val="center"/>
          </w:tcPr>
          <w:p w14:paraId="4A10F20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720BEA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E3F89B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72B7FF26" w14:textId="77777777" w:rsidTr="007C25E3">
        <w:trPr>
          <w:trHeight w:val="20"/>
          <w:jc w:val="center"/>
        </w:trPr>
        <w:tc>
          <w:tcPr>
            <w:tcW w:w="331" w:type="pct"/>
            <w:vAlign w:val="center"/>
          </w:tcPr>
          <w:p w14:paraId="2D7468CF" w14:textId="77777777" w:rsidR="00D0670E" w:rsidRDefault="00D0670E" w:rsidP="007C25E3">
            <w:pPr>
              <w:jc w:val="center"/>
              <w:rPr>
                <w:rFonts w:eastAsiaTheme="minorEastAsia" w:cs="Times New Roman"/>
                <w:szCs w:val="18"/>
              </w:rPr>
            </w:pPr>
            <w:r>
              <w:rPr>
                <w:rFonts w:eastAsiaTheme="minorEastAsia" w:cs="Times New Roman"/>
                <w:szCs w:val="18"/>
              </w:rPr>
              <w:t>24</w:t>
            </w:r>
          </w:p>
        </w:tc>
        <w:tc>
          <w:tcPr>
            <w:tcW w:w="564" w:type="pct"/>
            <w:vMerge/>
            <w:vAlign w:val="center"/>
          </w:tcPr>
          <w:p w14:paraId="65E5A5C3"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36151E81"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3400D9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装运易燃、易爆、剧毒等时，可能发生泄漏，导致火灾爆炸事故。</w:t>
            </w:r>
          </w:p>
        </w:tc>
        <w:tc>
          <w:tcPr>
            <w:tcW w:w="587" w:type="pct"/>
            <w:vAlign w:val="center"/>
          </w:tcPr>
          <w:p w14:paraId="2B55FB5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C98669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DA47FD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4AC9B59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7487B8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B91A301" w14:textId="77777777" w:rsidTr="007C25E3">
        <w:trPr>
          <w:trHeight w:val="20"/>
          <w:jc w:val="center"/>
        </w:trPr>
        <w:tc>
          <w:tcPr>
            <w:tcW w:w="331" w:type="pct"/>
            <w:vAlign w:val="center"/>
          </w:tcPr>
          <w:p w14:paraId="17C4407B" w14:textId="77777777" w:rsidR="00D0670E" w:rsidRDefault="00D0670E" w:rsidP="007C25E3">
            <w:pPr>
              <w:jc w:val="center"/>
              <w:rPr>
                <w:rFonts w:eastAsiaTheme="minorEastAsia" w:cs="Times New Roman"/>
                <w:szCs w:val="18"/>
              </w:rPr>
            </w:pPr>
            <w:r>
              <w:rPr>
                <w:rFonts w:eastAsiaTheme="minorEastAsia" w:cs="Times New Roman"/>
                <w:szCs w:val="18"/>
              </w:rPr>
              <w:t>25</w:t>
            </w:r>
          </w:p>
        </w:tc>
        <w:tc>
          <w:tcPr>
            <w:tcW w:w="564" w:type="pct"/>
            <w:vMerge/>
            <w:vAlign w:val="center"/>
          </w:tcPr>
          <w:p w14:paraId="5EEA62E8"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60E14F45"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EAB06F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装运剧毒等时，可能发生泄漏，可能导致中毒窒息事故。</w:t>
            </w:r>
          </w:p>
        </w:tc>
        <w:tc>
          <w:tcPr>
            <w:tcW w:w="587" w:type="pct"/>
            <w:vAlign w:val="center"/>
          </w:tcPr>
          <w:p w14:paraId="4237506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F155AD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14B8E06"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681" w:type="pct"/>
            <w:vAlign w:val="center"/>
          </w:tcPr>
          <w:p w14:paraId="5A946FC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DF110A8" w14:textId="77777777" w:rsidTr="007C25E3">
        <w:trPr>
          <w:trHeight w:val="20"/>
          <w:jc w:val="center"/>
        </w:trPr>
        <w:tc>
          <w:tcPr>
            <w:tcW w:w="331" w:type="pct"/>
            <w:vAlign w:val="center"/>
          </w:tcPr>
          <w:p w14:paraId="6D27122F" w14:textId="77777777" w:rsidR="00D0670E" w:rsidRDefault="00D0670E" w:rsidP="007C25E3">
            <w:pPr>
              <w:jc w:val="center"/>
              <w:rPr>
                <w:rFonts w:eastAsiaTheme="minorEastAsia" w:cs="Times New Roman"/>
                <w:szCs w:val="18"/>
              </w:rPr>
            </w:pPr>
            <w:r>
              <w:rPr>
                <w:rFonts w:eastAsiaTheme="minorEastAsia" w:cs="Times New Roman"/>
                <w:szCs w:val="18"/>
              </w:rPr>
              <w:t>26</w:t>
            </w:r>
          </w:p>
        </w:tc>
        <w:tc>
          <w:tcPr>
            <w:tcW w:w="564" w:type="pct"/>
            <w:vMerge/>
            <w:vAlign w:val="center"/>
          </w:tcPr>
          <w:p w14:paraId="0EF19774"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654BF2B6"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DAB2B7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随车装卸人员可能在运输时从车辆上坠落，导致摔伤事故。</w:t>
            </w:r>
          </w:p>
        </w:tc>
        <w:tc>
          <w:tcPr>
            <w:tcW w:w="587" w:type="pct"/>
            <w:vAlign w:val="center"/>
          </w:tcPr>
          <w:p w14:paraId="1AAEB3D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B37245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D7AE00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4B21DB2B" w14:textId="77777777" w:rsidTr="007C25E3">
        <w:trPr>
          <w:trHeight w:val="20"/>
          <w:jc w:val="center"/>
        </w:trPr>
        <w:tc>
          <w:tcPr>
            <w:tcW w:w="331" w:type="pct"/>
            <w:vAlign w:val="center"/>
          </w:tcPr>
          <w:p w14:paraId="2418EC01" w14:textId="77777777" w:rsidR="00D0670E" w:rsidRDefault="00D0670E" w:rsidP="007C25E3">
            <w:pPr>
              <w:jc w:val="center"/>
              <w:rPr>
                <w:rFonts w:eastAsiaTheme="minorEastAsia" w:cs="Times New Roman"/>
                <w:szCs w:val="18"/>
              </w:rPr>
            </w:pPr>
            <w:r>
              <w:rPr>
                <w:rFonts w:eastAsiaTheme="minorEastAsia" w:cs="Times New Roman"/>
                <w:szCs w:val="18"/>
              </w:rPr>
              <w:t>27</w:t>
            </w:r>
          </w:p>
        </w:tc>
        <w:tc>
          <w:tcPr>
            <w:tcW w:w="564" w:type="pct"/>
            <w:vMerge w:val="restart"/>
            <w:vAlign w:val="center"/>
          </w:tcPr>
          <w:p w14:paraId="6B22964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操作室、值班室</w:t>
            </w:r>
          </w:p>
        </w:tc>
        <w:tc>
          <w:tcPr>
            <w:tcW w:w="837" w:type="pct"/>
            <w:vMerge w:val="restart"/>
            <w:vAlign w:val="center"/>
          </w:tcPr>
          <w:p w14:paraId="28EC6A0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操作室、值班室</w:t>
            </w:r>
          </w:p>
        </w:tc>
        <w:tc>
          <w:tcPr>
            <w:tcW w:w="2000" w:type="pct"/>
            <w:vAlign w:val="center"/>
          </w:tcPr>
          <w:p w14:paraId="10AB690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煤气、氮气等有毒有害气体，可能</w:t>
            </w:r>
            <w:r>
              <w:rPr>
                <w:rFonts w:eastAsiaTheme="minorEastAsia" w:cs="Times New Roman" w:hint="eastAsia"/>
                <w:szCs w:val="18"/>
              </w:rPr>
              <w:t>泄漏</w:t>
            </w:r>
            <w:r>
              <w:rPr>
                <w:rFonts w:eastAsiaTheme="minorEastAsia" w:cs="Times New Roman"/>
                <w:szCs w:val="18"/>
              </w:rPr>
              <w:t>进入操作室、值班室，导致人员中毒窒息。</w:t>
            </w:r>
          </w:p>
        </w:tc>
        <w:tc>
          <w:tcPr>
            <w:tcW w:w="587" w:type="pct"/>
            <w:vAlign w:val="center"/>
          </w:tcPr>
          <w:p w14:paraId="1AE9020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7FF3070"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13F2227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2F6AB5C" w14:textId="77777777" w:rsidTr="007C25E3">
        <w:trPr>
          <w:trHeight w:val="20"/>
          <w:jc w:val="center"/>
        </w:trPr>
        <w:tc>
          <w:tcPr>
            <w:tcW w:w="331" w:type="pct"/>
            <w:vAlign w:val="center"/>
          </w:tcPr>
          <w:p w14:paraId="6CE1DE94" w14:textId="77777777" w:rsidR="00D0670E" w:rsidRDefault="00D0670E" w:rsidP="007C25E3">
            <w:pPr>
              <w:jc w:val="center"/>
              <w:rPr>
                <w:rFonts w:eastAsiaTheme="minorEastAsia" w:cs="Times New Roman"/>
                <w:szCs w:val="18"/>
              </w:rPr>
            </w:pPr>
            <w:r>
              <w:rPr>
                <w:rFonts w:eastAsiaTheme="minorEastAsia" w:cs="Times New Roman"/>
                <w:szCs w:val="18"/>
              </w:rPr>
              <w:t>28</w:t>
            </w:r>
          </w:p>
        </w:tc>
        <w:tc>
          <w:tcPr>
            <w:tcW w:w="564" w:type="pct"/>
            <w:vMerge/>
            <w:vAlign w:val="center"/>
          </w:tcPr>
          <w:p w14:paraId="3024CB6D"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0E9CF196"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5ECCAEE" w14:textId="77777777" w:rsidR="00D0670E" w:rsidRDefault="00D0670E" w:rsidP="007C25E3">
            <w:pPr>
              <w:widowControl/>
              <w:adjustRightInd w:val="0"/>
              <w:snapToGrid w:val="0"/>
              <w:rPr>
                <w:rFonts w:eastAsiaTheme="minorEastAsia" w:cs="Times New Roman"/>
                <w:szCs w:val="18"/>
              </w:rPr>
            </w:pPr>
            <w:r>
              <w:rPr>
                <w:rFonts w:eastAsiaTheme="minorEastAsia" w:cs="Times New Roman"/>
                <w:bCs/>
                <w:szCs w:val="18"/>
              </w:rPr>
              <w:t>易燃易爆气体、液体</w:t>
            </w:r>
            <w:r>
              <w:rPr>
                <w:rFonts w:eastAsiaTheme="minorEastAsia" w:cs="Times New Roman"/>
                <w:szCs w:val="18"/>
              </w:rPr>
              <w:t>等可燃介质，可能</w:t>
            </w:r>
            <w:r>
              <w:rPr>
                <w:rFonts w:eastAsiaTheme="minorEastAsia" w:cs="Times New Roman" w:hint="eastAsia"/>
                <w:szCs w:val="18"/>
              </w:rPr>
              <w:t>泄漏</w:t>
            </w:r>
            <w:r>
              <w:rPr>
                <w:rFonts w:eastAsiaTheme="minorEastAsia" w:cs="Times New Roman"/>
                <w:szCs w:val="18"/>
              </w:rPr>
              <w:t>进入操作室、值班室，遇火源导致火灾爆炸事故。</w:t>
            </w:r>
          </w:p>
        </w:tc>
        <w:tc>
          <w:tcPr>
            <w:tcW w:w="587" w:type="pct"/>
            <w:vAlign w:val="center"/>
          </w:tcPr>
          <w:p w14:paraId="5831D23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A5A8C4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EC55DA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04A5ECC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C78D7A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A6EC598" w14:textId="77777777" w:rsidTr="007C25E3">
        <w:trPr>
          <w:trHeight w:val="20"/>
          <w:jc w:val="center"/>
        </w:trPr>
        <w:tc>
          <w:tcPr>
            <w:tcW w:w="331" w:type="pct"/>
            <w:vAlign w:val="center"/>
          </w:tcPr>
          <w:p w14:paraId="7C18EC84" w14:textId="77777777" w:rsidR="00D0670E" w:rsidRDefault="00D0670E" w:rsidP="007C25E3">
            <w:pPr>
              <w:jc w:val="center"/>
              <w:rPr>
                <w:rFonts w:eastAsiaTheme="minorEastAsia" w:cs="Times New Roman"/>
                <w:szCs w:val="18"/>
              </w:rPr>
            </w:pPr>
            <w:r>
              <w:rPr>
                <w:rFonts w:eastAsiaTheme="minorEastAsia" w:cs="Times New Roman"/>
                <w:szCs w:val="18"/>
              </w:rPr>
              <w:t>29</w:t>
            </w:r>
          </w:p>
        </w:tc>
        <w:tc>
          <w:tcPr>
            <w:tcW w:w="564" w:type="pct"/>
            <w:vMerge/>
            <w:vAlign w:val="center"/>
          </w:tcPr>
          <w:p w14:paraId="63368D25"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3ED1B4C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E105B0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高温液态金属（渣）可能发生泄漏，或发生喷溅，进入操作室、值班室，导致人员高温灼伤。</w:t>
            </w:r>
          </w:p>
        </w:tc>
        <w:tc>
          <w:tcPr>
            <w:tcW w:w="587" w:type="pct"/>
            <w:vAlign w:val="center"/>
          </w:tcPr>
          <w:p w14:paraId="2481129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6B38FD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1A1E22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6CADD23F" w14:textId="77777777" w:rsidTr="007C25E3">
        <w:trPr>
          <w:trHeight w:val="20"/>
          <w:jc w:val="center"/>
        </w:trPr>
        <w:tc>
          <w:tcPr>
            <w:tcW w:w="331" w:type="pct"/>
            <w:vAlign w:val="center"/>
          </w:tcPr>
          <w:p w14:paraId="769F2B9C" w14:textId="77777777" w:rsidR="00D0670E" w:rsidRDefault="00D0670E" w:rsidP="007C25E3">
            <w:pPr>
              <w:jc w:val="center"/>
              <w:rPr>
                <w:rFonts w:eastAsiaTheme="minorEastAsia" w:cs="Times New Roman"/>
                <w:szCs w:val="18"/>
              </w:rPr>
            </w:pPr>
            <w:r>
              <w:rPr>
                <w:rFonts w:eastAsiaTheme="minorEastAsia" w:cs="Times New Roman"/>
                <w:szCs w:val="18"/>
              </w:rPr>
              <w:t>30</w:t>
            </w:r>
          </w:p>
        </w:tc>
        <w:tc>
          <w:tcPr>
            <w:tcW w:w="564" w:type="pct"/>
            <w:vMerge w:val="restart"/>
            <w:vAlign w:val="center"/>
          </w:tcPr>
          <w:p w14:paraId="5359063E" w14:textId="77777777" w:rsidR="00D0670E" w:rsidRDefault="00D0670E" w:rsidP="007C25E3">
            <w:pPr>
              <w:widowControl/>
              <w:adjustRightInd w:val="0"/>
              <w:snapToGrid w:val="0"/>
              <w:rPr>
                <w:rFonts w:eastAsiaTheme="minorEastAsia" w:cs="Times New Roman"/>
                <w:szCs w:val="18"/>
              </w:rPr>
            </w:pPr>
            <w:bookmarkStart w:id="0" w:name="_Toc446420065"/>
            <w:bookmarkStart w:id="1" w:name="_Toc446419572"/>
            <w:r>
              <w:rPr>
                <w:rFonts w:eastAsiaTheme="minorEastAsia" w:cs="Times New Roman"/>
                <w:bCs/>
                <w:szCs w:val="18"/>
              </w:rPr>
              <w:t>原料场</w:t>
            </w:r>
            <w:bookmarkEnd w:id="0"/>
            <w:bookmarkEnd w:id="1"/>
          </w:p>
        </w:tc>
        <w:tc>
          <w:tcPr>
            <w:tcW w:w="837" w:type="pct"/>
            <w:vAlign w:val="center"/>
          </w:tcPr>
          <w:p w14:paraId="19515B0F" w14:textId="77777777" w:rsidR="00D0670E" w:rsidRDefault="00D0670E" w:rsidP="007C25E3">
            <w:pPr>
              <w:widowControl/>
              <w:adjustRightInd w:val="0"/>
              <w:snapToGrid w:val="0"/>
              <w:rPr>
                <w:rFonts w:eastAsiaTheme="minorEastAsia" w:cs="Times New Roman"/>
                <w:szCs w:val="18"/>
              </w:rPr>
            </w:pPr>
            <w:r>
              <w:rPr>
                <w:rFonts w:eastAsiaTheme="minorEastAsia" w:cs="Times New Roman"/>
                <w:bCs/>
                <w:szCs w:val="18"/>
              </w:rPr>
              <w:t>料场堆取料机</w:t>
            </w:r>
          </w:p>
        </w:tc>
        <w:tc>
          <w:tcPr>
            <w:tcW w:w="2000" w:type="pct"/>
            <w:vAlign w:val="center"/>
          </w:tcPr>
          <w:p w14:paraId="611EFC7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料场堆取料机在作业过程中，取料机相互之间可能发生碰撞，导致设备故障。</w:t>
            </w:r>
          </w:p>
        </w:tc>
        <w:tc>
          <w:tcPr>
            <w:tcW w:w="587" w:type="pct"/>
            <w:vAlign w:val="center"/>
          </w:tcPr>
          <w:p w14:paraId="7CC7DC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A57D6F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6DD8E6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5AFCAF72" w14:textId="77777777" w:rsidTr="007C25E3">
        <w:trPr>
          <w:trHeight w:val="20"/>
          <w:jc w:val="center"/>
        </w:trPr>
        <w:tc>
          <w:tcPr>
            <w:tcW w:w="331" w:type="pct"/>
            <w:vAlign w:val="center"/>
          </w:tcPr>
          <w:p w14:paraId="6367B53E" w14:textId="77777777" w:rsidR="00D0670E" w:rsidRDefault="00D0670E" w:rsidP="007C25E3">
            <w:pPr>
              <w:jc w:val="center"/>
              <w:rPr>
                <w:rFonts w:eastAsiaTheme="minorEastAsia" w:cs="Times New Roman"/>
                <w:szCs w:val="18"/>
              </w:rPr>
            </w:pPr>
            <w:r>
              <w:rPr>
                <w:rFonts w:eastAsiaTheme="minorEastAsia" w:cs="Times New Roman"/>
                <w:szCs w:val="18"/>
              </w:rPr>
              <w:t>31</w:t>
            </w:r>
          </w:p>
        </w:tc>
        <w:tc>
          <w:tcPr>
            <w:tcW w:w="564" w:type="pct"/>
            <w:vMerge/>
            <w:vAlign w:val="center"/>
          </w:tcPr>
          <w:p w14:paraId="1CA0FD31"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671E0954" w14:textId="77777777" w:rsidR="00D0670E" w:rsidRDefault="00D0670E" w:rsidP="007C25E3">
            <w:pPr>
              <w:widowControl/>
              <w:adjustRightInd w:val="0"/>
              <w:snapToGrid w:val="0"/>
              <w:rPr>
                <w:rFonts w:eastAsiaTheme="minorEastAsia" w:cs="Times New Roman"/>
                <w:szCs w:val="18"/>
              </w:rPr>
            </w:pPr>
            <w:r>
              <w:rPr>
                <w:rFonts w:eastAsiaTheme="minorEastAsia" w:cs="Times New Roman"/>
                <w:bCs/>
                <w:szCs w:val="18"/>
              </w:rPr>
              <w:t>料场堆取料机和抓斗吊车</w:t>
            </w:r>
          </w:p>
        </w:tc>
        <w:tc>
          <w:tcPr>
            <w:tcW w:w="2000" w:type="pct"/>
            <w:vAlign w:val="center"/>
          </w:tcPr>
          <w:p w14:paraId="0658D52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料场堆取料机和抓斗吊车在运行过程中可能发生碰撞，导致设备故障。</w:t>
            </w:r>
          </w:p>
        </w:tc>
        <w:tc>
          <w:tcPr>
            <w:tcW w:w="587" w:type="pct"/>
            <w:vAlign w:val="center"/>
          </w:tcPr>
          <w:p w14:paraId="18F4FEE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9E381F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7FDB45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10FF36AC" w14:textId="77777777" w:rsidTr="007C25E3">
        <w:trPr>
          <w:trHeight w:val="20"/>
          <w:jc w:val="center"/>
        </w:trPr>
        <w:tc>
          <w:tcPr>
            <w:tcW w:w="331" w:type="pct"/>
            <w:vAlign w:val="center"/>
          </w:tcPr>
          <w:p w14:paraId="2AE37EA8" w14:textId="77777777" w:rsidR="00D0670E" w:rsidRDefault="00D0670E" w:rsidP="007C25E3">
            <w:pPr>
              <w:jc w:val="center"/>
              <w:rPr>
                <w:rFonts w:eastAsiaTheme="minorEastAsia" w:cs="Times New Roman"/>
                <w:szCs w:val="18"/>
              </w:rPr>
            </w:pPr>
            <w:r>
              <w:rPr>
                <w:rFonts w:eastAsiaTheme="minorEastAsia" w:cs="Times New Roman"/>
                <w:szCs w:val="18"/>
              </w:rPr>
              <w:t>32</w:t>
            </w:r>
          </w:p>
        </w:tc>
        <w:tc>
          <w:tcPr>
            <w:tcW w:w="564" w:type="pct"/>
            <w:vMerge/>
            <w:vAlign w:val="center"/>
          </w:tcPr>
          <w:p w14:paraId="747ECF7D"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3FEAF428" w14:textId="77777777" w:rsidR="00D0670E" w:rsidRDefault="00D0670E" w:rsidP="007C25E3">
            <w:pPr>
              <w:widowControl/>
              <w:adjustRightInd w:val="0"/>
              <w:snapToGrid w:val="0"/>
              <w:rPr>
                <w:rFonts w:eastAsiaTheme="minorEastAsia" w:cs="Times New Roman"/>
                <w:szCs w:val="18"/>
              </w:rPr>
            </w:pPr>
            <w:r>
              <w:rPr>
                <w:rFonts w:eastAsiaTheme="minorEastAsia" w:cs="Times New Roman"/>
                <w:bCs/>
                <w:szCs w:val="18"/>
              </w:rPr>
              <w:t>料场行走机械</w:t>
            </w:r>
          </w:p>
        </w:tc>
        <w:tc>
          <w:tcPr>
            <w:tcW w:w="2000" w:type="pct"/>
            <w:vAlign w:val="center"/>
          </w:tcPr>
          <w:p w14:paraId="33A5853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料场行走机械作业过程中，可能发生漏电，或作业人员触碰带电部位，导致触电事故。</w:t>
            </w:r>
          </w:p>
        </w:tc>
        <w:tc>
          <w:tcPr>
            <w:tcW w:w="587" w:type="pct"/>
            <w:vAlign w:val="center"/>
          </w:tcPr>
          <w:p w14:paraId="6FF44AE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9EB259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0CD97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7F92BE96" w14:textId="77777777" w:rsidTr="007C25E3">
        <w:trPr>
          <w:trHeight w:val="20"/>
          <w:jc w:val="center"/>
        </w:trPr>
        <w:tc>
          <w:tcPr>
            <w:tcW w:w="331" w:type="pct"/>
            <w:vAlign w:val="center"/>
          </w:tcPr>
          <w:p w14:paraId="29E11DCE" w14:textId="77777777" w:rsidR="00D0670E" w:rsidRDefault="00D0670E" w:rsidP="007C25E3">
            <w:pPr>
              <w:jc w:val="center"/>
              <w:rPr>
                <w:rFonts w:eastAsiaTheme="minorEastAsia" w:cs="Times New Roman"/>
                <w:szCs w:val="18"/>
              </w:rPr>
            </w:pPr>
            <w:r>
              <w:rPr>
                <w:rFonts w:eastAsiaTheme="minorEastAsia" w:cs="Times New Roman"/>
                <w:szCs w:val="18"/>
              </w:rPr>
              <w:t>33</w:t>
            </w:r>
          </w:p>
        </w:tc>
        <w:tc>
          <w:tcPr>
            <w:tcW w:w="564" w:type="pct"/>
            <w:vMerge/>
            <w:vAlign w:val="center"/>
          </w:tcPr>
          <w:p w14:paraId="3C413FF4"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2E3F3E7F" w14:textId="77777777" w:rsidR="00D0670E" w:rsidRDefault="00D0670E" w:rsidP="007C25E3">
            <w:pPr>
              <w:widowControl/>
              <w:adjustRightInd w:val="0"/>
              <w:snapToGrid w:val="0"/>
              <w:rPr>
                <w:rFonts w:eastAsiaTheme="minorEastAsia" w:cs="Times New Roman"/>
                <w:szCs w:val="18"/>
              </w:rPr>
            </w:pPr>
            <w:r>
              <w:rPr>
                <w:rFonts w:eastAsiaTheme="minorEastAsia" w:cs="Times New Roman"/>
                <w:bCs/>
                <w:szCs w:val="18"/>
              </w:rPr>
              <w:t>采用链斗卸车机或螺旋卸车机</w:t>
            </w:r>
          </w:p>
        </w:tc>
        <w:tc>
          <w:tcPr>
            <w:tcW w:w="2000" w:type="pct"/>
            <w:vAlign w:val="center"/>
          </w:tcPr>
          <w:p w14:paraId="4B4D533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卸车机作业过程中，</w:t>
            </w:r>
            <w:proofErr w:type="gramStart"/>
            <w:r>
              <w:rPr>
                <w:rFonts w:eastAsiaTheme="minorEastAsia" w:cs="Times New Roman"/>
                <w:bCs/>
                <w:szCs w:val="18"/>
              </w:rPr>
              <w:t>止挡器</w:t>
            </w:r>
            <w:proofErr w:type="gramEnd"/>
            <w:r>
              <w:rPr>
                <w:rFonts w:eastAsiaTheme="minorEastAsia" w:cs="Times New Roman"/>
                <w:bCs/>
                <w:szCs w:val="18"/>
              </w:rPr>
              <w:t>失效，可能发生</w:t>
            </w:r>
            <w:proofErr w:type="gramStart"/>
            <w:r>
              <w:rPr>
                <w:rFonts w:eastAsiaTheme="minorEastAsia" w:cs="Times New Roman"/>
                <w:bCs/>
                <w:szCs w:val="18"/>
              </w:rPr>
              <w:t>卸车机溜车</w:t>
            </w:r>
            <w:proofErr w:type="gramEnd"/>
            <w:r>
              <w:rPr>
                <w:rFonts w:eastAsiaTheme="minorEastAsia" w:cs="Times New Roman"/>
                <w:bCs/>
                <w:szCs w:val="18"/>
              </w:rPr>
              <w:t>事故。</w:t>
            </w:r>
          </w:p>
        </w:tc>
        <w:tc>
          <w:tcPr>
            <w:tcW w:w="587" w:type="pct"/>
            <w:vAlign w:val="center"/>
          </w:tcPr>
          <w:p w14:paraId="707E775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EB42E7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166CB5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16251F14" w14:textId="77777777" w:rsidTr="007C25E3">
        <w:trPr>
          <w:trHeight w:val="20"/>
          <w:jc w:val="center"/>
        </w:trPr>
        <w:tc>
          <w:tcPr>
            <w:tcW w:w="331" w:type="pct"/>
            <w:vAlign w:val="center"/>
          </w:tcPr>
          <w:p w14:paraId="3BA66A5E" w14:textId="77777777" w:rsidR="00D0670E" w:rsidRDefault="00D0670E" w:rsidP="007C25E3">
            <w:pPr>
              <w:jc w:val="center"/>
              <w:rPr>
                <w:rFonts w:eastAsiaTheme="minorEastAsia" w:cs="Times New Roman"/>
                <w:szCs w:val="18"/>
              </w:rPr>
            </w:pPr>
            <w:r>
              <w:rPr>
                <w:rFonts w:eastAsiaTheme="minorEastAsia" w:cs="Times New Roman"/>
                <w:szCs w:val="18"/>
              </w:rPr>
              <w:t>34</w:t>
            </w:r>
          </w:p>
        </w:tc>
        <w:tc>
          <w:tcPr>
            <w:tcW w:w="564" w:type="pct"/>
            <w:vMerge/>
            <w:vAlign w:val="center"/>
          </w:tcPr>
          <w:p w14:paraId="7A4B64F2"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396C9F1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可燃性料</w:t>
            </w:r>
          </w:p>
        </w:tc>
        <w:tc>
          <w:tcPr>
            <w:tcW w:w="2000" w:type="pct"/>
            <w:vAlign w:val="center"/>
          </w:tcPr>
          <w:p w14:paraId="171FDC8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堆场内可燃性物料，在堆放过程中可能发生自燃，导致火灾事故。</w:t>
            </w:r>
          </w:p>
        </w:tc>
        <w:tc>
          <w:tcPr>
            <w:tcW w:w="587" w:type="pct"/>
            <w:vAlign w:val="center"/>
          </w:tcPr>
          <w:p w14:paraId="3C5C9A4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796C70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E5ECE8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50AA3F63" w14:textId="77777777" w:rsidTr="007C25E3">
        <w:trPr>
          <w:trHeight w:val="20"/>
          <w:jc w:val="center"/>
        </w:trPr>
        <w:tc>
          <w:tcPr>
            <w:tcW w:w="331" w:type="pct"/>
            <w:vAlign w:val="center"/>
          </w:tcPr>
          <w:p w14:paraId="2926119E" w14:textId="77777777" w:rsidR="00D0670E" w:rsidRDefault="00D0670E" w:rsidP="007C25E3">
            <w:pPr>
              <w:jc w:val="center"/>
              <w:rPr>
                <w:rFonts w:eastAsiaTheme="minorEastAsia" w:cs="Times New Roman"/>
                <w:szCs w:val="18"/>
              </w:rPr>
            </w:pPr>
            <w:r>
              <w:rPr>
                <w:rFonts w:eastAsiaTheme="minorEastAsia" w:cs="Times New Roman"/>
                <w:szCs w:val="18"/>
              </w:rPr>
              <w:t>35</w:t>
            </w:r>
          </w:p>
        </w:tc>
        <w:tc>
          <w:tcPr>
            <w:tcW w:w="564" w:type="pct"/>
            <w:vMerge/>
            <w:vAlign w:val="center"/>
          </w:tcPr>
          <w:p w14:paraId="347E9B96"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7823A46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原料场设备设施应设置防电击、雷击安全装置</w:t>
            </w:r>
          </w:p>
        </w:tc>
        <w:tc>
          <w:tcPr>
            <w:tcW w:w="2000" w:type="pct"/>
            <w:vAlign w:val="center"/>
          </w:tcPr>
          <w:p w14:paraId="0A6603B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堆场设备设施由于防雷电连接不良，可能导致雷电</w:t>
            </w:r>
            <w:proofErr w:type="gramStart"/>
            <w:r>
              <w:rPr>
                <w:rFonts w:eastAsiaTheme="minorEastAsia" w:cs="Times New Roman"/>
                <w:bCs/>
                <w:szCs w:val="18"/>
              </w:rPr>
              <w:t>击</w:t>
            </w:r>
            <w:proofErr w:type="gramEnd"/>
            <w:r>
              <w:rPr>
                <w:rFonts w:eastAsiaTheme="minorEastAsia" w:cs="Times New Roman"/>
                <w:bCs/>
                <w:szCs w:val="18"/>
              </w:rPr>
              <w:t>事故。</w:t>
            </w:r>
          </w:p>
        </w:tc>
        <w:tc>
          <w:tcPr>
            <w:tcW w:w="587" w:type="pct"/>
            <w:vAlign w:val="center"/>
          </w:tcPr>
          <w:p w14:paraId="06AA561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FB5371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60FA14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5A85DB88" w14:textId="77777777" w:rsidTr="007C25E3">
        <w:trPr>
          <w:trHeight w:val="20"/>
          <w:jc w:val="center"/>
        </w:trPr>
        <w:tc>
          <w:tcPr>
            <w:tcW w:w="331" w:type="pct"/>
            <w:vAlign w:val="center"/>
          </w:tcPr>
          <w:p w14:paraId="2E4E8DB6" w14:textId="77777777" w:rsidR="00D0670E" w:rsidRDefault="00D0670E" w:rsidP="007C25E3">
            <w:pPr>
              <w:jc w:val="center"/>
              <w:rPr>
                <w:rFonts w:eastAsiaTheme="minorEastAsia" w:cs="Times New Roman"/>
                <w:szCs w:val="18"/>
              </w:rPr>
            </w:pPr>
            <w:r>
              <w:rPr>
                <w:rFonts w:eastAsiaTheme="minorEastAsia" w:cs="Times New Roman"/>
                <w:szCs w:val="18"/>
              </w:rPr>
              <w:t>36</w:t>
            </w:r>
          </w:p>
        </w:tc>
        <w:tc>
          <w:tcPr>
            <w:tcW w:w="564" w:type="pct"/>
            <w:vMerge w:val="restart"/>
            <w:vAlign w:val="center"/>
          </w:tcPr>
          <w:p w14:paraId="169F434E" w14:textId="77777777" w:rsidR="00D0670E" w:rsidRDefault="00D0670E" w:rsidP="007C25E3">
            <w:pPr>
              <w:widowControl/>
              <w:adjustRightInd w:val="0"/>
              <w:snapToGrid w:val="0"/>
              <w:rPr>
                <w:rFonts w:eastAsiaTheme="minorEastAsia" w:cs="Times New Roman"/>
                <w:szCs w:val="18"/>
              </w:rPr>
            </w:pPr>
            <w:bookmarkStart w:id="2" w:name="_Toc446419573"/>
            <w:bookmarkStart w:id="3" w:name="_Toc446420066"/>
            <w:r>
              <w:rPr>
                <w:rFonts w:eastAsiaTheme="minorEastAsia" w:cs="Times New Roman"/>
                <w:bCs/>
                <w:szCs w:val="18"/>
              </w:rPr>
              <w:t>破碎机和粉碎机</w:t>
            </w:r>
            <w:bookmarkEnd w:id="2"/>
            <w:bookmarkEnd w:id="3"/>
          </w:p>
        </w:tc>
        <w:tc>
          <w:tcPr>
            <w:tcW w:w="837" w:type="pct"/>
            <w:vMerge w:val="restart"/>
            <w:vAlign w:val="center"/>
          </w:tcPr>
          <w:p w14:paraId="76E5C60C" w14:textId="77777777" w:rsidR="00D0670E" w:rsidRDefault="00D0670E" w:rsidP="007C25E3">
            <w:pPr>
              <w:widowControl/>
              <w:adjustRightInd w:val="0"/>
              <w:snapToGrid w:val="0"/>
              <w:rPr>
                <w:rFonts w:eastAsiaTheme="minorEastAsia" w:cs="Times New Roman"/>
                <w:szCs w:val="18"/>
              </w:rPr>
            </w:pPr>
            <w:r>
              <w:rPr>
                <w:rFonts w:eastAsiaTheme="minorEastAsia" w:cs="Times New Roman"/>
                <w:bCs/>
                <w:szCs w:val="18"/>
              </w:rPr>
              <w:t>破碎机和粉碎机</w:t>
            </w:r>
          </w:p>
        </w:tc>
        <w:tc>
          <w:tcPr>
            <w:tcW w:w="2000" w:type="pct"/>
            <w:vAlign w:val="center"/>
          </w:tcPr>
          <w:p w14:paraId="67EBBBD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破碎机和粉碎机使用过程中，可能导致作业人员机械伤害事故。</w:t>
            </w:r>
          </w:p>
        </w:tc>
        <w:tc>
          <w:tcPr>
            <w:tcW w:w="587" w:type="pct"/>
            <w:vAlign w:val="center"/>
          </w:tcPr>
          <w:p w14:paraId="5991D5C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AC3601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449B3D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4954D595" w14:textId="77777777" w:rsidTr="007C25E3">
        <w:trPr>
          <w:trHeight w:val="20"/>
          <w:jc w:val="center"/>
        </w:trPr>
        <w:tc>
          <w:tcPr>
            <w:tcW w:w="331" w:type="pct"/>
            <w:vAlign w:val="center"/>
          </w:tcPr>
          <w:p w14:paraId="5C43DDBA" w14:textId="77777777" w:rsidR="00D0670E" w:rsidRDefault="00D0670E" w:rsidP="007C25E3">
            <w:pPr>
              <w:jc w:val="center"/>
              <w:rPr>
                <w:rFonts w:eastAsiaTheme="minorEastAsia" w:cs="Times New Roman"/>
                <w:szCs w:val="18"/>
              </w:rPr>
            </w:pPr>
            <w:r>
              <w:rPr>
                <w:rFonts w:eastAsiaTheme="minorEastAsia" w:cs="Times New Roman"/>
                <w:szCs w:val="18"/>
              </w:rPr>
              <w:t>37</w:t>
            </w:r>
          </w:p>
        </w:tc>
        <w:tc>
          <w:tcPr>
            <w:tcW w:w="564" w:type="pct"/>
            <w:vMerge/>
            <w:vAlign w:val="center"/>
          </w:tcPr>
          <w:p w14:paraId="329E02EF"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72E366E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8EFDB8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破碎机和粉碎机使用过程中，设备发生漏电，可能导致作业人员触电事故。</w:t>
            </w:r>
          </w:p>
        </w:tc>
        <w:tc>
          <w:tcPr>
            <w:tcW w:w="587" w:type="pct"/>
            <w:vAlign w:val="center"/>
          </w:tcPr>
          <w:p w14:paraId="44C6811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E52690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A93208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B0ED998" w14:textId="77777777" w:rsidTr="007C25E3">
        <w:trPr>
          <w:trHeight w:val="20"/>
          <w:jc w:val="center"/>
        </w:trPr>
        <w:tc>
          <w:tcPr>
            <w:tcW w:w="331" w:type="pct"/>
            <w:vAlign w:val="center"/>
          </w:tcPr>
          <w:p w14:paraId="5692817B" w14:textId="77777777" w:rsidR="00D0670E" w:rsidRDefault="00D0670E" w:rsidP="007C25E3">
            <w:pPr>
              <w:jc w:val="center"/>
              <w:rPr>
                <w:rFonts w:eastAsiaTheme="minorEastAsia" w:cs="Times New Roman"/>
                <w:szCs w:val="18"/>
              </w:rPr>
            </w:pPr>
            <w:r>
              <w:rPr>
                <w:rFonts w:eastAsiaTheme="minorEastAsia" w:cs="Times New Roman"/>
                <w:szCs w:val="18"/>
              </w:rPr>
              <w:t>38</w:t>
            </w:r>
          </w:p>
        </w:tc>
        <w:tc>
          <w:tcPr>
            <w:tcW w:w="564" w:type="pct"/>
            <w:vMerge/>
            <w:vAlign w:val="center"/>
          </w:tcPr>
          <w:p w14:paraId="4D7E290B"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7BF9714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B7B61F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破碎机和粉碎机使用过程中，可能产生火花，导致发生粉尘爆炸事故。</w:t>
            </w:r>
          </w:p>
        </w:tc>
        <w:tc>
          <w:tcPr>
            <w:tcW w:w="587" w:type="pct"/>
            <w:vAlign w:val="center"/>
          </w:tcPr>
          <w:p w14:paraId="376960C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0B1657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08D62A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3349DB4" w14:textId="77777777" w:rsidTr="007C25E3">
        <w:trPr>
          <w:trHeight w:val="20"/>
          <w:jc w:val="center"/>
        </w:trPr>
        <w:tc>
          <w:tcPr>
            <w:tcW w:w="331" w:type="pct"/>
            <w:vAlign w:val="center"/>
          </w:tcPr>
          <w:p w14:paraId="23BE5AC9"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39</w:t>
            </w:r>
          </w:p>
        </w:tc>
        <w:tc>
          <w:tcPr>
            <w:tcW w:w="564" w:type="pct"/>
            <w:vMerge w:val="restart"/>
            <w:vAlign w:val="center"/>
          </w:tcPr>
          <w:p w14:paraId="58AD9E32" w14:textId="77777777" w:rsidR="00D0670E" w:rsidRDefault="00D0670E" w:rsidP="007C25E3">
            <w:pPr>
              <w:widowControl/>
              <w:adjustRightInd w:val="0"/>
              <w:snapToGrid w:val="0"/>
              <w:rPr>
                <w:rFonts w:eastAsiaTheme="minorEastAsia" w:cs="Times New Roman"/>
                <w:szCs w:val="18"/>
              </w:rPr>
            </w:pPr>
            <w:bookmarkStart w:id="4" w:name="_Toc446420248"/>
            <w:bookmarkStart w:id="5" w:name="_Toc446420067"/>
            <w:bookmarkStart w:id="6" w:name="_Toc446419574"/>
            <w:r>
              <w:rPr>
                <w:rFonts w:eastAsiaTheme="minorEastAsia" w:cs="Times New Roman"/>
                <w:bCs/>
                <w:szCs w:val="18"/>
              </w:rPr>
              <w:t>带式输送机</w:t>
            </w:r>
            <w:bookmarkEnd w:id="4"/>
            <w:bookmarkEnd w:id="5"/>
            <w:bookmarkEnd w:id="6"/>
          </w:p>
        </w:tc>
        <w:tc>
          <w:tcPr>
            <w:tcW w:w="837" w:type="pct"/>
            <w:vAlign w:val="center"/>
          </w:tcPr>
          <w:p w14:paraId="179AC17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高速轴联轴器、</w:t>
            </w:r>
            <w:proofErr w:type="gramStart"/>
            <w:r>
              <w:rPr>
                <w:rFonts w:eastAsiaTheme="minorEastAsia" w:cs="Times New Roman"/>
                <w:bCs/>
                <w:szCs w:val="18"/>
              </w:rPr>
              <w:t>低速轴</w:t>
            </w:r>
            <w:proofErr w:type="gramEnd"/>
            <w:r>
              <w:rPr>
                <w:rFonts w:eastAsiaTheme="minorEastAsia" w:cs="Times New Roman"/>
                <w:bCs/>
                <w:szCs w:val="18"/>
              </w:rPr>
              <w:t>联轴器、制动轮、制动盘及液力偶合器等旋转部位</w:t>
            </w:r>
          </w:p>
        </w:tc>
        <w:tc>
          <w:tcPr>
            <w:tcW w:w="2000" w:type="pct"/>
            <w:vAlign w:val="center"/>
          </w:tcPr>
          <w:p w14:paraId="26FC381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带式输送机运转时，外露旋转部位与人员接触，导致机械伤害事故。</w:t>
            </w:r>
          </w:p>
        </w:tc>
        <w:tc>
          <w:tcPr>
            <w:tcW w:w="587" w:type="pct"/>
            <w:vAlign w:val="center"/>
          </w:tcPr>
          <w:p w14:paraId="35007FA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F2D22F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1A2877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5343078C" w14:textId="77777777" w:rsidTr="007C25E3">
        <w:trPr>
          <w:trHeight w:val="20"/>
          <w:jc w:val="center"/>
        </w:trPr>
        <w:tc>
          <w:tcPr>
            <w:tcW w:w="331" w:type="pct"/>
            <w:vAlign w:val="center"/>
          </w:tcPr>
          <w:p w14:paraId="5492CD51" w14:textId="77777777" w:rsidR="00D0670E" w:rsidRDefault="00D0670E" w:rsidP="007C25E3">
            <w:pPr>
              <w:jc w:val="center"/>
              <w:rPr>
                <w:rFonts w:eastAsiaTheme="minorEastAsia" w:cs="Times New Roman"/>
                <w:szCs w:val="18"/>
              </w:rPr>
            </w:pPr>
            <w:r>
              <w:rPr>
                <w:rFonts w:eastAsiaTheme="minorEastAsia" w:cs="Times New Roman"/>
                <w:szCs w:val="18"/>
              </w:rPr>
              <w:t>40</w:t>
            </w:r>
          </w:p>
        </w:tc>
        <w:tc>
          <w:tcPr>
            <w:tcW w:w="564" w:type="pct"/>
            <w:vMerge/>
            <w:vAlign w:val="center"/>
          </w:tcPr>
          <w:p w14:paraId="1EDB8ED8"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803B5F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带式输送机带电部位</w:t>
            </w:r>
          </w:p>
        </w:tc>
        <w:tc>
          <w:tcPr>
            <w:tcW w:w="2000" w:type="pct"/>
            <w:vAlign w:val="center"/>
          </w:tcPr>
          <w:p w14:paraId="7168486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带式输送机运转时，外露带电部位或电缆破损，人员接触，导致触电事故。</w:t>
            </w:r>
          </w:p>
        </w:tc>
        <w:tc>
          <w:tcPr>
            <w:tcW w:w="587" w:type="pct"/>
            <w:vAlign w:val="center"/>
          </w:tcPr>
          <w:p w14:paraId="48AE6D6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A9293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2A01B4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3BA4838E" w14:textId="77777777" w:rsidTr="007C25E3">
        <w:trPr>
          <w:trHeight w:val="20"/>
          <w:jc w:val="center"/>
        </w:trPr>
        <w:tc>
          <w:tcPr>
            <w:tcW w:w="331" w:type="pct"/>
            <w:vAlign w:val="center"/>
          </w:tcPr>
          <w:p w14:paraId="4D856BC4" w14:textId="77777777" w:rsidR="00D0670E" w:rsidRDefault="00D0670E" w:rsidP="007C25E3">
            <w:pPr>
              <w:jc w:val="center"/>
              <w:rPr>
                <w:rFonts w:eastAsiaTheme="minorEastAsia" w:cs="Times New Roman"/>
                <w:szCs w:val="18"/>
              </w:rPr>
            </w:pPr>
            <w:r>
              <w:rPr>
                <w:rFonts w:eastAsiaTheme="minorEastAsia" w:cs="Times New Roman"/>
                <w:szCs w:val="18"/>
              </w:rPr>
              <w:t>41</w:t>
            </w:r>
          </w:p>
        </w:tc>
        <w:tc>
          <w:tcPr>
            <w:tcW w:w="564" w:type="pct"/>
            <w:vMerge w:val="restart"/>
            <w:vAlign w:val="center"/>
          </w:tcPr>
          <w:p w14:paraId="128409E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料槽、料仓、料斗及溜槽</w:t>
            </w:r>
          </w:p>
        </w:tc>
        <w:tc>
          <w:tcPr>
            <w:tcW w:w="837" w:type="pct"/>
            <w:vAlign w:val="center"/>
          </w:tcPr>
          <w:p w14:paraId="6E7BE81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具有爆炸和自燃危险的物料</w:t>
            </w:r>
          </w:p>
        </w:tc>
        <w:tc>
          <w:tcPr>
            <w:tcW w:w="2000" w:type="pct"/>
            <w:vAlign w:val="center"/>
          </w:tcPr>
          <w:p w14:paraId="22845F2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爆炸和自燃危险的物料在储存过程中，可能遇火源发生火灾爆炸事故。</w:t>
            </w:r>
          </w:p>
        </w:tc>
        <w:tc>
          <w:tcPr>
            <w:tcW w:w="587" w:type="pct"/>
            <w:vAlign w:val="center"/>
          </w:tcPr>
          <w:p w14:paraId="4B44157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F95BF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248E5DF"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31A7742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01EE0D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893ADC4" w14:textId="77777777" w:rsidTr="007C25E3">
        <w:trPr>
          <w:trHeight w:val="20"/>
          <w:jc w:val="center"/>
        </w:trPr>
        <w:tc>
          <w:tcPr>
            <w:tcW w:w="331" w:type="pct"/>
            <w:vAlign w:val="center"/>
          </w:tcPr>
          <w:p w14:paraId="3157A432" w14:textId="77777777" w:rsidR="00D0670E" w:rsidRDefault="00D0670E" w:rsidP="007C25E3">
            <w:pPr>
              <w:jc w:val="center"/>
              <w:rPr>
                <w:rFonts w:eastAsiaTheme="minorEastAsia" w:cs="Times New Roman"/>
                <w:szCs w:val="18"/>
              </w:rPr>
            </w:pPr>
            <w:r>
              <w:rPr>
                <w:rFonts w:eastAsiaTheme="minorEastAsia" w:cs="Times New Roman"/>
                <w:szCs w:val="18"/>
              </w:rPr>
              <w:t>42</w:t>
            </w:r>
          </w:p>
        </w:tc>
        <w:tc>
          <w:tcPr>
            <w:tcW w:w="564" w:type="pct"/>
            <w:vMerge/>
            <w:vAlign w:val="center"/>
          </w:tcPr>
          <w:p w14:paraId="0A42F094"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5140C2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储存的物料</w:t>
            </w:r>
          </w:p>
        </w:tc>
        <w:tc>
          <w:tcPr>
            <w:tcW w:w="2000" w:type="pct"/>
            <w:vAlign w:val="center"/>
          </w:tcPr>
          <w:p w14:paraId="2D22D1F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料仓、矿槽、焦槽储存的物料，可能发生棚料，导致作业人员掩埋窒息事故。</w:t>
            </w:r>
          </w:p>
        </w:tc>
        <w:tc>
          <w:tcPr>
            <w:tcW w:w="587" w:type="pct"/>
            <w:vAlign w:val="center"/>
          </w:tcPr>
          <w:p w14:paraId="2BDEBBF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ADEB40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CAD1F3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834DE47" w14:textId="77777777" w:rsidTr="007C25E3">
        <w:trPr>
          <w:trHeight w:val="20"/>
          <w:jc w:val="center"/>
        </w:trPr>
        <w:tc>
          <w:tcPr>
            <w:tcW w:w="331" w:type="pct"/>
            <w:vAlign w:val="center"/>
          </w:tcPr>
          <w:p w14:paraId="647E0CF2" w14:textId="77777777" w:rsidR="00D0670E" w:rsidRDefault="00D0670E" w:rsidP="007C25E3">
            <w:pPr>
              <w:jc w:val="center"/>
              <w:rPr>
                <w:rFonts w:eastAsiaTheme="minorEastAsia" w:cs="Times New Roman"/>
                <w:szCs w:val="18"/>
              </w:rPr>
            </w:pPr>
            <w:r>
              <w:rPr>
                <w:rFonts w:eastAsiaTheme="minorEastAsia" w:cs="Times New Roman"/>
                <w:szCs w:val="18"/>
              </w:rPr>
              <w:t>43</w:t>
            </w:r>
          </w:p>
        </w:tc>
        <w:tc>
          <w:tcPr>
            <w:tcW w:w="564" w:type="pct"/>
            <w:vMerge/>
            <w:vAlign w:val="center"/>
          </w:tcPr>
          <w:p w14:paraId="52C38A76"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2A3B5F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料仓、料槽检修作业</w:t>
            </w:r>
          </w:p>
        </w:tc>
        <w:tc>
          <w:tcPr>
            <w:tcW w:w="2000" w:type="pct"/>
            <w:vAlign w:val="center"/>
          </w:tcPr>
          <w:p w14:paraId="4D87E00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料仓、料槽检修作业时，内部的物料可能发生塌落，导致人员掩埋窒息事故。</w:t>
            </w:r>
          </w:p>
        </w:tc>
        <w:tc>
          <w:tcPr>
            <w:tcW w:w="587" w:type="pct"/>
            <w:vAlign w:val="center"/>
          </w:tcPr>
          <w:p w14:paraId="70AA419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EA2F78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CFFB0F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9FA0A91" w14:textId="77777777" w:rsidTr="007C25E3">
        <w:trPr>
          <w:trHeight w:val="20"/>
          <w:jc w:val="center"/>
        </w:trPr>
        <w:tc>
          <w:tcPr>
            <w:tcW w:w="331" w:type="pct"/>
            <w:vAlign w:val="center"/>
          </w:tcPr>
          <w:p w14:paraId="7F402EDE" w14:textId="77777777" w:rsidR="00D0670E" w:rsidRDefault="00D0670E" w:rsidP="007C25E3">
            <w:pPr>
              <w:jc w:val="center"/>
              <w:rPr>
                <w:rFonts w:eastAsiaTheme="minorEastAsia" w:cs="Times New Roman"/>
                <w:szCs w:val="18"/>
              </w:rPr>
            </w:pPr>
            <w:r>
              <w:rPr>
                <w:rFonts w:eastAsiaTheme="minorEastAsia" w:cs="Times New Roman"/>
                <w:szCs w:val="18"/>
              </w:rPr>
              <w:t>44</w:t>
            </w:r>
          </w:p>
        </w:tc>
        <w:tc>
          <w:tcPr>
            <w:tcW w:w="564" w:type="pct"/>
            <w:vMerge w:val="restart"/>
            <w:vAlign w:val="center"/>
          </w:tcPr>
          <w:p w14:paraId="5C52FC2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耐火材料</w:t>
            </w:r>
          </w:p>
        </w:tc>
        <w:tc>
          <w:tcPr>
            <w:tcW w:w="837" w:type="pct"/>
            <w:vAlign w:val="center"/>
          </w:tcPr>
          <w:p w14:paraId="769F2CA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石灰</w:t>
            </w:r>
            <w:proofErr w:type="gramStart"/>
            <w:r>
              <w:rPr>
                <w:rFonts w:eastAsiaTheme="minorEastAsia" w:cs="Times New Roman"/>
                <w:bCs/>
                <w:szCs w:val="18"/>
              </w:rPr>
              <w:t>消化器</w:t>
            </w:r>
            <w:proofErr w:type="gramEnd"/>
          </w:p>
        </w:tc>
        <w:tc>
          <w:tcPr>
            <w:tcW w:w="2000" w:type="pct"/>
            <w:vAlign w:val="center"/>
          </w:tcPr>
          <w:p w14:paraId="53817C2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石灰</w:t>
            </w:r>
            <w:proofErr w:type="gramStart"/>
            <w:r>
              <w:rPr>
                <w:rFonts w:eastAsiaTheme="minorEastAsia" w:cs="Times New Roman"/>
                <w:bCs/>
                <w:szCs w:val="18"/>
              </w:rPr>
              <w:t>消化器</w:t>
            </w:r>
            <w:proofErr w:type="gramEnd"/>
            <w:r>
              <w:rPr>
                <w:rFonts w:eastAsiaTheme="minorEastAsia" w:cs="Times New Roman"/>
                <w:bCs/>
                <w:szCs w:val="18"/>
              </w:rPr>
              <w:t>作业过程中，可能发生漏电或触及带电部位，导致作业人员触电事故。</w:t>
            </w:r>
          </w:p>
        </w:tc>
        <w:tc>
          <w:tcPr>
            <w:tcW w:w="587" w:type="pct"/>
            <w:vAlign w:val="center"/>
          </w:tcPr>
          <w:p w14:paraId="2985C57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F4DDB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BE98E0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58A970EA" w14:textId="77777777" w:rsidTr="007C25E3">
        <w:trPr>
          <w:trHeight w:val="20"/>
          <w:jc w:val="center"/>
        </w:trPr>
        <w:tc>
          <w:tcPr>
            <w:tcW w:w="331" w:type="pct"/>
            <w:vAlign w:val="center"/>
          </w:tcPr>
          <w:p w14:paraId="687431B8" w14:textId="77777777" w:rsidR="00D0670E" w:rsidRDefault="00D0670E" w:rsidP="007C25E3">
            <w:pPr>
              <w:jc w:val="center"/>
              <w:rPr>
                <w:rFonts w:eastAsiaTheme="minorEastAsia" w:cs="Times New Roman"/>
                <w:szCs w:val="18"/>
              </w:rPr>
            </w:pPr>
            <w:r>
              <w:rPr>
                <w:rFonts w:eastAsiaTheme="minorEastAsia" w:cs="Times New Roman"/>
                <w:szCs w:val="18"/>
              </w:rPr>
              <w:t>45</w:t>
            </w:r>
          </w:p>
        </w:tc>
        <w:tc>
          <w:tcPr>
            <w:tcW w:w="564" w:type="pct"/>
            <w:vMerge/>
            <w:vAlign w:val="center"/>
          </w:tcPr>
          <w:p w14:paraId="4CA43FE7"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5434558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大型混料机</w:t>
            </w:r>
          </w:p>
        </w:tc>
        <w:tc>
          <w:tcPr>
            <w:tcW w:w="2000" w:type="pct"/>
            <w:vAlign w:val="center"/>
          </w:tcPr>
          <w:p w14:paraId="76C15F3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大型混料机作业过程中，可能发生漏电或触及带电部位，导致作业人员触电事故。</w:t>
            </w:r>
          </w:p>
        </w:tc>
        <w:tc>
          <w:tcPr>
            <w:tcW w:w="587" w:type="pct"/>
            <w:vAlign w:val="center"/>
          </w:tcPr>
          <w:p w14:paraId="736E14D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22A34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8DE713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7D8FA81E" w14:textId="77777777" w:rsidTr="007C25E3">
        <w:trPr>
          <w:trHeight w:val="20"/>
          <w:jc w:val="center"/>
        </w:trPr>
        <w:tc>
          <w:tcPr>
            <w:tcW w:w="331" w:type="pct"/>
            <w:vAlign w:val="center"/>
          </w:tcPr>
          <w:p w14:paraId="775DB478" w14:textId="77777777" w:rsidR="00D0670E" w:rsidRDefault="00D0670E" w:rsidP="007C25E3">
            <w:pPr>
              <w:jc w:val="center"/>
              <w:rPr>
                <w:rFonts w:eastAsiaTheme="minorEastAsia" w:cs="Times New Roman"/>
                <w:szCs w:val="18"/>
              </w:rPr>
            </w:pPr>
            <w:r>
              <w:rPr>
                <w:rFonts w:eastAsiaTheme="minorEastAsia" w:cs="Times New Roman"/>
                <w:szCs w:val="18"/>
              </w:rPr>
              <w:t>46</w:t>
            </w:r>
          </w:p>
        </w:tc>
        <w:tc>
          <w:tcPr>
            <w:tcW w:w="564" w:type="pct"/>
            <w:vMerge/>
            <w:vAlign w:val="center"/>
          </w:tcPr>
          <w:p w14:paraId="60E15C46"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09DCCD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摩擦压砖机</w:t>
            </w:r>
          </w:p>
        </w:tc>
        <w:tc>
          <w:tcPr>
            <w:tcW w:w="2000" w:type="pct"/>
            <w:vAlign w:val="center"/>
          </w:tcPr>
          <w:p w14:paraId="00C8EF3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摩擦压砖机运转过程中，作业人员操作时，可能出现压手事故。</w:t>
            </w:r>
          </w:p>
        </w:tc>
        <w:tc>
          <w:tcPr>
            <w:tcW w:w="587" w:type="pct"/>
            <w:vAlign w:val="center"/>
          </w:tcPr>
          <w:p w14:paraId="378CC10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DD70DE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E3D37B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6FCB1BEC" w14:textId="77777777" w:rsidTr="007C25E3">
        <w:trPr>
          <w:trHeight w:val="20"/>
          <w:jc w:val="center"/>
        </w:trPr>
        <w:tc>
          <w:tcPr>
            <w:tcW w:w="331" w:type="pct"/>
            <w:vAlign w:val="center"/>
          </w:tcPr>
          <w:p w14:paraId="0B318708" w14:textId="77777777" w:rsidR="00D0670E" w:rsidRDefault="00D0670E" w:rsidP="007C25E3">
            <w:pPr>
              <w:jc w:val="center"/>
              <w:rPr>
                <w:rFonts w:eastAsiaTheme="minorEastAsia" w:cs="Times New Roman"/>
                <w:szCs w:val="18"/>
              </w:rPr>
            </w:pPr>
            <w:r>
              <w:rPr>
                <w:rFonts w:eastAsiaTheme="minorEastAsia" w:cs="Times New Roman"/>
                <w:szCs w:val="18"/>
              </w:rPr>
              <w:t>47</w:t>
            </w:r>
          </w:p>
        </w:tc>
        <w:tc>
          <w:tcPr>
            <w:tcW w:w="564" w:type="pct"/>
            <w:vMerge/>
            <w:vAlign w:val="center"/>
          </w:tcPr>
          <w:p w14:paraId="0615E26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09B282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B5FB2B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摩擦压砖机在安全防护平台检修过程中，可能出现高处坠落事故。</w:t>
            </w:r>
          </w:p>
        </w:tc>
        <w:tc>
          <w:tcPr>
            <w:tcW w:w="587" w:type="pct"/>
            <w:vAlign w:val="center"/>
          </w:tcPr>
          <w:p w14:paraId="1156D9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BF48BE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FA81F7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70D63020" w14:textId="77777777" w:rsidTr="007C25E3">
        <w:trPr>
          <w:trHeight w:val="20"/>
          <w:jc w:val="center"/>
        </w:trPr>
        <w:tc>
          <w:tcPr>
            <w:tcW w:w="331" w:type="pct"/>
            <w:vAlign w:val="center"/>
          </w:tcPr>
          <w:p w14:paraId="5DFB1FE6" w14:textId="77777777" w:rsidR="00D0670E" w:rsidRDefault="00D0670E" w:rsidP="007C25E3">
            <w:pPr>
              <w:jc w:val="center"/>
              <w:rPr>
                <w:rFonts w:eastAsiaTheme="minorEastAsia" w:cs="Times New Roman"/>
                <w:szCs w:val="18"/>
              </w:rPr>
            </w:pPr>
            <w:r>
              <w:rPr>
                <w:rFonts w:eastAsiaTheme="minorEastAsia" w:cs="Times New Roman"/>
                <w:szCs w:val="18"/>
              </w:rPr>
              <w:t>48</w:t>
            </w:r>
          </w:p>
        </w:tc>
        <w:tc>
          <w:tcPr>
            <w:tcW w:w="564" w:type="pct"/>
            <w:vMerge/>
            <w:vAlign w:val="center"/>
          </w:tcPr>
          <w:p w14:paraId="06039B7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36EEC3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16882E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摩擦压砖机作业过程中，可能发生漏电或触及带电部位，导致作业人员触电事故。</w:t>
            </w:r>
          </w:p>
        </w:tc>
        <w:tc>
          <w:tcPr>
            <w:tcW w:w="587" w:type="pct"/>
            <w:vAlign w:val="center"/>
          </w:tcPr>
          <w:p w14:paraId="01727CA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0242CD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6D913B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9A27E7E" w14:textId="77777777" w:rsidTr="007C25E3">
        <w:trPr>
          <w:trHeight w:val="20"/>
          <w:jc w:val="center"/>
        </w:trPr>
        <w:tc>
          <w:tcPr>
            <w:tcW w:w="331" w:type="pct"/>
            <w:vAlign w:val="center"/>
          </w:tcPr>
          <w:p w14:paraId="64013F9C" w14:textId="77777777" w:rsidR="00D0670E" w:rsidRDefault="00D0670E" w:rsidP="007C25E3">
            <w:pPr>
              <w:jc w:val="center"/>
              <w:rPr>
                <w:rFonts w:eastAsiaTheme="minorEastAsia" w:cs="Times New Roman"/>
                <w:szCs w:val="18"/>
              </w:rPr>
            </w:pPr>
            <w:r>
              <w:rPr>
                <w:rFonts w:eastAsiaTheme="minorEastAsia" w:cs="Times New Roman"/>
                <w:szCs w:val="18"/>
              </w:rPr>
              <w:t>49</w:t>
            </w:r>
          </w:p>
        </w:tc>
        <w:tc>
          <w:tcPr>
            <w:tcW w:w="564" w:type="pct"/>
            <w:vMerge/>
            <w:vAlign w:val="center"/>
          </w:tcPr>
          <w:p w14:paraId="1EF22F3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C095DB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电拖车</w:t>
            </w:r>
          </w:p>
        </w:tc>
        <w:tc>
          <w:tcPr>
            <w:tcW w:w="2000" w:type="pct"/>
            <w:vAlign w:val="center"/>
          </w:tcPr>
          <w:p w14:paraId="1E5E0DE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电拖车运行过程中，可能发生漏电或触及带电部位，导致作业人员触电事故。</w:t>
            </w:r>
          </w:p>
        </w:tc>
        <w:tc>
          <w:tcPr>
            <w:tcW w:w="587" w:type="pct"/>
            <w:vAlign w:val="center"/>
          </w:tcPr>
          <w:p w14:paraId="1949170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404A6B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17D293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720D855A" w14:textId="77777777" w:rsidTr="007C25E3">
        <w:trPr>
          <w:trHeight w:val="20"/>
          <w:jc w:val="center"/>
        </w:trPr>
        <w:tc>
          <w:tcPr>
            <w:tcW w:w="331" w:type="pct"/>
            <w:vAlign w:val="center"/>
          </w:tcPr>
          <w:p w14:paraId="09DB7002" w14:textId="77777777" w:rsidR="00D0670E" w:rsidRDefault="00D0670E" w:rsidP="007C25E3">
            <w:pPr>
              <w:jc w:val="center"/>
              <w:rPr>
                <w:rFonts w:eastAsiaTheme="minorEastAsia" w:cs="Times New Roman"/>
                <w:szCs w:val="18"/>
              </w:rPr>
            </w:pPr>
            <w:r>
              <w:rPr>
                <w:rFonts w:eastAsiaTheme="minorEastAsia" w:cs="Times New Roman"/>
                <w:szCs w:val="18"/>
              </w:rPr>
              <w:t>50</w:t>
            </w:r>
          </w:p>
        </w:tc>
        <w:tc>
          <w:tcPr>
            <w:tcW w:w="564" w:type="pct"/>
            <w:vMerge/>
            <w:vAlign w:val="center"/>
          </w:tcPr>
          <w:p w14:paraId="4264B41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C5E05D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E12CC0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电拖车运行时，与人员碰撞，导致车辆伤害事故。</w:t>
            </w:r>
          </w:p>
        </w:tc>
        <w:tc>
          <w:tcPr>
            <w:tcW w:w="587" w:type="pct"/>
            <w:vAlign w:val="center"/>
          </w:tcPr>
          <w:p w14:paraId="2229972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098D45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216DC4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4D557195" w14:textId="77777777" w:rsidTr="007C25E3">
        <w:trPr>
          <w:trHeight w:val="20"/>
          <w:jc w:val="center"/>
        </w:trPr>
        <w:tc>
          <w:tcPr>
            <w:tcW w:w="331" w:type="pct"/>
            <w:vAlign w:val="center"/>
          </w:tcPr>
          <w:p w14:paraId="0BC1CDC0" w14:textId="77777777" w:rsidR="00D0670E" w:rsidRDefault="00D0670E" w:rsidP="007C25E3">
            <w:pPr>
              <w:jc w:val="center"/>
              <w:rPr>
                <w:rFonts w:eastAsiaTheme="minorEastAsia" w:cs="Times New Roman"/>
                <w:szCs w:val="18"/>
              </w:rPr>
            </w:pPr>
            <w:r>
              <w:rPr>
                <w:rFonts w:eastAsiaTheme="minorEastAsia" w:cs="Times New Roman"/>
                <w:szCs w:val="18"/>
              </w:rPr>
              <w:t>51</w:t>
            </w:r>
          </w:p>
        </w:tc>
        <w:tc>
          <w:tcPr>
            <w:tcW w:w="564" w:type="pct"/>
            <w:vMerge/>
            <w:vAlign w:val="center"/>
          </w:tcPr>
          <w:p w14:paraId="24FF029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612108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隧道窑推车机</w:t>
            </w:r>
          </w:p>
        </w:tc>
        <w:tc>
          <w:tcPr>
            <w:tcW w:w="2000" w:type="pct"/>
            <w:vAlign w:val="center"/>
          </w:tcPr>
          <w:p w14:paraId="5E11BA9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推车机行驶过程中，极限位置不对，该停未停，或由于两端讯号联络不准，造成窑门一端未完全升起来就推车，就会使另一端窑门被顶坏。</w:t>
            </w:r>
          </w:p>
        </w:tc>
        <w:tc>
          <w:tcPr>
            <w:tcW w:w="587" w:type="pct"/>
            <w:vAlign w:val="center"/>
          </w:tcPr>
          <w:p w14:paraId="692F92E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24CC7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BC5C64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452203F5" w14:textId="77777777" w:rsidTr="007C25E3">
        <w:trPr>
          <w:trHeight w:val="20"/>
          <w:jc w:val="center"/>
        </w:trPr>
        <w:tc>
          <w:tcPr>
            <w:tcW w:w="331" w:type="pct"/>
            <w:vAlign w:val="center"/>
          </w:tcPr>
          <w:p w14:paraId="61F33366" w14:textId="77777777" w:rsidR="00D0670E" w:rsidRDefault="00D0670E" w:rsidP="007C25E3">
            <w:pPr>
              <w:jc w:val="center"/>
              <w:rPr>
                <w:rFonts w:eastAsiaTheme="minorEastAsia" w:cs="Times New Roman"/>
                <w:szCs w:val="18"/>
              </w:rPr>
            </w:pPr>
            <w:r>
              <w:rPr>
                <w:rFonts w:eastAsiaTheme="minorEastAsia" w:cs="Times New Roman"/>
                <w:szCs w:val="18"/>
              </w:rPr>
              <w:t>52</w:t>
            </w:r>
          </w:p>
        </w:tc>
        <w:tc>
          <w:tcPr>
            <w:tcW w:w="564" w:type="pct"/>
            <w:vMerge/>
            <w:vAlign w:val="center"/>
          </w:tcPr>
          <w:p w14:paraId="4A07BAD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5972AA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34B7DF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现场使用可燃物料，遇火源可能导致着火自燃和爆炸。</w:t>
            </w:r>
          </w:p>
        </w:tc>
        <w:tc>
          <w:tcPr>
            <w:tcW w:w="587" w:type="pct"/>
            <w:vAlign w:val="center"/>
          </w:tcPr>
          <w:p w14:paraId="722C42E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70F470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0257AF1"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08EA326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B9BDAB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26C994F" w14:textId="77777777" w:rsidTr="007C25E3">
        <w:trPr>
          <w:trHeight w:val="20"/>
          <w:jc w:val="center"/>
        </w:trPr>
        <w:tc>
          <w:tcPr>
            <w:tcW w:w="331" w:type="pct"/>
            <w:vAlign w:val="center"/>
          </w:tcPr>
          <w:p w14:paraId="44FE9C4E" w14:textId="77777777" w:rsidR="00D0670E" w:rsidRDefault="00D0670E" w:rsidP="007C25E3">
            <w:pPr>
              <w:jc w:val="center"/>
              <w:rPr>
                <w:rFonts w:eastAsiaTheme="minorEastAsia" w:cs="Times New Roman"/>
                <w:szCs w:val="18"/>
              </w:rPr>
            </w:pPr>
            <w:r>
              <w:rPr>
                <w:rFonts w:eastAsiaTheme="minorEastAsia" w:cs="Times New Roman"/>
                <w:szCs w:val="18"/>
              </w:rPr>
              <w:t>53</w:t>
            </w:r>
          </w:p>
        </w:tc>
        <w:tc>
          <w:tcPr>
            <w:tcW w:w="564" w:type="pct"/>
            <w:vMerge/>
            <w:vAlign w:val="center"/>
          </w:tcPr>
          <w:p w14:paraId="76BF2F0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F7D1A4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D6703A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由于装的窑车不稳，砖垛倒塌，或装窑时砖坯水分大，干燥预热时砖坯内部开裂而倒塌。</w:t>
            </w:r>
          </w:p>
        </w:tc>
        <w:tc>
          <w:tcPr>
            <w:tcW w:w="587" w:type="pct"/>
            <w:vAlign w:val="center"/>
          </w:tcPr>
          <w:p w14:paraId="14048F1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F2224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D19A4C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7BD26B5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470F88B3" w14:textId="77777777" w:rsidTr="007C25E3">
        <w:trPr>
          <w:trHeight w:val="20"/>
          <w:jc w:val="center"/>
        </w:trPr>
        <w:tc>
          <w:tcPr>
            <w:tcW w:w="331" w:type="pct"/>
            <w:vAlign w:val="center"/>
          </w:tcPr>
          <w:p w14:paraId="2B42483D" w14:textId="77777777" w:rsidR="00D0670E" w:rsidRDefault="00D0670E" w:rsidP="007C25E3">
            <w:pPr>
              <w:jc w:val="center"/>
              <w:rPr>
                <w:rFonts w:eastAsiaTheme="minorEastAsia" w:cs="Times New Roman"/>
                <w:szCs w:val="18"/>
              </w:rPr>
            </w:pPr>
            <w:r>
              <w:rPr>
                <w:rFonts w:eastAsiaTheme="minorEastAsia" w:cs="Times New Roman"/>
                <w:szCs w:val="18"/>
              </w:rPr>
              <w:t>54</w:t>
            </w:r>
          </w:p>
        </w:tc>
        <w:tc>
          <w:tcPr>
            <w:tcW w:w="564" w:type="pct"/>
            <w:vMerge/>
            <w:vAlign w:val="center"/>
          </w:tcPr>
          <w:p w14:paraId="28DA0C2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010EC4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445AE9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窑车之间接头处泥条抹得不好，窑车尺寸</w:t>
            </w:r>
            <w:proofErr w:type="gramStart"/>
            <w:r>
              <w:rPr>
                <w:rFonts w:eastAsiaTheme="minorEastAsia" w:cs="Times New Roman"/>
                <w:bCs/>
                <w:szCs w:val="18"/>
              </w:rPr>
              <w:t>不</w:t>
            </w:r>
            <w:proofErr w:type="gramEnd"/>
            <w:r>
              <w:rPr>
                <w:rFonts w:eastAsiaTheme="minorEastAsia" w:cs="Times New Roman"/>
                <w:bCs/>
                <w:szCs w:val="18"/>
              </w:rPr>
              <w:t>规整，造成漏火，易将窑车烧坏。</w:t>
            </w:r>
          </w:p>
        </w:tc>
        <w:tc>
          <w:tcPr>
            <w:tcW w:w="587" w:type="pct"/>
            <w:vAlign w:val="center"/>
          </w:tcPr>
          <w:p w14:paraId="7047E3A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0F5166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568F86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0B600835" w14:textId="77777777" w:rsidTr="007C25E3">
        <w:trPr>
          <w:trHeight w:val="20"/>
          <w:jc w:val="center"/>
        </w:trPr>
        <w:tc>
          <w:tcPr>
            <w:tcW w:w="331" w:type="pct"/>
            <w:vAlign w:val="center"/>
          </w:tcPr>
          <w:p w14:paraId="39FC14B8" w14:textId="77777777" w:rsidR="00D0670E" w:rsidRDefault="00D0670E" w:rsidP="007C25E3">
            <w:pPr>
              <w:jc w:val="center"/>
              <w:rPr>
                <w:rFonts w:eastAsiaTheme="minorEastAsia" w:cs="Times New Roman"/>
                <w:szCs w:val="18"/>
              </w:rPr>
            </w:pPr>
            <w:r>
              <w:rPr>
                <w:rFonts w:eastAsiaTheme="minorEastAsia" w:cs="Times New Roman"/>
                <w:szCs w:val="18"/>
              </w:rPr>
              <w:t>55</w:t>
            </w:r>
          </w:p>
        </w:tc>
        <w:tc>
          <w:tcPr>
            <w:tcW w:w="564" w:type="pct"/>
            <w:vMerge/>
            <w:vAlign w:val="center"/>
          </w:tcPr>
          <w:p w14:paraId="16B39A95"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033E016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液压机</w:t>
            </w:r>
          </w:p>
        </w:tc>
        <w:tc>
          <w:tcPr>
            <w:tcW w:w="2000" w:type="pct"/>
            <w:vAlign w:val="center"/>
          </w:tcPr>
          <w:p w14:paraId="7CC8738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液压机使用过程中，作业人员操作时，可能出现压手事故。</w:t>
            </w:r>
          </w:p>
        </w:tc>
        <w:tc>
          <w:tcPr>
            <w:tcW w:w="587" w:type="pct"/>
            <w:vAlign w:val="center"/>
          </w:tcPr>
          <w:p w14:paraId="3104FB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725DFB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30469E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5AB841E8" w14:textId="77777777" w:rsidTr="007C25E3">
        <w:trPr>
          <w:trHeight w:val="20"/>
          <w:jc w:val="center"/>
        </w:trPr>
        <w:tc>
          <w:tcPr>
            <w:tcW w:w="331" w:type="pct"/>
            <w:vAlign w:val="center"/>
          </w:tcPr>
          <w:p w14:paraId="7E2796C4" w14:textId="77777777" w:rsidR="00D0670E" w:rsidRDefault="00D0670E" w:rsidP="007C25E3">
            <w:pPr>
              <w:jc w:val="center"/>
              <w:rPr>
                <w:rFonts w:eastAsiaTheme="minorEastAsia" w:cs="Times New Roman"/>
                <w:szCs w:val="18"/>
              </w:rPr>
            </w:pPr>
            <w:r>
              <w:rPr>
                <w:rFonts w:eastAsiaTheme="minorEastAsia" w:cs="Times New Roman"/>
                <w:szCs w:val="18"/>
              </w:rPr>
              <w:t>56</w:t>
            </w:r>
          </w:p>
        </w:tc>
        <w:tc>
          <w:tcPr>
            <w:tcW w:w="564" w:type="pct"/>
            <w:vMerge/>
            <w:vAlign w:val="center"/>
          </w:tcPr>
          <w:p w14:paraId="4FCFE246"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528880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回转窑和隧道窑</w:t>
            </w:r>
          </w:p>
        </w:tc>
        <w:tc>
          <w:tcPr>
            <w:tcW w:w="2000" w:type="pct"/>
            <w:vAlign w:val="center"/>
          </w:tcPr>
          <w:p w14:paraId="2EF80E6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回转窑和隧道窑内存在可燃物料、煤尘等，遇火源可能导致火灾爆炸事故。</w:t>
            </w:r>
          </w:p>
        </w:tc>
        <w:tc>
          <w:tcPr>
            <w:tcW w:w="587" w:type="pct"/>
            <w:vAlign w:val="center"/>
          </w:tcPr>
          <w:p w14:paraId="7D4E2BF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AF9575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A981F24"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08EF519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019D97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B602401" w14:textId="77777777" w:rsidTr="007C25E3">
        <w:trPr>
          <w:trHeight w:val="20"/>
          <w:jc w:val="center"/>
        </w:trPr>
        <w:tc>
          <w:tcPr>
            <w:tcW w:w="331" w:type="pct"/>
            <w:vAlign w:val="center"/>
          </w:tcPr>
          <w:p w14:paraId="69C54A67" w14:textId="77777777" w:rsidR="00D0670E" w:rsidRDefault="00D0670E" w:rsidP="007C25E3">
            <w:pPr>
              <w:jc w:val="center"/>
              <w:rPr>
                <w:rFonts w:eastAsiaTheme="minorEastAsia" w:cs="Times New Roman"/>
                <w:szCs w:val="18"/>
              </w:rPr>
            </w:pPr>
            <w:r>
              <w:rPr>
                <w:rFonts w:eastAsiaTheme="minorEastAsia" w:cs="Times New Roman"/>
                <w:szCs w:val="18"/>
              </w:rPr>
              <w:t>57</w:t>
            </w:r>
          </w:p>
        </w:tc>
        <w:tc>
          <w:tcPr>
            <w:tcW w:w="564" w:type="pct"/>
            <w:vMerge/>
            <w:vAlign w:val="center"/>
          </w:tcPr>
          <w:p w14:paraId="50C44B8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5933CE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C94849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回转窑和隧道窑的运动部件，作业人员操作时，可能造成机械伤害事故。</w:t>
            </w:r>
          </w:p>
        </w:tc>
        <w:tc>
          <w:tcPr>
            <w:tcW w:w="587" w:type="pct"/>
            <w:vAlign w:val="center"/>
          </w:tcPr>
          <w:p w14:paraId="78AEAB4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FEDC59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FC31DE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57D6132D" w14:textId="77777777" w:rsidTr="007C25E3">
        <w:trPr>
          <w:trHeight w:val="20"/>
          <w:jc w:val="center"/>
        </w:trPr>
        <w:tc>
          <w:tcPr>
            <w:tcW w:w="331" w:type="pct"/>
            <w:vAlign w:val="center"/>
          </w:tcPr>
          <w:p w14:paraId="72520D75" w14:textId="77777777" w:rsidR="00D0670E" w:rsidRDefault="00D0670E" w:rsidP="007C25E3">
            <w:pPr>
              <w:jc w:val="center"/>
              <w:rPr>
                <w:rFonts w:eastAsiaTheme="minorEastAsia" w:cs="Times New Roman"/>
                <w:szCs w:val="18"/>
              </w:rPr>
            </w:pPr>
            <w:r>
              <w:rPr>
                <w:rFonts w:eastAsiaTheme="minorEastAsia" w:cs="Times New Roman"/>
                <w:szCs w:val="18"/>
              </w:rPr>
              <w:t>58</w:t>
            </w:r>
          </w:p>
        </w:tc>
        <w:tc>
          <w:tcPr>
            <w:tcW w:w="564" w:type="pct"/>
            <w:vMerge/>
            <w:vAlign w:val="center"/>
          </w:tcPr>
          <w:p w14:paraId="50DB2C3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33B938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F980E5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回转窑和隧道窑的电气线路裸露，人员接触缺少防护的带电物体触电。</w:t>
            </w:r>
          </w:p>
        </w:tc>
        <w:tc>
          <w:tcPr>
            <w:tcW w:w="587" w:type="pct"/>
            <w:vAlign w:val="center"/>
          </w:tcPr>
          <w:p w14:paraId="276C01F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5936A9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36C2BB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0AA48945" w14:textId="77777777" w:rsidTr="007C25E3">
        <w:trPr>
          <w:trHeight w:val="20"/>
          <w:jc w:val="center"/>
        </w:trPr>
        <w:tc>
          <w:tcPr>
            <w:tcW w:w="331" w:type="pct"/>
            <w:vAlign w:val="center"/>
          </w:tcPr>
          <w:p w14:paraId="4AAA7D50"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59</w:t>
            </w:r>
          </w:p>
        </w:tc>
        <w:tc>
          <w:tcPr>
            <w:tcW w:w="564" w:type="pct"/>
            <w:vMerge/>
            <w:vAlign w:val="center"/>
          </w:tcPr>
          <w:p w14:paraId="0996495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588824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0FB627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进入回转窑检修作业，氧气浓度不足，能够导致窒息伤害</w:t>
            </w:r>
            <w:r>
              <w:rPr>
                <w:rFonts w:eastAsiaTheme="minorEastAsia" w:cs="Times New Roman" w:hint="eastAsia"/>
                <w:bCs/>
                <w:szCs w:val="18"/>
              </w:rPr>
              <w:t>。</w:t>
            </w:r>
          </w:p>
        </w:tc>
        <w:tc>
          <w:tcPr>
            <w:tcW w:w="587" w:type="pct"/>
            <w:vAlign w:val="center"/>
          </w:tcPr>
          <w:p w14:paraId="06FD6CA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33E6BC8"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4CB9B01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3923AA8" w14:textId="77777777" w:rsidTr="007C25E3">
        <w:trPr>
          <w:trHeight w:val="20"/>
          <w:jc w:val="center"/>
        </w:trPr>
        <w:tc>
          <w:tcPr>
            <w:tcW w:w="331" w:type="pct"/>
            <w:vAlign w:val="center"/>
          </w:tcPr>
          <w:p w14:paraId="6532D0AA" w14:textId="77777777" w:rsidR="00D0670E" w:rsidRDefault="00D0670E" w:rsidP="007C25E3">
            <w:pPr>
              <w:jc w:val="center"/>
              <w:rPr>
                <w:rFonts w:eastAsiaTheme="minorEastAsia" w:cs="Times New Roman"/>
                <w:szCs w:val="18"/>
              </w:rPr>
            </w:pPr>
            <w:r>
              <w:rPr>
                <w:rFonts w:eastAsiaTheme="minorEastAsia" w:cs="Times New Roman"/>
                <w:szCs w:val="18"/>
              </w:rPr>
              <w:t>60</w:t>
            </w:r>
          </w:p>
        </w:tc>
        <w:tc>
          <w:tcPr>
            <w:tcW w:w="564" w:type="pct"/>
            <w:vMerge/>
            <w:vAlign w:val="center"/>
          </w:tcPr>
          <w:p w14:paraId="697BF73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3C8545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759945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回转窑和隧道窑内部检修或外部作业过程中，高处落物导致物体打击。</w:t>
            </w:r>
          </w:p>
        </w:tc>
        <w:tc>
          <w:tcPr>
            <w:tcW w:w="587" w:type="pct"/>
            <w:vAlign w:val="center"/>
          </w:tcPr>
          <w:p w14:paraId="529D4AB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748184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3D87F2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1497531A" w14:textId="77777777" w:rsidTr="007C25E3">
        <w:trPr>
          <w:trHeight w:val="20"/>
          <w:jc w:val="center"/>
        </w:trPr>
        <w:tc>
          <w:tcPr>
            <w:tcW w:w="331" w:type="pct"/>
            <w:vAlign w:val="center"/>
          </w:tcPr>
          <w:p w14:paraId="5BE109CF" w14:textId="77777777" w:rsidR="00D0670E" w:rsidRDefault="00D0670E" w:rsidP="007C25E3">
            <w:pPr>
              <w:jc w:val="center"/>
              <w:rPr>
                <w:rFonts w:eastAsiaTheme="minorEastAsia" w:cs="Times New Roman"/>
                <w:szCs w:val="18"/>
              </w:rPr>
            </w:pPr>
            <w:r>
              <w:rPr>
                <w:rFonts w:eastAsiaTheme="minorEastAsia" w:cs="Times New Roman"/>
                <w:szCs w:val="18"/>
              </w:rPr>
              <w:t>61</w:t>
            </w:r>
          </w:p>
        </w:tc>
        <w:tc>
          <w:tcPr>
            <w:tcW w:w="564" w:type="pct"/>
            <w:vMerge/>
            <w:vAlign w:val="center"/>
          </w:tcPr>
          <w:p w14:paraId="63422EA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D0592F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9E2F73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回转窑和隧道窑作业时，接触高温表面，导致人员</w:t>
            </w:r>
            <w:proofErr w:type="gramStart"/>
            <w:r>
              <w:rPr>
                <w:rFonts w:eastAsiaTheme="minorEastAsia" w:cs="Times New Roman"/>
                <w:bCs/>
                <w:szCs w:val="18"/>
              </w:rPr>
              <w:t>灼</w:t>
            </w:r>
            <w:proofErr w:type="gramEnd"/>
            <w:r>
              <w:rPr>
                <w:rFonts w:eastAsiaTheme="minorEastAsia" w:cs="Times New Roman"/>
                <w:bCs/>
                <w:szCs w:val="18"/>
              </w:rPr>
              <w:t>烫伤害。</w:t>
            </w:r>
          </w:p>
        </w:tc>
        <w:tc>
          <w:tcPr>
            <w:tcW w:w="587" w:type="pct"/>
            <w:vAlign w:val="center"/>
          </w:tcPr>
          <w:p w14:paraId="73323CA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94E172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3DA310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06E832FB" w14:textId="77777777" w:rsidTr="007C25E3">
        <w:trPr>
          <w:trHeight w:val="20"/>
          <w:jc w:val="center"/>
        </w:trPr>
        <w:tc>
          <w:tcPr>
            <w:tcW w:w="331" w:type="pct"/>
            <w:vAlign w:val="center"/>
          </w:tcPr>
          <w:p w14:paraId="0C5BCE9C" w14:textId="77777777" w:rsidR="00D0670E" w:rsidRDefault="00D0670E" w:rsidP="007C25E3">
            <w:pPr>
              <w:jc w:val="center"/>
              <w:rPr>
                <w:rFonts w:eastAsiaTheme="minorEastAsia" w:cs="Times New Roman"/>
                <w:szCs w:val="18"/>
              </w:rPr>
            </w:pPr>
            <w:r>
              <w:rPr>
                <w:rFonts w:eastAsiaTheme="minorEastAsia" w:cs="Times New Roman"/>
                <w:szCs w:val="18"/>
              </w:rPr>
              <w:t>62</w:t>
            </w:r>
          </w:p>
        </w:tc>
        <w:tc>
          <w:tcPr>
            <w:tcW w:w="564" w:type="pct"/>
            <w:vMerge/>
            <w:vAlign w:val="center"/>
          </w:tcPr>
          <w:p w14:paraId="3911F90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18C8BB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7D9C2F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回转窑和隧道窑作业时，高处作业环境不良、视线不清、未落实防护措施，可能导致滑跌、高处坠落等</w:t>
            </w:r>
            <w:r>
              <w:rPr>
                <w:rFonts w:eastAsiaTheme="minorEastAsia" w:cs="Times New Roman" w:hint="eastAsia"/>
                <w:bCs/>
                <w:szCs w:val="18"/>
              </w:rPr>
              <w:t>。</w:t>
            </w:r>
          </w:p>
        </w:tc>
        <w:tc>
          <w:tcPr>
            <w:tcW w:w="587" w:type="pct"/>
            <w:vAlign w:val="center"/>
          </w:tcPr>
          <w:p w14:paraId="4818D6B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BF137A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FF0E0A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bCs/>
                <w:szCs w:val="18"/>
              </w:rPr>
              <w:t>高处坠落</w:t>
            </w:r>
          </w:p>
        </w:tc>
      </w:tr>
      <w:tr w:rsidR="00D0670E" w14:paraId="50727CF4" w14:textId="77777777" w:rsidTr="007C25E3">
        <w:trPr>
          <w:trHeight w:val="20"/>
          <w:jc w:val="center"/>
        </w:trPr>
        <w:tc>
          <w:tcPr>
            <w:tcW w:w="331" w:type="pct"/>
            <w:vAlign w:val="center"/>
          </w:tcPr>
          <w:p w14:paraId="14F86A7A" w14:textId="77777777" w:rsidR="00D0670E" w:rsidRDefault="00D0670E" w:rsidP="007C25E3">
            <w:pPr>
              <w:jc w:val="center"/>
              <w:rPr>
                <w:rFonts w:eastAsiaTheme="minorEastAsia" w:cs="Times New Roman"/>
                <w:szCs w:val="18"/>
              </w:rPr>
            </w:pPr>
            <w:r>
              <w:rPr>
                <w:rFonts w:eastAsiaTheme="minorEastAsia" w:cs="Times New Roman"/>
                <w:szCs w:val="18"/>
              </w:rPr>
              <w:t>63</w:t>
            </w:r>
          </w:p>
        </w:tc>
        <w:tc>
          <w:tcPr>
            <w:tcW w:w="564" w:type="pct"/>
            <w:vMerge/>
            <w:vAlign w:val="center"/>
          </w:tcPr>
          <w:p w14:paraId="19199301"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529483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室式干燥器</w:t>
            </w:r>
          </w:p>
        </w:tc>
        <w:tc>
          <w:tcPr>
            <w:tcW w:w="2000" w:type="pct"/>
            <w:vAlign w:val="center"/>
          </w:tcPr>
          <w:p w14:paraId="1BC2FD1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干燥车在运送物料时，可能与人员发生碰撞，导致车辆伤害事故。</w:t>
            </w:r>
          </w:p>
        </w:tc>
        <w:tc>
          <w:tcPr>
            <w:tcW w:w="587" w:type="pct"/>
            <w:vAlign w:val="center"/>
          </w:tcPr>
          <w:p w14:paraId="2274B9F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30F2B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80B316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25B0DD94" w14:textId="77777777" w:rsidTr="007C25E3">
        <w:trPr>
          <w:trHeight w:val="20"/>
          <w:jc w:val="center"/>
        </w:trPr>
        <w:tc>
          <w:tcPr>
            <w:tcW w:w="331" w:type="pct"/>
            <w:vAlign w:val="center"/>
          </w:tcPr>
          <w:p w14:paraId="53307C40" w14:textId="77777777" w:rsidR="00D0670E" w:rsidRDefault="00D0670E" w:rsidP="007C25E3">
            <w:pPr>
              <w:jc w:val="center"/>
              <w:rPr>
                <w:rFonts w:eastAsiaTheme="minorEastAsia" w:cs="Times New Roman"/>
                <w:szCs w:val="18"/>
              </w:rPr>
            </w:pPr>
            <w:r>
              <w:rPr>
                <w:rFonts w:eastAsiaTheme="minorEastAsia" w:cs="Times New Roman"/>
                <w:szCs w:val="18"/>
              </w:rPr>
              <w:t>64</w:t>
            </w:r>
          </w:p>
        </w:tc>
        <w:tc>
          <w:tcPr>
            <w:tcW w:w="564" w:type="pct"/>
            <w:vMerge/>
            <w:vAlign w:val="center"/>
          </w:tcPr>
          <w:p w14:paraId="061B746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64D3C0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C04C39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作为干燥热源的高温蒸汽管道可能发生泄漏，人员接触，可能导致高温灼烧事故。</w:t>
            </w:r>
          </w:p>
        </w:tc>
        <w:tc>
          <w:tcPr>
            <w:tcW w:w="587" w:type="pct"/>
            <w:vAlign w:val="center"/>
          </w:tcPr>
          <w:p w14:paraId="1DD14D8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19818A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2F7562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灼伤</w:t>
            </w:r>
          </w:p>
        </w:tc>
      </w:tr>
      <w:tr w:rsidR="00D0670E" w14:paraId="15378D0F" w14:textId="77777777" w:rsidTr="007C25E3">
        <w:trPr>
          <w:trHeight w:val="20"/>
          <w:jc w:val="center"/>
        </w:trPr>
        <w:tc>
          <w:tcPr>
            <w:tcW w:w="331" w:type="pct"/>
            <w:vAlign w:val="center"/>
          </w:tcPr>
          <w:p w14:paraId="0D3139AE" w14:textId="77777777" w:rsidR="00D0670E" w:rsidRDefault="00D0670E" w:rsidP="007C25E3">
            <w:pPr>
              <w:jc w:val="center"/>
              <w:rPr>
                <w:rFonts w:eastAsiaTheme="minorEastAsia" w:cs="Times New Roman"/>
                <w:szCs w:val="18"/>
              </w:rPr>
            </w:pPr>
            <w:r>
              <w:rPr>
                <w:rFonts w:eastAsiaTheme="minorEastAsia" w:cs="Times New Roman"/>
                <w:szCs w:val="18"/>
              </w:rPr>
              <w:t>65</w:t>
            </w:r>
          </w:p>
        </w:tc>
        <w:tc>
          <w:tcPr>
            <w:tcW w:w="564" w:type="pct"/>
            <w:vMerge/>
            <w:vAlign w:val="center"/>
          </w:tcPr>
          <w:p w14:paraId="347E838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489B30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1A6089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电热干燥</w:t>
            </w:r>
            <w:proofErr w:type="gramStart"/>
            <w:r>
              <w:rPr>
                <w:rFonts w:eastAsiaTheme="minorEastAsia" w:cs="Times New Roman"/>
                <w:bCs/>
                <w:szCs w:val="18"/>
              </w:rPr>
              <w:t>窑使用</w:t>
            </w:r>
            <w:proofErr w:type="gramEnd"/>
            <w:r>
              <w:rPr>
                <w:rFonts w:eastAsiaTheme="minorEastAsia" w:cs="Times New Roman"/>
                <w:bCs/>
                <w:szCs w:val="18"/>
              </w:rPr>
              <w:t>过程中，带电部位可能发生漏电，人员接触导致触电事故。</w:t>
            </w:r>
          </w:p>
        </w:tc>
        <w:tc>
          <w:tcPr>
            <w:tcW w:w="587" w:type="pct"/>
            <w:vAlign w:val="center"/>
          </w:tcPr>
          <w:p w14:paraId="39A40B7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5592ED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967FBE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0DBE2F86" w14:textId="77777777" w:rsidTr="007C25E3">
        <w:trPr>
          <w:trHeight w:val="20"/>
          <w:jc w:val="center"/>
        </w:trPr>
        <w:tc>
          <w:tcPr>
            <w:tcW w:w="331" w:type="pct"/>
            <w:vAlign w:val="center"/>
          </w:tcPr>
          <w:p w14:paraId="0F2B3E83" w14:textId="77777777" w:rsidR="00D0670E" w:rsidRDefault="00D0670E" w:rsidP="007C25E3">
            <w:pPr>
              <w:jc w:val="center"/>
              <w:rPr>
                <w:rFonts w:eastAsiaTheme="minorEastAsia" w:cs="Times New Roman"/>
                <w:szCs w:val="18"/>
              </w:rPr>
            </w:pPr>
            <w:r>
              <w:rPr>
                <w:rFonts w:eastAsiaTheme="minorEastAsia" w:cs="Times New Roman"/>
                <w:szCs w:val="18"/>
              </w:rPr>
              <w:t>66</w:t>
            </w:r>
          </w:p>
        </w:tc>
        <w:tc>
          <w:tcPr>
            <w:tcW w:w="564" w:type="pct"/>
            <w:vMerge/>
            <w:vAlign w:val="center"/>
          </w:tcPr>
          <w:p w14:paraId="0909D4B3"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593197D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隧道式干燥窑</w:t>
            </w:r>
          </w:p>
        </w:tc>
        <w:tc>
          <w:tcPr>
            <w:tcW w:w="2000" w:type="pct"/>
            <w:vAlign w:val="center"/>
          </w:tcPr>
          <w:p w14:paraId="5E9AF18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隧道式干燥窑的砖坯可能受潮或受雨水冲刷，导致塌坯事故。</w:t>
            </w:r>
          </w:p>
        </w:tc>
        <w:tc>
          <w:tcPr>
            <w:tcW w:w="587" w:type="pct"/>
            <w:vAlign w:val="center"/>
          </w:tcPr>
          <w:p w14:paraId="793029B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7BC7C3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4F608D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r>
              <w:rPr>
                <w:rFonts w:eastAsiaTheme="minorEastAsia" w:cs="Times New Roman"/>
                <w:bCs/>
                <w:szCs w:val="18"/>
              </w:rPr>
              <w:t>塌坯事故</w:t>
            </w:r>
            <w:r>
              <w:rPr>
                <w:rFonts w:eastAsiaTheme="minorEastAsia" w:cs="Times New Roman"/>
                <w:szCs w:val="18"/>
              </w:rPr>
              <w:t>）</w:t>
            </w:r>
          </w:p>
        </w:tc>
      </w:tr>
      <w:tr w:rsidR="00D0670E" w14:paraId="6C1327E8" w14:textId="77777777" w:rsidTr="007C25E3">
        <w:trPr>
          <w:trHeight w:val="20"/>
          <w:jc w:val="center"/>
        </w:trPr>
        <w:tc>
          <w:tcPr>
            <w:tcW w:w="331" w:type="pct"/>
            <w:vAlign w:val="center"/>
          </w:tcPr>
          <w:p w14:paraId="5431CE1E" w14:textId="77777777" w:rsidR="00D0670E" w:rsidRDefault="00D0670E" w:rsidP="007C25E3">
            <w:pPr>
              <w:jc w:val="center"/>
              <w:rPr>
                <w:rFonts w:eastAsiaTheme="minorEastAsia" w:cs="Times New Roman"/>
                <w:szCs w:val="18"/>
              </w:rPr>
            </w:pPr>
            <w:r>
              <w:rPr>
                <w:rFonts w:eastAsiaTheme="minorEastAsia" w:cs="Times New Roman"/>
                <w:szCs w:val="18"/>
              </w:rPr>
              <w:t>67</w:t>
            </w:r>
          </w:p>
        </w:tc>
        <w:tc>
          <w:tcPr>
            <w:tcW w:w="564" w:type="pct"/>
            <w:vMerge/>
            <w:vAlign w:val="center"/>
          </w:tcPr>
          <w:p w14:paraId="15BD35B5"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16C22E4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浸渍系统</w:t>
            </w:r>
          </w:p>
        </w:tc>
        <w:tc>
          <w:tcPr>
            <w:tcW w:w="2000" w:type="pct"/>
            <w:vAlign w:val="center"/>
          </w:tcPr>
          <w:p w14:paraId="3277401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浸渍设备的可燃介质，遇火源和高温可能导致火灾事故。</w:t>
            </w:r>
          </w:p>
        </w:tc>
        <w:tc>
          <w:tcPr>
            <w:tcW w:w="587" w:type="pct"/>
            <w:vAlign w:val="center"/>
          </w:tcPr>
          <w:p w14:paraId="23E2F02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423BF5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A6F5446"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1C00F71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5EC6AC8B" w14:textId="77777777" w:rsidTr="007C25E3">
        <w:trPr>
          <w:trHeight w:val="20"/>
          <w:jc w:val="center"/>
        </w:trPr>
        <w:tc>
          <w:tcPr>
            <w:tcW w:w="331" w:type="pct"/>
            <w:vAlign w:val="center"/>
          </w:tcPr>
          <w:p w14:paraId="35EEDC3A" w14:textId="77777777" w:rsidR="00D0670E" w:rsidRDefault="00D0670E" w:rsidP="007C25E3">
            <w:pPr>
              <w:jc w:val="center"/>
              <w:rPr>
                <w:rFonts w:eastAsiaTheme="minorEastAsia" w:cs="Times New Roman"/>
                <w:szCs w:val="18"/>
              </w:rPr>
            </w:pPr>
            <w:r>
              <w:rPr>
                <w:rFonts w:eastAsiaTheme="minorEastAsia" w:cs="Times New Roman"/>
                <w:szCs w:val="18"/>
              </w:rPr>
              <w:t>68</w:t>
            </w:r>
          </w:p>
        </w:tc>
        <w:tc>
          <w:tcPr>
            <w:tcW w:w="564" w:type="pct"/>
            <w:vMerge w:val="restart"/>
            <w:vAlign w:val="center"/>
          </w:tcPr>
          <w:p w14:paraId="27837B1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铁合金</w:t>
            </w:r>
          </w:p>
        </w:tc>
        <w:tc>
          <w:tcPr>
            <w:tcW w:w="837" w:type="pct"/>
            <w:vAlign w:val="center"/>
          </w:tcPr>
          <w:p w14:paraId="7A16931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封闭电炉及真空炉</w:t>
            </w:r>
          </w:p>
        </w:tc>
        <w:tc>
          <w:tcPr>
            <w:tcW w:w="2000" w:type="pct"/>
            <w:vAlign w:val="center"/>
          </w:tcPr>
          <w:p w14:paraId="4F1518B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炉内高温合金可能与空气发生接触，产生氧化反应，导致火灾爆炸事故。</w:t>
            </w:r>
          </w:p>
        </w:tc>
        <w:tc>
          <w:tcPr>
            <w:tcW w:w="587" w:type="pct"/>
            <w:vAlign w:val="center"/>
          </w:tcPr>
          <w:p w14:paraId="7761219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4521E7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D67335D"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3B2A4DD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0F9809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0A05A26" w14:textId="77777777" w:rsidTr="007C25E3">
        <w:trPr>
          <w:trHeight w:val="20"/>
          <w:jc w:val="center"/>
        </w:trPr>
        <w:tc>
          <w:tcPr>
            <w:tcW w:w="331" w:type="pct"/>
            <w:vAlign w:val="center"/>
          </w:tcPr>
          <w:p w14:paraId="06D6373A" w14:textId="77777777" w:rsidR="00D0670E" w:rsidRDefault="00D0670E" w:rsidP="007C25E3">
            <w:pPr>
              <w:jc w:val="center"/>
              <w:rPr>
                <w:rFonts w:eastAsiaTheme="minorEastAsia" w:cs="Times New Roman"/>
                <w:szCs w:val="18"/>
              </w:rPr>
            </w:pPr>
            <w:r>
              <w:rPr>
                <w:rFonts w:eastAsiaTheme="minorEastAsia" w:cs="Times New Roman"/>
                <w:szCs w:val="18"/>
              </w:rPr>
              <w:t>69</w:t>
            </w:r>
          </w:p>
        </w:tc>
        <w:tc>
          <w:tcPr>
            <w:tcW w:w="564" w:type="pct"/>
            <w:vMerge/>
            <w:vAlign w:val="center"/>
          </w:tcPr>
          <w:p w14:paraId="631160AB"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CB66D9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电炉</w:t>
            </w:r>
          </w:p>
        </w:tc>
        <w:tc>
          <w:tcPr>
            <w:tcW w:w="2000" w:type="pct"/>
            <w:vAlign w:val="center"/>
          </w:tcPr>
          <w:p w14:paraId="6D97222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电炉使用过程中高温合金液体或炉渣发生泄漏，导致漏炉事故，可能引发高温灼烫、火灾爆炸事故。</w:t>
            </w:r>
          </w:p>
        </w:tc>
        <w:tc>
          <w:tcPr>
            <w:tcW w:w="587" w:type="pct"/>
            <w:vAlign w:val="center"/>
          </w:tcPr>
          <w:p w14:paraId="5A062C6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9E1429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1C50516" w14:textId="77777777" w:rsidR="00D0670E" w:rsidRDefault="00D0670E"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681" w:type="pct"/>
            <w:vAlign w:val="center"/>
          </w:tcPr>
          <w:p w14:paraId="4E60C92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p w14:paraId="7210A9F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45449D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2D7EC20" w14:textId="77777777" w:rsidTr="007C25E3">
        <w:trPr>
          <w:trHeight w:val="20"/>
          <w:jc w:val="center"/>
        </w:trPr>
        <w:tc>
          <w:tcPr>
            <w:tcW w:w="331" w:type="pct"/>
            <w:vAlign w:val="center"/>
          </w:tcPr>
          <w:p w14:paraId="12AF3661" w14:textId="77777777" w:rsidR="00D0670E" w:rsidRDefault="00D0670E" w:rsidP="007C25E3">
            <w:pPr>
              <w:jc w:val="center"/>
              <w:rPr>
                <w:rFonts w:eastAsiaTheme="minorEastAsia" w:cs="Times New Roman"/>
                <w:szCs w:val="18"/>
              </w:rPr>
            </w:pPr>
            <w:r>
              <w:rPr>
                <w:rFonts w:eastAsiaTheme="minorEastAsia" w:cs="Times New Roman"/>
                <w:szCs w:val="18"/>
              </w:rPr>
              <w:t>70</w:t>
            </w:r>
          </w:p>
        </w:tc>
        <w:tc>
          <w:tcPr>
            <w:tcW w:w="564" w:type="pct"/>
            <w:vMerge/>
            <w:vAlign w:val="center"/>
          </w:tcPr>
          <w:p w14:paraId="66C5E12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05BA50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6D6F42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电炉的水冷系统故障，使用过程中，发生漏水事故，进入炉内，导致爆炸事故。导致炉体、骨架发生严重破坏，并可能造成人员伤亡。</w:t>
            </w:r>
          </w:p>
        </w:tc>
        <w:tc>
          <w:tcPr>
            <w:tcW w:w="587" w:type="pct"/>
            <w:vAlign w:val="center"/>
          </w:tcPr>
          <w:p w14:paraId="5F616A9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743D8D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0E24E6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44E5A16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物理爆炸</w:t>
            </w:r>
          </w:p>
          <w:p w14:paraId="386DAEC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63FCC3CE" w14:textId="77777777" w:rsidTr="007C25E3">
        <w:trPr>
          <w:trHeight w:val="20"/>
          <w:jc w:val="center"/>
        </w:trPr>
        <w:tc>
          <w:tcPr>
            <w:tcW w:w="331" w:type="pct"/>
            <w:vAlign w:val="center"/>
          </w:tcPr>
          <w:p w14:paraId="108A78EB" w14:textId="77777777" w:rsidR="00D0670E" w:rsidRDefault="00D0670E" w:rsidP="007C25E3">
            <w:pPr>
              <w:jc w:val="center"/>
              <w:rPr>
                <w:rFonts w:eastAsiaTheme="minorEastAsia" w:cs="Times New Roman"/>
                <w:szCs w:val="18"/>
              </w:rPr>
            </w:pPr>
            <w:r>
              <w:rPr>
                <w:rFonts w:eastAsiaTheme="minorEastAsia" w:cs="Times New Roman"/>
                <w:szCs w:val="18"/>
              </w:rPr>
              <w:t>71</w:t>
            </w:r>
          </w:p>
        </w:tc>
        <w:tc>
          <w:tcPr>
            <w:tcW w:w="564" w:type="pct"/>
            <w:vMerge/>
            <w:vAlign w:val="center"/>
          </w:tcPr>
          <w:p w14:paraId="2B4D9B6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B50661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6692A6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当贫化电炉加入物料含水过高，嵌入熔体部分料堆水分剧烈蒸发，或</w:t>
            </w:r>
            <w:proofErr w:type="gramStart"/>
            <w:r>
              <w:rPr>
                <w:rFonts w:eastAsiaTheme="minorEastAsia" w:cs="Times New Roman"/>
                <w:bCs/>
                <w:szCs w:val="18"/>
              </w:rPr>
              <w:t>料坡过高而渣</w:t>
            </w:r>
            <w:proofErr w:type="gramEnd"/>
            <w:r>
              <w:rPr>
                <w:rFonts w:eastAsiaTheme="minorEastAsia" w:cs="Times New Roman"/>
                <w:bCs/>
                <w:szCs w:val="18"/>
              </w:rPr>
              <w:t>层薄、</w:t>
            </w:r>
            <w:proofErr w:type="gramStart"/>
            <w:r>
              <w:rPr>
                <w:rFonts w:eastAsiaTheme="minorEastAsia" w:cs="Times New Roman"/>
                <w:bCs/>
                <w:szCs w:val="18"/>
              </w:rPr>
              <w:t>锍</w:t>
            </w:r>
            <w:proofErr w:type="gramEnd"/>
            <w:r>
              <w:rPr>
                <w:rFonts w:eastAsiaTheme="minorEastAsia" w:cs="Times New Roman"/>
                <w:bCs/>
                <w:szCs w:val="18"/>
              </w:rPr>
              <w:t>层厚时，料堆嵌入太深，与</w:t>
            </w:r>
            <w:proofErr w:type="gramStart"/>
            <w:r>
              <w:rPr>
                <w:rFonts w:eastAsiaTheme="minorEastAsia" w:cs="Times New Roman"/>
                <w:bCs/>
                <w:szCs w:val="18"/>
              </w:rPr>
              <w:t>锍层接触</w:t>
            </w:r>
            <w:proofErr w:type="gramEnd"/>
            <w:r>
              <w:rPr>
                <w:rFonts w:eastAsiaTheme="minorEastAsia" w:cs="Times New Roman"/>
                <w:bCs/>
                <w:szCs w:val="18"/>
              </w:rPr>
              <w:t>发生快速反应，释放的二氧化硫等气体无法排出，导致恶性翻料事故。</w:t>
            </w:r>
          </w:p>
        </w:tc>
        <w:tc>
          <w:tcPr>
            <w:tcW w:w="587" w:type="pct"/>
            <w:vAlign w:val="center"/>
          </w:tcPr>
          <w:p w14:paraId="7B8C145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7F561E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BB92D4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7A0B31F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A88D8E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物理爆炸</w:t>
            </w:r>
          </w:p>
          <w:p w14:paraId="0EF4E4D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00FCD7D8" w14:textId="77777777" w:rsidTr="007C25E3">
        <w:trPr>
          <w:trHeight w:val="20"/>
          <w:jc w:val="center"/>
        </w:trPr>
        <w:tc>
          <w:tcPr>
            <w:tcW w:w="331" w:type="pct"/>
            <w:vAlign w:val="center"/>
          </w:tcPr>
          <w:p w14:paraId="72F0A7A6" w14:textId="77777777" w:rsidR="00D0670E" w:rsidRDefault="00D0670E" w:rsidP="007C25E3">
            <w:pPr>
              <w:jc w:val="center"/>
              <w:rPr>
                <w:rFonts w:eastAsiaTheme="minorEastAsia" w:cs="Times New Roman"/>
                <w:szCs w:val="18"/>
              </w:rPr>
            </w:pPr>
            <w:r>
              <w:rPr>
                <w:rFonts w:eastAsiaTheme="minorEastAsia" w:cs="Times New Roman"/>
                <w:szCs w:val="18"/>
              </w:rPr>
              <w:t>72</w:t>
            </w:r>
          </w:p>
        </w:tc>
        <w:tc>
          <w:tcPr>
            <w:tcW w:w="564" w:type="pct"/>
            <w:vMerge/>
            <w:vAlign w:val="center"/>
          </w:tcPr>
          <w:p w14:paraId="155C882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9DF71D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C20329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电炉电极出现电极软断、电极硬断、电极流糊、铜瓦打弧、电极跳闸、接地放炮、电极下滑、电极压放不下和电极不能倒拔等故障，导致电炉不能稳定运行，可能电炉发生漏炉、跑炉事故。</w:t>
            </w:r>
          </w:p>
        </w:tc>
        <w:tc>
          <w:tcPr>
            <w:tcW w:w="587" w:type="pct"/>
            <w:vAlign w:val="center"/>
          </w:tcPr>
          <w:p w14:paraId="6A423FC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A9646A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220804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73E706C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03DF69AA" w14:textId="77777777" w:rsidTr="007C25E3">
        <w:trPr>
          <w:trHeight w:val="20"/>
          <w:jc w:val="center"/>
        </w:trPr>
        <w:tc>
          <w:tcPr>
            <w:tcW w:w="331" w:type="pct"/>
            <w:vAlign w:val="center"/>
          </w:tcPr>
          <w:p w14:paraId="7EF12633" w14:textId="77777777" w:rsidR="00D0670E" w:rsidRDefault="00D0670E" w:rsidP="007C25E3">
            <w:pPr>
              <w:jc w:val="center"/>
              <w:rPr>
                <w:rFonts w:eastAsiaTheme="minorEastAsia" w:cs="Times New Roman"/>
                <w:szCs w:val="18"/>
              </w:rPr>
            </w:pPr>
            <w:r>
              <w:rPr>
                <w:rFonts w:eastAsiaTheme="minorEastAsia" w:cs="Times New Roman"/>
                <w:szCs w:val="18"/>
              </w:rPr>
              <w:t>73</w:t>
            </w:r>
          </w:p>
        </w:tc>
        <w:tc>
          <w:tcPr>
            <w:tcW w:w="564" w:type="pct"/>
            <w:vMerge/>
            <w:vAlign w:val="center"/>
          </w:tcPr>
          <w:p w14:paraId="04535D3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D2C524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85CA62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电炉使用过程中，可能出现带电部位裸露，人员接触，导致触电事故。</w:t>
            </w:r>
          </w:p>
        </w:tc>
        <w:tc>
          <w:tcPr>
            <w:tcW w:w="587" w:type="pct"/>
            <w:vAlign w:val="center"/>
          </w:tcPr>
          <w:p w14:paraId="155F5A3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61502C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F17ECA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3B8D28EE" w14:textId="77777777" w:rsidTr="007C25E3">
        <w:trPr>
          <w:trHeight w:val="20"/>
          <w:jc w:val="center"/>
        </w:trPr>
        <w:tc>
          <w:tcPr>
            <w:tcW w:w="331" w:type="pct"/>
            <w:vAlign w:val="center"/>
          </w:tcPr>
          <w:p w14:paraId="2CE556E1" w14:textId="77777777" w:rsidR="00D0670E" w:rsidRDefault="00D0670E" w:rsidP="007C25E3">
            <w:pPr>
              <w:jc w:val="center"/>
              <w:rPr>
                <w:rFonts w:eastAsiaTheme="minorEastAsia" w:cs="Times New Roman"/>
                <w:szCs w:val="18"/>
              </w:rPr>
            </w:pPr>
            <w:r>
              <w:rPr>
                <w:rFonts w:eastAsiaTheme="minorEastAsia" w:cs="Times New Roman"/>
                <w:szCs w:val="18"/>
              </w:rPr>
              <w:t>74</w:t>
            </w:r>
          </w:p>
        </w:tc>
        <w:tc>
          <w:tcPr>
            <w:tcW w:w="564" w:type="pct"/>
            <w:vMerge w:val="restart"/>
            <w:vAlign w:val="center"/>
          </w:tcPr>
          <w:p w14:paraId="7542D17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焦化</w:t>
            </w:r>
          </w:p>
        </w:tc>
        <w:tc>
          <w:tcPr>
            <w:tcW w:w="837" w:type="pct"/>
            <w:vAlign w:val="center"/>
          </w:tcPr>
          <w:p w14:paraId="1F6A0F3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摇动给料机</w:t>
            </w:r>
          </w:p>
        </w:tc>
        <w:tc>
          <w:tcPr>
            <w:tcW w:w="2000" w:type="pct"/>
            <w:vAlign w:val="center"/>
          </w:tcPr>
          <w:p w14:paraId="42D6236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受煤坑内积灰多，遇火源可能导致粉尘爆炸事故。</w:t>
            </w:r>
          </w:p>
        </w:tc>
        <w:tc>
          <w:tcPr>
            <w:tcW w:w="587" w:type="pct"/>
            <w:vAlign w:val="center"/>
          </w:tcPr>
          <w:p w14:paraId="2C199E6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DDFC4A4" w14:textId="77777777" w:rsidR="00D0670E" w:rsidRDefault="00D0670E" w:rsidP="007C25E3">
            <w:pPr>
              <w:widowControl/>
              <w:adjustRightInd w:val="0"/>
              <w:snapToGrid w:val="0"/>
              <w:jc w:val="center"/>
              <w:rPr>
                <w:rFonts w:eastAsiaTheme="minorEastAsia" w:cs="Times New Roman"/>
                <w:bCs/>
                <w:szCs w:val="18"/>
              </w:rPr>
            </w:pPr>
            <w:r>
              <w:rPr>
                <w:rFonts w:eastAsiaTheme="minorEastAsia" w:cs="Times New Roman"/>
                <w:kern w:val="0"/>
                <w:szCs w:val="18"/>
              </w:rPr>
              <w:t>经济损失</w:t>
            </w:r>
          </w:p>
        </w:tc>
        <w:tc>
          <w:tcPr>
            <w:tcW w:w="681" w:type="pct"/>
            <w:vAlign w:val="center"/>
          </w:tcPr>
          <w:p w14:paraId="3C87A9E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bCs/>
                <w:szCs w:val="18"/>
              </w:rPr>
              <w:t>其它爆炸</w:t>
            </w:r>
          </w:p>
        </w:tc>
      </w:tr>
      <w:tr w:rsidR="00D0670E" w14:paraId="6E5A3FD8" w14:textId="77777777" w:rsidTr="007C25E3">
        <w:trPr>
          <w:trHeight w:val="20"/>
          <w:jc w:val="center"/>
        </w:trPr>
        <w:tc>
          <w:tcPr>
            <w:tcW w:w="331" w:type="pct"/>
            <w:vAlign w:val="center"/>
          </w:tcPr>
          <w:p w14:paraId="31680688" w14:textId="77777777" w:rsidR="00D0670E" w:rsidRDefault="00D0670E" w:rsidP="007C25E3">
            <w:pPr>
              <w:jc w:val="center"/>
              <w:rPr>
                <w:rFonts w:eastAsiaTheme="minorEastAsia" w:cs="Times New Roman"/>
                <w:szCs w:val="18"/>
              </w:rPr>
            </w:pPr>
            <w:r>
              <w:rPr>
                <w:rFonts w:eastAsiaTheme="minorEastAsia" w:cs="Times New Roman"/>
                <w:szCs w:val="18"/>
              </w:rPr>
              <w:t>75</w:t>
            </w:r>
          </w:p>
        </w:tc>
        <w:tc>
          <w:tcPr>
            <w:tcW w:w="564" w:type="pct"/>
            <w:vMerge/>
            <w:vAlign w:val="center"/>
          </w:tcPr>
          <w:p w14:paraId="7ECF619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4E034B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堆取料机</w:t>
            </w:r>
          </w:p>
        </w:tc>
        <w:tc>
          <w:tcPr>
            <w:tcW w:w="2000" w:type="pct"/>
            <w:vAlign w:val="center"/>
          </w:tcPr>
          <w:p w14:paraId="5854817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大风、大雾、大雨等特殊天气作业，取料机带电部位裸露或漏电，人员接触，导致触电事故。</w:t>
            </w:r>
          </w:p>
        </w:tc>
        <w:tc>
          <w:tcPr>
            <w:tcW w:w="587" w:type="pct"/>
            <w:vAlign w:val="center"/>
          </w:tcPr>
          <w:p w14:paraId="3CF88D39"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264EA45E"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320469C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4C712FE9" w14:textId="77777777" w:rsidTr="007C25E3">
        <w:trPr>
          <w:trHeight w:val="20"/>
          <w:jc w:val="center"/>
        </w:trPr>
        <w:tc>
          <w:tcPr>
            <w:tcW w:w="331" w:type="pct"/>
            <w:vAlign w:val="center"/>
          </w:tcPr>
          <w:p w14:paraId="175031CA" w14:textId="77777777" w:rsidR="00D0670E" w:rsidRDefault="00D0670E" w:rsidP="007C25E3">
            <w:pPr>
              <w:jc w:val="center"/>
              <w:rPr>
                <w:rFonts w:eastAsiaTheme="minorEastAsia" w:cs="Times New Roman"/>
                <w:szCs w:val="18"/>
              </w:rPr>
            </w:pPr>
            <w:r>
              <w:rPr>
                <w:rFonts w:eastAsiaTheme="minorEastAsia" w:cs="Times New Roman"/>
                <w:szCs w:val="18"/>
              </w:rPr>
              <w:t>76</w:t>
            </w:r>
          </w:p>
        </w:tc>
        <w:tc>
          <w:tcPr>
            <w:tcW w:w="564" w:type="pct"/>
            <w:vMerge/>
            <w:vAlign w:val="center"/>
          </w:tcPr>
          <w:p w14:paraId="7A92D0A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D5B47F8"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1E4E30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大风、大雾、大雨等特殊天气作业，堆取料机上的物体坠落，导致人员的物体打击事故。</w:t>
            </w:r>
          </w:p>
        </w:tc>
        <w:tc>
          <w:tcPr>
            <w:tcW w:w="587" w:type="pct"/>
            <w:vAlign w:val="center"/>
          </w:tcPr>
          <w:p w14:paraId="24E5D5EA"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204C3419"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26775E8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25302AE5" w14:textId="77777777" w:rsidTr="007C25E3">
        <w:trPr>
          <w:trHeight w:val="20"/>
          <w:jc w:val="center"/>
        </w:trPr>
        <w:tc>
          <w:tcPr>
            <w:tcW w:w="331" w:type="pct"/>
            <w:vAlign w:val="center"/>
          </w:tcPr>
          <w:p w14:paraId="2D47EE90"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77</w:t>
            </w:r>
          </w:p>
        </w:tc>
        <w:tc>
          <w:tcPr>
            <w:tcW w:w="564" w:type="pct"/>
            <w:vMerge/>
            <w:vAlign w:val="center"/>
          </w:tcPr>
          <w:p w14:paraId="3B97D9E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B8EAF8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BF1CF7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取料</w:t>
            </w:r>
            <w:proofErr w:type="gramStart"/>
            <w:r>
              <w:rPr>
                <w:rFonts w:eastAsiaTheme="minorEastAsia" w:cs="Times New Roman"/>
                <w:szCs w:val="18"/>
              </w:rPr>
              <w:t>机安全</w:t>
            </w:r>
            <w:proofErr w:type="gramEnd"/>
            <w:r>
              <w:rPr>
                <w:rFonts w:eastAsiaTheme="minorEastAsia" w:cs="Times New Roman"/>
                <w:szCs w:val="18"/>
              </w:rPr>
              <w:t>滑触线破损，人员接触，导致触电事故。</w:t>
            </w:r>
          </w:p>
        </w:tc>
        <w:tc>
          <w:tcPr>
            <w:tcW w:w="587" w:type="pct"/>
            <w:vAlign w:val="center"/>
          </w:tcPr>
          <w:p w14:paraId="46B13C95"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186E01F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4F4F02E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5BBB6D36" w14:textId="77777777" w:rsidTr="007C25E3">
        <w:trPr>
          <w:trHeight w:val="20"/>
          <w:jc w:val="center"/>
        </w:trPr>
        <w:tc>
          <w:tcPr>
            <w:tcW w:w="331" w:type="pct"/>
            <w:vAlign w:val="center"/>
          </w:tcPr>
          <w:p w14:paraId="43EA6324" w14:textId="77777777" w:rsidR="00D0670E" w:rsidRDefault="00D0670E" w:rsidP="007C25E3">
            <w:pPr>
              <w:jc w:val="center"/>
              <w:rPr>
                <w:rFonts w:eastAsiaTheme="minorEastAsia" w:cs="Times New Roman"/>
                <w:szCs w:val="18"/>
              </w:rPr>
            </w:pPr>
            <w:r>
              <w:rPr>
                <w:rFonts w:eastAsiaTheme="minorEastAsia" w:cs="Times New Roman"/>
                <w:szCs w:val="18"/>
              </w:rPr>
              <w:t>78</w:t>
            </w:r>
          </w:p>
        </w:tc>
        <w:tc>
          <w:tcPr>
            <w:tcW w:w="564" w:type="pct"/>
            <w:vMerge/>
            <w:vAlign w:val="center"/>
          </w:tcPr>
          <w:p w14:paraId="11EA2EA7"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00C769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配煤仓</w:t>
            </w:r>
          </w:p>
        </w:tc>
        <w:tc>
          <w:tcPr>
            <w:tcW w:w="2000" w:type="pct"/>
            <w:vAlign w:val="center"/>
          </w:tcPr>
          <w:p w14:paraId="592E41F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配煤仓发生堵塞，人员在清理作业时，可能发生煤炭坍塌事故。</w:t>
            </w:r>
          </w:p>
        </w:tc>
        <w:tc>
          <w:tcPr>
            <w:tcW w:w="587" w:type="pct"/>
            <w:vAlign w:val="center"/>
          </w:tcPr>
          <w:p w14:paraId="5EA67D85"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342A45C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54C319A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D0670E" w14:paraId="32830902" w14:textId="77777777" w:rsidTr="007C25E3">
        <w:trPr>
          <w:trHeight w:val="20"/>
          <w:jc w:val="center"/>
        </w:trPr>
        <w:tc>
          <w:tcPr>
            <w:tcW w:w="331" w:type="pct"/>
            <w:vAlign w:val="center"/>
          </w:tcPr>
          <w:p w14:paraId="40599924" w14:textId="77777777" w:rsidR="00D0670E" w:rsidRDefault="00D0670E" w:rsidP="007C25E3">
            <w:pPr>
              <w:jc w:val="center"/>
              <w:rPr>
                <w:rFonts w:eastAsiaTheme="minorEastAsia" w:cs="Times New Roman"/>
                <w:szCs w:val="18"/>
              </w:rPr>
            </w:pPr>
            <w:r>
              <w:rPr>
                <w:rFonts w:eastAsiaTheme="minorEastAsia" w:cs="Times New Roman"/>
                <w:szCs w:val="18"/>
              </w:rPr>
              <w:t>79</w:t>
            </w:r>
          </w:p>
        </w:tc>
        <w:tc>
          <w:tcPr>
            <w:tcW w:w="564" w:type="pct"/>
            <w:vMerge/>
            <w:vAlign w:val="center"/>
          </w:tcPr>
          <w:p w14:paraId="4854E2D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B8EB64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粉碎机</w:t>
            </w:r>
          </w:p>
        </w:tc>
        <w:tc>
          <w:tcPr>
            <w:tcW w:w="2000" w:type="pct"/>
            <w:vAlign w:val="center"/>
          </w:tcPr>
          <w:p w14:paraId="2CF4BFA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粉碎机室粉尘大</w:t>
            </w:r>
            <w:r>
              <w:rPr>
                <w:rFonts w:eastAsiaTheme="minorEastAsia" w:cs="Times New Roman"/>
                <w:bCs/>
                <w:szCs w:val="18"/>
              </w:rPr>
              <w:t>，遇火源可能导致粉尘爆炸事故。</w:t>
            </w:r>
          </w:p>
        </w:tc>
        <w:tc>
          <w:tcPr>
            <w:tcW w:w="587" w:type="pct"/>
            <w:vAlign w:val="center"/>
          </w:tcPr>
          <w:p w14:paraId="44684F8A"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70C048F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1BBCBBF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E6E6EA6" w14:textId="77777777" w:rsidTr="007C25E3">
        <w:trPr>
          <w:trHeight w:val="20"/>
          <w:jc w:val="center"/>
        </w:trPr>
        <w:tc>
          <w:tcPr>
            <w:tcW w:w="331" w:type="pct"/>
            <w:vAlign w:val="center"/>
          </w:tcPr>
          <w:p w14:paraId="67FD6040" w14:textId="77777777" w:rsidR="00D0670E" w:rsidRDefault="00D0670E" w:rsidP="007C25E3">
            <w:pPr>
              <w:jc w:val="center"/>
              <w:rPr>
                <w:rFonts w:eastAsiaTheme="minorEastAsia" w:cs="Times New Roman"/>
                <w:szCs w:val="18"/>
              </w:rPr>
            </w:pPr>
            <w:r>
              <w:rPr>
                <w:rFonts w:eastAsiaTheme="minorEastAsia" w:cs="Times New Roman"/>
                <w:szCs w:val="18"/>
              </w:rPr>
              <w:t>80</w:t>
            </w:r>
          </w:p>
        </w:tc>
        <w:tc>
          <w:tcPr>
            <w:tcW w:w="564" w:type="pct"/>
            <w:vMerge/>
            <w:vAlign w:val="center"/>
          </w:tcPr>
          <w:p w14:paraId="7E625ED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EDE993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CA94EF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除尘室氮气泄漏，人员大量吸入，可导致中毒窒息事故。</w:t>
            </w:r>
          </w:p>
        </w:tc>
        <w:tc>
          <w:tcPr>
            <w:tcW w:w="587" w:type="pct"/>
            <w:vAlign w:val="center"/>
          </w:tcPr>
          <w:p w14:paraId="66472E19"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53C0632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16A8A27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64540F3" w14:textId="77777777" w:rsidTr="007C25E3">
        <w:trPr>
          <w:trHeight w:val="20"/>
          <w:jc w:val="center"/>
        </w:trPr>
        <w:tc>
          <w:tcPr>
            <w:tcW w:w="331" w:type="pct"/>
            <w:vAlign w:val="center"/>
          </w:tcPr>
          <w:p w14:paraId="4D97BCF5" w14:textId="77777777" w:rsidR="00D0670E" w:rsidRDefault="00D0670E" w:rsidP="007C25E3">
            <w:pPr>
              <w:jc w:val="center"/>
              <w:rPr>
                <w:rFonts w:eastAsiaTheme="minorEastAsia" w:cs="Times New Roman"/>
                <w:szCs w:val="18"/>
              </w:rPr>
            </w:pPr>
            <w:r>
              <w:rPr>
                <w:rFonts w:eastAsiaTheme="minorEastAsia" w:cs="Times New Roman"/>
                <w:szCs w:val="18"/>
              </w:rPr>
              <w:t>81</w:t>
            </w:r>
          </w:p>
        </w:tc>
        <w:tc>
          <w:tcPr>
            <w:tcW w:w="564" w:type="pct"/>
            <w:vMerge/>
            <w:vAlign w:val="center"/>
          </w:tcPr>
          <w:p w14:paraId="5138D6FF"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0C9CE63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皮带运输</w:t>
            </w:r>
          </w:p>
        </w:tc>
        <w:tc>
          <w:tcPr>
            <w:tcW w:w="2000" w:type="pct"/>
            <w:vAlign w:val="center"/>
          </w:tcPr>
          <w:p w14:paraId="7A3926F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皮带运行时作业，设备的外露运动部位，人员接触，可能导致机械伤害事故。</w:t>
            </w:r>
          </w:p>
        </w:tc>
        <w:tc>
          <w:tcPr>
            <w:tcW w:w="587" w:type="pct"/>
            <w:vAlign w:val="center"/>
          </w:tcPr>
          <w:p w14:paraId="7D99DC00"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1299E46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34DC661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2FB9364D" w14:textId="77777777" w:rsidTr="007C25E3">
        <w:trPr>
          <w:trHeight w:val="20"/>
          <w:jc w:val="center"/>
        </w:trPr>
        <w:tc>
          <w:tcPr>
            <w:tcW w:w="331" w:type="pct"/>
            <w:vAlign w:val="center"/>
          </w:tcPr>
          <w:p w14:paraId="29D94D6C" w14:textId="77777777" w:rsidR="00D0670E" w:rsidRDefault="00D0670E" w:rsidP="007C25E3">
            <w:pPr>
              <w:jc w:val="center"/>
              <w:rPr>
                <w:rFonts w:eastAsiaTheme="minorEastAsia" w:cs="Times New Roman"/>
                <w:szCs w:val="18"/>
              </w:rPr>
            </w:pPr>
            <w:r>
              <w:rPr>
                <w:rFonts w:eastAsiaTheme="minorEastAsia" w:cs="Times New Roman"/>
                <w:szCs w:val="18"/>
              </w:rPr>
              <w:t>82</w:t>
            </w:r>
          </w:p>
        </w:tc>
        <w:tc>
          <w:tcPr>
            <w:tcW w:w="564" w:type="pct"/>
            <w:vMerge/>
            <w:vAlign w:val="center"/>
          </w:tcPr>
          <w:p w14:paraId="107BE2FB"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BBF7A3E"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煤塔</w:t>
            </w:r>
            <w:proofErr w:type="gramEnd"/>
          </w:p>
        </w:tc>
        <w:tc>
          <w:tcPr>
            <w:tcW w:w="2000" w:type="pct"/>
            <w:vAlign w:val="center"/>
          </w:tcPr>
          <w:p w14:paraId="7BC18C2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煤塔内煤沉积，人员在作业时，可能发生煤炭坍塌事故。</w:t>
            </w:r>
          </w:p>
        </w:tc>
        <w:tc>
          <w:tcPr>
            <w:tcW w:w="587" w:type="pct"/>
            <w:vAlign w:val="center"/>
          </w:tcPr>
          <w:p w14:paraId="4B2B19F9"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4F9042E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6C63121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D0670E" w14:paraId="78B2C239" w14:textId="77777777" w:rsidTr="007C25E3">
        <w:trPr>
          <w:trHeight w:val="20"/>
          <w:jc w:val="center"/>
        </w:trPr>
        <w:tc>
          <w:tcPr>
            <w:tcW w:w="331" w:type="pct"/>
            <w:vAlign w:val="center"/>
          </w:tcPr>
          <w:p w14:paraId="6F64E1E4" w14:textId="77777777" w:rsidR="00D0670E" w:rsidRDefault="00D0670E" w:rsidP="007C25E3">
            <w:pPr>
              <w:jc w:val="center"/>
              <w:rPr>
                <w:rFonts w:eastAsiaTheme="minorEastAsia" w:cs="Times New Roman"/>
                <w:szCs w:val="18"/>
              </w:rPr>
            </w:pPr>
            <w:r>
              <w:rPr>
                <w:rFonts w:eastAsiaTheme="minorEastAsia" w:cs="Times New Roman"/>
                <w:szCs w:val="18"/>
              </w:rPr>
              <w:t>83</w:t>
            </w:r>
          </w:p>
        </w:tc>
        <w:tc>
          <w:tcPr>
            <w:tcW w:w="564" w:type="pct"/>
            <w:vMerge/>
            <w:vAlign w:val="center"/>
          </w:tcPr>
          <w:p w14:paraId="0C3AD155"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77D53C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捣固机</w:t>
            </w:r>
          </w:p>
        </w:tc>
        <w:tc>
          <w:tcPr>
            <w:tcW w:w="2000" w:type="pct"/>
            <w:vAlign w:val="center"/>
          </w:tcPr>
          <w:p w14:paraId="2E034E4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捣固机作业或检修过程中，可能发生</w:t>
            </w:r>
            <w:proofErr w:type="gramStart"/>
            <w:r>
              <w:rPr>
                <w:rFonts w:eastAsiaTheme="minorEastAsia" w:cs="Times New Roman"/>
                <w:szCs w:val="18"/>
              </w:rPr>
              <w:t>锤</w:t>
            </w:r>
            <w:proofErr w:type="gramEnd"/>
            <w:r>
              <w:rPr>
                <w:rFonts w:eastAsiaTheme="minorEastAsia" w:cs="Times New Roman"/>
                <w:szCs w:val="18"/>
              </w:rPr>
              <w:t>坠落，导致人员发生物体打击事故。</w:t>
            </w:r>
          </w:p>
        </w:tc>
        <w:tc>
          <w:tcPr>
            <w:tcW w:w="587" w:type="pct"/>
            <w:vAlign w:val="center"/>
          </w:tcPr>
          <w:p w14:paraId="4FDF1651"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3C680C6D"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7EB173C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0DB3E10B" w14:textId="77777777" w:rsidTr="007C25E3">
        <w:trPr>
          <w:trHeight w:val="20"/>
          <w:jc w:val="center"/>
        </w:trPr>
        <w:tc>
          <w:tcPr>
            <w:tcW w:w="331" w:type="pct"/>
            <w:vAlign w:val="center"/>
          </w:tcPr>
          <w:p w14:paraId="7CD20282" w14:textId="77777777" w:rsidR="00D0670E" w:rsidRDefault="00D0670E" w:rsidP="007C25E3">
            <w:pPr>
              <w:jc w:val="center"/>
              <w:rPr>
                <w:rFonts w:eastAsiaTheme="minorEastAsia" w:cs="Times New Roman"/>
                <w:szCs w:val="18"/>
              </w:rPr>
            </w:pPr>
            <w:r>
              <w:rPr>
                <w:rFonts w:eastAsiaTheme="minorEastAsia" w:cs="Times New Roman"/>
                <w:szCs w:val="18"/>
              </w:rPr>
              <w:t>84</w:t>
            </w:r>
          </w:p>
        </w:tc>
        <w:tc>
          <w:tcPr>
            <w:tcW w:w="564" w:type="pct"/>
            <w:vMerge/>
            <w:vAlign w:val="center"/>
          </w:tcPr>
          <w:p w14:paraId="1FB73488"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267104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装煤车</w:t>
            </w:r>
          </w:p>
        </w:tc>
        <w:tc>
          <w:tcPr>
            <w:tcW w:w="2000" w:type="pct"/>
            <w:vAlign w:val="center"/>
          </w:tcPr>
          <w:p w14:paraId="56E79F6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装煤车移动，可能与作业人员接触，导致车辆伤害事故。</w:t>
            </w:r>
          </w:p>
        </w:tc>
        <w:tc>
          <w:tcPr>
            <w:tcW w:w="587" w:type="pct"/>
            <w:vAlign w:val="center"/>
          </w:tcPr>
          <w:p w14:paraId="0EDBDE36"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23E86748"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25CEE85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4E75C3AF" w14:textId="77777777" w:rsidTr="007C25E3">
        <w:trPr>
          <w:trHeight w:val="20"/>
          <w:jc w:val="center"/>
        </w:trPr>
        <w:tc>
          <w:tcPr>
            <w:tcW w:w="331" w:type="pct"/>
            <w:vAlign w:val="center"/>
          </w:tcPr>
          <w:p w14:paraId="48CD2682" w14:textId="77777777" w:rsidR="00D0670E" w:rsidRDefault="00D0670E" w:rsidP="007C25E3">
            <w:pPr>
              <w:jc w:val="center"/>
              <w:rPr>
                <w:rFonts w:eastAsiaTheme="minorEastAsia" w:cs="Times New Roman"/>
                <w:szCs w:val="18"/>
              </w:rPr>
            </w:pPr>
            <w:r>
              <w:rPr>
                <w:rFonts w:eastAsiaTheme="minorEastAsia" w:cs="Times New Roman"/>
                <w:szCs w:val="18"/>
              </w:rPr>
              <w:t>85</w:t>
            </w:r>
          </w:p>
        </w:tc>
        <w:tc>
          <w:tcPr>
            <w:tcW w:w="564" w:type="pct"/>
            <w:vMerge/>
            <w:vAlign w:val="center"/>
          </w:tcPr>
          <w:p w14:paraId="014B15F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8960B7B"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F433F5B"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煤厢平煤配合</w:t>
            </w:r>
            <w:proofErr w:type="gramEnd"/>
            <w:r>
              <w:rPr>
                <w:rFonts w:eastAsiaTheme="minorEastAsia" w:cs="Times New Roman"/>
                <w:szCs w:val="18"/>
              </w:rPr>
              <w:t>不当，可能导致煤炭崩落，导致人员物体打击事故。</w:t>
            </w:r>
          </w:p>
        </w:tc>
        <w:tc>
          <w:tcPr>
            <w:tcW w:w="587" w:type="pct"/>
            <w:vAlign w:val="center"/>
          </w:tcPr>
          <w:p w14:paraId="01E26AEB"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662C595D"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4E6D342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1747192E" w14:textId="77777777" w:rsidTr="007C25E3">
        <w:trPr>
          <w:trHeight w:val="20"/>
          <w:jc w:val="center"/>
        </w:trPr>
        <w:tc>
          <w:tcPr>
            <w:tcW w:w="331" w:type="pct"/>
            <w:vAlign w:val="center"/>
          </w:tcPr>
          <w:p w14:paraId="16E0E76B" w14:textId="77777777" w:rsidR="00D0670E" w:rsidRDefault="00D0670E" w:rsidP="007C25E3">
            <w:pPr>
              <w:jc w:val="center"/>
              <w:rPr>
                <w:rFonts w:eastAsiaTheme="minorEastAsia" w:cs="Times New Roman"/>
                <w:szCs w:val="18"/>
              </w:rPr>
            </w:pPr>
            <w:r>
              <w:rPr>
                <w:rFonts w:eastAsiaTheme="minorEastAsia" w:cs="Times New Roman"/>
                <w:szCs w:val="18"/>
              </w:rPr>
              <w:t>86</w:t>
            </w:r>
          </w:p>
        </w:tc>
        <w:tc>
          <w:tcPr>
            <w:tcW w:w="564" w:type="pct"/>
            <w:vMerge/>
            <w:vAlign w:val="center"/>
          </w:tcPr>
          <w:p w14:paraId="4D1ABB5A"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592507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推焦车</w:t>
            </w:r>
          </w:p>
        </w:tc>
        <w:tc>
          <w:tcPr>
            <w:tcW w:w="2000" w:type="pct"/>
            <w:vAlign w:val="center"/>
          </w:tcPr>
          <w:p w14:paraId="2926179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推焦车移动，可能与作业人员接触，导致车辆伤害事故。</w:t>
            </w:r>
          </w:p>
        </w:tc>
        <w:tc>
          <w:tcPr>
            <w:tcW w:w="587" w:type="pct"/>
            <w:vAlign w:val="center"/>
          </w:tcPr>
          <w:p w14:paraId="3562AE7A"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25CC5CE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2C14066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221D460B" w14:textId="77777777" w:rsidTr="007C25E3">
        <w:trPr>
          <w:trHeight w:val="20"/>
          <w:jc w:val="center"/>
        </w:trPr>
        <w:tc>
          <w:tcPr>
            <w:tcW w:w="331" w:type="pct"/>
            <w:vAlign w:val="center"/>
          </w:tcPr>
          <w:p w14:paraId="1D9DB92D" w14:textId="77777777" w:rsidR="00D0670E" w:rsidRDefault="00D0670E" w:rsidP="007C25E3">
            <w:pPr>
              <w:jc w:val="center"/>
              <w:rPr>
                <w:rFonts w:eastAsiaTheme="minorEastAsia" w:cs="Times New Roman"/>
                <w:szCs w:val="18"/>
              </w:rPr>
            </w:pPr>
            <w:r>
              <w:rPr>
                <w:rFonts w:eastAsiaTheme="minorEastAsia" w:cs="Times New Roman"/>
                <w:szCs w:val="18"/>
              </w:rPr>
              <w:t>87</w:t>
            </w:r>
          </w:p>
        </w:tc>
        <w:tc>
          <w:tcPr>
            <w:tcW w:w="564" w:type="pct"/>
            <w:vMerge/>
            <w:vAlign w:val="center"/>
          </w:tcPr>
          <w:p w14:paraId="46D5C76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250261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7D13DF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摘炉门时移门机动作，可能导致作业区附近人员挤压伤害。</w:t>
            </w:r>
          </w:p>
        </w:tc>
        <w:tc>
          <w:tcPr>
            <w:tcW w:w="587" w:type="pct"/>
            <w:vAlign w:val="center"/>
          </w:tcPr>
          <w:p w14:paraId="21439DED"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3A0E5B7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53D80AA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19112156" w14:textId="77777777" w:rsidTr="007C25E3">
        <w:trPr>
          <w:trHeight w:val="20"/>
          <w:jc w:val="center"/>
        </w:trPr>
        <w:tc>
          <w:tcPr>
            <w:tcW w:w="331" w:type="pct"/>
            <w:vAlign w:val="center"/>
          </w:tcPr>
          <w:p w14:paraId="5814CF43" w14:textId="77777777" w:rsidR="00D0670E" w:rsidRDefault="00D0670E" w:rsidP="007C25E3">
            <w:pPr>
              <w:jc w:val="center"/>
              <w:rPr>
                <w:rFonts w:eastAsiaTheme="minorEastAsia" w:cs="Times New Roman"/>
                <w:szCs w:val="18"/>
              </w:rPr>
            </w:pPr>
            <w:r>
              <w:rPr>
                <w:rFonts w:eastAsiaTheme="minorEastAsia" w:cs="Times New Roman"/>
                <w:szCs w:val="18"/>
              </w:rPr>
              <w:t>88</w:t>
            </w:r>
          </w:p>
        </w:tc>
        <w:tc>
          <w:tcPr>
            <w:tcW w:w="564" w:type="pct"/>
            <w:vMerge/>
            <w:vAlign w:val="center"/>
          </w:tcPr>
          <w:p w14:paraId="3160312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24B848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6273E0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推焦过程中，推焦杆脱落，导致附近区域人员物体打击事故。</w:t>
            </w:r>
          </w:p>
        </w:tc>
        <w:tc>
          <w:tcPr>
            <w:tcW w:w="587" w:type="pct"/>
            <w:vAlign w:val="center"/>
          </w:tcPr>
          <w:p w14:paraId="1A8455DC"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61DEAA4B"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3637E32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1FC76C20" w14:textId="77777777" w:rsidTr="007C25E3">
        <w:trPr>
          <w:trHeight w:val="20"/>
          <w:jc w:val="center"/>
        </w:trPr>
        <w:tc>
          <w:tcPr>
            <w:tcW w:w="331" w:type="pct"/>
            <w:vAlign w:val="center"/>
          </w:tcPr>
          <w:p w14:paraId="4138AA7F" w14:textId="77777777" w:rsidR="00D0670E" w:rsidRDefault="00D0670E" w:rsidP="007C25E3">
            <w:pPr>
              <w:jc w:val="center"/>
              <w:rPr>
                <w:rFonts w:eastAsiaTheme="minorEastAsia" w:cs="Times New Roman"/>
                <w:szCs w:val="18"/>
              </w:rPr>
            </w:pPr>
            <w:r>
              <w:rPr>
                <w:rFonts w:eastAsiaTheme="minorEastAsia" w:cs="Times New Roman"/>
                <w:szCs w:val="18"/>
              </w:rPr>
              <w:t>89</w:t>
            </w:r>
          </w:p>
        </w:tc>
        <w:tc>
          <w:tcPr>
            <w:tcW w:w="564" w:type="pct"/>
            <w:vMerge/>
            <w:vAlign w:val="center"/>
          </w:tcPr>
          <w:p w14:paraId="35F1A43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2351F1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AF71BD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推焦过程中，推焦杆脱落，人员接触高温物体，导致灼烫事故。</w:t>
            </w:r>
          </w:p>
        </w:tc>
        <w:tc>
          <w:tcPr>
            <w:tcW w:w="587" w:type="pct"/>
            <w:vAlign w:val="center"/>
          </w:tcPr>
          <w:p w14:paraId="14F3B018"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人员伤亡</w:t>
            </w:r>
          </w:p>
          <w:p w14:paraId="63B749E8"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099B242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37D1FDA3" w14:textId="77777777" w:rsidTr="007C25E3">
        <w:trPr>
          <w:trHeight w:val="20"/>
          <w:jc w:val="center"/>
        </w:trPr>
        <w:tc>
          <w:tcPr>
            <w:tcW w:w="331" w:type="pct"/>
            <w:vAlign w:val="center"/>
          </w:tcPr>
          <w:p w14:paraId="408BCDAF" w14:textId="77777777" w:rsidR="00D0670E" w:rsidRDefault="00D0670E" w:rsidP="007C25E3">
            <w:pPr>
              <w:jc w:val="center"/>
              <w:rPr>
                <w:rFonts w:eastAsiaTheme="minorEastAsia" w:cs="Times New Roman"/>
                <w:szCs w:val="18"/>
              </w:rPr>
            </w:pPr>
            <w:r>
              <w:rPr>
                <w:rFonts w:eastAsiaTheme="minorEastAsia" w:cs="Times New Roman"/>
                <w:szCs w:val="18"/>
              </w:rPr>
              <w:t>90</w:t>
            </w:r>
          </w:p>
        </w:tc>
        <w:tc>
          <w:tcPr>
            <w:tcW w:w="564" w:type="pct"/>
            <w:vMerge/>
            <w:vAlign w:val="center"/>
          </w:tcPr>
          <w:p w14:paraId="4E5E860B"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B493B2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拦焦车</w:t>
            </w:r>
          </w:p>
        </w:tc>
        <w:tc>
          <w:tcPr>
            <w:tcW w:w="2000" w:type="pct"/>
            <w:vAlign w:val="center"/>
          </w:tcPr>
          <w:p w14:paraId="636FE56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摘炉门时移门机动作，附近区域有作业人员，炉门脱落，导致人员发生物体打击事故。</w:t>
            </w:r>
          </w:p>
        </w:tc>
        <w:tc>
          <w:tcPr>
            <w:tcW w:w="587" w:type="pct"/>
            <w:vAlign w:val="center"/>
          </w:tcPr>
          <w:p w14:paraId="56C0286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4DC14E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A199417" w14:textId="77777777" w:rsidR="00D0670E" w:rsidRDefault="00D0670E" w:rsidP="007C25E3">
            <w:pPr>
              <w:widowControl/>
              <w:adjustRightInd w:val="0"/>
              <w:snapToGrid w:val="0"/>
              <w:jc w:val="center"/>
              <w:rPr>
                <w:rFonts w:eastAsiaTheme="minorEastAsia" w:cs="Times New Roman"/>
                <w:szCs w:val="18"/>
              </w:rPr>
            </w:pPr>
          </w:p>
        </w:tc>
        <w:tc>
          <w:tcPr>
            <w:tcW w:w="681" w:type="pct"/>
            <w:vAlign w:val="center"/>
          </w:tcPr>
          <w:p w14:paraId="3253117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4A166074" w14:textId="77777777" w:rsidTr="007C25E3">
        <w:trPr>
          <w:trHeight w:val="20"/>
          <w:jc w:val="center"/>
        </w:trPr>
        <w:tc>
          <w:tcPr>
            <w:tcW w:w="331" w:type="pct"/>
            <w:vAlign w:val="center"/>
          </w:tcPr>
          <w:p w14:paraId="0DFC3647" w14:textId="77777777" w:rsidR="00D0670E" w:rsidRDefault="00D0670E" w:rsidP="007C25E3">
            <w:pPr>
              <w:jc w:val="center"/>
              <w:rPr>
                <w:rFonts w:eastAsiaTheme="minorEastAsia" w:cs="Times New Roman"/>
                <w:szCs w:val="18"/>
              </w:rPr>
            </w:pPr>
            <w:r>
              <w:rPr>
                <w:rFonts w:eastAsiaTheme="minorEastAsia" w:cs="Times New Roman"/>
                <w:szCs w:val="18"/>
              </w:rPr>
              <w:t>91</w:t>
            </w:r>
          </w:p>
        </w:tc>
        <w:tc>
          <w:tcPr>
            <w:tcW w:w="564" w:type="pct"/>
            <w:vMerge/>
            <w:vAlign w:val="center"/>
          </w:tcPr>
          <w:p w14:paraId="1FBAF00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196F2C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6ED1CB3"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焦侧平台</w:t>
            </w:r>
            <w:proofErr w:type="gramEnd"/>
            <w:r>
              <w:rPr>
                <w:rFonts w:eastAsiaTheme="minorEastAsia" w:cs="Times New Roman"/>
                <w:szCs w:val="18"/>
              </w:rPr>
              <w:t>作业时，炉门脱落，导致人员发生物体打击事故。</w:t>
            </w:r>
          </w:p>
        </w:tc>
        <w:tc>
          <w:tcPr>
            <w:tcW w:w="587" w:type="pct"/>
            <w:vAlign w:val="center"/>
          </w:tcPr>
          <w:p w14:paraId="0172FFC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3CA6B5A"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7785262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2BDE6077" w14:textId="77777777" w:rsidTr="007C25E3">
        <w:trPr>
          <w:trHeight w:val="20"/>
          <w:jc w:val="center"/>
        </w:trPr>
        <w:tc>
          <w:tcPr>
            <w:tcW w:w="331" w:type="pct"/>
            <w:vAlign w:val="center"/>
          </w:tcPr>
          <w:p w14:paraId="577F2B1D" w14:textId="77777777" w:rsidR="00D0670E" w:rsidRDefault="00D0670E" w:rsidP="007C25E3">
            <w:pPr>
              <w:jc w:val="center"/>
              <w:rPr>
                <w:rFonts w:eastAsiaTheme="minorEastAsia" w:cs="Times New Roman"/>
                <w:szCs w:val="18"/>
              </w:rPr>
            </w:pPr>
            <w:r>
              <w:rPr>
                <w:rFonts w:eastAsiaTheme="minorEastAsia" w:cs="Times New Roman"/>
                <w:szCs w:val="18"/>
              </w:rPr>
              <w:t>92</w:t>
            </w:r>
          </w:p>
        </w:tc>
        <w:tc>
          <w:tcPr>
            <w:tcW w:w="564" w:type="pct"/>
            <w:vMerge/>
            <w:vAlign w:val="center"/>
          </w:tcPr>
          <w:p w14:paraId="44A5E3BB"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B1E61D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熄焦车</w:t>
            </w:r>
          </w:p>
        </w:tc>
        <w:tc>
          <w:tcPr>
            <w:tcW w:w="2000" w:type="pct"/>
            <w:vAlign w:val="center"/>
          </w:tcPr>
          <w:p w14:paraId="479D287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出焦时作业人员下熄焦车清扫或检修，高温红</w:t>
            </w:r>
            <w:proofErr w:type="gramStart"/>
            <w:r>
              <w:rPr>
                <w:rFonts w:eastAsiaTheme="minorEastAsia" w:cs="Times New Roman"/>
                <w:szCs w:val="18"/>
              </w:rPr>
              <w:t>焦导致</w:t>
            </w:r>
            <w:proofErr w:type="gramEnd"/>
            <w:r>
              <w:rPr>
                <w:rFonts w:eastAsiaTheme="minorEastAsia" w:cs="Times New Roman"/>
                <w:szCs w:val="18"/>
              </w:rPr>
              <w:t>人员灼烫事故。</w:t>
            </w:r>
          </w:p>
        </w:tc>
        <w:tc>
          <w:tcPr>
            <w:tcW w:w="587" w:type="pct"/>
            <w:vAlign w:val="center"/>
          </w:tcPr>
          <w:p w14:paraId="7326142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6DFFB7B"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29BF52F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灼烫</w:t>
            </w:r>
          </w:p>
        </w:tc>
      </w:tr>
      <w:tr w:rsidR="00D0670E" w14:paraId="01D7792F" w14:textId="77777777" w:rsidTr="007C25E3">
        <w:trPr>
          <w:trHeight w:val="20"/>
          <w:jc w:val="center"/>
        </w:trPr>
        <w:tc>
          <w:tcPr>
            <w:tcW w:w="331" w:type="pct"/>
            <w:vAlign w:val="center"/>
          </w:tcPr>
          <w:p w14:paraId="0D277872" w14:textId="77777777" w:rsidR="00D0670E" w:rsidRDefault="00D0670E" w:rsidP="007C25E3">
            <w:pPr>
              <w:jc w:val="center"/>
              <w:rPr>
                <w:rFonts w:eastAsiaTheme="minorEastAsia" w:cs="Times New Roman"/>
                <w:szCs w:val="18"/>
              </w:rPr>
            </w:pPr>
            <w:r>
              <w:rPr>
                <w:rFonts w:eastAsiaTheme="minorEastAsia" w:cs="Times New Roman"/>
                <w:szCs w:val="18"/>
              </w:rPr>
              <w:t>93</w:t>
            </w:r>
          </w:p>
        </w:tc>
        <w:tc>
          <w:tcPr>
            <w:tcW w:w="564" w:type="pct"/>
            <w:vMerge/>
            <w:vAlign w:val="center"/>
          </w:tcPr>
          <w:p w14:paraId="3E445E4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FE1410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F8879B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在熄焦车附近清扫作业时，拦焦车内高温红焦掉落，导致人员物体打击事故。</w:t>
            </w:r>
          </w:p>
        </w:tc>
        <w:tc>
          <w:tcPr>
            <w:tcW w:w="587" w:type="pct"/>
            <w:vAlign w:val="center"/>
          </w:tcPr>
          <w:p w14:paraId="11B248F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FA5B2EC"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12CDF25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物体打击</w:t>
            </w:r>
          </w:p>
        </w:tc>
      </w:tr>
      <w:tr w:rsidR="00D0670E" w14:paraId="0282F67D" w14:textId="77777777" w:rsidTr="007C25E3">
        <w:trPr>
          <w:trHeight w:val="20"/>
          <w:jc w:val="center"/>
        </w:trPr>
        <w:tc>
          <w:tcPr>
            <w:tcW w:w="331" w:type="pct"/>
            <w:vAlign w:val="center"/>
          </w:tcPr>
          <w:p w14:paraId="4250B7AC" w14:textId="77777777" w:rsidR="00D0670E" w:rsidRDefault="00D0670E" w:rsidP="007C25E3">
            <w:pPr>
              <w:jc w:val="center"/>
              <w:rPr>
                <w:rFonts w:eastAsiaTheme="minorEastAsia" w:cs="Times New Roman"/>
                <w:szCs w:val="18"/>
              </w:rPr>
            </w:pPr>
            <w:r>
              <w:rPr>
                <w:rFonts w:eastAsiaTheme="minorEastAsia" w:cs="Times New Roman"/>
                <w:szCs w:val="18"/>
              </w:rPr>
              <w:t>94</w:t>
            </w:r>
          </w:p>
        </w:tc>
        <w:tc>
          <w:tcPr>
            <w:tcW w:w="564" w:type="pct"/>
            <w:vMerge/>
            <w:vAlign w:val="center"/>
          </w:tcPr>
          <w:p w14:paraId="2DA312C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414769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01598C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设备检修或作业区域清扫时，可能触及带电部位，导致作业人员触电事故。</w:t>
            </w:r>
          </w:p>
        </w:tc>
        <w:tc>
          <w:tcPr>
            <w:tcW w:w="587" w:type="pct"/>
            <w:vAlign w:val="center"/>
          </w:tcPr>
          <w:p w14:paraId="5793E18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F4048A5"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402FBD6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6AB640DD" w14:textId="77777777" w:rsidTr="007C25E3">
        <w:trPr>
          <w:trHeight w:val="20"/>
          <w:jc w:val="center"/>
        </w:trPr>
        <w:tc>
          <w:tcPr>
            <w:tcW w:w="331" w:type="pct"/>
            <w:vAlign w:val="center"/>
          </w:tcPr>
          <w:p w14:paraId="7536BE7F" w14:textId="77777777" w:rsidR="00D0670E" w:rsidRDefault="00D0670E" w:rsidP="007C25E3">
            <w:pPr>
              <w:jc w:val="center"/>
              <w:rPr>
                <w:rFonts w:eastAsiaTheme="minorEastAsia" w:cs="Times New Roman"/>
                <w:szCs w:val="18"/>
              </w:rPr>
            </w:pPr>
            <w:r>
              <w:rPr>
                <w:rFonts w:eastAsiaTheme="minorEastAsia" w:cs="Times New Roman"/>
                <w:szCs w:val="18"/>
              </w:rPr>
              <w:t>95</w:t>
            </w:r>
          </w:p>
        </w:tc>
        <w:tc>
          <w:tcPr>
            <w:tcW w:w="564" w:type="pct"/>
            <w:vMerge/>
            <w:vAlign w:val="center"/>
          </w:tcPr>
          <w:p w14:paraId="50370AF8"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AACAE2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消烟除尘车</w:t>
            </w:r>
          </w:p>
        </w:tc>
        <w:tc>
          <w:tcPr>
            <w:tcW w:w="2000" w:type="pct"/>
            <w:vAlign w:val="center"/>
          </w:tcPr>
          <w:p w14:paraId="7DA2C54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点助燃煤气，由于站位不当，煤气泄漏后，可能导致人员发生中毒窒息事故。</w:t>
            </w:r>
          </w:p>
        </w:tc>
        <w:tc>
          <w:tcPr>
            <w:tcW w:w="587" w:type="pct"/>
            <w:vAlign w:val="center"/>
          </w:tcPr>
          <w:p w14:paraId="6876C87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FF6A7A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48A5A4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3E26631" w14:textId="77777777" w:rsidTr="007C25E3">
        <w:trPr>
          <w:trHeight w:val="20"/>
          <w:jc w:val="center"/>
        </w:trPr>
        <w:tc>
          <w:tcPr>
            <w:tcW w:w="331" w:type="pct"/>
            <w:vAlign w:val="center"/>
          </w:tcPr>
          <w:p w14:paraId="6CE34DC7" w14:textId="77777777" w:rsidR="00D0670E" w:rsidRDefault="00D0670E" w:rsidP="007C25E3">
            <w:pPr>
              <w:jc w:val="center"/>
              <w:rPr>
                <w:rFonts w:eastAsiaTheme="minorEastAsia" w:cs="Times New Roman"/>
                <w:szCs w:val="18"/>
              </w:rPr>
            </w:pPr>
            <w:r>
              <w:rPr>
                <w:rFonts w:eastAsiaTheme="minorEastAsia" w:cs="Times New Roman"/>
                <w:szCs w:val="18"/>
              </w:rPr>
              <w:t>96</w:t>
            </w:r>
          </w:p>
        </w:tc>
        <w:tc>
          <w:tcPr>
            <w:tcW w:w="564" w:type="pct"/>
            <w:vMerge/>
            <w:vAlign w:val="center"/>
          </w:tcPr>
          <w:p w14:paraId="672BAFEB"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208C87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地下室</w:t>
            </w:r>
          </w:p>
        </w:tc>
        <w:tc>
          <w:tcPr>
            <w:tcW w:w="2000" w:type="pct"/>
            <w:vAlign w:val="center"/>
          </w:tcPr>
          <w:p w14:paraId="75FFBEB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煤气管道及设备泄漏，遇火源可能发生火灾爆炸事故。</w:t>
            </w:r>
          </w:p>
        </w:tc>
        <w:tc>
          <w:tcPr>
            <w:tcW w:w="587" w:type="pct"/>
            <w:vAlign w:val="center"/>
          </w:tcPr>
          <w:p w14:paraId="6F438C5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6C42D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D4E275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0A476B7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0F2F65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D986A5C" w14:textId="77777777" w:rsidTr="007C25E3">
        <w:trPr>
          <w:trHeight w:val="20"/>
          <w:jc w:val="center"/>
        </w:trPr>
        <w:tc>
          <w:tcPr>
            <w:tcW w:w="331" w:type="pct"/>
            <w:vAlign w:val="center"/>
          </w:tcPr>
          <w:p w14:paraId="0F772AF6" w14:textId="77777777" w:rsidR="00D0670E" w:rsidRDefault="00D0670E" w:rsidP="007C25E3">
            <w:pPr>
              <w:jc w:val="center"/>
              <w:rPr>
                <w:rFonts w:eastAsiaTheme="minorEastAsia" w:cs="Times New Roman"/>
                <w:szCs w:val="18"/>
              </w:rPr>
            </w:pPr>
            <w:r>
              <w:rPr>
                <w:rFonts w:eastAsiaTheme="minorEastAsia" w:cs="Times New Roman"/>
                <w:szCs w:val="18"/>
              </w:rPr>
              <w:t>97</w:t>
            </w:r>
          </w:p>
        </w:tc>
        <w:tc>
          <w:tcPr>
            <w:tcW w:w="564" w:type="pct"/>
            <w:vMerge/>
            <w:vAlign w:val="center"/>
          </w:tcPr>
          <w:p w14:paraId="69B7EBF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FE36ED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31F21D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煤气管道及设备泄漏，可能导致人员发生中毒窒息事故。</w:t>
            </w:r>
          </w:p>
        </w:tc>
        <w:tc>
          <w:tcPr>
            <w:tcW w:w="587" w:type="pct"/>
            <w:vAlign w:val="center"/>
          </w:tcPr>
          <w:p w14:paraId="3C620DB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8B62DA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00254A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1475931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64C7FE9" w14:textId="77777777" w:rsidTr="007C25E3">
        <w:trPr>
          <w:trHeight w:val="20"/>
          <w:jc w:val="center"/>
        </w:trPr>
        <w:tc>
          <w:tcPr>
            <w:tcW w:w="331" w:type="pct"/>
            <w:vAlign w:val="center"/>
          </w:tcPr>
          <w:p w14:paraId="5B35548A" w14:textId="77777777" w:rsidR="00D0670E" w:rsidRDefault="00D0670E" w:rsidP="007C25E3">
            <w:pPr>
              <w:jc w:val="center"/>
              <w:rPr>
                <w:rFonts w:eastAsiaTheme="minorEastAsia" w:cs="Times New Roman"/>
                <w:szCs w:val="18"/>
              </w:rPr>
            </w:pPr>
            <w:r>
              <w:rPr>
                <w:rFonts w:eastAsiaTheme="minorEastAsia" w:cs="Times New Roman"/>
                <w:szCs w:val="18"/>
              </w:rPr>
              <w:t>98</w:t>
            </w:r>
          </w:p>
        </w:tc>
        <w:tc>
          <w:tcPr>
            <w:tcW w:w="564" w:type="pct"/>
            <w:vMerge/>
            <w:vAlign w:val="center"/>
          </w:tcPr>
          <w:p w14:paraId="27F91B8F"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AA3063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倒换加热煤气</w:t>
            </w:r>
          </w:p>
        </w:tc>
        <w:tc>
          <w:tcPr>
            <w:tcW w:w="2000" w:type="pct"/>
            <w:vAlign w:val="center"/>
          </w:tcPr>
          <w:p w14:paraId="7B32D1A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开关煤气阀门时煤气泄漏，可能导致人员发生中毒窒息事故。</w:t>
            </w:r>
          </w:p>
        </w:tc>
        <w:tc>
          <w:tcPr>
            <w:tcW w:w="587" w:type="pct"/>
            <w:vAlign w:val="center"/>
          </w:tcPr>
          <w:p w14:paraId="67A129A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CC740B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30B431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1218A3B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343977B" w14:textId="77777777" w:rsidTr="007C25E3">
        <w:trPr>
          <w:trHeight w:val="20"/>
          <w:jc w:val="center"/>
        </w:trPr>
        <w:tc>
          <w:tcPr>
            <w:tcW w:w="331" w:type="pct"/>
            <w:vAlign w:val="center"/>
          </w:tcPr>
          <w:p w14:paraId="4FD3F9D7" w14:textId="77777777" w:rsidR="00D0670E" w:rsidRDefault="00D0670E" w:rsidP="007C25E3">
            <w:pPr>
              <w:jc w:val="center"/>
              <w:rPr>
                <w:rFonts w:eastAsiaTheme="minorEastAsia" w:cs="Times New Roman"/>
                <w:szCs w:val="18"/>
              </w:rPr>
            </w:pPr>
            <w:r>
              <w:rPr>
                <w:rFonts w:eastAsiaTheme="minorEastAsia" w:cs="Times New Roman"/>
                <w:szCs w:val="18"/>
              </w:rPr>
              <w:t>99</w:t>
            </w:r>
          </w:p>
        </w:tc>
        <w:tc>
          <w:tcPr>
            <w:tcW w:w="564" w:type="pct"/>
            <w:vMerge/>
            <w:vAlign w:val="center"/>
          </w:tcPr>
          <w:p w14:paraId="1224920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033073"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56662B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开关煤气阀门时煤气泄漏，遇火源可能发生火灾爆炸事故。</w:t>
            </w:r>
          </w:p>
        </w:tc>
        <w:tc>
          <w:tcPr>
            <w:tcW w:w="587" w:type="pct"/>
            <w:vAlign w:val="center"/>
          </w:tcPr>
          <w:p w14:paraId="33E54C5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EAE5AE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1E1493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3AC1ECE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CA9A59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05F82F5" w14:textId="77777777" w:rsidTr="007C25E3">
        <w:trPr>
          <w:trHeight w:val="20"/>
          <w:jc w:val="center"/>
        </w:trPr>
        <w:tc>
          <w:tcPr>
            <w:tcW w:w="331" w:type="pct"/>
            <w:vAlign w:val="center"/>
          </w:tcPr>
          <w:p w14:paraId="631737E7" w14:textId="77777777" w:rsidR="00D0670E" w:rsidRDefault="00D0670E" w:rsidP="007C25E3">
            <w:pPr>
              <w:jc w:val="center"/>
              <w:rPr>
                <w:rFonts w:eastAsiaTheme="minorEastAsia" w:cs="Times New Roman"/>
                <w:szCs w:val="18"/>
              </w:rPr>
            </w:pPr>
            <w:r>
              <w:rPr>
                <w:rFonts w:eastAsiaTheme="minorEastAsia" w:cs="Times New Roman"/>
                <w:szCs w:val="18"/>
              </w:rPr>
              <w:t>100</w:t>
            </w:r>
          </w:p>
        </w:tc>
        <w:tc>
          <w:tcPr>
            <w:tcW w:w="564" w:type="pct"/>
            <w:vMerge/>
            <w:vAlign w:val="center"/>
          </w:tcPr>
          <w:p w14:paraId="0CC87A2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203E15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9E8D45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管网压力超标使煤气水封泄漏，可能导致人员发生中毒窒息事故。</w:t>
            </w:r>
          </w:p>
        </w:tc>
        <w:tc>
          <w:tcPr>
            <w:tcW w:w="587" w:type="pct"/>
            <w:vAlign w:val="center"/>
          </w:tcPr>
          <w:p w14:paraId="24280D7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F996D9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C0F02A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环境影响</w:t>
            </w:r>
          </w:p>
        </w:tc>
        <w:tc>
          <w:tcPr>
            <w:tcW w:w="681" w:type="pct"/>
            <w:vAlign w:val="center"/>
          </w:tcPr>
          <w:p w14:paraId="56E528E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lastRenderedPageBreak/>
              <w:t>中毒和窒息</w:t>
            </w:r>
          </w:p>
        </w:tc>
      </w:tr>
      <w:tr w:rsidR="00D0670E" w14:paraId="1407B5D7" w14:textId="77777777" w:rsidTr="007C25E3">
        <w:trPr>
          <w:trHeight w:val="20"/>
          <w:jc w:val="center"/>
        </w:trPr>
        <w:tc>
          <w:tcPr>
            <w:tcW w:w="331" w:type="pct"/>
            <w:vAlign w:val="center"/>
          </w:tcPr>
          <w:p w14:paraId="5B2FC4B3" w14:textId="77777777" w:rsidR="00D0670E" w:rsidRDefault="00D0670E" w:rsidP="007C25E3">
            <w:pPr>
              <w:jc w:val="center"/>
              <w:rPr>
                <w:rFonts w:eastAsiaTheme="minorEastAsia" w:cs="Times New Roman"/>
                <w:szCs w:val="18"/>
              </w:rPr>
            </w:pPr>
            <w:r>
              <w:rPr>
                <w:rFonts w:eastAsiaTheme="minorEastAsia" w:cs="Times New Roman"/>
                <w:szCs w:val="18"/>
              </w:rPr>
              <w:t>101</w:t>
            </w:r>
          </w:p>
        </w:tc>
        <w:tc>
          <w:tcPr>
            <w:tcW w:w="564" w:type="pct"/>
            <w:vMerge/>
            <w:vAlign w:val="center"/>
          </w:tcPr>
          <w:p w14:paraId="5299DCBF"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3B65D6E"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焦仓</w:t>
            </w:r>
            <w:proofErr w:type="gramEnd"/>
          </w:p>
        </w:tc>
        <w:tc>
          <w:tcPr>
            <w:tcW w:w="2000" w:type="pct"/>
            <w:vAlign w:val="center"/>
          </w:tcPr>
          <w:p w14:paraId="362B413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临时溜槽堵塞处理时，安全措施不到位，焦炭坍塌，导致坍塌事故。</w:t>
            </w:r>
          </w:p>
        </w:tc>
        <w:tc>
          <w:tcPr>
            <w:tcW w:w="587" w:type="pct"/>
            <w:vAlign w:val="center"/>
          </w:tcPr>
          <w:p w14:paraId="3470D4E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7A5B06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A6C9E7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D0670E" w14:paraId="64F04BB4" w14:textId="77777777" w:rsidTr="007C25E3">
        <w:trPr>
          <w:trHeight w:val="20"/>
          <w:jc w:val="center"/>
        </w:trPr>
        <w:tc>
          <w:tcPr>
            <w:tcW w:w="331" w:type="pct"/>
            <w:vAlign w:val="center"/>
          </w:tcPr>
          <w:p w14:paraId="06D7A997" w14:textId="77777777" w:rsidR="00D0670E" w:rsidRDefault="00D0670E" w:rsidP="007C25E3">
            <w:pPr>
              <w:jc w:val="center"/>
              <w:rPr>
                <w:rFonts w:eastAsiaTheme="minorEastAsia" w:cs="Times New Roman"/>
                <w:szCs w:val="18"/>
              </w:rPr>
            </w:pPr>
            <w:r>
              <w:rPr>
                <w:rFonts w:eastAsiaTheme="minorEastAsia" w:cs="Times New Roman"/>
                <w:szCs w:val="18"/>
              </w:rPr>
              <w:t>102</w:t>
            </w:r>
          </w:p>
        </w:tc>
        <w:tc>
          <w:tcPr>
            <w:tcW w:w="564" w:type="pct"/>
            <w:vMerge/>
            <w:vAlign w:val="center"/>
          </w:tcPr>
          <w:p w14:paraId="1A91A6F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0BF833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E1A7A6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临时溜槽堵塞处理时，安全措施不到位，人员可能发生高处坠落事故。</w:t>
            </w:r>
          </w:p>
        </w:tc>
        <w:tc>
          <w:tcPr>
            <w:tcW w:w="587" w:type="pct"/>
            <w:vAlign w:val="center"/>
          </w:tcPr>
          <w:p w14:paraId="48D6809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80FB2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D46EC9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2F7F69C8" w14:textId="77777777" w:rsidTr="007C25E3">
        <w:trPr>
          <w:trHeight w:val="20"/>
          <w:jc w:val="center"/>
        </w:trPr>
        <w:tc>
          <w:tcPr>
            <w:tcW w:w="331" w:type="pct"/>
            <w:vAlign w:val="center"/>
          </w:tcPr>
          <w:p w14:paraId="71951E37" w14:textId="77777777" w:rsidR="00D0670E" w:rsidRDefault="00D0670E" w:rsidP="007C25E3">
            <w:pPr>
              <w:jc w:val="center"/>
              <w:rPr>
                <w:rFonts w:eastAsiaTheme="minorEastAsia" w:cs="Times New Roman"/>
                <w:szCs w:val="18"/>
              </w:rPr>
            </w:pPr>
            <w:r>
              <w:rPr>
                <w:rFonts w:eastAsiaTheme="minorEastAsia" w:cs="Times New Roman"/>
                <w:szCs w:val="18"/>
              </w:rPr>
              <w:t>103</w:t>
            </w:r>
          </w:p>
        </w:tc>
        <w:tc>
          <w:tcPr>
            <w:tcW w:w="564" w:type="pct"/>
            <w:vMerge/>
            <w:vAlign w:val="center"/>
          </w:tcPr>
          <w:p w14:paraId="00B51E6B"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F5C9AD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炉门修理站</w:t>
            </w:r>
          </w:p>
        </w:tc>
        <w:tc>
          <w:tcPr>
            <w:tcW w:w="2000" w:type="pct"/>
            <w:vAlign w:val="center"/>
          </w:tcPr>
          <w:p w14:paraId="5EAD8EF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炉门处于悬空状态，卷扬钢丝绳突然拉断，炉门坠落，可能造成附近区域人员发生物体打击事故。</w:t>
            </w:r>
          </w:p>
        </w:tc>
        <w:tc>
          <w:tcPr>
            <w:tcW w:w="587" w:type="pct"/>
            <w:vAlign w:val="center"/>
          </w:tcPr>
          <w:p w14:paraId="4351682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515674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127D0B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00D17E60" w14:textId="77777777" w:rsidTr="007C25E3">
        <w:trPr>
          <w:trHeight w:val="20"/>
          <w:jc w:val="center"/>
        </w:trPr>
        <w:tc>
          <w:tcPr>
            <w:tcW w:w="331" w:type="pct"/>
            <w:vAlign w:val="center"/>
          </w:tcPr>
          <w:p w14:paraId="4609DAF3" w14:textId="77777777" w:rsidR="00D0670E" w:rsidRDefault="00D0670E" w:rsidP="007C25E3">
            <w:pPr>
              <w:jc w:val="center"/>
              <w:rPr>
                <w:rFonts w:eastAsiaTheme="minorEastAsia" w:cs="Times New Roman"/>
                <w:szCs w:val="18"/>
              </w:rPr>
            </w:pPr>
            <w:r>
              <w:rPr>
                <w:rFonts w:eastAsiaTheme="minorEastAsia" w:cs="Times New Roman"/>
                <w:szCs w:val="18"/>
              </w:rPr>
              <w:t>104</w:t>
            </w:r>
          </w:p>
        </w:tc>
        <w:tc>
          <w:tcPr>
            <w:tcW w:w="564" w:type="pct"/>
            <w:vMerge/>
            <w:vAlign w:val="center"/>
          </w:tcPr>
          <w:p w14:paraId="0321661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3560A3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6D3EBD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机</w:t>
            </w:r>
            <w:proofErr w:type="gramStart"/>
            <w:r>
              <w:rPr>
                <w:rFonts w:eastAsiaTheme="minorEastAsia" w:cs="Times New Roman"/>
                <w:szCs w:val="18"/>
              </w:rPr>
              <w:t>焦侧走</w:t>
            </w:r>
            <w:proofErr w:type="gramEnd"/>
            <w:r>
              <w:rPr>
                <w:rFonts w:eastAsiaTheme="minorEastAsia" w:cs="Times New Roman"/>
                <w:szCs w:val="18"/>
              </w:rPr>
              <w:t>台修理炉门时有车辆移动，人员可能发生车辆伤害事故。</w:t>
            </w:r>
          </w:p>
        </w:tc>
        <w:tc>
          <w:tcPr>
            <w:tcW w:w="587" w:type="pct"/>
            <w:vAlign w:val="center"/>
          </w:tcPr>
          <w:p w14:paraId="0B0B05C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0EA3E8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56D653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14B2DA13" w14:textId="77777777" w:rsidTr="007C25E3">
        <w:trPr>
          <w:trHeight w:val="20"/>
          <w:jc w:val="center"/>
        </w:trPr>
        <w:tc>
          <w:tcPr>
            <w:tcW w:w="331" w:type="pct"/>
            <w:vAlign w:val="center"/>
          </w:tcPr>
          <w:p w14:paraId="7FE9D8C0" w14:textId="77777777" w:rsidR="00D0670E" w:rsidRDefault="00D0670E" w:rsidP="007C25E3">
            <w:pPr>
              <w:jc w:val="center"/>
              <w:rPr>
                <w:rFonts w:eastAsiaTheme="minorEastAsia" w:cs="Times New Roman"/>
                <w:szCs w:val="18"/>
              </w:rPr>
            </w:pPr>
            <w:r>
              <w:rPr>
                <w:rFonts w:eastAsiaTheme="minorEastAsia" w:cs="Times New Roman"/>
                <w:szCs w:val="18"/>
              </w:rPr>
              <w:t>105</w:t>
            </w:r>
          </w:p>
        </w:tc>
        <w:tc>
          <w:tcPr>
            <w:tcW w:w="564" w:type="pct"/>
            <w:vMerge/>
            <w:vAlign w:val="center"/>
          </w:tcPr>
          <w:p w14:paraId="492D409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813325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37E7BB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炉门固定插销未插好导致修理的炉门倾倒，造成人员物体打击事故。</w:t>
            </w:r>
          </w:p>
        </w:tc>
        <w:tc>
          <w:tcPr>
            <w:tcW w:w="587" w:type="pct"/>
            <w:vAlign w:val="center"/>
          </w:tcPr>
          <w:p w14:paraId="665CBB9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E96C0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52347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3CA591CC" w14:textId="77777777" w:rsidTr="007C25E3">
        <w:trPr>
          <w:trHeight w:val="20"/>
          <w:jc w:val="center"/>
        </w:trPr>
        <w:tc>
          <w:tcPr>
            <w:tcW w:w="331" w:type="pct"/>
            <w:vAlign w:val="center"/>
          </w:tcPr>
          <w:p w14:paraId="2C64CA85" w14:textId="77777777" w:rsidR="00D0670E" w:rsidRDefault="00D0670E" w:rsidP="007C25E3">
            <w:pPr>
              <w:jc w:val="center"/>
              <w:rPr>
                <w:rFonts w:eastAsiaTheme="minorEastAsia" w:cs="Times New Roman"/>
                <w:szCs w:val="18"/>
              </w:rPr>
            </w:pPr>
            <w:r>
              <w:rPr>
                <w:rFonts w:eastAsiaTheme="minorEastAsia" w:cs="Times New Roman"/>
                <w:szCs w:val="18"/>
              </w:rPr>
              <w:t>106</w:t>
            </w:r>
          </w:p>
        </w:tc>
        <w:tc>
          <w:tcPr>
            <w:tcW w:w="564" w:type="pct"/>
            <w:vMerge/>
            <w:vAlign w:val="center"/>
          </w:tcPr>
          <w:p w14:paraId="31BA0BF6"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969A65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热修</w:t>
            </w:r>
          </w:p>
        </w:tc>
        <w:tc>
          <w:tcPr>
            <w:tcW w:w="2000" w:type="pct"/>
            <w:vAlign w:val="center"/>
          </w:tcPr>
          <w:p w14:paraId="751E7C5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维修炉头和机、</w:t>
            </w:r>
            <w:proofErr w:type="gramStart"/>
            <w:r>
              <w:rPr>
                <w:rFonts w:eastAsiaTheme="minorEastAsia" w:cs="Times New Roman"/>
                <w:szCs w:val="18"/>
              </w:rPr>
              <w:t>焦侧作业</w:t>
            </w:r>
            <w:proofErr w:type="gramEnd"/>
            <w:r>
              <w:rPr>
                <w:rFonts w:eastAsiaTheme="minorEastAsia" w:cs="Times New Roman"/>
                <w:szCs w:val="18"/>
              </w:rPr>
              <w:t>时，未与大车司机联系呼应，与人员碰撞，可能导致人员</w:t>
            </w:r>
            <w:proofErr w:type="gramStart"/>
            <w:r>
              <w:rPr>
                <w:rFonts w:eastAsiaTheme="minorEastAsia" w:cs="Times New Roman"/>
                <w:szCs w:val="18"/>
              </w:rPr>
              <w:t>发</w:t>
            </w:r>
            <w:r>
              <w:rPr>
                <w:rFonts w:eastAsiaTheme="minorEastAsia" w:cs="Times New Roman"/>
                <w:bCs/>
                <w:szCs w:val="18"/>
              </w:rPr>
              <w:t>车辆</w:t>
            </w:r>
            <w:proofErr w:type="gramEnd"/>
            <w:r>
              <w:rPr>
                <w:rFonts w:eastAsiaTheme="minorEastAsia" w:cs="Times New Roman"/>
                <w:bCs/>
                <w:szCs w:val="18"/>
              </w:rPr>
              <w:t>伤害事故。</w:t>
            </w:r>
          </w:p>
        </w:tc>
        <w:tc>
          <w:tcPr>
            <w:tcW w:w="587" w:type="pct"/>
            <w:vAlign w:val="center"/>
          </w:tcPr>
          <w:p w14:paraId="2D950C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A13C7B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3E1E89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308303DD" w14:textId="77777777" w:rsidTr="007C25E3">
        <w:trPr>
          <w:trHeight w:val="20"/>
          <w:jc w:val="center"/>
        </w:trPr>
        <w:tc>
          <w:tcPr>
            <w:tcW w:w="331" w:type="pct"/>
            <w:vAlign w:val="center"/>
          </w:tcPr>
          <w:p w14:paraId="36D712F4" w14:textId="77777777" w:rsidR="00D0670E" w:rsidRDefault="00D0670E" w:rsidP="007C25E3">
            <w:pPr>
              <w:jc w:val="center"/>
              <w:rPr>
                <w:rFonts w:eastAsiaTheme="minorEastAsia" w:cs="Times New Roman"/>
                <w:szCs w:val="18"/>
              </w:rPr>
            </w:pPr>
            <w:r>
              <w:rPr>
                <w:rFonts w:eastAsiaTheme="minorEastAsia" w:cs="Times New Roman"/>
                <w:szCs w:val="18"/>
              </w:rPr>
              <w:t>107</w:t>
            </w:r>
          </w:p>
        </w:tc>
        <w:tc>
          <w:tcPr>
            <w:tcW w:w="564" w:type="pct"/>
            <w:vMerge/>
            <w:vAlign w:val="center"/>
          </w:tcPr>
          <w:p w14:paraId="73FEFE4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86E736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04E803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维修炉头和机、</w:t>
            </w:r>
            <w:proofErr w:type="gramStart"/>
            <w:r>
              <w:rPr>
                <w:rFonts w:eastAsiaTheme="minorEastAsia" w:cs="Times New Roman"/>
                <w:szCs w:val="18"/>
              </w:rPr>
              <w:t>焦侧作业</w:t>
            </w:r>
            <w:proofErr w:type="gramEnd"/>
            <w:r>
              <w:rPr>
                <w:rFonts w:eastAsiaTheme="minorEastAsia" w:cs="Times New Roman"/>
                <w:szCs w:val="18"/>
              </w:rPr>
              <w:t>时，作业人员触碰</w:t>
            </w:r>
            <w:proofErr w:type="gramStart"/>
            <w:r>
              <w:rPr>
                <w:rFonts w:eastAsiaTheme="minorEastAsia" w:cs="Times New Roman"/>
                <w:szCs w:val="18"/>
              </w:rPr>
              <w:t>摩电道</w:t>
            </w:r>
            <w:proofErr w:type="gramEnd"/>
            <w:r>
              <w:rPr>
                <w:rFonts w:eastAsiaTheme="minorEastAsia" w:cs="Times New Roman"/>
                <w:szCs w:val="18"/>
              </w:rPr>
              <w:t>，可能发生触电事故。</w:t>
            </w:r>
          </w:p>
        </w:tc>
        <w:tc>
          <w:tcPr>
            <w:tcW w:w="587" w:type="pct"/>
            <w:vAlign w:val="center"/>
          </w:tcPr>
          <w:p w14:paraId="3E99047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F4C035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2292BD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5519588F" w14:textId="77777777" w:rsidTr="007C25E3">
        <w:trPr>
          <w:trHeight w:val="20"/>
          <w:jc w:val="center"/>
        </w:trPr>
        <w:tc>
          <w:tcPr>
            <w:tcW w:w="331" w:type="pct"/>
            <w:vAlign w:val="center"/>
          </w:tcPr>
          <w:p w14:paraId="2D37F068" w14:textId="77777777" w:rsidR="00D0670E" w:rsidRDefault="00D0670E" w:rsidP="007C25E3">
            <w:pPr>
              <w:jc w:val="center"/>
              <w:rPr>
                <w:rFonts w:eastAsiaTheme="minorEastAsia" w:cs="Times New Roman"/>
                <w:szCs w:val="18"/>
              </w:rPr>
            </w:pPr>
            <w:r>
              <w:rPr>
                <w:rFonts w:eastAsiaTheme="minorEastAsia" w:cs="Times New Roman"/>
                <w:szCs w:val="18"/>
              </w:rPr>
              <w:t>108</w:t>
            </w:r>
          </w:p>
        </w:tc>
        <w:tc>
          <w:tcPr>
            <w:tcW w:w="564" w:type="pct"/>
            <w:vMerge/>
            <w:vAlign w:val="center"/>
          </w:tcPr>
          <w:p w14:paraId="560E855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61D75D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33E141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维修炉头和机、</w:t>
            </w:r>
            <w:proofErr w:type="gramStart"/>
            <w:r>
              <w:rPr>
                <w:rFonts w:eastAsiaTheme="minorEastAsia" w:cs="Times New Roman"/>
                <w:szCs w:val="18"/>
              </w:rPr>
              <w:t>焦侧作业</w:t>
            </w:r>
            <w:proofErr w:type="gramEnd"/>
            <w:r>
              <w:rPr>
                <w:rFonts w:eastAsiaTheme="minorEastAsia" w:cs="Times New Roman"/>
                <w:szCs w:val="18"/>
              </w:rPr>
              <w:t>时，</w:t>
            </w:r>
            <w:proofErr w:type="gramStart"/>
            <w:r>
              <w:rPr>
                <w:rFonts w:eastAsiaTheme="minorEastAsia" w:cs="Times New Roman"/>
                <w:szCs w:val="18"/>
              </w:rPr>
              <w:t>遇焦侧焦饼</w:t>
            </w:r>
            <w:proofErr w:type="gramEnd"/>
            <w:r>
              <w:rPr>
                <w:rFonts w:eastAsiaTheme="minorEastAsia" w:cs="Times New Roman"/>
                <w:szCs w:val="18"/>
              </w:rPr>
              <w:t>倒塌，可能发生高温灼烫事故。</w:t>
            </w:r>
          </w:p>
        </w:tc>
        <w:tc>
          <w:tcPr>
            <w:tcW w:w="587" w:type="pct"/>
            <w:vAlign w:val="center"/>
          </w:tcPr>
          <w:p w14:paraId="6F959A8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9564DF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EFAC30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1EFD965D" w14:textId="77777777" w:rsidTr="007C25E3">
        <w:trPr>
          <w:trHeight w:val="20"/>
          <w:jc w:val="center"/>
        </w:trPr>
        <w:tc>
          <w:tcPr>
            <w:tcW w:w="331" w:type="pct"/>
            <w:vAlign w:val="center"/>
          </w:tcPr>
          <w:p w14:paraId="48673E70" w14:textId="77777777" w:rsidR="00D0670E" w:rsidRDefault="00D0670E" w:rsidP="007C25E3">
            <w:pPr>
              <w:jc w:val="center"/>
              <w:rPr>
                <w:rFonts w:eastAsiaTheme="minorEastAsia" w:cs="Times New Roman"/>
                <w:szCs w:val="18"/>
              </w:rPr>
            </w:pPr>
            <w:r>
              <w:rPr>
                <w:rFonts w:eastAsiaTheme="minorEastAsia" w:cs="Times New Roman"/>
                <w:szCs w:val="18"/>
              </w:rPr>
              <w:t>109</w:t>
            </w:r>
          </w:p>
        </w:tc>
        <w:tc>
          <w:tcPr>
            <w:tcW w:w="564" w:type="pct"/>
            <w:vMerge/>
            <w:vAlign w:val="center"/>
          </w:tcPr>
          <w:p w14:paraId="3BD33C6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1C05272"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焦罐提升</w:t>
            </w:r>
            <w:proofErr w:type="gramEnd"/>
          </w:p>
        </w:tc>
        <w:tc>
          <w:tcPr>
            <w:tcW w:w="2000" w:type="pct"/>
            <w:vAlign w:val="center"/>
          </w:tcPr>
          <w:p w14:paraId="3A27A6E5"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焦罐吊具</w:t>
            </w:r>
            <w:proofErr w:type="gramEnd"/>
            <w:r>
              <w:rPr>
                <w:rFonts w:eastAsiaTheme="minorEastAsia" w:cs="Times New Roman"/>
                <w:szCs w:val="18"/>
              </w:rPr>
              <w:t>脱钩造成</w:t>
            </w:r>
            <w:proofErr w:type="gramStart"/>
            <w:r>
              <w:rPr>
                <w:rFonts w:eastAsiaTheme="minorEastAsia" w:cs="Times New Roman"/>
                <w:szCs w:val="18"/>
              </w:rPr>
              <w:t>焦罐从</w:t>
            </w:r>
            <w:proofErr w:type="gramEnd"/>
            <w:r>
              <w:rPr>
                <w:rFonts w:eastAsiaTheme="minorEastAsia" w:cs="Times New Roman"/>
                <w:szCs w:val="18"/>
              </w:rPr>
              <w:t>高处坠落，可能导致附近人员物体打击事故。</w:t>
            </w:r>
          </w:p>
        </w:tc>
        <w:tc>
          <w:tcPr>
            <w:tcW w:w="587" w:type="pct"/>
            <w:vAlign w:val="center"/>
          </w:tcPr>
          <w:p w14:paraId="1E3A83F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E5A6B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638E03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2DF3D511" w14:textId="77777777" w:rsidTr="007C25E3">
        <w:trPr>
          <w:trHeight w:val="20"/>
          <w:jc w:val="center"/>
        </w:trPr>
        <w:tc>
          <w:tcPr>
            <w:tcW w:w="331" w:type="pct"/>
            <w:vAlign w:val="center"/>
          </w:tcPr>
          <w:p w14:paraId="017E2A1B" w14:textId="77777777" w:rsidR="00D0670E" w:rsidRDefault="00D0670E" w:rsidP="007C25E3">
            <w:pPr>
              <w:jc w:val="center"/>
              <w:rPr>
                <w:rFonts w:eastAsiaTheme="minorEastAsia" w:cs="Times New Roman"/>
                <w:szCs w:val="18"/>
              </w:rPr>
            </w:pPr>
            <w:r>
              <w:rPr>
                <w:rFonts w:eastAsiaTheme="minorEastAsia" w:cs="Times New Roman"/>
                <w:szCs w:val="18"/>
              </w:rPr>
              <w:t>110</w:t>
            </w:r>
          </w:p>
        </w:tc>
        <w:tc>
          <w:tcPr>
            <w:tcW w:w="564" w:type="pct"/>
            <w:vMerge/>
            <w:vAlign w:val="center"/>
          </w:tcPr>
          <w:p w14:paraId="602209C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4DCF09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B063D4C"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焦罐吊具</w:t>
            </w:r>
            <w:proofErr w:type="gramEnd"/>
            <w:r>
              <w:rPr>
                <w:rFonts w:eastAsiaTheme="minorEastAsia" w:cs="Times New Roman"/>
                <w:szCs w:val="18"/>
              </w:rPr>
              <w:t>脱钩造成</w:t>
            </w:r>
            <w:proofErr w:type="gramStart"/>
            <w:r>
              <w:rPr>
                <w:rFonts w:eastAsiaTheme="minorEastAsia" w:cs="Times New Roman"/>
                <w:szCs w:val="18"/>
              </w:rPr>
              <w:t>焦罐从</w:t>
            </w:r>
            <w:proofErr w:type="gramEnd"/>
            <w:r>
              <w:rPr>
                <w:rFonts w:eastAsiaTheme="minorEastAsia" w:cs="Times New Roman"/>
                <w:szCs w:val="18"/>
              </w:rPr>
              <w:t>高处坠落，红焦洒出，导致人员发生灼烫事故。</w:t>
            </w:r>
          </w:p>
        </w:tc>
        <w:tc>
          <w:tcPr>
            <w:tcW w:w="587" w:type="pct"/>
            <w:vAlign w:val="center"/>
          </w:tcPr>
          <w:p w14:paraId="396A7D2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50146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C2BF8C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1A10EF07" w14:textId="77777777" w:rsidTr="007C25E3">
        <w:trPr>
          <w:trHeight w:val="20"/>
          <w:jc w:val="center"/>
        </w:trPr>
        <w:tc>
          <w:tcPr>
            <w:tcW w:w="331" w:type="pct"/>
            <w:vAlign w:val="center"/>
          </w:tcPr>
          <w:p w14:paraId="7E41C0CB" w14:textId="77777777" w:rsidR="00D0670E" w:rsidRDefault="00D0670E" w:rsidP="007C25E3">
            <w:pPr>
              <w:jc w:val="center"/>
              <w:rPr>
                <w:rFonts w:eastAsiaTheme="minorEastAsia" w:cs="Times New Roman"/>
                <w:szCs w:val="18"/>
              </w:rPr>
            </w:pPr>
            <w:r>
              <w:rPr>
                <w:rFonts w:eastAsiaTheme="minorEastAsia" w:cs="Times New Roman"/>
                <w:szCs w:val="18"/>
              </w:rPr>
              <w:t>111</w:t>
            </w:r>
          </w:p>
        </w:tc>
        <w:tc>
          <w:tcPr>
            <w:tcW w:w="564" w:type="pct"/>
            <w:vMerge/>
            <w:vAlign w:val="center"/>
          </w:tcPr>
          <w:p w14:paraId="3B8E20DC"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568F6E2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装焦</w:t>
            </w:r>
          </w:p>
        </w:tc>
        <w:tc>
          <w:tcPr>
            <w:tcW w:w="2000" w:type="pct"/>
            <w:vAlign w:val="center"/>
          </w:tcPr>
          <w:p w14:paraId="57821DB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因控制信号及连锁装置故障引起红焦装入时洒落在干熄炉口，导致附近人员发生高温灼烫事故。</w:t>
            </w:r>
          </w:p>
        </w:tc>
        <w:tc>
          <w:tcPr>
            <w:tcW w:w="587" w:type="pct"/>
            <w:vAlign w:val="center"/>
          </w:tcPr>
          <w:p w14:paraId="35BAFB3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44C2A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5ED423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60B40486" w14:textId="77777777" w:rsidTr="007C25E3">
        <w:trPr>
          <w:trHeight w:val="20"/>
          <w:jc w:val="center"/>
        </w:trPr>
        <w:tc>
          <w:tcPr>
            <w:tcW w:w="331" w:type="pct"/>
            <w:vAlign w:val="center"/>
          </w:tcPr>
          <w:p w14:paraId="16AE8CE1" w14:textId="77777777" w:rsidR="00D0670E" w:rsidRDefault="00D0670E" w:rsidP="007C25E3">
            <w:pPr>
              <w:jc w:val="center"/>
              <w:rPr>
                <w:rFonts w:eastAsiaTheme="minorEastAsia" w:cs="Times New Roman"/>
                <w:szCs w:val="18"/>
              </w:rPr>
            </w:pPr>
            <w:r>
              <w:rPr>
                <w:rFonts w:eastAsiaTheme="minorEastAsia" w:cs="Times New Roman"/>
                <w:szCs w:val="18"/>
              </w:rPr>
              <w:t>112</w:t>
            </w:r>
          </w:p>
        </w:tc>
        <w:tc>
          <w:tcPr>
            <w:tcW w:w="564" w:type="pct"/>
            <w:vMerge/>
            <w:vAlign w:val="center"/>
          </w:tcPr>
          <w:p w14:paraId="415F4318"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E9DC1C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排焦</w:t>
            </w:r>
          </w:p>
        </w:tc>
        <w:tc>
          <w:tcPr>
            <w:tcW w:w="2000" w:type="pct"/>
            <w:vAlign w:val="center"/>
          </w:tcPr>
          <w:p w14:paraId="051F521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工艺参数控制不到位，造成干熄炉气体发生爆炸事故。</w:t>
            </w:r>
          </w:p>
        </w:tc>
        <w:tc>
          <w:tcPr>
            <w:tcW w:w="587" w:type="pct"/>
            <w:vAlign w:val="center"/>
          </w:tcPr>
          <w:p w14:paraId="1D9C5CA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29C0E0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7D3BAD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B08A6D5" w14:textId="77777777" w:rsidTr="007C25E3">
        <w:trPr>
          <w:trHeight w:val="20"/>
          <w:jc w:val="center"/>
        </w:trPr>
        <w:tc>
          <w:tcPr>
            <w:tcW w:w="331" w:type="pct"/>
            <w:vAlign w:val="center"/>
          </w:tcPr>
          <w:p w14:paraId="751E85E2" w14:textId="77777777" w:rsidR="00D0670E" w:rsidRDefault="00D0670E" w:rsidP="007C25E3">
            <w:pPr>
              <w:jc w:val="center"/>
              <w:rPr>
                <w:rFonts w:eastAsiaTheme="minorEastAsia" w:cs="Times New Roman"/>
                <w:szCs w:val="18"/>
              </w:rPr>
            </w:pPr>
            <w:r>
              <w:rPr>
                <w:rFonts w:eastAsiaTheme="minorEastAsia" w:cs="Times New Roman"/>
                <w:szCs w:val="18"/>
              </w:rPr>
              <w:t>113</w:t>
            </w:r>
          </w:p>
        </w:tc>
        <w:tc>
          <w:tcPr>
            <w:tcW w:w="564" w:type="pct"/>
            <w:vMerge/>
            <w:vAlign w:val="center"/>
          </w:tcPr>
          <w:p w14:paraId="2F031CF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57A54D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115AFA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排焦装置故障处理时，人员接触有毒有害气体，可能发生中毒窒息事故。</w:t>
            </w:r>
          </w:p>
        </w:tc>
        <w:tc>
          <w:tcPr>
            <w:tcW w:w="587" w:type="pct"/>
            <w:vAlign w:val="center"/>
          </w:tcPr>
          <w:p w14:paraId="18002A3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960D26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273AED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5C0C282" w14:textId="77777777" w:rsidTr="007C25E3">
        <w:trPr>
          <w:trHeight w:val="20"/>
          <w:jc w:val="center"/>
        </w:trPr>
        <w:tc>
          <w:tcPr>
            <w:tcW w:w="331" w:type="pct"/>
            <w:vAlign w:val="center"/>
          </w:tcPr>
          <w:p w14:paraId="75F5231A" w14:textId="77777777" w:rsidR="00D0670E" w:rsidRDefault="00D0670E" w:rsidP="007C25E3">
            <w:pPr>
              <w:jc w:val="center"/>
              <w:rPr>
                <w:rFonts w:eastAsiaTheme="minorEastAsia" w:cs="Times New Roman"/>
                <w:szCs w:val="18"/>
              </w:rPr>
            </w:pPr>
            <w:r>
              <w:rPr>
                <w:rFonts w:eastAsiaTheme="minorEastAsia" w:cs="Times New Roman"/>
                <w:szCs w:val="18"/>
              </w:rPr>
              <w:t>114</w:t>
            </w:r>
          </w:p>
        </w:tc>
        <w:tc>
          <w:tcPr>
            <w:tcW w:w="564" w:type="pct"/>
            <w:vMerge/>
            <w:vAlign w:val="center"/>
          </w:tcPr>
          <w:p w14:paraId="5850819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388ACD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锅炉</w:t>
            </w:r>
          </w:p>
        </w:tc>
        <w:tc>
          <w:tcPr>
            <w:tcW w:w="2000" w:type="pct"/>
            <w:vAlign w:val="center"/>
          </w:tcPr>
          <w:p w14:paraId="4D5A866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锅炉爆管，导致干熄炉气体爆炸。</w:t>
            </w:r>
          </w:p>
        </w:tc>
        <w:tc>
          <w:tcPr>
            <w:tcW w:w="587" w:type="pct"/>
            <w:vAlign w:val="center"/>
          </w:tcPr>
          <w:p w14:paraId="24E3B56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EB3E86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6E8383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锅炉爆炸</w:t>
            </w:r>
          </w:p>
        </w:tc>
      </w:tr>
      <w:tr w:rsidR="00D0670E" w14:paraId="2530082E" w14:textId="77777777" w:rsidTr="007C25E3">
        <w:trPr>
          <w:trHeight w:val="20"/>
          <w:jc w:val="center"/>
        </w:trPr>
        <w:tc>
          <w:tcPr>
            <w:tcW w:w="331" w:type="pct"/>
            <w:vAlign w:val="center"/>
          </w:tcPr>
          <w:p w14:paraId="7EF2E817" w14:textId="77777777" w:rsidR="00D0670E" w:rsidRDefault="00D0670E" w:rsidP="007C25E3">
            <w:pPr>
              <w:jc w:val="center"/>
              <w:rPr>
                <w:rFonts w:eastAsiaTheme="minorEastAsia" w:cs="Times New Roman"/>
                <w:szCs w:val="18"/>
              </w:rPr>
            </w:pPr>
            <w:r>
              <w:rPr>
                <w:rFonts w:eastAsiaTheme="minorEastAsia" w:cs="Times New Roman"/>
                <w:szCs w:val="18"/>
              </w:rPr>
              <w:t>115</w:t>
            </w:r>
          </w:p>
        </w:tc>
        <w:tc>
          <w:tcPr>
            <w:tcW w:w="564" w:type="pct"/>
            <w:vMerge/>
            <w:vAlign w:val="center"/>
          </w:tcPr>
          <w:p w14:paraId="47BEA5B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7E8B5A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58D7C6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锅炉运行时超温超压，造成锅炉爆炸。</w:t>
            </w:r>
          </w:p>
        </w:tc>
        <w:tc>
          <w:tcPr>
            <w:tcW w:w="587" w:type="pct"/>
            <w:vAlign w:val="center"/>
          </w:tcPr>
          <w:p w14:paraId="0FEAE9E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21C961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DB5DEC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锅炉爆炸</w:t>
            </w:r>
          </w:p>
        </w:tc>
      </w:tr>
      <w:tr w:rsidR="00D0670E" w14:paraId="5B03F8B8" w14:textId="77777777" w:rsidTr="007C25E3">
        <w:trPr>
          <w:trHeight w:val="20"/>
          <w:jc w:val="center"/>
        </w:trPr>
        <w:tc>
          <w:tcPr>
            <w:tcW w:w="331" w:type="pct"/>
            <w:vAlign w:val="center"/>
          </w:tcPr>
          <w:p w14:paraId="3EB693AB" w14:textId="77777777" w:rsidR="00D0670E" w:rsidRDefault="00D0670E" w:rsidP="007C25E3">
            <w:pPr>
              <w:jc w:val="center"/>
              <w:rPr>
                <w:rFonts w:eastAsiaTheme="minorEastAsia" w:cs="Times New Roman"/>
                <w:szCs w:val="18"/>
              </w:rPr>
            </w:pPr>
            <w:r>
              <w:rPr>
                <w:rFonts w:eastAsiaTheme="minorEastAsia" w:cs="Times New Roman"/>
                <w:szCs w:val="18"/>
              </w:rPr>
              <w:t>116</w:t>
            </w:r>
          </w:p>
        </w:tc>
        <w:tc>
          <w:tcPr>
            <w:tcW w:w="564" w:type="pct"/>
            <w:vMerge/>
            <w:vAlign w:val="center"/>
          </w:tcPr>
          <w:p w14:paraId="7D4BE17B"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3162E2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环境除尘系统</w:t>
            </w:r>
          </w:p>
        </w:tc>
        <w:tc>
          <w:tcPr>
            <w:tcW w:w="2000" w:type="pct"/>
            <w:vAlign w:val="center"/>
          </w:tcPr>
          <w:p w14:paraId="64F4B15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除尘箱体内有害气体，可能造成人员发生中毒和窒息事故。</w:t>
            </w:r>
          </w:p>
        </w:tc>
        <w:tc>
          <w:tcPr>
            <w:tcW w:w="587" w:type="pct"/>
            <w:vAlign w:val="center"/>
          </w:tcPr>
          <w:p w14:paraId="1A43E1B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9363F0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11C054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C973E4D" w14:textId="77777777" w:rsidTr="007C25E3">
        <w:trPr>
          <w:trHeight w:val="20"/>
          <w:jc w:val="center"/>
        </w:trPr>
        <w:tc>
          <w:tcPr>
            <w:tcW w:w="331" w:type="pct"/>
            <w:vAlign w:val="center"/>
          </w:tcPr>
          <w:p w14:paraId="42698907" w14:textId="77777777" w:rsidR="00D0670E" w:rsidRDefault="00D0670E" w:rsidP="007C25E3">
            <w:pPr>
              <w:jc w:val="center"/>
              <w:rPr>
                <w:rFonts w:eastAsiaTheme="minorEastAsia" w:cs="Times New Roman"/>
                <w:szCs w:val="18"/>
              </w:rPr>
            </w:pPr>
            <w:r>
              <w:rPr>
                <w:rFonts w:eastAsiaTheme="minorEastAsia" w:cs="Times New Roman"/>
                <w:szCs w:val="18"/>
              </w:rPr>
              <w:t>117</w:t>
            </w:r>
          </w:p>
        </w:tc>
        <w:tc>
          <w:tcPr>
            <w:tcW w:w="564" w:type="pct"/>
            <w:vMerge/>
            <w:vAlign w:val="center"/>
          </w:tcPr>
          <w:p w14:paraId="65BAB7BE"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727EAE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冷却塔</w:t>
            </w:r>
          </w:p>
        </w:tc>
        <w:tc>
          <w:tcPr>
            <w:tcW w:w="2000" w:type="pct"/>
            <w:vAlign w:val="center"/>
          </w:tcPr>
          <w:p w14:paraId="616CB6C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检修作业时，风机扇叶甩断，可能导致人员物体打击事故。</w:t>
            </w:r>
          </w:p>
        </w:tc>
        <w:tc>
          <w:tcPr>
            <w:tcW w:w="587" w:type="pct"/>
            <w:vAlign w:val="center"/>
          </w:tcPr>
          <w:p w14:paraId="22ACD5F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B99779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98DB64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71362064" w14:textId="77777777" w:rsidTr="007C25E3">
        <w:trPr>
          <w:trHeight w:val="20"/>
          <w:jc w:val="center"/>
        </w:trPr>
        <w:tc>
          <w:tcPr>
            <w:tcW w:w="331" w:type="pct"/>
            <w:vAlign w:val="center"/>
          </w:tcPr>
          <w:p w14:paraId="113DEEC3" w14:textId="77777777" w:rsidR="00D0670E" w:rsidRDefault="00D0670E" w:rsidP="007C25E3">
            <w:pPr>
              <w:jc w:val="center"/>
              <w:rPr>
                <w:rFonts w:eastAsiaTheme="minorEastAsia" w:cs="Times New Roman"/>
                <w:szCs w:val="18"/>
              </w:rPr>
            </w:pPr>
            <w:r>
              <w:rPr>
                <w:rFonts w:eastAsiaTheme="minorEastAsia" w:cs="Times New Roman"/>
                <w:szCs w:val="18"/>
              </w:rPr>
              <w:t>118</w:t>
            </w:r>
          </w:p>
        </w:tc>
        <w:tc>
          <w:tcPr>
            <w:tcW w:w="564" w:type="pct"/>
            <w:vMerge/>
            <w:vAlign w:val="center"/>
          </w:tcPr>
          <w:p w14:paraId="0FFD59B4"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0566FDF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制冷机房</w:t>
            </w:r>
          </w:p>
        </w:tc>
        <w:tc>
          <w:tcPr>
            <w:tcW w:w="2000" w:type="pct"/>
            <w:vAlign w:val="center"/>
          </w:tcPr>
          <w:p w14:paraId="5B29FA0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制冷机高温溶液管道及蒸汽管道发生泄漏，人员接触高温物体，可能导致灼烫事故。</w:t>
            </w:r>
          </w:p>
        </w:tc>
        <w:tc>
          <w:tcPr>
            <w:tcW w:w="587" w:type="pct"/>
            <w:vAlign w:val="center"/>
          </w:tcPr>
          <w:p w14:paraId="746A67D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11F6A6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4167C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5E23CCB6" w14:textId="77777777" w:rsidTr="007C25E3">
        <w:trPr>
          <w:trHeight w:val="20"/>
          <w:jc w:val="center"/>
        </w:trPr>
        <w:tc>
          <w:tcPr>
            <w:tcW w:w="331" w:type="pct"/>
            <w:vAlign w:val="center"/>
          </w:tcPr>
          <w:p w14:paraId="44858EE5" w14:textId="77777777" w:rsidR="00D0670E" w:rsidRDefault="00D0670E" w:rsidP="007C25E3">
            <w:pPr>
              <w:jc w:val="center"/>
              <w:rPr>
                <w:rFonts w:eastAsiaTheme="minorEastAsia" w:cs="Times New Roman"/>
                <w:szCs w:val="18"/>
              </w:rPr>
            </w:pPr>
            <w:r>
              <w:rPr>
                <w:rFonts w:eastAsiaTheme="minorEastAsia" w:cs="Times New Roman"/>
                <w:szCs w:val="18"/>
              </w:rPr>
              <w:t>119</w:t>
            </w:r>
          </w:p>
        </w:tc>
        <w:tc>
          <w:tcPr>
            <w:tcW w:w="564" w:type="pct"/>
            <w:vMerge/>
            <w:vAlign w:val="center"/>
          </w:tcPr>
          <w:p w14:paraId="52C7B6B1"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2B8736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煤气冷凝鼓风区域</w:t>
            </w:r>
          </w:p>
        </w:tc>
        <w:tc>
          <w:tcPr>
            <w:tcW w:w="2000" w:type="pct"/>
            <w:vAlign w:val="center"/>
          </w:tcPr>
          <w:p w14:paraId="0930EF3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鼓风机运行时煤气管网泄漏，可能导致人员发生中毒窒息事故。</w:t>
            </w:r>
          </w:p>
        </w:tc>
        <w:tc>
          <w:tcPr>
            <w:tcW w:w="587" w:type="pct"/>
            <w:vAlign w:val="center"/>
          </w:tcPr>
          <w:p w14:paraId="355704C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5F054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65B785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E65A6AE" w14:textId="77777777" w:rsidTr="007C25E3">
        <w:trPr>
          <w:trHeight w:val="20"/>
          <w:jc w:val="center"/>
        </w:trPr>
        <w:tc>
          <w:tcPr>
            <w:tcW w:w="331" w:type="pct"/>
            <w:vAlign w:val="center"/>
          </w:tcPr>
          <w:p w14:paraId="1E7143AD" w14:textId="77777777" w:rsidR="00D0670E" w:rsidRDefault="00D0670E" w:rsidP="007C25E3">
            <w:pPr>
              <w:jc w:val="center"/>
              <w:rPr>
                <w:rFonts w:eastAsiaTheme="minorEastAsia" w:cs="Times New Roman"/>
                <w:szCs w:val="18"/>
              </w:rPr>
            </w:pPr>
            <w:r>
              <w:rPr>
                <w:rFonts w:eastAsiaTheme="minorEastAsia" w:cs="Times New Roman"/>
                <w:szCs w:val="18"/>
              </w:rPr>
              <w:t>120</w:t>
            </w:r>
          </w:p>
        </w:tc>
        <w:tc>
          <w:tcPr>
            <w:tcW w:w="564" w:type="pct"/>
            <w:vMerge/>
            <w:vAlign w:val="center"/>
          </w:tcPr>
          <w:p w14:paraId="7A3E0A5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9201BFA"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1FDE144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鼓风机运行时煤气管网泄漏，遇火源可能导致火灾爆炸事故。</w:t>
            </w:r>
          </w:p>
        </w:tc>
        <w:tc>
          <w:tcPr>
            <w:tcW w:w="587" w:type="pct"/>
            <w:vAlign w:val="center"/>
          </w:tcPr>
          <w:p w14:paraId="25BC7BB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AE34E2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D3B431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589469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1E41FCE" w14:textId="77777777" w:rsidTr="007C25E3">
        <w:trPr>
          <w:trHeight w:val="20"/>
          <w:jc w:val="center"/>
        </w:trPr>
        <w:tc>
          <w:tcPr>
            <w:tcW w:w="331" w:type="pct"/>
            <w:vAlign w:val="center"/>
          </w:tcPr>
          <w:p w14:paraId="4CB85846" w14:textId="77777777" w:rsidR="00D0670E" w:rsidRDefault="00D0670E" w:rsidP="007C25E3">
            <w:pPr>
              <w:jc w:val="center"/>
              <w:rPr>
                <w:rFonts w:eastAsiaTheme="minorEastAsia" w:cs="Times New Roman"/>
                <w:szCs w:val="18"/>
              </w:rPr>
            </w:pPr>
            <w:r>
              <w:rPr>
                <w:rFonts w:eastAsiaTheme="minorEastAsia" w:cs="Times New Roman"/>
                <w:szCs w:val="18"/>
              </w:rPr>
              <w:t>121</w:t>
            </w:r>
          </w:p>
        </w:tc>
        <w:tc>
          <w:tcPr>
            <w:tcW w:w="564" w:type="pct"/>
            <w:vMerge/>
            <w:vAlign w:val="center"/>
          </w:tcPr>
          <w:p w14:paraId="571F410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50EB44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02823D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风机倒换导致压力波动时上升管冲盖、煤气泄漏，人员吸入，可能导致中毒窒息事故。</w:t>
            </w:r>
          </w:p>
        </w:tc>
        <w:tc>
          <w:tcPr>
            <w:tcW w:w="587" w:type="pct"/>
            <w:vAlign w:val="center"/>
          </w:tcPr>
          <w:p w14:paraId="1EF3296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188F0E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D8F6A0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2DE11E1" w14:textId="77777777" w:rsidTr="007C25E3">
        <w:trPr>
          <w:trHeight w:val="20"/>
          <w:jc w:val="center"/>
        </w:trPr>
        <w:tc>
          <w:tcPr>
            <w:tcW w:w="331" w:type="pct"/>
            <w:vAlign w:val="center"/>
          </w:tcPr>
          <w:p w14:paraId="57A50CAF" w14:textId="77777777" w:rsidR="00D0670E" w:rsidRDefault="00D0670E" w:rsidP="007C25E3">
            <w:pPr>
              <w:jc w:val="center"/>
              <w:rPr>
                <w:rFonts w:eastAsiaTheme="minorEastAsia" w:cs="Times New Roman"/>
                <w:szCs w:val="18"/>
              </w:rPr>
            </w:pPr>
            <w:r>
              <w:rPr>
                <w:rFonts w:eastAsiaTheme="minorEastAsia" w:cs="Times New Roman"/>
                <w:szCs w:val="18"/>
              </w:rPr>
              <w:t>122</w:t>
            </w:r>
          </w:p>
        </w:tc>
        <w:tc>
          <w:tcPr>
            <w:tcW w:w="564" w:type="pct"/>
            <w:vMerge/>
            <w:vAlign w:val="center"/>
          </w:tcPr>
          <w:p w14:paraId="71E4704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3B585A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5D43FF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风机倒换导致压力波动时上升管冲盖、煤气泄漏，遇火源可能导致火灾爆炸事故。</w:t>
            </w:r>
          </w:p>
        </w:tc>
        <w:tc>
          <w:tcPr>
            <w:tcW w:w="587" w:type="pct"/>
            <w:vAlign w:val="center"/>
          </w:tcPr>
          <w:p w14:paraId="7AA5BAD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2FDD67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F18B57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1F79A1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E8BF8F8" w14:textId="77777777" w:rsidTr="007C25E3">
        <w:trPr>
          <w:trHeight w:val="20"/>
          <w:jc w:val="center"/>
        </w:trPr>
        <w:tc>
          <w:tcPr>
            <w:tcW w:w="331" w:type="pct"/>
            <w:vAlign w:val="center"/>
          </w:tcPr>
          <w:p w14:paraId="7C60DC2C" w14:textId="77777777" w:rsidR="00D0670E" w:rsidRDefault="00D0670E" w:rsidP="007C25E3">
            <w:pPr>
              <w:jc w:val="center"/>
              <w:rPr>
                <w:rFonts w:eastAsiaTheme="minorEastAsia" w:cs="Times New Roman"/>
                <w:szCs w:val="18"/>
              </w:rPr>
            </w:pPr>
            <w:r>
              <w:rPr>
                <w:rFonts w:eastAsiaTheme="minorEastAsia" w:cs="Times New Roman"/>
                <w:szCs w:val="18"/>
              </w:rPr>
              <w:t>123</w:t>
            </w:r>
          </w:p>
        </w:tc>
        <w:tc>
          <w:tcPr>
            <w:tcW w:w="564" w:type="pct"/>
            <w:vMerge/>
            <w:vAlign w:val="center"/>
          </w:tcPr>
          <w:p w14:paraId="2AEB725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58ED5F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3B33474"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初冷器</w:t>
            </w:r>
            <w:proofErr w:type="gramEnd"/>
            <w:r>
              <w:rPr>
                <w:rFonts w:eastAsiaTheme="minorEastAsia" w:cs="Times New Roman"/>
                <w:szCs w:val="18"/>
              </w:rPr>
              <w:t>煤气泄漏，人员吸入，可能导致中毒窒息事故。</w:t>
            </w:r>
          </w:p>
        </w:tc>
        <w:tc>
          <w:tcPr>
            <w:tcW w:w="587" w:type="pct"/>
            <w:vAlign w:val="center"/>
          </w:tcPr>
          <w:p w14:paraId="3CF02A2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48EA05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EAA18F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DE4B35B" w14:textId="77777777" w:rsidTr="007C25E3">
        <w:trPr>
          <w:trHeight w:val="20"/>
          <w:jc w:val="center"/>
        </w:trPr>
        <w:tc>
          <w:tcPr>
            <w:tcW w:w="331" w:type="pct"/>
            <w:vAlign w:val="center"/>
          </w:tcPr>
          <w:p w14:paraId="0ADB2201"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124</w:t>
            </w:r>
          </w:p>
        </w:tc>
        <w:tc>
          <w:tcPr>
            <w:tcW w:w="564" w:type="pct"/>
            <w:vMerge/>
            <w:vAlign w:val="center"/>
          </w:tcPr>
          <w:p w14:paraId="13B4470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6156FA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F69DFB0"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初冷器</w:t>
            </w:r>
            <w:proofErr w:type="gramEnd"/>
            <w:r>
              <w:rPr>
                <w:rFonts w:eastAsiaTheme="minorEastAsia" w:cs="Times New Roman"/>
                <w:szCs w:val="18"/>
              </w:rPr>
              <w:t>煤气泄漏，遇火源可能导致火灾爆炸事故。</w:t>
            </w:r>
          </w:p>
        </w:tc>
        <w:tc>
          <w:tcPr>
            <w:tcW w:w="587" w:type="pct"/>
            <w:vAlign w:val="center"/>
          </w:tcPr>
          <w:p w14:paraId="1BB76AB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8580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AA6BF1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9FDEFC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6D7D20D" w14:textId="77777777" w:rsidTr="007C25E3">
        <w:trPr>
          <w:trHeight w:val="20"/>
          <w:jc w:val="center"/>
        </w:trPr>
        <w:tc>
          <w:tcPr>
            <w:tcW w:w="331" w:type="pct"/>
            <w:vAlign w:val="center"/>
          </w:tcPr>
          <w:p w14:paraId="49C192E2" w14:textId="77777777" w:rsidR="00D0670E" w:rsidRDefault="00D0670E" w:rsidP="007C25E3">
            <w:pPr>
              <w:jc w:val="center"/>
              <w:rPr>
                <w:rFonts w:eastAsiaTheme="minorEastAsia" w:cs="Times New Roman"/>
                <w:szCs w:val="18"/>
              </w:rPr>
            </w:pPr>
            <w:r>
              <w:rPr>
                <w:rFonts w:eastAsiaTheme="minorEastAsia" w:cs="Times New Roman"/>
                <w:szCs w:val="18"/>
              </w:rPr>
              <w:t>125</w:t>
            </w:r>
          </w:p>
        </w:tc>
        <w:tc>
          <w:tcPr>
            <w:tcW w:w="564" w:type="pct"/>
            <w:vMerge/>
            <w:vAlign w:val="center"/>
          </w:tcPr>
          <w:p w14:paraId="222CC67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AC5847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677918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电捕焦油器氧含量超标，设备运转过程中可能产生火花，导致容器内发生爆炸事故。</w:t>
            </w:r>
          </w:p>
        </w:tc>
        <w:tc>
          <w:tcPr>
            <w:tcW w:w="587" w:type="pct"/>
            <w:vAlign w:val="center"/>
          </w:tcPr>
          <w:p w14:paraId="6417197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539159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9FE2B8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0CD56BD2" w14:textId="77777777" w:rsidTr="007C25E3">
        <w:trPr>
          <w:trHeight w:val="20"/>
          <w:jc w:val="center"/>
        </w:trPr>
        <w:tc>
          <w:tcPr>
            <w:tcW w:w="331" w:type="pct"/>
            <w:vAlign w:val="center"/>
          </w:tcPr>
          <w:p w14:paraId="20A1FC90" w14:textId="77777777" w:rsidR="00D0670E" w:rsidRDefault="00D0670E" w:rsidP="007C25E3">
            <w:pPr>
              <w:jc w:val="center"/>
              <w:rPr>
                <w:rFonts w:eastAsiaTheme="minorEastAsia" w:cs="Times New Roman"/>
                <w:szCs w:val="18"/>
              </w:rPr>
            </w:pPr>
            <w:r>
              <w:rPr>
                <w:rFonts w:eastAsiaTheme="minorEastAsia" w:cs="Times New Roman"/>
                <w:szCs w:val="18"/>
              </w:rPr>
              <w:t>126</w:t>
            </w:r>
          </w:p>
        </w:tc>
        <w:tc>
          <w:tcPr>
            <w:tcW w:w="564" w:type="pct"/>
            <w:vMerge/>
            <w:vAlign w:val="center"/>
          </w:tcPr>
          <w:p w14:paraId="0162F0D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BBF0BE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B37760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电捕焦检修煤气浓度超标，人员吸入，可能导致中毒窒息事故。</w:t>
            </w:r>
          </w:p>
        </w:tc>
        <w:tc>
          <w:tcPr>
            <w:tcW w:w="587" w:type="pct"/>
            <w:vAlign w:val="center"/>
          </w:tcPr>
          <w:p w14:paraId="19B8C8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0F7B41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9C3EFD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CD889A4" w14:textId="77777777" w:rsidTr="007C25E3">
        <w:trPr>
          <w:trHeight w:val="20"/>
          <w:jc w:val="center"/>
        </w:trPr>
        <w:tc>
          <w:tcPr>
            <w:tcW w:w="331" w:type="pct"/>
            <w:vAlign w:val="center"/>
          </w:tcPr>
          <w:p w14:paraId="729600CC" w14:textId="77777777" w:rsidR="00D0670E" w:rsidRDefault="00D0670E" w:rsidP="007C25E3">
            <w:pPr>
              <w:jc w:val="center"/>
              <w:rPr>
                <w:rFonts w:eastAsiaTheme="minorEastAsia" w:cs="Times New Roman"/>
                <w:szCs w:val="18"/>
              </w:rPr>
            </w:pPr>
            <w:r>
              <w:rPr>
                <w:rFonts w:eastAsiaTheme="minorEastAsia" w:cs="Times New Roman"/>
                <w:szCs w:val="18"/>
              </w:rPr>
              <w:t>127</w:t>
            </w:r>
          </w:p>
        </w:tc>
        <w:tc>
          <w:tcPr>
            <w:tcW w:w="564" w:type="pct"/>
            <w:vMerge/>
            <w:vAlign w:val="center"/>
          </w:tcPr>
          <w:p w14:paraId="7FA9841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53CB16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46DC66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电捕焦检修煤气浓度超标，遇火源可能导致火灾爆炸事故。</w:t>
            </w:r>
          </w:p>
        </w:tc>
        <w:tc>
          <w:tcPr>
            <w:tcW w:w="587" w:type="pct"/>
            <w:vAlign w:val="center"/>
          </w:tcPr>
          <w:p w14:paraId="22615A6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D5D40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532A86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373CEF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1B877A5" w14:textId="77777777" w:rsidTr="007C25E3">
        <w:trPr>
          <w:trHeight w:val="20"/>
          <w:jc w:val="center"/>
        </w:trPr>
        <w:tc>
          <w:tcPr>
            <w:tcW w:w="331" w:type="pct"/>
            <w:vAlign w:val="center"/>
          </w:tcPr>
          <w:p w14:paraId="0A25283B" w14:textId="77777777" w:rsidR="00D0670E" w:rsidRDefault="00D0670E" w:rsidP="007C25E3">
            <w:pPr>
              <w:jc w:val="center"/>
              <w:rPr>
                <w:rFonts w:eastAsiaTheme="minorEastAsia" w:cs="Times New Roman"/>
                <w:szCs w:val="18"/>
              </w:rPr>
            </w:pPr>
            <w:r>
              <w:rPr>
                <w:rFonts w:eastAsiaTheme="minorEastAsia" w:cs="Times New Roman"/>
                <w:szCs w:val="18"/>
              </w:rPr>
              <w:t>128</w:t>
            </w:r>
          </w:p>
        </w:tc>
        <w:tc>
          <w:tcPr>
            <w:tcW w:w="564" w:type="pct"/>
            <w:vMerge/>
            <w:vAlign w:val="center"/>
          </w:tcPr>
          <w:p w14:paraId="4E851621"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2AEE0C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脱硫塔</w:t>
            </w:r>
          </w:p>
        </w:tc>
        <w:tc>
          <w:tcPr>
            <w:tcW w:w="2000" w:type="pct"/>
            <w:vAlign w:val="center"/>
          </w:tcPr>
          <w:p w14:paraId="69F1341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脱硫液泄漏挥发氨气，人员吸入，可能导致中毒窒息事故。</w:t>
            </w:r>
          </w:p>
        </w:tc>
        <w:tc>
          <w:tcPr>
            <w:tcW w:w="587" w:type="pct"/>
            <w:vAlign w:val="center"/>
          </w:tcPr>
          <w:p w14:paraId="65691AD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C38AAC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4FCCFB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514850E" w14:textId="77777777" w:rsidTr="007C25E3">
        <w:trPr>
          <w:trHeight w:val="20"/>
          <w:jc w:val="center"/>
        </w:trPr>
        <w:tc>
          <w:tcPr>
            <w:tcW w:w="331" w:type="pct"/>
            <w:vAlign w:val="center"/>
          </w:tcPr>
          <w:p w14:paraId="3CD2AD37" w14:textId="77777777" w:rsidR="00D0670E" w:rsidRDefault="00D0670E" w:rsidP="007C25E3">
            <w:pPr>
              <w:jc w:val="center"/>
              <w:rPr>
                <w:rFonts w:eastAsiaTheme="minorEastAsia" w:cs="Times New Roman"/>
                <w:szCs w:val="18"/>
              </w:rPr>
            </w:pPr>
            <w:r>
              <w:rPr>
                <w:rFonts w:eastAsiaTheme="minorEastAsia" w:cs="Times New Roman"/>
                <w:szCs w:val="18"/>
              </w:rPr>
              <w:t>129</w:t>
            </w:r>
          </w:p>
        </w:tc>
        <w:tc>
          <w:tcPr>
            <w:tcW w:w="564" w:type="pct"/>
            <w:vMerge/>
            <w:vAlign w:val="center"/>
          </w:tcPr>
          <w:p w14:paraId="794BDA4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E0140E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1232AB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脱硫系统煤气管网泄漏，人员吸入，可能导致中毒窒息事故。</w:t>
            </w:r>
          </w:p>
        </w:tc>
        <w:tc>
          <w:tcPr>
            <w:tcW w:w="587" w:type="pct"/>
            <w:vAlign w:val="center"/>
          </w:tcPr>
          <w:p w14:paraId="7D2B929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A477D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F962EA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F8965D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809C689" w14:textId="77777777" w:rsidTr="007C25E3">
        <w:trPr>
          <w:trHeight w:val="20"/>
          <w:jc w:val="center"/>
        </w:trPr>
        <w:tc>
          <w:tcPr>
            <w:tcW w:w="331" w:type="pct"/>
            <w:vAlign w:val="center"/>
          </w:tcPr>
          <w:p w14:paraId="0F413A7D" w14:textId="77777777" w:rsidR="00D0670E" w:rsidRDefault="00D0670E" w:rsidP="007C25E3">
            <w:pPr>
              <w:jc w:val="center"/>
              <w:rPr>
                <w:rFonts w:eastAsiaTheme="minorEastAsia" w:cs="Times New Roman"/>
                <w:szCs w:val="18"/>
              </w:rPr>
            </w:pPr>
            <w:r>
              <w:rPr>
                <w:rFonts w:eastAsiaTheme="minorEastAsia" w:cs="Times New Roman"/>
                <w:szCs w:val="18"/>
              </w:rPr>
              <w:t>130</w:t>
            </w:r>
          </w:p>
        </w:tc>
        <w:tc>
          <w:tcPr>
            <w:tcW w:w="564" w:type="pct"/>
            <w:vMerge/>
            <w:vAlign w:val="center"/>
          </w:tcPr>
          <w:p w14:paraId="546D7D1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763BCB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84C3DA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脱硫系统煤气管网泄漏，遇火源可能导致火灾爆炸事故。</w:t>
            </w:r>
          </w:p>
        </w:tc>
        <w:tc>
          <w:tcPr>
            <w:tcW w:w="587" w:type="pct"/>
            <w:vAlign w:val="center"/>
          </w:tcPr>
          <w:p w14:paraId="3FE71DB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06AF5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24DA6E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2BB7A7B" w14:textId="77777777" w:rsidTr="007C25E3">
        <w:trPr>
          <w:trHeight w:val="20"/>
          <w:jc w:val="center"/>
        </w:trPr>
        <w:tc>
          <w:tcPr>
            <w:tcW w:w="331" w:type="pct"/>
            <w:vAlign w:val="center"/>
          </w:tcPr>
          <w:p w14:paraId="6A1259F2" w14:textId="77777777" w:rsidR="00D0670E" w:rsidRDefault="00D0670E" w:rsidP="007C25E3">
            <w:pPr>
              <w:jc w:val="center"/>
              <w:rPr>
                <w:rFonts w:eastAsiaTheme="minorEastAsia" w:cs="Times New Roman"/>
                <w:szCs w:val="18"/>
              </w:rPr>
            </w:pPr>
            <w:r>
              <w:rPr>
                <w:rFonts w:eastAsiaTheme="minorEastAsia" w:cs="Times New Roman"/>
                <w:szCs w:val="18"/>
              </w:rPr>
              <w:t>131</w:t>
            </w:r>
          </w:p>
        </w:tc>
        <w:tc>
          <w:tcPr>
            <w:tcW w:w="564" w:type="pct"/>
            <w:vMerge/>
            <w:vAlign w:val="center"/>
          </w:tcPr>
          <w:p w14:paraId="5D11937F"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06544F4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再生塔</w:t>
            </w:r>
          </w:p>
        </w:tc>
        <w:tc>
          <w:tcPr>
            <w:tcW w:w="2000" w:type="pct"/>
            <w:vAlign w:val="center"/>
          </w:tcPr>
          <w:p w14:paraId="6B71E5A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脱硫液泄漏挥发氨气，人员吸入，可能导致中毒窒息事故。</w:t>
            </w:r>
          </w:p>
        </w:tc>
        <w:tc>
          <w:tcPr>
            <w:tcW w:w="587" w:type="pct"/>
            <w:vAlign w:val="center"/>
          </w:tcPr>
          <w:p w14:paraId="0B8329F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EE499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D8A03A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608E0B6" w14:textId="77777777" w:rsidTr="007C25E3">
        <w:trPr>
          <w:trHeight w:val="20"/>
          <w:jc w:val="center"/>
        </w:trPr>
        <w:tc>
          <w:tcPr>
            <w:tcW w:w="331" w:type="pct"/>
            <w:vAlign w:val="center"/>
          </w:tcPr>
          <w:p w14:paraId="4D56A5E9" w14:textId="77777777" w:rsidR="00D0670E" w:rsidRDefault="00D0670E" w:rsidP="007C25E3">
            <w:pPr>
              <w:jc w:val="center"/>
              <w:rPr>
                <w:rFonts w:eastAsiaTheme="minorEastAsia" w:cs="Times New Roman"/>
                <w:szCs w:val="18"/>
              </w:rPr>
            </w:pPr>
            <w:r>
              <w:rPr>
                <w:rFonts w:eastAsiaTheme="minorEastAsia" w:cs="Times New Roman"/>
                <w:szCs w:val="18"/>
              </w:rPr>
              <w:t>132</w:t>
            </w:r>
          </w:p>
        </w:tc>
        <w:tc>
          <w:tcPr>
            <w:tcW w:w="564" w:type="pct"/>
            <w:vMerge/>
            <w:vAlign w:val="center"/>
          </w:tcPr>
          <w:p w14:paraId="1027C4B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0B1AD7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饱和器运行</w:t>
            </w:r>
          </w:p>
        </w:tc>
        <w:tc>
          <w:tcPr>
            <w:tcW w:w="2000" w:type="pct"/>
            <w:vAlign w:val="center"/>
          </w:tcPr>
          <w:p w14:paraId="1B588F0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饱和器及煤气管网煤气泄漏，人员吸入，可能导致中毒窒息事故。</w:t>
            </w:r>
          </w:p>
        </w:tc>
        <w:tc>
          <w:tcPr>
            <w:tcW w:w="587" w:type="pct"/>
            <w:vAlign w:val="center"/>
          </w:tcPr>
          <w:p w14:paraId="2F74402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9CF24D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AC516C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C6033CF" w14:textId="77777777" w:rsidTr="007C25E3">
        <w:trPr>
          <w:trHeight w:val="20"/>
          <w:jc w:val="center"/>
        </w:trPr>
        <w:tc>
          <w:tcPr>
            <w:tcW w:w="331" w:type="pct"/>
            <w:vAlign w:val="center"/>
          </w:tcPr>
          <w:p w14:paraId="0DA173F9" w14:textId="77777777" w:rsidR="00D0670E" w:rsidRDefault="00D0670E" w:rsidP="007C25E3">
            <w:pPr>
              <w:jc w:val="center"/>
              <w:rPr>
                <w:rFonts w:eastAsiaTheme="minorEastAsia" w:cs="Times New Roman"/>
                <w:szCs w:val="18"/>
              </w:rPr>
            </w:pPr>
            <w:r>
              <w:rPr>
                <w:rFonts w:eastAsiaTheme="minorEastAsia" w:cs="Times New Roman"/>
                <w:szCs w:val="18"/>
              </w:rPr>
              <w:t>133</w:t>
            </w:r>
          </w:p>
        </w:tc>
        <w:tc>
          <w:tcPr>
            <w:tcW w:w="564" w:type="pct"/>
            <w:vMerge/>
            <w:vAlign w:val="center"/>
          </w:tcPr>
          <w:p w14:paraId="05EAC05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9E2B6BC"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98902F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饱和器及煤气管网煤气泄漏，遇火源可能导致火灾事故。</w:t>
            </w:r>
          </w:p>
        </w:tc>
        <w:tc>
          <w:tcPr>
            <w:tcW w:w="587" w:type="pct"/>
            <w:vAlign w:val="center"/>
          </w:tcPr>
          <w:p w14:paraId="0842BD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37385C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1E07E7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28F7DBC7" w14:textId="77777777" w:rsidTr="007C25E3">
        <w:trPr>
          <w:trHeight w:val="20"/>
          <w:jc w:val="center"/>
        </w:trPr>
        <w:tc>
          <w:tcPr>
            <w:tcW w:w="331" w:type="pct"/>
            <w:vAlign w:val="center"/>
          </w:tcPr>
          <w:p w14:paraId="31B055DB" w14:textId="77777777" w:rsidR="00D0670E" w:rsidRDefault="00D0670E" w:rsidP="007C25E3">
            <w:pPr>
              <w:jc w:val="center"/>
              <w:rPr>
                <w:rFonts w:eastAsiaTheme="minorEastAsia" w:cs="Times New Roman"/>
                <w:szCs w:val="18"/>
              </w:rPr>
            </w:pPr>
            <w:r>
              <w:rPr>
                <w:rFonts w:eastAsiaTheme="minorEastAsia" w:cs="Times New Roman"/>
                <w:szCs w:val="18"/>
              </w:rPr>
              <w:t>134</w:t>
            </w:r>
          </w:p>
        </w:tc>
        <w:tc>
          <w:tcPr>
            <w:tcW w:w="564" w:type="pct"/>
            <w:vMerge/>
            <w:vAlign w:val="center"/>
          </w:tcPr>
          <w:p w14:paraId="54DA923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0292CA3"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6A25A6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饱和器及煤气管网煤气泄漏，设备运转过程中可能产生火花，导致容器内发生爆炸事故。</w:t>
            </w:r>
          </w:p>
        </w:tc>
        <w:tc>
          <w:tcPr>
            <w:tcW w:w="587" w:type="pct"/>
            <w:vAlign w:val="center"/>
          </w:tcPr>
          <w:p w14:paraId="3D74196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9FF96C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D473A2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hint="eastAsia"/>
                <w:kern w:val="0"/>
                <w:szCs w:val="18"/>
              </w:rPr>
              <w:t>环境影响</w:t>
            </w:r>
          </w:p>
        </w:tc>
        <w:tc>
          <w:tcPr>
            <w:tcW w:w="681" w:type="pct"/>
            <w:vAlign w:val="center"/>
          </w:tcPr>
          <w:p w14:paraId="408E2A4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w:t>
            </w:r>
            <w:r>
              <w:rPr>
                <w:rFonts w:eastAsiaTheme="minorEastAsia" w:cs="Times New Roman"/>
                <w:szCs w:val="18"/>
              </w:rPr>
              <w:t>爆炸</w:t>
            </w:r>
          </w:p>
        </w:tc>
      </w:tr>
      <w:tr w:rsidR="00D0670E" w14:paraId="72DA250D" w14:textId="77777777" w:rsidTr="007C25E3">
        <w:trPr>
          <w:trHeight w:val="20"/>
          <w:jc w:val="center"/>
        </w:trPr>
        <w:tc>
          <w:tcPr>
            <w:tcW w:w="331" w:type="pct"/>
            <w:vAlign w:val="center"/>
          </w:tcPr>
          <w:p w14:paraId="47B724CE" w14:textId="77777777" w:rsidR="00D0670E" w:rsidRDefault="00D0670E" w:rsidP="007C25E3">
            <w:pPr>
              <w:jc w:val="center"/>
              <w:rPr>
                <w:rFonts w:eastAsiaTheme="minorEastAsia" w:cs="Times New Roman"/>
                <w:szCs w:val="18"/>
              </w:rPr>
            </w:pPr>
            <w:r>
              <w:rPr>
                <w:rFonts w:eastAsiaTheme="minorEastAsia" w:cs="Times New Roman"/>
                <w:szCs w:val="18"/>
              </w:rPr>
              <w:t>135</w:t>
            </w:r>
          </w:p>
        </w:tc>
        <w:tc>
          <w:tcPr>
            <w:tcW w:w="564" w:type="pct"/>
            <w:vMerge/>
            <w:vAlign w:val="center"/>
          </w:tcPr>
          <w:p w14:paraId="580BBF9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5C0D12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12496D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硫酸高置槽及硫酸管道泄漏，造成人员灼伤。</w:t>
            </w:r>
          </w:p>
        </w:tc>
        <w:tc>
          <w:tcPr>
            <w:tcW w:w="587" w:type="pct"/>
            <w:vAlign w:val="center"/>
          </w:tcPr>
          <w:p w14:paraId="53BB8F7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D7CC95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745C08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69F83A1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77535EA4" w14:textId="77777777" w:rsidTr="007C25E3">
        <w:trPr>
          <w:trHeight w:val="20"/>
          <w:jc w:val="center"/>
        </w:trPr>
        <w:tc>
          <w:tcPr>
            <w:tcW w:w="331" w:type="pct"/>
            <w:vAlign w:val="center"/>
          </w:tcPr>
          <w:p w14:paraId="35CC5E9B" w14:textId="77777777" w:rsidR="00D0670E" w:rsidRDefault="00D0670E" w:rsidP="007C25E3">
            <w:pPr>
              <w:jc w:val="center"/>
              <w:rPr>
                <w:rFonts w:eastAsiaTheme="minorEastAsia" w:cs="Times New Roman"/>
                <w:szCs w:val="18"/>
              </w:rPr>
            </w:pPr>
            <w:r>
              <w:rPr>
                <w:rFonts w:eastAsiaTheme="minorEastAsia" w:cs="Times New Roman"/>
                <w:szCs w:val="18"/>
              </w:rPr>
              <w:t>136</w:t>
            </w:r>
          </w:p>
        </w:tc>
        <w:tc>
          <w:tcPr>
            <w:tcW w:w="564" w:type="pct"/>
            <w:vMerge/>
            <w:vAlign w:val="center"/>
          </w:tcPr>
          <w:p w14:paraId="7C5635F3"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2609CB9"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脱苯塔</w:t>
            </w:r>
            <w:proofErr w:type="gramEnd"/>
          </w:p>
        </w:tc>
        <w:tc>
          <w:tcPr>
            <w:tcW w:w="2000" w:type="pct"/>
            <w:vAlign w:val="center"/>
          </w:tcPr>
          <w:p w14:paraId="1F6918FC"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粗苯</w:t>
            </w:r>
            <w:proofErr w:type="gramEnd"/>
            <w:r>
              <w:rPr>
                <w:rFonts w:eastAsiaTheme="minorEastAsia" w:cs="Times New Roman"/>
                <w:szCs w:val="18"/>
              </w:rPr>
              <w:t>气体挥发，人员吸入，可能导致中毒窒息事故。</w:t>
            </w:r>
          </w:p>
        </w:tc>
        <w:tc>
          <w:tcPr>
            <w:tcW w:w="587" w:type="pct"/>
            <w:vAlign w:val="center"/>
          </w:tcPr>
          <w:p w14:paraId="1DF042B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53CC8D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7F1AFD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7DF33C0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214C9E8" w14:textId="77777777" w:rsidTr="007C25E3">
        <w:trPr>
          <w:trHeight w:val="20"/>
          <w:jc w:val="center"/>
        </w:trPr>
        <w:tc>
          <w:tcPr>
            <w:tcW w:w="331" w:type="pct"/>
            <w:vAlign w:val="center"/>
          </w:tcPr>
          <w:p w14:paraId="5462A21A" w14:textId="77777777" w:rsidR="00D0670E" w:rsidRDefault="00D0670E" w:rsidP="007C25E3">
            <w:pPr>
              <w:jc w:val="center"/>
              <w:rPr>
                <w:rFonts w:eastAsiaTheme="minorEastAsia" w:cs="Times New Roman"/>
                <w:szCs w:val="18"/>
              </w:rPr>
            </w:pPr>
            <w:r>
              <w:rPr>
                <w:rFonts w:eastAsiaTheme="minorEastAsia" w:cs="Times New Roman"/>
                <w:szCs w:val="18"/>
              </w:rPr>
              <w:t>137</w:t>
            </w:r>
          </w:p>
        </w:tc>
        <w:tc>
          <w:tcPr>
            <w:tcW w:w="564" w:type="pct"/>
            <w:vMerge/>
            <w:vAlign w:val="center"/>
          </w:tcPr>
          <w:p w14:paraId="66F1A84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FD13D53"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92A8652"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粗苯</w:t>
            </w:r>
            <w:proofErr w:type="gramEnd"/>
            <w:r>
              <w:rPr>
                <w:rFonts w:eastAsiaTheme="minorEastAsia" w:cs="Times New Roman"/>
                <w:szCs w:val="18"/>
              </w:rPr>
              <w:t>气体挥发，遇火源可能导致火灾事故。</w:t>
            </w:r>
          </w:p>
        </w:tc>
        <w:tc>
          <w:tcPr>
            <w:tcW w:w="587" w:type="pct"/>
            <w:vAlign w:val="center"/>
          </w:tcPr>
          <w:p w14:paraId="6F6FEA9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387141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01ABEF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D1C4F2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w:t>
            </w:r>
            <w:r>
              <w:rPr>
                <w:rFonts w:eastAsiaTheme="minorEastAsia" w:cs="Times New Roman"/>
                <w:szCs w:val="18"/>
              </w:rPr>
              <w:t>爆炸</w:t>
            </w:r>
          </w:p>
        </w:tc>
      </w:tr>
      <w:tr w:rsidR="00D0670E" w14:paraId="66C35B4A" w14:textId="77777777" w:rsidTr="007C25E3">
        <w:trPr>
          <w:trHeight w:val="20"/>
          <w:jc w:val="center"/>
        </w:trPr>
        <w:tc>
          <w:tcPr>
            <w:tcW w:w="331" w:type="pct"/>
            <w:vAlign w:val="center"/>
          </w:tcPr>
          <w:p w14:paraId="32929B2E" w14:textId="77777777" w:rsidR="00D0670E" w:rsidRDefault="00D0670E" w:rsidP="007C25E3">
            <w:pPr>
              <w:jc w:val="center"/>
              <w:rPr>
                <w:rFonts w:eastAsiaTheme="minorEastAsia" w:cs="Times New Roman"/>
                <w:szCs w:val="18"/>
              </w:rPr>
            </w:pPr>
            <w:r>
              <w:rPr>
                <w:rFonts w:eastAsiaTheme="minorEastAsia" w:cs="Times New Roman"/>
                <w:szCs w:val="18"/>
              </w:rPr>
              <w:t>138</w:t>
            </w:r>
          </w:p>
        </w:tc>
        <w:tc>
          <w:tcPr>
            <w:tcW w:w="564" w:type="pct"/>
            <w:vMerge/>
            <w:vAlign w:val="center"/>
          </w:tcPr>
          <w:p w14:paraId="3D57FBA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35DAAC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B6E6DB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洗油、</w:t>
            </w:r>
            <w:proofErr w:type="gramStart"/>
            <w:r>
              <w:rPr>
                <w:rFonts w:eastAsiaTheme="minorEastAsia" w:cs="Times New Roman"/>
                <w:szCs w:val="18"/>
              </w:rPr>
              <w:t>粗苯</w:t>
            </w:r>
            <w:proofErr w:type="gramEnd"/>
            <w:r>
              <w:rPr>
                <w:rFonts w:eastAsiaTheme="minorEastAsia" w:cs="Times New Roman"/>
                <w:szCs w:val="18"/>
              </w:rPr>
              <w:t>泄漏，人员吸入，可能导致中毒窒息事故。</w:t>
            </w:r>
          </w:p>
        </w:tc>
        <w:tc>
          <w:tcPr>
            <w:tcW w:w="587" w:type="pct"/>
            <w:vAlign w:val="center"/>
          </w:tcPr>
          <w:p w14:paraId="0673C7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2A7C87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9C1498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272F906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7114D0C" w14:textId="77777777" w:rsidTr="007C25E3">
        <w:trPr>
          <w:trHeight w:val="20"/>
          <w:jc w:val="center"/>
        </w:trPr>
        <w:tc>
          <w:tcPr>
            <w:tcW w:w="331" w:type="pct"/>
            <w:vAlign w:val="center"/>
          </w:tcPr>
          <w:p w14:paraId="6F921599" w14:textId="77777777" w:rsidR="00D0670E" w:rsidRDefault="00D0670E" w:rsidP="007C25E3">
            <w:pPr>
              <w:jc w:val="center"/>
              <w:rPr>
                <w:rFonts w:eastAsiaTheme="minorEastAsia" w:cs="Times New Roman"/>
                <w:szCs w:val="18"/>
              </w:rPr>
            </w:pPr>
            <w:r>
              <w:rPr>
                <w:rFonts w:eastAsiaTheme="minorEastAsia" w:cs="Times New Roman"/>
                <w:szCs w:val="18"/>
              </w:rPr>
              <w:t>139</w:t>
            </w:r>
          </w:p>
        </w:tc>
        <w:tc>
          <w:tcPr>
            <w:tcW w:w="564" w:type="pct"/>
            <w:vMerge/>
            <w:vAlign w:val="center"/>
          </w:tcPr>
          <w:p w14:paraId="5253881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999B25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85BFD2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洗油、</w:t>
            </w:r>
            <w:proofErr w:type="gramStart"/>
            <w:r>
              <w:rPr>
                <w:rFonts w:eastAsiaTheme="minorEastAsia" w:cs="Times New Roman"/>
                <w:szCs w:val="18"/>
              </w:rPr>
              <w:t>粗苯</w:t>
            </w:r>
            <w:proofErr w:type="gramEnd"/>
            <w:r>
              <w:rPr>
                <w:rFonts w:eastAsiaTheme="minorEastAsia" w:cs="Times New Roman"/>
                <w:szCs w:val="18"/>
              </w:rPr>
              <w:t>泄漏，遇火源可能导致火灾事故。</w:t>
            </w:r>
          </w:p>
        </w:tc>
        <w:tc>
          <w:tcPr>
            <w:tcW w:w="587" w:type="pct"/>
            <w:vAlign w:val="center"/>
          </w:tcPr>
          <w:p w14:paraId="0C0BFF4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34C805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8E52D2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B0201F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w:t>
            </w:r>
            <w:r>
              <w:rPr>
                <w:rFonts w:eastAsiaTheme="minorEastAsia" w:cs="Times New Roman"/>
                <w:szCs w:val="18"/>
              </w:rPr>
              <w:t>爆炸</w:t>
            </w:r>
          </w:p>
        </w:tc>
      </w:tr>
      <w:tr w:rsidR="00D0670E" w14:paraId="70D7A2E9" w14:textId="77777777" w:rsidTr="007C25E3">
        <w:trPr>
          <w:trHeight w:val="20"/>
          <w:jc w:val="center"/>
        </w:trPr>
        <w:tc>
          <w:tcPr>
            <w:tcW w:w="331" w:type="pct"/>
            <w:vAlign w:val="center"/>
          </w:tcPr>
          <w:p w14:paraId="4DC59EAC" w14:textId="77777777" w:rsidR="00D0670E" w:rsidRDefault="00D0670E" w:rsidP="007C25E3">
            <w:pPr>
              <w:jc w:val="center"/>
              <w:rPr>
                <w:rFonts w:eastAsiaTheme="minorEastAsia" w:cs="Times New Roman"/>
                <w:szCs w:val="18"/>
              </w:rPr>
            </w:pPr>
            <w:r>
              <w:rPr>
                <w:rFonts w:eastAsiaTheme="minorEastAsia" w:cs="Times New Roman"/>
                <w:szCs w:val="18"/>
              </w:rPr>
              <w:t>140</w:t>
            </w:r>
          </w:p>
        </w:tc>
        <w:tc>
          <w:tcPr>
            <w:tcW w:w="564" w:type="pct"/>
            <w:vMerge/>
            <w:vAlign w:val="center"/>
          </w:tcPr>
          <w:p w14:paraId="31651A1B"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EA74DA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管式炉</w:t>
            </w:r>
          </w:p>
        </w:tc>
        <w:tc>
          <w:tcPr>
            <w:tcW w:w="2000" w:type="pct"/>
            <w:vAlign w:val="center"/>
          </w:tcPr>
          <w:p w14:paraId="435BFE2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管式炉泄漏煤气，人员吸入，可能导致中毒窒息事故。</w:t>
            </w:r>
          </w:p>
        </w:tc>
        <w:tc>
          <w:tcPr>
            <w:tcW w:w="587" w:type="pct"/>
            <w:vAlign w:val="center"/>
          </w:tcPr>
          <w:p w14:paraId="3B32E8C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B17F6E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166C32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6E593F2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12AA96B" w14:textId="77777777" w:rsidTr="007C25E3">
        <w:trPr>
          <w:trHeight w:val="20"/>
          <w:jc w:val="center"/>
        </w:trPr>
        <w:tc>
          <w:tcPr>
            <w:tcW w:w="331" w:type="pct"/>
            <w:vAlign w:val="center"/>
          </w:tcPr>
          <w:p w14:paraId="1B91C141" w14:textId="77777777" w:rsidR="00D0670E" w:rsidRDefault="00D0670E" w:rsidP="007C25E3">
            <w:pPr>
              <w:jc w:val="center"/>
              <w:rPr>
                <w:rFonts w:eastAsiaTheme="minorEastAsia" w:cs="Times New Roman"/>
                <w:szCs w:val="18"/>
              </w:rPr>
            </w:pPr>
            <w:r>
              <w:rPr>
                <w:rFonts w:eastAsiaTheme="minorEastAsia" w:cs="Times New Roman"/>
                <w:szCs w:val="18"/>
              </w:rPr>
              <w:t>141</w:t>
            </w:r>
          </w:p>
        </w:tc>
        <w:tc>
          <w:tcPr>
            <w:tcW w:w="564" w:type="pct"/>
            <w:vMerge/>
            <w:vAlign w:val="center"/>
          </w:tcPr>
          <w:p w14:paraId="41AF90C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7525560"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CA1FBF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管式炉泄漏煤气或煤气压力波动，遇火源可能导致火灾爆炸事故。</w:t>
            </w:r>
          </w:p>
        </w:tc>
        <w:tc>
          <w:tcPr>
            <w:tcW w:w="587" w:type="pct"/>
            <w:vAlign w:val="center"/>
          </w:tcPr>
          <w:p w14:paraId="6D4D415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7D0D9C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23ECD0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E4B7DE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13C04B5" w14:textId="77777777" w:rsidTr="007C25E3">
        <w:trPr>
          <w:trHeight w:val="20"/>
          <w:jc w:val="center"/>
        </w:trPr>
        <w:tc>
          <w:tcPr>
            <w:tcW w:w="331" w:type="pct"/>
            <w:vAlign w:val="center"/>
          </w:tcPr>
          <w:p w14:paraId="7CB229CF" w14:textId="77777777" w:rsidR="00D0670E" w:rsidRDefault="00D0670E" w:rsidP="007C25E3">
            <w:pPr>
              <w:jc w:val="center"/>
              <w:rPr>
                <w:rFonts w:eastAsiaTheme="minorEastAsia" w:cs="Times New Roman"/>
                <w:szCs w:val="18"/>
              </w:rPr>
            </w:pPr>
            <w:r>
              <w:rPr>
                <w:rFonts w:eastAsiaTheme="minorEastAsia" w:cs="Times New Roman"/>
                <w:szCs w:val="18"/>
              </w:rPr>
              <w:t>142</w:t>
            </w:r>
          </w:p>
        </w:tc>
        <w:tc>
          <w:tcPr>
            <w:tcW w:w="564" w:type="pct"/>
            <w:vMerge/>
            <w:vAlign w:val="center"/>
          </w:tcPr>
          <w:p w14:paraId="59FAF66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BCB2E7A"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洗苯塔</w:t>
            </w:r>
            <w:proofErr w:type="gramEnd"/>
          </w:p>
        </w:tc>
        <w:tc>
          <w:tcPr>
            <w:tcW w:w="2000" w:type="pct"/>
            <w:vAlign w:val="center"/>
          </w:tcPr>
          <w:p w14:paraId="0CC2B12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人员吸入挥发的苯，可能导致中毒窒息事故。</w:t>
            </w:r>
          </w:p>
        </w:tc>
        <w:tc>
          <w:tcPr>
            <w:tcW w:w="587" w:type="pct"/>
            <w:vAlign w:val="center"/>
          </w:tcPr>
          <w:p w14:paraId="2411D1F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AB0090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E5742C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64A8F7E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A09C38C" w14:textId="77777777" w:rsidTr="007C25E3">
        <w:trPr>
          <w:trHeight w:val="20"/>
          <w:jc w:val="center"/>
        </w:trPr>
        <w:tc>
          <w:tcPr>
            <w:tcW w:w="331" w:type="pct"/>
            <w:vAlign w:val="center"/>
          </w:tcPr>
          <w:p w14:paraId="368D63C7" w14:textId="77777777" w:rsidR="00D0670E" w:rsidRDefault="00D0670E" w:rsidP="007C25E3">
            <w:pPr>
              <w:jc w:val="center"/>
              <w:rPr>
                <w:rFonts w:eastAsiaTheme="minorEastAsia" w:cs="Times New Roman"/>
                <w:szCs w:val="18"/>
              </w:rPr>
            </w:pPr>
            <w:r>
              <w:rPr>
                <w:rFonts w:eastAsiaTheme="minorEastAsia" w:cs="Times New Roman"/>
                <w:szCs w:val="18"/>
              </w:rPr>
              <w:t>143</w:t>
            </w:r>
          </w:p>
        </w:tc>
        <w:tc>
          <w:tcPr>
            <w:tcW w:w="564" w:type="pct"/>
            <w:vMerge/>
            <w:vAlign w:val="center"/>
          </w:tcPr>
          <w:p w14:paraId="6939A2D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328A18A"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8CA1502"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洗苯塔运行</w:t>
            </w:r>
            <w:proofErr w:type="gramEnd"/>
            <w:r>
              <w:rPr>
                <w:rFonts w:eastAsiaTheme="minorEastAsia" w:cs="Times New Roman"/>
                <w:szCs w:val="18"/>
              </w:rPr>
              <w:t>时发生泄漏，遇火源可能导致火灾爆炸事故。</w:t>
            </w:r>
          </w:p>
        </w:tc>
        <w:tc>
          <w:tcPr>
            <w:tcW w:w="587" w:type="pct"/>
            <w:vAlign w:val="center"/>
          </w:tcPr>
          <w:p w14:paraId="6B94BA7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3C1CDF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D07E7E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35975D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0B9EB34" w14:textId="77777777" w:rsidTr="007C25E3">
        <w:trPr>
          <w:trHeight w:val="20"/>
          <w:jc w:val="center"/>
        </w:trPr>
        <w:tc>
          <w:tcPr>
            <w:tcW w:w="331" w:type="pct"/>
            <w:vAlign w:val="center"/>
          </w:tcPr>
          <w:p w14:paraId="339F8590" w14:textId="77777777" w:rsidR="00D0670E" w:rsidRDefault="00D0670E" w:rsidP="007C25E3">
            <w:pPr>
              <w:jc w:val="center"/>
              <w:rPr>
                <w:rFonts w:eastAsiaTheme="minorEastAsia" w:cs="Times New Roman"/>
                <w:szCs w:val="18"/>
              </w:rPr>
            </w:pPr>
            <w:r>
              <w:rPr>
                <w:rFonts w:eastAsiaTheme="minorEastAsia" w:cs="Times New Roman"/>
                <w:szCs w:val="18"/>
              </w:rPr>
              <w:t>144</w:t>
            </w:r>
          </w:p>
        </w:tc>
        <w:tc>
          <w:tcPr>
            <w:tcW w:w="564" w:type="pct"/>
            <w:vMerge/>
            <w:vAlign w:val="center"/>
          </w:tcPr>
          <w:p w14:paraId="09D3A588"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781F912"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终冷器</w:t>
            </w:r>
            <w:proofErr w:type="gramEnd"/>
          </w:p>
        </w:tc>
        <w:tc>
          <w:tcPr>
            <w:tcW w:w="2000" w:type="pct"/>
            <w:vAlign w:val="center"/>
          </w:tcPr>
          <w:p w14:paraId="703CF6E3"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终冷器</w:t>
            </w:r>
            <w:proofErr w:type="gramEnd"/>
            <w:r>
              <w:rPr>
                <w:rFonts w:eastAsiaTheme="minorEastAsia" w:cs="Times New Roman"/>
                <w:szCs w:val="18"/>
              </w:rPr>
              <w:t>煤气泄漏，人员吸入，可能导致中毒窒息事故。</w:t>
            </w:r>
          </w:p>
        </w:tc>
        <w:tc>
          <w:tcPr>
            <w:tcW w:w="587" w:type="pct"/>
            <w:vAlign w:val="center"/>
          </w:tcPr>
          <w:p w14:paraId="6DD84A0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D9C567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1AEEDE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7EEA61E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3AFAE22" w14:textId="77777777" w:rsidTr="007C25E3">
        <w:trPr>
          <w:trHeight w:val="20"/>
          <w:jc w:val="center"/>
        </w:trPr>
        <w:tc>
          <w:tcPr>
            <w:tcW w:w="331" w:type="pct"/>
            <w:vAlign w:val="center"/>
          </w:tcPr>
          <w:p w14:paraId="7780E41B" w14:textId="77777777" w:rsidR="00D0670E" w:rsidRDefault="00D0670E" w:rsidP="007C25E3">
            <w:pPr>
              <w:jc w:val="center"/>
              <w:rPr>
                <w:rFonts w:eastAsiaTheme="minorEastAsia" w:cs="Times New Roman"/>
                <w:szCs w:val="18"/>
              </w:rPr>
            </w:pPr>
            <w:r>
              <w:rPr>
                <w:rFonts w:eastAsiaTheme="minorEastAsia" w:cs="Times New Roman"/>
                <w:szCs w:val="18"/>
              </w:rPr>
              <w:t>145</w:t>
            </w:r>
          </w:p>
        </w:tc>
        <w:tc>
          <w:tcPr>
            <w:tcW w:w="564" w:type="pct"/>
            <w:vMerge/>
            <w:vAlign w:val="center"/>
          </w:tcPr>
          <w:p w14:paraId="26BBE52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1540761"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FABDCC4"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终冷器</w:t>
            </w:r>
            <w:proofErr w:type="gramEnd"/>
            <w:r>
              <w:rPr>
                <w:rFonts w:eastAsiaTheme="minorEastAsia" w:cs="Times New Roman"/>
                <w:szCs w:val="18"/>
              </w:rPr>
              <w:t>煤气泄漏，遇火源可能导致火灾爆炸事故。</w:t>
            </w:r>
          </w:p>
        </w:tc>
        <w:tc>
          <w:tcPr>
            <w:tcW w:w="587" w:type="pct"/>
            <w:vAlign w:val="center"/>
          </w:tcPr>
          <w:p w14:paraId="5F4144C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5F9B1D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728232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9D962C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w:t>
            </w:r>
            <w:r>
              <w:rPr>
                <w:rFonts w:eastAsiaTheme="minorEastAsia" w:cs="Times New Roman"/>
                <w:szCs w:val="18"/>
              </w:rPr>
              <w:t>爆炸</w:t>
            </w:r>
          </w:p>
        </w:tc>
      </w:tr>
      <w:tr w:rsidR="00D0670E" w14:paraId="79F27F31" w14:textId="77777777" w:rsidTr="007C25E3">
        <w:trPr>
          <w:trHeight w:val="20"/>
          <w:jc w:val="center"/>
        </w:trPr>
        <w:tc>
          <w:tcPr>
            <w:tcW w:w="331" w:type="pct"/>
            <w:vAlign w:val="center"/>
          </w:tcPr>
          <w:p w14:paraId="45B82485"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146</w:t>
            </w:r>
          </w:p>
        </w:tc>
        <w:tc>
          <w:tcPr>
            <w:tcW w:w="564" w:type="pct"/>
            <w:vMerge/>
            <w:vAlign w:val="center"/>
          </w:tcPr>
          <w:p w14:paraId="445DD7CF"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F2D03B4"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脱色罐加活性碳</w:t>
            </w:r>
            <w:proofErr w:type="gramEnd"/>
          </w:p>
        </w:tc>
        <w:tc>
          <w:tcPr>
            <w:tcW w:w="2000" w:type="pct"/>
            <w:vAlign w:val="center"/>
          </w:tcPr>
          <w:p w14:paraId="5CF3F29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脱硫液挥发出的氨气，遇火源可能导致火灾事故。</w:t>
            </w:r>
          </w:p>
        </w:tc>
        <w:tc>
          <w:tcPr>
            <w:tcW w:w="587" w:type="pct"/>
            <w:vAlign w:val="center"/>
          </w:tcPr>
          <w:p w14:paraId="15AF9CA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1857F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9F2FD7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3D959A0E" w14:textId="77777777" w:rsidTr="007C25E3">
        <w:trPr>
          <w:trHeight w:val="20"/>
          <w:jc w:val="center"/>
        </w:trPr>
        <w:tc>
          <w:tcPr>
            <w:tcW w:w="331" w:type="pct"/>
            <w:vAlign w:val="center"/>
          </w:tcPr>
          <w:p w14:paraId="67066738" w14:textId="77777777" w:rsidR="00D0670E" w:rsidRDefault="00D0670E" w:rsidP="007C25E3">
            <w:pPr>
              <w:jc w:val="center"/>
              <w:rPr>
                <w:rFonts w:eastAsiaTheme="minorEastAsia" w:cs="Times New Roman"/>
                <w:szCs w:val="18"/>
              </w:rPr>
            </w:pPr>
            <w:r>
              <w:rPr>
                <w:rFonts w:eastAsiaTheme="minorEastAsia" w:cs="Times New Roman"/>
                <w:szCs w:val="18"/>
              </w:rPr>
              <w:t>147</w:t>
            </w:r>
          </w:p>
        </w:tc>
        <w:tc>
          <w:tcPr>
            <w:tcW w:w="564" w:type="pct"/>
            <w:vMerge/>
            <w:vAlign w:val="center"/>
          </w:tcPr>
          <w:p w14:paraId="7BB2C94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4DF8A66"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ECD1F2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脱硫液挥发出的氨气，人员吸入，可能导致中毒窒息事故。</w:t>
            </w:r>
          </w:p>
        </w:tc>
        <w:tc>
          <w:tcPr>
            <w:tcW w:w="587" w:type="pct"/>
            <w:vAlign w:val="center"/>
          </w:tcPr>
          <w:p w14:paraId="7E30180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6173CC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148395F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171C8E8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4FF8289" w14:textId="77777777" w:rsidTr="007C25E3">
        <w:trPr>
          <w:trHeight w:val="20"/>
          <w:jc w:val="center"/>
        </w:trPr>
        <w:tc>
          <w:tcPr>
            <w:tcW w:w="331" w:type="pct"/>
            <w:vAlign w:val="center"/>
          </w:tcPr>
          <w:p w14:paraId="2F43D4F7" w14:textId="77777777" w:rsidR="00D0670E" w:rsidRDefault="00D0670E" w:rsidP="007C25E3">
            <w:pPr>
              <w:jc w:val="center"/>
              <w:rPr>
                <w:rFonts w:eastAsiaTheme="minorEastAsia" w:cs="Times New Roman"/>
                <w:szCs w:val="18"/>
              </w:rPr>
            </w:pPr>
            <w:r>
              <w:rPr>
                <w:rFonts w:eastAsiaTheme="minorEastAsia" w:cs="Times New Roman"/>
                <w:szCs w:val="18"/>
              </w:rPr>
              <w:t>148</w:t>
            </w:r>
          </w:p>
        </w:tc>
        <w:tc>
          <w:tcPr>
            <w:tcW w:w="564" w:type="pct"/>
            <w:vMerge/>
            <w:vAlign w:val="center"/>
          </w:tcPr>
          <w:p w14:paraId="584DE551"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F63293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焦油贮槽和</w:t>
            </w:r>
            <w:proofErr w:type="gramStart"/>
            <w:r>
              <w:rPr>
                <w:rFonts w:eastAsiaTheme="minorEastAsia" w:cs="Times New Roman"/>
                <w:szCs w:val="18"/>
              </w:rPr>
              <w:t>粗苯</w:t>
            </w:r>
            <w:proofErr w:type="gramEnd"/>
            <w:r>
              <w:rPr>
                <w:rFonts w:eastAsiaTheme="minorEastAsia" w:cs="Times New Roman"/>
                <w:szCs w:val="18"/>
              </w:rPr>
              <w:t>贮槽</w:t>
            </w:r>
          </w:p>
        </w:tc>
        <w:tc>
          <w:tcPr>
            <w:tcW w:w="2000" w:type="pct"/>
            <w:vAlign w:val="center"/>
          </w:tcPr>
          <w:p w14:paraId="5A32210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焦油和</w:t>
            </w:r>
            <w:proofErr w:type="gramStart"/>
            <w:r>
              <w:rPr>
                <w:rFonts w:eastAsiaTheme="minorEastAsia" w:cs="Times New Roman"/>
                <w:szCs w:val="18"/>
              </w:rPr>
              <w:t>粗苯</w:t>
            </w:r>
            <w:proofErr w:type="gramEnd"/>
            <w:r>
              <w:rPr>
                <w:rFonts w:eastAsiaTheme="minorEastAsia" w:cs="Times New Roman"/>
                <w:szCs w:val="18"/>
              </w:rPr>
              <w:t>储槽泄漏，人员吸入，可能导致中毒窒息事故。</w:t>
            </w:r>
          </w:p>
        </w:tc>
        <w:tc>
          <w:tcPr>
            <w:tcW w:w="587" w:type="pct"/>
            <w:vAlign w:val="center"/>
          </w:tcPr>
          <w:p w14:paraId="502A5D9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455455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652127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259C373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B35A259" w14:textId="77777777" w:rsidTr="007C25E3">
        <w:trPr>
          <w:trHeight w:val="20"/>
          <w:jc w:val="center"/>
        </w:trPr>
        <w:tc>
          <w:tcPr>
            <w:tcW w:w="331" w:type="pct"/>
            <w:vAlign w:val="center"/>
          </w:tcPr>
          <w:p w14:paraId="093FB324" w14:textId="77777777" w:rsidR="00D0670E" w:rsidRDefault="00D0670E" w:rsidP="007C25E3">
            <w:pPr>
              <w:jc w:val="center"/>
              <w:rPr>
                <w:rFonts w:eastAsiaTheme="minorEastAsia" w:cs="Times New Roman"/>
                <w:szCs w:val="18"/>
              </w:rPr>
            </w:pPr>
            <w:r>
              <w:rPr>
                <w:rFonts w:eastAsiaTheme="minorEastAsia" w:cs="Times New Roman"/>
                <w:szCs w:val="18"/>
              </w:rPr>
              <w:t>149</w:t>
            </w:r>
          </w:p>
        </w:tc>
        <w:tc>
          <w:tcPr>
            <w:tcW w:w="564" w:type="pct"/>
            <w:vMerge/>
            <w:vAlign w:val="center"/>
          </w:tcPr>
          <w:p w14:paraId="6BC818C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66CA7E5"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4171EF3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焦油和</w:t>
            </w:r>
            <w:proofErr w:type="gramStart"/>
            <w:r>
              <w:rPr>
                <w:rFonts w:eastAsiaTheme="minorEastAsia" w:cs="Times New Roman"/>
                <w:szCs w:val="18"/>
              </w:rPr>
              <w:t>粗苯</w:t>
            </w:r>
            <w:proofErr w:type="gramEnd"/>
            <w:r>
              <w:rPr>
                <w:rFonts w:eastAsiaTheme="minorEastAsia" w:cs="Times New Roman"/>
                <w:szCs w:val="18"/>
              </w:rPr>
              <w:t>储槽泄漏，遇火源可能导致火灾爆炸事故。</w:t>
            </w:r>
          </w:p>
        </w:tc>
        <w:tc>
          <w:tcPr>
            <w:tcW w:w="587" w:type="pct"/>
            <w:vAlign w:val="center"/>
          </w:tcPr>
          <w:p w14:paraId="4AF2973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9F5C4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7A457C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6C83F6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w:t>
            </w:r>
            <w:r>
              <w:rPr>
                <w:rFonts w:eastAsiaTheme="minorEastAsia" w:cs="Times New Roman"/>
                <w:szCs w:val="18"/>
              </w:rPr>
              <w:t>爆炸</w:t>
            </w:r>
          </w:p>
        </w:tc>
      </w:tr>
      <w:tr w:rsidR="00D0670E" w14:paraId="0D123E38" w14:textId="77777777" w:rsidTr="007C25E3">
        <w:trPr>
          <w:trHeight w:val="20"/>
          <w:jc w:val="center"/>
        </w:trPr>
        <w:tc>
          <w:tcPr>
            <w:tcW w:w="331" w:type="pct"/>
            <w:vAlign w:val="center"/>
          </w:tcPr>
          <w:p w14:paraId="73A1E5D4" w14:textId="77777777" w:rsidR="00D0670E" w:rsidRDefault="00D0670E" w:rsidP="007C25E3">
            <w:pPr>
              <w:jc w:val="center"/>
              <w:rPr>
                <w:rFonts w:eastAsiaTheme="minorEastAsia" w:cs="Times New Roman"/>
                <w:szCs w:val="18"/>
              </w:rPr>
            </w:pPr>
            <w:r>
              <w:rPr>
                <w:rFonts w:eastAsiaTheme="minorEastAsia" w:cs="Times New Roman"/>
                <w:szCs w:val="18"/>
              </w:rPr>
              <w:t>150</w:t>
            </w:r>
          </w:p>
        </w:tc>
        <w:tc>
          <w:tcPr>
            <w:tcW w:w="564" w:type="pct"/>
            <w:vMerge/>
            <w:vAlign w:val="center"/>
          </w:tcPr>
          <w:p w14:paraId="24FAEA62"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8FE688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硫酸、液碱储存</w:t>
            </w:r>
          </w:p>
        </w:tc>
        <w:tc>
          <w:tcPr>
            <w:tcW w:w="2000" w:type="pct"/>
            <w:vAlign w:val="center"/>
          </w:tcPr>
          <w:p w14:paraId="62FCBBF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硫酸、液碱泄漏，人员接触，可能导致灼烫事故。</w:t>
            </w:r>
          </w:p>
        </w:tc>
        <w:tc>
          <w:tcPr>
            <w:tcW w:w="587" w:type="pct"/>
            <w:vAlign w:val="center"/>
          </w:tcPr>
          <w:p w14:paraId="14C4B48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94F3E5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016930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48FA90E3" w14:textId="77777777" w:rsidTr="007C25E3">
        <w:trPr>
          <w:trHeight w:val="20"/>
          <w:jc w:val="center"/>
        </w:trPr>
        <w:tc>
          <w:tcPr>
            <w:tcW w:w="331" w:type="pct"/>
            <w:vAlign w:val="center"/>
          </w:tcPr>
          <w:p w14:paraId="0FE9AE4F" w14:textId="77777777" w:rsidR="00D0670E" w:rsidRDefault="00D0670E" w:rsidP="007C25E3">
            <w:pPr>
              <w:jc w:val="center"/>
              <w:rPr>
                <w:rFonts w:eastAsiaTheme="minorEastAsia" w:cs="Times New Roman"/>
                <w:szCs w:val="18"/>
              </w:rPr>
            </w:pPr>
            <w:r>
              <w:rPr>
                <w:rFonts w:eastAsiaTheme="minorEastAsia" w:cs="Times New Roman"/>
                <w:szCs w:val="18"/>
              </w:rPr>
              <w:t>151</w:t>
            </w:r>
          </w:p>
        </w:tc>
        <w:tc>
          <w:tcPr>
            <w:tcW w:w="564" w:type="pct"/>
            <w:vMerge/>
            <w:vAlign w:val="center"/>
          </w:tcPr>
          <w:p w14:paraId="12D0B683"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BF680B3"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危化品</w:t>
            </w:r>
            <w:proofErr w:type="gramEnd"/>
            <w:r>
              <w:rPr>
                <w:rFonts w:eastAsiaTheme="minorEastAsia" w:cs="Times New Roman"/>
                <w:szCs w:val="18"/>
              </w:rPr>
              <w:t>输送</w:t>
            </w:r>
          </w:p>
        </w:tc>
        <w:tc>
          <w:tcPr>
            <w:tcW w:w="2000" w:type="pct"/>
            <w:vAlign w:val="center"/>
          </w:tcPr>
          <w:p w14:paraId="6AB44D4F"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危化品</w:t>
            </w:r>
            <w:proofErr w:type="gramEnd"/>
            <w:r>
              <w:rPr>
                <w:rFonts w:eastAsiaTheme="minorEastAsia" w:cs="Times New Roman"/>
                <w:szCs w:val="18"/>
              </w:rPr>
              <w:t>泄漏，人员吸入，可能导致中毒窒息事故。</w:t>
            </w:r>
          </w:p>
        </w:tc>
        <w:tc>
          <w:tcPr>
            <w:tcW w:w="587" w:type="pct"/>
            <w:vAlign w:val="center"/>
          </w:tcPr>
          <w:p w14:paraId="2206BA5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726C7D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5CD33B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4C4688C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DB13CD7" w14:textId="77777777" w:rsidTr="007C25E3">
        <w:trPr>
          <w:trHeight w:val="20"/>
          <w:jc w:val="center"/>
        </w:trPr>
        <w:tc>
          <w:tcPr>
            <w:tcW w:w="331" w:type="pct"/>
            <w:vAlign w:val="center"/>
          </w:tcPr>
          <w:p w14:paraId="4F9536B2" w14:textId="77777777" w:rsidR="00D0670E" w:rsidRDefault="00D0670E" w:rsidP="007C25E3">
            <w:pPr>
              <w:jc w:val="center"/>
              <w:rPr>
                <w:rFonts w:eastAsiaTheme="minorEastAsia" w:cs="Times New Roman"/>
                <w:szCs w:val="18"/>
              </w:rPr>
            </w:pPr>
            <w:r>
              <w:rPr>
                <w:rFonts w:eastAsiaTheme="minorEastAsia" w:cs="Times New Roman"/>
                <w:szCs w:val="18"/>
              </w:rPr>
              <w:t>152</w:t>
            </w:r>
          </w:p>
        </w:tc>
        <w:tc>
          <w:tcPr>
            <w:tcW w:w="564" w:type="pct"/>
            <w:vMerge/>
            <w:vAlign w:val="center"/>
          </w:tcPr>
          <w:p w14:paraId="2A60298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625D1DF"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3F129D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w:t>
            </w:r>
            <w:proofErr w:type="gramStart"/>
            <w:r>
              <w:rPr>
                <w:rFonts w:eastAsiaTheme="minorEastAsia" w:cs="Times New Roman"/>
                <w:szCs w:val="18"/>
              </w:rPr>
              <w:t>危化品</w:t>
            </w:r>
            <w:proofErr w:type="gramEnd"/>
            <w:r>
              <w:rPr>
                <w:rFonts w:eastAsiaTheme="minorEastAsia" w:cs="Times New Roman"/>
                <w:szCs w:val="18"/>
              </w:rPr>
              <w:t>泄漏，遇火源可能导致火灾爆炸事故。</w:t>
            </w:r>
          </w:p>
        </w:tc>
        <w:tc>
          <w:tcPr>
            <w:tcW w:w="587" w:type="pct"/>
            <w:vAlign w:val="center"/>
          </w:tcPr>
          <w:p w14:paraId="45DEB7B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C3A60B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69DFF2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652B33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w:t>
            </w:r>
            <w:r>
              <w:rPr>
                <w:rFonts w:eastAsiaTheme="minorEastAsia" w:cs="Times New Roman"/>
                <w:szCs w:val="18"/>
              </w:rPr>
              <w:t>爆炸</w:t>
            </w:r>
          </w:p>
        </w:tc>
      </w:tr>
      <w:tr w:rsidR="00D0670E" w14:paraId="6824367E" w14:textId="77777777" w:rsidTr="007C25E3">
        <w:trPr>
          <w:trHeight w:val="20"/>
          <w:jc w:val="center"/>
        </w:trPr>
        <w:tc>
          <w:tcPr>
            <w:tcW w:w="331" w:type="pct"/>
            <w:vAlign w:val="center"/>
          </w:tcPr>
          <w:p w14:paraId="6377B602" w14:textId="77777777" w:rsidR="00D0670E" w:rsidRDefault="00D0670E" w:rsidP="007C25E3">
            <w:pPr>
              <w:jc w:val="center"/>
              <w:rPr>
                <w:rFonts w:eastAsiaTheme="minorEastAsia" w:cs="Times New Roman"/>
                <w:szCs w:val="18"/>
              </w:rPr>
            </w:pPr>
            <w:r>
              <w:rPr>
                <w:rFonts w:eastAsiaTheme="minorEastAsia" w:cs="Times New Roman"/>
                <w:szCs w:val="18"/>
              </w:rPr>
              <w:t>153</w:t>
            </w:r>
          </w:p>
        </w:tc>
        <w:tc>
          <w:tcPr>
            <w:tcW w:w="564" w:type="pct"/>
            <w:vMerge/>
            <w:vAlign w:val="center"/>
          </w:tcPr>
          <w:p w14:paraId="028E4385"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6C1022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建构筑物及易燃、易爆等危险设施安全地点。</w:t>
            </w:r>
          </w:p>
        </w:tc>
        <w:tc>
          <w:tcPr>
            <w:tcW w:w="2000" w:type="pct"/>
            <w:vAlign w:val="center"/>
          </w:tcPr>
          <w:p w14:paraId="557CA54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会议室、活动室、休息室、更衣室等人员密集场所周边有毒有害物质泄漏，人员吸入，导致中毒窒息事故。</w:t>
            </w:r>
          </w:p>
        </w:tc>
        <w:tc>
          <w:tcPr>
            <w:tcW w:w="587" w:type="pct"/>
            <w:vAlign w:val="center"/>
          </w:tcPr>
          <w:p w14:paraId="29DC8E9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57513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9D33EF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79E6B28" w14:textId="77777777" w:rsidTr="007C25E3">
        <w:trPr>
          <w:trHeight w:val="20"/>
          <w:jc w:val="center"/>
        </w:trPr>
        <w:tc>
          <w:tcPr>
            <w:tcW w:w="331" w:type="pct"/>
            <w:vAlign w:val="center"/>
          </w:tcPr>
          <w:p w14:paraId="504B5DA8" w14:textId="77777777" w:rsidR="00D0670E" w:rsidRDefault="00D0670E" w:rsidP="007C25E3">
            <w:pPr>
              <w:jc w:val="center"/>
              <w:rPr>
                <w:rFonts w:eastAsiaTheme="minorEastAsia" w:cs="Times New Roman"/>
                <w:szCs w:val="18"/>
              </w:rPr>
            </w:pPr>
            <w:r>
              <w:rPr>
                <w:rFonts w:eastAsiaTheme="minorEastAsia" w:cs="Times New Roman"/>
                <w:szCs w:val="18"/>
              </w:rPr>
              <w:t>154</w:t>
            </w:r>
          </w:p>
        </w:tc>
        <w:tc>
          <w:tcPr>
            <w:tcW w:w="564" w:type="pct"/>
            <w:vMerge/>
            <w:vAlign w:val="center"/>
          </w:tcPr>
          <w:p w14:paraId="7654E6B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224283E"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0288EB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会议室、活动室、休息室、更衣室等人员密集场所周边易燃、易爆泄漏，遇火源可能发生火灾爆炸事故。</w:t>
            </w:r>
          </w:p>
        </w:tc>
        <w:tc>
          <w:tcPr>
            <w:tcW w:w="587" w:type="pct"/>
            <w:vAlign w:val="center"/>
          </w:tcPr>
          <w:p w14:paraId="1EF6F0A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27BBE3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03C311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0354B8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1F83C40" w14:textId="77777777" w:rsidTr="007C25E3">
        <w:trPr>
          <w:trHeight w:val="20"/>
          <w:jc w:val="center"/>
        </w:trPr>
        <w:tc>
          <w:tcPr>
            <w:tcW w:w="331" w:type="pct"/>
            <w:vAlign w:val="center"/>
          </w:tcPr>
          <w:p w14:paraId="3381A876" w14:textId="77777777" w:rsidR="00D0670E" w:rsidRDefault="00D0670E" w:rsidP="007C25E3">
            <w:pPr>
              <w:jc w:val="center"/>
              <w:rPr>
                <w:rFonts w:eastAsiaTheme="minorEastAsia" w:cs="Times New Roman"/>
                <w:szCs w:val="18"/>
              </w:rPr>
            </w:pPr>
            <w:r>
              <w:rPr>
                <w:rFonts w:eastAsiaTheme="minorEastAsia" w:cs="Times New Roman"/>
                <w:szCs w:val="18"/>
              </w:rPr>
              <w:t>155</w:t>
            </w:r>
          </w:p>
        </w:tc>
        <w:tc>
          <w:tcPr>
            <w:tcW w:w="564" w:type="pct"/>
            <w:vMerge/>
            <w:vAlign w:val="center"/>
          </w:tcPr>
          <w:p w14:paraId="1028914A"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F5A887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起重机械</w:t>
            </w:r>
          </w:p>
        </w:tc>
        <w:tc>
          <w:tcPr>
            <w:tcW w:w="2000" w:type="pct"/>
            <w:vAlign w:val="center"/>
          </w:tcPr>
          <w:p w14:paraId="4F31389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起重机械及其安全装置未按规定开展定期检验、检测、维修、保养及大修，使用过程中，可能发生起重伤害事故。</w:t>
            </w:r>
          </w:p>
        </w:tc>
        <w:tc>
          <w:tcPr>
            <w:tcW w:w="587" w:type="pct"/>
            <w:vAlign w:val="center"/>
          </w:tcPr>
          <w:p w14:paraId="2E557F5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1029E5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C8268B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66153810" w14:textId="77777777" w:rsidTr="007C25E3">
        <w:trPr>
          <w:trHeight w:val="20"/>
          <w:jc w:val="center"/>
        </w:trPr>
        <w:tc>
          <w:tcPr>
            <w:tcW w:w="331" w:type="pct"/>
            <w:vAlign w:val="center"/>
          </w:tcPr>
          <w:p w14:paraId="1B2C4230" w14:textId="77777777" w:rsidR="00D0670E" w:rsidRDefault="00D0670E" w:rsidP="007C25E3">
            <w:pPr>
              <w:jc w:val="center"/>
              <w:rPr>
                <w:rFonts w:eastAsiaTheme="minorEastAsia" w:cs="Times New Roman"/>
                <w:szCs w:val="18"/>
              </w:rPr>
            </w:pPr>
            <w:r>
              <w:rPr>
                <w:rFonts w:eastAsiaTheme="minorEastAsia" w:cs="Times New Roman"/>
                <w:szCs w:val="18"/>
              </w:rPr>
              <w:t>156</w:t>
            </w:r>
          </w:p>
        </w:tc>
        <w:tc>
          <w:tcPr>
            <w:tcW w:w="564" w:type="pct"/>
            <w:vMerge/>
            <w:vAlign w:val="center"/>
          </w:tcPr>
          <w:p w14:paraId="0BF3E43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6879F8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BFEB2D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起重机械线路漏电，人员接触，可能导致触电事故。</w:t>
            </w:r>
          </w:p>
        </w:tc>
        <w:tc>
          <w:tcPr>
            <w:tcW w:w="587" w:type="pct"/>
            <w:vAlign w:val="center"/>
          </w:tcPr>
          <w:p w14:paraId="351FA49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9F92C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73DBA0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787FB856" w14:textId="77777777" w:rsidTr="007C25E3">
        <w:trPr>
          <w:trHeight w:val="20"/>
          <w:jc w:val="center"/>
        </w:trPr>
        <w:tc>
          <w:tcPr>
            <w:tcW w:w="331" w:type="pct"/>
            <w:vAlign w:val="center"/>
          </w:tcPr>
          <w:p w14:paraId="5714A224" w14:textId="77777777" w:rsidR="00D0670E" w:rsidRDefault="00D0670E" w:rsidP="007C25E3">
            <w:pPr>
              <w:jc w:val="center"/>
              <w:rPr>
                <w:rFonts w:eastAsiaTheme="minorEastAsia" w:cs="Times New Roman"/>
                <w:szCs w:val="18"/>
              </w:rPr>
            </w:pPr>
            <w:r>
              <w:rPr>
                <w:rFonts w:eastAsiaTheme="minorEastAsia" w:cs="Times New Roman"/>
                <w:szCs w:val="18"/>
              </w:rPr>
              <w:t>157</w:t>
            </w:r>
          </w:p>
        </w:tc>
        <w:tc>
          <w:tcPr>
            <w:tcW w:w="564" w:type="pct"/>
            <w:vMerge/>
            <w:vAlign w:val="center"/>
          </w:tcPr>
          <w:p w14:paraId="4D9D213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10D2B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06F864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起重机械钢丝绳、吊钩等零部件失效，作业过程中可能导致起重伤害事故。</w:t>
            </w:r>
          </w:p>
        </w:tc>
        <w:tc>
          <w:tcPr>
            <w:tcW w:w="587" w:type="pct"/>
            <w:vAlign w:val="center"/>
          </w:tcPr>
          <w:p w14:paraId="117E16B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D399583" w14:textId="77777777" w:rsidR="00D0670E" w:rsidRDefault="00D0670E" w:rsidP="007C25E3">
            <w:pPr>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15299D2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33C3C23D" w14:textId="77777777" w:rsidTr="007C25E3">
        <w:trPr>
          <w:trHeight w:val="20"/>
          <w:jc w:val="center"/>
        </w:trPr>
        <w:tc>
          <w:tcPr>
            <w:tcW w:w="331" w:type="pct"/>
            <w:vAlign w:val="center"/>
          </w:tcPr>
          <w:p w14:paraId="56CFB826" w14:textId="77777777" w:rsidR="00D0670E" w:rsidRDefault="00D0670E" w:rsidP="007C25E3">
            <w:pPr>
              <w:jc w:val="center"/>
              <w:rPr>
                <w:rFonts w:eastAsiaTheme="minorEastAsia" w:cs="Times New Roman"/>
                <w:szCs w:val="18"/>
              </w:rPr>
            </w:pPr>
            <w:r>
              <w:rPr>
                <w:rFonts w:eastAsiaTheme="minorEastAsia" w:cs="Times New Roman"/>
                <w:szCs w:val="18"/>
              </w:rPr>
              <w:t>158</w:t>
            </w:r>
          </w:p>
        </w:tc>
        <w:tc>
          <w:tcPr>
            <w:tcW w:w="564" w:type="pct"/>
            <w:vMerge/>
            <w:vAlign w:val="center"/>
          </w:tcPr>
          <w:p w14:paraId="79D85BD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C48900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6CB95F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起重机械功能检修作业时，作业人员可能发生高处坠落事故。</w:t>
            </w:r>
          </w:p>
        </w:tc>
        <w:tc>
          <w:tcPr>
            <w:tcW w:w="587" w:type="pct"/>
            <w:vAlign w:val="center"/>
          </w:tcPr>
          <w:p w14:paraId="4B44408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46D40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E573CC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7AD84DAB" w14:textId="77777777" w:rsidTr="007C25E3">
        <w:trPr>
          <w:trHeight w:val="20"/>
          <w:jc w:val="center"/>
        </w:trPr>
        <w:tc>
          <w:tcPr>
            <w:tcW w:w="331" w:type="pct"/>
            <w:vAlign w:val="center"/>
          </w:tcPr>
          <w:p w14:paraId="77FF621E" w14:textId="77777777" w:rsidR="00D0670E" w:rsidRDefault="00D0670E" w:rsidP="007C25E3">
            <w:pPr>
              <w:jc w:val="center"/>
              <w:rPr>
                <w:rFonts w:eastAsiaTheme="minorEastAsia" w:cs="Times New Roman"/>
                <w:szCs w:val="18"/>
              </w:rPr>
            </w:pPr>
            <w:r>
              <w:rPr>
                <w:rFonts w:eastAsiaTheme="minorEastAsia" w:cs="Times New Roman"/>
                <w:szCs w:val="18"/>
              </w:rPr>
              <w:t>159</w:t>
            </w:r>
          </w:p>
        </w:tc>
        <w:tc>
          <w:tcPr>
            <w:tcW w:w="564" w:type="pct"/>
            <w:vMerge/>
            <w:vAlign w:val="center"/>
          </w:tcPr>
          <w:p w14:paraId="1B640F7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8B0FCF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8E4D82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违规起重作业，高温物体可能发生泄漏，导致火灾事故。</w:t>
            </w:r>
          </w:p>
        </w:tc>
        <w:tc>
          <w:tcPr>
            <w:tcW w:w="587" w:type="pct"/>
            <w:vAlign w:val="center"/>
          </w:tcPr>
          <w:p w14:paraId="2E4472B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2F25CBC" w14:textId="77777777" w:rsidR="00D0670E" w:rsidRDefault="00D0670E" w:rsidP="007C25E3">
            <w:pPr>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76DC41E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48D8F9A" w14:textId="77777777" w:rsidTr="007C25E3">
        <w:trPr>
          <w:trHeight w:val="20"/>
          <w:jc w:val="center"/>
        </w:trPr>
        <w:tc>
          <w:tcPr>
            <w:tcW w:w="331" w:type="pct"/>
            <w:vAlign w:val="center"/>
          </w:tcPr>
          <w:p w14:paraId="57289FEA" w14:textId="77777777" w:rsidR="00D0670E" w:rsidRDefault="00D0670E" w:rsidP="007C25E3">
            <w:pPr>
              <w:jc w:val="center"/>
              <w:rPr>
                <w:rFonts w:eastAsiaTheme="minorEastAsia" w:cs="Times New Roman"/>
                <w:szCs w:val="18"/>
              </w:rPr>
            </w:pPr>
            <w:r>
              <w:rPr>
                <w:rFonts w:eastAsiaTheme="minorEastAsia" w:cs="Times New Roman"/>
                <w:szCs w:val="18"/>
              </w:rPr>
              <w:t>160</w:t>
            </w:r>
          </w:p>
        </w:tc>
        <w:tc>
          <w:tcPr>
            <w:tcW w:w="564" w:type="pct"/>
            <w:vMerge/>
            <w:vAlign w:val="center"/>
          </w:tcPr>
          <w:p w14:paraId="4C8BCB8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A0B7C4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5AC0DF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违规起重作业，高温物体可能发生泄漏，导致人员灼烫事故。</w:t>
            </w:r>
          </w:p>
        </w:tc>
        <w:tc>
          <w:tcPr>
            <w:tcW w:w="587" w:type="pct"/>
            <w:vAlign w:val="center"/>
          </w:tcPr>
          <w:p w14:paraId="04A0392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1BCB1F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F04C1D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0EB171D2" w14:textId="77777777" w:rsidTr="007C25E3">
        <w:trPr>
          <w:trHeight w:val="20"/>
          <w:jc w:val="center"/>
        </w:trPr>
        <w:tc>
          <w:tcPr>
            <w:tcW w:w="331" w:type="pct"/>
            <w:vAlign w:val="center"/>
          </w:tcPr>
          <w:p w14:paraId="05CAE4C2" w14:textId="77777777" w:rsidR="00D0670E" w:rsidRDefault="00D0670E" w:rsidP="007C25E3">
            <w:pPr>
              <w:jc w:val="center"/>
              <w:rPr>
                <w:rFonts w:eastAsiaTheme="minorEastAsia" w:cs="Times New Roman"/>
                <w:szCs w:val="18"/>
              </w:rPr>
            </w:pPr>
            <w:r>
              <w:rPr>
                <w:rFonts w:eastAsiaTheme="minorEastAsia" w:cs="Times New Roman"/>
                <w:szCs w:val="18"/>
              </w:rPr>
              <w:t>161</w:t>
            </w:r>
          </w:p>
        </w:tc>
        <w:tc>
          <w:tcPr>
            <w:tcW w:w="564" w:type="pct"/>
            <w:vMerge/>
            <w:vAlign w:val="center"/>
          </w:tcPr>
          <w:p w14:paraId="53B6A9D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19E5BE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338424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违规起重作业，物体坠落，伤及周边人员，造成起重伤害事故。</w:t>
            </w:r>
          </w:p>
        </w:tc>
        <w:tc>
          <w:tcPr>
            <w:tcW w:w="587" w:type="pct"/>
            <w:vAlign w:val="center"/>
          </w:tcPr>
          <w:p w14:paraId="305348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60B852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2FF141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645743FC" w14:textId="77777777" w:rsidTr="007C25E3">
        <w:trPr>
          <w:trHeight w:val="20"/>
          <w:jc w:val="center"/>
        </w:trPr>
        <w:tc>
          <w:tcPr>
            <w:tcW w:w="331" w:type="pct"/>
            <w:vAlign w:val="center"/>
          </w:tcPr>
          <w:p w14:paraId="48684E1F" w14:textId="77777777" w:rsidR="00D0670E" w:rsidRDefault="00D0670E" w:rsidP="007C25E3">
            <w:pPr>
              <w:jc w:val="center"/>
              <w:rPr>
                <w:rFonts w:eastAsiaTheme="minorEastAsia" w:cs="Times New Roman"/>
                <w:szCs w:val="18"/>
              </w:rPr>
            </w:pPr>
            <w:r>
              <w:rPr>
                <w:rFonts w:eastAsiaTheme="minorEastAsia" w:cs="Times New Roman"/>
                <w:szCs w:val="18"/>
              </w:rPr>
              <w:t>162</w:t>
            </w:r>
          </w:p>
        </w:tc>
        <w:tc>
          <w:tcPr>
            <w:tcW w:w="564" w:type="pct"/>
            <w:vMerge/>
            <w:vAlign w:val="center"/>
          </w:tcPr>
          <w:p w14:paraId="6489DB05"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7A42DE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易发生火灾建（构）筑物和电气室、主电缆隧道、油库重点防火部位</w:t>
            </w:r>
          </w:p>
        </w:tc>
        <w:tc>
          <w:tcPr>
            <w:tcW w:w="2000" w:type="pct"/>
            <w:vAlign w:val="center"/>
          </w:tcPr>
          <w:p w14:paraId="1081BDA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未设置火警信号中心，火灾发生是不能及时发现，导致火灾事故。</w:t>
            </w:r>
          </w:p>
        </w:tc>
        <w:tc>
          <w:tcPr>
            <w:tcW w:w="587" w:type="pct"/>
            <w:vAlign w:val="center"/>
          </w:tcPr>
          <w:p w14:paraId="5C55752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57B351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2AFFBA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0A818C11" w14:textId="77777777" w:rsidTr="007C25E3">
        <w:trPr>
          <w:trHeight w:val="20"/>
          <w:jc w:val="center"/>
        </w:trPr>
        <w:tc>
          <w:tcPr>
            <w:tcW w:w="331" w:type="pct"/>
            <w:vAlign w:val="center"/>
          </w:tcPr>
          <w:p w14:paraId="02D80B78" w14:textId="77777777" w:rsidR="00D0670E" w:rsidRDefault="00D0670E" w:rsidP="007C25E3">
            <w:pPr>
              <w:jc w:val="center"/>
              <w:rPr>
                <w:rFonts w:eastAsiaTheme="minorEastAsia" w:cs="Times New Roman"/>
                <w:szCs w:val="18"/>
              </w:rPr>
            </w:pPr>
            <w:r>
              <w:rPr>
                <w:rFonts w:eastAsiaTheme="minorEastAsia" w:cs="Times New Roman"/>
                <w:szCs w:val="18"/>
              </w:rPr>
              <w:t>163</w:t>
            </w:r>
          </w:p>
        </w:tc>
        <w:tc>
          <w:tcPr>
            <w:tcW w:w="564" w:type="pct"/>
            <w:vMerge/>
            <w:vAlign w:val="center"/>
          </w:tcPr>
          <w:p w14:paraId="353CA3C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264EBE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4BBEEF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车间主控楼（室）等要害部位的疏散出口未按要求设置</w:t>
            </w:r>
            <w:r>
              <w:rPr>
                <w:rFonts w:eastAsiaTheme="minorEastAsia" w:cs="Times New Roman" w:hint="eastAsia"/>
                <w:szCs w:val="18"/>
              </w:rPr>
              <w:t>2</w:t>
            </w:r>
            <w:r>
              <w:rPr>
                <w:rFonts w:eastAsiaTheme="minorEastAsia" w:cs="Times New Roman"/>
                <w:szCs w:val="18"/>
              </w:rPr>
              <w:t>个安全出口，发生火灾事故人员不能及时疏散，可能导致踩踏事故等。</w:t>
            </w:r>
          </w:p>
        </w:tc>
        <w:tc>
          <w:tcPr>
            <w:tcW w:w="587" w:type="pct"/>
            <w:vAlign w:val="center"/>
          </w:tcPr>
          <w:p w14:paraId="58CC3E8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E88442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CAB1DA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B9C695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07A4A41A" w14:textId="77777777" w:rsidTr="007C25E3">
        <w:trPr>
          <w:trHeight w:val="20"/>
          <w:jc w:val="center"/>
        </w:trPr>
        <w:tc>
          <w:tcPr>
            <w:tcW w:w="331" w:type="pct"/>
            <w:vAlign w:val="center"/>
          </w:tcPr>
          <w:p w14:paraId="26E725C5" w14:textId="77777777" w:rsidR="00D0670E" w:rsidRDefault="00D0670E" w:rsidP="007C25E3">
            <w:pPr>
              <w:jc w:val="center"/>
              <w:rPr>
                <w:rFonts w:eastAsiaTheme="minorEastAsia" w:cs="Times New Roman"/>
                <w:szCs w:val="18"/>
              </w:rPr>
            </w:pPr>
            <w:r>
              <w:rPr>
                <w:rFonts w:eastAsiaTheme="minorEastAsia" w:cs="Times New Roman"/>
                <w:szCs w:val="18"/>
              </w:rPr>
              <w:t>164</w:t>
            </w:r>
          </w:p>
        </w:tc>
        <w:tc>
          <w:tcPr>
            <w:tcW w:w="564" w:type="pct"/>
            <w:vMerge/>
            <w:vAlign w:val="center"/>
          </w:tcPr>
          <w:p w14:paraId="0CA0B5E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C6E653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电气设备</w:t>
            </w:r>
          </w:p>
        </w:tc>
        <w:tc>
          <w:tcPr>
            <w:tcW w:w="2000" w:type="pct"/>
            <w:vAlign w:val="center"/>
          </w:tcPr>
          <w:p w14:paraId="022E893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易燃易爆场所未设置防爆电器或等级不够，电气设备漏电，可能导致触电事故。</w:t>
            </w:r>
          </w:p>
        </w:tc>
        <w:tc>
          <w:tcPr>
            <w:tcW w:w="587" w:type="pct"/>
            <w:vAlign w:val="center"/>
          </w:tcPr>
          <w:p w14:paraId="4E53A5D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A0E7AF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890D76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0EC4FDF5" w14:textId="77777777" w:rsidTr="007C25E3">
        <w:trPr>
          <w:trHeight w:val="20"/>
          <w:jc w:val="center"/>
        </w:trPr>
        <w:tc>
          <w:tcPr>
            <w:tcW w:w="331" w:type="pct"/>
            <w:vAlign w:val="center"/>
          </w:tcPr>
          <w:p w14:paraId="52381B76" w14:textId="77777777" w:rsidR="00D0670E" w:rsidRDefault="00D0670E" w:rsidP="007C25E3">
            <w:pPr>
              <w:jc w:val="center"/>
              <w:rPr>
                <w:rFonts w:eastAsiaTheme="minorEastAsia" w:cs="Times New Roman"/>
                <w:szCs w:val="18"/>
              </w:rPr>
            </w:pPr>
            <w:r>
              <w:rPr>
                <w:rFonts w:eastAsiaTheme="minorEastAsia" w:cs="Times New Roman"/>
                <w:szCs w:val="18"/>
              </w:rPr>
              <w:t>165</w:t>
            </w:r>
          </w:p>
        </w:tc>
        <w:tc>
          <w:tcPr>
            <w:tcW w:w="564" w:type="pct"/>
            <w:vMerge/>
            <w:vAlign w:val="center"/>
          </w:tcPr>
          <w:p w14:paraId="4D82698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F17ADA6"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A6D7CF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易燃易爆场所未设置防爆电器或等级不够，易燃易爆物质泄漏，遇电器火花可能发生火灾爆炸事故。</w:t>
            </w:r>
          </w:p>
        </w:tc>
        <w:tc>
          <w:tcPr>
            <w:tcW w:w="587" w:type="pct"/>
            <w:vAlign w:val="center"/>
          </w:tcPr>
          <w:p w14:paraId="055FEA6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BAFF64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888474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F244DA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341C41C" w14:textId="77777777" w:rsidTr="007C25E3">
        <w:trPr>
          <w:trHeight w:val="20"/>
          <w:jc w:val="center"/>
        </w:trPr>
        <w:tc>
          <w:tcPr>
            <w:tcW w:w="331" w:type="pct"/>
            <w:vAlign w:val="center"/>
          </w:tcPr>
          <w:p w14:paraId="364F4924" w14:textId="77777777" w:rsidR="00D0670E" w:rsidRDefault="00D0670E" w:rsidP="007C25E3">
            <w:pPr>
              <w:jc w:val="center"/>
              <w:rPr>
                <w:rFonts w:eastAsiaTheme="minorEastAsia" w:cs="Times New Roman"/>
                <w:szCs w:val="18"/>
              </w:rPr>
            </w:pPr>
            <w:r>
              <w:rPr>
                <w:rFonts w:eastAsiaTheme="minorEastAsia" w:cs="Times New Roman"/>
                <w:szCs w:val="18"/>
              </w:rPr>
              <w:t>166</w:t>
            </w:r>
          </w:p>
        </w:tc>
        <w:tc>
          <w:tcPr>
            <w:tcW w:w="564" w:type="pct"/>
            <w:vMerge/>
            <w:vAlign w:val="center"/>
          </w:tcPr>
          <w:p w14:paraId="1AB5B93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88ED28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主电室、电气室、配电室</w:t>
            </w:r>
          </w:p>
        </w:tc>
        <w:tc>
          <w:tcPr>
            <w:tcW w:w="2000" w:type="pct"/>
            <w:vAlign w:val="center"/>
          </w:tcPr>
          <w:p w14:paraId="2A2FB90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电气盘、箱、</w:t>
            </w:r>
            <w:proofErr w:type="gramStart"/>
            <w:r>
              <w:rPr>
                <w:rFonts w:eastAsiaTheme="minorEastAsia" w:cs="Times New Roman"/>
                <w:szCs w:val="18"/>
              </w:rPr>
              <w:t>柜安全</w:t>
            </w:r>
            <w:proofErr w:type="gramEnd"/>
            <w:r>
              <w:rPr>
                <w:rFonts w:eastAsiaTheme="minorEastAsia" w:cs="Times New Roman"/>
                <w:szCs w:val="18"/>
              </w:rPr>
              <w:t>防护装置缺失，人员接触，可能导致触电事故。</w:t>
            </w:r>
          </w:p>
        </w:tc>
        <w:tc>
          <w:tcPr>
            <w:tcW w:w="587" w:type="pct"/>
            <w:vAlign w:val="center"/>
          </w:tcPr>
          <w:p w14:paraId="03D9DA3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9480C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71D89F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2F9A6E57" w14:textId="77777777" w:rsidTr="007C25E3">
        <w:trPr>
          <w:trHeight w:val="20"/>
          <w:jc w:val="center"/>
        </w:trPr>
        <w:tc>
          <w:tcPr>
            <w:tcW w:w="331" w:type="pct"/>
            <w:vAlign w:val="center"/>
          </w:tcPr>
          <w:p w14:paraId="4D0D2CD4"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167</w:t>
            </w:r>
          </w:p>
        </w:tc>
        <w:tc>
          <w:tcPr>
            <w:tcW w:w="564" w:type="pct"/>
            <w:vMerge/>
            <w:vAlign w:val="center"/>
          </w:tcPr>
          <w:p w14:paraId="0D7DA5D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851223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B9A9FC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高、低压电气柜前未铺设绝缘胶板，使用不合格安全用具，人员作业时可能导致触电事故。</w:t>
            </w:r>
          </w:p>
        </w:tc>
        <w:tc>
          <w:tcPr>
            <w:tcW w:w="587" w:type="pct"/>
            <w:vAlign w:val="center"/>
          </w:tcPr>
          <w:p w14:paraId="05EF67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C6983B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6EF910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2A5CA433" w14:textId="77777777" w:rsidTr="007C25E3">
        <w:trPr>
          <w:trHeight w:val="20"/>
          <w:jc w:val="center"/>
        </w:trPr>
        <w:tc>
          <w:tcPr>
            <w:tcW w:w="331" w:type="pct"/>
            <w:vAlign w:val="center"/>
          </w:tcPr>
          <w:p w14:paraId="5287C211" w14:textId="77777777" w:rsidR="00D0670E" w:rsidRDefault="00D0670E" w:rsidP="007C25E3">
            <w:pPr>
              <w:jc w:val="center"/>
              <w:rPr>
                <w:rFonts w:eastAsiaTheme="minorEastAsia" w:cs="Times New Roman"/>
                <w:szCs w:val="18"/>
              </w:rPr>
            </w:pPr>
            <w:r>
              <w:rPr>
                <w:rFonts w:eastAsiaTheme="minorEastAsia" w:cs="Times New Roman"/>
                <w:szCs w:val="18"/>
              </w:rPr>
              <w:t>168</w:t>
            </w:r>
          </w:p>
        </w:tc>
        <w:tc>
          <w:tcPr>
            <w:tcW w:w="564" w:type="pct"/>
            <w:vMerge/>
            <w:vAlign w:val="center"/>
          </w:tcPr>
          <w:p w14:paraId="3D2CE470"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E44637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电缆隧道</w:t>
            </w:r>
          </w:p>
        </w:tc>
        <w:tc>
          <w:tcPr>
            <w:tcW w:w="2000" w:type="pct"/>
            <w:vAlign w:val="center"/>
          </w:tcPr>
          <w:p w14:paraId="20A9CB9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可燃气体、液体管道穿越和敷设于电缆隧（廊）道或电缆沟，发生泄漏后，可能发生火灾爆炸事故。</w:t>
            </w:r>
          </w:p>
        </w:tc>
        <w:tc>
          <w:tcPr>
            <w:tcW w:w="587" w:type="pct"/>
            <w:vAlign w:val="center"/>
          </w:tcPr>
          <w:p w14:paraId="2CF337A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9AA70B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AB3B42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B1471C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50CA488" w14:textId="77777777" w:rsidTr="007C25E3">
        <w:trPr>
          <w:trHeight w:val="20"/>
          <w:jc w:val="center"/>
        </w:trPr>
        <w:tc>
          <w:tcPr>
            <w:tcW w:w="331" w:type="pct"/>
            <w:vAlign w:val="center"/>
          </w:tcPr>
          <w:p w14:paraId="3F13FD03" w14:textId="77777777" w:rsidR="00D0670E" w:rsidRDefault="00D0670E" w:rsidP="007C25E3">
            <w:pPr>
              <w:jc w:val="center"/>
              <w:rPr>
                <w:rFonts w:eastAsiaTheme="minorEastAsia" w:cs="Times New Roman"/>
                <w:szCs w:val="18"/>
              </w:rPr>
            </w:pPr>
            <w:r>
              <w:rPr>
                <w:rFonts w:eastAsiaTheme="minorEastAsia" w:cs="Times New Roman"/>
                <w:szCs w:val="18"/>
              </w:rPr>
              <w:t>169</w:t>
            </w:r>
          </w:p>
        </w:tc>
        <w:tc>
          <w:tcPr>
            <w:tcW w:w="564" w:type="pct"/>
            <w:vMerge/>
            <w:vAlign w:val="center"/>
          </w:tcPr>
          <w:p w14:paraId="7CDE36AD"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3E47BD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燃气（油）管道和钢制储罐</w:t>
            </w:r>
          </w:p>
        </w:tc>
        <w:tc>
          <w:tcPr>
            <w:tcW w:w="2000" w:type="pct"/>
            <w:vAlign w:val="center"/>
          </w:tcPr>
          <w:p w14:paraId="1F6FBDA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管道和钢制储罐未设防静电装置和避雷装置，泄漏后可能产生静电，导致火灾爆炸事故。</w:t>
            </w:r>
          </w:p>
        </w:tc>
        <w:tc>
          <w:tcPr>
            <w:tcW w:w="587" w:type="pct"/>
            <w:vAlign w:val="center"/>
          </w:tcPr>
          <w:p w14:paraId="1CCB5B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07C619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EB7B14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8197E3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F55558A" w14:textId="77777777" w:rsidTr="007C25E3">
        <w:trPr>
          <w:trHeight w:val="20"/>
          <w:jc w:val="center"/>
        </w:trPr>
        <w:tc>
          <w:tcPr>
            <w:tcW w:w="331" w:type="pct"/>
            <w:vAlign w:val="center"/>
          </w:tcPr>
          <w:p w14:paraId="4110BBFD" w14:textId="77777777" w:rsidR="00D0670E" w:rsidRDefault="00D0670E" w:rsidP="007C25E3">
            <w:pPr>
              <w:jc w:val="center"/>
              <w:rPr>
                <w:rFonts w:eastAsiaTheme="minorEastAsia" w:cs="Times New Roman"/>
                <w:szCs w:val="18"/>
              </w:rPr>
            </w:pPr>
            <w:r>
              <w:rPr>
                <w:rFonts w:eastAsiaTheme="minorEastAsia" w:cs="Times New Roman"/>
                <w:szCs w:val="18"/>
              </w:rPr>
              <w:t>170</w:t>
            </w:r>
          </w:p>
        </w:tc>
        <w:tc>
          <w:tcPr>
            <w:tcW w:w="564" w:type="pct"/>
            <w:vMerge/>
            <w:vAlign w:val="center"/>
          </w:tcPr>
          <w:p w14:paraId="3A08B6CC"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B597A6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有毒有害气体作业</w:t>
            </w:r>
          </w:p>
        </w:tc>
        <w:tc>
          <w:tcPr>
            <w:tcW w:w="2000" w:type="pct"/>
            <w:vAlign w:val="center"/>
          </w:tcPr>
          <w:p w14:paraId="32BAFBB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进入有毒有害危险区域未佩戴个人防护用具，可能导致人员中毒窒息事故。</w:t>
            </w:r>
          </w:p>
        </w:tc>
        <w:tc>
          <w:tcPr>
            <w:tcW w:w="587" w:type="pct"/>
            <w:vAlign w:val="center"/>
          </w:tcPr>
          <w:p w14:paraId="4A57A46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F49CB3F" w14:textId="77777777" w:rsidR="00D0670E" w:rsidRDefault="00D0670E" w:rsidP="007C25E3">
            <w:pPr>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6D06F79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310F930" w14:textId="77777777" w:rsidTr="007C25E3">
        <w:trPr>
          <w:trHeight w:val="20"/>
          <w:jc w:val="center"/>
        </w:trPr>
        <w:tc>
          <w:tcPr>
            <w:tcW w:w="331" w:type="pct"/>
            <w:vAlign w:val="center"/>
          </w:tcPr>
          <w:p w14:paraId="47BF685F" w14:textId="77777777" w:rsidR="00D0670E" w:rsidRDefault="00D0670E" w:rsidP="007C25E3">
            <w:pPr>
              <w:jc w:val="center"/>
              <w:rPr>
                <w:rFonts w:eastAsiaTheme="minorEastAsia" w:cs="Times New Roman"/>
                <w:szCs w:val="18"/>
              </w:rPr>
            </w:pPr>
            <w:r>
              <w:rPr>
                <w:rFonts w:eastAsiaTheme="minorEastAsia" w:cs="Times New Roman"/>
                <w:szCs w:val="18"/>
              </w:rPr>
              <w:t>171</w:t>
            </w:r>
          </w:p>
        </w:tc>
        <w:tc>
          <w:tcPr>
            <w:tcW w:w="564" w:type="pct"/>
            <w:vMerge/>
            <w:vAlign w:val="center"/>
          </w:tcPr>
          <w:p w14:paraId="1513EB2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8317E4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DC54ED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使用煤气点火未执行正确点火顺序，可能发生煤气泄漏，人员吸入，导致火灾爆炸事故。</w:t>
            </w:r>
          </w:p>
        </w:tc>
        <w:tc>
          <w:tcPr>
            <w:tcW w:w="587" w:type="pct"/>
            <w:vAlign w:val="center"/>
          </w:tcPr>
          <w:p w14:paraId="756E760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9B2E84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F85977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6BAD7D0" w14:textId="77777777" w:rsidTr="007C25E3">
        <w:trPr>
          <w:trHeight w:val="20"/>
          <w:jc w:val="center"/>
        </w:trPr>
        <w:tc>
          <w:tcPr>
            <w:tcW w:w="331" w:type="pct"/>
            <w:vAlign w:val="center"/>
          </w:tcPr>
          <w:p w14:paraId="4D34866C" w14:textId="77777777" w:rsidR="00D0670E" w:rsidRDefault="00D0670E" w:rsidP="007C25E3">
            <w:pPr>
              <w:jc w:val="center"/>
              <w:rPr>
                <w:rFonts w:eastAsiaTheme="minorEastAsia" w:cs="Times New Roman"/>
                <w:szCs w:val="18"/>
              </w:rPr>
            </w:pPr>
            <w:r>
              <w:rPr>
                <w:rFonts w:eastAsiaTheme="minorEastAsia" w:cs="Times New Roman"/>
                <w:szCs w:val="18"/>
              </w:rPr>
              <w:t>172</w:t>
            </w:r>
          </w:p>
        </w:tc>
        <w:tc>
          <w:tcPr>
            <w:tcW w:w="564" w:type="pct"/>
            <w:vMerge/>
            <w:vAlign w:val="center"/>
          </w:tcPr>
          <w:p w14:paraId="7315AAD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1489AA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961E5A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使用煤气点火未执行正确点火顺序，可能发生火灾爆炸事故。</w:t>
            </w:r>
          </w:p>
        </w:tc>
        <w:tc>
          <w:tcPr>
            <w:tcW w:w="587" w:type="pct"/>
            <w:vAlign w:val="center"/>
          </w:tcPr>
          <w:p w14:paraId="3BB575C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B74B31B" w14:textId="77777777" w:rsidR="00D0670E" w:rsidRDefault="00D0670E" w:rsidP="007C25E3">
            <w:pPr>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0707DBC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387AB1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CF3B29D" w14:textId="77777777" w:rsidTr="007C25E3">
        <w:trPr>
          <w:trHeight w:val="20"/>
          <w:jc w:val="center"/>
        </w:trPr>
        <w:tc>
          <w:tcPr>
            <w:tcW w:w="331" w:type="pct"/>
            <w:vAlign w:val="center"/>
          </w:tcPr>
          <w:p w14:paraId="18F60D39" w14:textId="77777777" w:rsidR="00D0670E" w:rsidRDefault="00D0670E" w:rsidP="007C25E3">
            <w:pPr>
              <w:jc w:val="center"/>
              <w:rPr>
                <w:rFonts w:eastAsiaTheme="minorEastAsia" w:cs="Times New Roman"/>
                <w:szCs w:val="18"/>
              </w:rPr>
            </w:pPr>
            <w:r>
              <w:rPr>
                <w:rFonts w:eastAsiaTheme="minorEastAsia" w:cs="Times New Roman"/>
                <w:szCs w:val="18"/>
              </w:rPr>
              <w:t>173</w:t>
            </w:r>
          </w:p>
        </w:tc>
        <w:tc>
          <w:tcPr>
            <w:tcW w:w="564" w:type="pct"/>
            <w:vMerge/>
            <w:vAlign w:val="center"/>
          </w:tcPr>
          <w:p w14:paraId="3266023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E6F24B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8E121B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煤气设备吹扫置换未达到安全要求，人员吸入煤气，可能导致中毒和窒息事故。</w:t>
            </w:r>
          </w:p>
        </w:tc>
        <w:tc>
          <w:tcPr>
            <w:tcW w:w="587" w:type="pct"/>
            <w:vAlign w:val="center"/>
          </w:tcPr>
          <w:p w14:paraId="4FD6D55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FC2B04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AF2BAC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FF630C9" w14:textId="77777777" w:rsidTr="007C25E3">
        <w:trPr>
          <w:trHeight w:val="20"/>
          <w:jc w:val="center"/>
        </w:trPr>
        <w:tc>
          <w:tcPr>
            <w:tcW w:w="331" w:type="pct"/>
            <w:vAlign w:val="center"/>
          </w:tcPr>
          <w:p w14:paraId="2C1820E8" w14:textId="77777777" w:rsidR="00D0670E" w:rsidRDefault="00D0670E" w:rsidP="007C25E3">
            <w:pPr>
              <w:jc w:val="center"/>
              <w:rPr>
                <w:rFonts w:eastAsiaTheme="minorEastAsia" w:cs="Times New Roman"/>
                <w:szCs w:val="18"/>
              </w:rPr>
            </w:pPr>
            <w:r>
              <w:rPr>
                <w:rFonts w:eastAsiaTheme="minorEastAsia" w:cs="Times New Roman"/>
                <w:szCs w:val="18"/>
              </w:rPr>
              <w:t>174</w:t>
            </w:r>
          </w:p>
        </w:tc>
        <w:tc>
          <w:tcPr>
            <w:tcW w:w="564" w:type="pct"/>
            <w:vMerge/>
            <w:vAlign w:val="center"/>
          </w:tcPr>
          <w:p w14:paraId="34B31F1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6BCF27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9AEF77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煤气设备吹扫置换未达到安全要求，点火时，可能导致火灾爆炸事故。</w:t>
            </w:r>
          </w:p>
        </w:tc>
        <w:tc>
          <w:tcPr>
            <w:tcW w:w="587" w:type="pct"/>
            <w:vAlign w:val="center"/>
          </w:tcPr>
          <w:p w14:paraId="3858F64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7EC343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B9D087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259895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2AFF763" w14:textId="77777777" w:rsidTr="007C25E3">
        <w:trPr>
          <w:trHeight w:val="20"/>
          <w:jc w:val="center"/>
        </w:trPr>
        <w:tc>
          <w:tcPr>
            <w:tcW w:w="331" w:type="pct"/>
            <w:vAlign w:val="center"/>
          </w:tcPr>
          <w:p w14:paraId="42BA5D9F" w14:textId="77777777" w:rsidR="00D0670E" w:rsidRDefault="00D0670E" w:rsidP="007C25E3">
            <w:pPr>
              <w:jc w:val="center"/>
              <w:rPr>
                <w:rFonts w:eastAsiaTheme="minorEastAsia" w:cs="Times New Roman"/>
                <w:szCs w:val="18"/>
              </w:rPr>
            </w:pPr>
            <w:r>
              <w:rPr>
                <w:rFonts w:eastAsiaTheme="minorEastAsia" w:cs="Times New Roman"/>
                <w:szCs w:val="18"/>
              </w:rPr>
              <w:t>175</w:t>
            </w:r>
          </w:p>
        </w:tc>
        <w:tc>
          <w:tcPr>
            <w:tcW w:w="564" w:type="pct"/>
            <w:vMerge/>
            <w:vAlign w:val="center"/>
          </w:tcPr>
          <w:p w14:paraId="02A664F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47D420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45A297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停（送）煤气作业未制定方案，可能导致煤气泄漏，遇火源导致火灾爆炸事故。</w:t>
            </w:r>
          </w:p>
        </w:tc>
        <w:tc>
          <w:tcPr>
            <w:tcW w:w="587" w:type="pct"/>
            <w:vAlign w:val="center"/>
          </w:tcPr>
          <w:p w14:paraId="61F653F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FFDD0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FCE6B0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CEB873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8728B4A" w14:textId="77777777" w:rsidTr="007C25E3">
        <w:trPr>
          <w:trHeight w:val="20"/>
          <w:jc w:val="center"/>
        </w:trPr>
        <w:tc>
          <w:tcPr>
            <w:tcW w:w="331" w:type="pct"/>
            <w:vAlign w:val="center"/>
          </w:tcPr>
          <w:p w14:paraId="63B29510" w14:textId="77777777" w:rsidR="00D0670E" w:rsidRDefault="00D0670E" w:rsidP="007C25E3">
            <w:pPr>
              <w:jc w:val="center"/>
              <w:rPr>
                <w:rFonts w:eastAsiaTheme="minorEastAsia" w:cs="Times New Roman"/>
                <w:szCs w:val="18"/>
              </w:rPr>
            </w:pPr>
            <w:r>
              <w:rPr>
                <w:rFonts w:eastAsiaTheme="minorEastAsia" w:cs="Times New Roman"/>
                <w:szCs w:val="18"/>
              </w:rPr>
              <w:t>176</w:t>
            </w:r>
          </w:p>
        </w:tc>
        <w:tc>
          <w:tcPr>
            <w:tcW w:w="564" w:type="pct"/>
            <w:vMerge/>
            <w:vAlign w:val="center"/>
          </w:tcPr>
          <w:p w14:paraId="550D69A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E9AA8D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E4B5DE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停（送）煤气作业未制定方案，可能导致煤气泄漏，人员吸入，导致</w:t>
            </w:r>
            <w:r>
              <w:rPr>
                <w:rFonts w:eastAsiaTheme="minorEastAsia" w:cs="Times New Roman" w:hint="eastAsia"/>
                <w:szCs w:val="18"/>
              </w:rPr>
              <w:t>中毒</w:t>
            </w:r>
            <w:r>
              <w:rPr>
                <w:rFonts w:eastAsiaTheme="minorEastAsia" w:cs="Times New Roman"/>
                <w:szCs w:val="18"/>
              </w:rPr>
              <w:t>。</w:t>
            </w:r>
          </w:p>
        </w:tc>
        <w:tc>
          <w:tcPr>
            <w:tcW w:w="587" w:type="pct"/>
            <w:vAlign w:val="center"/>
          </w:tcPr>
          <w:p w14:paraId="7C5D2F4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DEB3C3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470DA4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7AE8D5C" w14:textId="77777777" w:rsidTr="007C25E3">
        <w:trPr>
          <w:trHeight w:val="20"/>
          <w:jc w:val="center"/>
        </w:trPr>
        <w:tc>
          <w:tcPr>
            <w:tcW w:w="331" w:type="pct"/>
            <w:vAlign w:val="center"/>
          </w:tcPr>
          <w:p w14:paraId="3D568A3F" w14:textId="77777777" w:rsidR="00D0670E" w:rsidRDefault="00D0670E" w:rsidP="007C25E3">
            <w:pPr>
              <w:jc w:val="center"/>
              <w:rPr>
                <w:rFonts w:eastAsiaTheme="minorEastAsia" w:cs="Times New Roman"/>
                <w:szCs w:val="18"/>
              </w:rPr>
            </w:pPr>
            <w:r>
              <w:rPr>
                <w:rFonts w:eastAsiaTheme="minorEastAsia" w:cs="Times New Roman"/>
                <w:szCs w:val="18"/>
              </w:rPr>
              <w:t>177</w:t>
            </w:r>
          </w:p>
        </w:tc>
        <w:tc>
          <w:tcPr>
            <w:tcW w:w="564" w:type="pct"/>
            <w:vMerge/>
            <w:vAlign w:val="center"/>
          </w:tcPr>
          <w:p w14:paraId="3C02701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493476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有限空间作业</w:t>
            </w:r>
          </w:p>
        </w:tc>
        <w:tc>
          <w:tcPr>
            <w:tcW w:w="2000" w:type="pct"/>
            <w:vAlign w:val="center"/>
          </w:tcPr>
          <w:p w14:paraId="6127D9F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进入有限空间未执行</w:t>
            </w:r>
            <w:r>
              <w:rPr>
                <w:rFonts w:eastAsiaTheme="minorEastAsia" w:cs="Times New Roman"/>
                <w:szCs w:val="18"/>
              </w:rPr>
              <w:t>“</w:t>
            </w:r>
            <w:r>
              <w:rPr>
                <w:rFonts w:eastAsiaTheme="minorEastAsia" w:cs="Times New Roman"/>
                <w:szCs w:val="18"/>
              </w:rPr>
              <w:t>先通风、后检测，再作业</w:t>
            </w:r>
            <w:r>
              <w:rPr>
                <w:rFonts w:eastAsiaTheme="minorEastAsia" w:cs="Times New Roman"/>
                <w:szCs w:val="18"/>
              </w:rPr>
              <w:t>”</w:t>
            </w:r>
            <w:r>
              <w:rPr>
                <w:rFonts w:eastAsiaTheme="minorEastAsia" w:cs="Times New Roman"/>
                <w:szCs w:val="18"/>
              </w:rPr>
              <w:t>规定，有限空间内部存在有毒有害气体，人员吸入，导致中毒窒息事故。</w:t>
            </w:r>
          </w:p>
        </w:tc>
        <w:tc>
          <w:tcPr>
            <w:tcW w:w="587" w:type="pct"/>
            <w:vAlign w:val="center"/>
          </w:tcPr>
          <w:p w14:paraId="50E2C4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693C42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DD8F7F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D3D85C1" w14:textId="77777777" w:rsidTr="007C25E3">
        <w:trPr>
          <w:trHeight w:val="20"/>
          <w:jc w:val="center"/>
        </w:trPr>
        <w:tc>
          <w:tcPr>
            <w:tcW w:w="331" w:type="pct"/>
            <w:vAlign w:val="center"/>
          </w:tcPr>
          <w:p w14:paraId="5E71E434" w14:textId="77777777" w:rsidR="00D0670E" w:rsidRDefault="00D0670E" w:rsidP="007C25E3">
            <w:pPr>
              <w:jc w:val="center"/>
              <w:rPr>
                <w:rFonts w:eastAsiaTheme="minorEastAsia" w:cs="Times New Roman"/>
                <w:szCs w:val="18"/>
              </w:rPr>
            </w:pPr>
            <w:r>
              <w:rPr>
                <w:rFonts w:eastAsiaTheme="minorEastAsia" w:cs="Times New Roman"/>
                <w:szCs w:val="18"/>
              </w:rPr>
              <w:t>178</w:t>
            </w:r>
          </w:p>
        </w:tc>
        <w:tc>
          <w:tcPr>
            <w:tcW w:w="564" w:type="pct"/>
            <w:vMerge/>
            <w:vAlign w:val="center"/>
          </w:tcPr>
          <w:p w14:paraId="524C7A4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AFCCCE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F4D166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进入有限空间检修前，未进行毒害介质有效隔离，可能导致中毒窒息事故。</w:t>
            </w:r>
          </w:p>
        </w:tc>
        <w:tc>
          <w:tcPr>
            <w:tcW w:w="587" w:type="pct"/>
            <w:vAlign w:val="center"/>
          </w:tcPr>
          <w:p w14:paraId="3B61438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D67C71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14E8B2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CFD8406" w14:textId="77777777" w:rsidTr="007C25E3">
        <w:trPr>
          <w:trHeight w:val="20"/>
          <w:jc w:val="center"/>
        </w:trPr>
        <w:tc>
          <w:tcPr>
            <w:tcW w:w="331" w:type="pct"/>
            <w:vAlign w:val="center"/>
          </w:tcPr>
          <w:p w14:paraId="2C40F922" w14:textId="77777777" w:rsidR="00D0670E" w:rsidRDefault="00D0670E" w:rsidP="007C25E3">
            <w:pPr>
              <w:jc w:val="center"/>
              <w:rPr>
                <w:rFonts w:eastAsiaTheme="minorEastAsia" w:cs="Times New Roman"/>
                <w:szCs w:val="18"/>
              </w:rPr>
            </w:pPr>
            <w:r>
              <w:rPr>
                <w:rFonts w:eastAsiaTheme="minorEastAsia" w:cs="Times New Roman"/>
                <w:szCs w:val="18"/>
              </w:rPr>
              <w:t>179</w:t>
            </w:r>
          </w:p>
        </w:tc>
        <w:tc>
          <w:tcPr>
            <w:tcW w:w="564" w:type="pct"/>
            <w:vMerge/>
            <w:vAlign w:val="center"/>
          </w:tcPr>
          <w:p w14:paraId="53A253C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57515F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7D89DA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进入有限空间检修前，未进行毒害介质有效隔离，遇火源可能导致爆炸事故。</w:t>
            </w:r>
          </w:p>
        </w:tc>
        <w:tc>
          <w:tcPr>
            <w:tcW w:w="587" w:type="pct"/>
            <w:vAlign w:val="center"/>
          </w:tcPr>
          <w:p w14:paraId="5C25630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155602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355C89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6D63026" w14:textId="77777777" w:rsidTr="007C25E3">
        <w:trPr>
          <w:trHeight w:val="20"/>
          <w:jc w:val="center"/>
        </w:trPr>
        <w:tc>
          <w:tcPr>
            <w:tcW w:w="331" w:type="pct"/>
            <w:vAlign w:val="center"/>
          </w:tcPr>
          <w:p w14:paraId="54BED057" w14:textId="77777777" w:rsidR="00D0670E" w:rsidRDefault="00D0670E" w:rsidP="007C25E3">
            <w:pPr>
              <w:jc w:val="center"/>
              <w:rPr>
                <w:rFonts w:eastAsiaTheme="minorEastAsia" w:cs="Times New Roman"/>
                <w:szCs w:val="18"/>
              </w:rPr>
            </w:pPr>
            <w:r>
              <w:rPr>
                <w:rFonts w:eastAsiaTheme="minorEastAsia" w:cs="Times New Roman"/>
                <w:szCs w:val="18"/>
              </w:rPr>
              <w:t>180</w:t>
            </w:r>
          </w:p>
        </w:tc>
        <w:tc>
          <w:tcPr>
            <w:tcW w:w="564" w:type="pct"/>
            <w:vMerge/>
            <w:vAlign w:val="center"/>
          </w:tcPr>
          <w:p w14:paraId="374B84AE"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72DD05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动火作业</w:t>
            </w:r>
          </w:p>
        </w:tc>
        <w:tc>
          <w:tcPr>
            <w:tcW w:w="2000" w:type="pct"/>
            <w:vAlign w:val="center"/>
          </w:tcPr>
          <w:p w14:paraId="639E7E3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危险区域动火，可能导致火灾爆炸事故。</w:t>
            </w:r>
          </w:p>
        </w:tc>
        <w:tc>
          <w:tcPr>
            <w:tcW w:w="587" w:type="pct"/>
            <w:vAlign w:val="center"/>
          </w:tcPr>
          <w:p w14:paraId="525D9B7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C21EBA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C59AA0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6DC91E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9A813A6" w14:textId="77777777" w:rsidTr="007C25E3">
        <w:trPr>
          <w:trHeight w:val="20"/>
          <w:jc w:val="center"/>
        </w:trPr>
        <w:tc>
          <w:tcPr>
            <w:tcW w:w="331" w:type="pct"/>
            <w:vAlign w:val="center"/>
          </w:tcPr>
          <w:p w14:paraId="3201E47E" w14:textId="77777777" w:rsidR="00D0670E" w:rsidRDefault="00D0670E" w:rsidP="007C25E3">
            <w:pPr>
              <w:jc w:val="center"/>
              <w:rPr>
                <w:rFonts w:eastAsiaTheme="minorEastAsia" w:cs="Times New Roman"/>
                <w:szCs w:val="18"/>
              </w:rPr>
            </w:pPr>
            <w:r>
              <w:rPr>
                <w:rFonts w:eastAsiaTheme="minorEastAsia" w:cs="Times New Roman"/>
                <w:szCs w:val="18"/>
              </w:rPr>
              <w:t>181</w:t>
            </w:r>
          </w:p>
        </w:tc>
        <w:tc>
          <w:tcPr>
            <w:tcW w:w="564" w:type="pct"/>
            <w:vMerge/>
            <w:vAlign w:val="center"/>
          </w:tcPr>
          <w:p w14:paraId="0DA7829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E49223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检维修作业</w:t>
            </w:r>
          </w:p>
        </w:tc>
        <w:tc>
          <w:tcPr>
            <w:tcW w:w="2000" w:type="pct"/>
            <w:vAlign w:val="center"/>
          </w:tcPr>
          <w:p w14:paraId="06B23F2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转动设备的清扫、加油、检修和内部检查，未停止设备运转，人员接触可能导致机械伤害事故。</w:t>
            </w:r>
          </w:p>
        </w:tc>
        <w:tc>
          <w:tcPr>
            <w:tcW w:w="587" w:type="pct"/>
            <w:vAlign w:val="center"/>
          </w:tcPr>
          <w:p w14:paraId="7F2E2E7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9B9368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16E25A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5CA4C44E" w14:textId="77777777" w:rsidTr="007C25E3">
        <w:trPr>
          <w:trHeight w:val="20"/>
          <w:jc w:val="center"/>
        </w:trPr>
        <w:tc>
          <w:tcPr>
            <w:tcW w:w="331" w:type="pct"/>
            <w:vAlign w:val="center"/>
          </w:tcPr>
          <w:p w14:paraId="00068AD2" w14:textId="77777777" w:rsidR="00D0670E" w:rsidRDefault="00D0670E" w:rsidP="007C25E3">
            <w:pPr>
              <w:jc w:val="center"/>
              <w:rPr>
                <w:rFonts w:eastAsiaTheme="minorEastAsia" w:cs="Times New Roman"/>
                <w:szCs w:val="18"/>
              </w:rPr>
            </w:pPr>
            <w:r>
              <w:rPr>
                <w:rFonts w:eastAsiaTheme="minorEastAsia" w:cs="Times New Roman"/>
                <w:szCs w:val="18"/>
              </w:rPr>
              <w:t>182</w:t>
            </w:r>
          </w:p>
        </w:tc>
        <w:tc>
          <w:tcPr>
            <w:tcW w:w="564" w:type="pct"/>
            <w:vMerge/>
            <w:vAlign w:val="center"/>
          </w:tcPr>
          <w:p w14:paraId="160840A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5A5208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ADCFA8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转动设备的清扫、加油、检修和内部检查，未切断电源和挂上检修牌，可能导致触电事故。</w:t>
            </w:r>
          </w:p>
        </w:tc>
        <w:tc>
          <w:tcPr>
            <w:tcW w:w="587" w:type="pct"/>
            <w:vAlign w:val="center"/>
          </w:tcPr>
          <w:p w14:paraId="4A84ED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89298B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AFAA55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213B4E68" w14:textId="77777777" w:rsidTr="007C25E3">
        <w:trPr>
          <w:trHeight w:val="20"/>
          <w:jc w:val="center"/>
        </w:trPr>
        <w:tc>
          <w:tcPr>
            <w:tcW w:w="331" w:type="pct"/>
            <w:vAlign w:val="center"/>
          </w:tcPr>
          <w:p w14:paraId="380BC0CC" w14:textId="77777777" w:rsidR="00D0670E" w:rsidRDefault="00D0670E" w:rsidP="007C25E3">
            <w:pPr>
              <w:jc w:val="center"/>
              <w:rPr>
                <w:rFonts w:eastAsiaTheme="minorEastAsia" w:cs="Times New Roman"/>
                <w:szCs w:val="18"/>
              </w:rPr>
            </w:pPr>
            <w:r>
              <w:rPr>
                <w:rFonts w:eastAsiaTheme="minorEastAsia" w:cs="Times New Roman"/>
                <w:szCs w:val="18"/>
              </w:rPr>
              <w:t>183</w:t>
            </w:r>
          </w:p>
        </w:tc>
        <w:tc>
          <w:tcPr>
            <w:tcW w:w="564" w:type="pct"/>
            <w:vMerge w:val="restart"/>
            <w:vAlign w:val="center"/>
          </w:tcPr>
          <w:p w14:paraId="35F0317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烧结球团</w:t>
            </w:r>
          </w:p>
        </w:tc>
        <w:tc>
          <w:tcPr>
            <w:tcW w:w="837" w:type="pct"/>
            <w:vAlign w:val="center"/>
          </w:tcPr>
          <w:p w14:paraId="5AA7916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汽车进料</w:t>
            </w:r>
          </w:p>
        </w:tc>
        <w:tc>
          <w:tcPr>
            <w:tcW w:w="2000" w:type="pct"/>
            <w:vAlign w:val="center"/>
          </w:tcPr>
          <w:p w14:paraId="6981119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汽车进料作业过程中，超速、超载、不按规定行驶或人员站位不符合要求，可能导致人员车辆伤害事故。</w:t>
            </w:r>
          </w:p>
        </w:tc>
        <w:tc>
          <w:tcPr>
            <w:tcW w:w="587" w:type="pct"/>
            <w:vAlign w:val="center"/>
          </w:tcPr>
          <w:p w14:paraId="178C1E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575366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CB4700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6C7AEA6E" w14:textId="77777777" w:rsidTr="007C25E3">
        <w:trPr>
          <w:trHeight w:val="20"/>
          <w:jc w:val="center"/>
        </w:trPr>
        <w:tc>
          <w:tcPr>
            <w:tcW w:w="331" w:type="pct"/>
            <w:vAlign w:val="center"/>
          </w:tcPr>
          <w:p w14:paraId="7B3BC1A5" w14:textId="77777777" w:rsidR="00D0670E" w:rsidRDefault="00D0670E" w:rsidP="007C25E3">
            <w:pPr>
              <w:jc w:val="center"/>
              <w:rPr>
                <w:rFonts w:eastAsiaTheme="minorEastAsia" w:cs="Times New Roman"/>
                <w:szCs w:val="18"/>
              </w:rPr>
            </w:pPr>
            <w:r>
              <w:rPr>
                <w:rFonts w:eastAsiaTheme="minorEastAsia" w:cs="Times New Roman"/>
                <w:szCs w:val="18"/>
              </w:rPr>
              <w:t>184</w:t>
            </w:r>
          </w:p>
        </w:tc>
        <w:tc>
          <w:tcPr>
            <w:tcW w:w="564" w:type="pct"/>
            <w:vMerge/>
            <w:vAlign w:val="center"/>
          </w:tcPr>
          <w:p w14:paraId="3E80DD4A"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0B62D95"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火车受卸</w:t>
            </w:r>
            <w:proofErr w:type="gramEnd"/>
          </w:p>
        </w:tc>
        <w:tc>
          <w:tcPr>
            <w:tcW w:w="2000" w:type="pct"/>
            <w:vAlign w:val="center"/>
          </w:tcPr>
          <w:p w14:paraId="17FF94D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火车受卸料作业时，超速、超载、不按规定行驶或人员站位不符合要求，可能导致人员车辆伤害事故。</w:t>
            </w:r>
          </w:p>
        </w:tc>
        <w:tc>
          <w:tcPr>
            <w:tcW w:w="587" w:type="pct"/>
            <w:vAlign w:val="center"/>
          </w:tcPr>
          <w:p w14:paraId="42FD71D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005235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02A93F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2CB6F59D" w14:textId="77777777" w:rsidTr="007C25E3">
        <w:trPr>
          <w:trHeight w:val="20"/>
          <w:jc w:val="center"/>
        </w:trPr>
        <w:tc>
          <w:tcPr>
            <w:tcW w:w="331" w:type="pct"/>
            <w:vAlign w:val="center"/>
          </w:tcPr>
          <w:p w14:paraId="4280624A" w14:textId="77777777" w:rsidR="00D0670E" w:rsidRDefault="00D0670E" w:rsidP="007C25E3">
            <w:pPr>
              <w:jc w:val="center"/>
              <w:rPr>
                <w:rFonts w:eastAsiaTheme="minorEastAsia" w:cs="Times New Roman"/>
                <w:szCs w:val="18"/>
              </w:rPr>
            </w:pPr>
            <w:r>
              <w:rPr>
                <w:rFonts w:eastAsiaTheme="minorEastAsia" w:cs="Times New Roman"/>
                <w:szCs w:val="18"/>
              </w:rPr>
              <w:t>185</w:t>
            </w:r>
          </w:p>
        </w:tc>
        <w:tc>
          <w:tcPr>
            <w:tcW w:w="564" w:type="pct"/>
            <w:vMerge/>
            <w:vAlign w:val="center"/>
          </w:tcPr>
          <w:p w14:paraId="5247931D"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1EE39E6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混匀料堆料</w:t>
            </w:r>
          </w:p>
        </w:tc>
        <w:tc>
          <w:tcPr>
            <w:tcW w:w="2000" w:type="pct"/>
            <w:vAlign w:val="center"/>
          </w:tcPr>
          <w:p w14:paraId="1D4060E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混匀料堆料过程中，人员违规行走，可能导致与起重机械发生碰撞，导致起重伤害事故。</w:t>
            </w:r>
          </w:p>
        </w:tc>
        <w:tc>
          <w:tcPr>
            <w:tcW w:w="587" w:type="pct"/>
            <w:vAlign w:val="center"/>
          </w:tcPr>
          <w:p w14:paraId="49D18FE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78B381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2F283C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074B74CF" w14:textId="77777777" w:rsidTr="007C25E3">
        <w:trPr>
          <w:trHeight w:val="20"/>
          <w:jc w:val="center"/>
        </w:trPr>
        <w:tc>
          <w:tcPr>
            <w:tcW w:w="331" w:type="pct"/>
            <w:vAlign w:val="center"/>
          </w:tcPr>
          <w:p w14:paraId="01F94CFA" w14:textId="77777777" w:rsidR="00D0670E" w:rsidRDefault="00D0670E" w:rsidP="007C25E3">
            <w:pPr>
              <w:jc w:val="center"/>
              <w:rPr>
                <w:rFonts w:eastAsiaTheme="minorEastAsia" w:cs="Times New Roman"/>
                <w:szCs w:val="18"/>
              </w:rPr>
            </w:pPr>
            <w:r>
              <w:rPr>
                <w:rFonts w:eastAsiaTheme="minorEastAsia" w:cs="Times New Roman"/>
                <w:szCs w:val="18"/>
              </w:rPr>
              <w:t>186</w:t>
            </w:r>
          </w:p>
        </w:tc>
        <w:tc>
          <w:tcPr>
            <w:tcW w:w="564" w:type="pct"/>
            <w:vMerge/>
            <w:vAlign w:val="center"/>
          </w:tcPr>
          <w:p w14:paraId="540ABB21"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AB9D68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混匀料取料</w:t>
            </w:r>
          </w:p>
        </w:tc>
        <w:tc>
          <w:tcPr>
            <w:tcW w:w="2000" w:type="pct"/>
            <w:vAlign w:val="center"/>
          </w:tcPr>
          <w:p w14:paraId="0668CFD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混匀料取料过程中，人员违规行走、清扫，可能导致与起重机械发生碰撞，导致起重伤害事故。</w:t>
            </w:r>
          </w:p>
        </w:tc>
        <w:tc>
          <w:tcPr>
            <w:tcW w:w="587" w:type="pct"/>
            <w:vAlign w:val="center"/>
          </w:tcPr>
          <w:p w14:paraId="7DFA452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53C693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99C96A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54E7CE23" w14:textId="77777777" w:rsidTr="007C25E3">
        <w:trPr>
          <w:trHeight w:val="20"/>
          <w:jc w:val="center"/>
        </w:trPr>
        <w:tc>
          <w:tcPr>
            <w:tcW w:w="331" w:type="pct"/>
            <w:vAlign w:val="center"/>
          </w:tcPr>
          <w:p w14:paraId="74CCE643" w14:textId="77777777" w:rsidR="00D0670E" w:rsidRDefault="00D0670E" w:rsidP="007C25E3">
            <w:pPr>
              <w:jc w:val="center"/>
              <w:rPr>
                <w:rFonts w:eastAsiaTheme="minorEastAsia" w:cs="Times New Roman"/>
                <w:szCs w:val="18"/>
              </w:rPr>
            </w:pPr>
            <w:r>
              <w:rPr>
                <w:rFonts w:eastAsiaTheme="minorEastAsia" w:cs="Times New Roman"/>
                <w:szCs w:val="18"/>
              </w:rPr>
              <w:t>187</w:t>
            </w:r>
          </w:p>
        </w:tc>
        <w:tc>
          <w:tcPr>
            <w:tcW w:w="564" w:type="pct"/>
            <w:vMerge/>
            <w:vAlign w:val="center"/>
          </w:tcPr>
          <w:p w14:paraId="73AA99F7"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2E17BD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配料作业</w:t>
            </w:r>
          </w:p>
        </w:tc>
        <w:tc>
          <w:tcPr>
            <w:tcW w:w="2000" w:type="pct"/>
            <w:vAlign w:val="center"/>
          </w:tcPr>
          <w:p w14:paraId="4F598CC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配料作业（含预配料）过程中，人员违规触碰旋转部位、进入积料</w:t>
            </w:r>
            <w:proofErr w:type="gramStart"/>
            <w:r>
              <w:rPr>
                <w:rFonts w:eastAsiaTheme="minorEastAsia" w:cs="Times New Roman"/>
                <w:szCs w:val="18"/>
              </w:rPr>
              <w:t>仓底</w:t>
            </w:r>
            <w:proofErr w:type="gramEnd"/>
            <w:r>
              <w:rPr>
                <w:rFonts w:eastAsiaTheme="minorEastAsia" w:cs="Times New Roman"/>
                <w:szCs w:val="18"/>
              </w:rPr>
              <w:t>部进行</w:t>
            </w:r>
            <w:r>
              <w:rPr>
                <w:rFonts w:eastAsiaTheme="minorEastAsia" w:cs="Times New Roman"/>
                <w:szCs w:val="18"/>
              </w:rPr>
              <w:lastRenderedPageBreak/>
              <w:t>作业、故障处理未挂牌，可能导致机械伤害事故。</w:t>
            </w:r>
          </w:p>
        </w:tc>
        <w:tc>
          <w:tcPr>
            <w:tcW w:w="587" w:type="pct"/>
            <w:vAlign w:val="center"/>
          </w:tcPr>
          <w:p w14:paraId="397975E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人员伤亡</w:t>
            </w:r>
          </w:p>
          <w:p w14:paraId="03ACAB5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236A1B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41B35110" w14:textId="77777777" w:rsidTr="007C25E3">
        <w:trPr>
          <w:trHeight w:val="20"/>
          <w:jc w:val="center"/>
        </w:trPr>
        <w:tc>
          <w:tcPr>
            <w:tcW w:w="331" w:type="pct"/>
            <w:vAlign w:val="center"/>
          </w:tcPr>
          <w:p w14:paraId="5BDC05EE" w14:textId="77777777" w:rsidR="00D0670E" w:rsidRDefault="00D0670E" w:rsidP="007C25E3">
            <w:pPr>
              <w:jc w:val="center"/>
              <w:rPr>
                <w:rFonts w:eastAsiaTheme="minorEastAsia" w:cs="Times New Roman"/>
                <w:szCs w:val="18"/>
              </w:rPr>
            </w:pPr>
            <w:r>
              <w:rPr>
                <w:rFonts w:eastAsiaTheme="minorEastAsia" w:cs="Times New Roman"/>
                <w:szCs w:val="18"/>
              </w:rPr>
              <w:t>188</w:t>
            </w:r>
          </w:p>
        </w:tc>
        <w:tc>
          <w:tcPr>
            <w:tcW w:w="564" w:type="pct"/>
            <w:vMerge/>
            <w:vAlign w:val="center"/>
          </w:tcPr>
          <w:p w14:paraId="22DC66E9"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C64BE4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混匀、制粒</w:t>
            </w:r>
          </w:p>
        </w:tc>
        <w:tc>
          <w:tcPr>
            <w:tcW w:w="2000" w:type="pct"/>
            <w:vAlign w:val="center"/>
          </w:tcPr>
          <w:p w14:paraId="3FE393A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混匀、制粒作业过程中作业程序不正确、站位不当、未停机清扫，可能导致人员机械伤害事故。</w:t>
            </w:r>
          </w:p>
        </w:tc>
        <w:tc>
          <w:tcPr>
            <w:tcW w:w="587" w:type="pct"/>
            <w:vAlign w:val="center"/>
          </w:tcPr>
          <w:p w14:paraId="18A3ADC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A4DA14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F30E44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0EB94A26" w14:textId="77777777" w:rsidTr="007C25E3">
        <w:trPr>
          <w:trHeight w:val="20"/>
          <w:jc w:val="center"/>
        </w:trPr>
        <w:tc>
          <w:tcPr>
            <w:tcW w:w="331" w:type="pct"/>
            <w:vAlign w:val="center"/>
          </w:tcPr>
          <w:p w14:paraId="1739ACA8" w14:textId="77777777" w:rsidR="00D0670E" w:rsidRDefault="00D0670E" w:rsidP="007C25E3">
            <w:pPr>
              <w:jc w:val="center"/>
              <w:rPr>
                <w:rFonts w:eastAsiaTheme="minorEastAsia" w:cs="Times New Roman"/>
                <w:szCs w:val="18"/>
              </w:rPr>
            </w:pPr>
            <w:r>
              <w:rPr>
                <w:rFonts w:eastAsiaTheme="minorEastAsia" w:cs="Times New Roman"/>
                <w:szCs w:val="18"/>
              </w:rPr>
              <w:t>189</w:t>
            </w:r>
          </w:p>
        </w:tc>
        <w:tc>
          <w:tcPr>
            <w:tcW w:w="564" w:type="pct"/>
            <w:vMerge/>
            <w:vAlign w:val="center"/>
          </w:tcPr>
          <w:p w14:paraId="1AA15458"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A2D66F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混合料存储</w:t>
            </w:r>
          </w:p>
        </w:tc>
        <w:tc>
          <w:tcPr>
            <w:tcW w:w="2000" w:type="pct"/>
            <w:vAlign w:val="center"/>
          </w:tcPr>
          <w:p w14:paraId="7AD512D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作业过程中，站位不当、未停机清扫，可能导致人员机械伤害事故。</w:t>
            </w:r>
          </w:p>
        </w:tc>
        <w:tc>
          <w:tcPr>
            <w:tcW w:w="587" w:type="pct"/>
            <w:vAlign w:val="center"/>
          </w:tcPr>
          <w:p w14:paraId="5B41740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90D6F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382746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1C55B1D7" w14:textId="77777777" w:rsidTr="007C25E3">
        <w:trPr>
          <w:trHeight w:val="20"/>
          <w:jc w:val="center"/>
        </w:trPr>
        <w:tc>
          <w:tcPr>
            <w:tcW w:w="331" w:type="pct"/>
            <w:vAlign w:val="center"/>
          </w:tcPr>
          <w:p w14:paraId="755E5165" w14:textId="77777777" w:rsidR="00D0670E" w:rsidRDefault="00D0670E" w:rsidP="007C25E3">
            <w:pPr>
              <w:jc w:val="center"/>
              <w:rPr>
                <w:rFonts w:eastAsiaTheme="minorEastAsia" w:cs="Times New Roman"/>
                <w:szCs w:val="18"/>
              </w:rPr>
            </w:pPr>
            <w:r>
              <w:rPr>
                <w:rFonts w:eastAsiaTheme="minorEastAsia" w:cs="Times New Roman"/>
                <w:szCs w:val="18"/>
              </w:rPr>
              <w:t>190</w:t>
            </w:r>
          </w:p>
        </w:tc>
        <w:tc>
          <w:tcPr>
            <w:tcW w:w="564" w:type="pct"/>
            <w:vMerge/>
            <w:vAlign w:val="center"/>
          </w:tcPr>
          <w:p w14:paraId="3E65755F"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55483B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烧结布料</w:t>
            </w:r>
          </w:p>
        </w:tc>
        <w:tc>
          <w:tcPr>
            <w:tcW w:w="2000" w:type="pct"/>
            <w:vAlign w:val="center"/>
          </w:tcPr>
          <w:p w14:paraId="264E0B4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观察混合料水分时，站位不当，未穿戴防护用品，可能导致人员高温灼烫事故。</w:t>
            </w:r>
          </w:p>
        </w:tc>
        <w:tc>
          <w:tcPr>
            <w:tcW w:w="587" w:type="pct"/>
            <w:vAlign w:val="center"/>
          </w:tcPr>
          <w:p w14:paraId="1B12753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E266B3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2ECAA8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53944F24" w14:textId="77777777" w:rsidTr="007C25E3">
        <w:trPr>
          <w:trHeight w:val="20"/>
          <w:jc w:val="center"/>
        </w:trPr>
        <w:tc>
          <w:tcPr>
            <w:tcW w:w="331" w:type="pct"/>
            <w:vAlign w:val="center"/>
          </w:tcPr>
          <w:p w14:paraId="1E944792" w14:textId="77777777" w:rsidR="00D0670E" w:rsidRDefault="00D0670E" w:rsidP="007C25E3">
            <w:pPr>
              <w:jc w:val="center"/>
              <w:rPr>
                <w:rFonts w:eastAsiaTheme="minorEastAsia" w:cs="Times New Roman"/>
                <w:szCs w:val="18"/>
              </w:rPr>
            </w:pPr>
            <w:r>
              <w:rPr>
                <w:rFonts w:eastAsiaTheme="minorEastAsia" w:cs="Times New Roman"/>
                <w:szCs w:val="18"/>
              </w:rPr>
              <w:t>191</w:t>
            </w:r>
          </w:p>
        </w:tc>
        <w:tc>
          <w:tcPr>
            <w:tcW w:w="564" w:type="pct"/>
            <w:vMerge/>
            <w:vAlign w:val="center"/>
          </w:tcPr>
          <w:p w14:paraId="398A63F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D28B50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DB4671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混合料仓空仓进料过程中，操作不当、站位不当，可能导致人员机械伤害事故。</w:t>
            </w:r>
          </w:p>
        </w:tc>
        <w:tc>
          <w:tcPr>
            <w:tcW w:w="587" w:type="pct"/>
            <w:vAlign w:val="center"/>
          </w:tcPr>
          <w:p w14:paraId="3CE2B52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04C084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FE79D8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5F2086D1" w14:textId="77777777" w:rsidTr="007C25E3">
        <w:trPr>
          <w:trHeight w:val="20"/>
          <w:jc w:val="center"/>
        </w:trPr>
        <w:tc>
          <w:tcPr>
            <w:tcW w:w="331" w:type="pct"/>
            <w:vAlign w:val="center"/>
          </w:tcPr>
          <w:p w14:paraId="7BACE9E6" w14:textId="77777777" w:rsidR="00D0670E" w:rsidRDefault="00D0670E" w:rsidP="007C25E3">
            <w:pPr>
              <w:jc w:val="center"/>
              <w:rPr>
                <w:rFonts w:eastAsiaTheme="minorEastAsia" w:cs="Times New Roman"/>
                <w:szCs w:val="18"/>
              </w:rPr>
            </w:pPr>
            <w:r>
              <w:rPr>
                <w:rFonts w:eastAsiaTheme="minorEastAsia" w:cs="Times New Roman"/>
                <w:szCs w:val="18"/>
              </w:rPr>
              <w:t>192</w:t>
            </w:r>
          </w:p>
        </w:tc>
        <w:tc>
          <w:tcPr>
            <w:tcW w:w="564" w:type="pct"/>
            <w:vMerge/>
            <w:vAlign w:val="center"/>
          </w:tcPr>
          <w:p w14:paraId="339603E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D1FBB2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55BE75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混合料布料圆</w:t>
            </w:r>
            <w:proofErr w:type="gramStart"/>
            <w:r>
              <w:rPr>
                <w:rFonts w:eastAsiaTheme="minorEastAsia" w:cs="Times New Roman"/>
                <w:szCs w:val="18"/>
              </w:rPr>
              <w:t>滚卡停、压停处理</w:t>
            </w:r>
            <w:proofErr w:type="gramEnd"/>
            <w:r>
              <w:rPr>
                <w:rFonts w:eastAsiaTheme="minorEastAsia" w:cs="Times New Roman"/>
                <w:szCs w:val="18"/>
              </w:rPr>
              <w:t>过程中，照明不足、站位不当、违规作业，可能导致人员机械伤害事故。</w:t>
            </w:r>
          </w:p>
        </w:tc>
        <w:tc>
          <w:tcPr>
            <w:tcW w:w="587" w:type="pct"/>
            <w:vAlign w:val="center"/>
          </w:tcPr>
          <w:p w14:paraId="11C7C1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768D8C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C511F0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51C4D8F3" w14:textId="77777777" w:rsidTr="007C25E3">
        <w:trPr>
          <w:trHeight w:val="20"/>
          <w:jc w:val="center"/>
        </w:trPr>
        <w:tc>
          <w:tcPr>
            <w:tcW w:w="331" w:type="pct"/>
            <w:vAlign w:val="center"/>
          </w:tcPr>
          <w:p w14:paraId="7DE0E500" w14:textId="77777777" w:rsidR="00D0670E" w:rsidRDefault="00D0670E" w:rsidP="007C25E3">
            <w:pPr>
              <w:jc w:val="center"/>
              <w:rPr>
                <w:rFonts w:eastAsiaTheme="minorEastAsia" w:cs="Times New Roman"/>
                <w:szCs w:val="18"/>
              </w:rPr>
            </w:pPr>
            <w:r>
              <w:rPr>
                <w:rFonts w:eastAsiaTheme="minorEastAsia" w:cs="Times New Roman"/>
                <w:szCs w:val="18"/>
              </w:rPr>
              <w:t>193</w:t>
            </w:r>
          </w:p>
        </w:tc>
        <w:tc>
          <w:tcPr>
            <w:tcW w:w="564" w:type="pct"/>
            <w:vMerge/>
            <w:vAlign w:val="center"/>
          </w:tcPr>
          <w:p w14:paraId="37BE327A"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6A3475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烧结生产</w:t>
            </w:r>
          </w:p>
        </w:tc>
        <w:tc>
          <w:tcPr>
            <w:tcW w:w="2000" w:type="pct"/>
            <w:vAlign w:val="center"/>
          </w:tcPr>
          <w:p w14:paraId="10F59AD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启动生产前，煤气点火程序不正确，导致煤气泄漏，可能造成作业人员中毒窒息事故。</w:t>
            </w:r>
          </w:p>
        </w:tc>
        <w:tc>
          <w:tcPr>
            <w:tcW w:w="587" w:type="pct"/>
            <w:vAlign w:val="center"/>
          </w:tcPr>
          <w:p w14:paraId="3942251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994B36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8B4238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382F8EF" w14:textId="77777777" w:rsidTr="007C25E3">
        <w:trPr>
          <w:trHeight w:val="20"/>
          <w:jc w:val="center"/>
        </w:trPr>
        <w:tc>
          <w:tcPr>
            <w:tcW w:w="331" w:type="pct"/>
            <w:vAlign w:val="center"/>
          </w:tcPr>
          <w:p w14:paraId="07C3BE5E" w14:textId="77777777" w:rsidR="00D0670E" w:rsidRDefault="00D0670E" w:rsidP="007C25E3">
            <w:pPr>
              <w:jc w:val="center"/>
              <w:rPr>
                <w:rFonts w:eastAsiaTheme="minorEastAsia" w:cs="Times New Roman"/>
                <w:szCs w:val="18"/>
              </w:rPr>
            </w:pPr>
            <w:r>
              <w:rPr>
                <w:rFonts w:eastAsiaTheme="minorEastAsia" w:cs="Times New Roman"/>
                <w:szCs w:val="18"/>
              </w:rPr>
              <w:t>194</w:t>
            </w:r>
          </w:p>
        </w:tc>
        <w:tc>
          <w:tcPr>
            <w:tcW w:w="564" w:type="pct"/>
            <w:vMerge/>
            <w:vAlign w:val="center"/>
          </w:tcPr>
          <w:p w14:paraId="7B6AD8B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D07CF2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FA2BE5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生产过程中，煤气、空气压力过低，可能导致作业人员中毒窒息事故。</w:t>
            </w:r>
          </w:p>
        </w:tc>
        <w:tc>
          <w:tcPr>
            <w:tcW w:w="587" w:type="pct"/>
            <w:vAlign w:val="center"/>
          </w:tcPr>
          <w:p w14:paraId="616D122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05D65D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A199C0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230221B" w14:textId="77777777" w:rsidTr="007C25E3">
        <w:trPr>
          <w:trHeight w:val="20"/>
          <w:jc w:val="center"/>
        </w:trPr>
        <w:tc>
          <w:tcPr>
            <w:tcW w:w="331" w:type="pct"/>
            <w:vAlign w:val="center"/>
          </w:tcPr>
          <w:p w14:paraId="22949423" w14:textId="77777777" w:rsidR="00D0670E" w:rsidRDefault="00D0670E" w:rsidP="007C25E3">
            <w:pPr>
              <w:jc w:val="center"/>
              <w:rPr>
                <w:rFonts w:eastAsiaTheme="minorEastAsia" w:cs="Times New Roman"/>
                <w:szCs w:val="18"/>
              </w:rPr>
            </w:pPr>
            <w:r>
              <w:rPr>
                <w:rFonts w:eastAsiaTheme="minorEastAsia" w:cs="Times New Roman"/>
                <w:szCs w:val="18"/>
              </w:rPr>
              <w:t>195</w:t>
            </w:r>
          </w:p>
        </w:tc>
        <w:tc>
          <w:tcPr>
            <w:tcW w:w="564" w:type="pct"/>
            <w:vMerge/>
            <w:vAlign w:val="center"/>
          </w:tcPr>
          <w:p w14:paraId="3903B5B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E60083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5294B0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烧结机检维修未按要求进行，可能导致人员机械伤害事故。</w:t>
            </w:r>
          </w:p>
        </w:tc>
        <w:tc>
          <w:tcPr>
            <w:tcW w:w="587" w:type="pct"/>
            <w:vAlign w:val="center"/>
          </w:tcPr>
          <w:p w14:paraId="3C2F315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984B77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3800AE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19263B19" w14:textId="77777777" w:rsidTr="007C25E3">
        <w:trPr>
          <w:trHeight w:val="20"/>
          <w:jc w:val="center"/>
        </w:trPr>
        <w:tc>
          <w:tcPr>
            <w:tcW w:w="331" w:type="pct"/>
            <w:vAlign w:val="center"/>
          </w:tcPr>
          <w:p w14:paraId="5B9930F6" w14:textId="77777777" w:rsidR="00D0670E" w:rsidRDefault="00D0670E" w:rsidP="007C25E3">
            <w:pPr>
              <w:jc w:val="center"/>
              <w:rPr>
                <w:rFonts w:eastAsiaTheme="minorEastAsia" w:cs="Times New Roman"/>
                <w:szCs w:val="18"/>
              </w:rPr>
            </w:pPr>
            <w:r>
              <w:rPr>
                <w:rFonts w:eastAsiaTheme="minorEastAsia" w:cs="Times New Roman"/>
                <w:szCs w:val="18"/>
              </w:rPr>
              <w:t>196</w:t>
            </w:r>
          </w:p>
        </w:tc>
        <w:tc>
          <w:tcPr>
            <w:tcW w:w="564" w:type="pct"/>
            <w:vMerge/>
            <w:vAlign w:val="center"/>
          </w:tcPr>
          <w:p w14:paraId="1EF82E54"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21601A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烧结矿冷却</w:t>
            </w:r>
          </w:p>
        </w:tc>
        <w:tc>
          <w:tcPr>
            <w:tcW w:w="2000" w:type="pct"/>
            <w:vAlign w:val="center"/>
          </w:tcPr>
          <w:p w14:paraId="1149C21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作业过程中，站位不当、触碰旋转部位、违章处理故障，可能导致人员机械伤害事故。</w:t>
            </w:r>
          </w:p>
        </w:tc>
        <w:tc>
          <w:tcPr>
            <w:tcW w:w="587" w:type="pct"/>
            <w:vAlign w:val="center"/>
          </w:tcPr>
          <w:p w14:paraId="55A82AE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F82900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EDC012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1E0BF8FD" w14:textId="77777777" w:rsidTr="007C25E3">
        <w:trPr>
          <w:trHeight w:val="20"/>
          <w:jc w:val="center"/>
        </w:trPr>
        <w:tc>
          <w:tcPr>
            <w:tcW w:w="331" w:type="pct"/>
            <w:vAlign w:val="center"/>
          </w:tcPr>
          <w:p w14:paraId="6AB5EB72" w14:textId="77777777" w:rsidR="00D0670E" w:rsidRDefault="00D0670E" w:rsidP="007C25E3">
            <w:pPr>
              <w:jc w:val="center"/>
              <w:rPr>
                <w:rFonts w:eastAsiaTheme="minorEastAsia" w:cs="Times New Roman"/>
                <w:szCs w:val="18"/>
              </w:rPr>
            </w:pPr>
            <w:r>
              <w:rPr>
                <w:rFonts w:eastAsiaTheme="minorEastAsia" w:cs="Times New Roman"/>
                <w:szCs w:val="18"/>
              </w:rPr>
              <w:t>197</w:t>
            </w:r>
          </w:p>
        </w:tc>
        <w:tc>
          <w:tcPr>
            <w:tcW w:w="564" w:type="pct"/>
            <w:vMerge/>
            <w:vAlign w:val="center"/>
          </w:tcPr>
          <w:p w14:paraId="60166B8C"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5728D2B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筛分</w:t>
            </w:r>
          </w:p>
        </w:tc>
        <w:tc>
          <w:tcPr>
            <w:tcW w:w="2000" w:type="pct"/>
            <w:vAlign w:val="center"/>
          </w:tcPr>
          <w:p w14:paraId="5428B62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未按正确作业程序清理筛孔堵塞，可能导致作业人员高处坠落。</w:t>
            </w:r>
          </w:p>
        </w:tc>
        <w:tc>
          <w:tcPr>
            <w:tcW w:w="587" w:type="pct"/>
            <w:vAlign w:val="center"/>
          </w:tcPr>
          <w:p w14:paraId="38E10A2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C4F4A0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8D8539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4E0E3F5C" w14:textId="77777777" w:rsidTr="007C25E3">
        <w:trPr>
          <w:trHeight w:val="20"/>
          <w:jc w:val="center"/>
        </w:trPr>
        <w:tc>
          <w:tcPr>
            <w:tcW w:w="331" w:type="pct"/>
            <w:vAlign w:val="center"/>
          </w:tcPr>
          <w:p w14:paraId="4C5BC4AC" w14:textId="77777777" w:rsidR="00D0670E" w:rsidRDefault="00D0670E" w:rsidP="007C25E3">
            <w:pPr>
              <w:jc w:val="center"/>
              <w:rPr>
                <w:rFonts w:eastAsiaTheme="minorEastAsia" w:cs="Times New Roman"/>
                <w:szCs w:val="18"/>
              </w:rPr>
            </w:pPr>
            <w:r>
              <w:rPr>
                <w:rFonts w:eastAsiaTheme="minorEastAsia" w:cs="Times New Roman"/>
                <w:szCs w:val="18"/>
              </w:rPr>
              <w:t>198</w:t>
            </w:r>
          </w:p>
        </w:tc>
        <w:tc>
          <w:tcPr>
            <w:tcW w:w="564" w:type="pct"/>
            <w:vMerge/>
            <w:vAlign w:val="center"/>
          </w:tcPr>
          <w:p w14:paraId="7794CE40"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22B9704D"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卸灰阀清堵</w:t>
            </w:r>
            <w:proofErr w:type="gramEnd"/>
          </w:p>
        </w:tc>
        <w:tc>
          <w:tcPr>
            <w:tcW w:w="2000" w:type="pct"/>
            <w:vAlign w:val="center"/>
          </w:tcPr>
          <w:p w14:paraId="3F1607F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未按正确作业程序清理大烟道</w:t>
            </w:r>
            <w:proofErr w:type="gramStart"/>
            <w:r>
              <w:rPr>
                <w:rFonts w:eastAsiaTheme="minorEastAsia" w:cs="Times New Roman"/>
                <w:szCs w:val="18"/>
              </w:rPr>
              <w:t>卸灰阀堵塞</w:t>
            </w:r>
            <w:proofErr w:type="gramEnd"/>
            <w:r>
              <w:rPr>
                <w:rFonts w:eastAsiaTheme="minorEastAsia" w:cs="Times New Roman"/>
                <w:szCs w:val="18"/>
              </w:rPr>
              <w:t>，可能导致作业人员高处坠落。</w:t>
            </w:r>
          </w:p>
        </w:tc>
        <w:tc>
          <w:tcPr>
            <w:tcW w:w="587" w:type="pct"/>
            <w:vAlign w:val="center"/>
          </w:tcPr>
          <w:p w14:paraId="4B3CB8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385507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C6C9EA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6FE54235" w14:textId="77777777" w:rsidTr="007C25E3">
        <w:trPr>
          <w:trHeight w:val="20"/>
          <w:jc w:val="center"/>
        </w:trPr>
        <w:tc>
          <w:tcPr>
            <w:tcW w:w="331" w:type="pct"/>
            <w:vAlign w:val="center"/>
          </w:tcPr>
          <w:p w14:paraId="13A18118" w14:textId="77777777" w:rsidR="00D0670E" w:rsidRDefault="00D0670E" w:rsidP="007C25E3">
            <w:pPr>
              <w:jc w:val="center"/>
              <w:rPr>
                <w:rFonts w:eastAsiaTheme="minorEastAsia" w:cs="Times New Roman"/>
                <w:szCs w:val="18"/>
              </w:rPr>
            </w:pPr>
            <w:r>
              <w:rPr>
                <w:rFonts w:eastAsiaTheme="minorEastAsia" w:cs="Times New Roman"/>
                <w:szCs w:val="18"/>
              </w:rPr>
              <w:t>199</w:t>
            </w:r>
          </w:p>
        </w:tc>
        <w:tc>
          <w:tcPr>
            <w:tcW w:w="564" w:type="pct"/>
            <w:vMerge/>
            <w:vAlign w:val="center"/>
          </w:tcPr>
          <w:p w14:paraId="35E232F0"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1C8E406"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胶带机</w:t>
            </w:r>
            <w:proofErr w:type="gramEnd"/>
            <w:r>
              <w:rPr>
                <w:rFonts w:eastAsiaTheme="minorEastAsia" w:cs="Times New Roman"/>
                <w:szCs w:val="18"/>
              </w:rPr>
              <w:t>输送</w:t>
            </w:r>
          </w:p>
        </w:tc>
        <w:tc>
          <w:tcPr>
            <w:tcW w:w="2000" w:type="pct"/>
            <w:vAlign w:val="center"/>
          </w:tcPr>
          <w:p w14:paraId="52E094E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皮带运转过程中进行点检、卫生清扫，可能导致人员机械伤害事故。</w:t>
            </w:r>
          </w:p>
        </w:tc>
        <w:tc>
          <w:tcPr>
            <w:tcW w:w="587" w:type="pct"/>
            <w:vAlign w:val="center"/>
          </w:tcPr>
          <w:p w14:paraId="0CBDD3F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9786C7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BE6CA2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1F692013" w14:textId="77777777" w:rsidTr="007C25E3">
        <w:trPr>
          <w:trHeight w:val="20"/>
          <w:jc w:val="center"/>
        </w:trPr>
        <w:tc>
          <w:tcPr>
            <w:tcW w:w="331" w:type="pct"/>
            <w:vAlign w:val="center"/>
          </w:tcPr>
          <w:p w14:paraId="4929CC83" w14:textId="77777777" w:rsidR="00D0670E" w:rsidRDefault="00D0670E" w:rsidP="007C25E3">
            <w:pPr>
              <w:jc w:val="center"/>
              <w:rPr>
                <w:rFonts w:eastAsiaTheme="minorEastAsia" w:cs="Times New Roman"/>
                <w:szCs w:val="18"/>
              </w:rPr>
            </w:pPr>
            <w:r>
              <w:rPr>
                <w:rFonts w:eastAsiaTheme="minorEastAsia" w:cs="Times New Roman"/>
                <w:szCs w:val="18"/>
              </w:rPr>
              <w:t>200</w:t>
            </w:r>
          </w:p>
        </w:tc>
        <w:tc>
          <w:tcPr>
            <w:tcW w:w="564" w:type="pct"/>
            <w:vMerge/>
            <w:vAlign w:val="center"/>
          </w:tcPr>
          <w:p w14:paraId="63978EBC"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84BB7A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皮带更换</w:t>
            </w:r>
          </w:p>
        </w:tc>
        <w:tc>
          <w:tcPr>
            <w:tcW w:w="2000" w:type="pct"/>
            <w:vAlign w:val="center"/>
          </w:tcPr>
          <w:p w14:paraId="1BD0ACE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未按正确作业程序更换皮带，可能导致人员机械伤害事故。</w:t>
            </w:r>
          </w:p>
        </w:tc>
        <w:tc>
          <w:tcPr>
            <w:tcW w:w="587" w:type="pct"/>
            <w:vAlign w:val="center"/>
          </w:tcPr>
          <w:p w14:paraId="2F86C93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0E29AB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0559CB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01743A37" w14:textId="77777777" w:rsidTr="007C25E3">
        <w:trPr>
          <w:trHeight w:val="20"/>
          <w:jc w:val="center"/>
        </w:trPr>
        <w:tc>
          <w:tcPr>
            <w:tcW w:w="331" w:type="pct"/>
            <w:vAlign w:val="center"/>
          </w:tcPr>
          <w:p w14:paraId="1F00306D" w14:textId="77777777" w:rsidR="00D0670E" w:rsidRDefault="00D0670E" w:rsidP="007C25E3">
            <w:pPr>
              <w:jc w:val="center"/>
              <w:rPr>
                <w:rFonts w:eastAsiaTheme="minorEastAsia" w:cs="Times New Roman"/>
                <w:szCs w:val="18"/>
              </w:rPr>
            </w:pPr>
            <w:r>
              <w:rPr>
                <w:rFonts w:eastAsiaTheme="minorEastAsia" w:cs="Times New Roman"/>
                <w:szCs w:val="18"/>
              </w:rPr>
              <w:t>201</w:t>
            </w:r>
          </w:p>
        </w:tc>
        <w:tc>
          <w:tcPr>
            <w:tcW w:w="564" w:type="pct"/>
            <w:vMerge/>
            <w:vAlign w:val="center"/>
          </w:tcPr>
          <w:p w14:paraId="654E8FED"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11F4582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煤气泄漏</w:t>
            </w:r>
          </w:p>
        </w:tc>
        <w:tc>
          <w:tcPr>
            <w:tcW w:w="2000" w:type="pct"/>
            <w:vAlign w:val="center"/>
          </w:tcPr>
          <w:p w14:paraId="65E5CC7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煤气泄漏，可能导致人员中毒窒息事故。</w:t>
            </w:r>
          </w:p>
        </w:tc>
        <w:tc>
          <w:tcPr>
            <w:tcW w:w="587" w:type="pct"/>
            <w:vAlign w:val="center"/>
          </w:tcPr>
          <w:p w14:paraId="3BE0FED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9C63C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7ABB61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0C6F8C4" w14:textId="77777777" w:rsidTr="007C25E3">
        <w:trPr>
          <w:trHeight w:val="20"/>
          <w:jc w:val="center"/>
        </w:trPr>
        <w:tc>
          <w:tcPr>
            <w:tcW w:w="331" w:type="pct"/>
            <w:vAlign w:val="center"/>
          </w:tcPr>
          <w:p w14:paraId="62E9FE82" w14:textId="77777777" w:rsidR="00D0670E" w:rsidRDefault="00D0670E" w:rsidP="007C25E3">
            <w:pPr>
              <w:jc w:val="center"/>
              <w:rPr>
                <w:rFonts w:eastAsiaTheme="minorEastAsia" w:cs="Times New Roman"/>
                <w:szCs w:val="18"/>
              </w:rPr>
            </w:pPr>
            <w:r>
              <w:rPr>
                <w:rFonts w:eastAsiaTheme="minorEastAsia" w:cs="Times New Roman"/>
                <w:szCs w:val="18"/>
              </w:rPr>
              <w:t>202</w:t>
            </w:r>
          </w:p>
        </w:tc>
        <w:tc>
          <w:tcPr>
            <w:tcW w:w="564" w:type="pct"/>
            <w:vMerge/>
            <w:vAlign w:val="center"/>
          </w:tcPr>
          <w:p w14:paraId="45D5B9B6"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342636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建构筑物及易燃、易爆等危险设施</w:t>
            </w:r>
          </w:p>
        </w:tc>
        <w:tc>
          <w:tcPr>
            <w:tcW w:w="2000" w:type="pct"/>
            <w:vAlign w:val="center"/>
          </w:tcPr>
          <w:p w14:paraId="14ECD3B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会议室、活动室、休息室、更衣室等人员密集场所设置在不安全地点，有毒有害气体泄漏，人员吸入可能导致中毒窒息事故。</w:t>
            </w:r>
          </w:p>
        </w:tc>
        <w:tc>
          <w:tcPr>
            <w:tcW w:w="587" w:type="pct"/>
            <w:vAlign w:val="center"/>
          </w:tcPr>
          <w:p w14:paraId="5C82F72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74FC38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A0C9BE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74A00DF" w14:textId="77777777" w:rsidTr="007C25E3">
        <w:trPr>
          <w:trHeight w:val="20"/>
          <w:jc w:val="center"/>
        </w:trPr>
        <w:tc>
          <w:tcPr>
            <w:tcW w:w="331" w:type="pct"/>
            <w:vAlign w:val="center"/>
          </w:tcPr>
          <w:p w14:paraId="3C4241FB" w14:textId="77777777" w:rsidR="00D0670E" w:rsidRDefault="00D0670E" w:rsidP="007C25E3">
            <w:pPr>
              <w:jc w:val="center"/>
              <w:rPr>
                <w:rFonts w:eastAsiaTheme="minorEastAsia" w:cs="Times New Roman"/>
                <w:szCs w:val="18"/>
              </w:rPr>
            </w:pPr>
            <w:r>
              <w:rPr>
                <w:rFonts w:eastAsiaTheme="minorEastAsia" w:cs="Times New Roman"/>
                <w:szCs w:val="18"/>
              </w:rPr>
              <w:t>203</w:t>
            </w:r>
          </w:p>
        </w:tc>
        <w:tc>
          <w:tcPr>
            <w:tcW w:w="564" w:type="pct"/>
            <w:vMerge/>
            <w:vAlign w:val="center"/>
          </w:tcPr>
          <w:p w14:paraId="54EA1EA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4A7297D"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BEF701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会议室、活动室、休息室、更衣室等人员密集场所设置在不安全地点，遇火源可能导致火灾</w:t>
            </w:r>
            <w:proofErr w:type="gramStart"/>
            <w:r>
              <w:rPr>
                <w:rFonts w:eastAsiaTheme="minorEastAsia" w:cs="Times New Roman"/>
                <w:szCs w:val="18"/>
              </w:rPr>
              <w:t>爆</w:t>
            </w:r>
            <w:proofErr w:type="gramEnd"/>
            <w:r>
              <w:rPr>
                <w:rFonts w:eastAsiaTheme="minorEastAsia" w:cs="Times New Roman"/>
                <w:szCs w:val="18"/>
              </w:rPr>
              <w:t>事故。</w:t>
            </w:r>
          </w:p>
        </w:tc>
        <w:tc>
          <w:tcPr>
            <w:tcW w:w="587" w:type="pct"/>
            <w:vAlign w:val="center"/>
          </w:tcPr>
          <w:p w14:paraId="7BAACC8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27487F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B92035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B9752A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37F69E6" w14:textId="77777777" w:rsidTr="007C25E3">
        <w:trPr>
          <w:trHeight w:val="20"/>
          <w:jc w:val="center"/>
        </w:trPr>
        <w:tc>
          <w:tcPr>
            <w:tcW w:w="331" w:type="pct"/>
            <w:vAlign w:val="center"/>
          </w:tcPr>
          <w:p w14:paraId="0D1033B2" w14:textId="77777777" w:rsidR="00D0670E" w:rsidRDefault="00D0670E" w:rsidP="007C25E3">
            <w:pPr>
              <w:jc w:val="center"/>
              <w:rPr>
                <w:rFonts w:eastAsiaTheme="minorEastAsia" w:cs="Times New Roman"/>
                <w:szCs w:val="18"/>
              </w:rPr>
            </w:pPr>
            <w:r>
              <w:rPr>
                <w:rFonts w:eastAsiaTheme="minorEastAsia" w:cs="Times New Roman"/>
                <w:szCs w:val="18"/>
              </w:rPr>
              <w:t>204</w:t>
            </w:r>
          </w:p>
        </w:tc>
        <w:tc>
          <w:tcPr>
            <w:tcW w:w="564" w:type="pct"/>
            <w:vMerge/>
            <w:vAlign w:val="center"/>
          </w:tcPr>
          <w:p w14:paraId="419BEE7C"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618D51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起重机械</w:t>
            </w:r>
          </w:p>
        </w:tc>
        <w:tc>
          <w:tcPr>
            <w:tcW w:w="2000" w:type="pct"/>
            <w:vAlign w:val="center"/>
          </w:tcPr>
          <w:p w14:paraId="51B3256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起重机械及其安全装置未按规定开展定期检验</w:t>
            </w:r>
            <w:r>
              <w:rPr>
                <w:rFonts w:eastAsiaTheme="minorEastAsia" w:cs="Times New Roman" w:hint="eastAsia"/>
                <w:szCs w:val="18"/>
              </w:rPr>
              <w:t>、</w:t>
            </w:r>
            <w:r>
              <w:rPr>
                <w:rFonts w:eastAsiaTheme="minorEastAsia" w:cs="Times New Roman"/>
                <w:szCs w:val="18"/>
              </w:rPr>
              <w:t>检测</w:t>
            </w:r>
            <w:r>
              <w:rPr>
                <w:rFonts w:eastAsiaTheme="minorEastAsia" w:cs="Times New Roman" w:hint="eastAsia"/>
                <w:szCs w:val="18"/>
              </w:rPr>
              <w:t>、</w:t>
            </w:r>
            <w:r>
              <w:rPr>
                <w:rFonts w:eastAsiaTheme="minorEastAsia" w:cs="Times New Roman"/>
                <w:szCs w:val="18"/>
              </w:rPr>
              <w:t>维修、保养及大修，导致起重机械失效，发生起重伤害事故。</w:t>
            </w:r>
          </w:p>
        </w:tc>
        <w:tc>
          <w:tcPr>
            <w:tcW w:w="587" w:type="pct"/>
            <w:vAlign w:val="center"/>
          </w:tcPr>
          <w:p w14:paraId="60AF932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AADF14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E0CFE2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006CDA63" w14:textId="77777777" w:rsidTr="007C25E3">
        <w:trPr>
          <w:trHeight w:val="20"/>
          <w:jc w:val="center"/>
        </w:trPr>
        <w:tc>
          <w:tcPr>
            <w:tcW w:w="331" w:type="pct"/>
            <w:vAlign w:val="center"/>
          </w:tcPr>
          <w:p w14:paraId="6A0E71D2" w14:textId="77777777" w:rsidR="00D0670E" w:rsidRDefault="00D0670E" w:rsidP="007C25E3">
            <w:pPr>
              <w:jc w:val="center"/>
              <w:rPr>
                <w:rFonts w:eastAsiaTheme="minorEastAsia" w:cs="Times New Roman"/>
                <w:szCs w:val="18"/>
              </w:rPr>
            </w:pPr>
            <w:r>
              <w:rPr>
                <w:rFonts w:eastAsiaTheme="minorEastAsia" w:cs="Times New Roman"/>
                <w:szCs w:val="18"/>
              </w:rPr>
              <w:t>205</w:t>
            </w:r>
          </w:p>
        </w:tc>
        <w:tc>
          <w:tcPr>
            <w:tcW w:w="564" w:type="pct"/>
            <w:vMerge/>
            <w:vAlign w:val="center"/>
          </w:tcPr>
          <w:p w14:paraId="47317A4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02BD7D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D04573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起重机械功能缺失或失效，可能导致重物掉落，导致起重伤害事故。</w:t>
            </w:r>
          </w:p>
        </w:tc>
        <w:tc>
          <w:tcPr>
            <w:tcW w:w="587" w:type="pct"/>
            <w:vAlign w:val="center"/>
          </w:tcPr>
          <w:p w14:paraId="6A9248A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8F9CB3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1F5DEA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613C1D89" w14:textId="77777777" w:rsidTr="007C25E3">
        <w:trPr>
          <w:trHeight w:val="20"/>
          <w:jc w:val="center"/>
        </w:trPr>
        <w:tc>
          <w:tcPr>
            <w:tcW w:w="331" w:type="pct"/>
            <w:vAlign w:val="center"/>
          </w:tcPr>
          <w:p w14:paraId="6B02B059" w14:textId="77777777" w:rsidR="00D0670E" w:rsidRDefault="00D0670E" w:rsidP="007C25E3">
            <w:pPr>
              <w:jc w:val="center"/>
              <w:rPr>
                <w:rFonts w:eastAsiaTheme="minorEastAsia" w:cs="Times New Roman"/>
                <w:szCs w:val="18"/>
              </w:rPr>
            </w:pPr>
            <w:r>
              <w:rPr>
                <w:rFonts w:eastAsiaTheme="minorEastAsia" w:cs="Times New Roman"/>
                <w:szCs w:val="18"/>
              </w:rPr>
              <w:t>206</w:t>
            </w:r>
          </w:p>
        </w:tc>
        <w:tc>
          <w:tcPr>
            <w:tcW w:w="564" w:type="pct"/>
            <w:vMerge/>
            <w:vAlign w:val="center"/>
          </w:tcPr>
          <w:p w14:paraId="613442D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CF5F95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36A7AE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违规起重作业，可能导致起吊物体坠落，导致起重伤害事故。</w:t>
            </w:r>
          </w:p>
        </w:tc>
        <w:tc>
          <w:tcPr>
            <w:tcW w:w="587" w:type="pct"/>
            <w:vAlign w:val="center"/>
          </w:tcPr>
          <w:p w14:paraId="56F8FD8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92209C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9DD7E1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5BB03485" w14:textId="77777777" w:rsidTr="007C25E3">
        <w:trPr>
          <w:trHeight w:val="20"/>
          <w:jc w:val="center"/>
        </w:trPr>
        <w:tc>
          <w:tcPr>
            <w:tcW w:w="331" w:type="pct"/>
            <w:vAlign w:val="center"/>
          </w:tcPr>
          <w:p w14:paraId="5A460C66" w14:textId="77777777" w:rsidR="00D0670E" w:rsidRDefault="00D0670E" w:rsidP="007C25E3">
            <w:pPr>
              <w:jc w:val="center"/>
              <w:rPr>
                <w:rFonts w:eastAsiaTheme="minorEastAsia" w:cs="Times New Roman"/>
                <w:szCs w:val="18"/>
              </w:rPr>
            </w:pPr>
            <w:r>
              <w:rPr>
                <w:rFonts w:eastAsiaTheme="minorEastAsia" w:cs="Times New Roman"/>
                <w:szCs w:val="18"/>
              </w:rPr>
              <w:t>207</w:t>
            </w:r>
          </w:p>
        </w:tc>
        <w:tc>
          <w:tcPr>
            <w:tcW w:w="564" w:type="pct"/>
            <w:vMerge/>
            <w:vAlign w:val="center"/>
          </w:tcPr>
          <w:p w14:paraId="4C569A0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15F7A0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易发生火灾建（构）筑物和电气室、主电缆隧道、油库重点防火部位</w:t>
            </w:r>
          </w:p>
        </w:tc>
        <w:tc>
          <w:tcPr>
            <w:tcW w:w="2000" w:type="pct"/>
            <w:vAlign w:val="center"/>
          </w:tcPr>
          <w:p w14:paraId="36D9FC1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未设置火警信号中心，火灾时不能及时发现，可能导致火灾事故。</w:t>
            </w:r>
          </w:p>
        </w:tc>
        <w:tc>
          <w:tcPr>
            <w:tcW w:w="587" w:type="pct"/>
            <w:vAlign w:val="center"/>
          </w:tcPr>
          <w:p w14:paraId="63A9077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90963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3E0372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015A231" w14:textId="77777777" w:rsidTr="007C25E3">
        <w:trPr>
          <w:trHeight w:val="20"/>
          <w:jc w:val="center"/>
        </w:trPr>
        <w:tc>
          <w:tcPr>
            <w:tcW w:w="331" w:type="pct"/>
            <w:vAlign w:val="center"/>
          </w:tcPr>
          <w:p w14:paraId="11DBC75C" w14:textId="77777777" w:rsidR="00D0670E" w:rsidRDefault="00D0670E" w:rsidP="007C25E3">
            <w:pPr>
              <w:jc w:val="center"/>
              <w:rPr>
                <w:rFonts w:eastAsiaTheme="minorEastAsia" w:cs="Times New Roman"/>
                <w:szCs w:val="18"/>
              </w:rPr>
            </w:pPr>
            <w:r>
              <w:rPr>
                <w:rFonts w:eastAsiaTheme="minorEastAsia" w:cs="Times New Roman"/>
                <w:szCs w:val="18"/>
              </w:rPr>
              <w:t>208</w:t>
            </w:r>
          </w:p>
        </w:tc>
        <w:tc>
          <w:tcPr>
            <w:tcW w:w="564" w:type="pct"/>
            <w:vMerge/>
            <w:vAlign w:val="center"/>
          </w:tcPr>
          <w:p w14:paraId="377BBD4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118669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02491F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车间主控楼（室）等要害部位的疏散出口未按要求设置</w:t>
            </w:r>
            <w:r>
              <w:rPr>
                <w:rFonts w:eastAsiaTheme="minorEastAsia" w:cs="Times New Roman"/>
                <w:szCs w:val="18"/>
              </w:rPr>
              <w:t>2</w:t>
            </w:r>
            <w:r>
              <w:rPr>
                <w:rFonts w:eastAsiaTheme="minorEastAsia" w:cs="Times New Roman"/>
                <w:szCs w:val="18"/>
              </w:rPr>
              <w:t>个安全出口，火灾时人员不能及时疏散，可能造成踩踏事故。</w:t>
            </w:r>
          </w:p>
        </w:tc>
        <w:tc>
          <w:tcPr>
            <w:tcW w:w="587" w:type="pct"/>
            <w:vAlign w:val="center"/>
          </w:tcPr>
          <w:p w14:paraId="5601564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C58951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D5BD03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64FD7C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1045C6E3" w14:textId="77777777" w:rsidTr="007C25E3">
        <w:trPr>
          <w:trHeight w:val="20"/>
          <w:jc w:val="center"/>
        </w:trPr>
        <w:tc>
          <w:tcPr>
            <w:tcW w:w="331" w:type="pct"/>
            <w:vAlign w:val="center"/>
          </w:tcPr>
          <w:p w14:paraId="18FC14C9"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209</w:t>
            </w:r>
          </w:p>
        </w:tc>
        <w:tc>
          <w:tcPr>
            <w:tcW w:w="564" w:type="pct"/>
            <w:vMerge/>
            <w:vAlign w:val="center"/>
          </w:tcPr>
          <w:p w14:paraId="19B6147A"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93C3B4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电气设备</w:t>
            </w:r>
          </w:p>
        </w:tc>
        <w:tc>
          <w:tcPr>
            <w:tcW w:w="2000" w:type="pct"/>
            <w:vAlign w:val="center"/>
          </w:tcPr>
          <w:p w14:paraId="16BBCE8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易燃易爆场所未设置防爆电器或等级不够，电器绝缘部分失效，可能导致人员触电事故。</w:t>
            </w:r>
          </w:p>
        </w:tc>
        <w:tc>
          <w:tcPr>
            <w:tcW w:w="587" w:type="pct"/>
            <w:vAlign w:val="center"/>
          </w:tcPr>
          <w:p w14:paraId="3DEF6EC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578CE2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689D1E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8C77683" w14:textId="77777777" w:rsidTr="007C25E3">
        <w:trPr>
          <w:trHeight w:val="20"/>
          <w:jc w:val="center"/>
        </w:trPr>
        <w:tc>
          <w:tcPr>
            <w:tcW w:w="331" w:type="pct"/>
            <w:vAlign w:val="center"/>
          </w:tcPr>
          <w:p w14:paraId="5FEBA8A3" w14:textId="77777777" w:rsidR="00D0670E" w:rsidRDefault="00D0670E" w:rsidP="007C25E3">
            <w:pPr>
              <w:jc w:val="center"/>
              <w:rPr>
                <w:rFonts w:eastAsiaTheme="minorEastAsia" w:cs="Times New Roman"/>
                <w:szCs w:val="18"/>
              </w:rPr>
            </w:pPr>
            <w:r>
              <w:rPr>
                <w:rFonts w:eastAsiaTheme="minorEastAsia" w:cs="Times New Roman"/>
                <w:szCs w:val="18"/>
              </w:rPr>
              <w:t>210</w:t>
            </w:r>
          </w:p>
        </w:tc>
        <w:tc>
          <w:tcPr>
            <w:tcW w:w="564" w:type="pct"/>
            <w:vMerge/>
            <w:vAlign w:val="center"/>
          </w:tcPr>
          <w:p w14:paraId="6EB15B9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512A82A"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7CA08A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易燃易爆场所未设置防爆电器或等级不够，易燃易爆介质泄露，遇到电器火花，可能产生火灾爆炸事故。</w:t>
            </w:r>
          </w:p>
        </w:tc>
        <w:tc>
          <w:tcPr>
            <w:tcW w:w="587" w:type="pct"/>
            <w:vAlign w:val="center"/>
          </w:tcPr>
          <w:p w14:paraId="7CBBE89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FD763A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516629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6D231A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72803C8" w14:textId="77777777" w:rsidTr="007C25E3">
        <w:trPr>
          <w:trHeight w:val="20"/>
          <w:jc w:val="center"/>
        </w:trPr>
        <w:tc>
          <w:tcPr>
            <w:tcW w:w="331" w:type="pct"/>
            <w:vAlign w:val="center"/>
          </w:tcPr>
          <w:p w14:paraId="371A44D3" w14:textId="77777777" w:rsidR="00D0670E" w:rsidRDefault="00D0670E" w:rsidP="007C25E3">
            <w:pPr>
              <w:jc w:val="center"/>
              <w:rPr>
                <w:rFonts w:eastAsiaTheme="minorEastAsia" w:cs="Times New Roman"/>
                <w:szCs w:val="18"/>
              </w:rPr>
            </w:pPr>
            <w:r>
              <w:rPr>
                <w:rFonts w:eastAsiaTheme="minorEastAsia" w:cs="Times New Roman"/>
                <w:szCs w:val="18"/>
              </w:rPr>
              <w:t>211</w:t>
            </w:r>
          </w:p>
        </w:tc>
        <w:tc>
          <w:tcPr>
            <w:tcW w:w="564" w:type="pct"/>
            <w:vMerge/>
            <w:vAlign w:val="center"/>
          </w:tcPr>
          <w:p w14:paraId="05CF263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6F93A4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23EC2F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临时线路未装总开关控制和漏电保护装置，作业过程中，可能触及带电部位，导致触电事故。</w:t>
            </w:r>
          </w:p>
        </w:tc>
        <w:tc>
          <w:tcPr>
            <w:tcW w:w="587" w:type="pct"/>
            <w:vAlign w:val="center"/>
          </w:tcPr>
          <w:p w14:paraId="4CCB391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B5A887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B31236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6C6ACE6D" w14:textId="77777777" w:rsidTr="007C25E3">
        <w:trPr>
          <w:trHeight w:val="20"/>
          <w:jc w:val="center"/>
        </w:trPr>
        <w:tc>
          <w:tcPr>
            <w:tcW w:w="331" w:type="pct"/>
            <w:vAlign w:val="center"/>
          </w:tcPr>
          <w:p w14:paraId="1525CF93" w14:textId="77777777" w:rsidR="00D0670E" w:rsidRDefault="00D0670E" w:rsidP="007C25E3">
            <w:pPr>
              <w:jc w:val="center"/>
              <w:rPr>
                <w:rFonts w:eastAsiaTheme="minorEastAsia" w:cs="Times New Roman"/>
                <w:szCs w:val="18"/>
              </w:rPr>
            </w:pPr>
            <w:r>
              <w:rPr>
                <w:rFonts w:eastAsiaTheme="minorEastAsia" w:cs="Times New Roman"/>
                <w:szCs w:val="18"/>
              </w:rPr>
              <w:t>212</w:t>
            </w:r>
          </w:p>
        </w:tc>
        <w:tc>
          <w:tcPr>
            <w:tcW w:w="564" w:type="pct"/>
            <w:vMerge/>
            <w:vAlign w:val="center"/>
          </w:tcPr>
          <w:p w14:paraId="6698EB8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391866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主电室、电气室、配电室</w:t>
            </w:r>
          </w:p>
        </w:tc>
        <w:tc>
          <w:tcPr>
            <w:tcW w:w="2000" w:type="pct"/>
            <w:vAlign w:val="center"/>
          </w:tcPr>
          <w:p w14:paraId="50DE9CE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未设置通风或空调系统，电气盘、箱、柜等安全防护装置缺失，可能导致电器火灾事故。</w:t>
            </w:r>
          </w:p>
        </w:tc>
        <w:tc>
          <w:tcPr>
            <w:tcW w:w="587" w:type="pct"/>
            <w:vAlign w:val="center"/>
          </w:tcPr>
          <w:p w14:paraId="0736F2B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209F5F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32D503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285EAC9" w14:textId="77777777" w:rsidTr="007C25E3">
        <w:trPr>
          <w:trHeight w:val="20"/>
          <w:jc w:val="center"/>
        </w:trPr>
        <w:tc>
          <w:tcPr>
            <w:tcW w:w="331" w:type="pct"/>
            <w:vAlign w:val="center"/>
          </w:tcPr>
          <w:p w14:paraId="587E2F3F" w14:textId="77777777" w:rsidR="00D0670E" w:rsidRDefault="00D0670E" w:rsidP="007C25E3">
            <w:pPr>
              <w:jc w:val="center"/>
              <w:rPr>
                <w:rFonts w:eastAsiaTheme="minorEastAsia" w:cs="Times New Roman"/>
                <w:szCs w:val="18"/>
              </w:rPr>
            </w:pPr>
            <w:r>
              <w:rPr>
                <w:rFonts w:eastAsiaTheme="minorEastAsia" w:cs="Times New Roman"/>
                <w:szCs w:val="18"/>
              </w:rPr>
              <w:t>213</w:t>
            </w:r>
          </w:p>
        </w:tc>
        <w:tc>
          <w:tcPr>
            <w:tcW w:w="564" w:type="pct"/>
            <w:vMerge/>
            <w:vAlign w:val="center"/>
          </w:tcPr>
          <w:p w14:paraId="7BE7634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6D830AB"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ED011D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未设置通风或空调系统，电气盘、箱、柜等安全防护装置缺失，人员接触漏电部位，可能导致触电事故。</w:t>
            </w:r>
          </w:p>
        </w:tc>
        <w:tc>
          <w:tcPr>
            <w:tcW w:w="587" w:type="pct"/>
            <w:vAlign w:val="center"/>
          </w:tcPr>
          <w:p w14:paraId="6F488F4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DAECAB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5A4135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C0ECB9B" w14:textId="77777777" w:rsidTr="007C25E3">
        <w:trPr>
          <w:trHeight w:val="20"/>
          <w:jc w:val="center"/>
        </w:trPr>
        <w:tc>
          <w:tcPr>
            <w:tcW w:w="331" w:type="pct"/>
            <w:vAlign w:val="center"/>
          </w:tcPr>
          <w:p w14:paraId="268CEB20" w14:textId="77777777" w:rsidR="00D0670E" w:rsidRDefault="00D0670E" w:rsidP="007C25E3">
            <w:pPr>
              <w:jc w:val="center"/>
              <w:rPr>
                <w:rFonts w:eastAsiaTheme="minorEastAsia" w:cs="Times New Roman"/>
                <w:szCs w:val="18"/>
              </w:rPr>
            </w:pPr>
            <w:r>
              <w:rPr>
                <w:rFonts w:eastAsiaTheme="minorEastAsia" w:cs="Times New Roman"/>
                <w:szCs w:val="18"/>
              </w:rPr>
              <w:t>214</w:t>
            </w:r>
          </w:p>
        </w:tc>
        <w:tc>
          <w:tcPr>
            <w:tcW w:w="564" w:type="pct"/>
            <w:vMerge/>
            <w:vAlign w:val="center"/>
          </w:tcPr>
          <w:p w14:paraId="0724F6C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01B129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9A4375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高、低压电气柜前未铺设绝缘胶板，使用不合格安全用具，作业</w:t>
            </w:r>
            <w:r>
              <w:rPr>
                <w:rFonts w:eastAsiaTheme="minorEastAsia" w:cs="Times New Roman" w:hint="eastAsia"/>
                <w:szCs w:val="18"/>
              </w:rPr>
              <w:t>时</w:t>
            </w:r>
            <w:r>
              <w:rPr>
                <w:rFonts w:eastAsiaTheme="minorEastAsia" w:cs="Times New Roman"/>
                <w:szCs w:val="18"/>
              </w:rPr>
              <w:t>可能发生触电事故。</w:t>
            </w:r>
          </w:p>
        </w:tc>
        <w:tc>
          <w:tcPr>
            <w:tcW w:w="587" w:type="pct"/>
            <w:vAlign w:val="center"/>
          </w:tcPr>
          <w:p w14:paraId="4BEAF4D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FBEE05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8B0A74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3C0C99CC" w14:textId="77777777" w:rsidTr="007C25E3">
        <w:trPr>
          <w:trHeight w:val="20"/>
          <w:jc w:val="center"/>
        </w:trPr>
        <w:tc>
          <w:tcPr>
            <w:tcW w:w="331" w:type="pct"/>
            <w:vAlign w:val="center"/>
          </w:tcPr>
          <w:p w14:paraId="7EA5A73C" w14:textId="77777777" w:rsidR="00D0670E" w:rsidRDefault="00D0670E" w:rsidP="007C25E3">
            <w:pPr>
              <w:jc w:val="center"/>
              <w:rPr>
                <w:rFonts w:eastAsiaTheme="minorEastAsia" w:cs="Times New Roman"/>
                <w:szCs w:val="18"/>
              </w:rPr>
            </w:pPr>
            <w:r>
              <w:rPr>
                <w:rFonts w:eastAsiaTheme="minorEastAsia" w:cs="Times New Roman"/>
                <w:szCs w:val="18"/>
              </w:rPr>
              <w:t>215</w:t>
            </w:r>
          </w:p>
        </w:tc>
        <w:tc>
          <w:tcPr>
            <w:tcW w:w="564" w:type="pct"/>
            <w:vMerge/>
            <w:vAlign w:val="center"/>
          </w:tcPr>
          <w:p w14:paraId="340DB643"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0D15FFC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电缆隧道</w:t>
            </w:r>
          </w:p>
        </w:tc>
        <w:tc>
          <w:tcPr>
            <w:tcW w:w="2000" w:type="pct"/>
            <w:vAlign w:val="center"/>
          </w:tcPr>
          <w:p w14:paraId="2002748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可燃气体、液体管道穿越和敷设于电缆隧（廊）道或电缆沟，管道泄漏，可能引发火灾爆炸事故。</w:t>
            </w:r>
          </w:p>
        </w:tc>
        <w:tc>
          <w:tcPr>
            <w:tcW w:w="587" w:type="pct"/>
            <w:vAlign w:val="center"/>
          </w:tcPr>
          <w:p w14:paraId="193CFC7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3AF300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2D1AC7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0D1649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其它爆炸</w:t>
            </w:r>
          </w:p>
        </w:tc>
      </w:tr>
      <w:tr w:rsidR="00D0670E" w14:paraId="777C9DE1" w14:textId="77777777" w:rsidTr="007C25E3">
        <w:trPr>
          <w:trHeight w:val="20"/>
          <w:jc w:val="center"/>
        </w:trPr>
        <w:tc>
          <w:tcPr>
            <w:tcW w:w="331" w:type="pct"/>
            <w:vAlign w:val="center"/>
          </w:tcPr>
          <w:p w14:paraId="4A7506A5" w14:textId="77777777" w:rsidR="00D0670E" w:rsidRDefault="00D0670E" w:rsidP="007C25E3">
            <w:pPr>
              <w:jc w:val="center"/>
              <w:rPr>
                <w:rFonts w:eastAsiaTheme="minorEastAsia" w:cs="Times New Roman"/>
                <w:szCs w:val="18"/>
              </w:rPr>
            </w:pPr>
            <w:r>
              <w:rPr>
                <w:rFonts w:eastAsiaTheme="minorEastAsia" w:cs="Times New Roman"/>
                <w:szCs w:val="18"/>
              </w:rPr>
              <w:t>216</w:t>
            </w:r>
          </w:p>
        </w:tc>
        <w:tc>
          <w:tcPr>
            <w:tcW w:w="564" w:type="pct"/>
            <w:vMerge/>
            <w:vAlign w:val="center"/>
          </w:tcPr>
          <w:p w14:paraId="068CB220"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5E9A225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燃气（油）管道和钢制储罐</w:t>
            </w:r>
          </w:p>
        </w:tc>
        <w:tc>
          <w:tcPr>
            <w:tcW w:w="2000" w:type="pct"/>
            <w:vAlign w:val="center"/>
          </w:tcPr>
          <w:p w14:paraId="5A24E7C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未设防静电装置和避雷装置，燃气（油）泄漏后，可能发生火灾爆炸事故。</w:t>
            </w:r>
          </w:p>
        </w:tc>
        <w:tc>
          <w:tcPr>
            <w:tcW w:w="587" w:type="pct"/>
            <w:vAlign w:val="center"/>
          </w:tcPr>
          <w:p w14:paraId="54DBCA2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EE626D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E6D9BB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DFB947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B3EEB26" w14:textId="77777777" w:rsidTr="007C25E3">
        <w:trPr>
          <w:trHeight w:val="20"/>
          <w:jc w:val="center"/>
        </w:trPr>
        <w:tc>
          <w:tcPr>
            <w:tcW w:w="331" w:type="pct"/>
            <w:vAlign w:val="center"/>
          </w:tcPr>
          <w:p w14:paraId="02C1C777" w14:textId="77777777" w:rsidR="00D0670E" w:rsidRDefault="00D0670E" w:rsidP="007C25E3">
            <w:pPr>
              <w:jc w:val="center"/>
              <w:rPr>
                <w:rFonts w:eastAsiaTheme="minorEastAsia" w:cs="Times New Roman"/>
                <w:szCs w:val="18"/>
              </w:rPr>
            </w:pPr>
            <w:r>
              <w:rPr>
                <w:rFonts w:eastAsiaTheme="minorEastAsia" w:cs="Times New Roman"/>
                <w:szCs w:val="18"/>
              </w:rPr>
              <w:t>217</w:t>
            </w:r>
          </w:p>
        </w:tc>
        <w:tc>
          <w:tcPr>
            <w:tcW w:w="564" w:type="pct"/>
            <w:vMerge/>
            <w:vAlign w:val="center"/>
          </w:tcPr>
          <w:p w14:paraId="5F0DC41F"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E29B35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有限空间作业</w:t>
            </w:r>
          </w:p>
        </w:tc>
        <w:tc>
          <w:tcPr>
            <w:tcW w:w="2000" w:type="pct"/>
            <w:vAlign w:val="center"/>
          </w:tcPr>
          <w:p w14:paraId="10D174B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进入有限空间未执行</w:t>
            </w:r>
            <w:r>
              <w:rPr>
                <w:rFonts w:eastAsiaTheme="minorEastAsia" w:cs="Times New Roman"/>
                <w:szCs w:val="18"/>
              </w:rPr>
              <w:t>“</w:t>
            </w:r>
            <w:r>
              <w:rPr>
                <w:rFonts w:eastAsiaTheme="minorEastAsia" w:cs="Times New Roman"/>
                <w:szCs w:val="18"/>
              </w:rPr>
              <w:t>先通风、后检测，再作业</w:t>
            </w:r>
            <w:r>
              <w:rPr>
                <w:rFonts w:eastAsiaTheme="minorEastAsia" w:cs="Times New Roman"/>
                <w:szCs w:val="18"/>
              </w:rPr>
              <w:t>”</w:t>
            </w:r>
            <w:r>
              <w:rPr>
                <w:rFonts w:eastAsiaTheme="minorEastAsia" w:cs="Times New Roman"/>
                <w:szCs w:val="18"/>
              </w:rPr>
              <w:t>规定，有毒有害气体可能导致人员中毒窒息事故。</w:t>
            </w:r>
          </w:p>
        </w:tc>
        <w:tc>
          <w:tcPr>
            <w:tcW w:w="587" w:type="pct"/>
            <w:vAlign w:val="center"/>
          </w:tcPr>
          <w:p w14:paraId="4E78144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FADF82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015B14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A1114AD" w14:textId="77777777" w:rsidTr="007C25E3">
        <w:trPr>
          <w:trHeight w:val="20"/>
          <w:jc w:val="center"/>
        </w:trPr>
        <w:tc>
          <w:tcPr>
            <w:tcW w:w="331" w:type="pct"/>
            <w:vAlign w:val="center"/>
          </w:tcPr>
          <w:p w14:paraId="17D00266" w14:textId="77777777" w:rsidR="00D0670E" w:rsidRDefault="00D0670E" w:rsidP="007C25E3">
            <w:pPr>
              <w:jc w:val="center"/>
              <w:rPr>
                <w:rFonts w:eastAsiaTheme="minorEastAsia" w:cs="Times New Roman"/>
                <w:szCs w:val="18"/>
              </w:rPr>
            </w:pPr>
            <w:r>
              <w:rPr>
                <w:rFonts w:eastAsiaTheme="minorEastAsia" w:cs="Times New Roman"/>
                <w:szCs w:val="18"/>
              </w:rPr>
              <w:t>218</w:t>
            </w:r>
          </w:p>
        </w:tc>
        <w:tc>
          <w:tcPr>
            <w:tcW w:w="564" w:type="pct"/>
            <w:vMerge/>
            <w:vAlign w:val="center"/>
          </w:tcPr>
          <w:p w14:paraId="21F8D24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1A6E13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A1B513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进入有限空间检修前，未实行停电、挂牌，可能导致触电事故。</w:t>
            </w:r>
          </w:p>
        </w:tc>
        <w:tc>
          <w:tcPr>
            <w:tcW w:w="587" w:type="pct"/>
            <w:vAlign w:val="center"/>
          </w:tcPr>
          <w:p w14:paraId="6506F74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49524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2E5844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3F9C765D" w14:textId="77777777" w:rsidTr="007C25E3">
        <w:trPr>
          <w:trHeight w:val="20"/>
          <w:jc w:val="center"/>
        </w:trPr>
        <w:tc>
          <w:tcPr>
            <w:tcW w:w="331" w:type="pct"/>
            <w:vAlign w:val="center"/>
          </w:tcPr>
          <w:p w14:paraId="6C530C1C" w14:textId="77777777" w:rsidR="00D0670E" w:rsidRDefault="00D0670E" w:rsidP="007C25E3">
            <w:pPr>
              <w:jc w:val="center"/>
              <w:rPr>
                <w:rFonts w:eastAsiaTheme="minorEastAsia" w:cs="Times New Roman"/>
                <w:szCs w:val="18"/>
              </w:rPr>
            </w:pPr>
            <w:r>
              <w:rPr>
                <w:rFonts w:eastAsiaTheme="minorEastAsia" w:cs="Times New Roman"/>
                <w:szCs w:val="18"/>
              </w:rPr>
              <w:t>219</w:t>
            </w:r>
          </w:p>
        </w:tc>
        <w:tc>
          <w:tcPr>
            <w:tcW w:w="564" w:type="pct"/>
            <w:vMerge/>
            <w:vAlign w:val="center"/>
          </w:tcPr>
          <w:p w14:paraId="4904712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A75BD0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1E2C4C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进入有限空间检修前，未进行毒害介质有效隔离，可能导致中毒窒息事故。</w:t>
            </w:r>
          </w:p>
        </w:tc>
        <w:tc>
          <w:tcPr>
            <w:tcW w:w="587" w:type="pct"/>
            <w:vAlign w:val="center"/>
          </w:tcPr>
          <w:p w14:paraId="13A33E4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899615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F392DB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F588109" w14:textId="77777777" w:rsidTr="007C25E3">
        <w:trPr>
          <w:trHeight w:val="20"/>
          <w:jc w:val="center"/>
        </w:trPr>
        <w:tc>
          <w:tcPr>
            <w:tcW w:w="331" w:type="pct"/>
            <w:vAlign w:val="center"/>
          </w:tcPr>
          <w:p w14:paraId="7075AB4B" w14:textId="77777777" w:rsidR="00D0670E" w:rsidRDefault="00D0670E" w:rsidP="007C25E3">
            <w:pPr>
              <w:jc w:val="center"/>
              <w:rPr>
                <w:rFonts w:eastAsiaTheme="minorEastAsia" w:cs="Times New Roman"/>
                <w:szCs w:val="18"/>
              </w:rPr>
            </w:pPr>
            <w:r>
              <w:rPr>
                <w:rFonts w:eastAsiaTheme="minorEastAsia" w:cs="Times New Roman"/>
                <w:szCs w:val="18"/>
              </w:rPr>
              <w:t>220</w:t>
            </w:r>
          </w:p>
        </w:tc>
        <w:tc>
          <w:tcPr>
            <w:tcW w:w="564" w:type="pct"/>
            <w:vMerge/>
            <w:vAlign w:val="center"/>
          </w:tcPr>
          <w:p w14:paraId="6D39507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AD08E3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DECBB9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进入有限空间检修前，未进行毒害介质有效隔离，遇火源可能导致爆炸事故。</w:t>
            </w:r>
          </w:p>
        </w:tc>
        <w:tc>
          <w:tcPr>
            <w:tcW w:w="587" w:type="pct"/>
            <w:vAlign w:val="center"/>
          </w:tcPr>
          <w:p w14:paraId="3DE60B2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D472CA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E88560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A4A28AD" w14:textId="77777777" w:rsidTr="007C25E3">
        <w:trPr>
          <w:trHeight w:val="20"/>
          <w:jc w:val="center"/>
        </w:trPr>
        <w:tc>
          <w:tcPr>
            <w:tcW w:w="331" w:type="pct"/>
            <w:vAlign w:val="center"/>
          </w:tcPr>
          <w:p w14:paraId="015B2F48" w14:textId="77777777" w:rsidR="00D0670E" w:rsidRDefault="00D0670E" w:rsidP="007C25E3">
            <w:pPr>
              <w:jc w:val="center"/>
              <w:rPr>
                <w:rFonts w:eastAsiaTheme="minorEastAsia" w:cs="Times New Roman"/>
                <w:szCs w:val="18"/>
              </w:rPr>
            </w:pPr>
            <w:r>
              <w:rPr>
                <w:rFonts w:eastAsiaTheme="minorEastAsia" w:cs="Times New Roman"/>
                <w:szCs w:val="18"/>
              </w:rPr>
              <w:t>221</w:t>
            </w:r>
          </w:p>
        </w:tc>
        <w:tc>
          <w:tcPr>
            <w:tcW w:w="564" w:type="pct"/>
            <w:vMerge/>
            <w:vAlign w:val="center"/>
          </w:tcPr>
          <w:p w14:paraId="22319E1F"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48BD13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动火作业</w:t>
            </w:r>
          </w:p>
        </w:tc>
        <w:tc>
          <w:tcPr>
            <w:tcW w:w="2000" w:type="pct"/>
            <w:vAlign w:val="center"/>
          </w:tcPr>
          <w:p w14:paraId="62E735E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危险区域动火，可能导致火灾爆炸事故。</w:t>
            </w:r>
          </w:p>
        </w:tc>
        <w:tc>
          <w:tcPr>
            <w:tcW w:w="587" w:type="pct"/>
            <w:vAlign w:val="center"/>
          </w:tcPr>
          <w:p w14:paraId="5B0B3F7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98DED8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4DE2A3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A062F1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ADC4A77" w14:textId="77777777" w:rsidTr="007C25E3">
        <w:trPr>
          <w:trHeight w:val="20"/>
          <w:jc w:val="center"/>
        </w:trPr>
        <w:tc>
          <w:tcPr>
            <w:tcW w:w="331" w:type="pct"/>
            <w:vAlign w:val="center"/>
          </w:tcPr>
          <w:p w14:paraId="3A075714" w14:textId="77777777" w:rsidR="00D0670E" w:rsidRDefault="00D0670E" w:rsidP="007C25E3">
            <w:pPr>
              <w:jc w:val="center"/>
              <w:rPr>
                <w:rFonts w:eastAsiaTheme="minorEastAsia" w:cs="Times New Roman"/>
                <w:szCs w:val="18"/>
              </w:rPr>
            </w:pPr>
            <w:r>
              <w:rPr>
                <w:rFonts w:eastAsiaTheme="minorEastAsia" w:cs="Times New Roman"/>
                <w:szCs w:val="18"/>
              </w:rPr>
              <w:t>222</w:t>
            </w:r>
          </w:p>
        </w:tc>
        <w:tc>
          <w:tcPr>
            <w:tcW w:w="564" w:type="pct"/>
            <w:vMerge w:val="restart"/>
            <w:vAlign w:val="center"/>
          </w:tcPr>
          <w:p w14:paraId="46A4792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炼铁</w:t>
            </w:r>
          </w:p>
        </w:tc>
        <w:tc>
          <w:tcPr>
            <w:tcW w:w="837" w:type="pct"/>
            <w:vMerge w:val="restart"/>
            <w:vAlign w:val="center"/>
          </w:tcPr>
          <w:p w14:paraId="2EC798D1"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钟式炉顶</w:t>
            </w:r>
            <w:proofErr w:type="gramEnd"/>
          </w:p>
        </w:tc>
        <w:tc>
          <w:tcPr>
            <w:tcW w:w="2000" w:type="pct"/>
            <w:vAlign w:val="center"/>
          </w:tcPr>
          <w:p w14:paraId="3A3E5BC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炉顶设备未电气联锁，可能导致煤气泄漏，遇火源发生火灾爆炸事故。</w:t>
            </w:r>
          </w:p>
        </w:tc>
        <w:tc>
          <w:tcPr>
            <w:tcW w:w="587" w:type="pct"/>
            <w:vAlign w:val="center"/>
          </w:tcPr>
          <w:p w14:paraId="055295B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C46537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0FCC8B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CAD993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3FC1BA4" w14:textId="77777777" w:rsidTr="007C25E3">
        <w:trPr>
          <w:trHeight w:val="20"/>
          <w:jc w:val="center"/>
        </w:trPr>
        <w:tc>
          <w:tcPr>
            <w:tcW w:w="331" w:type="pct"/>
            <w:vAlign w:val="center"/>
          </w:tcPr>
          <w:p w14:paraId="2021B5DD" w14:textId="77777777" w:rsidR="00D0670E" w:rsidRDefault="00D0670E" w:rsidP="007C25E3">
            <w:pPr>
              <w:jc w:val="center"/>
              <w:rPr>
                <w:rFonts w:eastAsiaTheme="minorEastAsia" w:cs="Times New Roman"/>
                <w:szCs w:val="18"/>
              </w:rPr>
            </w:pPr>
            <w:r>
              <w:rPr>
                <w:rFonts w:eastAsiaTheme="minorEastAsia" w:cs="Times New Roman"/>
                <w:szCs w:val="18"/>
              </w:rPr>
              <w:t>223</w:t>
            </w:r>
          </w:p>
        </w:tc>
        <w:tc>
          <w:tcPr>
            <w:tcW w:w="564" w:type="pct"/>
            <w:vMerge/>
            <w:vAlign w:val="center"/>
          </w:tcPr>
          <w:p w14:paraId="484A91DD"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6FCA9610"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49EBC84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炉顶设备未电气联锁，煤气可能发生泄漏，导致人员中毒窒息事故。</w:t>
            </w:r>
          </w:p>
        </w:tc>
        <w:tc>
          <w:tcPr>
            <w:tcW w:w="587" w:type="pct"/>
            <w:vAlign w:val="center"/>
          </w:tcPr>
          <w:p w14:paraId="756FAF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89B5C5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B324E8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8F6EA85" w14:textId="77777777" w:rsidTr="007C25E3">
        <w:trPr>
          <w:trHeight w:val="20"/>
          <w:jc w:val="center"/>
        </w:trPr>
        <w:tc>
          <w:tcPr>
            <w:tcW w:w="331" w:type="pct"/>
            <w:vAlign w:val="center"/>
          </w:tcPr>
          <w:p w14:paraId="69BD20B1" w14:textId="77777777" w:rsidR="00D0670E" w:rsidRDefault="00D0670E" w:rsidP="007C25E3">
            <w:pPr>
              <w:jc w:val="center"/>
              <w:rPr>
                <w:rFonts w:eastAsiaTheme="minorEastAsia" w:cs="Times New Roman"/>
                <w:szCs w:val="18"/>
              </w:rPr>
            </w:pPr>
            <w:r>
              <w:rPr>
                <w:rFonts w:eastAsiaTheme="minorEastAsia" w:cs="Times New Roman"/>
                <w:szCs w:val="18"/>
              </w:rPr>
              <w:t>224</w:t>
            </w:r>
          </w:p>
        </w:tc>
        <w:tc>
          <w:tcPr>
            <w:tcW w:w="564" w:type="pct"/>
            <w:vMerge/>
            <w:vAlign w:val="center"/>
          </w:tcPr>
          <w:p w14:paraId="179C1665"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5A13F057"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49F816AB"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更换受</w:t>
            </w:r>
            <w:proofErr w:type="gramEnd"/>
            <w:r>
              <w:rPr>
                <w:rFonts w:eastAsiaTheme="minorEastAsia" w:cs="Times New Roman"/>
                <w:szCs w:val="18"/>
              </w:rPr>
              <w:t>料斗衬板或大钟拉杆保护套作业，可能产生火花，导致泄漏煤气发生或者爆炸事故。</w:t>
            </w:r>
          </w:p>
        </w:tc>
        <w:tc>
          <w:tcPr>
            <w:tcW w:w="587" w:type="pct"/>
            <w:vAlign w:val="center"/>
          </w:tcPr>
          <w:p w14:paraId="4D8A688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1D8C4A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3FE258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7F339A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591C6A1" w14:textId="77777777" w:rsidTr="007C25E3">
        <w:trPr>
          <w:trHeight w:val="20"/>
          <w:jc w:val="center"/>
        </w:trPr>
        <w:tc>
          <w:tcPr>
            <w:tcW w:w="331" w:type="pct"/>
            <w:vAlign w:val="center"/>
          </w:tcPr>
          <w:p w14:paraId="138FD506" w14:textId="77777777" w:rsidR="00D0670E" w:rsidRDefault="00D0670E" w:rsidP="007C25E3">
            <w:pPr>
              <w:jc w:val="center"/>
              <w:rPr>
                <w:rFonts w:eastAsiaTheme="minorEastAsia" w:cs="Times New Roman"/>
                <w:szCs w:val="18"/>
              </w:rPr>
            </w:pPr>
            <w:r>
              <w:rPr>
                <w:rFonts w:eastAsiaTheme="minorEastAsia" w:cs="Times New Roman"/>
                <w:szCs w:val="18"/>
              </w:rPr>
              <w:t>225</w:t>
            </w:r>
          </w:p>
        </w:tc>
        <w:tc>
          <w:tcPr>
            <w:tcW w:w="564" w:type="pct"/>
            <w:vMerge/>
            <w:vAlign w:val="center"/>
          </w:tcPr>
          <w:p w14:paraId="0FEBFF7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BB3C86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B1CDBC8"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更换受</w:t>
            </w:r>
            <w:proofErr w:type="gramEnd"/>
            <w:r>
              <w:rPr>
                <w:rFonts w:eastAsiaTheme="minorEastAsia" w:cs="Times New Roman"/>
                <w:szCs w:val="18"/>
              </w:rPr>
              <w:t>料斗衬板或大钟拉杆保护套作业，煤气泄漏，人员吸入可能导致中毒窒息事故。</w:t>
            </w:r>
          </w:p>
        </w:tc>
        <w:tc>
          <w:tcPr>
            <w:tcW w:w="587" w:type="pct"/>
            <w:vAlign w:val="center"/>
          </w:tcPr>
          <w:p w14:paraId="4D286DE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30E416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4F0664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4565F9E" w14:textId="77777777" w:rsidTr="007C25E3">
        <w:trPr>
          <w:trHeight w:val="20"/>
          <w:jc w:val="center"/>
        </w:trPr>
        <w:tc>
          <w:tcPr>
            <w:tcW w:w="331" w:type="pct"/>
            <w:vAlign w:val="center"/>
          </w:tcPr>
          <w:p w14:paraId="047DF7EB" w14:textId="77777777" w:rsidR="00D0670E" w:rsidRDefault="00D0670E" w:rsidP="007C25E3">
            <w:pPr>
              <w:jc w:val="center"/>
              <w:rPr>
                <w:rFonts w:eastAsiaTheme="minorEastAsia" w:cs="Times New Roman"/>
                <w:szCs w:val="18"/>
              </w:rPr>
            </w:pPr>
            <w:r>
              <w:rPr>
                <w:rFonts w:eastAsiaTheme="minorEastAsia" w:cs="Times New Roman"/>
                <w:szCs w:val="18"/>
              </w:rPr>
              <w:t>226</w:t>
            </w:r>
          </w:p>
        </w:tc>
        <w:tc>
          <w:tcPr>
            <w:tcW w:w="564" w:type="pct"/>
            <w:vMerge/>
            <w:vAlign w:val="center"/>
          </w:tcPr>
          <w:p w14:paraId="6F9C9549"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518041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无钟炉顶</w:t>
            </w:r>
          </w:p>
        </w:tc>
        <w:tc>
          <w:tcPr>
            <w:tcW w:w="2000" w:type="pct"/>
            <w:vAlign w:val="center"/>
          </w:tcPr>
          <w:p w14:paraId="65618F7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料罐检修作业，煤气泄漏，人员吸入可能导致中毒窒息事故。</w:t>
            </w:r>
          </w:p>
        </w:tc>
        <w:tc>
          <w:tcPr>
            <w:tcW w:w="587" w:type="pct"/>
            <w:vAlign w:val="center"/>
          </w:tcPr>
          <w:p w14:paraId="6ACAA3E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AFE813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0AF68D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C717067" w14:textId="77777777" w:rsidTr="007C25E3">
        <w:trPr>
          <w:trHeight w:val="20"/>
          <w:jc w:val="center"/>
        </w:trPr>
        <w:tc>
          <w:tcPr>
            <w:tcW w:w="331" w:type="pct"/>
            <w:vAlign w:val="center"/>
          </w:tcPr>
          <w:p w14:paraId="709F03DE" w14:textId="77777777" w:rsidR="00D0670E" w:rsidRDefault="00D0670E" w:rsidP="007C25E3">
            <w:pPr>
              <w:jc w:val="center"/>
              <w:rPr>
                <w:rFonts w:eastAsiaTheme="minorEastAsia" w:cs="Times New Roman"/>
                <w:szCs w:val="18"/>
              </w:rPr>
            </w:pPr>
            <w:r>
              <w:rPr>
                <w:rFonts w:eastAsiaTheme="minorEastAsia" w:cs="Times New Roman"/>
                <w:szCs w:val="18"/>
              </w:rPr>
              <w:t>227</w:t>
            </w:r>
          </w:p>
        </w:tc>
        <w:tc>
          <w:tcPr>
            <w:tcW w:w="564" w:type="pct"/>
            <w:vMerge/>
            <w:vAlign w:val="center"/>
          </w:tcPr>
          <w:p w14:paraId="1F6442D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464772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炉基、炉底</w:t>
            </w:r>
          </w:p>
        </w:tc>
        <w:tc>
          <w:tcPr>
            <w:tcW w:w="2000" w:type="pct"/>
            <w:vAlign w:val="center"/>
          </w:tcPr>
          <w:p w14:paraId="7D3B556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w:t>
            </w:r>
            <w:proofErr w:type="gramStart"/>
            <w:r>
              <w:rPr>
                <w:rFonts w:eastAsiaTheme="minorEastAsia" w:cs="Times New Roman"/>
                <w:szCs w:val="18"/>
              </w:rPr>
              <w:t>基周围</w:t>
            </w:r>
            <w:proofErr w:type="gramEnd"/>
            <w:r>
              <w:rPr>
                <w:rFonts w:eastAsiaTheme="minorEastAsia" w:cs="Times New Roman"/>
                <w:szCs w:val="18"/>
              </w:rPr>
              <w:t>有积水、潮湿物，炉基水槽堵塞，高温铁水泄露，遇水导致火灾爆炸事故。</w:t>
            </w:r>
          </w:p>
        </w:tc>
        <w:tc>
          <w:tcPr>
            <w:tcW w:w="587" w:type="pct"/>
            <w:vAlign w:val="center"/>
          </w:tcPr>
          <w:p w14:paraId="68491D0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EB54B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A1D824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91D19B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674921A" w14:textId="77777777" w:rsidTr="007C25E3">
        <w:trPr>
          <w:trHeight w:val="20"/>
          <w:jc w:val="center"/>
        </w:trPr>
        <w:tc>
          <w:tcPr>
            <w:tcW w:w="331" w:type="pct"/>
            <w:vAlign w:val="center"/>
          </w:tcPr>
          <w:p w14:paraId="36F20C37" w14:textId="77777777" w:rsidR="00D0670E" w:rsidRDefault="00D0670E" w:rsidP="007C25E3">
            <w:pPr>
              <w:jc w:val="center"/>
              <w:rPr>
                <w:rFonts w:eastAsiaTheme="minorEastAsia" w:cs="Times New Roman"/>
                <w:szCs w:val="18"/>
              </w:rPr>
            </w:pPr>
            <w:r>
              <w:rPr>
                <w:rFonts w:eastAsiaTheme="minorEastAsia" w:cs="Times New Roman"/>
                <w:szCs w:val="18"/>
              </w:rPr>
              <w:t>228</w:t>
            </w:r>
          </w:p>
        </w:tc>
        <w:tc>
          <w:tcPr>
            <w:tcW w:w="564" w:type="pct"/>
            <w:vMerge/>
            <w:vAlign w:val="center"/>
          </w:tcPr>
          <w:p w14:paraId="7ECB69E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CABA208"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F73ED5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渣罐车、铁罐车及清灰车运输过程中，可能导致灼烫事故。</w:t>
            </w:r>
          </w:p>
        </w:tc>
        <w:tc>
          <w:tcPr>
            <w:tcW w:w="587" w:type="pct"/>
            <w:vAlign w:val="center"/>
          </w:tcPr>
          <w:p w14:paraId="5D64F3A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4E5223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55E872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46DEC3A0" w14:textId="77777777" w:rsidTr="007C25E3">
        <w:trPr>
          <w:trHeight w:val="20"/>
          <w:jc w:val="center"/>
        </w:trPr>
        <w:tc>
          <w:tcPr>
            <w:tcW w:w="331" w:type="pct"/>
            <w:vAlign w:val="center"/>
          </w:tcPr>
          <w:p w14:paraId="7115D798" w14:textId="77777777" w:rsidR="00D0670E" w:rsidRDefault="00D0670E" w:rsidP="007C25E3">
            <w:pPr>
              <w:jc w:val="center"/>
              <w:rPr>
                <w:rFonts w:eastAsiaTheme="minorEastAsia" w:cs="Times New Roman"/>
                <w:szCs w:val="18"/>
              </w:rPr>
            </w:pPr>
            <w:r>
              <w:rPr>
                <w:rFonts w:eastAsiaTheme="minorEastAsia" w:cs="Times New Roman"/>
                <w:szCs w:val="18"/>
              </w:rPr>
              <w:t>229</w:t>
            </w:r>
          </w:p>
        </w:tc>
        <w:tc>
          <w:tcPr>
            <w:tcW w:w="564" w:type="pct"/>
            <w:vMerge/>
            <w:vAlign w:val="center"/>
          </w:tcPr>
          <w:p w14:paraId="6DFCCEA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6903D20"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685BC7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炉底未连续、自动测温，温度过高，导致炉底泄漏，可能造成火灾爆炸事故。</w:t>
            </w:r>
          </w:p>
        </w:tc>
        <w:tc>
          <w:tcPr>
            <w:tcW w:w="587" w:type="pct"/>
            <w:vAlign w:val="center"/>
          </w:tcPr>
          <w:p w14:paraId="439C9BF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A173D8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8A10B4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539D64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CFE101A" w14:textId="77777777" w:rsidTr="007C25E3">
        <w:trPr>
          <w:trHeight w:val="20"/>
          <w:jc w:val="center"/>
        </w:trPr>
        <w:tc>
          <w:tcPr>
            <w:tcW w:w="331" w:type="pct"/>
            <w:vAlign w:val="center"/>
          </w:tcPr>
          <w:p w14:paraId="6B03BCF2"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230</w:t>
            </w:r>
          </w:p>
        </w:tc>
        <w:tc>
          <w:tcPr>
            <w:tcW w:w="564" w:type="pct"/>
            <w:vMerge/>
            <w:vAlign w:val="center"/>
          </w:tcPr>
          <w:p w14:paraId="0974785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43A69B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FF67AD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炉底未连续、自动测温，炉底泄漏，高温介质接触人体，导致灼烫事故。</w:t>
            </w:r>
          </w:p>
        </w:tc>
        <w:tc>
          <w:tcPr>
            <w:tcW w:w="587" w:type="pct"/>
            <w:vAlign w:val="center"/>
          </w:tcPr>
          <w:p w14:paraId="0DD2FFB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2A7F99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1203E2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1DDA28E5" w14:textId="77777777" w:rsidTr="007C25E3">
        <w:trPr>
          <w:trHeight w:val="20"/>
          <w:jc w:val="center"/>
        </w:trPr>
        <w:tc>
          <w:tcPr>
            <w:tcW w:w="331" w:type="pct"/>
            <w:vAlign w:val="center"/>
          </w:tcPr>
          <w:p w14:paraId="79BC816B" w14:textId="77777777" w:rsidR="00D0670E" w:rsidRDefault="00D0670E" w:rsidP="007C25E3">
            <w:pPr>
              <w:jc w:val="center"/>
              <w:rPr>
                <w:rFonts w:eastAsiaTheme="minorEastAsia" w:cs="Times New Roman"/>
                <w:szCs w:val="18"/>
              </w:rPr>
            </w:pPr>
            <w:r>
              <w:rPr>
                <w:rFonts w:eastAsiaTheme="minorEastAsia" w:cs="Times New Roman"/>
                <w:szCs w:val="18"/>
              </w:rPr>
              <w:t>231</w:t>
            </w:r>
          </w:p>
        </w:tc>
        <w:tc>
          <w:tcPr>
            <w:tcW w:w="564" w:type="pct"/>
            <w:vMerge/>
            <w:vAlign w:val="center"/>
          </w:tcPr>
          <w:p w14:paraId="4FBDED1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43E6C7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炉体、炉壳</w:t>
            </w:r>
          </w:p>
        </w:tc>
        <w:tc>
          <w:tcPr>
            <w:tcW w:w="2000" w:type="pct"/>
            <w:vAlign w:val="center"/>
          </w:tcPr>
          <w:p w14:paraId="29D4FA6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风口破损、烧穿，高温火焰可能导致火灾爆炸事故。</w:t>
            </w:r>
          </w:p>
        </w:tc>
        <w:tc>
          <w:tcPr>
            <w:tcW w:w="587" w:type="pct"/>
            <w:vAlign w:val="center"/>
          </w:tcPr>
          <w:p w14:paraId="6A966EE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82A2E1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537512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631C18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8611BD2" w14:textId="77777777" w:rsidTr="007C25E3">
        <w:trPr>
          <w:trHeight w:val="20"/>
          <w:jc w:val="center"/>
        </w:trPr>
        <w:tc>
          <w:tcPr>
            <w:tcW w:w="331" w:type="pct"/>
            <w:vAlign w:val="center"/>
          </w:tcPr>
          <w:p w14:paraId="555F8C4B" w14:textId="77777777" w:rsidR="00D0670E" w:rsidRDefault="00D0670E" w:rsidP="007C25E3">
            <w:pPr>
              <w:jc w:val="center"/>
              <w:rPr>
                <w:rFonts w:eastAsiaTheme="minorEastAsia" w:cs="Times New Roman"/>
                <w:szCs w:val="18"/>
              </w:rPr>
            </w:pPr>
            <w:r>
              <w:rPr>
                <w:rFonts w:eastAsiaTheme="minorEastAsia" w:cs="Times New Roman"/>
                <w:szCs w:val="18"/>
              </w:rPr>
              <w:t>232</w:t>
            </w:r>
          </w:p>
        </w:tc>
        <w:tc>
          <w:tcPr>
            <w:tcW w:w="564" w:type="pct"/>
            <w:vMerge/>
            <w:vAlign w:val="center"/>
          </w:tcPr>
          <w:p w14:paraId="4D95EE7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BE92CB0"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B6401E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风口破损、烧穿，高温火焰和蒸汽可能导致灼烫事故。</w:t>
            </w:r>
          </w:p>
        </w:tc>
        <w:tc>
          <w:tcPr>
            <w:tcW w:w="587" w:type="pct"/>
            <w:vAlign w:val="center"/>
          </w:tcPr>
          <w:p w14:paraId="16AABE7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F5974C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5E1F42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6DE655F3" w14:textId="77777777" w:rsidTr="007C25E3">
        <w:trPr>
          <w:trHeight w:val="20"/>
          <w:jc w:val="center"/>
        </w:trPr>
        <w:tc>
          <w:tcPr>
            <w:tcW w:w="331" w:type="pct"/>
            <w:vAlign w:val="center"/>
          </w:tcPr>
          <w:p w14:paraId="607506FA" w14:textId="77777777" w:rsidR="00D0670E" w:rsidRDefault="00D0670E" w:rsidP="007C25E3">
            <w:pPr>
              <w:jc w:val="center"/>
              <w:rPr>
                <w:rFonts w:eastAsiaTheme="minorEastAsia" w:cs="Times New Roman"/>
                <w:szCs w:val="18"/>
              </w:rPr>
            </w:pPr>
            <w:r>
              <w:rPr>
                <w:rFonts w:eastAsiaTheme="minorEastAsia" w:cs="Times New Roman"/>
                <w:szCs w:val="18"/>
              </w:rPr>
              <w:t>233</w:t>
            </w:r>
          </w:p>
        </w:tc>
        <w:tc>
          <w:tcPr>
            <w:tcW w:w="564" w:type="pct"/>
            <w:vMerge/>
            <w:vAlign w:val="center"/>
          </w:tcPr>
          <w:p w14:paraId="04998DC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1E190F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1582527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风口破损、烧穿，导致有毒有害气体泄漏，造成人员中毒窒息事故。</w:t>
            </w:r>
          </w:p>
        </w:tc>
        <w:tc>
          <w:tcPr>
            <w:tcW w:w="587" w:type="pct"/>
            <w:vAlign w:val="center"/>
          </w:tcPr>
          <w:p w14:paraId="43A305D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024A6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9091E8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38151DA" w14:textId="77777777" w:rsidTr="007C25E3">
        <w:trPr>
          <w:trHeight w:val="20"/>
          <w:jc w:val="center"/>
        </w:trPr>
        <w:tc>
          <w:tcPr>
            <w:tcW w:w="331" w:type="pct"/>
            <w:vAlign w:val="center"/>
          </w:tcPr>
          <w:p w14:paraId="387C2AD0" w14:textId="77777777" w:rsidR="00D0670E" w:rsidRDefault="00D0670E" w:rsidP="007C25E3">
            <w:pPr>
              <w:jc w:val="center"/>
              <w:rPr>
                <w:rFonts w:eastAsiaTheme="minorEastAsia" w:cs="Times New Roman"/>
                <w:szCs w:val="18"/>
              </w:rPr>
            </w:pPr>
            <w:r>
              <w:rPr>
                <w:rFonts w:eastAsiaTheme="minorEastAsia" w:cs="Times New Roman"/>
                <w:szCs w:val="18"/>
              </w:rPr>
              <w:t>234</w:t>
            </w:r>
          </w:p>
        </w:tc>
        <w:tc>
          <w:tcPr>
            <w:tcW w:w="564" w:type="pct"/>
            <w:vMerge/>
            <w:vAlign w:val="center"/>
          </w:tcPr>
          <w:p w14:paraId="0E8337D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B0126F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6419E7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炉壳发红、开裂，可能导致，可能导致周边可燃物发生火灾事故。</w:t>
            </w:r>
          </w:p>
        </w:tc>
        <w:tc>
          <w:tcPr>
            <w:tcW w:w="587" w:type="pct"/>
            <w:vAlign w:val="center"/>
          </w:tcPr>
          <w:p w14:paraId="2E69EE7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0ED0E0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14056D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C4F912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67BB7B71" w14:textId="77777777" w:rsidTr="007C25E3">
        <w:trPr>
          <w:trHeight w:val="20"/>
          <w:jc w:val="center"/>
        </w:trPr>
        <w:tc>
          <w:tcPr>
            <w:tcW w:w="331" w:type="pct"/>
            <w:vAlign w:val="center"/>
          </w:tcPr>
          <w:p w14:paraId="532DDE41" w14:textId="77777777" w:rsidR="00D0670E" w:rsidRDefault="00D0670E" w:rsidP="007C25E3">
            <w:pPr>
              <w:jc w:val="center"/>
              <w:rPr>
                <w:rFonts w:eastAsiaTheme="minorEastAsia" w:cs="Times New Roman"/>
                <w:szCs w:val="18"/>
              </w:rPr>
            </w:pPr>
            <w:r>
              <w:rPr>
                <w:rFonts w:eastAsiaTheme="minorEastAsia" w:cs="Times New Roman"/>
                <w:szCs w:val="18"/>
              </w:rPr>
              <w:t>235</w:t>
            </w:r>
          </w:p>
        </w:tc>
        <w:tc>
          <w:tcPr>
            <w:tcW w:w="564" w:type="pct"/>
            <w:vMerge/>
            <w:vAlign w:val="center"/>
          </w:tcPr>
          <w:p w14:paraId="21B4371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9B207C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DE2483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炉壳发红、开裂，人员接触，可能导致灼烫事故。</w:t>
            </w:r>
          </w:p>
        </w:tc>
        <w:tc>
          <w:tcPr>
            <w:tcW w:w="587" w:type="pct"/>
            <w:vAlign w:val="center"/>
          </w:tcPr>
          <w:p w14:paraId="4CFA6DA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E4CA40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3DD25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457EFCA9" w14:textId="77777777" w:rsidTr="007C25E3">
        <w:trPr>
          <w:trHeight w:val="20"/>
          <w:jc w:val="center"/>
        </w:trPr>
        <w:tc>
          <w:tcPr>
            <w:tcW w:w="331" w:type="pct"/>
            <w:vAlign w:val="center"/>
          </w:tcPr>
          <w:p w14:paraId="1E7B9976" w14:textId="77777777" w:rsidR="00D0670E" w:rsidRDefault="00D0670E" w:rsidP="007C25E3">
            <w:pPr>
              <w:jc w:val="center"/>
              <w:rPr>
                <w:rFonts w:eastAsiaTheme="minorEastAsia" w:cs="Times New Roman"/>
                <w:szCs w:val="18"/>
              </w:rPr>
            </w:pPr>
            <w:r>
              <w:rPr>
                <w:rFonts w:eastAsiaTheme="minorEastAsia" w:cs="Times New Roman"/>
                <w:szCs w:val="18"/>
              </w:rPr>
              <w:t>236</w:t>
            </w:r>
          </w:p>
        </w:tc>
        <w:tc>
          <w:tcPr>
            <w:tcW w:w="564" w:type="pct"/>
            <w:vMerge/>
            <w:vAlign w:val="center"/>
          </w:tcPr>
          <w:p w14:paraId="06BAFD9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E9E51E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AB90DE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炉壳发红、开裂，可能导致煤气泄漏，导致人员中毒窒息事故。</w:t>
            </w:r>
          </w:p>
        </w:tc>
        <w:tc>
          <w:tcPr>
            <w:tcW w:w="587" w:type="pct"/>
            <w:vAlign w:val="center"/>
          </w:tcPr>
          <w:p w14:paraId="1856D12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5A2792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50F42B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A8F6E54" w14:textId="77777777" w:rsidTr="007C25E3">
        <w:trPr>
          <w:trHeight w:val="20"/>
          <w:jc w:val="center"/>
        </w:trPr>
        <w:tc>
          <w:tcPr>
            <w:tcW w:w="331" w:type="pct"/>
            <w:vAlign w:val="center"/>
          </w:tcPr>
          <w:p w14:paraId="33AFB03E" w14:textId="77777777" w:rsidR="00D0670E" w:rsidRDefault="00D0670E" w:rsidP="007C25E3">
            <w:pPr>
              <w:jc w:val="center"/>
              <w:rPr>
                <w:rFonts w:eastAsiaTheme="minorEastAsia" w:cs="Times New Roman"/>
                <w:szCs w:val="18"/>
              </w:rPr>
            </w:pPr>
            <w:r>
              <w:rPr>
                <w:rFonts w:eastAsiaTheme="minorEastAsia" w:cs="Times New Roman"/>
                <w:szCs w:val="18"/>
              </w:rPr>
              <w:t>237</w:t>
            </w:r>
          </w:p>
        </w:tc>
        <w:tc>
          <w:tcPr>
            <w:tcW w:w="564" w:type="pct"/>
            <w:vMerge/>
            <w:vAlign w:val="center"/>
          </w:tcPr>
          <w:p w14:paraId="760913F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550A61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201218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炉缸储铁量接近或超过</w:t>
            </w:r>
            <w:proofErr w:type="gramStart"/>
            <w:r>
              <w:rPr>
                <w:rFonts w:eastAsiaTheme="minorEastAsia" w:cs="Times New Roman"/>
                <w:szCs w:val="18"/>
              </w:rPr>
              <w:t>安全容铁</w:t>
            </w:r>
            <w:proofErr w:type="gramEnd"/>
            <w:r>
              <w:rPr>
                <w:rFonts w:eastAsiaTheme="minorEastAsia" w:cs="Times New Roman"/>
                <w:szCs w:val="18"/>
              </w:rPr>
              <w:t>量，可能导致铁水外溢，造成火灾爆炸事故。</w:t>
            </w:r>
          </w:p>
        </w:tc>
        <w:tc>
          <w:tcPr>
            <w:tcW w:w="587" w:type="pct"/>
            <w:vAlign w:val="center"/>
          </w:tcPr>
          <w:p w14:paraId="506F984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4318E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C3B1CC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2CBABE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45FCCC9" w14:textId="77777777" w:rsidTr="007C25E3">
        <w:trPr>
          <w:trHeight w:val="20"/>
          <w:jc w:val="center"/>
        </w:trPr>
        <w:tc>
          <w:tcPr>
            <w:tcW w:w="331" w:type="pct"/>
            <w:vAlign w:val="center"/>
          </w:tcPr>
          <w:p w14:paraId="2B884E14" w14:textId="77777777" w:rsidR="00D0670E" w:rsidRDefault="00D0670E" w:rsidP="007C25E3">
            <w:pPr>
              <w:jc w:val="center"/>
              <w:rPr>
                <w:rFonts w:eastAsiaTheme="minorEastAsia" w:cs="Times New Roman"/>
                <w:szCs w:val="18"/>
              </w:rPr>
            </w:pPr>
            <w:r>
              <w:rPr>
                <w:rFonts w:eastAsiaTheme="minorEastAsia" w:cs="Times New Roman"/>
                <w:szCs w:val="18"/>
              </w:rPr>
              <w:t>238</w:t>
            </w:r>
          </w:p>
        </w:tc>
        <w:tc>
          <w:tcPr>
            <w:tcW w:w="564" w:type="pct"/>
            <w:vMerge/>
            <w:vAlign w:val="center"/>
          </w:tcPr>
          <w:p w14:paraId="27282CA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B4514B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439D1A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人员进入高炉炉缸作业时，可能造成有毒有害气体中毒事故。</w:t>
            </w:r>
          </w:p>
        </w:tc>
        <w:tc>
          <w:tcPr>
            <w:tcW w:w="587" w:type="pct"/>
            <w:vAlign w:val="center"/>
          </w:tcPr>
          <w:p w14:paraId="292DE87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3ADD9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A52C51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4815283" w14:textId="77777777" w:rsidTr="007C25E3">
        <w:trPr>
          <w:trHeight w:val="20"/>
          <w:jc w:val="center"/>
        </w:trPr>
        <w:tc>
          <w:tcPr>
            <w:tcW w:w="331" w:type="pct"/>
            <w:vAlign w:val="center"/>
          </w:tcPr>
          <w:p w14:paraId="2A401529" w14:textId="77777777" w:rsidR="00D0670E" w:rsidRDefault="00D0670E" w:rsidP="007C25E3">
            <w:pPr>
              <w:jc w:val="center"/>
              <w:rPr>
                <w:rFonts w:eastAsiaTheme="minorEastAsia" w:cs="Times New Roman"/>
                <w:szCs w:val="18"/>
              </w:rPr>
            </w:pPr>
            <w:r>
              <w:rPr>
                <w:rFonts w:eastAsiaTheme="minorEastAsia" w:cs="Times New Roman"/>
                <w:szCs w:val="18"/>
              </w:rPr>
              <w:t>239</w:t>
            </w:r>
          </w:p>
        </w:tc>
        <w:tc>
          <w:tcPr>
            <w:tcW w:w="564" w:type="pct"/>
            <w:vMerge/>
            <w:vAlign w:val="center"/>
          </w:tcPr>
          <w:p w14:paraId="77788D1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6C9012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83EC4C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炉身煤气泄漏，人员吸入，可能导致中毒窒息事故。</w:t>
            </w:r>
          </w:p>
        </w:tc>
        <w:tc>
          <w:tcPr>
            <w:tcW w:w="587" w:type="pct"/>
            <w:vAlign w:val="center"/>
          </w:tcPr>
          <w:p w14:paraId="2B1017A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3684A3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2F3228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B4B01D6" w14:textId="77777777" w:rsidTr="007C25E3">
        <w:trPr>
          <w:trHeight w:val="20"/>
          <w:jc w:val="center"/>
        </w:trPr>
        <w:tc>
          <w:tcPr>
            <w:tcW w:w="331" w:type="pct"/>
            <w:vAlign w:val="center"/>
          </w:tcPr>
          <w:p w14:paraId="20475CF5" w14:textId="77777777" w:rsidR="00D0670E" w:rsidRDefault="00D0670E" w:rsidP="007C25E3">
            <w:pPr>
              <w:jc w:val="center"/>
              <w:rPr>
                <w:rFonts w:eastAsiaTheme="minorEastAsia" w:cs="Times New Roman"/>
                <w:szCs w:val="18"/>
              </w:rPr>
            </w:pPr>
            <w:r>
              <w:rPr>
                <w:rFonts w:eastAsiaTheme="minorEastAsia" w:cs="Times New Roman"/>
                <w:szCs w:val="18"/>
              </w:rPr>
              <w:t>240</w:t>
            </w:r>
          </w:p>
        </w:tc>
        <w:tc>
          <w:tcPr>
            <w:tcW w:w="564" w:type="pct"/>
            <w:vMerge/>
            <w:vAlign w:val="center"/>
          </w:tcPr>
          <w:p w14:paraId="6CC5F61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17F07C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炉体冷却系统</w:t>
            </w:r>
          </w:p>
        </w:tc>
        <w:tc>
          <w:tcPr>
            <w:tcW w:w="2000" w:type="pct"/>
            <w:vAlign w:val="center"/>
          </w:tcPr>
          <w:p w14:paraId="015A505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冷却水系统供水压力不足，炉体温度过高，可能导致灼烫事故。</w:t>
            </w:r>
          </w:p>
        </w:tc>
        <w:tc>
          <w:tcPr>
            <w:tcW w:w="587" w:type="pct"/>
            <w:vAlign w:val="center"/>
          </w:tcPr>
          <w:p w14:paraId="00C7B99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926F75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6EB488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0CE80FEA" w14:textId="77777777" w:rsidTr="007C25E3">
        <w:trPr>
          <w:trHeight w:val="20"/>
          <w:jc w:val="center"/>
        </w:trPr>
        <w:tc>
          <w:tcPr>
            <w:tcW w:w="331" w:type="pct"/>
            <w:vAlign w:val="center"/>
          </w:tcPr>
          <w:p w14:paraId="079273D2" w14:textId="77777777" w:rsidR="00D0670E" w:rsidRDefault="00D0670E" w:rsidP="007C25E3">
            <w:pPr>
              <w:jc w:val="center"/>
              <w:rPr>
                <w:rFonts w:eastAsiaTheme="minorEastAsia" w:cs="Times New Roman"/>
                <w:szCs w:val="18"/>
              </w:rPr>
            </w:pPr>
            <w:r>
              <w:rPr>
                <w:rFonts w:eastAsiaTheme="minorEastAsia" w:cs="Times New Roman"/>
                <w:szCs w:val="18"/>
              </w:rPr>
              <w:t>241</w:t>
            </w:r>
          </w:p>
        </w:tc>
        <w:tc>
          <w:tcPr>
            <w:tcW w:w="564" w:type="pct"/>
            <w:vMerge/>
            <w:vAlign w:val="center"/>
          </w:tcPr>
          <w:p w14:paraId="1871E32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42535C6"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28CD38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冷却水系统供水压力不足，导致炉内温度，可能发生火灾爆炸事故。</w:t>
            </w:r>
          </w:p>
        </w:tc>
        <w:tc>
          <w:tcPr>
            <w:tcW w:w="587" w:type="pct"/>
            <w:vAlign w:val="center"/>
          </w:tcPr>
          <w:p w14:paraId="6F9AEF4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5D95F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F435EE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69D558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38FCD45" w14:textId="77777777" w:rsidTr="007C25E3">
        <w:trPr>
          <w:trHeight w:val="20"/>
          <w:jc w:val="center"/>
        </w:trPr>
        <w:tc>
          <w:tcPr>
            <w:tcW w:w="331" w:type="pct"/>
            <w:vAlign w:val="center"/>
          </w:tcPr>
          <w:p w14:paraId="3DB74A11" w14:textId="77777777" w:rsidR="00D0670E" w:rsidRDefault="00D0670E" w:rsidP="007C25E3">
            <w:pPr>
              <w:jc w:val="center"/>
              <w:rPr>
                <w:rFonts w:eastAsiaTheme="minorEastAsia" w:cs="Times New Roman"/>
                <w:szCs w:val="18"/>
              </w:rPr>
            </w:pPr>
            <w:r>
              <w:rPr>
                <w:rFonts w:eastAsiaTheme="minorEastAsia" w:cs="Times New Roman"/>
                <w:szCs w:val="18"/>
              </w:rPr>
              <w:t>242</w:t>
            </w:r>
          </w:p>
        </w:tc>
        <w:tc>
          <w:tcPr>
            <w:tcW w:w="564" w:type="pct"/>
            <w:vMerge/>
            <w:vAlign w:val="center"/>
          </w:tcPr>
          <w:p w14:paraId="3BA141A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4603E1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B3BE34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冷却水进入炉内，可能产生打了高温蒸汽，导致灼烫事故。</w:t>
            </w:r>
          </w:p>
        </w:tc>
        <w:tc>
          <w:tcPr>
            <w:tcW w:w="587" w:type="pct"/>
            <w:vAlign w:val="center"/>
          </w:tcPr>
          <w:p w14:paraId="738C227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21233A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F55399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5F3D18E1" w14:textId="77777777" w:rsidTr="007C25E3">
        <w:trPr>
          <w:trHeight w:val="20"/>
          <w:jc w:val="center"/>
        </w:trPr>
        <w:tc>
          <w:tcPr>
            <w:tcW w:w="331" w:type="pct"/>
            <w:vAlign w:val="center"/>
          </w:tcPr>
          <w:p w14:paraId="2EC2A184" w14:textId="77777777" w:rsidR="00D0670E" w:rsidRDefault="00D0670E" w:rsidP="007C25E3">
            <w:pPr>
              <w:jc w:val="center"/>
              <w:rPr>
                <w:rFonts w:eastAsiaTheme="minorEastAsia" w:cs="Times New Roman"/>
                <w:szCs w:val="18"/>
              </w:rPr>
            </w:pPr>
            <w:r>
              <w:rPr>
                <w:rFonts w:eastAsiaTheme="minorEastAsia" w:cs="Times New Roman"/>
                <w:szCs w:val="18"/>
              </w:rPr>
              <w:t>243</w:t>
            </w:r>
          </w:p>
        </w:tc>
        <w:tc>
          <w:tcPr>
            <w:tcW w:w="564" w:type="pct"/>
            <w:vMerge/>
            <w:vAlign w:val="center"/>
          </w:tcPr>
          <w:p w14:paraId="7BBB096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165E84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D8CB67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冷却水进入炉内，可能引发炉内爆炸事故。</w:t>
            </w:r>
          </w:p>
        </w:tc>
        <w:tc>
          <w:tcPr>
            <w:tcW w:w="587" w:type="pct"/>
            <w:vAlign w:val="center"/>
          </w:tcPr>
          <w:p w14:paraId="2A4203A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92C52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6A25EC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E1BE56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165C0EE" w14:textId="77777777" w:rsidTr="007C25E3">
        <w:trPr>
          <w:trHeight w:val="20"/>
          <w:jc w:val="center"/>
        </w:trPr>
        <w:tc>
          <w:tcPr>
            <w:tcW w:w="331" w:type="pct"/>
            <w:vAlign w:val="center"/>
          </w:tcPr>
          <w:p w14:paraId="45F055DE" w14:textId="77777777" w:rsidR="00D0670E" w:rsidRDefault="00D0670E" w:rsidP="007C25E3">
            <w:pPr>
              <w:jc w:val="center"/>
              <w:rPr>
                <w:rFonts w:eastAsiaTheme="minorEastAsia" w:cs="Times New Roman"/>
                <w:szCs w:val="18"/>
              </w:rPr>
            </w:pPr>
            <w:r>
              <w:rPr>
                <w:rFonts w:eastAsiaTheme="minorEastAsia" w:cs="Times New Roman"/>
                <w:szCs w:val="18"/>
              </w:rPr>
              <w:t>244</w:t>
            </w:r>
          </w:p>
        </w:tc>
        <w:tc>
          <w:tcPr>
            <w:tcW w:w="564" w:type="pct"/>
            <w:vMerge/>
            <w:vAlign w:val="center"/>
          </w:tcPr>
          <w:p w14:paraId="301AEF3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4586C2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F39ACB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冷却壁损坏，高温烟气窜出，导致灼烫事故。</w:t>
            </w:r>
          </w:p>
        </w:tc>
        <w:tc>
          <w:tcPr>
            <w:tcW w:w="587" w:type="pct"/>
            <w:vAlign w:val="center"/>
          </w:tcPr>
          <w:p w14:paraId="02A4E5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AF39FA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F41910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3956CCD8" w14:textId="77777777" w:rsidTr="007C25E3">
        <w:trPr>
          <w:trHeight w:val="20"/>
          <w:jc w:val="center"/>
        </w:trPr>
        <w:tc>
          <w:tcPr>
            <w:tcW w:w="331" w:type="pct"/>
            <w:vAlign w:val="center"/>
          </w:tcPr>
          <w:p w14:paraId="47A73DA2" w14:textId="77777777" w:rsidR="00D0670E" w:rsidRDefault="00D0670E" w:rsidP="007C25E3">
            <w:pPr>
              <w:jc w:val="center"/>
              <w:rPr>
                <w:rFonts w:eastAsiaTheme="minorEastAsia" w:cs="Times New Roman"/>
                <w:szCs w:val="18"/>
              </w:rPr>
            </w:pPr>
            <w:r>
              <w:rPr>
                <w:rFonts w:eastAsiaTheme="minorEastAsia" w:cs="Times New Roman"/>
                <w:szCs w:val="18"/>
              </w:rPr>
              <w:t>245</w:t>
            </w:r>
          </w:p>
        </w:tc>
        <w:tc>
          <w:tcPr>
            <w:tcW w:w="564" w:type="pct"/>
            <w:vMerge/>
            <w:vAlign w:val="center"/>
          </w:tcPr>
          <w:p w14:paraId="75F43B2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58E361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BBCD70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冷却壁损坏，高温烟气窜出，可能导致火灾爆炸事故。</w:t>
            </w:r>
          </w:p>
        </w:tc>
        <w:tc>
          <w:tcPr>
            <w:tcW w:w="587" w:type="pct"/>
            <w:vAlign w:val="center"/>
          </w:tcPr>
          <w:p w14:paraId="06932CB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27799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071760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BC96C9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45022B8" w14:textId="77777777" w:rsidTr="007C25E3">
        <w:trPr>
          <w:trHeight w:val="20"/>
          <w:jc w:val="center"/>
        </w:trPr>
        <w:tc>
          <w:tcPr>
            <w:tcW w:w="331" w:type="pct"/>
            <w:vAlign w:val="center"/>
          </w:tcPr>
          <w:p w14:paraId="51FD4FF6" w14:textId="77777777" w:rsidR="00D0670E" w:rsidRDefault="00D0670E" w:rsidP="007C25E3">
            <w:pPr>
              <w:jc w:val="center"/>
              <w:rPr>
                <w:rFonts w:eastAsiaTheme="minorEastAsia" w:cs="Times New Roman"/>
                <w:szCs w:val="18"/>
              </w:rPr>
            </w:pPr>
            <w:r>
              <w:rPr>
                <w:rFonts w:eastAsiaTheme="minorEastAsia" w:cs="Times New Roman"/>
                <w:szCs w:val="18"/>
              </w:rPr>
              <w:t>246</w:t>
            </w:r>
          </w:p>
        </w:tc>
        <w:tc>
          <w:tcPr>
            <w:tcW w:w="564" w:type="pct"/>
            <w:vMerge/>
            <w:vAlign w:val="center"/>
          </w:tcPr>
          <w:p w14:paraId="7DF173D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2F7143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热风炉及其附属设施</w:t>
            </w:r>
          </w:p>
        </w:tc>
        <w:tc>
          <w:tcPr>
            <w:tcW w:w="2000" w:type="pct"/>
            <w:vAlign w:val="center"/>
          </w:tcPr>
          <w:p w14:paraId="4BD06D7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热风炉管道及各种阀门不严密，热风炉与鼓风机站之间，风炉各部位之间，未设必要的安全</w:t>
            </w:r>
            <w:proofErr w:type="gramStart"/>
            <w:r>
              <w:rPr>
                <w:rFonts w:eastAsiaTheme="minorEastAsia" w:cs="Times New Roman"/>
                <w:szCs w:val="18"/>
              </w:rPr>
              <w:t>联锁</w:t>
            </w:r>
            <w:proofErr w:type="gramEnd"/>
            <w:r>
              <w:rPr>
                <w:rFonts w:eastAsiaTheme="minorEastAsia" w:cs="Times New Roman"/>
                <w:szCs w:val="18"/>
              </w:rPr>
              <w:t>，可能导致煤气泄露，导致中毒窒息事故。</w:t>
            </w:r>
          </w:p>
        </w:tc>
        <w:tc>
          <w:tcPr>
            <w:tcW w:w="587" w:type="pct"/>
            <w:vAlign w:val="center"/>
          </w:tcPr>
          <w:p w14:paraId="160400A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29A477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3B43B3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B333040" w14:textId="77777777" w:rsidTr="007C25E3">
        <w:trPr>
          <w:trHeight w:val="20"/>
          <w:jc w:val="center"/>
        </w:trPr>
        <w:tc>
          <w:tcPr>
            <w:tcW w:w="331" w:type="pct"/>
            <w:vAlign w:val="center"/>
          </w:tcPr>
          <w:p w14:paraId="6150A4BD" w14:textId="77777777" w:rsidR="00D0670E" w:rsidRDefault="00D0670E" w:rsidP="007C25E3">
            <w:pPr>
              <w:jc w:val="center"/>
              <w:rPr>
                <w:rFonts w:eastAsiaTheme="minorEastAsia" w:cs="Times New Roman"/>
                <w:szCs w:val="18"/>
              </w:rPr>
            </w:pPr>
            <w:r>
              <w:rPr>
                <w:rFonts w:eastAsiaTheme="minorEastAsia" w:cs="Times New Roman"/>
                <w:szCs w:val="18"/>
              </w:rPr>
              <w:t>247</w:t>
            </w:r>
          </w:p>
        </w:tc>
        <w:tc>
          <w:tcPr>
            <w:tcW w:w="564" w:type="pct"/>
            <w:vMerge/>
            <w:vAlign w:val="center"/>
          </w:tcPr>
          <w:p w14:paraId="6DCCD3D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5E75ECE"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82CE92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热风炉管道及各种阀门不严密，热风炉与鼓风机站之间，风炉各部位之间，未设必要的安全</w:t>
            </w:r>
            <w:proofErr w:type="gramStart"/>
            <w:r>
              <w:rPr>
                <w:rFonts w:eastAsiaTheme="minorEastAsia" w:cs="Times New Roman"/>
                <w:szCs w:val="18"/>
              </w:rPr>
              <w:t>联锁</w:t>
            </w:r>
            <w:proofErr w:type="gramEnd"/>
            <w:r>
              <w:rPr>
                <w:rFonts w:eastAsiaTheme="minorEastAsia" w:cs="Times New Roman"/>
                <w:szCs w:val="18"/>
              </w:rPr>
              <w:t>，煤气泄漏，遇火源导致爆炸事故。</w:t>
            </w:r>
          </w:p>
        </w:tc>
        <w:tc>
          <w:tcPr>
            <w:tcW w:w="587" w:type="pct"/>
            <w:vAlign w:val="center"/>
          </w:tcPr>
          <w:p w14:paraId="6DF9D26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40A048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F5D592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3A9D4AC" w14:textId="77777777" w:rsidTr="007C25E3">
        <w:trPr>
          <w:trHeight w:val="20"/>
          <w:jc w:val="center"/>
        </w:trPr>
        <w:tc>
          <w:tcPr>
            <w:tcW w:w="331" w:type="pct"/>
            <w:vAlign w:val="center"/>
          </w:tcPr>
          <w:p w14:paraId="65CEC85C" w14:textId="77777777" w:rsidR="00D0670E" w:rsidRDefault="00D0670E" w:rsidP="007C25E3">
            <w:pPr>
              <w:jc w:val="center"/>
              <w:rPr>
                <w:rFonts w:eastAsiaTheme="minorEastAsia" w:cs="Times New Roman"/>
                <w:szCs w:val="18"/>
              </w:rPr>
            </w:pPr>
            <w:r>
              <w:rPr>
                <w:rFonts w:eastAsiaTheme="minorEastAsia" w:cs="Times New Roman"/>
                <w:szCs w:val="18"/>
              </w:rPr>
              <w:t>248</w:t>
            </w:r>
          </w:p>
        </w:tc>
        <w:tc>
          <w:tcPr>
            <w:tcW w:w="564" w:type="pct"/>
            <w:vMerge/>
            <w:vAlign w:val="center"/>
          </w:tcPr>
          <w:p w14:paraId="48E96BB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DD5C30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CA7362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热风炉易产生煤气泄漏区域未设置固定式一氧化碳报警器；煤气放散管口高度不符合标准要求，可能导致人员中毒窒息事故。</w:t>
            </w:r>
          </w:p>
        </w:tc>
        <w:tc>
          <w:tcPr>
            <w:tcW w:w="587" w:type="pct"/>
            <w:vAlign w:val="center"/>
          </w:tcPr>
          <w:p w14:paraId="45D4B3B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FEFC2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01D008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AF733C0" w14:textId="77777777" w:rsidTr="007C25E3">
        <w:trPr>
          <w:trHeight w:val="20"/>
          <w:jc w:val="center"/>
        </w:trPr>
        <w:tc>
          <w:tcPr>
            <w:tcW w:w="331" w:type="pct"/>
            <w:vAlign w:val="center"/>
          </w:tcPr>
          <w:p w14:paraId="2550829C" w14:textId="77777777" w:rsidR="00D0670E" w:rsidRDefault="00D0670E" w:rsidP="007C25E3">
            <w:pPr>
              <w:jc w:val="center"/>
              <w:rPr>
                <w:rFonts w:eastAsiaTheme="minorEastAsia" w:cs="Times New Roman"/>
                <w:szCs w:val="18"/>
              </w:rPr>
            </w:pPr>
            <w:r>
              <w:rPr>
                <w:rFonts w:eastAsiaTheme="minorEastAsia" w:cs="Times New Roman"/>
                <w:szCs w:val="18"/>
              </w:rPr>
              <w:t>249</w:t>
            </w:r>
          </w:p>
        </w:tc>
        <w:tc>
          <w:tcPr>
            <w:tcW w:w="564" w:type="pct"/>
            <w:vMerge/>
            <w:vAlign w:val="center"/>
          </w:tcPr>
          <w:p w14:paraId="1CAF5006"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C9DB63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氧气管道及设备</w:t>
            </w:r>
          </w:p>
        </w:tc>
        <w:tc>
          <w:tcPr>
            <w:tcW w:w="2000" w:type="pct"/>
            <w:vAlign w:val="center"/>
          </w:tcPr>
          <w:p w14:paraId="19654DF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氧气管道连接富氧鼓风处未设逆止阀和快速自动切断阀，工作人员使用的工具有油污、未镀铜脱脂，可能导致火灾爆炸事故。</w:t>
            </w:r>
          </w:p>
        </w:tc>
        <w:tc>
          <w:tcPr>
            <w:tcW w:w="587" w:type="pct"/>
            <w:vAlign w:val="center"/>
          </w:tcPr>
          <w:p w14:paraId="5E6D476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1596DF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EDBBED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F354DD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A821B76" w14:textId="77777777" w:rsidTr="007C25E3">
        <w:trPr>
          <w:trHeight w:val="20"/>
          <w:jc w:val="center"/>
        </w:trPr>
        <w:tc>
          <w:tcPr>
            <w:tcW w:w="331" w:type="pct"/>
            <w:vAlign w:val="center"/>
          </w:tcPr>
          <w:p w14:paraId="08892B03" w14:textId="77777777" w:rsidR="00D0670E" w:rsidRDefault="00D0670E" w:rsidP="007C25E3">
            <w:pPr>
              <w:jc w:val="center"/>
              <w:rPr>
                <w:rFonts w:eastAsiaTheme="minorEastAsia" w:cs="Times New Roman"/>
                <w:szCs w:val="18"/>
              </w:rPr>
            </w:pPr>
            <w:r>
              <w:rPr>
                <w:rFonts w:eastAsiaTheme="minorEastAsia" w:cs="Times New Roman"/>
                <w:szCs w:val="18"/>
              </w:rPr>
              <w:t>250</w:t>
            </w:r>
          </w:p>
        </w:tc>
        <w:tc>
          <w:tcPr>
            <w:tcW w:w="564" w:type="pct"/>
            <w:vMerge/>
            <w:vAlign w:val="center"/>
          </w:tcPr>
          <w:p w14:paraId="1143D8E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2E4BBF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C0C708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送氧时氧气压力未大于冷风压力</w:t>
            </w:r>
            <w:r>
              <w:rPr>
                <w:rFonts w:eastAsiaTheme="minorEastAsia" w:cs="Times New Roman"/>
                <w:szCs w:val="18"/>
              </w:rPr>
              <w:t>0.1</w:t>
            </w:r>
            <w:r>
              <w:rPr>
                <w:rFonts w:eastAsiaTheme="minorEastAsia" w:cs="Times New Roman"/>
                <w:b/>
                <w:bCs/>
                <w:szCs w:val="18"/>
              </w:rPr>
              <w:t xml:space="preserve"> </w:t>
            </w:r>
            <w:r>
              <w:rPr>
                <w:rFonts w:eastAsiaTheme="minorEastAsia" w:cs="Times New Roman"/>
                <w:szCs w:val="18"/>
              </w:rPr>
              <w:t>MPa</w:t>
            </w:r>
            <w:r>
              <w:rPr>
                <w:rFonts w:eastAsiaTheme="minorEastAsia" w:cs="Times New Roman"/>
                <w:szCs w:val="18"/>
              </w:rPr>
              <w:t>，可能导致火灾事。</w:t>
            </w:r>
          </w:p>
        </w:tc>
        <w:tc>
          <w:tcPr>
            <w:tcW w:w="587" w:type="pct"/>
            <w:vAlign w:val="center"/>
          </w:tcPr>
          <w:p w14:paraId="144533D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DE1DE2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142FF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tc>
      </w:tr>
      <w:tr w:rsidR="00D0670E" w14:paraId="6467F7C8" w14:textId="77777777" w:rsidTr="007C25E3">
        <w:trPr>
          <w:trHeight w:val="20"/>
          <w:jc w:val="center"/>
        </w:trPr>
        <w:tc>
          <w:tcPr>
            <w:tcW w:w="331" w:type="pct"/>
            <w:vAlign w:val="center"/>
          </w:tcPr>
          <w:p w14:paraId="5C643ED4" w14:textId="77777777" w:rsidR="00D0670E" w:rsidRDefault="00D0670E" w:rsidP="007C25E3">
            <w:pPr>
              <w:jc w:val="center"/>
              <w:rPr>
                <w:rFonts w:eastAsiaTheme="minorEastAsia" w:cs="Times New Roman"/>
                <w:szCs w:val="18"/>
              </w:rPr>
            </w:pPr>
            <w:r>
              <w:rPr>
                <w:rFonts w:eastAsiaTheme="minorEastAsia" w:cs="Times New Roman"/>
                <w:szCs w:val="18"/>
              </w:rPr>
              <w:t>251</w:t>
            </w:r>
          </w:p>
        </w:tc>
        <w:tc>
          <w:tcPr>
            <w:tcW w:w="564" w:type="pct"/>
            <w:vMerge/>
            <w:vAlign w:val="center"/>
          </w:tcPr>
          <w:p w14:paraId="0CCB375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B17B74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7DF56D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异常情况未按停氧程序进行操作，导致氧气输送压力过大，管道和设备可能发生物理爆炸。</w:t>
            </w:r>
          </w:p>
        </w:tc>
        <w:tc>
          <w:tcPr>
            <w:tcW w:w="587" w:type="pct"/>
            <w:vAlign w:val="center"/>
          </w:tcPr>
          <w:p w14:paraId="1E126D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4114EA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70275A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物理爆炸</w:t>
            </w:r>
          </w:p>
        </w:tc>
      </w:tr>
      <w:tr w:rsidR="00D0670E" w14:paraId="4E991E59" w14:textId="77777777" w:rsidTr="007C25E3">
        <w:trPr>
          <w:trHeight w:val="20"/>
          <w:jc w:val="center"/>
        </w:trPr>
        <w:tc>
          <w:tcPr>
            <w:tcW w:w="331" w:type="pct"/>
            <w:vAlign w:val="center"/>
          </w:tcPr>
          <w:p w14:paraId="0399A062"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252</w:t>
            </w:r>
          </w:p>
        </w:tc>
        <w:tc>
          <w:tcPr>
            <w:tcW w:w="564" w:type="pct"/>
            <w:vMerge/>
            <w:vAlign w:val="center"/>
          </w:tcPr>
          <w:p w14:paraId="37AA723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ECA50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1842A2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富氧设备检修作业未切断气源、堵好盲板；动火作业未置换合格即开始作业，可能造成氧气泄露，发生火灾爆炸事故。</w:t>
            </w:r>
          </w:p>
        </w:tc>
        <w:tc>
          <w:tcPr>
            <w:tcW w:w="587" w:type="pct"/>
            <w:vAlign w:val="center"/>
          </w:tcPr>
          <w:p w14:paraId="3652ED5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669140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831309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221327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96BCF58" w14:textId="77777777" w:rsidTr="007C25E3">
        <w:trPr>
          <w:trHeight w:val="20"/>
          <w:jc w:val="center"/>
        </w:trPr>
        <w:tc>
          <w:tcPr>
            <w:tcW w:w="331" w:type="pct"/>
            <w:vAlign w:val="center"/>
          </w:tcPr>
          <w:p w14:paraId="632E1B7E" w14:textId="77777777" w:rsidR="00D0670E" w:rsidRDefault="00D0670E" w:rsidP="007C25E3">
            <w:pPr>
              <w:jc w:val="center"/>
              <w:rPr>
                <w:rFonts w:eastAsiaTheme="minorEastAsia" w:cs="Times New Roman"/>
                <w:szCs w:val="18"/>
              </w:rPr>
            </w:pPr>
            <w:r>
              <w:rPr>
                <w:rFonts w:eastAsiaTheme="minorEastAsia" w:cs="Times New Roman"/>
                <w:szCs w:val="18"/>
              </w:rPr>
              <w:t>253</w:t>
            </w:r>
          </w:p>
        </w:tc>
        <w:tc>
          <w:tcPr>
            <w:tcW w:w="564" w:type="pct"/>
            <w:vMerge/>
            <w:vAlign w:val="center"/>
          </w:tcPr>
          <w:p w14:paraId="7AE1957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B3047F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煤气系统管网</w:t>
            </w:r>
          </w:p>
        </w:tc>
        <w:tc>
          <w:tcPr>
            <w:tcW w:w="2000" w:type="pct"/>
            <w:vAlign w:val="center"/>
          </w:tcPr>
          <w:p w14:paraId="4645455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煤气管道未保持正压，管道有煤气泄漏，遇火源可能导致火灾事故。</w:t>
            </w:r>
          </w:p>
        </w:tc>
        <w:tc>
          <w:tcPr>
            <w:tcW w:w="587" w:type="pct"/>
            <w:vAlign w:val="center"/>
          </w:tcPr>
          <w:p w14:paraId="6A82E5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ABC0A4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AE2C9F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tc>
      </w:tr>
      <w:tr w:rsidR="00D0670E" w14:paraId="76E50361" w14:textId="77777777" w:rsidTr="007C25E3">
        <w:trPr>
          <w:trHeight w:val="20"/>
          <w:jc w:val="center"/>
        </w:trPr>
        <w:tc>
          <w:tcPr>
            <w:tcW w:w="331" w:type="pct"/>
            <w:vAlign w:val="center"/>
          </w:tcPr>
          <w:p w14:paraId="47FE340A" w14:textId="77777777" w:rsidR="00D0670E" w:rsidRDefault="00D0670E" w:rsidP="007C25E3">
            <w:pPr>
              <w:jc w:val="center"/>
              <w:rPr>
                <w:rFonts w:eastAsiaTheme="minorEastAsia" w:cs="Times New Roman"/>
                <w:szCs w:val="18"/>
              </w:rPr>
            </w:pPr>
            <w:r>
              <w:rPr>
                <w:rFonts w:eastAsiaTheme="minorEastAsia" w:cs="Times New Roman"/>
                <w:szCs w:val="18"/>
              </w:rPr>
              <w:t>254</w:t>
            </w:r>
          </w:p>
        </w:tc>
        <w:tc>
          <w:tcPr>
            <w:tcW w:w="564" w:type="pct"/>
            <w:vMerge/>
            <w:vAlign w:val="center"/>
          </w:tcPr>
          <w:p w14:paraId="7E1F520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299B93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E627BE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煤气管道未保持正压，管道有煤气泄漏，人员吸入，可能导致中毒窒息事故。</w:t>
            </w:r>
          </w:p>
        </w:tc>
        <w:tc>
          <w:tcPr>
            <w:tcW w:w="587" w:type="pct"/>
            <w:vAlign w:val="center"/>
          </w:tcPr>
          <w:p w14:paraId="1338CE8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557B09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01E566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751EA5EB" w14:textId="77777777" w:rsidTr="007C25E3">
        <w:trPr>
          <w:trHeight w:val="20"/>
          <w:jc w:val="center"/>
        </w:trPr>
        <w:tc>
          <w:tcPr>
            <w:tcW w:w="331" w:type="pct"/>
            <w:vAlign w:val="center"/>
          </w:tcPr>
          <w:p w14:paraId="4ABFA443" w14:textId="77777777" w:rsidR="00D0670E" w:rsidRDefault="00D0670E" w:rsidP="007C25E3">
            <w:pPr>
              <w:jc w:val="center"/>
              <w:rPr>
                <w:rFonts w:eastAsiaTheme="minorEastAsia" w:cs="Times New Roman"/>
                <w:szCs w:val="18"/>
              </w:rPr>
            </w:pPr>
            <w:r>
              <w:rPr>
                <w:rFonts w:eastAsiaTheme="minorEastAsia" w:cs="Times New Roman"/>
                <w:szCs w:val="18"/>
              </w:rPr>
              <w:t>255</w:t>
            </w:r>
          </w:p>
        </w:tc>
        <w:tc>
          <w:tcPr>
            <w:tcW w:w="564" w:type="pct"/>
            <w:vMerge/>
            <w:vAlign w:val="center"/>
          </w:tcPr>
          <w:p w14:paraId="350D7A4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118CAC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F2773E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上升管破损，遇火源可能发生火灾爆炸事故。</w:t>
            </w:r>
          </w:p>
        </w:tc>
        <w:tc>
          <w:tcPr>
            <w:tcW w:w="587" w:type="pct"/>
            <w:vAlign w:val="center"/>
          </w:tcPr>
          <w:p w14:paraId="77974A2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2057C9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789510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p w14:paraId="59F708E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575E388" w14:textId="77777777" w:rsidTr="007C25E3">
        <w:trPr>
          <w:trHeight w:val="20"/>
          <w:jc w:val="center"/>
        </w:trPr>
        <w:tc>
          <w:tcPr>
            <w:tcW w:w="331" w:type="pct"/>
            <w:vAlign w:val="center"/>
          </w:tcPr>
          <w:p w14:paraId="33D01432" w14:textId="77777777" w:rsidR="00D0670E" w:rsidRDefault="00D0670E" w:rsidP="007C25E3">
            <w:pPr>
              <w:jc w:val="center"/>
              <w:rPr>
                <w:rFonts w:eastAsiaTheme="minorEastAsia" w:cs="Times New Roman"/>
                <w:szCs w:val="18"/>
              </w:rPr>
            </w:pPr>
            <w:r>
              <w:rPr>
                <w:rFonts w:eastAsiaTheme="minorEastAsia" w:cs="Times New Roman"/>
                <w:szCs w:val="18"/>
              </w:rPr>
              <w:t>256</w:t>
            </w:r>
          </w:p>
        </w:tc>
        <w:tc>
          <w:tcPr>
            <w:tcW w:w="564" w:type="pct"/>
            <w:vMerge/>
            <w:vAlign w:val="center"/>
          </w:tcPr>
          <w:p w14:paraId="50A3845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C184CE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B4B113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上升管破损，人员吸入煤气，可能导致中毒窒息事故。</w:t>
            </w:r>
          </w:p>
        </w:tc>
        <w:tc>
          <w:tcPr>
            <w:tcW w:w="587" w:type="pct"/>
            <w:vAlign w:val="center"/>
          </w:tcPr>
          <w:p w14:paraId="49E00F8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3C139E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6D7877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375FBD67" w14:textId="77777777" w:rsidTr="007C25E3">
        <w:trPr>
          <w:trHeight w:val="20"/>
          <w:jc w:val="center"/>
        </w:trPr>
        <w:tc>
          <w:tcPr>
            <w:tcW w:w="331" w:type="pct"/>
            <w:vAlign w:val="center"/>
          </w:tcPr>
          <w:p w14:paraId="76A6D4C9" w14:textId="77777777" w:rsidR="00D0670E" w:rsidRDefault="00D0670E" w:rsidP="007C25E3">
            <w:pPr>
              <w:jc w:val="center"/>
              <w:rPr>
                <w:rFonts w:eastAsiaTheme="minorEastAsia" w:cs="Times New Roman"/>
                <w:szCs w:val="18"/>
              </w:rPr>
            </w:pPr>
            <w:r>
              <w:rPr>
                <w:rFonts w:eastAsiaTheme="minorEastAsia" w:cs="Times New Roman"/>
                <w:szCs w:val="18"/>
              </w:rPr>
              <w:t>257</w:t>
            </w:r>
          </w:p>
        </w:tc>
        <w:tc>
          <w:tcPr>
            <w:tcW w:w="564" w:type="pct"/>
            <w:vMerge/>
            <w:vAlign w:val="center"/>
          </w:tcPr>
          <w:p w14:paraId="793E10F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D1CB30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10C3C4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煤气均压、放散装置失灵，可能导致煤气泄漏，发生中毒窒息事故。</w:t>
            </w:r>
          </w:p>
        </w:tc>
        <w:tc>
          <w:tcPr>
            <w:tcW w:w="587" w:type="pct"/>
            <w:vAlign w:val="center"/>
          </w:tcPr>
          <w:p w14:paraId="3D704C0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820734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FF3CF2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CB2D3CB" w14:textId="77777777" w:rsidTr="007C25E3">
        <w:trPr>
          <w:trHeight w:val="20"/>
          <w:jc w:val="center"/>
        </w:trPr>
        <w:tc>
          <w:tcPr>
            <w:tcW w:w="331" w:type="pct"/>
            <w:vAlign w:val="center"/>
          </w:tcPr>
          <w:p w14:paraId="6EF1D9E7" w14:textId="77777777" w:rsidR="00D0670E" w:rsidRDefault="00D0670E" w:rsidP="007C25E3">
            <w:pPr>
              <w:jc w:val="center"/>
              <w:rPr>
                <w:rFonts w:eastAsiaTheme="minorEastAsia" w:cs="Times New Roman"/>
                <w:szCs w:val="18"/>
              </w:rPr>
            </w:pPr>
            <w:r>
              <w:rPr>
                <w:rFonts w:eastAsiaTheme="minorEastAsia" w:cs="Times New Roman"/>
                <w:szCs w:val="18"/>
              </w:rPr>
              <w:t>258</w:t>
            </w:r>
          </w:p>
        </w:tc>
        <w:tc>
          <w:tcPr>
            <w:tcW w:w="564" w:type="pct"/>
            <w:vMerge/>
            <w:vAlign w:val="center"/>
          </w:tcPr>
          <w:p w14:paraId="4F4169A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B800E4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除尘器</w:t>
            </w:r>
          </w:p>
        </w:tc>
        <w:tc>
          <w:tcPr>
            <w:tcW w:w="2000" w:type="pct"/>
            <w:vAlign w:val="center"/>
          </w:tcPr>
          <w:p w14:paraId="1AB194D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除尘器本体</w:t>
            </w:r>
            <w:proofErr w:type="gramStart"/>
            <w:r>
              <w:rPr>
                <w:rFonts w:eastAsiaTheme="minorEastAsia" w:cs="Times New Roman"/>
                <w:szCs w:val="18"/>
              </w:rPr>
              <w:t>及卸灰口</w:t>
            </w:r>
            <w:proofErr w:type="gramEnd"/>
            <w:r>
              <w:rPr>
                <w:rFonts w:eastAsiaTheme="minorEastAsia" w:cs="Times New Roman"/>
                <w:szCs w:val="18"/>
              </w:rPr>
              <w:t>有煤气泄漏，遇火源可能导致火灾爆炸事故。</w:t>
            </w:r>
          </w:p>
        </w:tc>
        <w:tc>
          <w:tcPr>
            <w:tcW w:w="587" w:type="pct"/>
            <w:vAlign w:val="center"/>
          </w:tcPr>
          <w:p w14:paraId="29A8A38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9713B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FDC35D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p w14:paraId="4E0B25B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其它爆炸</w:t>
            </w:r>
          </w:p>
        </w:tc>
      </w:tr>
      <w:tr w:rsidR="00D0670E" w14:paraId="18845A2C" w14:textId="77777777" w:rsidTr="007C25E3">
        <w:trPr>
          <w:trHeight w:val="20"/>
          <w:jc w:val="center"/>
        </w:trPr>
        <w:tc>
          <w:tcPr>
            <w:tcW w:w="331" w:type="pct"/>
            <w:vAlign w:val="center"/>
          </w:tcPr>
          <w:p w14:paraId="1373E552" w14:textId="77777777" w:rsidR="00D0670E" w:rsidRDefault="00D0670E" w:rsidP="007C25E3">
            <w:pPr>
              <w:jc w:val="center"/>
              <w:rPr>
                <w:rFonts w:eastAsiaTheme="minorEastAsia" w:cs="Times New Roman"/>
                <w:szCs w:val="18"/>
              </w:rPr>
            </w:pPr>
            <w:r>
              <w:rPr>
                <w:rFonts w:eastAsiaTheme="minorEastAsia" w:cs="Times New Roman"/>
                <w:szCs w:val="18"/>
              </w:rPr>
              <w:t>259</w:t>
            </w:r>
          </w:p>
        </w:tc>
        <w:tc>
          <w:tcPr>
            <w:tcW w:w="564" w:type="pct"/>
            <w:vMerge/>
            <w:vAlign w:val="center"/>
          </w:tcPr>
          <w:p w14:paraId="603134B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ABFED40"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FFDA6D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除尘器本体</w:t>
            </w:r>
            <w:proofErr w:type="gramStart"/>
            <w:r>
              <w:rPr>
                <w:rFonts w:eastAsiaTheme="minorEastAsia" w:cs="Times New Roman"/>
                <w:szCs w:val="18"/>
              </w:rPr>
              <w:t>及卸灰口</w:t>
            </w:r>
            <w:proofErr w:type="gramEnd"/>
            <w:r>
              <w:rPr>
                <w:rFonts w:eastAsiaTheme="minorEastAsia" w:cs="Times New Roman"/>
                <w:szCs w:val="18"/>
              </w:rPr>
              <w:t>有煤气泄漏，可能导致人员中毒窒息事故。</w:t>
            </w:r>
          </w:p>
        </w:tc>
        <w:tc>
          <w:tcPr>
            <w:tcW w:w="587" w:type="pct"/>
            <w:vAlign w:val="center"/>
          </w:tcPr>
          <w:p w14:paraId="10F7345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6A0C9F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17033E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22DADA7" w14:textId="77777777" w:rsidTr="007C25E3">
        <w:trPr>
          <w:trHeight w:val="20"/>
          <w:jc w:val="center"/>
        </w:trPr>
        <w:tc>
          <w:tcPr>
            <w:tcW w:w="331" w:type="pct"/>
            <w:vAlign w:val="center"/>
          </w:tcPr>
          <w:p w14:paraId="28840C5F" w14:textId="77777777" w:rsidR="00D0670E" w:rsidRDefault="00D0670E" w:rsidP="007C25E3">
            <w:pPr>
              <w:jc w:val="center"/>
              <w:rPr>
                <w:rFonts w:eastAsiaTheme="minorEastAsia" w:cs="Times New Roman"/>
                <w:szCs w:val="18"/>
              </w:rPr>
            </w:pPr>
            <w:r>
              <w:rPr>
                <w:rFonts w:eastAsiaTheme="minorEastAsia" w:cs="Times New Roman"/>
                <w:szCs w:val="18"/>
              </w:rPr>
              <w:t>260</w:t>
            </w:r>
          </w:p>
        </w:tc>
        <w:tc>
          <w:tcPr>
            <w:tcW w:w="564" w:type="pct"/>
            <w:vMerge/>
            <w:vAlign w:val="center"/>
          </w:tcPr>
          <w:p w14:paraId="6CDB6FC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95CFCC4"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F59B741"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卸灰阀故障</w:t>
            </w:r>
            <w:proofErr w:type="gramEnd"/>
            <w:r>
              <w:rPr>
                <w:rFonts w:eastAsiaTheme="minorEastAsia" w:cs="Times New Roman"/>
                <w:szCs w:val="18"/>
              </w:rPr>
              <w:t>不能放灰，导致炉内瓦斯灰温度过高，引发火灾事故。</w:t>
            </w:r>
          </w:p>
        </w:tc>
        <w:tc>
          <w:tcPr>
            <w:tcW w:w="587" w:type="pct"/>
            <w:vAlign w:val="center"/>
          </w:tcPr>
          <w:p w14:paraId="6FD8207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16245A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216079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tc>
      </w:tr>
      <w:tr w:rsidR="00D0670E" w14:paraId="3EEAA471" w14:textId="77777777" w:rsidTr="007C25E3">
        <w:trPr>
          <w:trHeight w:val="20"/>
          <w:jc w:val="center"/>
        </w:trPr>
        <w:tc>
          <w:tcPr>
            <w:tcW w:w="331" w:type="pct"/>
            <w:vAlign w:val="center"/>
          </w:tcPr>
          <w:p w14:paraId="0D6BC74C" w14:textId="77777777" w:rsidR="00D0670E" w:rsidRDefault="00D0670E" w:rsidP="007C25E3">
            <w:pPr>
              <w:jc w:val="center"/>
              <w:rPr>
                <w:rFonts w:eastAsiaTheme="minorEastAsia" w:cs="Times New Roman"/>
                <w:szCs w:val="18"/>
              </w:rPr>
            </w:pPr>
            <w:r>
              <w:rPr>
                <w:rFonts w:eastAsiaTheme="minorEastAsia" w:cs="Times New Roman"/>
                <w:szCs w:val="18"/>
              </w:rPr>
              <w:t>261</w:t>
            </w:r>
          </w:p>
        </w:tc>
        <w:tc>
          <w:tcPr>
            <w:tcW w:w="564" w:type="pct"/>
            <w:vMerge/>
            <w:vAlign w:val="center"/>
          </w:tcPr>
          <w:p w14:paraId="7AC96A1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BF849D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F351087"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卸灰阀故障</w:t>
            </w:r>
            <w:proofErr w:type="gramEnd"/>
            <w:r>
              <w:rPr>
                <w:rFonts w:eastAsiaTheme="minorEastAsia" w:cs="Times New Roman"/>
                <w:szCs w:val="18"/>
              </w:rPr>
              <w:t>不能放灰，作业人员检修过程中，可能导致中毒窒息事故。</w:t>
            </w:r>
          </w:p>
        </w:tc>
        <w:tc>
          <w:tcPr>
            <w:tcW w:w="587" w:type="pct"/>
            <w:vAlign w:val="center"/>
          </w:tcPr>
          <w:p w14:paraId="51C7BB9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674AB0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4D2329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181AAB7D" w14:textId="77777777" w:rsidTr="007C25E3">
        <w:trPr>
          <w:trHeight w:val="20"/>
          <w:jc w:val="center"/>
        </w:trPr>
        <w:tc>
          <w:tcPr>
            <w:tcW w:w="331" w:type="pct"/>
            <w:vAlign w:val="center"/>
          </w:tcPr>
          <w:p w14:paraId="4AB34CB4" w14:textId="77777777" w:rsidR="00D0670E" w:rsidRDefault="00D0670E" w:rsidP="007C25E3">
            <w:pPr>
              <w:jc w:val="center"/>
              <w:rPr>
                <w:rFonts w:eastAsiaTheme="minorEastAsia" w:cs="Times New Roman"/>
                <w:szCs w:val="18"/>
              </w:rPr>
            </w:pPr>
            <w:r>
              <w:rPr>
                <w:rFonts w:eastAsiaTheme="minorEastAsia" w:cs="Times New Roman"/>
                <w:szCs w:val="18"/>
              </w:rPr>
              <w:t>262</w:t>
            </w:r>
          </w:p>
        </w:tc>
        <w:tc>
          <w:tcPr>
            <w:tcW w:w="564" w:type="pct"/>
            <w:vMerge/>
            <w:vAlign w:val="center"/>
          </w:tcPr>
          <w:p w14:paraId="5B92846F"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EEF778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制粉和喷吹设施</w:t>
            </w:r>
          </w:p>
        </w:tc>
        <w:tc>
          <w:tcPr>
            <w:tcW w:w="2000" w:type="pct"/>
            <w:vAlign w:val="center"/>
          </w:tcPr>
          <w:p w14:paraId="63C8804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煤粉仓、储煤罐、喷吹罐、</w:t>
            </w:r>
            <w:proofErr w:type="gramStart"/>
            <w:r>
              <w:rPr>
                <w:rFonts w:eastAsiaTheme="minorEastAsia" w:cs="Times New Roman"/>
                <w:szCs w:val="18"/>
              </w:rPr>
              <w:t>仓式泵未设泄爆</w:t>
            </w:r>
            <w:proofErr w:type="gramEnd"/>
            <w:r>
              <w:rPr>
                <w:rFonts w:eastAsiaTheme="minorEastAsia" w:cs="Times New Roman"/>
                <w:szCs w:val="18"/>
              </w:rPr>
              <w:t>装置或装置不符合规范要求，煤粉遇火源可能发生火灾爆炸事故。</w:t>
            </w:r>
          </w:p>
        </w:tc>
        <w:tc>
          <w:tcPr>
            <w:tcW w:w="587" w:type="pct"/>
            <w:vAlign w:val="center"/>
          </w:tcPr>
          <w:p w14:paraId="1DED292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E4FF04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BC2392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p w14:paraId="751740B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05E3C0AF" w14:textId="77777777" w:rsidTr="007C25E3">
        <w:trPr>
          <w:trHeight w:val="20"/>
          <w:jc w:val="center"/>
        </w:trPr>
        <w:tc>
          <w:tcPr>
            <w:tcW w:w="331" w:type="pct"/>
            <w:vAlign w:val="center"/>
          </w:tcPr>
          <w:p w14:paraId="52318964" w14:textId="77777777" w:rsidR="00D0670E" w:rsidRDefault="00D0670E" w:rsidP="007C25E3">
            <w:pPr>
              <w:jc w:val="center"/>
              <w:rPr>
                <w:rFonts w:eastAsiaTheme="minorEastAsia" w:cs="Times New Roman"/>
                <w:szCs w:val="18"/>
              </w:rPr>
            </w:pPr>
            <w:r>
              <w:rPr>
                <w:rFonts w:eastAsiaTheme="minorEastAsia" w:cs="Times New Roman"/>
                <w:szCs w:val="18"/>
              </w:rPr>
              <w:t>263</w:t>
            </w:r>
          </w:p>
        </w:tc>
        <w:tc>
          <w:tcPr>
            <w:tcW w:w="564" w:type="pct"/>
            <w:vMerge/>
            <w:vAlign w:val="center"/>
          </w:tcPr>
          <w:p w14:paraId="517096E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759B9AA"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8348CDD"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未设泄爆装置</w:t>
            </w:r>
            <w:proofErr w:type="gramEnd"/>
            <w:r>
              <w:rPr>
                <w:rFonts w:eastAsiaTheme="minorEastAsia" w:cs="Times New Roman"/>
                <w:szCs w:val="18"/>
              </w:rPr>
              <w:t>或装置不符合规范要求，作业时产生的有毒有害气体可能导致中毒窒息事故。</w:t>
            </w:r>
          </w:p>
        </w:tc>
        <w:tc>
          <w:tcPr>
            <w:tcW w:w="587" w:type="pct"/>
            <w:vAlign w:val="center"/>
          </w:tcPr>
          <w:p w14:paraId="130CFFE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4C155D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8072A0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01ECCA90" w14:textId="77777777" w:rsidTr="007C25E3">
        <w:trPr>
          <w:trHeight w:val="20"/>
          <w:jc w:val="center"/>
        </w:trPr>
        <w:tc>
          <w:tcPr>
            <w:tcW w:w="331" w:type="pct"/>
            <w:vAlign w:val="center"/>
          </w:tcPr>
          <w:p w14:paraId="0D63BC44" w14:textId="77777777" w:rsidR="00D0670E" w:rsidRDefault="00D0670E" w:rsidP="007C25E3">
            <w:pPr>
              <w:jc w:val="center"/>
              <w:rPr>
                <w:rFonts w:eastAsiaTheme="minorEastAsia" w:cs="Times New Roman"/>
                <w:szCs w:val="18"/>
              </w:rPr>
            </w:pPr>
            <w:r>
              <w:rPr>
                <w:rFonts w:eastAsiaTheme="minorEastAsia" w:cs="Times New Roman"/>
                <w:szCs w:val="18"/>
              </w:rPr>
              <w:t>264</w:t>
            </w:r>
          </w:p>
        </w:tc>
        <w:tc>
          <w:tcPr>
            <w:tcW w:w="564" w:type="pct"/>
            <w:vMerge/>
            <w:vAlign w:val="center"/>
          </w:tcPr>
          <w:p w14:paraId="463A232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F62FCE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38C5E0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w:t>
            </w:r>
            <w:proofErr w:type="gramStart"/>
            <w:r>
              <w:rPr>
                <w:rFonts w:eastAsiaTheme="minorEastAsia" w:cs="Times New Roman"/>
                <w:szCs w:val="18"/>
              </w:rPr>
              <w:t>惰</w:t>
            </w:r>
            <w:proofErr w:type="gramEnd"/>
            <w:r>
              <w:rPr>
                <w:rFonts w:eastAsiaTheme="minorEastAsia" w:cs="Times New Roman"/>
                <w:szCs w:val="18"/>
              </w:rPr>
              <w:t>化装置或是装置失效，现场氧含量过高，可能导致活在爆炸事故。</w:t>
            </w:r>
          </w:p>
        </w:tc>
        <w:tc>
          <w:tcPr>
            <w:tcW w:w="587" w:type="pct"/>
            <w:vAlign w:val="center"/>
          </w:tcPr>
          <w:p w14:paraId="4AFF993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AA5C4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45EDDD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p w14:paraId="567281D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FCDBB3E" w14:textId="77777777" w:rsidTr="007C25E3">
        <w:trPr>
          <w:trHeight w:val="20"/>
          <w:jc w:val="center"/>
        </w:trPr>
        <w:tc>
          <w:tcPr>
            <w:tcW w:w="331" w:type="pct"/>
            <w:vAlign w:val="center"/>
          </w:tcPr>
          <w:p w14:paraId="7423B087" w14:textId="77777777" w:rsidR="00D0670E" w:rsidRDefault="00D0670E" w:rsidP="007C25E3">
            <w:pPr>
              <w:jc w:val="center"/>
              <w:rPr>
                <w:rFonts w:eastAsiaTheme="minorEastAsia" w:cs="Times New Roman"/>
                <w:szCs w:val="18"/>
              </w:rPr>
            </w:pPr>
            <w:r>
              <w:rPr>
                <w:rFonts w:eastAsiaTheme="minorEastAsia" w:cs="Times New Roman"/>
                <w:szCs w:val="18"/>
              </w:rPr>
              <w:t>265</w:t>
            </w:r>
          </w:p>
        </w:tc>
        <w:tc>
          <w:tcPr>
            <w:tcW w:w="564" w:type="pct"/>
            <w:vMerge/>
            <w:vAlign w:val="center"/>
          </w:tcPr>
          <w:p w14:paraId="1838306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EA64FB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D4CE6F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w:t>
            </w:r>
            <w:proofErr w:type="gramStart"/>
            <w:r>
              <w:rPr>
                <w:rFonts w:eastAsiaTheme="minorEastAsia" w:cs="Times New Roman"/>
                <w:szCs w:val="18"/>
              </w:rPr>
              <w:t>惰</w:t>
            </w:r>
            <w:proofErr w:type="gramEnd"/>
            <w:r>
              <w:rPr>
                <w:rFonts w:eastAsiaTheme="minorEastAsia" w:cs="Times New Roman"/>
                <w:szCs w:val="18"/>
              </w:rPr>
              <w:t>化装置储罐可能出现超压，发生容器爆炸事故。</w:t>
            </w:r>
          </w:p>
        </w:tc>
        <w:tc>
          <w:tcPr>
            <w:tcW w:w="587" w:type="pct"/>
            <w:vAlign w:val="center"/>
          </w:tcPr>
          <w:p w14:paraId="5A45502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02081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A03688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容器爆炸</w:t>
            </w:r>
          </w:p>
        </w:tc>
      </w:tr>
      <w:tr w:rsidR="00D0670E" w14:paraId="0E845356" w14:textId="77777777" w:rsidTr="007C25E3">
        <w:trPr>
          <w:trHeight w:val="20"/>
          <w:jc w:val="center"/>
        </w:trPr>
        <w:tc>
          <w:tcPr>
            <w:tcW w:w="331" w:type="pct"/>
            <w:vAlign w:val="center"/>
          </w:tcPr>
          <w:p w14:paraId="3294F5D8" w14:textId="77777777" w:rsidR="00D0670E" w:rsidRDefault="00D0670E" w:rsidP="007C25E3">
            <w:pPr>
              <w:jc w:val="center"/>
              <w:rPr>
                <w:rFonts w:eastAsiaTheme="minorEastAsia" w:cs="Times New Roman"/>
                <w:szCs w:val="18"/>
              </w:rPr>
            </w:pPr>
            <w:r>
              <w:rPr>
                <w:rFonts w:eastAsiaTheme="minorEastAsia" w:cs="Times New Roman"/>
                <w:szCs w:val="18"/>
              </w:rPr>
              <w:t>266</w:t>
            </w:r>
          </w:p>
        </w:tc>
        <w:tc>
          <w:tcPr>
            <w:tcW w:w="564" w:type="pct"/>
            <w:vMerge/>
            <w:vAlign w:val="center"/>
          </w:tcPr>
          <w:p w14:paraId="17A81B6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73070F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86AD48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w:t>
            </w:r>
            <w:proofErr w:type="gramStart"/>
            <w:r>
              <w:rPr>
                <w:rFonts w:eastAsiaTheme="minorEastAsia" w:cs="Times New Roman"/>
                <w:szCs w:val="18"/>
              </w:rPr>
              <w:t>惰</w:t>
            </w:r>
            <w:proofErr w:type="gramEnd"/>
            <w:r>
              <w:rPr>
                <w:rFonts w:eastAsiaTheme="minorEastAsia" w:cs="Times New Roman"/>
                <w:szCs w:val="18"/>
              </w:rPr>
              <w:t>化装置或是装置失效，导致氮气等有毒有害气体泄漏，引发中毒窒息事故。</w:t>
            </w:r>
          </w:p>
        </w:tc>
        <w:tc>
          <w:tcPr>
            <w:tcW w:w="587" w:type="pct"/>
            <w:vAlign w:val="center"/>
          </w:tcPr>
          <w:p w14:paraId="0568113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46A34F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97EBF7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6ECC8592" w14:textId="77777777" w:rsidTr="007C25E3">
        <w:trPr>
          <w:trHeight w:val="20"/>
          <w:jc w:val="center"/>
        </w:trPr>
        <w:tc>
          <w:tcPr>
            <w:tcW w:w="331" w:type="pct"/>
            <w:vAlign w:val="center"/>
          </w:tcPr>
          <w:p w14:paraId="057DBDB9" w14:textId="77777777" w:rsidR="00D0670E" w:rsidRDefault="00D0670E" w:rsidP="007C25E3">
            <w:pPr>
              <w:jc w:val="center"/>
              <w:rPr>
                <w:rFonts w:eastAsiaTheme="minorEastAsia" w:cs="Times New Roman"/>
                <w:szCs w:val="18"/>
              </w:rPr>
            </w:pPr>
            <w:r>
              <w:rPr>
                <w:rFonts w:eastAsiaTheme="minorEastAsia" w:cs="Times New Roman"/>
                <w:szCs w:val="18"/>
              </w:rPr>
              <w:t>267</w:t>
            </w:r>
          </w:p>
        </w:tc>
        <w:tc>
          <w:tcPr>
            <w:tcW w:w="564" w:type="pct"/>
            <w:vMerge/>
            <w:vAlign w:val="center"/>
          </w:tcPr>
          <w:p w14:paraId="43E40D8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EE75A5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C81B03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磨煤机入口、</w:t>
            </w:r>
            <w:proofErr w:type="gramStart"/>
            <w:r>
              <w:rPr>
                <w:rFonts w:eastAsiaTheme="minorEastAsia" w:cs="Times New Roman"/>
                <w:szCs w:val="18"/>
              </w:rPr>
              <w:t>布袋收粉器进口</w:t>
            </w:r>
            <w:proofErr w:type="gramEnd"/>
            <w:r>
              <w:rPr>
                <w:rFonts w:eastAsiaTheme="minorEastAsia" w:cs="Times New Roman"/>
                <w:szCs w:val="18"/>
              </w:rPr>
              <w:t>和内部、煤粉仓、</w:t>
            </w:r>
            <w:proofErr w:type="gramStart"/>
            <w:r>
              <w:rPr>
                <w:rFonts w:eastAsiaTheme="minorEastAsia" w:cs="Times New Roman"/>
                <w:szCs w:val="18"/>
              </w:rPr>
              <w:t>仓式泵</w:t>
            </w:r>
            <w:proofErr w:type="gramEnd"/>
            <w:r>
              <w:rPr>
                <w:rFonts w:eastAsiaTheme="minorEastAsia" w:cs="Times New Roman"/>
                <w:szCs w:val="18"/>
              </w:rPr>
              <w:t>、储煤罐、喷吹罐，未设置监测报警和联锁装置或装置失效，导致温度过高，发生火灾事故。</w:t>
            </w:r>
          </w:p>
        </w:tc>
        <w:tc>
          <w:tcPr>
            <w:tcW w:w="587" w:type="pct"/>
            <w:vAlign w:val="center"/>
          </w:tcPr>
          <w:p w14:paraId="065139E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527B85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FD80F3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tc>
      </w:tr>
      <w:tr w:rsidR="00D0670E" w14:paraId="396A6CCC" w14:textId="77777777" w:rsidTr="007C25E3">
        <w:trPr>
          <w:trHeight w:val="20"/>
          <w:jc w:val="center"/>
        </w:trPr>
        <w:tc>
          <w:tcPr>
            <w:tcW w:w="331" w:type="pct"/>
            <w:vAlign w:val="center"/>
          </w:tcPr>
          <w:p w14:paraId="372D3504" w14:textId="77777777" w:rsidR="00D0670E" w:rsidRDefault="00D0670E" w:rsidP="007C25E3">
            <w:pPr>
              <w:jc w:val="center"/>
              <w:rPr>
                <w:rFonts w:eastAsiaTheme="minorEastAsia" w:cs="Times New Roman"/>
                <w:szCs w:val="18"/>
              </w:rPr>
            </w:pPr>
            <w:r>
              <w:rPr>
                <w:rFonts w:eastAsiaTheme="minorEastAsia" w:cs="Times New Roman"/>
                <w:szCs w:val="18"/>
              </w:rPr>
              <w:t>268</w:t>
            </w:r>
          </w:p>
        </w:tc>
        <w:tc>
          <w:tcPr>
            <w:tcW w:w="564" w:type="pct"/>
            <w:vMerge/>
            <w:vAlign w:val="center"/>
          </w:tcPr>
          <w:p w14:paraId="5C57A16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8D8138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4713E5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制粉系统未设置监测报警和联锁装置或装置失效，导致内部一氧化碳含量过高，可能导致中毒窒息事故。</w:t>
            </w:r>
          </w:p>
        </w:tc>
        <w:tc>
          <w:tcPr>
            <w:tcW w:w="587" w:type="pct"/>
            <w:vAlign w:val="center"/>
          </w:tcPr>
          <w:p w14:paraId="077065F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E04AB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445160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1BE070BA" w14:textId="77777777" w:rsidTr="007C25E3">
        <w:trPr>
          <w:trHeight w:val="20"/>
          <w:jc w:val="center"/>
        </w:trPr>
        <w:tc>
          <w:tcPr>
            <w:tcW w:w="331" w:type="pct"/>
            <w:vAlign w:val="center"/>
          </w:tcPr>
          <w:p w14:paraId="42DCA3AD" w14:textId="77777777" w:rsidR="00D0670E" w:rsidRDefault="00D0670E" w:rsidP="007C25E3">
            <w:pPr>
              <w:jc w:val="center"/>
              <w:rPr>
                <w:rFonts w:eastAsiaTheme="minorEastAsia" w:cs="Times New Roman"/>
                <w:szCs w:val="18"/>
              </w:rPr>
            </w:pPr>
            <w:r>
              <w:rPr>
                <w:rFonts w:eastAsiaTheme="minorEastAsia" w:cs="Times New Roman"/>
                <w:szCs w:val="18"/>
              </w:rPr>
              <w:t>269</w:t>
            </w:r>
          </w:p>
        </w:tc>
        <w:tc>
          <w:tcPr>
            <w:tcW w:w="564" w:type="pct"/>
            <w:vMerge/>
            <w:vAlign w:val="center"/>
          </w:tcPr>
          <w:p w14:paraId="25800E5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CB23DE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CFD7FC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喷吹罐等压力容器未设置监测报警和联锁装置或装置失效，导致内部压力过高，发生容器爆炸事故。</w:t>
            </w:r>
          </w:p>
        </w:tc>
        <w:tc>
          <w:tcPr>
            <w:tcW w:w="587" w:type="pct"/>
            <w:vAlign w:val="center"/>
          </w:tcPr>
          <w:p w14:paraId="441C3D0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A5EFF4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975162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57A285FC" w14:textId="77777777" w:rsidTr="007C25E3">
        <w:trPr>
          <w:trHeight w:val="20"/>
          <w:jc w:val="center"/>
        </w:trPr>
        <w:tc>
          <w:tcPr>
            <w:tcW w:w="331" w:type="pct"/>
            <w:vAlign w:val="center"/>
          </w:tcPr>
          <w:p w14:paraId="0C5141DA" w14:textId="77777777" w:rsidR="00D0670E" w:rsidRDefault="00D0670E" w:rsidP="007C25E3">
            <w:pPr>
              <w:jc w:val="center"/>
              <w:rPr>
                <w:rFonts w:eastAsiaTheme="minorEastAsia" w:cs="Times New Roman"/>
                <w:szCs w:val="18"/>
              </w:rPr>
            </w:pPr>
            <w:r>
              <w:rPr>
                <w:rFonts w:eastAsiaTheme="minorEastAsia" w:cs="Times New Roman"/>
                <w:szCs w:val="18"/>
              </w:rPr>
              <w:t>270</w:t>
            </w:r>
          </w:p>
        </w:tc>
        <w:tc>
          <w:tcPr>
            <w:tcW w:w="564" w:type="pct"/>
            <w:vMerge/>
            <w:vAlign w:val="center"/>
          </w:tcPr>
          <w:p w14:paraId="2457F71A"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DAF6F0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渣、铁罐准备</w:t>
            </w:r>
          </w:p>
        </w:tc>
        <w:tc>
          <w:tcPr>
            <w:tcW w:w="2000" w:type="pct"/>
            <w:vAlign w:val="center"/>
          </w:tcPr>
          <w:p w14:paraId="2E43E79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渣铁罐内衬损坏、耳轴有裂纹或磨损超限，罐底有积水或有潮湿物，高温铁水与水接触，可能发生火灾爆炸事故。</w:t>
            </w:r>
          </w:p>
        </w:tc>
        <w:tc>
          <w:tcPr>
            <w:tcW w:w="587" w:type="pct"/>
            <w:vAlign w:val="center"/>
          </w:tcPr>
          <w:p w14:paraId="7E18699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997A89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A2C521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156525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86D3CD9" w14:textId="77777777" w:rsidTr="007C25E3">
        <w:trPr>
          <w:trHeight w:val="20"/>
          <w:jc w:val="center"/>
        </w:trPr>
        <w:tc>
          <w:tcPr>
            <w:tcW w:w="331" w:type="pct"/>
            <w:vAlign w:val="center"/>
          </w:tcPr>
          <w:p w14:paraId="10FB0A56" w14:textId="77777777" w:rsidR="00D0670E" w:rsidRDefault="00D0670E" w:rsidP="007C25E3">
            <w:pPr>
              <w:jc w:val="center"/>
              <w:rPr>
                <w:rFonts w:eastAsiaTheme="minorEastAsia" w:cs="Times New Roman"/>
                <w:szCs w:val="18"/>
              </w:rPr>
            </w:pPr>
            <w:r>
              <w:rPr>
                <w:rFonts w:eastAsiaTheme="minorEastAsia" w:cs="Times New Roman"/>
                <w:szCs w:val="18"/>
              </w:rPr>
              <w:t>271</w:t>
            </w:r>
          </w:p>
        </w:tc>
        <w:tc>
          <w:tcPr>
            <w:tcW w:w="564" w:type="pct"/>
            <w:vMerge/>
            <w:vAlign w:val="center"/>
          </w:tcPr>
          <w:p w14:paraId="09C84D6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44E18D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31B172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渣铁罐内衬损坏、耳轴有裂纹或磨损超限，罐底有积水或有潮湿物，铁罐发生泄漏，导致人员灼烫事故。</w:t>
            </w:r>
          </w:p>
        </w:tc>
        <w:tc>
          <w:tcPr>
            <w:tcW w:w="587" w:type="pct"/>
            <w:vAlign w:val="center"/>
          </w:tcPr>
          <w:p w14:paraId="61548F2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404D6C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AFB98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02D70AF1" w14:textId="77777777" w:rsidTr="007C25E3">
        <w:trPr>
          <w:trHeight w:val="20"/>
          <w:jc w:val="center"/>
        </w:trPr>
        <w:tc>
          <w:tcPr>
            <w:tcW w:w="331" w:type="pct"/>
            <w:vAlign w:val="center"/>
          </w:tcPr>
          <w:p w14:paraId="31C40B47" w14:textId="77777777" w:rsidR="00D0670E" w:rsidRDefault="00D0670E" w:rsidP="007C25E3">
            <w:pPr>
              <w:jc w:val="center"/>
              <w:rPr>
                <w:rFonts w:eastAsiaTheme="minorEastAsia" w:cs="Times New Roman"/>
                <w:szCs w:val="18"/>
              </w:rPr>
            </w:pPr>
            <w:r>
              <w:rPr>
                <w:rFonts w:eastAsiaTheme="minorEastAsia" w:cs="Times New Roman"/>
                <w:szCs w:val="18"/>
              </w:rPr>
              <w:t>272</w:t>
            </w:r>
          </w:p>
        </w:tc>
        <w:tc>
          <w:tcPr>
            <w:tcW w:w="564" w:type="pct"/>
            <w:vMerge/>
            <w:vAlign w:val="center"/>
          </w:tcPr>
          <w:p w14:paraId="48F1705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16FB9BB"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6352C0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罐体超装、罐车超速、罐口有凝结盖，可能导致罐内铁水溢出，导致灼烫事故。</w:t>
            </w:r>
          </w:p>
        </w:tc>
        <w:tc>
          <w:tcPr>
            <w:tcW w:w="587" w:type="pct"/>
            <w:vAlign w:val="center"/>
          </w:tcPr>
          <w:p w14:paraId="20E5D99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CD9245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152DC3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灼烫</w:t>
            </w:r>
          </w:p>
        </w:tc>
      </w:tr>
      <w:tr w:rsidR="00D0670E" w14:paraId="31FB4FDA" w14:textId="77777777" w:rsidTr="007C25E3">
        <w:trPr>
          <w:trHeight w:val="20"/>
          <w:jc w:val="center"/>
        </w:trPr>
        <w:tc>
          <w:tcPr>
            <w:tcW w:w="331" w:type="pct"/>
            <w:vAlign w:val="center"/>
          </w:tcPr>
          <w:p w14:paraId="0ECB74AE"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273</w:t>
            </w:r>
          </w:p>
        </w:tc>
        <w:tc>
          <w:tcPr>
            <w:tcW w:w="564" w:type="pct"/>
            <w:vMerge/>
            <w:vAlign w:val="center"/>
          </w:tcPr>
          <w:p w14:paraId="2E47E26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6C438F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0CA4F8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罐体超装、罐车超速、罐口有凝结盖，罐内铁水溢出，可能导致火灾爆炸事故。</w:t>
            </w:r>
          </w:p>
        </w:tc>
        <w:tc>
          <w:tcPr>
            <w:tcW w:w="587" w:type="pct"/>
            <w:vAlign w:val="center"/>
          </w:tcPr>
          <w:p w14:paraId="6C5886F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B3E84A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74C93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p w14:paraId="43586A8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4D1FE57" w14:textId="77777777" w:rsidTr="007C25E3">
        <w:trPr>
          <w:trHeight w:val="20"/>
          <w:jc w:val="center"/>
        </w:trPr>
        <w:tc>
          <w:tcPr>
            <w:tcW w:w="331" w:type="pct"/>
            <w:vAlign w:val="center"/>
          </w:tcPr>
          <w:p w14:paraId="11332861" w14:textId="77777777" w:rsidR="00D0670E" w:rsidRDefault="00D0670E" w:rsidP="007C25E3">
            <w:pPr>
              <w:jc w:val="center"/>
              <w:rPr>
                <w:rFonts w:eastAsiaTheme="minorEastAsia" w:cs="Times New Roman"/>
                <w:szCs w:val="18"/>
              </w:rPr>
            </w:pPr>
            <w:r>
              <w:rPr>
                <w:rFonts w:eastAsiaTheme="minorEastAsia" w:cs="Times New Roman"/>
                <w:szCs w:val="18"/>
              </w:rPr>
              <w:t>274</w:t>
            </w:r>
          </w:p>
        </w:tc>
        <w:tc>
          <w:tcPr>
            <w:tcW w:w="564" w:type="pct"/>
            <w:vMerge/>
            <w:vAlign w:val="center"/>
          </w:tcPr>
          <w:p w14:paraId="72A0BDF8"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BA4BDC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炉前出铁场</w:t>
            </w:r>
          </w:p>
        </w:tc>
        <w:tc>
          <w:tcPr>
            <w:tcW w:w="2000" w:type="pct"/>
            <w:vAlign w:val="center"/>
          </w:tcPr>
          <w:p w14:paraId="1A11E16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铁口、</w:t>
            </w:r>
            <w:proofErr w:type="gramStart"/>
            <w:r>
              <w:rPr>
                <w:rFonts w:eastAsiaTheme="minorEastAsia" w:cs="Times New Roman"/>
                <w:szCs w:val="18"/>
              </w:rPr>
              <w:t>砂口潮湿</w:t>
            </w:r>
            <w:proofErr w:type="gramEnd"/>
            <w:r>
              <w:rPr>
                <w:rFonts w:eastAsiaTheme="minorEastAsia" w:cs="Times New Roman"/>
                <w:szCs w:val="18"/>
              </w:rPr>
              <w:t>，出铁出渣时可能导致火灾爆炸事故。</w:t>
            </w:r>
          </w:p>
        </w:tc>
        <w:tc>
          <w:tcPr>
            <w:tcW w:w="587" w:type="pct"/>
            <w:vAlign w:val="center"/>
          </w:tcPr>
          <w:p w14:paraId="3B00D8E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A8ED1E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416F0D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F22603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B0B68CE" w14:textId="77777777" w:rsidTr="007C25E3">
        <w:trPr>
          <w:trHeight w:val="20"/>
          <w:jc w:val="center"/>
        </w:trPr>
        <w:tc>
          <w:tcPr>
            <w:tcW w:w="331" w:type="pct"/>
            <w:vAlign w:val="center"/>
          </w:tcPr>
          <w:p w14:paraId="271719B6" w14:textId="77777777" w:rsidR="00D0670E" w:rsidRDefault="00D0670E" w:rsidP="007C25E3">
            <w:pPr>
              <w:jc w:val="center"/>
              <w:rPr>
                <w:rFonts w:eastAsiaTheme="minorEastAsia" w:cs="Times New Roman"/>
                <w:szCs w:val="18"/>
              </w:rPr>
            </w:pPr>
            <w:r>
              <w:rPr>
                <w:rFonts w:eastAsiaTheme="minorEastAsia" w:cs="Times New Roman"/>
                <w:szCs w:val="18"/>
              </w:rPr>
              <w:t>275</w:t>
            </w:r>
          </w:p>
        </w:tc>
        <w:tc>
          <w:tcPr>
            <w:tcW w:w="564" w:type="pct"/>
            <w:vMerge/>
            <w:vAlign w:val="center"/>
          </w:tcPr>
          <w:p w14:paraId="3C42273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0E8645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E5E503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渣口破损，高温铁渣可能导致人员灼烫事故。</w:t>
            </w:r>
          </w:p>
        </w:tc>
        <w:tc>
          <w:tcPr>
            <w:tcW w:w="587" w:type="pct"/>
            <w:vAlign w:val="center"/>
          </w:tcPr>
          <w:p w14:paraId="0339574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9D6294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7F9F3D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63176305" w14:textId="77777777" w:rsidTr="007C25E3">
        <w:trPr>
          <w:trHeight w:val="20"/>
          <w:jc w:val="center"/>
        </w:trPr>
        <w:tc>
          <w:tcPr>
            <w:tcW w:w="331" w:type="pct"/>
            <w:vAlign w:val="center"/>
          </w:tcPr>
          <w:p w14:paraId="4FC04C13" w14:textId="77777777" w:rsidR="00D0670E" w:rsidRDefault="00D0670E" w:rsidP="007C25E3">
            <w:pPr>
              <w:jc w:val="center"/>
              <w:rPr>
                <w:rFonts w:eastAsiaTheme="minorEastAsia" w:cs="Times New Roman"/>
                <w:szCs w:val="18"/>
              </w:rPr>
            </w:pPr>
            <w:r>
              <w:rPr>
                <w:rFonts w:eastAsiaTheme="minorEastAsia" w:cs="Times New Roman"/>
                <w:szCs w:val="18"/>
              </w:rPr>
              <w:t>276</w:t>
            </w:r>
          </w:p>
        </w:tc>
        <w:tc>
          <w:tcPr>
            <w:tcW w:w="564" w:type="pct"/>
            <w:vMerge/>
            <w:vAlign w:val="center"/>
          </w:tcPr>
          <w:p w14:paraId="1F33594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FF5EE7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8C9F8A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渣口破损，高温铁渣可能导致火灾爆炸事故。</w:t>
            </w:r>
          </w:p>
        </w:tc>
        <w:tc>
          <w:tcPr>
            <w:tcW w:w="587" w:type="pct"/>
            <w:vAlign w:val="center"/>
          </w:tcPr>
          <w:p w14:paraId="275461E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B3CA8D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1263CB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2F3EEA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06433D7" w14:textId="77777777" w:rsidTr="007C25E3">
        <w:trPr>
          <w:trHeight w:val="20"/>
          <w:jc w:val="center"/>
        </w:trPr>
        <w:tc>
          <w:tcPr>
            <w:tcW w:w="331" w:type="pct"/>
            <w:vAlign w:val="center"/>
          </w:tcPr>
          <w:p w14:paraId="133E954E" w14:textId="77777777" w:rsidR="00D0670E" w:rsidRDefault="00D0670E" w:rsidP="007C25E3">
            <w:pPr>
              <w:jc w:val="center"/>
              <w:rPr>
                <w:rFonts w:eastAsiaTheme="minorEastAsia" w:cs="Times New Roman"/>
                <w:szCs w:val="18"/>
              </w:rPr>
            </w:pPr>
            <w:r>
              <w:rPr>
                <w:rFonts w:eastAsiaTheme="minorEastAsia" w:cs="Times New Roman"/>
                <w:szCs w:val="18"/>
              </w:rPr>
              <w:t>277</w:t>
            </w:r>
          </w:p>
        </w:tc>
        <w:tc>
          <w:tcPr>
            <w:tcW w:w="564" w:type="pct"/>
            <w:vMerge/>
            <w:vAlign w:val="center"/>
          </w:tcPr>
          <w:p w14:paraId="62F29DB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098464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CCDB7E3"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渣钩内无</w:t>
            </w:r>
            <w:proofErr w:type="gramEnd"/>
            <w:r>
              <w:rPr>
                <w:rFonts w:eastAsiaTheme="minorEastAsia" w:cs="Times New Roman"/>
                <w:szCs w:val="18"/>
              </w:rPr>
              <w:t>沉铁坑，</w:t>
            </w:r>
            <w:proofErr w:type="gramStart"/>
            <w:r>
              <w:rPr>
                <w:rFonts w:eastAsiaTheme="minorEastAsia" w:cs="Times New Roman"/>
                <w:szCs w:val="18"/>
              </w:rPr>
              <w:t>干渣坑</w:t>
            </w:r>
            <w:proofErr w:type="gramEnd"/>
            <w:r>
              <w:rPr>
                <w:rFonts w:eastAsiaTheme="minorEastAsia" w:cs="Times New Roman"/>
                <w:szCs w:val="18"/>
              </w:rPr>
              <w:t>附近有积水，高温铁渣遇水可能引发爆炸事故。</w:t>
            </w:r>
          </w:p>
        </w:tc>
        <w:tc>
          <w:tcPr>
            <w:tcW w:w="587" w:type="pct"/>
            <w:vAlign w:val="center"/>
          </w:tcPr>
          <w:p w14:paraId="3B1456F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659BB0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B686E8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3DF0CF1" w14:textId="77777777" w:rsidTr="007C25E3">
        <w:trPr>
          <w:trHeight w:val="20"/>
          <w:jc w:val="center"/>
        </w:trPr>
        <w:tc>
          <w:tcPr>
            <w:tcW w:w="331" w:type="pct"/>
            <w:vAlign w:val="center"/>
          </w:tcPr>
          <w:p w14:paraId="5F2584F0" w14:textId="77777777" w:rsidR="00D0670E" w:rsidRDefault="00D0670E" w:rsidP="007C25E3">
            <w:pPr>
              <w:jc w:val="center"/>
              <w:rPr>
                <w:rFonts w:eastAsiaTheme="minorEastAsia" w:cs="Times New Roman"/>
                <w:szCs w:val="18"/>
              </w:rPr>
            </w:pPr>
            <w:r>
              <w:rPr>
                <w:rFonts w:eastAsiaTheme="minorEastAsia" w:cs="Times New Roman"/>
                <w:szCs w:val="18"/>
              </w:rPr>
              <w:t>278</w:t>
            </w:r>
          </w:p>
        </w:tc>
        <w:tc>
          <w:tcPr>
            <w:tcW w:w="564" w:type="pct"/>
            <w:vMerge/>
            <w:vAlign w:val="center"/>
          </w:tcPr>
          <w:p w14:paraId="3D69D01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F61DC1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844A23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开口机、泥炮操作不当，可能导致人员灼烫事故。</w:t>
            </w:r>
          </w:p>
        </w:tc>
        <w:tc>
          <w:tcPr>
            <w:tcW w:w="587" w:type="pct"/>
            <w:vAlign w:val="center"/>
          </w:tcPr>
          <w:p w14:paraId="4C0EEAB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3507D0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1D92EA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56A7B44A" w14:textId="77777777" w:rsidTr="007C25E3">
        <w:trPr>
          <w:trHeight w:val="20"/>
          <w:jc w:val="center"/>
        </w:trPr>
        <w:tc>
          <w:tcPr>
            <w:tcW w:w="331" w:type="pct"/>
            <w:vAlign w:val="center"/>
          </w:tcPr>
          <w:p w14:paraId="0F00386B" w14:textId="77777777" w:rsidR="00D0670E" w:rsidRDefault="00D0670E" w:rsidP="007C25E3">
            <w:pPr>
              <w:jc w:val="center"/>
              <w:rPr>
                <w:rFonts w:eastAsiaTheme="minorEastAsia" w:cs="Times New Roman"/>
                <w:szCs w:val="18"/>
              </w:rPr>
            </w:pPr>
            <w:r>
              <w:rPr>
                <w:rFonts w:eastAsiaTheme="minorEastAsia" w:cs="Times New Roman"/>
                <w:szCs w:val="18"/>
              </w:rPr>
              <w:t>279</w:t>
            </w:r>
          </w:p>
        </w:tc>
        <w:tc>
          <w:tcPr>
            <w:tcW w:w="564" w:type="pct"/>
            <w:vMerge/>
            <w:vAlign w:val="center"/>
          </w:tcPr>
          <w:p w14:paraId="1681238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33DF1B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A70338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开口机、泥炮操作不当，温度过高可能导致火灾事故。</w:t>
            </w:r>
          </w:p>
        </w:tc>
        <w:tc>
          <w:tcPr>
            <w:tcW w:w="587" w:type="pct"/>
            <w:vAlign w:val="center"/>
          </w:tcPr>
          <w:p w14:paraId="2D76C28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010824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462356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D628267" w14:textId="77777777" w:rsidTr="007C25E3">
        <w:trPr>
          <w:trHeight w:val="20"/>
          <w:jc w:val="center"/>
        </w:trPr>
        <w:tc>
          <w:tcPr>
            <w:tcW w:w="331" w:type="pct"/>
            <w:vAlign w:val="center"/>
          </w:tcPr>
          <w:p w14:paraId="7ABC6F18" w14:textId="77777777" w:rsidR="00D0670E" w:rsidRDefault="00D0670E" w:rsidP="007C25E3">
            <w:pPr>
              <w:jc w:val="center"/>
              <w:rPr>
                <w:rFonts w:eastAsiaTheme="minorEastAsia" w:cs="Times New Roman"/>
                <w:szCs w:val="18"/>
              </w:rPr>
            </w:pPr>
            <w:r>
              <w:rPr>
                <w:rFonts w:eastAsiaTheme="minorEastAsia" w:cs="Times New Roman"/>
                <w:szCs w:val="18"/>
              </w:rPr>
              <w:t>280</w:t>
            </w:r>
          </w:p>
        </w:tc>
        <w:tc>
          <w:tcPr>
            <w:tcW w:w="564" w:type="pct"/>
            <w:vMerge/>
            <w:vAlign w:val="center"/>
          </w:tcPr>
          <w:p w14:paraId="29FEE15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21840C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77A725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开口机、泥炮操作不当，旋转运动部位可能导致机械伤害事故。</w:t>
            </w:r>
          </w:p>
        </w:tc>
        <w:tc>
          <w:tcPr>
            <w:tcW w:w="587" w:type="pct"/>
            <w:vAlign w:val="center"/>
          </w:tcPr>
          <w:p w14:paraId="5F80DE6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DE0DFB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6F4836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14090070" w14:textId="77777777" w:rsidTr="007C25E3">
        <w:trPr>
          <w:trHeight w:val="20"/>
          <w:jc w:val="center"/>
        </w:trPr>
        <w:tc>
          <w:tcPr>
            <w:tcW w:w="331" w:type="pct"/>
            <w:vAlign w:val="center"/>
          </w:tcPr>
          <w:p w14:paraId="57317DC9" w14:textId="77777777" w:rsidR="00D0670E" w:rsidRDefault="00D0670E" w:rsidP="007C25E3">
            <w:pPr>
              <w:jc w:val="center"/>
              <w:rPr>
                <w:rFonts w:eastAsiaTheme="minorEastAsia" w:cs="Times New Roman"/>
                <w:szCs w:val="18"/>
              </w:rPr>
            </w:pPr>
            <w:r>
              <w:rPr>
                <w:rFonts w:eastAsiaTheme="minorEastAsia" w:cs="Times New Roman"/>
                <w:szCs w:val="18"/>
              </w:rPr>
              <w:t>281</w:t>
            </w:r>
          </w:p>
        </w:tc>
        <w:tc>
          <w:tcPr>
            <w:tcW w:w="564" w:type="pct"/>
            <w:vMerge/>
            <w:vAlign w:val="center"/>
          </w:tcPr>
          <w:p w14:paraId="20B3761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FC623A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F537D1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主沟磨损超限，出现漏渣、漏铁，导致人员灼烫事故。</w:t>
            </w:r>
          </w:p>
        </w:tc>
        <w:tc>
          <w:tcPr>
            <w:tcW w:w="587" w:type="pct"/>
            <w:vAlign w:val="center"/>
          </w:tcPr>
          <w:p w14:paraId="10F29BA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649DC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AADAE6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07A51568" w14:textId="77777777" w:rsidTr="007C25E3">
        <w:trPr>
          <w:trHeight w:val="20"/>
          <w:jc w:val="center"/>
        </w:trPr>
        <w:tc>
          <w:tcPr>
            <w:tcW w:w="331" w:type="pct"/>
            <w:vAlign w:val="center"/>
          </w:tcPr>
          <w:p w14:paraId="386279B1" w14:textId="77777777" w:rsidR="00D0670E" w:rsidRDefault="00D0670E" w:rsidP="007C25E3">
            <w:pPr>
              <w:jc w:val="center"/>
              <w:rPr>
                <w:rFonts w:eastAsiaTheme="minorEastAsia" w:cs="Times New Roman"/>
                <w:szCs w:val="18"/>
              </w:rPr>
            </w:pPr>
            <w:r>
              <w:rPr>
                <w:rFonts w:eastAsiaTheme="minorEastAsia" w:cs="Times New Roman"/>
                <w:szCs w:val="18"/>
              </w:rPr>
              <w:t>282</w:t>
            </w:r>
          </w:p>
        </w:tc>
        <w:tc>
          <w:tcPr>
            <w:tcW w:w="564" w:type="pct"/>
            <w:vMerge/>
            <w:vAlign w:val="center"/>
          </w:tcPr>
          <w:p w14:paraId="34E34D3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F15657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2E221B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主沟磨损超限，出现漏渣、漏铁，导致火灾爆炸事故。</w:t>
            </w:r>
          </w:p>
        </w:tc>
        <w:tc>
          <w:tcPr>
            <w:tcW w:w="587" w:type="pct"/>
            <w:vAlign w:val="center"/>
          </w:tcPr>
          <w:p w14:paraId="7834CFC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D151FF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E78835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052E84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FF5C410" w14:textId="77777777" w:rsidTr="007C25E3">
        <w:trPr>
          <w:trHeight w:val="20"/>
          <w:jc w:val="center"/>
        </w:trPr>
        <w:tc>
          <w:tcPr>
            <w:tcW w:w="331" w:type="pct"/>
            <w:vAlign w:val="center"/>
          </w:tcPr>
          <w:p w14:paraId="6332D9B3" w14:textId="77777777" w:rsidR="00D0670E" w:rsidRDefault="00D0670E" w:rsidP="007C25E3">
            <w:pPr>
              <w:jc w:val="center"/>
              <w:rPr>
                <w:rFonts w:eastAsiaTheme="minorEastAsia" w:cs="Times New Roman"/>
                <w:szCs w:val="18"/>
              </w:rPr>
            </w:pPr>
            <w:r>
              <w:rPr>
                <w:rFonts w:eastAsiaTheme="minorEastAsia" w:cs="Times New Roman"/>
                <w:szCs w:val="18"/>
              </w:rPr>
              <w:t>283</w:t>
            </w:r>
          </w:p>
        </w:tc>
        <w:tc>
          <w:tcPr>
            <w:tcW w:w="564" w:type="pct"/>
            <w:vMerge/>
            <w:vAlign w:val="center"/>
          </w:tcPr>
          <w:p w14:paraId="30D6829C"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05D560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炉缸放残铁</w:t>
            </w:r>
          </w:p>
        </w:tc>
        <w:tc>
          <w:tcPr>
            <w:tcW w:w="2000" w:type="pct"/>
            <w:vAlign w:val="center"/>
          </w:tcPr>
          <w:p w14:paraId="07B9ABE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出残铁作业操作不当，可能导致火灾爆炸事故。</w:t>
            </w:r>
          </w:p>
        </w:tc>
        <w:tc>
          <w:tcPr>
            <w:tcW w:w="587" w:type="pct"/>
            <w:vAlign w:val="center"/>
          </w:tcPr>
          <w:p w14:paraId="7904653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8AC57A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6AABB8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EE9873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8B0F7AE" w14:textId="77777777" w:rsidTr="007C25E3">
        <w:trPr>
          <w:trHeight w:val="20"/>
          <w:jc w:val="center"/>
        </w:trPr>
        <w:tc>
          <w:tcPr>
            <w:tcW w:w="331" w:type="pct"/>
            <w:vAlign w:val="center"/>
          </w:tcPr>
          <w:p w14:paraId="126F8DA8" w14:textId="77777777" w:rsidR="00D0670E" w:rsidRDefault="00D0670E" w:rsidP="007C25E3">
            <w:pPr>
              <w:jc w:val="center"/>
              <w:rPr>
                <w:rFonts w:eastAsiaTheme="minorEastAsia" w:cs="Times New Roman"/>
                <w:szCs w:val="18"/>
              </w:rPr>
            </w:pPr>
            <w:r>
              <w:rPr>
                <w:rFonts w:eastAsiaTheme="minorEastAsia" w:cs="Times New Roman"/>
                <w:szCs w:val="18"/>
              </w:rPr>
              <w:t>284</w:t>
            </w:r>
          </w:p>
        </w:tc>
        <w:tc>
          <w:tcPr>
            <w:tcW w:w="564" w:type="pct"/>
            <w:vMerge/>
            <w:vAlign w:val="center"/>
          </w:tcPr>
          <w:p w14:paraId="5C9A129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DC8EDCC"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4057800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出残铁作业操作不当，设备存在缺陷，可能导致灼烫事故。</w:t>
            </w:r>
          </w:p>
        </w:tc>
        <w:tc>
          <w:tcPr>
            <w:tcW w:w="587" w:type="pct"/>
            <w:vAlign w:val="center"/>
          </w:tcPr>
          <w:p w14:paraId="77D6787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9D909E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65CFF0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10373177" w14:textId="77777777" w:rsidTr="007C25E3">
        <w:trPr>
          <w:trHeight w:val="20"/>
          <w:jc w:val="center"/>
        </w:trPr>
        <w:tc>
          <w:tcPr>
            <w:tcW w:w="331" w:type="pct"/>
            <w:vAlign w:val="center"/>
          </w:tcPr>
          <w:p w14:paraId="081A87E9" w14:textId="77777777" w:rsidR="00D0670E" w:rsidRDefault="00D0670E" w:rsidP="007C25E3">
            <w:pPr>
              <w:jc w:val="center"/>
              <w:rPr>
                <w:rFonts w:eastAsiaTheme="minorEastAsia" w:cs="Times New Roman"/>
                <w:szCs w:val="18"/>
              </w:rPr>
            </w:pPr>
            <w:r>
              <w:rPr>
                <w:rFonts w:eastAsiaTheme="minorEastAsia" w:cs="Times New Roman"/>
                <w:szCs w:val="18"/>
              </w:rPr>
              <w:t>285</w:t>
            </w:r>
          </w:p>
        </w:tc>
        <w:tc>
          <w:tcPr>
            <w:tcW w:w="564" w:type="pct"/>
            <w:vMerge/>
            <w:vAlign w:val="center"/>
          </w:tcPr>
          <w:p w14:paraId="7CDCA3DF"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787A4F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铸铁机</w:t>
            </w:r>
          </w:p>
        </w:tc>
        <w:tc>
          <w:tcPr>
            <w:tcW w:w="2000" w:type="pct"/>
            <w:vAlign w:val="center"/>
          </w:tcPr>
          <w:p w14:paraId="69D144D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铸铁机操作时，可能导致高温灼烫事故。</w:t>
            </w:r>
          </w:p>
        </w:tc>
        <w:tc>
          <w:tcPr>
            <w:tcW w:w="587" w:type="pct"/>
            <w:vAlign w:val="center"/>
          </w:tcPr>
          <w:p w14:paraId="1C4BD30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3EAF62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7F2FF4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42BEE644" w14:textId="77777777" w:rsidTr="007C25E3">
        <w:trPr>
          <w:trHeight w:val="20"/>
          <w:jc w:val="center"/>
        </w:trPr>
        <w:tc>
          <w:tcPr>
            <w:tcW w:w="331" w:type="pct"/>
            <w:vAlign w:val="center"/>
          </w:tcPr>
          <w:p w14:paraId="30715555" w14:textId="77777777" w:rsidR="00D0670E" w:rsidRDefault="00D0670E" w:rsidP="007C25E3">
            <w:pPr>
              <w:jc w:val="center"/>
              <w:rPr>
                <w:rFonts w:eastAsiaTheme="minorEastAsia" w:cs="Times New Roman"/>
                <w:szCs w:val="18"/>
              </w:rPr>
            </w:pPr>
            <w:r>
              <w:rPr>
                <w:rFonts w:eastAsiaTheme="minorEastAsia" w:cs="Times New Roman"/>
                <w:szCs w:val="18"/>
              </w:rPr>
              <w:t>286</w:t>
            </w:r>
          </w:p>
        </w:tc>
        <w:tc>
          <w:tcPr>
            <w:tcW w:w="564" w:type="pct"/>
            <w:vMerge/>
            <w:vAlign w:val="center"/>
          </w:tcPr>
          <w:p w14:paraId="06E3731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EC26788"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30ABF1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铸铁机作业过程中，可能导致物体打击事故。</w:t>
            </w:r>
          </w:p>
        </w:tc>
        <w:tc>
          <w:tcPr>
            <w:tcW w:w="587" w:type="pct"/>
            <w:vAlign w:val="center"/>
          </w:tcPr>
          <w:p w14:paraId="2E52E5A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D3FEB0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828B62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p w14:paraId="2CE0AFA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72D44F00" w14:textId="77777777" w:rsidTr="007C25E3">
        <w:trPr>
          <w:trHeight w:val="20"/>
          <w:jc w:val="center"/>
        </w:trPr>
        <w:tc>
          <w:tcPr>
            <w:tcW w:w="331" w:type="pct"/>
            <w:vAlign w:val="center"/>
          </w:tcPr>
          <w:p w14:paraId="3094A7AE" w14:textId="77777777" w:rsidR="00D0670E" w:rsidRDefault="00D0670E" w:rsidP="007C25E3">
            <w:pPr>
              <w:jc w:val="center"/>
              <w:rPr>
                <w:rFonts w:eastAsiaTheme="minorEastAsia" w:cs="Times New Roman"/>
                <w:szCs w:val="18"/>
              </w:rPr>
            </w:pPr>
            <w:r>
              <w:rPr>
                <w:rFonts w:eastAsiaTheme="minorEastAsia" w:cs="Times New Roman"/>
                <w:szCs w:val="18"/>
              </w:rPr>
              <w:t>287</w:t>
            </w:r>
          </w:p>
        </w:tc>
        <w:tc>
          <w:tcPr>
            <w:tcW w:w="564" w:type="pct"/>
            <w:vMerge/>
            <w:vAlign w:val="center"/>
          </w:tcPr>
          <w:p w14:paraId="51F1840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9637EE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909174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铸铁时流水不均匀，铸铁机地坑内和铸模内有积水，高温铁与水接触，导致火灾爆炸事故。</w:t>
            </w:r>
          </w:p>
        </w:tc>
        <w:tc>
          <w:tcPr>
            <w:tcW w:w="587" w:type="pct"/>
            <w:vAlign w:val="center"/>
          </w:tcPr>
          <w:p w14:paraId="2CCEB5B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11E0CC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DD7D0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412084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39D4902" w14:textId="77777777" w:rsidTr="007C25E3">
        <w:trPr>
          <w:trHeight w:val="20"/>
          <w:jc w:val="center"/>
        </w:trPr>
        <w:tc>
          <w:tcPr>
            <w:tcW w:w="331" w:type="pct"/>
            <w:vAlign w:val="center"/>
          </w:tcPr>
          <w:p w14:paraId="55E7B0A7" w14:textId="77777777" w:rsidR="00D0670E" w:rsidRDefault="00D0670E" w:rsidP="007C25E3">
            <w:pPr>
              <w:jc w:val="center"/>
              <w:rPr>
                <w:rFonts w:eastAsiaTheme="minorEastAsia" w:cs="Times New Roman"/>
                <w:szCs w:val="18"/>
              </w:rPr>
            </w:pPr>
            <w:r>
              <w:rPr>
                <w:rFonts w:eastAsiaTheme="minorEastAsia" w:cs="Times New Roman"/>
                <w:szCs w:val="18"/>
              </w:rPr>
              <w:t>288</w:t>
            </w:r>
          </w:p>
        </w:tc>
        <w:tc>
          <w:tcPr>
            <w:tcW w:w="564" w:type="pct"/>
            <w:vMerge/>
            <w:vAlign w:val="center"/>
          </w:tcPr>
          <w:p w14:paraId="3470E80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A82744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建构筑物及易燃、易爆等危险设施</w:t>
            </w:r>
          </w:p>
        </w:tc>
        <w:tc>
          <w:tcPr>
            <w:tcW w:w="2000" w:type="pct"/>
            <w:vAlign w:val="center"/>
          </w:tcPr>
          <w:p w14:paraId="29B41E9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会议室、活动室、休息室、更衣室等人员聚集场所设置在不安全地点。</w:t>
            </w:r>
          </w:p>
          <w:p w14:paraId="7E073DCE" w14:textId="77777777" w:rsidR="00D0670E" w:rsidRDefault="00D0670E" w:rsidP="007C25E3">
            <w:pPr>
              <w:widowControl/>
              <w:adjustRightInd w:val="0"/>
              <w:snapToGrid w:val="0"/>
              <w:rPr>
                <w:rFonts w:eastAsiaTheme="minorEastAsia" w:cs="Times New Roman"/>
                <w:szCs w:val="18"/>
              </w:rPr>
            </w:pPr>
          </w:p>
        </w:tc>
        <w:tc>
          <w:tcPr>
            <w:tcW w:w="587" w:type="pct"/>
            <w:vAlign w:val="center"/>
          </w:tcPr>
          <w:p w14:paraId="76DB00B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AB6860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741956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A0CC9B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27A22CC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40C2CB8" w14:textId="77777777" w:rsidTr="007C25E3">
        <w:trPr>
          <w:trHeight w:val="20"/>
          <w:jc w:val="center"/>
        </w:trPr>
        <w:tc>
          <w:tcPr>
            <w:tcW w:w="331" w:type="pct"/>
            <w:vAlign w:val="center"/>
          </w:tcPr>
          <w:p w14:paraId="14067C5D" w14:textId="77777777" w:rsidR="00D0670E" w:rsidRDefault="00D0670E" w:rsidP="007C25E3">
            <w:pPr>
              <w:jc w:val="center"/>
              <w:rPr>
                <w:rFonts w:eastAsiaTheme="minorEastAsia" w:cs="Times New Roman"/>
                <w:szCs w:val="18"/>
              </w:rPr>
            </w:pPr>
            <w:r>
              <w:rPr>
                <w:rFonts w:eastAsiaTheme="minorEastAsia" w:cs="Times New Roman"/>
                <w:szCs w:val="18"/>
              </w:rPr>
              <w:t>289</w:t>
            </w:r>
          </w:p>
        </w:tc>
        <w:tc>
          <w:tcPr>
            <w:tcW w:w="564" w:type="pct"/>
            <w:vMerge/>
            <w:vAlign w:val="center"/>
          </w:tcPr>
          <w:p w14:paraId="57DDBCD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0A1B79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70D7DB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高温熔融金属、</w:t>
            </w:r>
            <w:proofErr w:type="gramStart"/>
            <w:r>
              <w:rPr>
                <w:rFonts w:eastAsiaTheme="minorEastAsia" w:cs="Times New Roman"/>
                <w:szCs w:val="18"/>
              </w:rPr>
              <w:t>液渣喷溅</w:t>
            </w:r>
            <w:proofErr w:type="gramEnd"/>
            <w:r>
              <w:rPr>
                <w:rFonts w:eastAsiaTheme="minorEastAsia" w:cs="Times New Roman"/>
                <w:szCs w:val="18"/>
              </w:rPr>
              <w:t>影响范围内的地面有积水。</w:t>
            </w:r>
          </w:p>
        </w:tc>
        <w:tc>
          <w:tcPr>
            <w:tcW w:w="587" w:type="pct"/>
            <w:vAlign w:val="center"/>
          </w:tcPr>
          <w:p w14:paraId="2B9BB4C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F725EE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1B08BE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CF3122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07441F8" w14:textId="77777777" w:rsidTr="007C25E3">
        <w:trPr>
          <w:trHeight w:val="20"/>
          <w:jc w:val="center"/>
        </w:trPr>
        <w:tc>
          <w:tcPr>
            <w:tcW w:w="331" w:type="pct"/>
            <w:vAlign w:val="center"/>
          </w:tcPr>
          <w:p w14:paraId="121C84C9" w14:textId="77777777" w:rsidR="00D0670E" w:rsidRDefault="00D0670E" w:rsidP="007C25E3">
            <w:pPr>
              <w:jc w:val="center"/>
              <w:rPr>
                <w:rFonts w:eastAsiaTheme="minorEastAsia" w:cs="Times New Roman"/>
                <w:szCs w:val="18"/>
              </w:rPr>
            </w:pPr>
            <w:r>
              <w:rPr>
                <w:rFonts w:eastAsiaTheme="minorEastAsia" w:cs="Times New Roman"/>
                <w:szCs w:val="18"/>
              </w:rPr>
              <w:t>290</w:t>
            </w:r>
          </w:p>
        </w:tc>
        <w:tc>
          <w:tcPr>
            <w:tcW w:w="564" w:type="pct"/>
            <w:vMerge/>
            <w:vAlign w:val="center"/>
          </w:tcPr>
          <w:p w14:paraId="6B1EC2E5"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627CE0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起重机械</w:t>
            </w:r>
          </w:p>
        </w:tc>
        <w:tc>
          <w:tcPr>
            <w:tcW w:w="2000" w:type="pct"/>
            <w:vAlign w:val="center"/>
          </w:tcPr>
          <w:p w14:paraId="10174EF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起重机械及其安全装置未按规定开展定期检验、检测、维修、保养及大修，作业过程中，可能发生设备故障，导致起重伤害事故。</w:t>
            </w:r>
          </w:p>
        </w:tc>
        <w:tc>
          <w:tcPr>
            <w:tcW w:w="587" w:type="pct"/>
            <w:vAlign w:val="center"/>
          </w:tcPr>
          <w:p w14:paraId="693E0A1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C15E77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F5D117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6D1D7076" w14:textId="77777777" w:rsidTr="007C25E3">
        <w:trPr>
          <w:trHeight w:val="20"/>
          <w:jc w:val="center"/>
        </w:trPr>
        <w:tc>
          <w:tcPr>
            <w:tcW w:w="331" w:type="pct"/>
            <w:vAlign w:val="center"/>
          </w:tcPr>
          <w:p w14:paraId="3713C054" w14:textId="77777777" w:rsidR="00D0670E" w:rsidRDefault="00D0670E" w:rsidP="007C25E3">
            <w:pPr>
              <w:jc w:val="center"/>
              <w:rPr>
                <w:rFonts w:eastAsiaTheme="minorEastAsia" w:cs="Times New Roman"/>
                <w:szCs w:val="18"/>
              </w:rPr>
            </w:pPr>
            <w:r>
              <w:rPr>
                <w:rFonts w:eastAsiaTheme="minorEastAsia" w:cs="Times New Roman"/>
                <w:szCs w:val="18"/>
              </w:rPr>
              <w:t>291</w:t>
            </w:r>
          </w:p>
        </w:tc>
        <w:tc>
          <w:tcPr>
            <w:tcW w:w="564" w:type="pct"/>
            <w:vMerge/>
            <w:vAlign w:val="center"/>
          </w:tcPr>
          <w:p w14:paraId="0BC62C7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CA46B7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ABB310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吊运熔融金属起重机是非冶金铸造起重机或不满足强制性安全技术条件，导致起吊物体坠落，发生火灾爆炸事故，导致人员发生灼烫事故。</w:t>
            </w:r>
          </w:p>
        </w:tc>
        <w:tc>
          <w:tcPr>
            <w:tcW w:w="587" w:type="pct"/>
            <w:vAlign w:val="center"/>
          </w:tcPr>
          <w:p w14:paraId="5A53FAD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2CAA6C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36DF61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C87A91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p w14:paraId="7B6F19D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p w14:paraId="7040482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9E42589" w14:textId="77777777" w:rsidTr="007C25E3">
        <w:trPr>
          <w:trHeight w:val="20"/>
          <w:jc w:val="center"/>
        </w:trPr>
        <w:tc>
          <w:tcPr>
            <w:tcW w:w="331" w:type="pct"/>
            <w:vAlign w:val="center"/>
          </w:tcPr>
          <w:p w14:paraId="1D704CCA" w14:textId="77777777" w:rsidR="00D0670E" w:rsidRDefault="00D0670E" w:rsidP="007C25E3">
            <w:pPr>
              <w:jc w:val="center"/>
              <w:rPr>
                <w:rFonts w:eastAsiaTheme="minorEastAsia" w:cs="Times New Roman"/>
                <w:szCs w:val="18"/>
              </w:rPr>
            </w:pPr>
            <w:r>
              <w:rPr>
                <w:rFonts w:eastAsiaTheme="minorEastAsia" w:cs="Times New Roman"/>
                <w:szCs w:val="18"/>
              </w:rPr>
              <w:t>292</w:t>
            </w:r>
          </w:p>
        </w:tc>
        <w:tc>
          <w:tcPr>
            <w:tcW w:w="564" w:type="pct"/>
            <w:vMerge/>
            <w:vAlign w:val="center"/>
          </w:tcPr>
          <w:p w14:paraId="783EA6D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6936E8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1051F8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起重机械功能缺失或失效，带点部位绝缘保护失效，人员接触导致触电事故。</w:t>
            </w:r>
          </w:p>
        </w:tc>
        <w:tc>
          <w:tcPr>
            <w:tcW w:w="587" w:type="pct"/>
            <w:vAlign w:val="center"/>
          </w:tcPr>
          <w:p w14:paraId="2C96F44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2716A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49CAEA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6A34C93B" w14:textId="77777777" w:rsidTr="007C25E3">
        <w:trPr>
          <w:trHeight w:val="20"/>
          <w:jc w:val="center"/>
        </w:trPr>
        <w:tc>
          <w:tcPr>
            <w:tcW w:w="331" w:type="pct"/>
            <w:vAlign w:val="center"/>
          </w:tcPr>
          <w:p w14:paraId="2080EAD0" w14:textId="77777777" w:rsidR="00D0670E" w:rsidRDefault="00D0670E" w:rsidP="007C25E3">
            <w:pPr>
              <w:jc w:val="center"/>
              <w:rPr>
                <w:rFonts w:eastAsiaTheme="minorEastAsia" w:cs="Times New Roman"/>
                <w:szCs w:val="18"/>
              </w:rPr>
            </w:pPr>
            <w:r>
              <w:rPr>
                <w:rFonts w:eastAsiaTheme="minorEastAsia" w:cs="Times New Roman"/>
                <w:szCs w:val="18"/>
              </w:rPr>
              <w:t>293</w:t>
            </w:r>
          </w:p>
        </w:tc>
        <w:tc>
          <w:tcPr>
            <w:tcW w:w="564" w:type="pct"/>
            <w:vMerge/>
            <w:vAlign w:val="center"/>
          </w:tcPr>
          <w:p w14:paraId="0CBCF29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7B2B00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D186A2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起重机械功能缺失或失效，人员检修时，可能发生高处坠落事故。</w:t>
            </w:r>
          </w:p>
        </w:tc>
        <w:tc>
          <w:tcPr>
            <w:tcW w:w="587" w:type="pct"/>
            <w:vAlign w:val="center"/>
          </w:tcPr>
          <w:p w14:paraId="1CACC03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A57EA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9C0CB6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p w14:paraId="4446C65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w:t>
            </w:r>
            <w:proofErr w:type="gramStart"/>
            <w:r>
              <w:rPr>
                <w:rFonts w:eastAsiaTheme="minorEastAsia" w:cs="Times New Roman"/>
                <w:szCs w:val="18"/>
              </w:rPr>
              <w:t>坠落坠落</w:t>
            </w:r>
            <w:proofErr w:type="gramEnd"/>
          </w:p>
        </w:tc>
      </w:tr>
      <w:tr w:rsidR="00D0670E" w14:paraId="1D2D32F8" w14:textId="77777777" w:rsidTr="007C25E3">
        <w:trPr>
          <w:trHeight w:val="20"/>
          <w:jc w:val="center"/>
        </w:trPr>
        <w:tc>
          <w:tcPr>
            <w:tcW w:w="331" w:type="pct"/>
            <w:vAlign w:val="center"/>
          </w:tcPr>
          <w:p w14:paraId="0618C869" w14:textId="77777777" w:rsidR="00D0670E" w:rsidRDefault="00D0670E" w:rsidP="007C25E3">
            <w:pPr>
              <w:jc w:val="center"/>
              <w:rPr>
                <w:rFonts w:eastAsiaTheme="minorEastAsia" w:cs="Times New Roman"/>
                <w:szCs w:val="18"/>
              </w:rPr>
            </w:pPr>
            <w:r>
              <w:rPr>
                <w:rFonts w:eastAsiaTheme="minorEastAsia" w:cs="Times New Roman"/>
                <w:szCs w:val="18"/>
              </w:rPr>
              <w:t>294</w:t>
            </w:r>
          </w:p>
        </w:tc>
        <w:tc>
          <w:tcPr>
            <w:tcW w:w="564" w:type="pct"/>
            <w:vMerge/>
            <w:vAlign w:val="center"/>
          </w:tcPr>
          <w:p w14:paraId="7FCD0DC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897715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4E54C1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违规起重作业，可能导致高温铁水泄漏，发生火灾爆炸事故，导致人员</w:t>
            </w:r>
            <w:proofErr w:type="gramStart"/>
            <w:r>
              <w:rPr>
                <w:rFonts w:eastAsiaTheme="minorEastAsia" w:cs="Times New Roman"/>
                <w:szCs w:val="18"/>
              </w:rPr>
              <w:t>灼</w:t>
            </w:r>
            <w:proofErr w:type="gramEnd"/>
            <w:r>
              <w:rPr>
                <w:rFonts w:eastAsiaTheme="minorEastAsia" w:cs="Times New Roman"/>
                <w:szCs w:val="18"/>
              </w:rPr>
              <w:t>烫伤害。</w:t>
            </w:r>
          </w:p>
        </w:tc>
        <w:tc>
          <w:tcPr>
            <w:tcW w:w="587" w:type="pct"/>
            <w:vAlign w:val="center"/>
          </w:tcPr>
          <w:p w14:paraId="4BA5BF1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0A0A4E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E4148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1F55A1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p w14:paraId="4C8ECBC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749FB2FB" w14:textId="77777777" w:rsidTr="007C25E3">
        <w:trPr>
          <w:trHeight w:val="20"/>
          <w:jc w:val="center"/>
        </w:trPr>
        <w:tc>
          <w:tcPr>
            <w:tcW w:w="331" w:type="pct"/>
            <w:vAlign w:val="center"/>
          </w:tcPr>
          <w:p w14:paraId="6A09101C"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295</w:t>
            </w:r>
          </w:p>
        </w:tc>
        <w:tc>
          <w:tcPr>
            <w:tcW w:w="564" w:type="pct"/>
            <w:vMerge/>
            <w:vAlign w:val="center"/>
          </w:tcPr>
          <w:p w14:paraId="78BBEEF7"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CCB700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易发生火灾建（构）筑物和电气室、主电缆隧道、油库重点防火部位</w:t>
            </w:r>
          </w:p>
        </w:tc>
        <w:tc>
          <w:tcPr>
            <w:tcW w:w="2000" w:type="pct"/>
            <w:vAlign w:val="center"/>
          </w:tcPr>
          <w:p w14:paraId="039628A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未设置火警信号中心，火灾时不能及时发现，导致火灾事故。</w:t>
            </w:r>
          </w:p>
        </w:tc>
        <w:tc>
          <w:tcPr>
            <w:tcW w:w="587" w:type="pct"/>
            <w:vAlign w:val="center"/>
          </w:tcPr>
          <w:p w14:paraId="32A202D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C53646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63F475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132E10F5" w14:textId="77777777" w:rsidTr="007C25E3">
        <w:trPr>
          <w:trHeight w:val="20"/>
          <w:jc w:val="center"/>
        </w:trPr>
        <w:tc>
          <w:tcPr>
            <w:tcW w:w="331" w:type="pct"/>
            <w:vAlign w:val="center"/>
          </w:tcPr>
          <w:p w14:paraId="2DA24F2E" w14:textId="77777777" w:rsidR="00D0670E" w:rsidRDefault="00D0670E" w:rsidP="007C25E3">
            <w:pPr>
              <w:jc w:val="center"/>
              <w:rPr>
                <w:rFonts w:eastAsiaTheme="minorEastAsia" w:cs="Times New Roman"/>
                <w:szCs w:val="18"/>
              </w:rPr>
            </w:pPr>
            <w:r>
              <w:rPr>
                <w:rFonts w:eastAsiaTheme="minorEastAsia" w:cs="Times New Roman"/>
                <w:szCs w:val="18"/>
              </w:rPr>
              <w:t>296</w:t>
            </w:r>
          </w:p>
        </w:tc>
        <w:tc>
          <w:tcPr>
            <w:tcW w:w="564" w:type="pct"/>
            <w:vMerge/>
            <w:vAlign w:val="center"/>
          </w:tcPr>
          <w:p w14:paraId="46C4654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76D951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1FDF78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车间主控楼（室）等要害部位的疏散出口未按要求设置</w:t>
            </w:r>
            <w:r>
              <w:rPr>
                <w:rFonts w:eastAsiaTheme="minorEastAsia" w:cs="Times New Roman" w:hint="eastAsia"/>
                <w:szCs w:val="18"/>
              </w:rPr>
              <w:t>2</w:t>
            </w:r>
            <w:r>
              <w:rPr>
                <w:rFonts w:eastAsiaTheme="minorEastAsia" w:cs="Times New Roman"/>
                <w:szCs w:val="18"/>
              </w:rPr>
              <w:t>个安全出口，火灾时人员不能及时疏散，可能导致踩踏事故。</w:t>
            </w:r>
          </w:p>
        </w:tc>
        <w:tc>
          <w:tcPr>
            <w:tcW w:w="587" w:type="pct"/>
            <w:vAlign w:val="center"/>
          </w:tcPr>
          <w:p w14:paraId="470D3A2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7DA52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C362DC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586E5E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3705F408" w14:textId="77777777" w:rsidTr="007C25E3">
        <w:trPr>
          <w:trHeight w:val="20"/>
          <w:jc w:val="center"/>
        </w:trPr>
        <w:tc>
          <w:tcPr>
            <w:tcW w:w="331" w:type="pct"/>
            <w:vAlign w:val="center"/>
          </w:tcPr>
          <w:p w14:paraId="694D3229" w14:textId="77777777" w:rsidR="00D0670E" w:rsidRDefault="00D0670E" w:rsidP="007C25E3">
            <w:pPr>
              <w:jc w:val="center"/>
              <w:rPr>
                <w:rFonts w:eastAsiaTheme="minorEastAsia" w:cs="Times New Roman"/>
                <w:szCs w:val="18"/>
              </w:rPr>
            </w:pPr>
            <w:r>
              <w:rPr>
                <w:rFonts w:eastAsiaTheme="minorEastAsia" w:cs="Times New Roman"/>
                <w:szCs w:val="18"/>
              </w:rPr>
              <w:t>297</w:t>
            </w:r>
          </w:p>
        </w:tc>
        <w:tc>
          <w:tcPr>
            <w:tcW w:w="564" w:type="pct"/>
            <w:vMerge/>
            <w:vAlign w:val="center"/>
          </w:tcPr>
          <w:p w14:paraId="518A40B6"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FE15C9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电气设备</w:t>
            </w:r>
          </w:p>
        </w:tc>
        <w:tc>
          <w:tcPr>
            <w:tcW w:w="2000" w:type="pct"/>
            <w:vAlign w:val="center"/>
          </w:tcPr>
          <w:p w14:paraId="43A9B17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易燃易爆场所未设置防爆电器或等级不够，可能导致作业人员触电事故。</w:t>
            </w:r>
          </w:p>
        </w:tc>
        <w:tc>
          <w:tcPr>
            <w:tcW w:w="587" w:type="pct"/>
            <w:vAlign w:val="center"/>
          </w:tcPr>
          <w:p w14:paraId="600B282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7106A4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BC95D1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41406D83" w14:textId="77777777" w:rsidTr="007C25E3">
        <w:trPr>
          <w:trHeight w:val="20"/>
          <w:jc w:val="center"/>
        </w:trPr>
        <w:tc>
          <w:tcPr>
            <w:tcW w:w="331" w:type="pct"/>
            <w:vAlign w:val="center"/>
          </w:tcPr>
          <w:p w14:paraId="7A6FB038" w14:textId="77777777" w:rsidR="00D0670E" w:rsidRDefault="00D0670E" w:rsidP="007C25E3">
            <w:pPr>
              <w:jc w:val="center"/>
              <w:rPr>
                <w:rFonts w:eastAsiaTheme="minorEastAsia" w:cs="Times New Roman"/>
                <w:szCs w:val="18"/>
              </w:rPr>
            </w:pPr>
            <w:r>
              <w:rPr>
                <w:rFonts w:eastAsiaTheme="minorEastAsia" w:cs="Times New Roman"/>
                <w:szCs w:val="18"/>
              </w:rPr>
              <w:t>298</w:t>
            </w:r>
          </w:p>
        </w:tc>
        <w:tc>
          <w:tcPr>
            <w:tcW w:w="564" w:type="pct"/>
            <w:vMerge/>
            <w:vAlign w:val="center"/>
          </w:tcPr>
          <w:p w14:paraId="29C841F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29770AF"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6CA95C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易燃易爆场所未设置防爆电器或等级不够，电器火花可能引发火灾爆炸事故。</w:t>
            </w:r>
          </w:p>
        </w:tc>
        <w:tc>
          <w:tcPr>
            <w:tcW w:w="587" w:type="pct"/>
            <w:vAlign w:val="center"/>
          </w:tcPr>
          <w:p w14:paraId="24E0F9F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5E16CA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4132D8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EC5B1B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0244601" w14:textId="77777777" w:rsidTr="007C25E3">
        <w:trPr>
          <w:trHeight w:val="20"/>
          <w:jc w:val="center"/>
        </w:trPr>
        <w:tc>
          <w:tcPr>
            <w:tcW w:w="331" w:type="pct"/>
            <w:vAlign w:val="center"/>
          </w:tcPr>
          <w:p w14:paraId="5FB609DD" w14:textId="77777777" w:rsidR="00D0670E" w:rsidRDefault="00D0670E" w:rsidP="007C25E3">
            <w:pPr>
              <w:jc w:val="center"/>
              <w:rPr>
                <w:rFonts w:eastAsiaTheme="minorEastAsia" w:cs="Times New Roman"/>
                <w:szCs w:val="18"/>
              </w:rPr>
            </w:pPr>
            <w:r>
              <w:rPr>
                <w:rFonts w:eastAsiaTheme="minorEastAsia" w:cs="Times New Roman"/>
                <w:szCs w:val="18"/>
              </w:rPr>
              <w:t>299</w:t>
            </w:r>
          </w:p>
        </w:tc>
        <w:tc>
          <w:tcPr>
            <w:tcW w:w="564" w:type="pct"/>
            <w:vMerge/>
            <w:vAlign w:val="center"/>
          </w:tcPr>
          <w:p w14:paraId="65A543D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0297AA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主电室、电气室、配电室</w:t>
            </w:r>
          </w:p>
        </w:tc>
        <w:tc>
          <w:tcPr>
            <w:tcW w:w="2000" w:type="pct"/>
            <w:vAlign w:val="center"/>
          </w:tcPr>
          <w:p w14:paraId="2253652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电气盘、箱、柜等安全防护装置缺失，发生短路时，可能造成火灾事故。</w:t>
            </w:r>
          </w:p>
        </w:tc>
        <w:tc>
          <w:tcPr>
            <w:tcW w:w="587" w:type="pct"/>
            <w:vAlign w:val="center"/>
          </w:tcPr>
          <w:p w14:paraId="745C9F7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05ECD0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FEC914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18E6E2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9057D2E" w14:textId="77777777" w:rsidTr="007C25E3">
        <w:trPr>
          <w:trHeight w:val="20"/>
          <w:jc w:val="center"/>
        </w:trPr>
        <w:tc>
          <w:tcPr>
            <w:tcW w:w="331" w:type="pct"/>
            <w:vAlign w:val="center"/>
          </w:tcPr>
          <w:p w14:paraId="7A9E4F8E" w14:textId="77777777" w:rsidR="00D0670E" w:rsidRDefault="00D0670E" w:rsidP="007C25E3">
            <w:pPr>
              <w:jc w:val="center"/>
              <w:rPr>
                <w:rFonts w:eastAsiaTheme="minorEastAsia" w:cs="Times New Roman"/>
                <w:szCs w:val="18"/>
              </w:rPr>
            </w:pPr>
            <w:r>
              <w:rPr>
                <w:rFonts w:eastAsiaTheme="minorEastAsia" w:cs="Times New Roman"/>
                <w:szCs w:val="18"/>
              </w:rPr>
              <w:t>300</w:t>
            </w:r>
          </w:p>
        </w:tc>
        <w:tc>
          <w:tcPr>
            <w:tcW w:w="564" w:type="pct"/>
            <w:vMerge/>
            <w:vAlign w:val="center"/>
          </w:tcPr>
          <w:p w14:paraId="265EE77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1E24A7F"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150BF8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电气盘、箱、柜等安全防护装置缺失，作业人员可能发生触电事故。</w:t>
            </w:r>
          </w:p>
        </w:tc>
        <w:tc>
          <w:tcPr>
            <w:tcW w:w="587" w:type="pct"/>
            <w:vAlign w:val="center"/>
          </w:tcPr>
          <w:p w14:paraId="11D1872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E39969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253EF0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30F7E53F" w14:textId="77777777" w:rsidTr="007C25E3">
        <w:trPr>
          <w:trHeight w:val="20"/>
          <w:jc w:val="center"/>
        </w:trPr>
        <w:tc>
          <w:tcPr>
            <w:tcW w:w="331" w:type="pct"/>
            <w:vAlign w:val="center"/>
          </w:tcPr>
          <w:p w14:paraId="02A00E3A" w14:textId="77777777" w:rsidR="00D0670E" w:rsidRDefault="00D0670E" w:rsidP="007C25E3">
            <w:pPr>
              <w:jc w:val="center"/>
              <w:rPr>
                <w:rFonts w:eastAsiaTheme="minorEastAsia" w:cs="Times New Roman"/>
                <w:szCs w:val="18"/>
              </w:rPr>
            </w:pPr>
            <w:r>
              <w:rPr>
                <w:rFonts w:eastAsiaTheme="minorEastAsia" w:cs="Times New Roman"/>
                <w:szCs w:val="18"/>
              </w:rPr>
              <w:t>301</w:t>
            </w:r>
          </w:p>
        </w:tc>
        <w:tc>
          <w:tcPr>
            <w:tcW w:w="564" w:type="pct"/>
            <w:vMerge/>
            <w:vAlign w:val="center"/>
          </w:tcPr>
          <w:p w14:paraId="514E899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D01E48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CA95BD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高、低压电气柜前未铺设绝缘胶板，使用不合格安全用具，作业人员可能发生触电事故。</w:t>
            </w:r>
          </w:p>
        </w:tc>
        <w:tc>
          <w:tcPr>
            <w:tcW w:w="587" w:type="pct"/>
            <w:vAlign w:val="center"/>
          </w:tcPr>
          <w:p w14:paraId="6834716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EEEC49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8F8EF0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0015475D" w14:textId="77777777" w:rsidTr="007C25E3">
        <w:trPr>
          <w:trHeight w:val="20"/>
          <w:jc w:val="center"/>
        </w:trPr>
        <w:tc>
          <w:tcPr>
            <w:tcW w:w="331" w:type="pct"/>
            <w:vAlign w:val="center"/>
          </w:tcPr>
          <w:p w14:paraId="312270B6" w14:textId="77777777" w:rsidR="00D0670E" w:rsidRDefault="00D0670E" w:rsidP="007C25E3">
            <w:pPr>
              <w:jc w:val="center"/>
              <w:rPr>
                <w:rFonts w:eastAsiaTheme="minorEastAsia" w:cs="Times New Roman"/>
                <w:szCs w:val="18"/>
              </w:rPr>
            </w:pPr>
            <w:r>
              <w:rPr>
                <w:rFonts w:eastAsiaTheme="minorEastAsia" w:cs="Times New Roman"/>
                <w:szCs w:val="18"/>
              </w:rPr>
              <w:t>302</w:t>
            </w:r>
          </w:p>
        </w:tc>
        <w:tc>
          <w:tcPr>
            <w:tcW w:w="564" w:type="pct"/>
            <w:vMerge/>
            <w:vAlign w:val="center"/>
          </w:tcPr>
          <w:p w14:paraId="114AD342"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E9735F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电缆隧道</w:t>
            </w:r>
          </w:p>
        </w:tc>
        <w:tc>
          <w:tcPr>
            <w:tcW w:w="2000" w:type="pct"/>
            <w:vAlign w:val="center"/>
          </w:tcPr>
          <w:p w14:paraId="09FEE86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可燃气体、液体管道穿越和敷设于电缆隧（廊）道或电缆沟，可燃气体、液体泄漏，遇火源可能发生火灾爆炸事故。</w:t>
            </w:r>
          </w:p>
        </w:tc>
        <w:tc>
          <w:tcPr>
            <w:tcW w:w="587" w:type="pct"/>
            <w:vAlign w:val="center"/>
          </w:tcPr>
          <w:p w14:paraId="13277C6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CDB8CD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DB6509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63EBE3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FAD4462" w14:textId="77777777" w:rsidTr="007C25E3">
        <w:trPr>
          <w:trHeight w:val="20"/>
          <w:jc w:val="center"/>
        </w:trPr>
        <w:tc>
          <w:tcPr>
            <w:tcW w:w="331" w:type="pct"/>
            <w:vAlign w:val="center"/>
          </w:tcPr>
          <w:p w14:paraId="4B5F7168" w14:textId="77777777" w:rsidR="00D0670E" w:rsidRDefault="00D0670E" w:rsidP="007C25E3">
            <w:pPr>
              <w:jc w:val="center"/>
              <w:rPr>
                <w:rFonts w:eastAsiaTheme="minorEastAsia" w:cs="Times New Roman"/>
                <w:szCs w:val="18"/>
              </w:rPr>
            </w:pPr>
            <w:r>
              <w:rPr>
                <w:rFonts w:eastAsiaTheme="minorEastAsia" w:cs="Times New Roman"/>
                <w:szCs w:val="18"/>
              </w:rPr>
              <w:t>303</w:t>
            </w:r>
          </w:p>
        </w:tc>
        <w:tc>
          <w:tcPr>
            <w:tcW w:w="564" w:type="pct"/>
            <w:vMerge/>
            <w:vAlign w:val="center"/>
          </w:tcPr>
          <w:p w14:paraId="278E8C95"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22B4038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燃气（油）管道和钢制储罐</w:t>
            </w:r>
          </w:p>
        </w:tc>
        <w:tc>
          <w:tcPr>
            <w:tcW w:w="2000" w:type="pct"/>
            <w:vAlign w:val="center"/>
          </w:tcPr>
          <w:p w14:paraId="6EF80BE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未设防静电装置和避雷装置，燃气（油）管道和钢制储罐内的介质可能发生火灾爆炸事故。</w:t>
            </w:r>
          </w:p>
        </w:tc>
        <w:tc>
          <w:tcPr>
            <w:tcW w:w="587" w:type="pct"/>
            <w:vAlign w:val="center"/>
          </w:tcPr>
          <w:p w14:paraId="3CECE5F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7403C1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64DC04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FD73F8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10BD924" w14:textId="77777777" w:rsidTr="007C25E3">
        <w:trPr>
          <w:trHeight w:val="20"/>
          <w:jc w:val="center"/>
        </w:trPr>
        <w:tc>
          <w:tcPr>
            <w:tcW w:w="331" w:type="pct"/>
            <w:vAlign w:val="center"/>
          </w:tcPr>
          <w:p w14:paraId="452546BB" w14:textId="77777777" w:rsidR="00D0670E" w:rsidRDefault="00D0670E" w:rsidP="007C25E3">
            <w:pPr>
              <w:jc w:val="center"/>
              <w:rPr>
                <w:rFonts w:eastAsiaTheme="minorEastAsia" w:cs="Times New Roman"/>
                <w:szCs w:val="18"/>
              </w:rPr>
            </w:pPr>
            <w:r>
              <w:rPr>
                <w:rFonts w:eastAsiaTheme="minorEastAsia" w:cs="Times New Roman"/>
                <w:szCs w:val="18"/>
              </w:rPr>
              <w:t>304</w:t>
            </w:r>
          </w:p>
        </w:tc>
        <w:tc>
          <w:tcPr>
            <w:tcW w:w="564" w:type="pct"/>
            <w:vMerge/>
            <w:vAlign w:val="center"/>
          </w:tcPr>
          <w:p w14:paraId="421759B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4D8820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有毒有害气体作业</w:t>
            </w:r>
          </w:p>
        </w:tc>
        <w:tc>
          <w:tcPr>
            <w:tcW w:w="2000" w:type="pct"/>
            <w:vAlign w:val="center"/>
          </w:tcPr>
          <w:p w14:paraId="51018FF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地下管廊、地下隧道、地下室滞留易燃易爆气体、窒息性气体和其他有害气体的地沟，没有通风措施，遇火源可能发生爆炸事故。</w:t>
            </w:r>
          </w:p>
        </w:tc>
        <w:tc>
          <w:tcPr>
            <w:tcW w:w="587" w:type="pct"/>
            <w:vAlign w:val="center"/>
          </w:tcPr>
          <w:p w14:paraId="43FC40B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F4B3B0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423EB6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D3E8D1C" w14:textId="77777777" w:rsidTr="007C25E3">
        <w:trPr>
          <w:trHeight w:val="20"/>
          <w:jc w:val="center"/>
        </w:trPr>
        <w:tc>
          <w:tcPr>
            <w:tcW w:w="331" w:type="pct"/>
            <w:vAlign w:val="center"/>
          </w:tcPr>
          <w:p w14:paraId="2E960F6C" w14:textId="77777777" w:rsidR="00D0670E" w:rsidRDefault="00D0670E" w:rsidP="007C25E3">
            <w:pPr>
              <w:jc w:val="center"/>
              <w:rPr>
                <w:rFonts w:eastAsiaTheme="minorEastAsia" w:cs="Times New Roman"/>
                <w:szCs w:val="18"/>
              </w:rPr>
            </w:pPr>
            <w:r>
              <w:rPr>
                <w:rFonts w:eastAsiaTheme="minorEastAsia" w:cs="Times New Roman"/>
                <w:szCs w:val="18"/>
              </w:rPr>
              <w:t>305</w:t>
            </w:r>
          </w:p>
        </w:tc>
        <w:tc>
          <w:tcPr>
            <w:tcW w:w="564" w:type="pct"/>
            <w:vMerge/>
            <w:vAlign w:val="center"/>
          </w:tcPr>
          <w:p w14:paraId="4DDA77C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132DDF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7796B0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地下管廊、地下隧道、地下室滞留易燃易爆气体、窒息性气体和其他有害气体的地沟，没有通风措施，人员作业时可能发生中毒窒息事故。</w:t>
            </w:r>
          </w:p>
        </w:tc>
        <w:tc>
          <w:tcPr>
            <w:tcW w:w="587" w:type="pct"/>
            <w:vAlign w:val="center"/>
          </w:tcPr>
          <w:p w14:paraId="780BA46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1AF4B2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CE3E11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009A8BE" w14:textId="77777777" w:rsidTr="007C25E3">
        <w:trPr>
          <w:trHeight w:val="20"/>
          <w:jc w:val="center"/>
        </w:trPr>
        <w:tc>
          <w:tcPr>
            <w:tcW w:w="331" w:type="pct"/>
            <w:vAlign w:val="center"/>
          </w:tcPr>
          <w:p w14:paraId="63B86B13" w14:textId="77777777" w:rsidR="00D0670E" w:rsidRDefault="00D0670E" w:rsidP="007C25E3">
            <w:pPr>
              <w:jc w:val="center"/>
              <w:rPr>
                <w:rFonts w:eastAsiaTheme="minorEastAsia" w:cs="Times New Roman"/>
                <w:szCs w:val="18"/>
              </w:rPr>
            </w:pPr>
            <w:r>
              <w:rPr>
                <w:rFonts w:eastAsiaTheme="minorEastAsia" w:cs="Times New Roman"/>
                <w:szCs w:val="18"/>
              </w:rPr>
              <w:t>306</w:t>
            </w:r>
          </w:p>
        </w:tc>
        <w:tc>
          <w:tcPr>
            <w:tcW w:w="564" w:type="pct"/>
            <w:vMerge/>
            <w:vAlign w:val="center"/>
          </w:tcPr>
          <w:p w14:paraId="34F0942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C6FF38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DDF7D8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进入有毒有害危险区域未佩戴个人防护用具，可能导致作业人员中毒窒息事故。</w:t>
            </w:r>
          </w:p>
        </w:tc>
        <w:tc>
          <w:tcPr>
            <w:tcW w:w="587" w:type="pct"/>
            <w:vAlign w:val="center"/>
          </w:tcPr>
          <w:p w14:paraId="41E08AC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E39A89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506C6E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456CB50" w14:textId="77777777" w:rsidTr="007C25E3">
        <w:trPr>
          <w:trHeight w:val="20"/>
          <w:jc w:val="center"/>
        </w:trPr>
        <w:tc>
          <w:tcPr>
            <w:tcW w:w="331" w:type="pct"/>
            <w:vAlign w:val="center"/>
          </w:tcPr>
          <w:p w14:paraId="1D9B6189" w14:textId="77777777" w:rsidR="00D0670E" w:rsidRDefault="00D0670E" w:rsidP="007C25E3">
            <w:pPr>
              <w:jc w:val="center"/>
              <w:rPr>
                <w:rFonts w:eastAsiaTheme="minorEastAsia" w:cs="Times New Roman"/>
                <w:szCs w:val="18"/>
              </w:rPr>
            </w:pPr>
            <w:r>
              <w:rPr>
                <w:rFonts w:eastAsiaTheme="minorEastAsia" w:cs="Times New Roman"/>
                <w:szCs w:val="18"/>
              </w:rPr>
              <w:t>307</w:t>
            </w:r>
          </w:p>
        </w:tc>
        <w:tc>
          <w:tcPr>
            <w:tcW w:w="564" w:type="pct"/>
            <w:vMerge/>
            <w:vAlign w:val="center"/>
          </w:tcPr>
          <w:p w14:paraId="6CF9767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941DDA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EE18C1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使用煤气点火未执行正确点火顺序，可能发生火灾爆炸事故。</w:t>
            </w:r>
          </w:p>
        </w:tc>
        <w:tc>
          <w:tcPr>
            <w:tcW w:w="587" w:type="pct"/>
            <w:vAlign w:val="center"/>
          </w:tcPr>
          <w:p w14:paraId="1DC907B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439760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B72E5F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1EDA16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F0A5F7F" w14:textId="77777777" w:rsidTr="007C25E3">
        <w:trPr>
          <w:trHeight w:val="20"/>
          <w:jc w:val="center"/>
        </w:trPr>
        <w:tc>
          <w:tcPr>
            <w:tcW w:w="331" w:type="pct"/>
            <w:vAlign w:val="center"/>
          </w:tcPr>
          <w:p w14:paraId="10C26115" w14:textId="77777777" w:rsidR="00D0670E" w:rsidRDefault="00D0670E" w:rsidP="007C25E3">
            <w:pPr>
              <w:jc w:val="center"/>
              <w:rPr>
                <w:rFonts w:eastAsiaTheme="minorEastAsia" w:cs="Times New Roman"/>
                <w:szCs w:val="18"/>
              </w:rPr>
            </w:pPr>
            <w:r>
              <w:rPr>
                <w:rFonts w:eastAsiaTheme="minorEastAsia" w:cs="Times New Roman"/>
                <w:szCs w:val="18"/>
              </w:rPr>
              <w:t>308</w:t>
            </w:r>
          </w:p>
        </w:tc>
        <w:tc>
          <w:tcPr>
            <w:tcW w:w="564" w:type="pct"/>
            <w:vMerge/>
            <w:vAlign w:val="center"/>
          </w:tcPr>
          <w:p w14:paraId="0C130BC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1B72D5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B52C22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使用煤气点火未执行正确点火顺序，出现煤气泄露，引发人员中毒窒息事故。</w:t>
            </w:r>
          </w:p>
        </w:tc>
        <w:tc>
          <w:tcPr>
            <w:tcW w:w="587" w:type="pct"/>
            <w:vAlign w:val="center"/>
          </w:tcPr>
          <w:p w14:paraId="30EF862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FFA1E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982EEA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3A59B34" w14:textId="77777777" w:rsidTr="007C25E3">
        <w:trPr>
          <w:trHeight w:val="20"/>
          <w:jc w:val="center"/>
        </w:trPr>
        <w:tc>
          <w:tcPr>
            <w:tcW w:w="331" w:type="pct"/>
            <w:vAlign w:val="center"/>
          </w:tcPr>
          <w:p w14:paraId="2BFE7B61" w14:textId="77777777" w:rsidR="00D0670E" w:rsidRDefault="00D0670E" w:rsidP="007C25E3">
            <w:pPr>
              <w:jc w:val="center"/>
              <w:rPr>
                <w:rFonts w:eastAsiaTheme="minorEastAsia" w:cs="Times New Roman"/>
                <w:szCs w:val="18"/>
              </w:rPr>
            </w:pPr>
            <w:r>
              <w:rPr>
                <w:rFonts w:eastAsiaTheme="minorEastAsia" w:cs="Times New Roman"/>
                <w:szCs w:val="18"/>
              </w:rPr>
              <w:t>309</w:t>
            </w:r>
          </w:p>
        </w:tc>
        <w:tc>
          <w:tcPr>
            <w:tcW w:w="564" w:type="pct"/>
            <w:vMerge/>
            <w:vAlign w:val="center"/>
          </w:tcPr>
          <w:p w14:paraId="5CD015D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5E2147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D38311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煤气设备吹扫置换未达到安全要求，遇火源可能发生火灾爆炸事故。</w:t>
            </w:r>
          </w:p>
        </w:tc>
        <w:tc>
          <w:tcPr>
            <w:tcW w:w="587" w:type="pct"/>
            <w:vAlign w:val="center"/>
          </w:tcPr>
          <w:p w14:paraId="2FC0E02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5632D7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8D472D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94693E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CC621F9" w14:textId="77777777" w:rsidTr="007C25E3">
        <w:trPr>
          <w:trHeight w:val="20"/>
          <w:jc w:val="center"/>
        </w:trPr>
        <w:tc>
          <w:tcPr>
            <w:tcW w:w="331" w:type="pct"/>
            <w:vAlign w:val="center"/>
          </w:tcPr>
          <w:p w14:paraId="533FE4E5" w14:textId="77777777" w:rsidR="00D0670E" w:rsidRDefault="00D0670E" w:rsidP="007C25E3">
            <w:pPr>
              <w:jc w:val="center"/>
              <w:rPr>
                <w:rFonts w:eastAsiaTheme="minorEastAsia" w:cs="Times New Roman"/>
                <w:szCs w:val="18"/>
              </w:rPr>
            </w:pPr>
            <w:r>
              <w:rPr>
                <w:rFonts w:eastAsiaTheme="minorEastAsia" w:cs="Times New Roman"/>
                <w:szCs w:val="18"/>
              </w:rPr>
              <w:t>310</w:t>
            </w:r>
          </w:p>
        </w:tc>
        <w:tc>
          <w:tcPr>
            <w:tcW w:w="564" w:type="pct"/>
            <w:vMerge/>
            <w:vAlign w:val="center"/>
          </w:tcPr>
          <w:p w14:paraId="553CF83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F0B135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6F20E1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煤气设备吹扫置换未达到安全要求，作业人员可能发生中毒窒息事故。</w:t>
            </w:r>
          </w:p>
        </w:tc>
        <w:tc>
          <w:tcPr>
            <w:tcW w:w="587" w:type="pct"/>
            <w:vAlign w:val="center"/>
          </w:tcPr>
          <w:p w14:paraId="0F13F44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902DA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53426E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D192E66" w14:textId="77777777" w:rsidTr="007C25E3">
        <w:trPr>
          <w:trHeight w:val="20"/>
          <w:jc w:val="center"/>
        </w:trPr>
        <w:tc>
          <w:tcPr>
            <w:tcW w:w="331" w:type="pct"/>
            <w:vAlign w:val="center"/>
          </w:tcPr>
          <w:p w14:paraId="4812190F" w14:textId="77777777" w:rsidR="00D0670E" w:rsidRDefault="00D0670E" w:rsidP="007C25E3">
            <w:pPr>
              <w:jc w:val="center"/>
              <w:rPr>
                <w:rFonts w:eastAsiaTheme="minorEastAsia" w:cs="Times New Roman"/>
                <w:szCs w:val="18"/>
              </w:rPr>
            </w:pPr>
            <w:r>
              <w:rPr>
                <w:rFonts w:eastAsiaTheme="minorEastAsia" w:cs="Times New Roman"/>
                <w:szCs w:val="18"/>
              </w:rPr>
              <w:t>311</w:t>
            </w:r>
          </w:p>
        </w:tc>
        <w:tc>
          <w:tcPr>
            <w:tcW w:w="564" w:type="pct"/>
            <w:vMerge/>
            <w:vAlign w:val="center"/>
          </w:tcPr>
          <w:p w14:paraId="795838D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889EC5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E3BD9A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停（送）煤气作业未制定方案，煤气泄露，遇火源发生火灾事故。</w:t>
            </w:r>
          </w:p>
        </w:tc>
        <w:tc>
          <w:tcPr>
            <w:tcW w:w="587" w:type="pct"/>
            <w:vAlign w:val="center"/>
          </w:tcPr>
          <w:p w14:paraId="0918FF8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F0EE82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9EE114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9D17782" w14:textId="77777777" w:rsidTr="007C25E3">
        <w:trPr>
          <w:trHeight w:val="20"/>
          <w:jc w:val="center"/>
        </w:trPr>
        <w:tc>
          <w:tcPr>
            <w:tcW w:w="331" w:type="pct"/>
            <w:vAlign w:val="center"/>
          </w:tcPr>
          <w:p w14:paraId="2A15F0F3" w14:textId="77777777" w:rsidR="00D0670E" w:rsidRDefault="00D0670E" w:rsidP="007C25E3">
            <w:pPr>
              <w:jc w:val="center"/>
              <w:rPr>
                <w:rFonts w:eastAsiaTheme="minorEastAsia" w:cs="Times New Roman"/>
                <w:szCs w:val="18"/>
              </w:rPr>
            </w:pPr>
            <w:r>
              <w:rPr>
                <w:rFonts w:eastAsiaTheme="minorEastAsia" w:cs="Times New Roman"/>
                <w:szCs w:val="18"/>
              </w:rPr>
              <w:t>312</w:t>
            </w:r>
          </w:p>
        </w:tc>
        <w:tc>
          <w:tcPr>
            <w:tcW w:w="564" w:type="pct"/>
            <w:vMerge/>
            <w:vAlign w:val="center"/>
          </w:tcPr>
          <w:p w14:paraId="26C9515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442B09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D7CF12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停（送）煤气作业未制定方案，人员吸入导致中毒窒息事故。</w:t>
            </w:r>
          </w:p>
        </w:tc>
        <w:tc>
          <w:tcPr>
            <w:tcW w:w="587" w:type="pct"/>
            <w:vAlign w:val="center"/>
          </w:tcPr>
          <w:p w14:paraId="1D3C921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7BDD1F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82D383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873C9C4" w14:textId="77777777" w:rsidTr="007C25E3">
        <w:trPr>
          <w:trHeight w:val="20"/>
          <w:jc w:val="center"/>
        </w:trPr>
        <w:tc>
          <w:tcPr>
            <w:tcW w:w="331" w:type="pct"/>
            <w:vAlign w:val="center"/>
          </w:tcPr>
          <w:p w14:paraId="03E2898D" w14:textId="77777777" w:rsidR="00D0670E" w:rsidRDefault="00D0670E" w:rsidP="007C25E3">
            <w:pPr>
              <w:jc w:val="center"/>
              <w:rPr>
                <w:rFonts w:eastAsiaTheme="minorEastAsia" w:cs="Times New Roman"/>
                <w:szCs w:val="18"/>
              </w:rPr>
            </w:pPr>
            <w:r>
              <w:rPr>
                <w:rFonts w:eastAsiaTheme="minorEastAsia" w:cs="Times New Roman"/>
                <w:szCs w:val="18"/>
              </w:rPr>
              <w:t>313</w:t>
            </w:r>
          </w:p>
        </w:tc>
        <w:tc>
          <w:tcPr>
            <w:tcW w:w="564" w:type="pct"/>
            <w:vMerge/>
            <w:vAlign w:val="center"/>
          </w:tcPr>
          <w:p w14:paraId="24C3991A"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ED53AB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有限空间作业</w:t>
            </w:r>
          </w:p>
        </w:tc>
        <w:tc>
          <w:tcPr>
            <w:tcW w:w="2000" w:type="pct"/>
            <w:vAlign w:val="center"/>
          </w:tcPr>
          <w:p w14:paraId="553B124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进入有限空间未执行</w:t>
            </w:r>
            <w:r>
              <w:rPr>
                <w:rFonts w:eastAsiaTheme="minorEastAsia" w:cs="Times New Roman"/>
                <w:szCs w:val="18"/>
              </w:rPr>
              <w:t>“</w:t>
            </w:r>
            <w:r>
              <w:rPr>
                <w:rFonts w:eastAsiaTheme="minorEastAsia" w:cs="Times New Roman"/>
                <w:szCs w:val="18"/>
              </w:rPr>
              <w:t>先通风、后检测，再作业</w:t>
            </w:r>
            <w:r>
              <w:rPr>
                <w:rFonts w:eastAsiaTheme="minorEastAsia" w:cs="Times New Roman"/>
                <w:szCs w:val="18"/>
              </w:rPr>
              <w:t>”</w:t>
            </w:r>
            <w:r>
              <w:rPr>
                <w:rFonts w:eastAsiaTheme="minorEastAsia" w:cs="Times New Roman"/>
                <w:szCs w:val="18"/>
              </w:rPr>
              <w:t>规定，可能导致人员中毒窒息事故。</w:t>
            </w:r>
          </w:p>
        </w:tc>
        <w:tc>
          <w:tcPr>
            <w:tcW w:w="587" w:type="pct"/>
            <w:vAlign w:val="center"/>
          </w:tcPr>
          <w:p w14:paraId="5639928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9B7F3C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10F065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71FD0B9" w14:textId="77777777" w:rsidTr="007C25E3">
        <w:trPr>
          <w:trHeight w:val="20"/>
          <w:jc w:val="center"/>
        </w:trPr>
        <w:tc>
          <w:tcPr>
            <w:tcW w:w="331" w:type="pct"/>
            <w:vAlign w:val="center"/>
          </w:tcPr>
          <w:p w14:paraId="6D1055F1" w14:textId="77777777" w:rsidR="00D0670E" w:rsidRDefault="00D0670E" w:rsidP="007C25E3">
            <w:pPr>
              <w:jc w:val="center"/>
              <w:rPr>
                <w:rFonts w:eastAsiaTheme="minorEastAsia" w:cs="Times New Roman"/>
                <w:szCs w:val="18"/>
              </w:rPr>
            </w:pPr>
            <w:r>
              <w:rPr>
                <w:rFonts w:eastAsiaTheme="minorEastAsia" w:cs="Times New Roman"/>
                <w:szCs w:val="18"/>
              </w:rPr>
              <w:t>314</w:t>
            </w:r>
          </w:p>
        </w:tc>
        <w:tc>
          <w:tcPr>
            <w:tcW w:w="564" w:type="pct"/>
            <w:vMerge/>
            <w:vAlign w:val="center"/>
          </w:tcPr>
          <w:p w14:paraId="26BDF46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05655B5"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B22DA5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进入有限空间检修前，未实行停电、挂牌，可能导致触电事故。</w:t>
            </w:r>
          </w:p>
        </w:tc>
        <w:tc>
          <w:tcPr>
            <w:tcW w:w="587" w:type="pct"/>
            <w:vAlign w:val="center"/>
          </w:tcPr>
          <w:p w14:paraId="33202B4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429289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A082FD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4F157ED7" w14:textId="77777777" w:rsidTr="007C25E3">
        <w:trPr>
          <w:trHeight w:val="20"/>
          <w:jc w:val="center"/>
        </w:trPr>
        <w:tc>
          <w:tcPr>
            <w:tcW w:w="331" w:type="pct"/>
            <w:vAlign w:val="center"/>
          </w:tcPr>
          <w:p w14:paraId="7A973AF2" w14:textId="77777777" w:rsidR="00D0670E" w:rsidRDefault="00D0670E" w:rsidP="007C25E3">
            <w:pPr>
              <w:jc w:val="center"/>
              <w:rPr>
                <w:rFonts w:eastAsiaTheme="minorEastAsia" w:cs="Times New Roman"/>
                <w:szCs w:val="18"/>
              </w:rPr>
            </w:pPr>
            <w:r>
              <w:rPr>
                <w:rFonts w:eastAsiaTheme="minorEastAsia" w:cs="Times New Roman"/>
                <w:szCs w:val="18"/>
              </w:rPr>
              <w:t>315</w:t>
            </w:r>
          </w:p>
        </w:tc>
        <w:tc>
          <w:tcPr>
            <w:tcW w:w="564" w:type="pct"/>
            <w:vMerge/>
            <w:vAlign w:val="center"/>
          </w:tcPr>
          <w:p w14:paraId="16BD4BC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710E07D"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D811B6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进入有限空间检修前，未进行毒害介质有效隔离，可能导致人员中毒窒息事故。</w:t>
            </w:r>
          </w:p>
        </w:tc>
        <w:tc>
          <w:tcPr>
            <w:tcW w:w="587" w:type="pct"/>
            <w:vAlign w:val="center"/>
          </w:tcPr>
          <w:p w14:paraId="3D04881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1E5E67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BC77D1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4D52A78" w14:textId="77777777" w:rsidTr="007C25E3">
        <w:trPr>
          <w:trHeight w:val="20"/>
          <w:jc w:val="center"/>
        </w:trPr>
        <w:tc>
          <w:tcPr>
            <w:tcW w:w="331" w:type="pct"/>
            <w:vAlign w:val="center"/>
          </w:tcPr>
          <w:p w14:paraId="06AFE882"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316</w:t>
            </w:r>
          </w:p>
        </w:tc>
        <w:tc>
          <w:tcPr>
            <w:tcW w:w="564" w:type="pct"/>
            <w:vMerge/>
            <w:vAlign w:val="center"/>
          </w:tcPr>
          <w:p w14:paraId="2577740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2AA2DB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5A8C02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进入有限空间检修前，未进行毒害介质有效隔离，未实行停电、挂牌，可能引发爆炸事故。</w:t>
            </w:r>
          </w:p>
        </w:tc>
        <w:tc>
          <w:tcPr>
            <w:tcW w:w="587" w:type="pct"/>
            <w:vAlign w:val="center"/>
          </w:tcPr>
          <w:p w14:paraId="35DFE5E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9833A3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A5E0AE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CC4366B" w14:textId="77777777" w:rsidTr="007C25E3">
        <w:trPr>
          <w:trHeight w:val="20"/>
          <w:jc w:val="center"/>
        </w:trPr>
        <w:tc>
          <w:tcPr>
            <w:tcW w:w="331" w:type="pct"/>
            <w:vAlign w:val="center"/>
          </w:tcPr>
          <w:p w14:paraId="70CAFC4E" w14:textId="77777777" w:rsidR="00D0670E" w:rsidRDefault="00D0670E" w:rsidP="007C25E3">
            <w:pPr>
              <w:jc w:val="center"/>
              <w:rPr>
                <w:rFonts w:eastAsiaTheme="minorEastAsia" w:cs="Times New Roman"/>
                <w:szCs w:val="18"/>
              </w:rPr>
            </w:pPr>
            <w:r>
              <w:rPr>
                <w:rFonts w:eastAsiaTheme="minorEastAsia" w:cs="Times New Roman"/>
                <w:szCs w:val="18"/>
              </w:rPr>
              <w:t>317</w:t>
            </w:r>
          </w:p>
        </w:tc>
        <w:tc>
          <w:tcPr>
            <w:tcW w:w="564" w:type="pct"/>
            <w:vMerge/>
            <w:vAlign w:val="center"/>
          </w:tcPr>
          <w:p w14:paraId="363E3DD0"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0CD6299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动火作业</w:t>
            </w:r>
          </w:p>
        </w:tc>
        <w:tc>
          <w:tcPr>
            <w:tcW w:w="2000" w:type="pct"/>
            <w:vAlign w:val="center"/>
          </w:tcPr>
          <w:p w14:paraId="0F06FF5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危险区域动火，可能引发火灾爆炸事故。</w:t>
            </w:r>
          </w:p>
        </w:tc>
        <w:tc>
          <w:tcPr>
            <w:tcW w:w="587" w:type="pct"/>
            <w:vAlign w:val="center"/>
          </w:tcPr>
          <w:p w14:paraId="1A7F8DB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A6D8EA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05CA2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129D45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C09E4EF" w14:textId="77777777" w:rsidTr="007C25E3">
        <w:trPr>
          <w:trHeight w:val="20"/>
          <w:jc w:val="center"/>
        </w:trPr>
        <w:tc>
          <w:tcPr>
            <w:tcW w:w="331" w:type="pct"/>
            <w:vAlign w:val="center"/>
          </w:tcPr>
          <w:p w14:paraId="6E6889C6" w14:textId="77777777" w:rsidR="00D0670E" w:rsidRDefault="00D0670E" w:rsidP="007C25E3">
            <w:pPr>
              <w:jc w:val="center"/>
              <w:rPr>
                <w:rFonts w:eastAsiaTheme="minorEastAsia" w:cs="Times New Roman"/>
                <w:szCs w:val="18"/>
              </w:rPr>
            </w:pPr>
            <w:r>
              <w:rPr>
                <w:rFonts w:eastAsiaTheme="minorEastAsia" w:cs="Times New Roman"/>
                <w:szCs w:val="18"/>
              </w:rPr>
              <w:t>318</w:t>
            </w:r>
          </w:p>
        </w:tc>
        <w:tc>
          <w:tcPr>
            <w:tcW w:w="564" w:type="pct"/>
            <w:vMerge/>
            <w:vAlign w:val="center"/>
          </w:tcPr>
          <w:p w14:paraId="3B7A682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1FA069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检维修作业</w:t>
            </w:r>
          </w:p>
        </w:tc>
        <w:tc>
          <w:tcPr>
            <w:tcW w:w="2000" w:type="pct"/>
            <w:vAlign w:val="center"/>
          </w:tcPr>
          <w:p w14:paraId="4FDCB78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检维修无作业方案、停机未执行操作牌、停电牌制度，可能导致人员出点事故。</w:t>
            </w:r>
          </w:p>
        </w:tc>
        <w:tc>
          <w:tcPr>
            <w:tcW w:w="587" w:type="pct"/>
            <w:vAlign w:val="center"/>
          </w:tcPr>
          <w:p w14:paraId="617AD2D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FF6B56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699241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32A57B0D" w14:textId="77777777" w:rsidTr="007C25E3">
        <w:trPr>
          <w:trHeight w:val="20"/>
          <w:jc w:val="center"/>
        </w:trPr>
        <w:tc>
          <w:tcPr>
            <w:tcW w:w="331" w:type="pct"/>
            <w:vAlign w:val="center"/>
          </w:tcPr>
          <w:p w14:paraId="52A0A4BA" w14:textId="77777777" w:rsidR="00D0670E" w:rsidRDefault="00D0670E" w:rsidP="007C25E3">
            <w:pPr>
              <w:jc w:val="center"/>
              <w:rPr>
                <w:rFonts w:eastAsiaTheme="minorEastAsia" w:cs="Times New Roman"/>
                <w:szCs w:val="18"/>
              </w:rPr>
            </w:pPr>
            <w:r>
              <w:rPr>
                <w:rFonts w:eastAsiaTheme="minorEastAsia" w:cs="Times New Roman"/>
                <w:szCs w:val="18"/>
              </w:rPr>
              <w:t>319</w:t>
            </w:r>
          </w:p>
        </w:tc>
        <w:tc>
          <w:tcPr>
            <w:tcW w:w="564" w:type="pct"/>
            <w:vMerge/>
            <w:vAlign w:val="center"/>
          </w:tcPr>
          <w:p w14:paraId="77DC4FC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9EE82AD"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E1815F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检维修无作业方案、停机未执行操作牌、停电牌制度，可能导致高空作业人员坠落事故。</w:t>
            </w:r>
          </w:p>
        </w:tc>
        <w:tc>
          <w:tcPr>
            <w:tcW w:w="587" w:type="pct"/>
            <w:vAlign w:val="center"/>
          </w:tcPr>
          <w:p w14:paraId="6D0F8CE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89C800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6E7B8B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0BE8CC45" w14:textId="77777777" w:rsidTr="007C25E3">
        <w:trPr>
          <w:trHeight w:val="20"/>
          <w:jc w:val="center"/>
        </w:trPr>
        <w:tc>
          <w:tcPr>
            <w:tcW w:w="331" w:type="pct"/>
            <w:vAlign w:val="center"/>
          </w:tcPr>
          <w:p w14:paraId="116E7B44" w14:textId="77777777" w:rsidR="00D0670E" w:rsidRDefault="00D0670E" w:rsidP="007C25E3">
            <w:pPr>
              <w:jc w:val="center"/>
              <w:rPr>
                <w:rFonts w:eastAsiaTheme="minorEastAsia" w:cs="Times New Roman"/>
                <w:szCs w:val="18"/>
              </w:rPr>
            </w:pPr>
            <w:r>
              <w:rPr>
                <w:rFonts w:eastAsiaTheme="minorEastAsia" w:cs="Times New Roman"/>
                <w:szCs w:val="18"/>
              </w:rPr>
              <w:t>320</w:t>
            </w:r>
          </w:p>
        </w:tc>
        <w:tc>
          <w:tcPr>
            <w:tcW w:w="564" w:type="pct"/>
            <w:vMerge/>
            <w:vAlign w:val="center"/>
          </w:tcPr>
          <w:p w14:paraId="567B958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E23395F"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85CE49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检维修无作业方案、停机未执行操作牌、停电牌制度，运动部件可能导致机械伤害事故。</w:t>
            </w:r>
          </w:p>
        </w:tc>
        <w:tc>
          <w:tcPr>
            <w:tcW w:w="587" w:type="pct"/>
            <w:vAlign w:val="center"/>
          </w:tcPr>
          <w:p w14:paraId="6EBAC1C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A90DB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97F18D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4C37C95A" w14:textId="77777777" w:rsidTr="007C25E3">
        <w:trPr>
          <w:trHeight w:val="20"/>
          <w:jc w:val="center"/>
        </w:trPr>
        <w:tc>
          <w:tcPr>
            <w:tcW w:w="331" w:type="pct"/>
            <w:vAlign w:val="center"/>
          </w:tcPr>
          <w:p w14:paraId="7CF13693" w14:textId="77777777" w:rsidR="00D0670E" w:rsidRDefault="00D0670E" w:rsidP="007C25E3">
            <w:pPr>
              <w:jc w:val="center"/>
              <w:rPr>
                <w:rFonts w:eastAsiaTheme="minorEastAsia" w:cs="Times New Roman"/>
                <w:szCs w:val="18"/>
              </w:rPr>
            </w:pPr>
            <w:r>
              <w:rPr>
                <w:rFonts w:eastAsiaTheme="minorEastAsia" w:cs="Times New Roman"/>
                <w:szCs w:val="18"/>
              </w:rPr>
              <w:t>321</w:t>
            </w:r>
          </w:p>
        </w:tc>
        <w:tc>
          <w:tcPr>
            <w:tcW w:w="564" w:type="pct"/>
            <w:vMerge/>
            <w:vAlign w:val="center"/>
          </w:tcPr>
          <w:p w14:paraId="4CC7987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31F39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75B9FB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在炉子、管道、贮气罐、除尘器</w:t>
            </w:r>
            <w:proofErr w:type="gramStart"/>
            <w:r>
              <w:rPr>
                <w:rFonts w:eastAsiaTheme="minorEastAsia" w:cs="Times New Roman"/>
                <w:szCs w:val="18"/>
              </w:rPr>
              <w:t>或料仓等</w:t>
            </w:r>
            <w:proofErr w:type="gramEnd"/>
            <w:r>
              <w:rPr>
                <w:rFonts w:eastAsiaTheme="minorEastAsia" w:cs="Times New Roman"/>
                <w:szCs w:val="18"/>
              </w:rPr>
              <w:t>的内部检修，检修过程未落实检维修作业方案，可能引发火灾事故。</w:t>
            </w:r>
          </w:p>
        </w:tc>
        <w:tc>
          <w:tcPr>
            <w:tcW w:w="587" w:type="pct"/>
            <w:vAlign w:val="center"/>
          </w:tcPr>
          <w:p w14:paraId="510ABC2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3E0A5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C405CD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70DBCF42" w14:textId="77777777" w:rsidTr="007C25E3">
        <w:trPr>
          <w:trHeight w:val="20"/>
          <w:jc w:val="center"/>
        </w:trPr>
        <w:tc>
          <w:tcPr>
            <w:tcW w:w="331" w:type="pct"/>
            <w:vAlign w:val="center"/>
          </w:tcPr>
          <w:p w14:paraId="133462BB" w14:textId="77777777" w:rsidR="00D0670E" w:rsidRDefault="00D0670E" w:rsidP="007C25E3">
            <w:pPr>
              <w:jc w:val="center"/>
              <w:rPr>
                <w:rFonts w:eastAsiaTheme="minorEastAsia" w:cs="Times New Roman"/>
                <w:szCs w:val="18"/>
              </w:rPr>
            </w:pPr>
            <w:r>
              <w:rPr>
                <w:rFonts w:eastAsiaTheme="minorEastAsia" w:cs="Times New Roman"/>
                <w:szCs w:val="18"/>
              </w:rPr>
              <w:t>322</w:t>
            </w:r>
          </w:p>
        </w:tc>
        <w:tc>
          <w:tcPr>
            <w:tcW w:w="564" w:type="pct"/>
            <w:vMerge/>
            <w:vAlign w:val="center"/>
          </w:tcPr>
          <w:p w14:paraId="5BBC5C0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42345F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83F20B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检修机械设备时，过程未落实检维修作业方案。</w:t>
            </w:r>
          </w:p>
        </w:tc>
        <w:tc>
          <w:tcPr>
            <w:tcW w:w="587" w:type="pct"/>
            <w:vAlign w:val="center"/>
          </w:tcPr>
          <w:p w14:paraId="68D7EBF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E8465D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844577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38F45B76" w14:textId="77777777" w:rsidTr="007C25E3">
        <w:trPr>
          <w:trHeight w:val="20"/>
          <w:jc w:val="center"/>
        </w:trPr>
        <w:tc>
          <w:tcPr>
            <w:tcW w:w="331" w:type="pct"/>
            <w:vAlign w:val="center"/>
          </w:tcPr>
          <w:p w14:paraId="3BAB1A2D" w14:textId="77777777" w:rsidR="00D0670E" w:rsidRDefault="00D0670E" w:rsidP="007C25E3">
            <w:pPr>
              <w:jc w:val="center"/>
              <w:rPr>
                <w:rFonts w:eastAsiaTheme="minorEastAsia" w:cs="Times New Roman"/>
                <w:szCs w:val="18"/>
              </w:rPr>
            </w:pPr>
            <w:r>
              <w:rPr>
                <w:rFonts w:eastAsiaTheme="minorEastAsia" w:cs="Times New Roman"/>
                <w:szCs w:val="18"/>
              </w:rPr>
              <w:t>323</w:t>
            </w:r>
          </w:p>
        </w:tc>
        <w:tc>
          <w:tcPr>
            <w:tcW w:w="564" w:type="pct"/>
            <w:vMerge/>
            <w:vAlign w:val="center"/>
          </w:tcPr>
          <w:p w14:paraId="2E180C4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B9C217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FBD918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高处检修管道及电气线路，检修过程未落实检维修作业方案。</w:t>
            </w:r>
          </w:p>
        </w:tc>
        <w:tc>
          <w:tcPr>
            <w:tcW w:w="587" w:type="pct"/>
            <w:vAlign w:val="center"/>
          </w:tcPr>
          <w:p w14:paraId="0683B44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5A85E1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72E5EB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02ED1FF2" w14:textId="77777777" w:rsidTr="007C25E3">
        <w:trPr>
          <w:trHeight w:val="20"/>
          <w:jc w:val="center"/>
        </w:trPr>
        <w:tc>
          <w:tcPr>
            <w:tcW w:w="331" w:type="pct"/>
            <w:vAlign w:val="center"/>
          </w:tcPr>
          <w:p w14:paraId="11659490" w14:textId="77777777" w:rsidR="00D0670E" w:rsidRDefault="00D0670E" w:rsidP="007C25E3">
            <w:pPr>
              <w:jc w:val="center"/>
              <w:rPr>
                <w:rFonts w:eastAsiaTheme="minorEastAsia" w:cs="Times New Roman"/>
                <w:szCs w:val="18"/>
              </w:rPr>
            </w:pPr>
            <w:r>
              <w:rPr>
                <w:rFonts w:eastAsiaTheme="minorEastAsia" w:cs="Times New Roman"/>
                <w:szCs w:val="18"/>
              </w:rPr>
              <w:t>324</w:t>
            </w:r>
          </w:p>
        </w:tc>
        <w:tc>
          <w:tcPr>
            <w:tcW w:w="564" w:type="pct"/>
            <w:vMerge/>
            <w:vAlign w:val="center"/>
          </w:tcPr>
          <w:p w14:paraId="010111D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116EB9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75871A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检修结束未按程序进行试车，安全装置未及时恢复。</w:t>
            </w:r>
          </w:p>
        </w:tc>
        <w:tc>
          <w:tcPr>
            <w:tcW w:w="587" w:type="pct"/>
            <w:vAlign w:val="center"/>
          </w:tcPr>
          <w:p w14:paraId="670BB27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6CA95A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4DBE09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244C2A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D12E9E2" w14:textId="77777777" w:rsidTr="007C25E3">
        <w:trPr>
          <w:trHeight w:val="20"/>
          <w:jc w:val="center"/>
        </w:trPr>
        <w:tc>
          <w:tcPr>
            <w:tcW w:w="331" w:type="pct"/>
            <w:vAlign w:val="center"/>
          </w:tcPr>
          <w:p w14:paraId="5DEF4A20" w14:textId="77777777" w:rsidR="00D0670E" w:rsidRDefault="00D0670E" w:rsidP="007C25E3">
            <w:pPr>
              <w:jc w:val="center"/>
              <w:rPr>
                <w:rFonts w:eastAsiaTheme="minorEastAsia" w:cs="Times New Roman"/>
                <w:szCs w:val="18"/>
              </w:rPr>
            </w:pPr>
            <w:r>
              <w:rPr>
                <w:rFonts w:eastAsiaTheme="minorEastAsia" w:cs="Times New Roman"/>
                <w:szCs w:val="18"/>
              </w:rPr>
              <w:t>325</w:t>
            </w:r>
          </w:p>
        </w:tc>
        <w:tc>
          <w:tcPr>
            <w:tcW w:w="564" w:type="pct"/>
            <w:vMerge/>
            <w:vAlign w:val="center"/>
          </w:tcPr>
          <w:p w14:paraId="3FFB84D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F242D6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9EFC26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检修结束未按程序进行试车，安全装置未及时恢复。</w:t>
            </w:r>
          </w:p>
        </w:tc>
        <w:tc>
          <w:tcPr>
            <w:tcW w:w="587" w:type="pct"/>
            <w:vAlign w:val="center"/>
          </w:tcPr>
          <w:p w14:paraId="1E02DE4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F15842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77CE2B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400BCBDB" w14:textId="77777777" w:rsidTr="007C25E3">
        <w:trPr>
          <w:trHeight w:val="20"/>
          <w:jc w:val="center"/>
        </w:trPr>
        <w:tc>
          <w:tcPr>
            <w:tcW w:w="331" w:type="pct"/>
            <w:vAlign w:val="center"/>
          </w:tcPr>
          <w:p w14:paraId="59A38E04" w14:textId="77777777" w:rsidR="00D0670E" w:rsidRDefault="00D0670E" w:rsidP="007C25E3">
            <w:pPr>
              <w:jc w:val="center"/>
              <w:rPr>
                <w:rFonts w:eastAsiaTheme="minorEastAsia" w:cs="Times New Roman"/>
                <w:szCs w:val="18"/>
              </w:rPr>
            </w:pPr>
            <w:r>
              <w:rPr>
                <w:rFonts w:eastAsiaTheme="minorEastAsia" w:cs="Times New Roman"/>
                <w:szCs w:val="18"/>
              </w:rPr>
              <w:t>326</w:t>
            </w:r>
          </w:p>
        </w:tc>
        <w:tc>
          <w:tcPr>
            <w:tcW w:w="564" w:type="pct"/>
            <w:vMerge/>
            <w:vAlign w:val="center"/>
          </w:tcPr>
          <w:p w14:paraId="728C26A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5B4213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运输与输送</w:t>
            </w:r>
          </w:p>
        </w:tc>
        <w:tc>
          <w:tcPr>
            <w:tcW w:w="2000" w:type="pct"/>
            <w:vAlign w:val="center"/>
          </w:tcPr>
          <w:p w14:paraId="6A6B5D0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地面车辆轨道不平、无警示信号和限位开关等安全防护装置，可能导致高温铁水泄漏，导致火灾事故。</w:t>
            </w:r>
          </w:p>
        </w:tc>
        <w:tc>
          <w:tcPr>
            <w:tcW w:w="587" w:type="pct"/>
            <w:vAlign w:val="center"/>
          </w:tcPr>
          <w:p w14:paraId="33DD914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61BAE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EFCB72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131C7301" w14:textId="77777777" w:rsidTr="007C25E3">
        <w:trPr>
          <w:trHeight w:val="20"/>
          <w:jc w:val="center"/>
        </w:trPr>
        <w:tc>
          <w:tcPr>
            <w:tcW w:w="331" w:type="pct"/>
            <w:vAlign w:val="center"/>
          </w:tcPr>
          <w:p w14:paraId="1F98654E" w14:textId="77777777" w:rsidR="00D0670E" w:rsidRDefault="00D0670E" w:rsidP="007C25E3">
            <w:pPr>
              <w:jc w:val="center"/>
              <w:rPr>
                <w:rFonts w:eastAsiaTheme="minorEastAsia" w:cs="Times New Roman"/>
                <w:szCs w:val="18"/>
              </w:rPr>
            </w:pPr>
            <w:r>
              <w:rPr>
                <w:rFonts w:eastAsiaTheme="minorEastAsia" w:cs="Times New Roman"/>
                <w:szCs w:val="18"/>
              </w:rPr>
              <w:t>327</w:t>
            </w:r>
          </w:p>
        </w:tc>
        <w:tc>
          <w:tcPr>
            <w:tcW w:w="564" w:type="pct"/>
            <w:vMerge/>
            <w:vAlign w:val="center"/>
          </w:tcPr>
          <w:p w14:paraId="3473258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0734465"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113B1C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地面车辆轨道不平、无警示信号和限位开关等安全防护装置，碰撞人员，导致车辆伤害事故。</w:t>
            </w:r>
          </w:p>
        </w:tc>
        <w:tc>
          <w:tcPr>
            <w:tcW w:w="587" w:type="pct"/>
            <w:vAlign w:val="center"/>
          </w:tcPr>
          <w:p w14:paraId="0B9900E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7C397C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5A341B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208F580D" w14:textId="77777777" w:rsidTr="007C25E3">
        <w:trPr>
          <w:trHeight w:val="20"/>
          <w:jc w:val="center"/>
        </w:trPr>
        <w:tc>
          <w:tcPr>
            <w:tcW w:w="331" w:type="pct"/>
            <w:vAlign w:val="center"/>
          </w:tcPr>
          <w:p w14:paraId="4574B452" w14:textId="77777777" w:rsidR="00D0670E" w:rsidRDefault="00D0670E" w:rsidP="007C25E3">
            <w:pPr>
              <w:jc w:val="center"/>
              <w:rPr>
                <w:rFonts w:eastAsiaTheme="minorEastAsia" w:cs="Times New Roman"/>
                <w:szCs w:val="18"/>
              </w:rPr>
            </w:pPr>
            <w:r>
              <w:rPr>
                <w:rFonts w:eastAsiaTheme="minorEastAsia" w:cs="Times New Roman"/>
                <w:szCs w:val="18"/>
              </w:rPr>
              <w:t>328</w:t>
            </w:r>
          </w:p>
        </w:tc>
        <w:tc>
          <w:tcPr>
            <w:tcW w:w="564" w:type="pct"/>
            <w:vMerge/>
            <w:vAlign w:val="center"/>
          </w:tcPr>
          <w:p w14:paraId="2936882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C121C4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4DD2CC8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皮带运输机事故开关、紧急拉绳等安全装置缺失、损坏或失效，可能导致火灾事故。</w:t>
            </w:r>
          </w:p>
        </w:tc>
        <w:tc>
          <w:tcPr>
            <w:tcW w:w="587" w:type="pct"/>
            <w:vAlign w:val="center"/>
          </w:tcPr>
          <w:p w14:paraId="2AFCDB2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70B3B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BAB956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38A8270F" w14:textId="77777777" w:rsidTr="007C25E3">
        <w:trPr>
          <w:trHeight w:val="20"/>
          <w:jc w:val="center"/>
        </w:trPr>
        <w:tc>
          <w:tcPr>
            <w:tcW w:w="331" w:type="pct"/>
            <w:vAlign w:val="center"/>
          </w:tcPr>
          <w:p w14:paraId="3631B713" w14:textId="77777777" w:rsidR="00D0670E" w:rsidRDefault="00D0670E" w:rsidP="007C25E3">
            <w:pPr>
              <w:jc w:val="center"/>
              <w:rPr>
                <w:rFonts w:eastAsiaTheme="minorEastAsia" w:cs="Times New Roman"/>
                <w:szCs w:val="18"/>
              </w:rPr>
            </w:pPr>
            <w:r>
              <w:rPr>
                <w:rFonts w:eastAsiaTheme="minorEastAsia" w:cs="Times New Roman"/>
                <w:szCs w:val="18"/>
              </w:rPr>
              <w:t>329</w:t>
            </w:r>
          </w:p>
        </w:tc>
        <w:tc>
          <w:tcPr>
            <w:tcW w:w="564" w:type="pct"/>
            <w:vMerge/>
            <w:vAlign w:val="center"/>
          </w:tcPr>
          <w:p w14:paraId="2C49314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EF3BD9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7BE2DE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皮带运输机事故开关、紧急拉绳等安全装置缺失、损坏或失效，人员接触，可能导致机械伤害事故。</w:t>
            </w:r>
          </w:p>
        </w:tc>
        <w:tc>
          <w:tcPr>
            <w:tcW w:w="587" w:type="pct"/>
            <w:vAlign w:val="center"/>
          </w:tcPr>
          <w:p w14:paraId="15F449D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C1A32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A9D1E8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30B39619" w14:textId="77777777" w:rsidTr="007C25E3">
        <w:trPr>
          <w:trHeight w:val="20"/>
          <w:jc w:val="center"/>
        </w:trPr>
        <w:tc>
          <w:tcPr>
            <w:tcW w:w="331" w:type="pct"/>
            <w:vAlign w:val="center"/>
          </w:tcPr>
          <w:p w14:paraId="25EF4F61" w14:textId="77777777" w:rsidR="00D0670E" w:rsidRDefault="00D0670E" w:rsidP="007C25E3">
            <w:pPr>
              <w:jc w:val="center"/>
              <w:rPr>
                <w:rFonts w:eastAsiaTheme="minorEastAsia" w:cs="Times New Roman"/>
                <w:szCs w:val="18"/>
              </w:rPr>
            </w:pPr>
            <w:r>
              <w:rPr>
                <w:rFonts w:eastAsiaTheme="minorEastAsia" w:cs="Times New Roman"/>
                <w:szCs w:val="18"/>
              </w:rPr>
              <w:t>330</w:t>
            </w:r>
          </w:p>
        </w:tc>
        <w:tc>
          <w:tcPr>
            <w:tcW w:w="564" w:type="pct"/>
            <w:vMerge w:val="restart"/>
            <w:vAlign w:val="center"/>
          </w:tcPr>
          <w:p w14:paraId="68C5096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炼钢</w:t>
            </w:r>
          </w:p>
        </w:tc>
        <w:tc>
          <w:tcPr>
            <w:tcW w:w="837" w:type="pct"/>
            <w:vMerge w:val="restart"/>
            <w:vAlign w:val="center"/>
          </w:tcPr>
          <w:p w14:paraId="6A0704C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铁水罐、钢水罐、中间包（罐）、渣罐</w:t>
            </w:r>
          </w:p>
        </w:tc>
        <w:tc>
          <w:tcPr>
            <w:tcW w:w="2000" w:type="pct"/>
            <w:vAlign w:val="center"/>
          </w:tcPr>
          <w:p w14:paraId="2A4FBF0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准备铁水罐、钢水罐、中间罐、渣罐设备缺陷、操作不当，可能导致爆炸事故。</w:t>
            </w:r>
          </w:p>
        </w:tc>
        <w:tc>
          <w:tcPr>
            <w:tcW w:w="587" w:type="pct"/>
            <w:vAlign w:val="center"/>
          </w:tcPr>
          <w:p w14:paraId="506157B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6F33A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21DEA5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23094ED" w14:textId="77777777" w:rsidTr="007C25E3">
        <w:trPr>
          <w:trHeight w:val="20"/>
          <w:jc w:val="center"/>
        </w:trPr>
        <w:tc>
          <w:tcPr>
            <w:tcW w:w="331" w:type="pct"/>
            <w:vAlign w:val="center"/>
          </w:tcPr>
          <w:p w14:paraId="7492010A" w14:textId="77777777" w:rsidR="00D0670E" w:rsidRDefault="00D0670E" w:rsidP="007C25E3">
            <w:pPr>
              <w:jc w:val="center"/>
              <w:rPr>
                <w:rFonts w:eastAsiaTheme="minorEastAsia" w:cs="Times New Roman"/>
                <w:szCs w:val="18"/>
              </w:rPr>
            </w:pPr>
            <w:r>
              <w:rPr>
                <w:rFonts w:eastAsiaTheme="minorEastAsia" w:cs="Times New Roman"/>
                <w:szCs w:val="18"/>
              </w:rPr>
              <w:t>331</w:t>
            </w:r>
          </w:p>
        </w:tc>
        <w:tc>
          <w:tcPr>
            <w:tcW w:w="564" w:type="pct"/>
            <w:vMerge/>
            <w:vAlign w:val="center"/>
          </w:tcPr>
          <w:p w14:paraId="203ED32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5380040"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06E52B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准备铁水罐、钢水罐、中间罐、渣罐设备缺陷、操作不当，可能高温灼烫事故。</w:t>
            </w:r>
          </w:p>
        </w:tc>
        <w:tc>
          <w:tcPr>
            <w:tcW w:w="587" w:type="pct"/>
            <w:vAlign w:val="center"/>
          </w:tcPr>
          <w:p w14:paraId="5369256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3CCCD4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2EC66C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6DD6F5BE" w14:textId="77777777" w:rsidTr="007C25E3">
        <w:trPr>
          <w:trHeight w:val="20"/>
          <w:jc w:val="center"/>
        </w:trPr>
        <w:tc>
          <w:tcPr>
            <w:tcW w:w="331" w:type="pct"/>
            <w:vAlign w:val="center"/>
          </w:tcPr>
          <w:p w14:paraId="3CCE0264" w14:textId="77777777" w:rsidR="00D0670E" w:rsidRDefault="00D0670E" w:rsidP="007C25E3">
            <w:pPr>
              <w:jc w:val="center"/>
              <w:rPr>
                <w:rFonts w:eastAsiaTheme="minorEastAsia" w:cs="Times New Roman"/>
                <w:szCs w:val="18"/>
              </w:rPr>
            </w:pPr>
            <w:r>
              <w:rPr>
                <w:rFonts w:eastAsiaTheme="minorEastAsia" w:cs="Times New Roman"/>
                <w:szCs w:val="18"/>
              </w:rPr>
              <w:t>332</w:t>
            </w:r>
          </w:p>
        </w:tc>
        <w:tc>
          <w:tcPr>
            <w:tcW w:w="564" w:type="pct"/>
            <w:vMerge/>
            <w:vAlign w:val="center"/>
          </w:tcPr>
          <w:p w14:paraId="463E9C4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AFF3E5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铁水罐、钢水罐、中间包（罐）烘烤</w:t>
            </w:r>
          </w:p>
        </w:tc>
        <w:tc>
          <w:tcPr>
            <w:tcW w:w="2000" w:type="pct"/>
            <w:vAlign w:val="center"/>
          </w:tcPr>
          <w:p w14:paraId="5D077FE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铁水罐、钢水罐、中间罐烘烤系统漏煤气或天然气，可能发生中毒窒息事故。</w:t>
            </w:r>
          </w:p>
        </w:tc>
        <w:tc>
          <w:tcPr>
            <w:tcW w:w="587" w:type="pct"/>
            <w:vAlign w:val="center"/>
          </w:tcPr>
          <w:p w14:paraId="03C3655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A14787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E5DC18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8AF67CF" w14:textId="77777777" w:rsidTr="007C25E3">
        <w:trPr>
          <w:trHeight w:val="20"/>
          <w:jc w:val="center"/>
        </w:trPr>
        <w:tc>
          <w:tcPr>
            <w:tcW w:w="331" w:type="pct"/>
            <w:vAlign w:val="center"/>
          </w:tcPr>
          <w:p w14:paraId="6A9E6ACA" w14:textId="77777777" w:rsidR="00D0670E" w:rsidRDefault="00D0670E" w:rsidP="007C25E3">
            <w:pPr>
              <w:jc w:val="center"/>
              <w:rPr>
                <w:rFonts w:eastAsiaTheme="minorEastAsia" w:cs="Times New Roman"/>
                <w:szCs w:val="18"/>
              </w:rPr>
            </w:pPr>
            <w:r>
              <w:rPr>
                <w:rFonts w:eastAsiaTheme="minorEastAsia" w:cs="Times New Roman"/>
                <w:szCs w:val="18"/>
              </w:rPr>
              <w:t>333</w:t>
            </w:r>
          </w:p>
        </w:tc>
        <w:tc>
          <w:tcPr>
            <w:tcW w:w="564" w:type="pct"/>
            <w:vMerge/>
            <w:vAlign w:val="center"/>
          </w:tcPr>
          <w:p w14:paraId="5A73AF7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31F00CF"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76ECED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铁水罐、钢水罐、中间罐烘烤系统漏煤气或天然气，可能发生灼烫事故。</w:t>
            </w:r>
          </w:p>
        </w:tc>
        <w:tc>
          <w:tcPr>
            <w:tcW w:w="587" w:type="pct"/>
            <w:vAlign w:val="center"/>
          </w:tcPr>
          <w:p w14:paraId="7102703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598B57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E777AD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5FF8114B" w14:textId="77777777" w:rsidTr="007C25E3">
        <w:trPr>
          <w:trHeight w:val="20"/>
          <w:jc w:val="center"/>
        </w:trPr>
        <w:tc>
          <w:tcPr>
            <w:tcW w:w="331" w:type="pct"/>
            <w:vAlign w:val="center"/>
          </w:tcPr>
          <w:p w14:paraId="5C2E5FC4" w14:textId="77777777" w:rsidR="00D0670E" w:rsidRDefault="00D0670E" w:rsidP="007C25E3">
            <w:pPr>
              <w:jc w:val="center"/>
              <w:rPr>
                <w:rFonts w:eastAsiaTheme="minorEastAsia" w:cs="Times New Roman"/>
                <w:szCs w:val="18"/>
              </w:rPr>
            </w:pPr>
            <w:r>
              <w:rPr>
                <w:rFonts w:eastAsiaTheme="minorEastAsia" w:cs="Times New Roman"/>
                <w:szCs w:val="18"/>
              </w:rPr>
              <w:t>334</w:t>
            </w:r>
          </w:p>
        </w:tc>
        <w:tc>
          <w:tcPr>
            <w:tcW w:w="564" w:type="pct"/>
            <w:vMerge/>
            <w:vAlign w:val="center"/>
          </w:tcPr>
          <w:p w14:paraId="7A1CCDCC"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E100505"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坯库管理</w:t>
            </w:r>
            <w:proofErr w:type="gramEnd"/>
          </w:p>
        </w:tc>
        <w:tc>
          <w:tcPr>
            <w:tcW w:w="2000" w:type="pct"/>
            <w:vAlign w:val="center"/>
          </w:tcPr>
          <w:p w14:paraId="079D58A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铸坯堆放不规范，吊运铸坯不规范，可能导致物体坠落，发生物体打击事故。</w:t>
            </w:r>
          </w:p>
        </w:tc>
        <w:tc>
          <w:tcPr>
            <w:tcW w:w="587" w:type="pct"/>
            <w:vAlign w:val="center"/>
          </w:tcPr>
          <w:p w14:paraId="3A5F9FB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1800D0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880603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77D5D273" w14:textId="77777777" w:rsidTr="007C25E3">
        <w:trPr>
          <w:trHeight w:val="20"/>
          <w:jc w:val="center"/>
        </w:trPr>
        <w:tc>
          <w:tcPr>
            <w:tcW w:w="331" w:type="pct"/>
            <w:vAlign w:val="center"/>
          </w:tcPr>
          <w:p w14:paraId="4ABC647E" w14:textId="77777777" w:rsidR="00D0670E" w:rsidRDefault="00D0670E" w:rsidP="007C25E3">
            <w:pPr>
              <w:jc w:val="center"/>
              <w:rPr>
                <w:rFonts w:eastAsiaTheme="minorEastAsia" w:cs="Times New Roman"/>
                <w:szCs w:val="18"/>
              </w:rPr>
            </w:pPr>
            <w:r>
              <w:rPr>
                <w:rFonts w:eastAsiaTheme="minorEastAsia" w:cs="Times New Roman"/>
                <w:szCs w:val="18"/>
              </w:rPr>
              <w:t>335</w:t>
            </w:r>
          </w:p>
        </w:tc>
        <w:tc>
          <w:tcPr>
            <w:tcW w:w="564" w:type="pct"/>
            <w:vMerge/>
            <w:vAlign w:val="center"/>
          </w:tcPr>
          <w:p w14:paraId="386809B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A48B5E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铁水罐、钢水罐、渣罐吊运</w:t>
            </w:r>
          </w:p>
        </w:tc>
        <w:tc>
          <w:tcPr>
            <w:tcW w:w="2000" w:type="pct"/>
            <w:vAlign w:val="center"/>
          </w:tcPr>
          <w:p w14:paraId="22780AC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吊运高温铁水、钢水、</w:t>
            </w:r>
            <w:proofErr w:type="gramStart"/>
            <w:r>
              <w:rPr>
                <w:rFonts w:eastAsiaTheme="minorEastAsia" w:cs="Times New Roman"/>
                <w:szCs w:val="18"/>
              </w:rPr>
              <w:t>液渣因</w:t>
            </w:r>
            <w:proofErr w:type="gramEnd"/>
            <w:r>
              <w:rPr>
                <w:rFonts w:eastAsiaTheme="minorEastAsia" w:cs="Times New Roman"/>
                <w:szCs w:val="18"/>
              </w:rPr>
              <w:t>吊车、吊具缺陷、损坏或操作不当，导致灼烫事故。</w:t>
            </w:r>
          </w:p>
        </w:tc>
        <w:tc>
          <w:tcPr>
            <w:tcW w:w="587" w:type="pct"/>
            <w:vAlign w:val="center"/>
          </w:tcPr>
          <w:p w14:paraId="724271A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A0EC2B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3510FB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A66DAA1" w14:textId="77777777" w:rsidTr="007C25E3">
        <w:trPr>
          <w:trHeight w:val="20"/>
          <w:jc w:val="center"/>
        </w:trPr>
        <w:tc>
          <w:tcPr>
            <w:tcW w:w="331" w:type="pct"/>
            <w:vAlign w:val="center"/>
          </w:tcPr>
          <w:p w14:paraId="60F76B3B" w14:textId="77777777" w:rsidR="00D0670E" w:rsidRDefault="00D0670E" w:rsidP="007C25E3">
            <w:pPr>
              <w:jc w:val="center"/>
              <w:rPr>
                <w:rFonts w:eastAsiaTheme="minorEastAsia" w:cs="Times New Roman"/>
                <w:szCs w:val="18"/>
              </w:rPr>
            </w:pPr>
            <w:r>
              <w:rPr>
                <w:rFonts w:eastAsiaTheme="minorEastAsia" w:cs="Times New Roman"/>
                <w:szCs w:val="18"/>
              </w:rPr>
              <w:t>336</w:t>
            </w:r>
          </w:p>
        </w:tc>
        <w:tc>
          <w:tcPr>
            <w:tcW w:w="564" w:type="pct"/>
            <w:vMerge/>
            <w:vAlign w:val="center"/>
          </w:tcPr>
          <w:p w14:paraId="0ED98E2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B3022B9"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10B0ECE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吊运高温铁水、钢水、</w:t>
            </w:r>
            <w:proofErr w:type="gramStart"/>
            <w:r>
              <w:rPr>
                <w:rFonts w:eastAsiaTheme="minorEastAsia" w:cs="Times New Roman"/>
                <w:szCs w:val="18"/>
              </w:rPr>
              <w:t>液渣因</w:t>
            </w:r>
            <w:proofErr w:type="gramEnd"/>
            <w:r>
              <w:rPr>
                <w:rFonts w:eastAsiaTheme="minorEastAsia" w:cs="Times New Roman"/>
                <w:szCs w:val="18"/>
              </w:rPr>
              <w:t>吊车、吊具缺陷、损坏或操作不当，遇水导致爆炸事故。</w:t>
            </w:r>
          </w:p>
        </w:tc>
        <w:tc>
          <w:tcPr>
            <w:tcW w:w="587" w:type="pct"/>
            <w:vAlign w:val="center"/>
          </w:tcPr>
          <w:p w14:paraId="6E7CF74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B27B38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D1E9C8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D7949E8" w14:textId="77777777" w:rsidTr="007C25E3">
        <w:trPr>
          <w:trHeight w:val="20"/>
          <w:jc w:val="center"/>
        </w:trPr>
        <w:tc>
          <w:tcPr>
            <w:tcW w:w="331" w:type="pct"/>
            <w:vAlign w:val="center"/>
          </w:tcPr>
          <w:p w14:paraId="46DE1D31"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337</w:t>
            </w:r>
          </w:p>
        </w:tc>
        <w:tc>
          <w:tcPr>
            <w:tcW w:w="564" w:type="pct"/>
            <w:vMerge/>
            <w:vAlign w:val="center"/>
          </w:tcPr>
          <w:p w14:paraId="5212BE4F"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41BD0E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铁水倒罐</w:t>
            </w:r>
          </w:p>
        </w:tc>
        <w:tc>
          <w:tcPr>
            <w:tcW w:w="2000" w:type="pct"/>
            <w:vAlign w:val="center"/>
          </w:tcPr>
          <w:p w14:paraId="2A2A704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铁水运输中泼铁，可能导致人员灼烫事故。</w:t>
            </w:r>
          </w:p>
        </w:tc>
        <w:tc>
          <w:tcPr>
            <w:tcW w:w="587" w:type="pct"/>
            <w:vAlign w:val="center"/>
          </w:tcPr>
          <w:p w14:paraId="39225AB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5FFE3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4CDFD3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灼烫</w:t>
            </w:r>
          </w:p>
        </w:tc>
      </w:tr>
      <w:tr w:rsidR="00D0670E" w14:paraId="330C9D7B" w14:textId="77777777" w:rsidTr="007C25E3">
        <w:trPr>
          <w:trHeight w:val="20"/>
          <w:jc w:val="center"/>
        </w:trPr>
        <w:tc>
          <w:tcPr>
            <w:tcW w:w="331" w:type="pct"/>
            <w:vAlign w:val="center"/>
          </w:tcPr>
          <w:p w14:paraId="51151209" w14:textId="77777777" w:rsidR="00D0670E" w:rsidRDefault="00D0670E" w:rsidP="007C25E3">
            <w:pPr>
              <w:jc w:val="center"/>
              <w:rPr>
                <w:rFonts w:eastAsiaTheme="minorEastAsia" w:cs="Times New Roman"/>
                <w:szCs w:val="18"/>
              </w:rPr>
            </w:pPr>
            <w:r>
              <w:rPr>
                <w:rFonts w:eastAsiaTheme="minorEastAsia" w:cs="Times New Roman"/>
                <w:szCs w:val="18"/>
              </w:rPr>
              <w:t>338</w:t>
            </w:r>
          </w:p>
        </w:tc>
        <w:tc>
          <w:tcPr>
            <w:tcW w:w="564" w:type="pct"/>
            <w:vMerge/>
            <w:vAlign w:val="center"/>
          </w:tcPr>
          <w:p w14:paraId="3061CB6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2C5B425"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59CB4F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铁水运输中泼铁，可能导致爆炸事故事故。</w:t>
            </w:r>
          </w:p>
        </w:tc>
        <w:tc>
          <w:tcPr>
            <w:tcW w:w="587" w:type="pct"/>
            <w:vAlign w:val="center"/>
          </w:tcPr>
          <w:p w14:paraId="47D7A3E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B6A60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80C830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A68C3B6" w14:textId="77777777" w:rsidTr="007C25E3">
        <w:trPr>
          <w:trHeight w:val="20"/>
          <w:jc w:val="center"/>
        </w:trPr>
        <w:tc>
          <w:tcPr>
            <w:tcW w:w="331" w:type="pct"/>
            <w:vAlign w:val="center"/>
          </w:tcPr>
          <w:p w14:paraId="06025905" w14:textId="77777777" w:rsidR="00D0670E" w:rsidRDefault="00D0670E" w:rsidP="007C25E3">
            <w:pPr>
              <w:jc w:val="center"/>
              <w:rPr>
                <w:rFonts w:eastAsiaTheme="minorEastAsia" w:cs="Times New Roman"/>
                <w:szCs w:val="18"/>
              </w:rPr>
            </w:pPr>
            <w:r>
              <w:rPr>
                <w:rFonts w:eastAsiaTheme="minorEastAsia" w:cs="Times New Roman"/>
                <w:szCs w:val="18"/>
              </w:rPr>
              <w:t>339</w:t>
            </w:r>
          </w:p>
        </w:tc>
        <w:tc>
          <w:tcPr>
            <w:tcW w:w="564" w:type="pct"/>
            <w:vMerge/>
            <w:vAlign w:val="center"/>
          </w:tcPr>
          <w:p w14:paraId="231DC66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851DA27"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72AD77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倒罐泼铁，可能导致人员灼烫事故。</w:t>
            </w:r>
          </w:p>
        </w:tc>
        <w:tc>
          <w:tcPr>
            <w:tcW w:w="587" w:type="pct"/>
            <w:vAlign w:val="center"/>
          </w:tcPr>
          <w:p w14:paraId="1199E80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865F8B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B02EDC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4ED14385" w14:textId="77777777" w:rsidTr="007C25E3">
        <w:trPr>
          <w:trHeight w:val="20"/>
          <w:jc w:val="center"/>
        </w:trPr>
        <w:tc>
          <w:tcPr>
            <w:tcW w:w="331" w:type="pct"/>
            <w:vAlign w:val="center"/>
          </w:tcPr>
          <w:p w14:paraId="4028DD7B" w14:textId="77777777" w:rsidR="00D0670E" w:rsidRDefault="00D0670E" w:rsidP="007C25E3">
            <w:pPr>
              <w:jc w:val="center"/>
              <w:rPr>
                <w:rFonts w:eastAsiaTheme="minorEastAsia" w:cs="Times New Roman"/>
                <w:szCs w:val="18"/>
              </w:rPr>
            </w:pPr>
            <w:r>
              <w:rPr>
                <w:rFonts w:eastAsiaTheme="minorEastAsia" w:cs="Times New Roman"/>
                <w:szCs w:val="18"/>
              </w:rPr>
              <w:t>340</w:t>
            </w:r>
          </w:p>
        </w:tc>
        <w:tc>
          <w:tcPr>
            <w:tcW w:w="564" w:type="pct"/>
            <w:vMerge/>
            <w:vAlign w:val="center"/>
          </w:tcPr>
          <w:p w14:paraId="7AC592A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897B16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E7DF18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倒罐泼铁，可能导致爆炸事故事故。</w:t>
            </w:r>
          </w:p>
        </w:tc>
        <w:tc>
          <w:tcPr>
            <w:tcW w:w="587" w:type="pct"/>
            <w:vAlign w:val="center"/>
          </w:tcPr>
          <w:p w14:paraId="00A7562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EA00F8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D8051D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B2E19E8" w14:textId="77777777" w:rsidTr="007C25E3">
        <w:trPr>
          <w:trHeight w:val="20"/>
          <w:jc w:val="center"/>
        </w:trPr>
        <w:tc>
          <w:tcPr>
            <w:tcW w:w="331" w:type="pct"/>
            <w:vAlign w:val="center"/>
          </w:tcPr>
          <w:p w14:paraId="4D181856" w14:textId="77777777" w:rsidR="00D0670E" w:rsidRDefault="00D0670E" w:rsidP="007C25E3">
            <w:pPr>
              <w:jc w:val="center"/>
              <w:rPr>
                <w:rFonts w:eastAsiaTheme="minorEastAsia" w:cs="Times New Roman"/>
                <w:szCs w:val="18"/>
              </w:rPr>
            </w:pPr>
            <w:r>
              <w:rPr>
                <w:rFonts w:eastAsiaTheme="minorEastAsia" w:cs="Times New Roman"/>
                <w:szCs w:val="18"/>
              </w:rPr>
              <w:t>341</w:t>
            </w:r>
          </w:p>
        </w:tc>
        <w:tc>
          <w:tcPr>
            <w:tcW w:w="564" w:type="pct"/>
            <w:vMerge/>
            <w:vAlign w:val="center"/>
          </w:tcPr>
          <w:p w14:paraId="306A7EF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095E73C"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扒渣</w:t>
            </w:r>
            <w:proofErr w:type="gramEnd"/>
          </w:p>
        </w:tc>
        <w:tc>
          <w:tcPr>
            <w:tcW w:w="2000" w:type="pct"/>
            <w:vAlign w:val="center"/>
          </w:tcPr>
          <w:p w14:paraId="11D494EF"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扒渣时</w:t>
            </w:r>
            <w:proofErr w:type="gramEnd"/>
            <w:r>
              <w:rPr>
                <w:rFonts w:eastAsiaTheme="minorEastAsia" w:cs="Times New Roman"/>
                <w:szCs w:val="18"/>
              </w:rPr>
              <w:t>，外溢高温渣遇水产生喷溅或爆炸。</w:t>
            </w:r>
          </w:p>
        </w:tc>
        <w:tc>
          <w:tcPr>
            <w:tcW w:w="587" w:type="pct"/>
            <w:vAlign w:val="center"/>
          </w:tcPr>
          <w:p w14:paraId="236247C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C68700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9F813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E6CEC3E" w14:textId="77777777" w:rsidTr="007C25E3">
        <w:trPr>
          <w:trHeight w:val="20"/>
          <w:jc w:val="center"/>
        </w:trPr>
        <w:tc>
          <w:tcPr>
            <w:tcW w:w="331" w:type="pct"/>
            <w:vAlign w:val="center"/>
          </w:tcPr>
          <w:p w14:paraId="02A4841B" w14:textId="77777777" w:rsidR="00D0670E" w:rsidRDefault="00D0670E" w:rsidP="007C25E3">
            <w:pPr>
              <w:jc w:val="center"/>
              <w:rPr>
                <w:rFonts w:eastAsiaTheme="minorEastAsia" w:cs="Times New Roman"/>
                <w:szCs w:val="18"/>
              </w:rPr>
            </w:pPr>
            <w:r>
              <w:rPr>
                <w:rFonts w:eastAsiaTheme="minorEastAsia" w:cs="Times New Roman"/>
                <w:szCs w:val="18"/>
              </w:rPr>
              <w:t>342</w:t>
            </w:r>
          </w:p>
        </w:tc>
        <w:tc>
          <w:tcPr>
            <w:tcW w:w="564" w:type="pct"/>
            <w:vMerge/>
            <w:vAlign w:val="center"/>
          </w:tcPr>
          <w:p w14:paraId="7C6CBF1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2EB84D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0537316"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扒渣时</w:t>
            </w:r>
            <w:proofErr w:type="gramEnd"/>
            <w:r>
              <w:rPr>
                <w:rFonts w:eastAsiaTheme="minorEastAsia" w:cs="Times New Roman"/>
                <w:szCs w:val="18"/>
              </w:rPr>
              <w:t>，外溢高温渣遇水产生喷溅或爆炸，导致人员灼烫事故。</w:t>
            </w:r>
          </w:p>
        </w:tc>
        <w:tc>
          <w:tcPr>
            <w:tcW w:w="587" w:type="pct"/>
            <w:vAlign w:val="center"/>
          </w:tcPr>
          <w:p w14:paraId="2C72E42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EA7080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8ECC5C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8DAFE19" w14:textId="77777777" w:rsidTr="007C25E3">
        <w:trPr>
          <w:trHeight w:val="20"/>
          <w:jc w:val="center"/>
        </w:trPr>
        <w:tc>
          <w:tcPr>
            <w:tcW w:w="331" w:type="pct"/>
            <w:vAlign w:val="center"/>
          </w:tcPr>
          <w:p w14:paraId="23AFC4CA" w14:textId="77777777" w:rsidR="00D0670E" w:rsidRDefault="00D0670E" w:rsidP="007C25E3">
            <w:pPr>
              <w:jc w:val="center"/>
              <w:rPr>
                <w:rFonts w:eastAsiaTheme="minorEastAsia" w:cs="Times New Roman"/>
                <w:szCs w:val="18"/>
              </w:rPr>
            </w:pPr>
            <w:r>
              <w:rPr>
                <w:rFonts w:eastAsiaTheme="minorEastAsia" w:cs="Times New Roman"/>
                <w:szCs w:val="18"/>
              </w:rPr>
              <w:t>343</w:t>
            </w:r>
          </w:p>
        </w:tc>
        <w:tc>
          <w:tcPr>
            <w:tcW w:w="564" w:type="pct"/>
            <w:vMerge/>
            <w:vAlign w:val="center"/>
          </w:tcPr>
          <w:p w14:paraId="291D510D"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4BB272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脱硫</w:t>
            </w:r>
          </w:p>
        </w:tc>
        <w:tc>
          <w:tcPr>
            <w:tcW w:w="2000" w:type="pct"/>
            <w:vAlign w:val="center"/>
          </w:tcPr>
          <w:p w14:paraId="7AD8FAC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铁水喷溅或外溢，可能导致人员灼烫事故。</w:t>
            </w:r>
          </w:p>
        </w:tc>
        <w:tc>
          <w:tcPr>
            <w:tcW w:w="587" w:type="pct"/>
            <w:vAlign w:val="center"/>
          </w:tcPr>
          <w:p w14:paraId="711A4DD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928C99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CCB286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3E811D37" w14:textId="77777777" w:rsidTr="007C25E3">
        <w:trPr>
          <w:trHeight w:val="20"/>
          <w:jc w:val="center"/>
        </w:trPr>
        <w:tc>
          <w:tcPr>
            <w:tcW w:w="331" w:type="pct"/>
            <w:vAlign w:val="center"/>
          </w:tcPr>
          <w:p w14:paraId="7452BB67" w14:textId="77777777" w:rsidR="00D0670E" w:rsidRDefault="00D0670E" w:rsidP="007C25E3">
            <w:pPr>
              <w:jc w:val="center"/>
              <w:rPr>
                <w:rFonts w:eastAsiaTheme="minorEastAsia" w:cs="Times New Roman"/>
                <w:szCs w:val="18"/>
              </w:rPr>
            </w:pPr>
            <w:r>
              <w:rPr>
                <w:rFonts w:eastAsiaTheme="minorEastAsia" w:cs="Times New Roman"/>
                <w:szCs w:val="18"/>
              </w:rPr>
              <w:t>344</w:t>
            </w:r>
          </w:p>
        </w:tc>
        <w:tc>
          <w:tcPr>
            <w:tcW w:w="564" w:type="pct"/>
            <w:vMerge/>
            <w:vAlign w:val="center"/>
          </w:tcPr>
          <w:p w14:paraId="24EC52B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92DC000"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B2B761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铁水喷溅或外溢，可能导致爆炸事故。</w:t>
            </w:r>
          </w:p>
        </w:tc>
        <w:tc>
          <w:tcPr>
            <w:tcW w:w="587" w:type="pct"/>
            <w:vAlign w:val="center"/>
          </w:tcPr>
          <w:p w14:paraId="1D5E7C7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CD9C3D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93AC41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9AAC8F0" w14:textId="77777777" w:rsidTr="007C25E3">
        <w:trPr>
          <w:trHeight w:val="20"/>
          <w:jc w:val="center"/>
        </w:trPr>
        <w:tc>
          <w:tcPr>
            <w:tcW w:w="331" w:type="pct"/>
            <w:vAlign w:val="center"/>
          </w:tcPr>
          <w:p w14:paraId="7A4A9AAC" w14:textId="77777777" w:rsidR="00D0670E" w:rsidRDefault="00D0670E" w:rsidP="007C25E3">
            <w:pPr>
              <w:jc w:val="center"/>
              <w:rPr>
                <w:rFonts w:eastAsiaTheme="minorEastAsia" w:cs="Times New Roman"/>
                <w:szCs w:val="18"/>
              </w:rPr>
            </w:pPr>
            <w:r>
              <w:rPr>
                <w:rFonts w:eastAsiaTheme="minorEastAsia" w:cs="Times New Roman"/>
                <w:szCs w:val="18"/>
              </w:rPr>
              <w:t>345</w:t>
            </w:r>
          </w:p>
        </w:tc>
        <w:tc>
          <w:tcPr>
            <w:tcW w:w="564" w:type="pct"/>
            <w:vMerge/>
            <w:vAlign w:val="center"/>
          </w:tcPr>
          <w:p w14:paraId="1B1CB491"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747F0B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兑铁水</w:t>
            </w:r>
          </w:p>
        </w:tc>
        <w:tc>
          <w:tcPr>
            <w:tcW w:w="2000" w:type="pct"/>
            <w:vAlign w:val="center"/>
          </w:tcPr>
          <w:p w14:paraId="5DEABF1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兑铁水时因吊具缺陷、损坏，</w:t>
            </w:r>
            <w:proofErr w:type="gramStart"/>
            <w:r>
              <w:rPr>
                <w:rFonts w:eastAsiaTheme="minorEastAsia" w:cs="Times New Roman"/>
                <w:szCs w:val="18"/>
              </w:rPr>
              <w:t>指吊人员</w:t>
            </w:r>
            <w:proofErr w:type="gramEnd"/>
            <w:r>
              <w:rPr>
                <w:rFonts w:eastAsiaTheme="minorEastAsia" w:cs="Times New Roman"/>
                <w:szCs w:val="18"/>
              </w:rPr>
              <w:t>操作不当或误操作，可能导致人员灼烫事故。</w:t>
            </w:r>
          </w:p>
        </w:tc>
        <w:tc>
          <w:tcPr>
            <w:tcW w:w="587" w:type="pct"/>
            <w:vAlign w:val="center"/>
          </w:tcPr>
          <w:p w14:paraId="11B11BE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287A11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83BD01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BA4E4C3" w14:textId="77777777" w:rsidTr="007C25E3">
        <w:trPr>
          <w:trHeight w:val="20"/>
          <w:jc w:val="center"/>
        </w:trPr>
        <w:tc>
          <w:tcPr>
            <w:tcW w:w="331" w:type="pct"/>
            <w:vAlign w:val="center"/>
          </w:tcPr>
          <w:p w14:paraId="57EB7D12" w14:textId="77777777" w:rsidR="00D0670E" w:rsidRDefault="00D0670E" w:rsidP="007C25E3">
            <w:pPr>
              <w:jc w:val="center"/>
              <w:rPr>
                <w:rFonts w:eastAsiaTheme="minorEastAsia" w:cs="Times New Roman"/>
                <w:szCs w:val="18"/>
              </w:rPr>
            </w:pPr>
            <w:r>
              <w:rPr>
                <w:rFonts w:eastAsiaTheme="minorEastAsia" w:cs="Times New Roman"/>
                <w:szCs w:val="18"/>
              </w:rPr>
              <w:t>346</w:t>
            </w:r>
          </w:p>
        </w:tc>
        <w:tc>
          <w:tcPr>
            <w:tcW w:w="564" w:type="pct"/>
            <w:vMerge/>
            <w:vAlign w:val="center"/>
          </w:tcPr>
          <w:p w14:paraId="002A0C3C"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824147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加废钢</w:t>
            </w:r>
          </w:p>
        </w:tc>
        <w:tc>
          <w:tcPr>
            <w:tcW w:w="2000" w:type="pct"/>
            <w:vAlign w:val="center"/>
          </w:tcPr>
          <w:p w14:paraId="4B31FBB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废钢中有水、有潮废物、有封闭容器入炉，可能导致爆炸事故。</w:t>
            </w:r>
          </w:p>
        </w:tc>
        <w:tc>
          <w:tcPr>
            <w:tcW w:w="587" w:type="pct"/>
            <w:vAlign w:val="center"/>
          </w:tcPr>
          <w:p w14:paraId="57916AB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0B8289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3FA7D4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D065E24" w14:textId="77777777" w:rsidTr="007C25E3">
        <w:trPr>
          <w:trHeight w:val="20"/>
          <w:jc w:val="center"/>
        </w:trPr>
        <w:tc>
          <w:tcPr>
            <w:tcW w:w="331" w:type="pct"/>
            <w:vAlign w:val="center"/>
          </w:tcPr>
          <w:p w14:paraId="6FE8D541" w14:textId="77777777" w:rsidR="00D0670E" w:rsidRDefault="00D0670E" w:rsidP="007C25E3">
            <w:pPr>
              <w:jc w:val="center"/>
              <w:rPr>
                <w:rFonts w:eastAsiaTheme="minorEastAsia" w:cs="Times New Roman"/>
                <w:szCs w:val="18"/>
              </w:rPr>
            </w:pPr>
            <w:r>
              <w:rPr>
                <w:rFonts w:eastAsiaTheme="minorEastAsia" w:cs="Times New Roman"/>
                <w:szCs w:val="18"/>
              </w:rPr>
              <w:t>347</w:t>
            </w:r>
          </w:p>
        </w:tc>
        <w:tc>
          <w:tcPr>
            <w:tcW w:w="564" w:type="pct"/>
            <w:vMerge/>
            <w:vAlign w:val="center"/>
          </w:tcPr>
          <w:p w14:paraId="524A20F3"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0DEF5F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转炉冶炼</w:t>
            </w:r>
          </w:p>
        </w:tc>
        <w:tc>
          <w:tcPr>
            <w:tcW w:w="2000" w:type="pct"/>
            <w:vAlign w:val="center"/>
          </w:tcPr>
          <w:p w14:paraId="048E45C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漏钢，区域范围内地面有水，可能导致爆炸事故。</w:t>
            </w:r>
          </w:p>
        </w:tc>
        <w:tc>
          <w:tcPr>
            <w:tcW w:w="587" w:type="pct"/>
            <w:vAlign w:val="center"/>
          </w:tcPr>
          <w:p w14:paraId="6118406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A6BBB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215E53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9B0D201" w14:textId="77777777" w:rsidTr="007C25E3">
        <w:trPr>
          <w:trHeight w:val="20"/>
          <w:jc w:val="center"/>
        </w:trPr>
        <w:tc>
          <w:tcPr>
            <w:tcW w:w="331" w:type="pct"/>
            <w:vAlign w:val="center"/>
          </w:tcPr>
          <w:p w14:paraId="28568703" w14:textId="77777777" w:rsidR="00D0670E" w:rsidRDefault="00D0670E" w:rsidP="007C25E3">
            <w:pPr>
              <w:jc w:val="center"/>
              <w:rPr>
                <w:rFonts w:eastAsiaTheme="minorEastAsia" w:cs="Times New Roman"/>
                <w:szCs w:val="18"/>
              </w:rPr>
            </w:pPr>
            <w:r>
              <w:rPr>
                <w:rFonts w:eastAsiaTheme="minorEastAsia" w:cs="Times New Roman"/>
                <w:szCs w:val="18"/>
              </w:rPr>
              <w:t>348</w:t>
            </w:r>
          </w:p>
        </w:tc>
        <w:tc>
          <w:tcPr>
            <w:tcW w:w="564" w:type="pct"/>
            <w:vMerge/>
            <w:vAlign w:val="center"/>
          </w:tcPr>
          <w:p w14:paraId="1A86425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BAC3C6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9952C3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氧气或副枪漏水入炉内，可能导致爆炸事故。</w:t>
            </w:r>
          </w:p>
        </w:tc>
        <w:tc>
          <w:tcPr>
            <w:tcW w:w="587" w:type="pct"/>
            <w:vAlign w:val="center"/>
          </w:tcPr>
          <w:p w14:paraId="3ACEA8D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5308FB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306DF4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1F6ADB3" w14:textId="77777777" w:rsidTr="007C25E3">
        <w:trPr>
          <w:trHeight w:val="20"/>
          <w:jc w:val="center"/>
        </w:trPr>
        <w:tc>
          <w:tcPr>
            <w:tcW w:w="331" w:type="pct"/>
            <w:vAlign w:val="center"/>
          </w:tcPr>
          <w:p w14:paraId="1F754C14" w14:textId="77777777" w:rsidR="00D0670E" w:rsidRDefault="00D0670E" w:rsidP="007C25E3">
            <w:pPr>
              <w:jc w:val="center"/>
              <w:rPr>
                <w:rFonts w:eastAsiaTheme="minorEastAsia" w:cs="Times New Roman"/>
                <w:szCs w:val="18"/>
              </w:rPr>
            </w:pPr>
            <w:r>
              <w:rPr>
                <w:rFonts w:eastAsiaTheme="minorEastAsia" w:cs="Times New Roman"/>
                <w:szCs w:val="18"/>
              </w:rPr>
              <w:t>349</w:t>
            </w:r>
          </w:p>
        </w:tc>
        <w:tc>
          <w:tcPr>
            <w:tcW w:w="564" w:type="pct"/>
            <w:vMerge/>
            <w:vAlign w:val="center"/>
          </w:tcPr>
          <w:p w14:paraId="71F45B54"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6608AF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煤气回收</w:t>
            </w:r>
          </w:p>
        </w:tc>
        <w:tc>
          <w:tcPr>
            <w:tcW w:w="2000" w:type="pct"/>
            <w:vAlign w:val="center"/>
          </w:tcPr>
          <w:p w14:paraId="00C023D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冶炼中煤气泄漏，可能导致人员中毒窒息事故。</w:t>
            </w:r>
          </w:p>
        </w:tc>
        <w:tc>
          <w:tcPr>
            <w:tcW w:w="587" w:type="pct"/>
            <w:vAlign w:val="center"/>
          </w:tcPr>
          <w:p w14:paraId="662B971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151339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334F70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9512D3D" w14:textId="77777777" w:rsidTr="007C25E3">
        <w:trPr>
          <w:trHeight w:val="20"/>
          <w:jc w:val="center"/>
        </w:trPr>
        <w:tc>
          <w:tcPr>
            <w:tcW w:w="331" w:type="pct"/>
            <w:vAlign w:val="center"/>
          </w:tcPr>
          <w:p w14:paraId="1F728F29" w14:textId="77777777" w:rsidR="00D0670E" w:rsidRDefault="00D0670E" w:rsidP="007C25E3">
            <w:pPr>
              <w:jc w:val="center"/>
              <w:rPr>
                <w:rFonts w:eastAsiaTheme="minorEastAsia" w:cs="Times New Roman"/>
                <w:szCs w:val="18"/>
              </w:rPr>
            </w:pPr>
            <w:r>
              <w:rPr>
                <w:rFonts w:eastAsiaTheme="minorEastAsia" w:cs="Times New Roman"/>
                <w:szCs w:val="18"/>
              </w:rPr>
              <w:t>350</w:t>
            </w:r>
          </w:p>
        </w:tc>
        <w:tc>
          <w:tcPr>
            <w:tcW w:w="564" w:type="pct"/>
            <w:vMerge/>
            <w:vAlign w:val="center"/>
          </w:tcPr>
          <w:p w14:paraId="08EAD75D"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454B87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电炉冶炼</w:t>
            </w:r>
          </w:p>
        </w:tc>
        <w:tc>
          <w:tcPr>
            <w:tcW w:w="2000" w:type="pct"/>
            <w:vAlign w:val="center"/>
          </w:tcPr>
          <w:p w14:paraId="31368BF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电炉冷却水系统漏水入炉，可能导致爆炸事故。</w:t>
            </w:r>
          </w:p>
        </w:tc>
        <w:tc>
          <w:tcPr>
            <w:tcW w:w="587" w:type="pct"/>
            <w:vAlign w:val="center"/>
          </w:tcPr>
          <w:p w14:paraId="14A48CE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7BE2B4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58FD0F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C150C17" w14:textId="77777777" w:rsidTr="007C25E3">
        <w:trPr>
          <w:trHeight w:val="20"/>
          <w:jc w:val="center"/>
        </w:trPr>
        <w:tc>
          <w:tcPr>
            <w:tcW w:w="331" w:type="pct"/>
            <w:vAlign w:val="center"/>
          </w:tcPr>
          <w:p w14:paraId="5A4140E5" w14:textId="77777777" w:rsidR="00D0670E" w:rsidRDefault="00D0670E" w:rsidP="007C25E3">
            <w:pPr>
              <w:jc w:val="center"/>
              <w:rPr>
                <w:rFonts w:eastAsiaTheme="minorEastAsia" w:cs="Times New Roman"/>
                <w:szCs w:val="18"/>
              </w:rPr>
            </w:pPr>
            <w:r>
              <w:rPr>
                <w:rFonts w:eastAsiaTheme="minorEastAsia" w:cs="Times New Roman"/>
                <w:szCs w:val="18"/>
              </w:rPr>
              <w:t>351</w:t>
            </w:r>
          </w:p>
        </w:tc>
        <w:tc>
          <w:tcPr>
            <w:tcW w:w="564" w:type="pct"/>
            <w:vMerge/>
            <w:vAlign w:val="center"/>
          </w:tcPr>
          <w:p w14:paraId="146372D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638D62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D7B82C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操作不当漏钢，区域地面有水，可能导致爆炸事故。</w:t>
            </w:r>
          </w:p>
        </w:tc>
        <w:tc>
          <w:tcPr>
            <w:tcW w:w="587" w:type="pct"/>
            <w:vAlign w:val="center"/>
          </w:tcPr>
          <w:p w14:paraId="565527D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BE6669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0FB19A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9ABFF92" w14:textId="77777777" w:rsidTr="007C25E3">
        <w:trPr>
          <w:trHeight w:val="20"/>
          <w:jc w:val="center"/>
        </w:trPr>
        <w:tc>
          <w:tcPr>
            <w:tcW w:w="331" w:type="pct"/>
            <w:vAlign w:val="center"/>
          </w:tcPr>
          <w:p w14:paraId="7E7DAD23" w14:textId="77777777" w:rsidR="00D0670E" w:rsidRDefault="00D0670E" w:rsidP="007C25E3">
            <w:pPr>
              <w:jc w:val="center"/>
              <w:rPr>
                <w:rFonts w:eastAsiaTheme="minorEastAsia" w:cs="Times New Roman"/>
                <w:szCs w:val="18"/>
              </w:rPr>
            </w:pPr>
            <w:r>
              <w:rPr>
                <w:rFonts w:eastAsiaTheme="minorEastAsia" w:cs="Times New Roman"/>
                <w:szCs w:val="18"/>
              </w:rPr>
              <w:t>352</w:t>
            </w:r>
          </w:p>
        </w:tc>
        <w:tc>
          <w:tcPr>
            <w:tcW w:w="564" w:type="pct"/>
            <w:vMerge/>
            <w:vAlign w:val="center"/>
          </w:tcPr>
          <w:p w14:paraId="36680F6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122B2D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测温取样</w:t>
            </w:r>
          </w:p>
        </w:tc>
        <w:tc>
          <w:tcPr>
            <w:tcW w:w="2000" w:type="pct"/>
            <w:vAlign w:val="center"/>
          </w:tcPr>
          <w:p w14:paraId="3B348BB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炉前人工测温取样倒炉速度过快、倒炉操作失控泼钢，可能导致人员灼烫事故。</w:t>
            </w:r>
          </w:p>
        </w:tc>
        <w:tc>
          <w:tcPr>
            <w:tcW w:w="587" w:type="pct"/>
            <w:vAlign w:val="center"/>
          </w:tcPr>
          <w:p w14:paraId="69E0FD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77BCA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31BB99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845A822" w14:textId="77777777" w:rsidTr="007C25E3">
        <w:trPr>
          <w:trHeight w:val="20"/>
          <w:jc w:val="center"/>
        </w:trPr>
        <w:tc>
          <w:tcPr>
            <w:tcW w:w="331" w:type="pct"/>
            <w:vAlign w:val="center"/>
          </w:tcPr>
          <w:p w14:paraId="1678477A" w14:textId="77777777" w:rsidR="00D0670E" w:rsidRDefault="00D0670E" w:rsidP="007C25E3">
            <w:pPr>
              <w:jc w:val="center"/>
              <w:rPr>
                <w:rFonts w:eastAsiaTheme="minorEastAsia" w:cs="Times New Roman"/>
                <w:szCs w:val="18"/>
              </w:rPr>
            </w:pPr>
            <w:r>
              <w:rPr>
                <w:rFonts w:eastAsiaTheme="minorEastAsia" w:cs="Times New Roman"/>
                <w:szCs w:val="18"/>
              </w:rPr>
              <w:t>353</w:t>
            </w:r>
          </w:p>
        </w:tc>
        <w:tc>
          <w:tcPr>
            <w:tcW w:w="564" w:type="pct"/>
            <w:vMerge/>
            <w:vAlign w:val="center"/>
          </w:tcPr>
          <w:p w14:paraId="1F5AD91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B46B239"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2302C5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炉前人工测温取样倒炉速度过快、倒炉操作失控泼钢，可能导致爆炸事故。</w:t>
            </w:r>
          </w:p>
        </w:tc>
        <w:tc>
          <w:tcPr>
            <w:tcW w:w="587" w:type="pct"/>
            <w:vAlign w:val="center"/>
          </w:tcPr>
          <w:p w14:paraId="6D22EF2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03CD52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8C9FEE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37B56B1" w14:textId="77777777" w:rsidTr="007C25E3">
        <w:trPr>
          <w:trHeight w:val="20"/>
          <w:jc w:val="center"/>
        </w:trPr>
        <w:tc>
          <w:tcPr>
            <w:tcW w:w="331" w:type="pct"/>
            <w:vAlign w:val="center"/>
          </w:tcPr>
          <w:p w14:paraId="134FF89F" w14:textId="77777777" w:rsidR="00D0670E" w:rsidRDefault="00D0670E" w:rsidP="007C25E3">
            <w:pPr>
              <w:jc w:val="center"/>
              <w:rPr>
                <w:rFonts w:eastAsiaTheme="minorEastAsia" w:cs="Times New Roman"/>
                <w:szCs w:val="18"/>
              </w:rPr>
            </w:pPr>
            <w:r>
              <w:rPr>
                <w:rFonts w:eastAsiaTheme="minorEastAsia" w:cs="Times New Roman"/>
                <w:szCs w:val="18"/>
              </w:rPr>
              <w:t>354</w:t>
            </w:r>
          </w:p>
        </w:tc>
        <w:tc>
          <w:tcPr>
            <w:tcW w:w="564" w:type="pct"/>
            <w:vMerge/>
            <w:vAlign w:val="center"/>
          </w:tcPr>
          <w:p w14:paraId="7E019E2F"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1F1E7AA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出钢</w:t>
            </w:r>
          </w:p>
        </w:tc>
        <w:tc>
          <w:tcPr>
            <w:tcW w:w="2000" w:type="pct"/>
            <w:vAlign w:val="center"/>
          </w:tcPr>
          <w:p w14:paraId="6F53D24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钢水罐车</w:t>
            </w:r>
            <w:proofErr w:type="gramStart"/>
            <w:r>
              <w:rPr>
                <w:rFonts w:eastAsiaTheme="minorEastAsia" w:cs="Times New Roman"/>
                <w:szCs w:val="18"/>
              </w:rPr>
              <w:t>不</w:t>
            </w:r>
            <w:proofErr w:type="gramEnd"/>
            <w:r>
              <w:rPr>
                <w:rFonts w:eastAsiaTheme="minorEastAsia" w:cs="Times New Roman"/>
                <w:szCs w:val="18"/>
              </w:rPr>
              <w:t>对位泼钢，地面有水，可能导致爆炸事故。</w:t>
            </w:r>
          </w:p>
        </w:tc>
        <w:tc>
          <w:tcPr>
            <w:tcW w:w="587" w:type="pct"/>
            <w:vAlign w:val="center"/>
          </w:tcPr>
          <w:p w14:paraId="7DB79CF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80D137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8B1439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722082E" w14:textId="77777777" w:rsidTr="007C25E3">
        <w:trPr>
          <w:trHeight w:val="20"/>
          <w:jc w:val="center"/>
        </w:trPr>
        <w:tc>
          <w:tcPr>
            <w:tcW w:w="331" w:type="pct"/>
            <w:vAlign w:val="center"/>
          </w:tcPr>
          <w:p w14:paraId="6DB9A5EE" w14:textId="77777777" w:rsidR="00D0670E" w:rsidRDefault="00D0670E" w:rsidP="007C25E3">
            <w:pPr>
              <w:jc w:val="center"/>
              <w:rPr>
                <w:rFonts w:eastAsiaTheme="minorEastAsia" w:cs="Times New Roman"/>
                <w:szCs w:val="18"/>
              </w:rPr>
            </w:pPr>
            <w:r>
              <w:rPr>
                <w:rFonts w:eastAsiaTheme="minorEastAsia" w:cs="Times New Roman"/>
                <w:szCs w:val="18"/>
              </w:rPr>
              <w:t>355</w:t>
            </w:r>
          </w:p>
        </w:tc>
        <w:tc>
          <w:tcPr>
            <w:tcW w:w="564" w:type="pct"/>
            <w:vMerge/>
            <w:vAlign w:val="center"/>
          </w:tcPr>
          <w:p w14:paraId="061F8F4E"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03C94FE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出渣</w:t>
            </w:r>
          </w:p>
        </w:tc>
        <w:tc>
          <w:tcPr>
            <w:tcW w:w="2000" w:type="pct"/>
            <w:vAlign w:val="center"/>
          </w:tcPr>
          <w:p w14:paraId="5D0BC72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渣罐不到位、泼渣渣罐内有水或潮废物，可能导致爆炸事故。</w:t>
            </w:r>
          </w:p>
        </w:tc>
        <w:tc>
          <w:tcPr>
            <w:tcW w:w="587" w:type="pct"/>
            <w:vAlign w:val="center"/>
          </w:tcPr>
          <w:p w14:paraId="27E3383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2F19B0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9D4789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DFCC77F" w14:textId="77777777" w:rsidTr="007C25E3">
        <w:trPr>
          <w:trHeight w:val="20"/>
          <w:jc w:val="center"/>
        </w:trPr>
        <w:tc>
          <w:tcPr>
            <w:tcW w:w="331" w:type="pct"/>
            <w:vAlign w:val="center"/>
          </w:tcPr>
          <w:p w14:paraId="3FA07459" w14:textId="77777777" w:rsidR="00D0670E" w:rsidRDefault="00D0670E" w:rsidP="007C25E3">
            <w:pPr>
              <w:jc w:val="center"/>
              <w:rPr>
                <w:rFonts w:eastAsiaTheme="minorEastAsia" w:cs="Times New Roman"/>
                <w:szCs w:val="18"/>
              </w:rPr>
            </w:pPr>
            <w:r>
              <w:rPr>
                <w:rFonts w:eastAsiaTheme="minorEastAsia" w:cs="Times New Roman"/>
                <w:szCs w:val="18"/>
              </w:rPr>
              <w:t>356</w:t>
            </w:r>
          </w:p>
        </w:tc>
        <w:tc>
          <w:tcPr>
            <w:tcW w:w="564" w:type="pct"/>
            <w:vMerge/>
            <w:vAlign w:val="center"/>
          </w:tcPr>
          <w:p w14:paraId="099C578C"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DD747D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溅渣护炉</w:t>
            </w:r>
          </w:p>
        </w:tc>
        <w:tc>
          <w:tcPr>
            <w:tcW w:w="2000" w:type="pct"/>
            <w:vAlign w:val="center"/>
          </w:tcPr>
          <w:p w14:paraId="56EBBC8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氮气泄漏，可能导致人员中毒窒息事故。</w:t>
            </w:r>
          </w:p>
        </w:tc>
        <w:tc>
          <w:tcPr>
            <w:tcW w:w="587" w:type="pct"/>
            <w:vAlign w:val="center"/>
          </w:tcPr>
          <w:p w14:paraId="2CAB599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498963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CC7F48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94EC523" w14:textId="77777777" w:rsidTr="007C25E3">
        <w:trPr>
          <w:trHeight w:val="20"/>
          <w:jc w:val="center"/>
        </w:trPr>
        <w:tc>
          <w:tcPr>
            <w:tcW w:w="331" w:type="pct"/>
            <w:vAlign w:val="center"/>
          </w:tcPr>
          <w:p w14:paraId="357E0E8E" w14:textId="77777777" w:rsidR="00D0670E" w:rsidRDefault="00D0670E" w:rsidP="007C25E3">
            <w:pPr>
              <w:jc w:val="center"/>
              <w:rPr>
                <w:rFonts w:eastAsiaTheme="minorEastAsia" w:cs="Times New Roman"/>
                <w:szCs w:val="18"/>
              </w:rPr>
            </w:pPr>
            <w:r>
              <w:rPr>
                <w:rFonts w:eastAsiaTheme="minorEastAsia" w:cs="Times New Roman"/>
                <w:szCs w:val="18"/>
              </w:rPr>
              <w:t>357</w:t>
            </w:r>
          </w:p>
        </w:tc>
        <w:tc>
          <w:tcPr>
            <w:tcW w:w="564" w:type="pct"/>
            <w:vMerge/>
            <w:vAlign w:val="center"/>
          </w:tcPr>
          <w:p w14:paraId="4001390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9F47F8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加热</w:t>
            </w:r>
          </w:p>
        </w:tc>
        <w:tc>
          <w:tcPr>
            <w:tcW w:w="2000" w:type="pct"/>
            <w:vAlign w:val="center"/>
          </w:tcPr>
          <w:p w14:paraId="03CE3A2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水冷设备漏水入炉内，动炉时产生喷溅、爆炸，可能导致爆炸事故。</w:t>
            </w:r>
          </w:p>
        </w:tc>
        <w:tc>
          <w:tcPr>
            <w:tcW w:w="587" w:type="pct"/>
            <w:vAlign w:val="center"/>
          </w:tcPr>
          <w:p w14:paraId="199A0CF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F1146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CA9CDF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其它爆炸</w:t>
            </w:r>
          </w:p>
        </w:tc>
      </w:tr>
      <w:tr w:rsidR="00D0670E" w14:paraId="686310A8" w14:textId="77777777" w:rsidTr="007C25E3">
        <w:trPr>
          <w:trHeight w:val="20"/>
          <w:jc w:val="center"/>
        </w:trPr>
        <w:tc>
          <w:tcPr>
            <w:tcW w:w="331" w:type="pct"/>
            <w:vAlign w:val="center"/>
          </w:tcPr>
          <w:p w14:paraId="4DED8BBB" w14:textId="77777777" w:rsidR="00D0670E" w:rsidRDefault="00D0670E" w:rsidP="007C25E3">
            <w:pPr>
              <w:jc w:val="center"/>
              <w:rPr>
                <w:rFonts w:eastAsiaTheme="minorEastAsia" w:cs="Times New Roman"/>
                <w:szCs w:val="18"/>
              </w:rPr>
            </w:pPr>
            <w:r>
              <w:rPr>
                <w:rFonts w:eastAsiaTheme="minorEastAsia" w:cs="Times New Roman"/>
                <w:szCs w:val="18"/>
              </w:rPr>
              <w:t>358</w:t>
            </w:r>
          </w:p>
        </w:tc>
        <w:tc>
          <w:tcPr>
            <w:tcW w:w="564" w:type="pct"/>
            <w:vMerge/>
            <w:vAlign w:val="center"/>
          </w:tcPr>
          <w:p w14:paraId="2D1671B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115E2E2"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4FADCAA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水冷设备漏水入炉内，动炉时产生喷溅、爆炸，可能导致人员灼烫事故。</w:t>
            </w:r>
          </w:p>
        </w:tc>
        <w:tc>
          <w:tcPr>
            <w:tcW w:w="587" w:type="pct"/>
            <w:vAlign w:val="center"/>
          </w:tcPr>
          <w:p w14:paraId="594508C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86E30B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64F39A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179FF3A2" w14:textId="77777777" w:rsidTr="007C25E3">
        <w:trPr>
          <w:trHeight w:val="20"/>
          <w:jc w:val="center"/>
        </w:trPr>
        <w:tc>
          <w:tcPr>
            <w:tcW w:w="331" w:type="pct"/>
            <w:vAlign w:val="center"/>
          </w:tcPr>
          <w:p w14:paraId="3B82F332" w14:textId="77777777" w:rsidR="00D0670E" w:rsidRDefault="00D0670E" w:rsidP="007C25E3">
            <w:pPr>
              <w:jc w:val="center"/>
              <w:rPr>
                <w:rFonts w:eastAsiaTheme="minorEastAsia" w:cs="Times New Roman"/>
                <w:szCs w:val="18"/>
              </w:rPr>
            </w:pPr>
            <w:r>
              <w:rPr>
                <w:rFonts w:eastAsiaTheme="minorEastAsia" w:cs="Times New Roman"/>
                <w:szCs w:val="18"/>
              </w:rPr>
              <w:t>359</w:t>
            </w:r>
          </w:p>
        </w:tc>
        <w:tc>
          <w:tcPr>
            <w:tcW w:w="564" w:type="pct"/>
            <w:vMerge/>
            <w:vAlign w:val="center"/>
          </w:tcPr>
          <w:p w14:paraId="29B889C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78B3FA3"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415129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加热中漏钢、喷溅，可能导致爆炸事故。</w:t>
            </w:r>
          </w:p>
        </w:tc>
        <w:tc>
          <w:tcPr>
            <w:tcW w:w="587" w:type="pct"/>
            <w:vAlign w:val="center"/>
          </w:tcPr>
          <w:p w14:paraId="5777753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CD9701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CADEE6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1E29E8B" w14:textId="77777777" w:rsidTr="007C25E3">
        <w:trPr>
          <w:trHeight w:val="20"/>
          <w:jc w:val="center"/>
        </w:trPr>
        <w:tc>
          <w:tcPr>
            <w:tcW w:w="331" w:type="pct"/>
            <w:vAlign w:val="center"/>
          </w:tcPr>
          <w:p w14:paraId="6E525E3F" w14:textId="77777777" w:rsidR="00D0670E" w:rsidRDefault="00D0670E" w:rsidP="007C25E3">
            <w:pPr>
              <w:jc w:val="center"/>
              <w:rPr>
                <w:rFonts w:eastAsiaTheme="minorEastAsia" w:cs="Times New Roman"/>
                <w:szCs w:val="18"/>
              </w:rPr>
            </w:pPr>
            <w:r>
              <w:rPr>
                <w:rFonts w:eastAsiaTheme="minorEastAsia" w:cs="Times New Roman"/>
                <w:szCs w:val="18"/>
              </w:rPr>
              <w:t>360</w:t>
            </w:r>
          </w:p>
        </w:tc>
        <w:tc>
          <w:tcPr>
            <w:tcW w:w="564" w:type="pct"/>
            <w:vMerge/>
            <w:vAlign w:val="center"/>
          </w:tcPr>
          <w:p w14:paraId="68F6934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67C859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21F108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加热中漏钢、喷溅，可能导致人员灼烫事故。</w:t>
            </w:r>
          </w:p>
        </w:tc>
        <w:tc>
          <w:tcPr>
            <w:tcW w:w="587" w:type="pct"/>
            <w:vAlign w:val="center"/>
          </w:tcPr>
          <w:p w14:paraId="7CC92CB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CC501A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CDD7C2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17F089C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1E44D092" w14:textId="77777777" w:rsidTr="007C25E3">
        <w:trPr>
          <w:trHeight w:val="20"/>
          <w:jc w:val="center"/>
        </w:trPr>
        <w:tc>
          <w:tcPr>
            <w:tcW w:w="331" w:type="pct"/>
            <w:vAlign w:val="center"/>
          </w:tcPr>
          <w:p w14:paraId="6DE8E8A6" w14:textId="77777777" w:rsidR="00D0670E" w:rsidRDefault="00D0670E" w:rsidP="007C25E3">
            <w:pPr>
              <w:jc w:val="center"/>
              <w:rPr>
                <w:rFonts w:eastAsiaTheme="minorEastAsia" w:cs="Times New Roman"/>
                <w:szCs w:val="18"/>
              </w:rPr>
            </w:pPr>
            <w:r>
              <w:rPr>
                <w:rFonts w:eastAsiaTheme="minorEastAsia" w:cs="Times New Roman"/>
                <w:szCs w:val="18"/>
              </w:rPr>
              <w:t>361</w:t>
            </w:r>
          </w:p>
        </w:tc>
        <w:tc>
          <w:tcPr>
            <w:tcW w:w="564" w:type="pct"/>
            <w:vMerge/>
            <w:vAlign w:val="center"/>
          </w:tcPr>
          <w:p w14:paraId="1B322451"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DA7F324"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造渣加料</w:t>
            </w:r>
            <w:proofErr w:type="gramEnd"/>
          </w:p>
        </w:tc>
        <w:tc>
          <w:tcPr>
            <w:tcW w:w="2000" w:type="pct"/>
            <w:vAlign w:val="center"/>
          </w:tcPr>
          <w:p w14:paraId="5F27A35D"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造渣料</w:t>
            </w:r>
            <w:proofErr w:type="gramEnd"/>
            <w:r>
              <w:rPr>
                <w:rFonts w:eastAsiaTheme="minorEastAsia" w:cs="Times New Roman"/>
                <w:szCs w:val="18"/>
              </w:rPr>
              <w:t>、合金料潮湿加入时产生喷溅，可能导致人员灼烫事故。</w:t>
            </w:r>
          </w:p>
        </w:tc>
        <w:tc>
          <w:tcPr>
            <w:tcW w:w="587" w:type="pct"/>
            <w:vAlign w:val="center"/>
          </w:tcPr>
          <w:p w14:paraId="0EB3073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528C06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76A90E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53C5BE65" w14:textId="77777777" w:rsidTr="007C25E3">
        <w:trPr>
          <w:trHeight w:val="20"/>
          <w:jc w:val="center"/>
        </w:trPr>
        <w:tc>
          <w:tcPr>
            <w:tcW w:w="331" w:type="pct"/>
            <w:vAlign w:val="center"/>
          </w:tcPr>
          <w:p w14:paraId="510239CB" w14:textId="77777777" w:rsidR="00D0670E" w:rsidRDefault="00D0670E" w:rsidP="007C25E3">
            <w:pPr>
              <w:jc w:val="center"/>
              <w:rPr>
                <w:rFonts w:eastAsiaTheme="minorEastAsia" w:cs="Times New Roman"/>
                <w:szCs w:val="18"/>
              </w:rPr>
            </w:pPr>
            <w:r>
              <w:rPr>
                <w:rFonts w:eastAsiaTheme="minorEastAsia" w:cs="Times New Roman"/>
                <w:szCs w:val="18"/>
              </w:rPr>
              <w:t>362</w:t>
            </w:r>
          </w:p>
        </w:tc>
        <w:tc>
          <w:tcPr>
            <w:tcW w:w="564" w:type="pct"/>
            <w:vMerge/>
            <w:vAlign w:val="center"/>
          </w:tcPr>
          <w:p w14:paraId="5D7008E5"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E12257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真空吹氧脱碳精炼</w:t>
            </w:r>
          </w:p>
        </w:tc>
        <w:tc>
          <w:tcPr>
            <w:tcW w:w="2000" w:type="pct"/>
            <w:vAlign w:val="center"/>
          </w:tcPr>
          <w:p w14:paraId="09340BC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氧气系统冷却水漏水入罐，可能导致人员灼烫事故。</w:t>
            </w:r>
          </w:p>
        </w:tc>
        <w:tc>
          <w:tcPr>
            <w:tcW w:w="587" w:type="pct"/>
            <w:vAlign w:val="center"/>
          </w:tcPr>
          <w:p w14:paraId="2CB4274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652ECA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64D050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9F5E6E0" w14:textId="77777777" w:rsidTr="007C25E3">
        <w:trPr>
          <w:trHeight w:val="20"/>
          <w:jc w:val="center"/>
        </w:trPr>
        <w:tc>
          <w:tcPr>
            <w:tcW w:w="331" w:type="pct"/>
            <w:vAlign w:val="center"/>
          </w:tcPr>
          <w:p w14:paraId="64260A05"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363</w:t>
            </w:r>
          </w:p>
        </w:tc>
        <w:tc>
          <w:tcPr>
            <w:tcW w:w="564" w:type="pct"/>
            <w:vMerge/>
            <w:vAlign w:val="center"/>
          </w:tcPr>
          <w:p w14:paraId="225B602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6844EB9"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CCCDC8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氧气系统冷却水漏水入罐，可能导致爆炸事故。</w:t>
            </w:r>
          </w:p>
        </w:tc>
        <w:tc>
          <w:tcPr>
            <w:tcW w:w="587" w:type="pct"/>
            <w:vAlign w:val="center"/>
          </w:tcPr>
          <w:p w14:paraId="1A3538A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6CA4F8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A5AD6F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BD9C56E" w14:textId="77777777" w:rsidTr="007C25E3">
        <w:trPr>
          <w:trHeight w:val="20"/>
          <w:jc w:val="center"/>
        </w:trPr>
        <w:tc>
          <w:tcPr>
            <w:tcW w:w="331" w:type="pct"/>
            <w:vAlign w:val="center"/>
          </w:tcPr>
          <w:p w14:paraId="59A6DFBD" w14:textId="77777777" w:rsidR="00D0670E" w:rsidRDefault="00D0670E" w:rsidP="007C25E3">
            <w:pPr>
              <w:jc w:val="center"/>
              <w:rPr>
                <w:rFonts w:eastAsiaTheme="minorEastAsia" w:cs="Times New Roman"/>
                <w:szCs w:val="18"/>
              </w:rPr>
            </w:pPr>
            <w:r>
              <w:rPr>
                <w:rFonts w:eastAsiaTheme="minorEastAsia" w:cs="Times New Roman"/>
                <w:szCs w:val="18"/>
              </w:rPr>
              <w:t>364</w:t>
            </w:r>
          </w:p>
        </w:tc>
        <w:tc>
          <w:tcPr>
            <w:tcW w:w="564" w:type="pct"/>
            <w:vMerge/>
            <w:vAlign w:val="center"/>
          </w:tcPr>
          <w:p w14:paraId="71E2309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D70313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41D8CD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煤气等综合性气体泄漏，可能导致人员中毒窒息事故。</w:t>
            </w:r>
          </w:p>
        </w:tc>
        <w:tc>
          <w:tcPr>
            <w:tcW w:w="587" w:type="pct"/>
            <w:vAlign w:val="center"/>
          </w:tcPr>
          <w:p w14:paraId="1CAFBC0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CCC9EA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0EE2A4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2D10AE9" w14:textId="77777777" w:rsidTr="007C25E3">
        <w:trPr>
          <w:trHeight w:val="20"/>
          <w:jc w:val="center"/>
        </w:trPr>
        <w:tc>
          <w:tcPr>
            <w:tcW w:w="331" w:type="pct"/>
            <w:vAlign w:val="center"/>
          </w:tcPr>
          <w:p w14:paraId="6C77F7BB" w14:textId="77777777" w:rsidR="00D0670E" w:rsidRDefault="00D0670E" w:rsidP="007C25E3">
            <w:pPr>
              <w:jc w:val="center"/>
              <w:rPr>
                <w:rFonts w:eastAsiaTheme="minorEastAsia" w:cs="Times New Roman"/>
                <w:szCs w:val="18"/>
              </w:rPr>
            </w:pPr>
            <w:r>
              <w:rPr>
                <w:rFonts w:eastAsiaTheme="minorEastAsia" w:cs="Times New Roman"/>
                <w:szCs w:val="18"/>
              </w:rPr>
              <w:t>365</w:t>
            </w:r>
          </w:p>
        </w:tc>
        <w:tc>
          <w:tcPr>
            <w:tcW w:w="564" w:type="pct"/>
            <w:vMerge/>
            <w:vAlign w:val="center"/>
          </w:tcPr>
          <w:p w14:paraId="5167BAF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37D781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钢液承载设备</w:t>
            </w:r>
          </w:p>
        </w:tc>
        <w:tc>
          <w:tcPr>
            <w:tcW w:w="2000" w:type="pct"/>
            <w:vAlign w:val="center"/>
          </w:tcPr>
          <w:p w14:paraId="4F73FD3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设备缺陷或操作不当造成漏钢，可能导致爆炸事故。</w:t>
            </w:r>
          </w:p>
        </w:tc>
        <w:tc>
          <w:tcPr>
            <w:tcW w:w="587" w:type="pct"/>
            <w:vAlign w:val="center"/>
          </w:tcPr>
          <w:p w14:paraId="2FC5128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65653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AE8DF7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9788711" w14:textId="77777777" w:rsidTr="007C25E3">
        <w:trPr>
          <w:trHeight w:val="20"/>
          <w:jc w:val="center"/>
        </w:trPr>
        <w:tc>
          <w:tcPr>
            <w:tcW w:w="331" w:type="pct"/>
            <w:vAlign w:val="center"/>
          </w:tcPr>
          <w:p w14:paraId="289C2EBD" w14:textId="77777777" w:rsidR="00D0670E" w:rsidRDefault="00D0670E" w:rsidP="007C25E3">
            <w:pPr>
              <w:jc w:val="center"/>
              <w:rPr>
                <w:rFonts w:eastAsiaTheme="minorEastAsia" w:cs="Times New Roman"/>
                <w:szCs w:val="18"/>
              </w:rPr>
            </w:pPr>
            <w:r>
              <w:rPr>
                <w:rFonts w:eastAsiaTheme="minorEastAsia" w:cs="Times New Roman"/>
                <w:szCs w:val="18"/>
              </w:rPr>
              <w:t>366</w:t>
            </w:r>
          </w:p>
        </w:tc>
        <w:tc>
          <w:tcPr>
            <w:tcW w:w="564" w:type="pct"/>
            <w:vMerge/>
            <w:vAlign w:val="center"/>
          </w:tcPr>
          <w:p w14:paraId="0AB9D4F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62AE896"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07297D7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设备缺陷或操作不当造成漏钢，可能导致人员灼烫事故。</w:t>
            </w:r>
          </w:p>
        </w:tc>
        <w:tc>
          <w:tcPr>
            <w:tcW w:w="587" w:type="pct"/>
            <w:vAlign w:val="center"/>
          </w:tcPr>
          <w:p w14:paraId="5DBEEFD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103A1A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35D9DB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30CB6184" w14:textId="77777777" w:rsidTr="007C25E3">
        <w:trPr>
          <w:trHeight w:val="20"/>
          <w:jc w:val="center"/>
        </w:trPr>
        <w:tc>
          <w:tcPr>
            <w:tcW w:w="331" w:type="pct"/>
            <w:vAlign w:val="center"/>
          </w:tcPr>
          <w:p w14:paraId="5FE279BD" w14:textId="77777777" w:rsidR="00D0670E" w:rsidRDefault="00D0670E" w:rsidP="007C25E3">
            <w:pPr>
              <w:jc w:val="center"/>
              <w:rPr>
                <w:rFonts w:eastAsiaTheme="minorEastAsia" w:cs="Times New Roman"/>
                <w:szCs w:val="18"/>
              </w:rPr>
            </w:pPr>
            <w:r>
              <w:rPr>
                <w:rFonts w:eastAsiaTheme="minorEastAsia" w:cs="Times New Roman"/>
                <w:szCs w:val="18"/>
              </w:rPr>
              <w:t>367</w:t>
            </w:r>
          </w:p>
        </w:tc>
        <w:tc>
          <w:tcPr>
            <w:tcW w:w="564" w:type="pct"/>
            <w:vMerge/>
            <w:vAlign w:val="center"/>
          </w:tcPr>
          <w:p w14:paraId="0E652B18"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A32EC9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成型及冷却设备</w:t>
            </w:r>
          </w:p>
        </w:tc>
        <w:tc>
          <w:tcPr>
            <w:tcW w:w="2000" w:type="pct"/>
            <w:vAlign w:val="center"/>
          </w:tcPr>
          <w:p w14:paraId="6EAC4C6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结晶器堵塞、渗水，可能导致爆炸事故。</w:t>
            </w:r>
          </w:p>
        </w:tc>
        <w:tc>
          <w:tcPr>
            <w:tcW w:w="587" w:type="pct"/>
            <w:vAlign w:val="center"/>
          </w:tcPr>
          <w:p w14:paraId="62FAFD0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1CAD76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DB76C8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258469A" w14:textId="77777777" w:rsidTr="007C25E3">
        <w:trPr>
          <w:trHeight w:val="20"/>
          <w:jc w:val="center"/>
        </w:trPr>
        <w:tc>
          <w:tcPr>
            <w:tcW w:w="331" w:type="pct"/>
            <w:vAlign w:val="center"/>
          </w:tcPr>
          <w:p w14:paraId="0568E324" w14:textId="77777777" w:rsidR="00D0670E" w:rsidRDefault="00D0670E" w:rsidP="007C25E3">
            <w:pPr>
              <w:jc w:val="center"/>
              <w:rPr>
                <w:rFonts w:eastAsiaTheme="minorEastAsia" w:cs="Times New Roman"/>
                <w:szCs w:val="18"/>
              </w:rPr>
            </w:pPr>
            <w:r>
              <w:rPr>
                <w:rFonts w:eastAsiaTheme="minorEastAsia" w:cs="Times New Roman"/>
                <w:szCs w:val="18"/>
              </w:rPr>
              <w:t>368</w:t>
            </w:r>
          </w:p>
        </w:tc>
        <w:tc>
          <w:tcPr>
            <w:tcW w:w="564" w:type="pct"/>
            <w:vMerge/>
            <w:vAlign w:val="center"/>
          </w:tcPr>
          <w:p w14:paraId="23DE9BE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E1056E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3E3595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结晶器无水，可能导致爆炸事故。</w:t>
            </w:r>
          </w:p>
        </w:tc>
        <w:tc>
          <w:tcPr>
            <w:tcW w:w="587" w:type="pct"/>
            <w:vAlign w:val="center"/>
          </w:tcPr>
          <w:p w14:paraId="03E6AAD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334738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E40430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5087830" w14:textId="77777777" w:rsidTr="007C25E3">
        <w:trPr>
          <w:trHeight w:val="20"/>
          <w:jc w:val="center"/>
        </w:trPr>
        <w:tc>
          <w:tcPr>
            <w:tcW w:w="331" w:type="pct"/>
            <w:vAlign w:val="center"/>
          </w:tcPr>
          <w:p w14:paraId="5F993A5D" w14:textId="77777777" w:rsidR="00D0670E" w:rsidRDefault="00D0670E" w:rsidP="007C25E3">
            <w:pPr>
              <w:jc w:val="center"/>
              <w:rPr>
                <w:rFonts w:eastAsiaTheme="minorEastAsia" w:cs="Times New Roman"/>
                <w:szCs w:val="18"/>
              </w:rPr>
            </w:pPr>
            <w:r>
              <w:rPr>
                <w:rFonts w:eastAsiaTheme="minorEastAsia" w:cs="Times New Roman"/>
                <w:szCs w:val="18"/>
              </w:rPr>
              <w:t>369</w:t>
            </w:r>
          </w:p>
        </w:tc>
        <w:tc>
          <w:tcPr>
            <w:tcW w:w="564" w:type="pct"/>
            <w:vMerge/>
            <w:vAlign w:val="center"/>
          </w:tcPr>
          <w:p w14:paraId="1460F96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74B877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连铸平台</w:t>
            </w:r>
          </w:p>
        </w:tc>
        <w:tc>
          <w:tcPr>
            <w:tcW w:w="2000" w:type="pct"/>
            <w:vAlign w:val="center"/>
          </w:tcPr>
          <w:p w14:paraId="5798541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大罐或</w:t>
            </w:r>
            <w:proofErr w:type="gramStart"/>
            <w:r>
              <w:rPr>
                <w:rFonts w:eastAsiaTheme="minorEastAsia" w:cs="Times New Roman"/>
                <w:szCs w:val="18"/>
              </w:rPr>
              <w:t>中包漏钢</w:t>
            </w:r>
            <w:proofErr w:type="gramEnd"/>
            <w:r>
              <w:rPr>
                <w:rFonts w:eastAsiaTheme="minorEastAsia" w:cs="Times New Roman"/>
                <w:szCs w:val="18"/>
              </w:rPr>
              <w:t>，可能导致爆炸事故。</w:t>
            </w:r>
          </w:p>
        </w:tc>
        <w:tc>
          <w:tcPr>
            <w:tcW w:w="587" w:type="pct"/>
            <w:vAlign w:val="center"/>
          </w:tcPr>
          <w:p w14:paraId="09DEE63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732F9D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9A689F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4F93B39" w14:textId="77777777" w:rsidTr="007C25E3">
        <w:trPr>
          <w:trHeight w:val="20"/>
          <w:jc w:val="center"/>
        </w:trPr>
        <w:tc>
          <w:tcPr>
            <w:tcW w:w="331" w:type="pct"/>
            <w:vAlign w:val="center"/>
          </w:tcPr>
          <w:p w14:paraId="40F7BC01" w14:textId="77777777" w:rsidR="00D0670E" w:rsidRDefault="00D0670E" w:rsidP="007C25E3">
            <w:pPr>
              <w:jc w:val="center"/>
              <w:rPr>
                <w:rFonts w:eastAsiaTheme="minorEastAsia" w:cs="Times New Roman"/>
                <w:szCs w:val="18"/>
              </w:rPr>
            </w:pPr>
            <w:r>
              <w:rPr>
                <w:rFonts w:eastAsiaTheme="minorEastAsia" w:cs="Times New Roman"/>
                <w:szCs w:val="18"/>
              </w:rPr>
              <w:t>370</w:t>
            </w:r>
          </w:p>
        </w:tc>
        <w:tc>
          <w:tcPr>
            <w:tcW w:w="564" w:type="pct"/>
            <w:vMerge/>
            <w:vAlign w:val="center"/>
          </w:tcPr>
          <w:p w14:paraId="7AF441C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78CAA8B"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A7746F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大罐或</w:t>
            </w:r>
            <w:proofErr w:type="gramStart"/>
            <w:r>
              <w:rPr>
                <w:rFonts w:eastAsiaTheme="minorEastAsia" w:cs="Times New Roman"/>
                <w:szCs w:val="18"/>
              </w:rPr>
              <w:t>中包漏钢</w:t>
            </w:r>
            <w:proofErr w:type="gramEnd"/>
            <w:r>
              <w:rPr>
                <w:rFonts w:eastAsiaTheme="minorEastAsia" w:cs="Times New Roman"/>
                <w:szCs w:val="18"/>
              </w:rPr>
              <w:t>，可能导致灼烫事故。</w:t>
            </w:r>
          </w:p>
        </w:tc>
        <w:tc>
          <w:tcPr>
            <w:tcW w:w="587" w:type="pct"/>
            <w:vAlign w:val="center"/>
          </w:tcPr>
          <w:p w14:paraId="0CEAAC4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1E0EAC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C9AAD5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51A4A0C" w14:textId="77777777" w:rsidTr="007C25E3">
        <w:trPr>
          <w:trHeight w:val="20"/>
          <w:jc w:val="center"/>
        </w:trPr>
        <w:tc>
          <w:tcPr>
            <w:tcW w:w="331" w:type="pct"/>
            <w:vAlign w:val="center"/>
          </w:tcPr>
          <w:p w14:paraId="4861D844" w14:textId="77777777" w:rsidR="00D0670E" w:rsidRDefault="00D0670E" w:rsidP="007C25E3">
            <w:pPr>
              <w:jc w:val="center"/>
              <w:rPr>
                <w:rFonts w:eastAsiaTheme="minorEastAsia" w:cs="Times New Roman"/>
                <w:szCs w:val="18"/>
              </w:rPr>
            </w:pPr>
            <w:r>
              <w:rPr>
                <w:rFonts w:eastAsiaTheme="minorEastAsia" w:cs="Times New Roman"/>
                <w:szCs w:val="18"/>
              </w:rPr>
              <w:t>371</w:t>
            </w:r>
          </w:p>
        </w:tc>
        <w:tc>
          <w:tcPr>
            <w:tcW w:w="564" w:type="pct"/>
            <w:vMerge/>
            <w:vAlign w:val="center"/>
          </w:tcPr>
          <w:p w14:paraId="6CB28B6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89A10E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穿、堵引锭杆</w:t>
            </w:r>
          </w:p>
        </w:tc>
        <w:tc>
          <w:tcPr>
            <w:tcW w:w="2000" w:type="pct"/>
            <w:vAlign w:val="center"/>
          </w:tcPr>
          <w:p w14:paraId="69877A1B"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堵引锭不</w:t>
            </w:r>
            <w:proofErr w:type="gramEnd"/>
            <w:r>
              <w:rPr>
                <w:rFonts w:eastAsiaTheme="minorEastAsia" w:cs="Times New Roman"/>
                <w:szCs w:val="18"/>
              </w:rPr>
              <w:t>规范，可能导致爆炸事故。</w:t>
            </w:r>
          </w:p>
        </w:tc>
        <w:tc>
          <w:tcPr>
            <w:tcW w:w="587" w:type="pct"/>
            <w:vAlign w:val="center"/>
          </w:tcPr>
          <w:p w14:paraId="0D64583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D9A14B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B19BAA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963F018" w14:textId="77777777" w:rsidTr="007C25E3">
        <w:trPr>
          <w:trHeight w:val="20"/>
          <w:jc w:val="center"/>
        </w:trPr>
        <w:tc>
          <w:tcPr>
            <w:tcW w:w="331" w:type="pct"/>
            <w:vAlign w:val="center"/>
          </w:tcPr>
          <w:p w14:paraId="7C977CCE" w14:textId="77777777" w:rsidR="00D0670E" w:rsidRDefault="00D0670E" w:rsidP="007C25E3">
            <w:pPr>
              <w:jc w:val="center"/>
              <w:rPr>
                <w:rFonts w:eastAsiaTheme="minorEastAsia" w:cs="Times New Roman"/>
                <w:szCs w:val="18"/>
              </w:rPr>
            </w:pPr>
            <w:r>
              <w:rPr>
                <w:rFonts w:eastAsiaTheme="minorEastAsia" w:cs="Times New Roman"/>
                <w:szCs w:val="18"/>
              </w:rPr>
              <w:t>372</w:t>
            </w:r>
          </w:p>
        </w:tc>
        <w:tc>
          <w:tcPr>
            <w:tcW w:w="564" w:type="pct"/>
            <w:vMerge/>
            <w:vAlign w:val="center"/>
          </w:tcPr>
          <w:p w14:paraId="5A9BF1D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B9A44B0"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849DD84"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堵引锭不</w:t>
            </w:r>
            <w:proofErr w:type="gramEnd"/>
            <w:r>
              <w:rPr>
                <w:rFonts w:eastAsiaTheme="minorEastAsia" w:cs="Times New Roman"/>
                <w:szCs w:val="18"/>
              </w:rPr>
              <w:t>规范，可能导致灼烫事故。</w:t>
            </w:r>
          </w:p>
        </w:tc>
        <w:tc>
          <w:tcPr>
            <w:tcW w:w="587" w:type="pct"/>
            <w:vAlign w:val="center"/>
          </w:tcPr>
          <w:p w14:paraId="24C3F90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3566D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4B75C7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196A67DD" w14:textId="77777777" w:rsidTr="007C25E3">
        <w:trPr>
          <w:trHeight w:val="20"/>
          <w:jc w:val="center"/>
        </w:trPr>
        <w:tc>
          <w:tcPr>
            <w:tcW w:w="331" w:type="pct"/>
            <w:vAlign w:val="center"/>
          </w:tcPr>
          <w:p w14:paraId="29FE838A" w14:textId="77777777" w:rsidR="00D0670E" w:rsidRDefault="00D0670E" w:rsidP="007C25E3">
            <w:pPr>
              <w:jc w:val="center"/>
              <w:rPr>
                <w:rFonts w:eastAsiaTheme="minorEastAsia" w:cs="Times New Roman"/>
                <w:szCs w:val="18"/>
              </w:rPr>
            </w:pPr>
            <w:r>
              <w:rPr>
                <w:rFonts w:eastAsiaTheme="minorEastAsia" w:cs="Times New Roman"/>
                <w:szCs w:val="18"/>
              </w:rPr>
              <w:t>373</w:t>
            </w:r>
          </w:p>
        </w:tc>
        <w:tc>
          <w:tcPr>
            <w:tcW w:w="564" w:type="pct"/>
            <w:vMerge/>
            <w:vAlign w:val="center"/>
          </w:tcPr>
          <w:p w14:paraId="24090F2A"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A97836C"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开浇前</w:t>
            </w:r>
            <w:proofErr w:type="gramEnd"/>
            <w:r>
              <w:rPr>
                <w:rFonts w:eastAsiaTheme="minorEastAsia" w:cs="Times New Roman"/>
                <w:szCs w:val="18"/>
              </w:rPr>
              <w:t>准备</w:t>
            </w:r>
          </w:p>
        </w:tc>
        <w:tc>
          <w:tcPr>
            <w:tcW w:w="2000" w:type="pct"/>
            <w:vAlign w:val="center"/>
          </w:tcPr>
          <w:p w14:paraId="71996C7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准备不到位就开浇，可能导致爆炸事故。</w:t>
            </w:r>
          </w:p>
        </w:tc>
        <w:tc>
          <w:tcPr>
            <w:tcW w:w="587" w:type="pct"/>
            <w:vAlign w:val="center"/>
          </w:tcPr>
          <w:p w14:paraId="25E243A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44B443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684382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5858D76" w14:textId="77777777" w:rsidTr="007C25E3">
        <w:trPr>
          <w:trHeight w:val="20"/>
          <w:jc w:val="center"/>
        </w:trPr>
        <w:tc>
          <w:tcPr>
            <w:tcW w:w="331" w:type="pct"/>
            <w:vAlign w:val="center"/>
          </w:tcPr>
          <w:p w14:paraId="221F5843" w14:textId="77777777" w:rsidR="00D0670E" w:rsidRDefault="00D0670E" w:rsidP="007C25E3">
            <w:pPr>
              <w:jc w:val="center"/>
              <w:rPr>
                <w:rFonts w:eastAsiaTheme="minorEastAsia" w:cs="Times New Roman"/>
                <w:szCs w:val="18"/>
              </w:rPr>
            </w:pPr>
            <w:r>
              <w:rPr>
                <w:rFonts w:eastAsiaTheme="minorEastAsia" w:cs="Times New Roman"/>
                <w:szCs w:val="18"/>
              </w:rPr>
              <w:t>374</w:t>
            </w:r>
          </w:p>
        </w:tc>
        <w:tc>
          <w:tcPr>
            <w:tcW w:w="564" w:type="pct"/>
            <w:vMerge/>
            <w:vAlign w:val="center"/>
          </w:tcPr>
          <w:p w14:paraId="2789C70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BA606DA"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B61BDD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准备不到位就开浇，可能导致灼烫事故。</w:t>
            </w:r>
          </w:p>
        </w:tc>
        <w:tc>
          <w:tcPr>
            <w:tcW w:w="587" w:type="pct"/>
            <w:vAlign w:val="center"/>
          </w:tcPr>
          <w:p w14:paraId="4FBC1F6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F0D341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89349D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70336862" w14:textId="77777777" w:rsidTr="007C25E3">
        <w:trPr>
          <w:trHeight w:val="20"/>
          <w:jc w:val="center"/>
        </w:trPr>
        <w:tc>
          <w:tcPr>
            <w:tcW w:w="331" w:type="pct"/>
            <w:vAlign w:val="center"/>
          </w:tcPr>
          <w:p w14:paraId="6F90AA1A" w14:textId="77777777" w:rsidR="00D0670E" w:rsidRDefault="00D0670E" w:rsidP="007C25E3">
            <w:pPr>
              <w:jc w:val="center"/>
              <w:rPr>
                <w:rFonts w:eastAsiaTheme="minorEastAsia" w:cs="Times New Roman"/>
                <w:szCs w:val="18"/>
              </w:rPr>
            </w:pPr>
            <w:r>
              <w:rPr>
                <w:rFonts w:eastAsiaTheme="minorEastAsia" w:cs="Times New Roman"/>
                <w:szCs w:val="18"/>
              </w:rPr>
              <w:t>375</w:t>
            </w:r>
          </w:p>
        </w:tc>
        <w:tc>
          <w:tcPr>
            <w:tcW w:w="564" w:type="pct"/>
            <w:vMerge/>
            <w:vAlign w:val="center"/>
          </w:tcPr>
          <w:p w14:paraId="1BDA972A"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2BE5F98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中</w:t>
            </w:r>
            <w:proofErr w:type="gramStart"/>
            <w:r>
              <w:rPr>
                <w:rFonts w:eastAsiaTheme="minorEastAsia" w:cs="Times New Roman"/>
                <w:szCs w:val="18"/>
              </w:rPr>
              <w:t>包开浇</w:t>
            </w:r>
            <w:proofErr w:type="gramEnd"/>
          </w:p>
        </w:tc>
        <w:tc>
          <w:tcPr>
            <w:tcW w:w="2000" w:type="pct"/>
            <w:vAlign w:val="center"/>
          </w:tcPr>
          <w:p w14:paraId="30A19C23"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开浇时</w:t>
            </w:r>
            <w:proofErr w:type="gramEnd"/>
            <w:r>
              <w:rPr>
                <w:rFonts w:eastAsiaTheme="minorEastAsia" w:cs="Times New Roman"/>
                <w:szCs w:val="18"/>
              </w:rPr>
              <w:t>操作不当，产生漏钢、溢钢，可能导致灼烫事故。</w:t>
            </w:r>
          </w:p>
        </w:tc>
        <w:tc>
          <w:tcPr>
            <w:tcW w:w="587" w:type="pct"/>
            <w:vAlign w:val="center"/>
          </w:tcPr>
          <w:p w14:paraId="42EFAF2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01E324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17A69A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09E04183" w14:textId="77777777" w:rsidTr="007C25E3">
        <w:trPr>
          <w:trHeight w:val="20"/>
          <w:jc w:val="center"/>
        </w:trPr>
        <w:tc>
          <w:tcPr>
            <w:tcW w:w="331" w:type="pct"/>
            <w:vAlign w:val="center"/>
          </w:tcPr>
          <w:p w14:paraId="7F385B7A" w14:textId="77777777" w:rsidR="00D0670E" w:rsidRDefault="00D0670E" w:rsidP="007C25E3">
            <w:pPr>
              <w:jc w:val="center"/>
              <w:rPr>
                <w:rFonts w:eastAsiaTheme="minorEastAsia" w:cs="Times New Roman"/>
                <w:szCs w:val="18"/>
              </w:rPr>
            </w:pPr>
            <w:r>
              <w:rPr>
                <w:rFonts w:eastAsiaTheme="minorEastAsia" w:cs="Times New Roman"/>
                <w:szCs w:val="18"/>
              </w:rPr>
              <w:t>376</w:t>
            </w:r>
          </w:p>
        </w:tc>
        <w:tc>
          <w:tcPr>
            <w:tcW w:w="564" w:type="pct"/>
            <w:vMerge/>
            <w:vAlign w:val="center"/>
          </w:tcPr>
          <w:p w14:paraId="301A5C78"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E5A38E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浇注</w:t>
            </w:r>
          </w:p>
        </w:tc>
        <w:tc>
          <w:tcPr>
            <w:tcW w:w="2000" w:type="pct"/>
            <w:vAlign w:val="center"/>
          </w:tcPr>
          <w:p w14:paraId="66455FB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设备原因或操作与控制不当，造成漏钢，可能导致灼烫事故。</w:t>
            </w:r>
          </w:p>
        </w:tc>
        <w:tc>
          <w:tcPr>
            <w:tcW w:w="587" w:type="pct"/>
            <w:vAlign w:val="center"/>
          </w:tcPr>
          <w:p w14:paraId="0E76B87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B9083A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2177B4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6CF961B7" w14:textId="77777777" w:rsidTr="007C25E3">
        <w:trPr>
          <w:trHeight w:val="20"/>
          <w:jc w:val="center"/>
        </w:trPr>
        <w:tc>
          <w:tcPr>
            <w:tcW w:w="331" w:type="pct"/>
            <w:vAlign w:val="center"/>
          </w:tcPr>
          <w:p w14:paraId="7B3DEA6B" w14:textId="77777777" w:rsidR="00D0670E" w:rsidRDefault="00D0670E" w:rsidP="007C25E3">
            <w:pPr>
              <w:jc w:val="center"/>
              <w:rPr>
                <w:rFonts w:eastAsiaTheme="minorEastAsia" w:cs="Times New Roman"/>
                <w:szCs w:val="18"/>
              </w:rPr>
            </w:pPr>
            <w:r>
              <w:rPr>
                <w:rFonts w:eastAsiaTheme="minorEastAsia" w:cs="Times New Roman"/>
                <w:szCs w:val="18"/>
              </w:rPr>
              <w:t>377</w:t>
            </w:r>
          </w:p>
        </w:tc>
        <w:tc>
          <w:tcPr>
            <w:tcW w:w="564" w:type="pct"/>
            <w:vMerge/>
            <w:vAlign w:val="center"/>
          </w:tcPr>
          <w:p w14:paraId="1157150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4CEF85F"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231B494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设备原因或操作与控制不当，造成漏钢，可能导致爆炸事故。</w:t>
            </w:r>
          </w:p>
        </w:tc>
        <w:tc>
          <w:tcPr>
            <w:tcW w:w="587" w:type="pct"/>
            <w:vAlign w:val="center"/>
          </w:tcPr>
          <w:p w14:paraId="68D5F5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348E24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E1DEC2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9D1B5CC" w14:textId="77777777" w:rsidTr="007C25E3">
        <w:trPr>
          <w:trHeight w:val="20"/>
          <w:jc w:val="center"/>
        </w:trPr>
        <w:tc>
          <w:tcPr>
            <w:tcW w:w="331" w:type="pct"/>
            <w:vAlign w:val="center"/>
          </w:tcPr>
          <w:p w14:paraId="3626A99C" w14:textId="77777777" w:rsidR="00D0670E" w:rsidRDefault="00D0670E" w:rsidP="007C25E3">
            <w:pPr>
              <w:jc w:val="center"/>
              <w:rPr>
                <w:rFonts w:eastAsiaTheme="minorEastAsia" w:cs="Times New Roman"/>
                <w:szCs w:val="18"/>
              </w:rPr>
            </w:pPr>
            <w:r>
              <w:rPr>
                <w:rFonts w:eastAsiaTheme="minorEastAsia" w:cs="Times New Roman"/>
                <w:szCs w:val="18"/>
              </w:rPr>
              <w:t>378</w:t>
            </w:r>
          </w:p>
        </w:tc>
        <w:tc>
          <w:tcPr>
            <w:tcW w:w="564" w:type="pct"/>
            <w:vMerge/>
            <w:vAlign w:val="center"/>
          </w:tcPr>
          <w:p w14:paraId="04459087"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BC6502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铸坯切割</w:t>
            </w:r>
          </w:p>
        </w:tc>
        <w:tc>
          <w:tcPr>
            <w:tcW w:w="2000" w:type="pct"/>
            <w:vAlign w:val="center"/>
          </w:tcPr>
          <w:p w14:paraId="01FCC79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煤气或天然气漏气，可能导致爆炸事故。</w:t>
            </w:r>
          </w:p>
        </w:tc>
        <w:tc>
          <w:tcPr>
            <w:tcW w:w="587" w:type="pct"/>
            <w:vAlign w:val="center"/>
          </w:tcPr>
          <w:p w14:paraId="598208A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C93DBB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F6110E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072A430" w14:textId="77777777" w:rsidTr="007C25E3">
        <w:trPr>
          <w:trHeight w:val="20"/>
          <w:jc w:val="center"/>
        </w:trPr>
        <w:tc>
          <w:tcPr>
            <w:tcW w:w="331" w:type="pct"/>
            <w:vAlign w:val="center"/>
          </w:tcPr>
          <w:p w14:paraId="0D382B27" w14:textId="77777777" w:rsidR="00D0670E" w:rsidRDefault="00D0670E" w:rsidP="007C25E3">
            <w:pPr>
              <w:jc w:val="center"/>
              <w:rPr>
                <w:rFonts w:eastAsiaTheme="minorEastAsia" w:cs="Times New Roman"/>
                <w:szCs w:val="18"/>
              </w:rPr>
            </w:pPr>
            <w:r>
              <w:rPr>
                <w:rFonts w:eastAsiaTheme="minorEastAsia" w:cs="Times New Roman"/>
                <w:szCs w:val="18"/>
              </w:rPr>
              <w:t>379</w:t>
            </w:r>
          </w:p>
        </w:tc>
        <w:tc>
          <w:tcPr>
            <w:tcW w:w="564" w:type="pct"/>
            <w:vMerge/>
            <w:vAlign w:val="center"/>
          </w:tcPr>
          <w:p w14:paraId="3EDC3B0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1D2514B"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1C856F7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煤气或天然气漏气，可能导致中毒窒息事故。</w:t>
            </w:r>
          </w:p>
        </w:tc>
        <w:tc>
          <w:tcPr>
            <w:tcW w:w="587" w:type="pct"/>
            <w:vAlign w:val="center"/>
          </w:tcPr>
          <w:p w14:paraId="4612953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1F3C03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F21D84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4BCA898" w14:textId="77777777" w:rsidTr="007C25E3">
        <w:trPr>
          <w:trHeight w:val="20"/>
          <w:jc w:val="center"/>
        </w:trPr>
        <w:tc>
          <w:tcPr>
            <w:tcW w:w="331" w:type="pct"/>
            <w:vAlign w:val="center"/>
          </w:tcPr>
          <w:p w14:paraId="69118619" w14:textId="77777777" w:rsidR="00D0670E" w:rsidRDefault="00D0670E" w:rsidP="007C25E3">
            <w:pPr>
              <w:jc w:val="center"/>
              <w:rPr>
                <w:rFonts w:eastAsiaTheme="minorEastAsia" w:cs="Times New Roman"/>
                <w:szCs w:val="18"/>
              </w:rPr>
            </w:pPr>
            <w:r>
              <w:rPr>
                <w:rFonts w:eastAsiaTheme="minorEastAsia" w:cs="Times New Roman"/>
                <w:szCs w:val="18"/>
              </w:rPr>
              <w:t>380</w:t>
            </w:r>
          </w:p>
        </w:tc>
        <w:tc>
          <w:tcPr>
            <w:tcW w:w="564" w:type="pct"/>
            <w:vMerge/>
            <w:vAlign w:val="center"/>
          </w:tcPr>
          <w:p w14:paraId="605263EB"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3D00B5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建构筑物易燃、易爆等危险设施</w:t>
            </w:r>
          </w:p>
        </w:tc>
        <w:tc>
          <w:tcPr>
            <w:tcW w:w="2000" w:type="pct"/>
            <w:vAlign w:val="center"/>
          </w:tcPr>
          <w:p w14:paraId="6F508BD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会议室、活动室、休息室、更衣室等人员聚集场所设置在不安全地点，有毒有害气体泄漏，可能导致中毒窒息事故。</w:t>
            </w:r>
          </w:p>
        </w:tc>
        <w:tc>
          <w:tcPr>
            <w:tcW w:w="587" w:type="pct"/>
            <w:vAlign w:val="center"/>
          </w:tcPr>
          <w:p w14:paraId="00123C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6AEBD3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89EF22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AABE186" w14:textId="77777777" w:rsidTr="007C25E3">
        <w:trPr>
          <w:trHeight w:val="20"/>
          <w:jc w:val="center"/>
        </w:trPr>
        <w:tc>
          <w:tcPr>
            <w:tcW w:w="331" w:type="pct"/>
            <w:vAlign w:val="center"/>
          </w:tcPr>
          <w:p w14:paraId="649CB4AB" w14:textId="77777777" w:rsidR="00D0670E" w:rsidRDefault="00D0670E" w:rsidP="007C25E3">
            <w:pPr>
              <w:jc w:val="center"/>
              <w:rPr>
                <w:rFonts w:eastAsiaTheme="minorEastAsia" w:cs="Times New Roman"/>
                <w:szCs w:val="18"/>
              </w:rPr>
            </w:pPr>
            <w:r>
              <w:rPr>
                <w:rFonts w:eastAsiaTheme="minorEastAsia" w:cs="Times New Roman"/>
                <w:szCs w:val="18"/>
              </w:rPr>
              <w:t>381</w:t>
            </w:r>
          </w:p>
        </w:tc>
        <w:tc>
          <w:tcPr>
            <w:tcW w:w="564" w:type="pct"/>
            <w:vMerge/>
            <w:vAlign w:val="center"/>
          </w:tcPr>
          <w:p w14:paraId="6ACC021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F7879B5"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BE1D05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会议室、活动室、休息室、更衣室等人员聚集场所设置在不安全地点，易燃易爆物品泄漏，可能导致火灾爆炸事故。</w:t>
            </w:r>
          </w:p>
        </w:tc>
        <w:tc>
          <w:tcPr>
            <w:tcW w:w="587" w:type="pct"/>
            <w:vAlign w:val="center"/>
          </w:tcPr>
          <w:p w14:paraId="6101C32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BA7FE6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6D712A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3F35FB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7E14F45" w14:textId="77777777" w:rsidTr="007C25E3">
        <w:trPr>
          <w:trHeight w:val="20"/>
          <w:jc w:val="center"/>
        </w:trPr>
        <w:tc>
          <w:tcPr>
            <w:tcW w:w="331" w:type="pct"/>
            <w:vAlign w:val="center"/>
          </w:tcPr>
          <w:p w14:paraId="6EF796B0" w14:textId="77777777" w:rsidR="00D0670E" w:rsidRDefault="00D0670E" w:rsidP="007C25E3">
            <w:pPr>
              <w:jc w:val="center"/>
              <w:rPr>
                <w:rFonts w:eastAsiaTheme="minorEastAsia" w:cs="Times New Roman"/>
                <w:szCs w:val="18"/>
              </w:rPr>
            </w:pPr>
            <w:r>
              <w:rPr>
                <w:rFonts w:eastAsiaTheme="minorEastAsia" w:cs="Times New Roman"/>
                <w:szCs w:val="18"/>
              </w:rPr>
              <w:t>382</w:t>
            </w:r>
          </w:p>
        </w:tc>
        <w:tc>
          <w:tcPr>
            <w:tcW w:w="564" w:type="pct"/>
            <w:vMerge/>
            <w:vAlign w:val="center"/>
          </w:tcPr>
          <w:p w14:paraId="2B5CC2F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AF6BB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4C364D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高温熔融金属、</w:t>
            </w:r>
            <w:proofErr w:type="gramStart"/>
            <w:r>
              <w:rPr>
                <w:rFonts w:eastAsiaTheme="minorEastAsia" w:cs="Times New Roman"/>
                <w:szCs w:val="18"/>
              </w:rPr>
              <w:t>液渣喷溅</w:t>
            </w:r>
            <w:proofErr w:type="gramEnd"/>
            <w:r>
              <w:rPr>
                <w:rFonts w:eastAsiaTheme="minorEastAsia" w:cs="Times New Roman"/>
                <w:szCs w:val="18"/>
              </w:rPr>
              <w:t>影响范围内的地面有积水，可能导致火灾爆炸事故。</w:t>
            </w:r>
          </w:p>
        </w:tc>
        <w:tc>
          <w:tcPr>
            <w:tcW w:w="587" w:type="pct"/>
            <w:vAlign w:val="center"/>
          </w:tcPr>
          <w:p w14:paraId="56FFF8B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4F4C32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CEF2D4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EA981B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651F3F2" w14:textId="77777777" w:rsidTr="007C25E3">
        <w:trPr>
          <w:trHeight w:val="20"/>
          <w:jc w:val="center"/>
        </w:trPr>
        <w:tc>
          <w:tcPr>
            <w:tcW w:w="331" w:type="pct"/>
            <w:vAlign w:val="center"/>
          </w:tcPr>
          <w:p w14:paraId="19AB0088" w14:textId="77777777" w:rsidR="00D0670E" w:rsidRDefault="00D0670E" w:rsidP="007C25E3">
            <w:pPr>
              <w:jc w:val="center"/>
              <w:rPr>
                <w:rFonts w:eastAsiaTheme="minorEastAsia" w:cs="Times New Roman"/>
                <w:szCs w:val="18"/>
              </w:rPr>
            </w:pPr>
            <w:r>
              <w:rPr>
                <w:rFonts w:eastAsiaTheme="minorEastAsia" w:cs="Times New Roman"/>
                <w:szCs w:val="18"/>
              </w:rPr>
              <w:t>383</w:t>
            </w:r>
          </w:p>
        </w:tc>
        <w:tc>
          <w:tcPr>
            <w:tcW w:w="564" w:type="pct"/>
            <w:vMerge/>
            <w:vAlign w:val="center"/>
          </w:tcPr>
          <w:p w14:paraId="50401BA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670A82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起重机械</w:t>
            </w:r>
          </w:p>
        </w:tc>
        <w:tc>
          <w:tcPr>
            <w:tcW w:w="2000" w:type="pct"/>
            <w:vAlign w:val="center"/>
          </w:tcPr>
          <w:p w14:paraId="6AEF067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起重机械及其安全装置未按规定开展定期检验、检测、维修、保养及大修，可能导致起重伤害事故。</w:t>
            </w:r>
          </w:p>
        </w:tc>
        <w:tc>
          <w:tcPr>
            <w:tcW w:w="587" w:type="pct"/>
            <w:vAlign w:val="center"/>
          </w:tcPr>
          <w:p w14:paraId="6ED8664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ED8009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F9A87A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4D5CAB4F" w14:textId="77777777" w:rsidTr="007C25E3">
        <w:trPr>
          <w:trHeight w:val="20"/>
          <w:jc w:val="center"/>
        </w:trPr>
        <w:tc>
          <w:tcPr>
            <w:tcW w:w="331" w:type="pct"/>
            <w:vAlign w:val="center"/>
          </w:tcPr>
          <w:p w14:paraId="31085731" w14:textId="77777777" w:rsidR="00D0670E" w:rsidRDefault="00D0670E" w:rsidP="007C25E3">
            <w:pPr>
              <w:jc w:val="center"/>
              <w:rPr>
                <w:rFonts w:eastAsiaTheme="minorEastAsia" w:cs="Times New Roman"/>
                <w:szCs w:val="18"/>
              </w:rPr>
            </w:pPr>
            <w:r>
              <w:rPr>
                <w:rFonts w:eastAsiaTheme="minorEastAsia" w:cs="Times New Roman"/>
                <w:szCs w:val="18"/>
              </w:rPr>
              <w:t>384</w:t>
            </w:r>
          </w:p>
        </w:tc>
        <w:tc>
          <w:tcPr>
            <w:tcW w:w="564" w:type="pct"/>
            <w:vMerge/>
            <w:vAlign w:val="center"/>
          </w:tcPr>
          <w:p w14:paraId="2805C93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104473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C2C46A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吊运熔融金属起重机是非冶金铸造起重机或不满足强制性安全技术条件，可能导致起重伤害事故。</w:t>
            </w:r>
          </w:p>
        </w:tc>
        <w:tc>
          <w:tcPr>
            <w:tcW w:w="587" w:type="pct"/>
            <w:vAlign w:val="center"/>
          </w:tcPr>
          <w:p w14:paraId="699FF17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7FFB51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7D40F5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5FC7FCDC" w14:textId="77777777" w:rsidTr="007C25E3">
        <w:trPr>
          <w:trHeight w:val="20"/>
          <w:jc w:val="center"/>
        </w:trPr>
        <w:tc>
          <w:tcPr>
            <w:tcW w:w="331" w:type="pct"/>
            <w:vAlign w:val="center"/>
          </w:tcPr>
          <w:p w14:paraId="7724CC77" w14:textId="77777777" w:rsidR="00D0670E" w:rsidRDefault="00D0670E" w:rsidP="007C25E3">
            <w:pPr>
              <w:jc w:val="center"/>
              <w:rPr>
                <w:rFonts w:eastAsiaTheme="minorEastAsia" w:cs="Times New Roman"/>
                <w:szCs w:val="18"/>
              </w:rPr>
            </w:pPr>
            <w:r>
              <w:rPr>
                <w:rFonts w:eastAsiaTheme="minorEastAsia" w:cs="Times New Roman"/>
                <w:szCs w:val="18"/>
              </w:rPr>
              <w:t>385</w:t>
            </w:r>
          </w:p>
        </w:tc>
        <w:tc>
          <w:tcPr>
            <w:tcW w:w="564" w:type="pct"/>
            <w:vMerge/>
            <w:vAlign w:val="center"/>
          </w:tcPr>
          <w:p w14:paraId="59C4D81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FA36CC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B9120D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吊运熔融金属起重机是非冶金铸造起重机或不满足强制性安全技术条件，导致熔融进入液体坠落，导致火灾爆炸事故。</w:t>
            </w:r>
          </w:p>
        </w:tc>
        <w:tc>
          <w:tcPr>
            <w:tcW w:w="587" w:type="pct"/>
            <w:vAlign w:val="center"/>
          </w:tcPr>
          <w:p w14:paraId="39A6302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79108E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20E5DA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C2AC4A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009F553" w14:textId="77777777" w:rsidTr="007C25E3">
        <w:trPr>
          <w:trHeight w:val="20"/>
          <w:jc w:val="center"/>
        </w:trPr>
        <w:tc>
          <w:tcPr>
            <w:tcW w:w="331" w:type="pct"/>
            <w:vAlign w:val="center"/>
          </w:tcPr>
          <w:p w14:paraId="163C5FDD" w14:textId="77777777" w:rsidR="00D0670E" w:rsidRDefault="00D0670E" w:rsidP="007C25E3">
            <w:pPr>
              <w:jc w:val="center"/>
              <w:rPr>
                <w:rFonts w:eastAsiaTheme="minorEastAsia" w:cs="Times New Roman"/>
                <w:szCs w:val="18"/>
              </w:rPr>
            </w:pPr>
            <w:r>
              <w:rPr>
                <w:rFonts w:eastAsiaTheme="minorEastAsia" w:cs="Times New Roman"/>
                <w:szCs w:val="18"/>
              </w:rPr>
              <w:t>386</w:t>
            </w:r>
          </w:p>
        </w:tc>
        <w:tc>
          <w:tcPr>
            <w:tcW w:w="564" w:type="pct"/>
            <w:vMerge/>
            <w:vAlign w:val="center"/>
          </w:tcPr>
          <w:p w14:paraId="25364FE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FA3B6E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6AD2E1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人员检修起重机械，发生功能缺失或失效，可能导致人员高处坠落。</w:t>
            </w:r>
          </w:p>
        </w:tc>
        <w:tc>
          <w:tcPr>
            <w:tcW w:w="587" w:type="pct"/>
            <w:vAlign w:val="center"/>
          </w:tcPr>
          <w:p w14:paraId="2CCDDE3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0D347E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47AA49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74296C11" w14:textId="77777777" w:rsidTr="007C25E3">
        <w:trPr>
          <w:trHeight w:val="20"/>
          <w:jc w:val="center"/>
        </w:trPr>
        <w:tc>
          <w:tcPr>
            <w:tcW w:w="331" w:type="pct"/>
            <w:vAlign w:val="center"/>
          </w:tcPr>
          <w:p w14:paraId="39154659"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387</w:t>
            </w:r>
          </w:p>
        </w:tc>
        <w:tc>
          <w:tcPr>
            <w:tcW w:w="564" w:type="pct"/>
            <w:vMerge/>
            <w:vAlign w:val="center"/>
          </w:tcPr>
          <w:p w14:paraId="00388BF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45E4F1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10CB5F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起重机械功能缺失或失效，可能发生重物坠落，发生起重伤害。</w:t>
            </w:r>
          </w:p>
        </w:tc>
        <w:tc>
          <w:tcPr>
            <w:tcW w:w="587" w:type="pct"/>
            <w:vAlign w:val="center"/>
          </w:tcPr>
          <w:p w14:paraId="5FAE9F8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92BE52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4030D7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79B72185" w14:textId="77777777" w:rsidTr="007C25E3">
        <w:trPr>
          <w:trHeight w:val="20"/>
          <w:jc w:val="center"/>
        </w:trPr>
        <w:tc>
          <w:tcPr>
            <w:tcW w:w="331" w:type="pct"/>
            <w:vAlign w:val="center"/>
          </w:tcPr>
          <w:p w14:paraId="7423CB73" w14:textId="77777777" w:rsidR="00D0670E" w:rsidRDefault="00D0670E" w:rsidP="007C25E3">
            <w:pPr>
              <w:jc w:val="center"/>
              <w:rPr>
                <w:rFonts w:eastAsiaTheme="minorEastAsia" w:cs="Times New Roman"/>
                <w:szCs w:val="18"/>
              </w:rPr>
            </w:pPr>
            <w:r>
              <w:rPr>
                <w:rFonts w:eastAsiaTheme="minorEastAsia" w:cs="Times New Roman"/>
                <w:szCs w:val="18"/>
              </w:rPr>
              <w:t>388</w:t>
            </w:r>
          </w:p>
        </w:tc>
        <w:tc>
          <w:tcPr>
            <w:tcW w:w="564" w:type="pct"/>
            <w:vMerge/>
            <w:vAlign w:val="center"/>
          </w:tcPr>
          <w:p w14:paraId="1C40DD9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F82739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A9AA5A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起重机械功能缺失或失效，带电部位裸露，发生触电事故。</w:t>
            </w:r>
          </w:p>
        </w:tc>
        <w:tc>
          <w:tcPr>
            <w:tcW w:w="587" w:type="pct"/>
            <w:vAlign w:val="center"/>
          </w:tcPr>
          <w:p w14:paraId="29D2D50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84479E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605DB3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7FF26BC4" w14:textId="77777777" w:rsidTr="007C25E3">
        <w:trPr>
          <w:trHeight w:val="20"/>
          <w:jc w:val="center"/>
        </w:trPr>
        <w:tc>
          <w:tcPr>
            <w:tcW w:w="331" w:type="pct"/>
            <w:vAlign w:val="center"/>
          </w:tcPr>
          <w:p w14:paraId="018DDE09" w14:textId="77777777" w:rsidR="00D0670E" w:rsidRDefault="00D0670E" w:rsidP="007C25E3">
            <w:pPr>
              <w:jc w:val="center"/>
              <w:rPr>
                <w:rFonts w:eastAsiaTheme="minorEastAsia" w:cs="Times New Roman"/>
                <w:szCs w:val="18"/>
              </w:rPr>
            </w:pPr>
            <w:r>
              <w:rPr>
                <w:rFonts w:eastAsiaTheme="minorEastAsia" w:cs="Times New Roman"/>
                <w:szCs w:val="18"/>
              </w:rPr>
              <w:t>389</w:t>
            </w:r>
          </w:p>
        </w:tc>
        <w:tc>
          <w:tcPr>
            <w:tcW w:w="564" w:type="pct"/>
            <w:vMerge/>
            <w:vAlign w:val="center"/>
          </w:tcPr>
          <w:p w14:paraId="3A8BB65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CDF14D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52FCE0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违规起重作业，可能导致高温金属坠落，发生火灾事故。</w:t>
            </w:r>
          </w:p>
        </w:tc>
        <w:tc>
          <w:tcPr>
            <w:tcW w:w="587" w:type="pct"/>
            <w:vAlign w:val="center"/>
          </w:tcPr>
          <w:p w14:paraId="0600C74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E9C09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08F2E5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5F53BB8F" w14:textId="77777777" w:rsidTr="007C25E3">
        <w:trPr>
          <w:trHeight w:val="20"/>
          <w:jc w:val="center"/>
        </w:trPr>
        <w:tc>
          <w:tcPr>
            <w:tcW w:w="331" w:type="pct"/>
            <w:vAlign w:val="center"/>
          </w:tcPr>
          <w:p w14:paraId="121D3112" w14:textId="77777777" w:rsidR="00D0670E" w:rsidRDefault="00D0670E" w:rsidP="007C25E3">
            <w:pPr>
              <w:jc w:val="center"/>
              <w:rPr>
                <w:rFonts w:eastAsiaTheme="minorEastAsia" w:cs="Times New Roman"/>
                <w:szCs w:val="18"/>
              </w:rPr>
            </w:pPr>
            <w:r>
              <w:rPr>
                <w:rFonts w:eastAsiaTheme="minorEastAsia" w:cs="Times New Roman"/>
                <w:szCs w:val="18"/>
              </w:rPr>
              <w:t>390</w:t>
            </w:r>
          </w:p>
        </w:tc>
        <w:tc>
          <w:tcPr>
            <w:tcW w:w="564" w:type="pct"/>
            <w:vMerge/>
            <w:vAlign w:val="center"/>
          </w:tcPr>
          <w:p w14:paraId="04F0448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08293D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C6F596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违规起重作业，可能导致高温金属坠落，发生灼烫事故。</w:t>
            </w:r>
          </w:p>
        </w:tc>
        <w:tc>
          <w:tcPr>
            <w:tcW w:w="587" w:type="pct"/>
            <w:vAlign w:val="center"/>
          </w:tcPr>
          <w:p w14:paraId="56C6AA2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E796D7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369078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59588023" w14:textId="77777777" w:rsidTr="007C25E3">
        <w:trPr>
          <w:trHeight w:val="20"/>
          <w:jc w:val="center"/>
        </w:trPr>
        <w:tc>
          <w:tcPr>
            <w:tcW w:w="331" w:type="pct"/>
            <w:vAlign w:val="center"/>
          </w:tcPr>
          <w:p w14:paraId="2A4F4926" w14:textId="77777777" w:rsidR="00D0670E" w:rsidRDefault="00D0670E" w:rsidP="007C25E3">
            <w:pPr>
              <w:jc w:val="center"/>
              <w:rPr>
                <w:rFonts w:eastAsiaTheme="minorEastAsia" w:cs="Times New Roman"/>
                <w:szCs w:val="18"/>
              </w:rPr>
            </w:pPr>
            <w:r>
              <w:rPr>
                <w:rFonts w:eastAsiaTheme="minorEastAsia" w:cs="Times New Roman"/>
                <w:szCs w:val="18"/>
              </w:rPr>
              <w:t>391</w:t>
            </w:r>
          </w:p>
        </w:tc>
        <w:tc>
          <w:tcPr>
            <w:tcW w:w="564" w:type="pct"/>
            <w:vMerge/>
            <w:vAlign w:val="center"/>
          </w:tcPr>
          <w:p w14:paraId="3EB5F55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5930AB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50DDF3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违规起重作业，可能导致高温金属坠落，发生起重伤害事故。</w:t>
            </w:r>
          </w:p>
        </w:tc>
        <w:tc>
          <w:tcPr>
            <w:tcW w:w="587" w:type="pct"/>
            <w:vAlign w:val="center"/>
          </w:tcPr>
          <w:p w14:paraId="10396D0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6180E1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3E167D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4686BE9E" w14:textId="77777777" w:rsidTr="007C25E3">
        <w:trPr>
          <w:trHeight w:val="20"/>
          <w:jc w:val="center"/>
        </w:trPr>
        <w:tc>
          <w:tcPr>
            <w:tcW w:w="331" w:type="pct"/>
            <w:vAlign w:val="center"/>
          </w:tcPr>
          <w:p w14:paraId="333895EF" w14:textId="77777777" w:rsidR="00D0670E" w:rsidRDefault="00D0670E" w:rsidP="007C25E3">
            <w:pPr>
              <w:jc w:val="center"/>
              <w:rPr>
                <w:rFonts w:eastAsiaTheme="minorEastAsia" w:cs="Times New Roman"/>
                <w:szCs w:val="18"/>
              </w:rPr>
            </w:pPr>
            <w:r>
              <w:rPr>
                <w:rFonts w:eastAsiaTheme="minorEastAsia" w:cs="Times New Roman"/>
                <w:szCs w:val="18"/>
              </w:rPr>
              <w:t>392</w:t>
            </w:r>
          </w:p>
        </w:tc>
        <w:tc>
          <w:tcPr>
            <w:tcW w:w="564" w:type="pct"/>
            <w:vMerge/>
            <w:vAlign w:val="center"/>
          </w:tcPr>
          <w:p w14:paraId="1CDCB5C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A36B03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易发生火灾建（构）筑物和电气室、主电缆隧道、油库重点防火部位</w:t>
            </w:r>
          </w:p>
        </w:tc>
        <w:tc>
          <w:tcPr>
            <w:tcW w:w="2000" w:type="pct"/>
            <w:vAlign w:val="center"/>
          </w:tcPr>
          <w:p w14:paraId="7F122F4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未设置火警信号中心，火灾时不能及时发现，可能导致火灾事故。</w:t>
            </w:r>
          </w:p>
        </w:tc>
        <w:tc>
          <w:tcPr>
            <w:tcW w:w="587" w:type="pct"/>
            <w:vAlign w:val="center"/>
          </w:tcPr>
          <w:p w14:paraId="77AC8AB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15252B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E3D08C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2F6FDD1" w14:textId="77777777" w:rsidTr="007C25E3">
        <w:trPr>
          <w:trHeight w:val="20"/>
          <w:jc w:val="center"/>
        </w:trPr>
        <w:tc>
          <w:tcPr>
            <w:tcW w:w="331" w:type="pct"/>
            <w:vAlign w:val="center"/>
          </w:tcPr>
          <w:p w14:paraId="3A4B84B2" w14:textId="77777777" w:rsidR="00D0670E" w:rsidRDefault="00D0670E" w:rsidP="007C25E3">
            <w:pPr>
              <w:jc w:val="center"/>
              <w:rPr>
                <w:rFonts w:eastAsiaTheme="minorEastAsia" w:cs="Times New Roman"/>
                <w:szCs w:val="18"/>
              </w:rPr>
            </w:pPr>
            <w:r>
              <w:rPr>
                <w:rFonts w:eastAsiaTheme="minorEastAsia" w:cs="Times New Roman"/>
                <w:szCs w:val="18"/>
              </w:rPr>
              <w:t>393</w:t>
            </w:r>
          </w:p>
        </w:tc>
        <w:tc>
          <w:tcPr>
            <w:tcW w:w="564" w:type="pct"/>
            <w:vMerge/>
            <w:vAlign w:val="center"/>
          </w:tcPr>
          <w:p w14:paraId="7E2E7D9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894533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D49EEC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车间主控楼（室）等要害部位的疏散出口未按要求设置</w:t>
            </w:r>
            <w:r>
              <w:rPr>
                <w:rFonts w:eastAsiaTheme="minorEastAsia" w:cs="Times New Roman"/>
                <w:szCs w:val="18"/>
              </w:rPr>
              <w:t>2</w:t>
            </w:r>
            <w:r>
              <w:rPr>
                <w:rFonts w:eastAsiaTheme="minorEastAsia" w:cs="Times New Roman"/>
                <w:szCs w:val="18"/>
              </w:rPr>
              <w:t>个安全出口，火灾时人员不能及时疏散，可能造成踩踏事故。</w:t>
            </w:r>
          </w:p>
        </w:tc>
        <w:tc>
          <w:tcPr>
            <w:tcW w:w="587" w:type="pct"/>
            <w:vAlign w:val="center"/>
          </w:tcPr>
          <w:p w14:paraId="2859204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E39210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0B521C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FDE6C8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其它伤害（踩踏）</w:t>
            </w:r>
          </w:p>
        </w:tc>
      </w:tr>
      <w:tr w:rsidR="00D0670E" w14:paraId="34710E24" w14:textId="77777777" w:rsidTr="007C25E3">
        <w:trPr>
          <w:trHeight w:val="20"/>
          <w:jc w:val="center"/>
        </w:trPr>
        <w:tc>
          <w:tcPr>
            <w:tcW w:w="331" w:type="pct"/>
            <w:vAlign w:val="center"/>
          </w:tcPr>
          <w:p w14:paraId="1874155E" w14:textId="77777777" w:rsidR="00D0670E" w:rsidRDefault="00D0670E" w:rsidP="007C25E3">
            <w:pPr>
              <w:jc w:val="center"/>
              <w:rPr>
                <w:rFonts w:eastAsiaTheme="minorEastAsia" w:cs="Times New Roman"/>
                <w:szCs w:val="18"/>
              </w:rPr>
            </w:pPr>
            <w:r>
              <w:rPr>
                <w:rFonts w:eastAsiaTheme="minorEastAsia" w:cs="Times New Roman"/>
                <w:szCs w:val="18"/>
              </w:rPr>
              <w:t>394</w:t>
            </w:r>
          </w:p>
        </w:tc>
        <w:tc>
          <w:tcPr>
            <w:tcW w:w="564" w:type="pct"/>
            <w:vMerge/>
            <w:vAlign w:val="center"/>
          </w:tcPr>
          <w:p w14:paraId="386473D7"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0BCDDE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电气设备</w:t>
            </w:r>
          </w:p>
        </w:tc>
        <w:tc>
          <w:tcPr>
            <w:tcW w:w="2000" w:type="pct"/>
            <w:vAlign w:val="center"/>
          </w:tcPr>
          <w:p w14:paraId="6899450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易燃易爆场所未设置防爆电器或等级不够，电器绝缘部分失效，可能导致人员触电事故。</w:t>
            </w:r>
          </w:p>
        </w:tc>
        <w:tc>
          <w:tcPr>
            <w:tcW w:w="587" w:type="pct"/>
            <w:vAlign w:val="center"/>
          </w:tcPr>
          <w:p w14:paraId="5AFAD9A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47D412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43A1CD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8E89AEF" w14:textId="77777777" w:rsidTr="007C25E3">
        <w:trPr>
          <w:trHeight w:val="20"/>
          <w:jc w:val="center"/>
        </w:trPr>
        <w:tc>
          <w:tcPr>
            <w:tcW w:w="331" w:type="pct"/>
            <w:vAlign w:val="center"/>
          </w:tcPr>
          <w:p w14:paraId="70385118" w14:textId="77777777" w:rsidR="00D0670E" w:rsidRDefault="00D0670E" w:rsidP="007C25E3">
            <w:pPr>
              <w:jc w:val="center"/>
              <w:rPr>
                <w:rFonts w:eastAsiaTheme="minorEastAsia" w:cs="Times New Roman"/>
                <w:szCs w:val="18"/>
              </w:rPr>
            </w:pPr>
            <w:r>
              <w:rPr>
                <w:rFonts w:eastAsiaTheme="minorEastAsia" w:cs="Times New Roman"/>
                <w:szCs w:val="18"/>
              </w:rPr>
              <w:t>395</w:t>
            </w:r>
          </w:p>
        </w:tc>
        <w:tc>
          <w:tcPr>
            <w:tcW w:w="564" w:type="pct"/>
            <w:vMerge/>
            <w:vAlign w:val="center"/>
          </w:tcPr>
          <w:p w14:paraId="3B8BF3A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30EA00A"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31E61B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易燃易爆场所未设置防爆电器或等级不够，易燃易爆介质泄露，遇到电器火花，可能产生火灾爆炸事故。</w:t>
            </w:r>
          </w:p>
        </w:tc>
        <w:tc>
          <w:tcPr>
            <w:tcW w:w="587" w:type="pct"/>
            <w:vAlign w:val="center"/>
          </w:tcPr>
          <w:p w14:paraId="1F97B1A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986398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D5A4AF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BFB75F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3E0AC1E" w14:textId="77777777" w:rsidTr="007C25E3">
        <w:trPr>
          <w:trHeight w:val="20"/>
          <w:jc w:val="center"/>
        </w:trPr>
        <w:tc>
          <w:tcPr>
            <w:tcW w:w="331" w:type="pct"/>
            <w:vAlign w:val="center"/>
          </w:tcPr>
          <w:p w14:paraId="2E8C8A62" w14:textId="77777777" w:rsidR="00D0670E" w:rsidRDefault="00D0670E" w:rsidP="007C25E3">
            <w:pPr>
              <w:jc w:val="center"/>
              <w:rPr>
                <w:rFonts w:eastAsiaTheme="minorEastAsia" w:cs="Times New Roman"/>
                <w:szCs w:val="18"/>
              </w:rPr>
            </w:pPr>
            <w:r>
              <w:rPr>
                <w:rFonts w:eastAsiaTheme="minorEastAsia" w:cs="Times New Roman"/>
                <w:szCs w:val="18"/>
              </w:rPr>
              <w:t>396</w:t>
            </w:r>
          </w:p>
        </w:tc>
        <w:tc>
          <w:tcPr>
            <w:tcW w:w="564" w:type="pct"/>
            <w:vMerge/>
            <w:vAlign w:val="center"/>
          </w:tcPr>
          <w:p w14:paraId="60A596FC"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B9E230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主电室、电气室、配电室</w:t>
            </w:r>
          </w:p>
        </w:tc>
        <w:tc>
          <w:tcPr>
            <w:tcW w:w="2000" w:type="pct"/>
            <w:vAlign w:val="center"/>
          </w:tcPr>
          <w:p w14:paraId="0CB2A97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未设置通风或空调系统，电气盘、箱、柜等安全防护装置缺失，人员接触漏电部位，可能导致触电事故。</w:t>
            </w:r>
          </w:p>
        </w:tc>
        <w:tc>
          <w:tcPr>
            <w:tcW w:w="587" w:type="pct"/>
            <w:vAlign w:val="center"/>
          </w:tcPr>
          <w:p w14:paraId="3D1B557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CAA113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3634F2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6F75D8D2" w14:textId="77777777" w:rsidTr="007C25E3">
        <w:trPr>
          <w:trHeight w:val="20"/>
          <w:jc w:val="center"/>
        </w:trPr>
        <w:tc>
          <w:tcPr>
            <w:tcW w:w="331" w:type="pct"/>
            <w:vAlign w:val="center"/>
          </w:tcPr>
          <w:p w14:paraId="2D37B4AB" w14:textId="77777777" w:rsidR="00D0670E" w:rsidRDefault="00D0670E" w:rsidP="007C25E3">
            <w:pPr>
              <w:jc w:val="center"/>
              <w:rPr>
                <w:rFonts w:eastAsiaTheme="minorEastAsia" w:cs="Times New Roman"/>
                <w:szCs w:val="18"/>
              </w:rPr>
            </w:pPr>
            <w:r>
              <w:rPr>
                <w:rFonts w:eastAsiaTheme="minorEastAsia" w:cs="Times New Roman"/>
                <w:szCs w:val="18"/>
              </w:rPr>
              <w:t>397</w:t>
            </w:r>
          </w:p>
        </w:tc>
        <w:tc>
          <w:tcPr>
            <w:tcW w:w="564" w:type="pct"/>
            <w:vMerge/>
            <w:vAlign w:val="center"/>
          </w:tcPr>
          <w:p w14:paraId="4D1ADFA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B04151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6A8F48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高、低压电气柜前未铺设绝缘胶板，使用不合格安全用具，作业是可能发生触电事故。</w:t>
            </w:r>
          </w:p>
        </w:tc>
        <w:tc>
          <w:tcPr>
            <w:tcW w:w="587" w:type="pct"/>
            <w:vAlign w:val="center"/>
          </w:tcPr>
          <w:p w14:paraId="1AB8F61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4C4D80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EA01C9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47257090" w14:textId="77777777" w:rsidTr="007C25E3">
        <w:trPr>
          <w:trHeight w:val="20"/>
          <w:jc w:val="center"/>
        </w:trPr>
        <w:tc>
          <w:tcPr>
            <w:tcW w:w="331" w:type="pct"/>
            <w:vAlign w:val="center"/>
          </w:tcPr>
          <w:p w14:paraId="170BD5D2" w14:textId="77777777" w:rsidR="00D0670E" w:rsidRDefault="00D0670E" w:rsidP="007C25E3">
            <w:pPr>
              <w:jc w:val="center"/>
              <w:rPr>
                <w:rFonts w:eastAsiaTheme="minorEastAsia" w:cs="Times New Roman"/>
                <w:szCs w:val="18"/>
              </w:rPr>
            </w:pPr>
            <w:r>
              <w:rPr>
                <w:rFonts w:eastAsiaTheme="minorEastAsia" w:cs="Times New Roman"/>
                <w:szCs w:val="18"/>
              </w:rPr>
              <w:t>398</w:t>
            </w:r>
          </w:p>
        </w:tc>
        <w:tc>
          <w:tcPr>
            <w:tcW w:w="564" w:type="pct"/>
            <w:vMerge/>
            <w:vAlign w:val="center"/>
          </w:tcPr>
          <w:p w14:paraId="3C169190"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8DB049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电缆隧道</w:t>
            </w:r>
          </w:p>
        </w:tc>
        <w:tc>
          <w:tcPr>
            <w:tcW w:w="2000" w:type="pct"/>
            <w:vAlign w:val="center"/>
          </w:tcPr>
          <w:p w14:paraId="154C3FC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未设防静电装置和避雷装置，燃气（油）泄漏后，可能发生火灾爆炸事故。</w:t>
            </w:r>
          </w:p>
        </w:tc>
        <w:tc>
          <w:tcPr>
            <w:tcW w:w="587" w:type="pct"/>
            <w:vAlign w:val="center"/>
          </w:tcPr>
          <w:p w14:paraId="2937286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415EE5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864F07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36A114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D830D9C" w14:textId="77777777" w:rsidTr="007C25E3">
        <w:trPr>
          <w:trHeight w:val="20"/>
          <w:jc w:val="center"/>
        </w:trPr>
        <w:tc>
          <w:tcPr>
            <w:tcW w:w="331" w:type="pct"/>
            <w:vAlign w:val="center"/>
          </w:tcPr>
          <w:p w14:paraId="025C1EC1" w14:textId="77777777" w:rsidR="00D0670E" w:rsidRDefault="00D0670E" w:rsidP="007C25E3">
            <w:pPr>
              <w:jc w:val="center"/>
              <w:rPr>
                <w:rFonts w:eastAsiaTheme="minorEastAsia" w:cs="Times New Roman"/>
                <w:szCs w:val="18"/>
              </w:rPr>
            </w:pPr>
            <w:r>
              <w:rPr>
                <w:rFonts w:eastAsiaTheme="minorEastAsia" w:cs="Times New Roman"/>
                <w:szCs w:val="18"/>
              </w:rPr>
              <w:t>399</w:t>
            </w:r>
          </w:p>
        </w:tc>
        <w:tc>
          <w:tcPr>
            <w:tcW w:w="564" w:type="pct"/>
            <w:vMerge/>
            <w:vAlign w:val="center"/>
          </w:tcPr>
          <w:p w14:paraId="23148ECF"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6B7539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燃气（油）管道和钢制储罐</w:t>
            </w:r>
          </w:p>
        </w:tc>
        <w:tc>
          <w:tcPr>
            <w:tcW w:w="2000" w:type="pct"/>
            <w:vAlign w:val="center"/>
          </w:tcPr>
          <w:p w14:paraId="220FE2F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未设防静电装置和避雷装置，燃气（油）泄漏后，可能发生火灾爆炸事故。</w:t>
            </w:r>
          </w:p>
        </w:tc>
        <w:tc>
          <w:tcPr>
            <w:tcW w:w="587" w:type="pct"/>
            <w:vAlign w:val="center"/>
          </w:tcPr>
          <w:p w14:paraId="5683D0C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9ED96C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ABED98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6AC5D4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C728450" w14:textId="77777777" w:rsidTr="007C25E3">
        <w:trPr>
          <w:trHeight w:val="20"/>
          <w:jc w:val="center"/>
        </w:trPr>
        <w:tc>
          <w:tcPr>
            <w:tcW w:w="331" w:type="pct"/>
            <w:vAlign w:val="center"/>
          </w:tcPr>
          <w:p w14:paraId="57AE08F0" w14:textId="77777777" w:rsidR="00D0670E" w:rsidRDefault="00D0670E" w:rsidP="007C25E3">
            <w:pPr>
              <w:jc w:val="center"/>
              <w:rPr>
                <w:rFonts w:eastAsiaTheme="minorEastAsia" w:cs="Times New Roman"/>
                <w:szCs w:val="18"/>
              </w:rPr>
            </w:pPr>
            <w:r>
              <w:rPr>
                <w:rFonts w:eastAsiaTheme="minorEastAsia" w:cs="Times New Roman"/>
                <w:szCs w:val="18"/>
              </w:rPr>
              <w:t>400</w:t>
            </w:r>
          </w:p>
        </w:tc>
        <w:tc>
          <w:tcPr>
            <w:tcW w:w="564" w:type="pct"/>
            <w:vMerge/>
            <w:vAlign w:val="center"/>
          </w:tcPr>
          <w:p w14:paraId="4A99D55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A9AA25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有毒有害气体作业</w:t>
            </w:r>
          </w:p>
        </w:tc>
        <w:tc>
          <w:tcPr>
            <w:tcW w:w="2000" w:type="pct"/>
            <w:vAlign w:val="center"/>
          </w:tcPr>
          <w:p w14:paraId="6952590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地下管廊、地下隧道、地下室滞留易燃易爆气体、窒息性气体和其他有害气体的地沟，没有通风措施，人员进入，可能导致中毒窒息事故。</w:t>
            </w:r>
          </w:p>
        </w:tc>
        <w:tc>
          <w:tcPr>
            <w:tcW w:w="587" w:type="pct"/>
            <w:vAlign w:val="center"/>
          </w:tcPr>
          <w:p w14:paraId="172EBD6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7242FE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24E2F1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BA36BFA" w14:textId="77777777" w:rsidTr="007C25E3">
        <w:trPr>
          <w:trHeight w:val="20"/>
          <w:jc w:val="center"/>
        </w:trPr>
        <w:tc>
          <w:tcPr>
            <w:tcW w:w="331" w:type="pct"/>
            <w:vAlign w:val="center"/>
          </w:tcPr>
          <w:p w14:paraId="604AD8E9" w14:textId="77777777" w:rsidR="00D0670E" w:rsidRDefault="00D0670E" w:rsidP="007C25E3">
            <w:pPr>
              <w:jc w:val="center"/>
              <w:rPr>
                <w:rFonts w:eastAsiaTheme="minorEastAsia" w:cs="Times New Roman"/>
                <w:szCs w:val="18"/>
              </w:rPr>
            </w:pPr>
            <w:r>
              <w:rPr>
                <w:rFonts w:eastAsiaTheme="minorEastAsia" w:cs="Times New Roman"/>
                <w:szCs w:val="18"/>
              </w:rPr>
              <w:t>401</w:t>
            </w:r>
          </w:p>
        </w:tc>
        <w:tc>
          <w:tcPr>
            <w:tcW w:w="564" w:type="pct"/>
            <w:vMerge/>
            <w:vAlign w:val="center"/>
          </w:tcPr>
          <w:p w14:paraId="3270596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B22C0CD"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1F4B400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地下管廊、地下隧道、地下室滞留易燃易爆气体、窒息性气体和其他有害气体的地沟，没有通风措施，遇火源可能导致爆炸事故。</w:t>
            </w:r>
          </w:p>
        </w:tc>
        <w:tc>
          <w:tcPr>
            <w:tcW w:w="587" w:type="pct"/>
            <w:vAlign w:val="center"/>
          </w:tcPr>
          <w:p w14:paraId="24E4384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250505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E27E5B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FE63057" w14:textId="77777777" w:rsidTr="007C25E3">
        <w:trPr>
          <w:trHeight w:val="20"/>
          <w:jc w:val="center"/>
        </w:trPr>
        <w:tc>
          <w:tcPr>
            <w:tcW w:w="331" w:type="pct"/>
            <w:vAlign w:val="center"/>
          </w:tcPr>
          <w:p w14:paraId="677223E5" w14:textId="77777777" w:rsidR="00D0670E" w:rsidRDefault="00D0670E" w:rsidP="007C25E3">
            <w:pPr>
              <w:jc w:val="center"/>
              <w:rPr>
                <w:rFonts w:eastAsiaTheme="minorEastAsia" w:cs="Times New Roman"/>
                <w:szCs w:val="18"/>
              </w:rPr>
            </w:pPr>
            <w:r>
              <w:rPr>
                <w:rFonts w:eastAsiaTheme="minorEastAsia" w:cs="Times New Roman"/>
                <w:szCs w:val="18"/>
              </w:rPr>
              <w:t>402</w:t>
            </w:r>
          </w:p>
        </w:tc>
        <w:tc>
          <w:tcPr>
            <w:tcW w:w="564" w:type="pct"/>
            <w:vMerge/>
            <w:vAlign w:val="center"/>
          </w:tcPr>
          <w:p w14:paraId="20D7EC5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693CCB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F22021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进入有毒有害危险区域未佩戴个人防护用具，可能导致中毒窒息事故。</w:t>
            </w:r>
          </w:p>
        </w:tc>
        <w:tc>
          <w:tcPr>
            <w:tcW w:w="587" w:type="pct"/>
            <w:vAlign w:val="center"/>
          </w:tcPr>
          <w:p w14:paraId="16B621B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439282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FC6277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18DB0ED" w14:textId="77777777" w:rsidTr="007C25E3">
        <w:trPr>
          <w:trHeight w:val="20"/>
          <w:jc w:val="center"/>
        </w:trPr>
        <w:tc>
          <w:tcPr>
            <w:tcW w:w="331" w:type="pct"/>
            <w:vAlign w:val="center"/>
          </w:tcPr>
          <w:p w14:paraId="6CD96786" w14:textId="77777777" w:rsidR="00D0670E" w:rsidRDefault="00D0670E" w:rsidP="007C25E3">
            <w:pPr>
              <w:jc w:val="center"/>
              <w:rPr>
                <w:rFonts w:eastAsiaTheme="minorEastAsia" w:cs="Times New Roman"/>
                <w:szCs w:val="18"/>
              </w:rPr>
            </w:pPr>
            <w:r>
              <w:rPr>
                <w:rFonts w:eastAsiaTheme="minorEastAsia" w:cs="Times New Roman"/>
                <w:szCs w:val="18"/>
              </w:rPr>
              <w:t>403</w:t>
            </w:r>
          </w:p>
        </w:tc>
        <w:tc>
          <w:tcPr>
            <w:tcW w:w="564" w:type="pct"/>
            <w:vMerge/>
            <w:vAlign w:val="center"/>
          </w:tcPr>
          <w:p w14:paraId="6B656B8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CD9F60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0C02D0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使用煤气点火未执行正确点火顺序，煤气泄漏，遇火源可能导致爆炸事故。</w:t>
            </w:r>
          </w:p>
        </w:tc>
        <w:tc>
          <w:tcPr>
            <w:tcW w:w="587" w:type="pct"/>
            <w:vAlign w:val="center"/>
          </w:tcPr>
          <w:p w14:paraId="278B5DA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89389E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F1F624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209159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18F3978" w14:textId="77777777" w:rsidTr="007C25E3">
        <w:trPr>
          <w:trHeight w:val="20"/>
          <w:jc w:val="center"/>
        </w:trPr>
        <w:tc>
          <w:tcPr>
            <w:tcW w:w="331" w:type="pct"/>
            <w:vAlign w:val="center"/>
          </w:tcPr>
          <w:p w14:paraId="53C925A0" w14:textId="77777777" w:rsidR="00D0670E" w:rsidRDefault="00D0670E" w:rsidP="007C25E3">
            <w:pPr>
              <w:jc w:val="center"/>
              <w:rPr>
                <w:rFonts w:eastAsiaTheme="minorEastAsia" w:cs="Times New Roman"/>
                <w:szCs w:val="18"/>
              </w:rPr>
            </w:pPr>
            <w:r>
              <w:rPr>
                <w:rFonts w:eastAsiaTheme="minorEastAsia" w:cs="Times New Roman"/>
                <w:szCs w:val="18"/>
              </w:rPr>
              <w:t>404</w:t>
            </w:r>
          </w:p>
        </w:tc>
        <w:tc>
          <w:tcPr>
            <w:tcW w:w="564" w:type="pct"/>
            <w:vMerge/>
            <w:vAlign w:val="center"/>
          </w:tcPr>
          <w:p w14:paraId="66B5476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382652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C6EB43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使用煤气点火未执行正确点火顺序煤气泄漏，人员可能发生中毒窒息事故。</w:t>
            </w:r>
          </w:p>
        </w:tc>
        <w:tc>
          <w:tcPr>
            <w:tcW w:w="587" w:type="pct"/>
            <w:vAlign w:val="center"/>
          </w:tcPr>
          <w:p w14:paraId="4E03E31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62CC08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DE2D19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9B77B8E" w14:textId="77777777" w:rsidTr="007C25E3">
        <w:trPr>
          <w:trHeight w:val="20"/>
          <w:jc w:val="center"/>
        </w:trPr>
        <w:tc>
          <w:tcPr>
            <w:tcW w:w="331" w:type="pct"/>
            <w:vAlign w:val="center"/>
          </w:tcPr>
          <w:p w14:paraId="6E9C5947" w14:textId="77777777" w:rsidR="00D0670E" w:rsidRDefault="00D0670E" w:rsidP="007C25E3">
            <w:pPr>
              <w:jc w:val="center"/>
              <w:rPr>
                <w:rFonts w:eastAsiaTheme="minorEastAsia" w:cs="Times New Roman"/>
                <w:szCs w:val="18"/>
              </w:rPr>
            </w:pPr>
            <w:r>
              <w:rPr>
                <w:rFonts w:eastAsiaTheme="minorEastAsia" w:cs="Times New Roman"/>
                <w:szCs w:val="18"/>
              </w:rPr>
              <w:t>405</w:t>
            </w:r>
          </w:p>
        </w:tc>
        <w:tc>
          <w:tcPr>
            <w:tcW w:w="564" w:type="pct"/>
            <w:vMerge/>
            <w:vAlign w:val="center"/>
          </w:tcPr>
          <w:p w14:paraId="7F19EAD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52E44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70CCEE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煤气设备吹扫置换未达到安全要求，可能发生火灾爆炸事故事故。</w:t>
            </w:r>
          </w:p>
        </w:tc>
        <w:tc>
          <w:tcPr>
            <w:tcW w:w="587" w:type="pct"/>
            <w:vAlign w:val="center"/>
          </w:tcPr>
          <w:p w14:paraId="316AAD4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486D84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42336C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5F9C2E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A025F3B" w14:textId="77777777" w:rsidTr="007C25E3">
        <w:trPr>
          <w:trHeight w:val="20"/>
          <w:jc w:val="center"/>
        </w:trPr>
        <w:tc>
          <w:tcPr>
            <w:tcW w:w="331" w:type="pct"/>
            <w:vAlign w:val="center"/>
          </w:tcPr>
          <w:p w14:paraId="5F0BA377" w14:textId="77777777" w:rsidR="00D0670E" w:rsidRDefault="00D0670E" w:rsidP="007C25E3">
            <w:pPr>
              <w:jc w:val="center"/>
              <w:rPr>
                <w:rFonts w:eastAsiaTheme="minorEastAsia" w:cs="Times New Roman"/>
                <w:szCs w:val="18"/>
              </w:rPr>
            </w:pPr>
            <w:r>
              <w:rPr>
                <w:rFonts w:eastAsiaTheme="minorEastAsia" w:cs="Times New Roman"/>
                <w:szCs w:val="18"/>
              </w:rPr>
              <w:t>406</w:t>
            </w:r>
          </w:p>
        </w:tc>
        <w:tc>
          <w:tcPr>
            <w:tcW w:w="564" w:type="pct"/>
            <w:vMerge/>
            <w:vAlign w:val="center"/>
          </w:tcPr>
          <w:p w14:paraId="5C8B04D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C467D0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7387C1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煤气设备吹扫置换未达到安全要求，人员可能发生中毒窒息事故。</w:t>
            </w:r>
          </w:p>
        </w:tc>
        <w:tc>
          <w:tcPr>
            <w:tcW w:w="587" w:type="pct"/>
            <w:vAlign w:val="center"/>
          </w:tcPr>
          <w:p w14:paraId="6CFC8D4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FC5260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951965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6D7925D" w14:textId="77777777" w:rsidTr="007C25E3">
        <w:trPr>
          <w:trHeight w:val="20"/>
          <w:jc w:val="center"/>
        </w:trPr>
        <w:tc>
          <w:tcPr>
            <w:tcW w:w="331" w:type="pct"/>
            <w:vAlign w:val="center"/>
          </w:tcPr>
          <w:p w14:paraId="180C0E10" w14:textId="77777777" w:rsidR="00D0670E" w:rsidRDefault="00D0670E" w:rsidP="007C25E3">
            <w:pPr>
              <w:jc w:val="center"/>
              <w:rPr>
                <w:rFonts w:eastAsiaTheme="minorEastAsia" w:cs="Times New Roman"/>
                <w:szCs w:val="18"/>
              </w:rPr>
            </w:pPr>
            <w:r>
              <w:rPr>
                <w:rFonts w:eastAsiaTheme="minorEastAsia" w:cs="Times New Roman"/>
                <w:szCs w:val="18"/>
              </w:rPr>
              <w:t>407</w:t>
            </w:r>
          </w:p>
        </w:tc>
        <w:tc>
          <w:tcPr>
            <w:tcW w:w="564" w:type="pct"/>
            <w:vMerge/>
            <w:vAlign w:val="center"/>
          </w:tcPr>
          <w:p w14:paraId="2184350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7F4519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2EB298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停（送）煤气作业未制定方案，煤气泄漏，可能发生火灾事故。</w:t>
            </w:r>
          </w:p>
        </w:tc>
        <w:tc>
          <w:tcPr>
            <w:tcW w:w="587" w:type="pct"/>
            <w:vAlign w:val="center"/>
          </w:tcPr>
          <w:p w14:paraId="32A617A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8E6778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C84344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18679714" w14:textId="77777777" w:rsidTr="007C25E3">
        <w:trPr>
          <w:trHeight w:val="20"/>
          <w:jc w:val="center"/>
        </w:trPr>
        <w:tc>
          <w:tcPr>
            <w:tcW w:w="331" w:type="pct"/>
            <w:vAlign w:val="center"/>
          </w:tcPr>
          <w:p w14:paraId="7716E78D" w14:textId="77777777" w:rsidR="00D0670E" w:rsidRDefault="00D0670E" w:rsidP="007C25E3">
            <w:pPr>
              <w:jc w:val="center"/>
              <w:rPr>
                <w:rFonts w:eastAsiaTheme="minorEastAsia" w:cs="Times New Roman"/>
                <w:szCs w:val="18"/>
              </w:rPr>
            </w:pPr>
            <w:r>
              <w:rPr>
                <w:rFonts w:eastAsiaTheme="minorEastAsia" w:cs="Times New Roman"/>
                <w:szCs w:val="18"/>
              </w:rPr>
              <w:t>408</w:t>
            </w:r>
          </w:p>
        </w:tc>
        <w:tc>
          <w:tcPr>
            <w:tcW w:w="564" w:type="pct"/>
            <w:vMerge/>
            <w:vAlign w:val="center"/>
          </w:tcPr>
          <w:p w14:paraId="44BE106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A87DC6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91FB3A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停（送）煤气作业未制定方案，发生煤气泄漏，人员可能发生中毒窒息事故。</w:t>
            </w:r>
          </w:p>
        </w:tc>
        <w:tc>
          <w:tcPr>
            <w:tcW w:w="587" w:type="pct"/>
            <w:vAlign w:val="center"/>
          </w:tcPr>
          <w:p w14:paraId="303C3C7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1E8E53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EAF5BF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DB784EC" w14:textId="77777777" w:rsidTr="007C25E3">
        <w:trPr>
          <w:trHeight w:val="20"/>
          <w:jc w:val="center"/>
        </w:trPr>
        <w:tc>
          <w:tcPr>
            <w:tcW w:w="331" w:type="pct"/>
            <w:vAlign w:val="center"/>
          </w:tcPr>
          <w:p w14:paraId="591BA245"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409</w:t>
            </w:r>
          </w:p>
        </w:tc>
        <w:tc>
          <w:tcPr>
            <w:tcW w:w="564" w:type="pct"/>
            <w:vMerge/>
            <w:vAlign w:val="center"/>
          </w:tcPr>
          <w:p w14:paraId="142D2043"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23B731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有限空间作业</w:t>
            </w:r>
          </w:p>
        </w:tc>
        <w:tc>
          <w:tcPr>
            <w:tcW w:w="2000" w:type="pct"/>
            <w:vAlign w:val="center"/>
          </w:tcPr>
          <w:p w14:paraId="5DBB47D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进入有限空间未执行</w:t>
            </w:r>
            <w:r>
              <w:rPr>
                <w:rFonts w:eastAsiaTheme="minorEastAsia" w:cs="Times New Roman"/>
                <w:szCs w:val="18"/>
              </w:rPr>
              <w:t>“</w:t>
            </w:r>
            <w:r>
              <w:rPr>
                <w:rFonts w:eastAsiaTheme="minorEastAsia" w:cs="Times New Roman"/>
                <w:szCs w:val="18"/>
              </w:rPr>
              <w:t>先通风、后检测，再作业</w:t>
            </w:r>
            <w:r>
              <w:rPr>
                <w:rFonts w:eastAsiaTheme="minorEastAsia" w:cs="Times New Roman"/>
                <w:szCs w:val="18"/>
              </w:rPr>
              <w:t>”</w:t>
            </w:r>
            <w:r>
              <w:rPr>
                <w:rFonts w:eastAsiaTheme="minorEastAsia" w:cs="Times New Roman"/>
                <w:szCs w:val="18"/>
              </w:rPr>
              <w:t>规定，有毒有害气体可能导致人员中毒窒息事故。</w:t>
            </w:r>
          </w:p>
        </w:tc>
        <w:tc>
          <w:tcPr>
            <w:tcW w:w="587" w:type="pct"/>
            <w:vAlign w:val="center"/>
          </w:tcPr>
          <w:p w14:paraId="74C0FBE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A8D524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A99EA2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ABC1879" w14:textId="77777777" w:rsidTr="007C25E3">
        <w:trPr>
          <w:trHeight w:val="20"/>
          <w:jc w:val="center"/>
        </w:trPr>
        <w:tc>
          <w:tcPr>
            <w:tcW w:w="331" w:type="pct"/>
            <w:vAlign w:val="center"/>
          </w:tcPr>
          <w:p w14:paraId="14732D86" w14:textId="77777777" w:rsidR="00D0670E" w:rsidRDefault="00D0670E" w:rsidP="007C25E3">
            <w:pPr>
              <w:jc w:val="center"/>
              <w:rPr>
                <w:rFonts w:eastAsiaTheme="minorEastAsia" w:cs="Times New Roman"/>
                <w:szCs w:val="18"/>
              </w:rPr>
            </w:pPr>
            <w:r>
              <w:rPr>
                <w:rFonts w:eastAsiaTheme="minorEastAsia" w:cs="Times New Roman"/>
                <w:szCs w:val="18"/>
              </w:rPr>
              <w:t>410</w:t>
            </w:r>
          </w:p>
        </w:tc>
        <w:tc>
          <w:tcPr>
            <w:tcW w:w="564" w:type="pct"/>
            <w:vMerge/>
            <w:vAlign w:val="center"/>
          </w:tcPr>
          <w:p w14:paraId="21A634B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0410B74"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5A6112B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进入有限空间检修前，未进行毒害介质有效隔离，可能导致中毒窒息事故。</w:t>
            </w:r>
          </w:p>
        </w:tc>
        <w:tc>
          <w:tcPr>
            <w:tcW w:w="587" w:type="pct"/>
            <w:vAlign w:val="center"/>
          </w:tcPr>
          <w:p w14:paraId="5918E64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B481A0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81C24C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C8474D0" w14:textId="77777777" w:rsidTr="007C25E3">
        <w:trPr>
          <w:trHeight w:val="20"/>
          <w:jc w:val="center"/>
        </w:trPr>
        <w:tc>
          <w:tcPr>
            <w:tcW w:w="331" w:type="pct"/>
            <w:vAlign w:val="center"/>
          </w:tcPr>
          <w:p w14:paraId="5D03B18C" w14:textId="77777777" w:rsidR="00D0670E" w:rsidRDefault="00D0670E" w:rsidP="007C25E3">
            <w:pPr>
              <w:jc w:val="center"/>
              <w:rPr>
                <w:rFonts w:eastAsiaTheme="minorEastAsia" w:cs="Times New Roman"/>
                <w:szCs w:val="18"/>
              </w:rPr>
            </w:pPr>
            <w:r>
              <w:rPr>
                <w:rFonts w:eastAsiaTheme="minorEastAsia" w:cs="Times New Roman"/>
                <w:szCs w:val="18"/>
              </w:rPr>
              <w:t>411</w:t>
            </w:r>
          </w:p>
        </w:tc>
        <w:tc>
          <w:tcPr>
            <w:tcW w:w="564" w:type="pct"/>
            <w:vMerge/>
            <w:vAlign w:val="center"/>
          </w:tcPr>
          <w:p w14:paraId="71BF2EA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E6DEB5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9E9B89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进入有限空间检修前，未进行毒害介质有效隔离，遇火源可能导致爆炸事故。</w:t>
            </w:r>
          </w:p>
        </w:tc>
        <w:tc>
          <w:tcPr>
            <w:tcW w:w="587" w:type="pct"/>
            <w:vAlign w:val="center"/>
          </w:tcPr>
          <w:p w14:paraId="465ACF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4C5CB9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31F22B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9AEDAD4" w14:textId="77777777" w:rsidTr="007C25E3">
        <w:trPr>
          <w:trHeight w:val="20"/>
          <w:jc w:val="center"/>
        </w:trPr>
        <w:tc>
          <w:tcPr>
            <w:tcW w:w="331" w:type="pct"/>
            <w:vAlign w:val="center"/>
          </w:tcPr>
          <w:p w14:paraId="30824CB2" w14:textId="77777777" w:rsidR="00D0670E" w:rsidRDefault="00D0670E" w:rsidP="007C25E3">
            <w:pPr>
              <w:jc w:val="center"/>
              <w:rPr>
                <w:rFonts w:eastAsiaTheme="minorEastAsia" w:cs="Times New Roman"/>
                <w:szCs w:val="18"/>
              </w:rPr>
            </w:pPr>
            <w:r>
              <w:rPr>
                <w:rFonts w:eastAsiaTheme="minorEastAsia" w:cs="Times New Roman"/>
                <w:szCs w:val="18"/>
              </w:rPr>
              <w:t>412</w:t>
            </w:r>
          </w:p>
        </w:tc>
        <w:tc>
          <w:tcPr>
            <w:tcW w:w="564" w:type="pct"/>
            <w:vMerge/>
            <w:vAlign w:val="center"/>
          </w:tcPr>
          <w:p w14:paraId="11C50955"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F03ABF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动火作业</w:t>
            </w:r>
          </w:p>
        </w:tc>
        <w:tc>
          <w:tcPr>
            <w:tcW w:w="2000" w:type="pct"/>
            <w:vAlign w:val="center"/>
          </w:tcPr>
          <w:p w14:paraId="5AE9E5E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危险区域动火，可能导致火灾爆炸事故。</w:t>
            </w:r>
          </w:p>
        </w:tc>
        <w:tc>
          <w:tcPr>
            <w:tcW w:w="587" w:type="pct"/>
            <w:vAlign w:val="center"/>
          </w:tcPr>
          <w:p w14:paraId="5A256BF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8ACB50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4A9D1D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1E502F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9A8D1C1" w14:textId="77777777" w:rsidTr="007C25E3">
        <w:trPr>
          <w:trHeight w:val="20"/>
          <w:jc w:val="center"/>
        </w:trPr>
        <w:tc>
          <w:tcPr>
            <w:tcW w:w="331" w:type="pct"/>
            <w:vAlign w:val="center"/>
          </w:tcPr>
          <w:p w14:paraId="140DB37C" w14:textId="77777777" w:rsidR="00D0670E" w:rsidRDefault="00D0670E" w:rsidP="007C25E3">
            <w:pPr>
              <w:jc w:val="center"/>
              <w:rPr>
                <w:rFonts w:eastAsiaTheme="minorEastAsia" w:cs="Times New Roman"/>
                <w:szCs w:val="18"/>
              </w:rPr>
            </w:pPr>
            <w:r>
              <w:rPr>
                <w:rFonts w:eastAsiaTheme="minorEastAsia" w:cs="Times New Roman"/>
                <w:szCs w:val="18"/>
              </w:rPr>
              <w:t>413</w:t>
            </w:r>
          </w:p>
        </w:tc>
        <w:tc>
          <w:tcPr>
            <w:tcW w:w="564" w:type="pct"/>
            <w:vMerge/>
            <w:vAlign w:val="center"/>
          </w:tcPr>
          <w:p w14:paraId="6CAB65EC"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67212B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检维修作业</w:t>
            </w:r>
          </w:p>
        </w:tc>
        <w:tc>
          <w:tcPr>
            <w:tcW w:w="2000" w:type="pct"/>
            <w:vAlign w:val="center"/>
          </w:tcPr>
          <w:p w14:paraId="6143987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检维修无作业方案、停机未执行操作牌、停电牌制度，可能发生机械伤害事故。</w:t>
            </w:r>
          </w:p>
        </w:tc>
        <w:tc>
          <w:tcPr>
            <w:tcW w:w="587" w:type="pct"/>
            <w:vAlign w:val="center"/>
          </w:tcPr>
          <w:p w14:paraId="793D05B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5111A5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C2B715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2A79C01D" w14:textId="77777777" w:rsidTr="007C25E3">
        <w:trPr>
          <w:trHeight w:val="20"/>
          <w:jc w:val="center"/>
        </w:trPr>
        <w:tc>
          <w:tcPr>
            <w:tcW w:w="331" w:type="pct"/>
            <w:vAlign w:val="center"/>
          </w:tcPr>
          <w:p w14:paraId="3C83B25A" w14:textId="77777777" w:rsidR="00D0670E" w:rsidRDefault="00D0670E" w:rsidP="007C25E3">
            <w:pPr>
              <w:jc w:val="center"/>
              <w:rPr>
                <w:rFonts w:eastAsiaTheme="minorEastAsia" w:cs="Times New Roman"/>
                <w:szCs w:val="18"/>
              </w:rPr>
            </w:pPr>
            <w:r>
              <w:rPr>
                <w:rFonts w:eastAsiaTheme="minorEastAsia" w:cs="Times New Roman"/>
                <w:szCs w:val="18"/>
              </w:rPr>
              <w:t>414</w:t>
            </w:r>
          </w:p>
        </w:tc>
        <w:tc>
          <w:tcPr>
            <w:tcW w:w="564" w:type="pct"/>
            <w:vMerge/>
            <w:vAlign w:val="center"/>
          </w:tcPr>
          <w:p w14:paraId="235E0D5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A32E353"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D47D8B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检维修无作业方案、停机未执行操作牌、停电牌制度，可能发生触电事故。</w:t>
            </w:r>
          </w:p>
        </w:tc>
        <w:tc>
          <w:tcPr>
            <w:tcW w:w="587" w:type="pct"/>
            <w:vAlign w:val="center"/>
          </w:tcPr>
          <w:p w14:paraId="0852D8F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D59B9A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633C0D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FD4E859" w14:textId="77777777" w:rsidTr="007C25E3">
        <w:trPr>
          <w:trHeight w:val="20"/>
          <w:jc w:val="center"/>
        </w:trPr>
        <w:tc>
          <w:tcPr>
            <w:tcW w:w="331" w:type="pct"/>
            <w:vAlign w:val="center"/>
          </w:tcPr>
          <w:p w14:paraId="1BCBE15E" w14:textId="77777777" w:rsidR="00D0670E" w:rsidRDefault="00D0670E" w:rsidP="007C25E3">
            <w:pPr>
              <w:jc w:val="center"/>
              <w:rPr>
                <w:rFonts w:eastAsiaTheme="minorEastAsia" w:cs="Times New Roman"/>
                <w:szCs w:val="18"/>
              </w:rPr>
            </w:pPr>
            <w:r>
              <w:rPr>
                <w:rFonts w:eastAsiaTheme="minorEastAsia" w:cs="Times New Roman"/>
                <w:szCs w:val="18"/>
              </w:rPr>
              <w:t>415</w:t>
            </w:r>
          </w:p>
        </w:tc>
        <w:tc>
          <w:tcPr>
            <w:tcW w:w="564" w:type="pct"/>
            <w:vMerge/>
            <w:vAlign w:val="center"/>
          </w:tcPr>
          <w:p w14:paraId="77919BE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816D51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EF8D99A"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修过程</w:t>
            </w:r>
            <w:proofErr w:type="gramEnd"/>
            <w:r>
              <w:rPr>
                <w:rFonts w:eastAsiaTheme="minorEastAsia" w:cs="Times New Roman"/>
                <w:szCs w:val="18"/>
              </w:rPr>
              <w:t>未落实检维修作业方案，可能发生机械伤害事故。</w:t>
            </w:r>
          </w:p>
        </w:tc>
        <w:tc>
          <w:tcPr>
            <w:tcW w:w="587" w:type="pct"/>
            <w:vAlign w:val="center"/>
          </w:tcPr>
          <w:p w14:paraId="7BC096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64957E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6BDF10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3D893F8B" w14:textId="77777777" w:rsidTr="007C25E3">
        <w:trPr>
          <w:trHeight w:val="20"/>
          <w:jc w:val="center"/>
        </w:trPr>
        <w:tc>
          <w:tcPr>
            <w:tcW w:w="331" w:type="pct"/>
            <w:vAlign w:val="center"/>
          </w:tcPr>
          <w:p w14:paraId="45E25E65" w14:textId="77777777" w:rsidR="00D0670E" w:rsidRDefault="00D0670E" w:rsidP="007C25E3">
            <w:pPr>
              <w:jc w:val="center"/>
              <w:rPr>
                <w:rFonts w:eastAsiaTheme="minorEastAsia" w:cs="Times New Roman"/>
                <w:szCs w:val="18"/>
              </w:rPr>
            </w:pPr>
            <w:r>
              <w:rPr>
                <w:rFonts w:eastAsiaTheme="minorEastAsia" w:cs="Times New Roman"/>
                <w:szCs w:val="18"/>
              </w:rPr>
              <w:t>416</w:t>
            </w:r>
          </w:p>
        </w:tc>
        <w:tc>
          <w:tcPr>
            <w:tcW w:w="564" w:type="pct"/>
            <w:vMerge/>
            <w:vAlign w:val="center"/>
          </w:tcPr>
          <w:p w14:paraId="184C2E2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D93190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F342EB5"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修过程</w:t>
            </w:r>
            <w:proofErr w:type="gramEnd"/>
            <w:r>
              <w:rPr>
                <w:rFonts w:eastAsiaTheme="minorEastAsia" w:cs="Times New Roman"/>
                <w:szCs w:val="18"/>
              </w:rPr>
              <w:t>未落实检维修作业方案，可能发生火灾事故。</w:t>
            </w:r>
          </w:p>
        </w:tc>
        <w:tc>
          <w:tcPr>
            <w:tcW w:w="587" w:type="pct"/>
            <w:vAlign w:val="center"/>
          </w:tcPr>
          <w:p w14:paraId="1FF0B7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0C39DE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B8E4F6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5CD93061" w14:textId="77777777" w:rsidTr="007C25E3">
        <w:trPr>
          <w:trHeight w:val="20"/>
          <w:jc w:val="center"/>
        </w:trPr>
        <w:tc>
          <w:tcPr>
            <w:tcW w:w="331" w:type="pct"/>
            <w:vAlign w:val="center"/>
          </w:tcPr>
          <w:p w14:paraId="55578D83" w14:textId="77777777" w:rsidR="00D0670E" w:rsidRDefault="00D0670E" w:rsidP="007C25E3">
            <w:pPr>
              <w:jc w:val="center"/>
              <w:rPr>
                <w:rFonts w:eastAsiaTheme="minorEastAsia" w:cs="Times New Roman"/>
                <w:szCs w:val="18"/>
              </w:rPr>
            </w:pPr>
            <w:r>
              <w:rPr>
                <w:rFonts w:eastAsiaTheme="minorEastAsia" w:cs="Times New Roman"/>
                <w:szCs w:val="18"/>
              </w:rPr>
              <w:t>417</w:t>
            </w:r>
          </w:p>
        </w:tc>
        <w:tc>
          <w:tcPr>
            <w:tcW w:w="564" w:type="pct"/>
            <w:vMerge/>
            <w:vAlign w:val="center"/>
          </w:tcPr>
          <w:p w14:paraId="1ADCC88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3050EF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41C47F1"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修过程</w:t>
            </w:r>
            <w:proofErr w:type="gramEnd"/>
            <w:r>
              <w:rPr>
                <w:rFonts w:eastAsiaTheme="minorEastAsia" w:cs="Times New Roman"/>
                <w:szCs w:val="18"/>
              </w:rPr>
              <w:t>未落实检维修作业方案，可能发生高处坠落事故。</w:t>
            </w:r>
          </w:p>
        </w:tc>
        <w:tc>
          <w:tcPr>
            <w:tcW w:w="587" w:type="pct"/>
            <w:vAlign w:val="center"/>
          </w:tcPr>
          <w:p w14:paraId="1C00A81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03D556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C01D1C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6B928105" w14:textId="77777777" w:rsidTr="007C25E3">
        <w:trPr>
          <w:trHeight w:val="20"/>
          <w:jc w:val="center"/>
        </w:trPr>
        <w:tc>
          <w:tcPr>
            <w:tcW w:w="331" w:type="pct"/>
            <w:vAlign w:val="center"/>
          </w:tcPr>
          <w:p w14:paraId="1321F3D3" w14:textId="77777777" w:rsidR="00D0670E" w:rsidRDefault="00D0670E" w:rsidP="007C25E3">
            <w:pPr>
              <w:jc w:val="center"/>
              <w:rPr>
                <w:rFonts w:eastAsiaTheme="minorEastAsia" w:cs="Times New Roman"/>
                <w:szCs w:val="18"/>
              </w:rPr>
            </w:pPr>
            <w:r>
              <w:rPr>
                <w:rFonts w:eastAsiaTheme="minorEastAsia" w:cs="Times New Roman"/>
                <w:szCs w:val="18"/>
              </w:rPr>
              <w:t>418</w:t>
            </w:r>
          </w:p>
        </w:tc>
        <w:tc>
          <w:tcPr>
            <w:tcW w:w="564" w:type="pct"/>
            <w:vMerge/>
            <w:vAlign w:val="center"/>
          </w:tcPr>
          <w:p w14:paraId="18939F6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257CDC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D7EE39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进行试车，安全装置未及时恢复，可能发生火灾爆炸事故。</w:t>
            </w:r>
          </w:p>
        </w:tc>
        <w:tc>
          <w:tcPr>
            <w:tcW w:w="587" w:type="pct"/>
            <w:vAlign w:val="center"/>
          </w:tcPr>
          <w:p w14:paraId="77EE525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CDA248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7B7529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EE829A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F33C4A3" w14:textId="77777777" w:rsidTr="007C25E3">
        <w:trPr>
          <w:trHeight w:val="20"/>
          <w:jc w:val="center"/>
        </w:trPr>
        <w:tc>
          <w:tcPr>
            <w:tcW w:w="331" w:type="pct"/>
            <w:vAlign w:val="center"/>
          </w:tcPr>
          <w:p w14:paraId="6E6C941A" w14:textId="77777777" w:rsidR="00D0670E" w:rsidRDefault="00D0670E" w:rsidP="007C25E3">
            <w:pPr>
              <w:jc w:val="center"/>
              <w:rPr>
                <w:rFonts w:eastAsiaTheme="minorEastAsia" w:cs="Times New Roman"/>
                <w:szCs w:val="18"/>
              </w:rPr>
            </w:pPr>
            <w:r>
              <w:rPr>
                <w:rFonts w:eastAsiaTheme="minorEastAsia" w:cs="Times New Roman"/>
                <w:szCs w:val="18"/>
              </w:rPr>
              <w:t>419</w:t>
            </w:r>
          </w:p>
        </w:tc>
        <w:tc>
          <w:tcPr>
            <w:tcW w:w="564" w:type="pct"/>
            <w:vMerge/>
            <w:vAlign w:val="center"/>
          </w:tcPr>
          <w:p w14:paraId="567A89E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6084DE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7A0CC7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进行试车，安全装置未及时恢复，可能发生机械伤害事故。</w:t>
            </w:r>
          </w:p>
        </w:tc>
        <w:tc>
          <w:tcPr>
            <w:tcW w:w="587" w:type="pct"/>
            <w:vAlign w:val="center"/>
          </w:tcPr>
          <w:p w14:paraId="6ECFCFC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56235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399D2A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70BAA650" w14:textId="77777777" w:rsidTr="007C25E3">
        <w:trPr>
          <w:trHeight w:val="20"/>
          <w:jc w:val="center"/>
        </w:trPr>
        <w:tc>
          <w:tcPr>
            <w:tcW w:w="331" w:type="pct"/>
            <w:vAlign w:val="center"/>
          </w:tcPr>
          <w:p w14:paraId="500B64E0" w14:textId="77777777" w:rsidR="00D0670E" w:rsidRDefault="00D0670E" w:rsidP="007C25E3">
            <w:pPr>
              <w:jc w:val="center"/>
              <w:rPr>
                <w:rFonts w:eastAsiaTheme="minorEastAsia" w:cs="Times New Roman"/>
                <w:szCs w:val="18"/>
              </w:rPr>
            </w:pPr>
            <w:r>
              <w:rPr>
                <w:rFonts w:eastAsiaTheme="minorEastAsia" w:cs="Times New Roman"/>
                <w:szCs w:val="18"/>
              </w:rPr>
              <w:t>420</w:t>
            </w:r>
          </w:p>
        </w:tc>
        <w:tc>
          <w:tcPr>
            <w:tcW w:w="564" w:type="pct"/>
            <w:vMerge/>
            <w:vAlign w:val="center"/>
          </w:tcPr>
          <w:p w14:paraId="6029C00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CB9113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运输与输送</w:t>
            </w:r>
          </w:p>
        </w:tc>
        <w:tc>
          <w:tcPr>
            <w:tcW w:w="2000" w:type="pct"/>
            <w:vAlign w:val="center"/>
          </w:tcPr>
          <w:p w14:paraId="22D6D6D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地面车辆轨道不平、无警示信号和限位开关等安全防护装置，可能发生火灾事故。</w:t>
            </w:r>
          </w:p>
        </w:tc>
        <w:tc>
          <w:tcPr>
            <w:tcW w:w="587" w:type="pct"/>
            <w:vAlign w:val="center"/>
          </w:tcPr>
          <w:p w14:paraId="26FD61E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A1CCA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7353EE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3BCB3DAC" w14:textId="77777777" w:rsidTr="007C25E3">
        <w:trPr>
          <w:trHeight w:val="20"/>
          <w:jc w:val="center"/>
        </w:trPr>
        <w:tc>
          <w:tcPr>
            <w:tcW w:w="331" w:type="pct"/>
            <w:vAlign w:val="center"/>
          </w:tcPr>
          <w:p w14:paraId="438B4412" w14:textId="77777777" w:rsidR="00D0670E" w:rsidRDefault="00D0670E" w:rsidP="007C25E3">
            <w:pPr>
              <w:jc w:val="center"/>
              <w:rPr>
                <w:rFonts w:eastAsiaTheme="minorEastAsia" w:cs="Times New Roman"/>
                <w:szCs w:val="18"/>
              </w:rPr>
            </w:pPr>
            <w:r>
              <w:rPr>
                <w:rFonts w:eastAsiaTheme="minorEastAsia" w:cs="Times New Roman"/>
                <w:szCs w:val="18"/>
              </w:rPr>
              <w:t>421</w:t>
            </w:r>
          </w:p>
        </w:tc>
        <w:tc>
          <w:tcPr>
            <w:tcW w:w="564" w:type="pct"/>
            <w:vMerge/>
            <w:vAlign w:val="center"/>
          </w:tcPr>
          <w:p w14:paraId="50BF4DD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61B03A1"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5672A5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地面车辆轨道不平、无警示信号和限位开关等安全防护装置，可能发生车辆伤害事故。</w:t>
            </w:r>
          </w:p>
        </w:tc>
        <w:tc>
          <w:tcPr>
            <w:tcW w:w="587" w:type="pct"/>
            <w:vAlign w:val="center"/>
          </w:tcPr>
          <w:p w14:paraId="41D0A9F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D16534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C86D5F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1875CB94" w14:textId="77777777" w:rsidTr="007C25E3">
        <w:trPr>
          <w:trHeight w:val="20"/>
          <w:jc w:val="center"/>
        </w:trPr>
        <w:tc>
          <w:tcPr>
            <w:tcW w:w="331" w:type="pct"/>
            <w:vAlign w:val="center"/>
          </w:tcPr>
          <w:p w14:paraId="7F09BA42" w14:textId="77777777" w:rsidR="00D0670E" w:rsidRDefault="00D0670E" w:rsidP="007C25E3">
            <w:pPr>
              <w:jc w:val="center"/>
              <w:rPr>
                <w:rFonts w:eastAsiaTheme="minorEastAsia" w:cs="Times New Roman"/>
                <w:szCs w:val="18"/>
              </w:rPr>
            </w:pPr>
            <w:r>
              <w:rPr>
                <w:rFonts w:eastAsiaTheme="minorEastAsia" w:cs="Times New Roman"/>
                <w:szCs w:val="18"/>
              </w:rPr>
              <w:t>422</w:t>
            </w:r>
          </w:p>
        </w:tc>
        <w:tc>
          <w:tcPr>
            <w:tcW w:w="564" w:type="pct"/>
            <w:vMerge/>
            <w:vAlign w:val="center"/>
          </w:tcPr>
          <w:p w14:paraId="333B80D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CC9C219"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3327E95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皮带运输机事故开关、紧急拉绳等安全装置缺失、损坏或失效，可能发生火灾事故。</w:t>
            </w:r>
          </w:p>
        </w:tc>
        <w:tc>
          <w:tcPr>
            <w:tcW w:w="587" w:type="pct"/>
            <w:vAlign w:val="center"/>
          </w:tcPr>
          <w:p w14:paraId="1D2F612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DB012D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6D019A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131695CD" w14:textId="77777777" w:rsidTr="007C25E3">
        <w:trPr>
          <w:trHeight w:val="20"/>
          <w:jc w:val="center"/>
        </w:trPr>
        <w:tc>
          <w:tcPr>
            <w:tcW w:w="331" w:type="pct"/>
            <w:vAlign w:val="center"/>
          </w:tcPr>
          <w:p w14:paraId="7A0FBC69" w14:textId="77777777" w:rsidR="00D0670E" w:rsidRDefault="00D0670E" w:rsidP="007C25E3">
            <w:pPr>
              <w:jc w:val="center"/>
              <w:rPr>
                <w:rFonts w:eastAsiaTheme="minorEastAsia" w:cs="Times New Roman"/>
                <w:szCs w:val="18"/>
              </w:rPr>
            </w:pPr>
            <w:r>
              <w:rPr>
                <w:rFonts w:eastAsiaTheme="minorEastAsia" w:cs="Times New Roman"/>
                <w:szCs w:val="18"/>
              </w:rPr>
              <w:t>423</w:t>
            </w:r>
          </w:p>
        </w:tc>
        <w:tc>
          <w:tcPr>
            <w:tcW w:w="564" w:type="pct"/>
            <w:vMerge/>
            <w:vAlign w:val="center"/>
          </w:tcPr>
          <w:p w14:paraId="48BC0B9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114AA9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0E158C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皮带运输机事故开关、紧急拉绳等安全装置缺失、损坏或失效，可能发生机械伤害事故。</w:t>
            </w:r>
          </w:p>
        </w:tc>
        <w:tc>
          <w:tcPr>
            <w:tcW w:w="587" w:type="pct"/>
            <w:vAlign w:val="center"/>
          </w:tcPr>
          <w:p w14:paraId="201839F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C757B5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20ACAE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18753CCE" w14:textId="77777777" w:rsidTr="007C25E3">
        <w:trPr>
          <w:trHeight w:val="20"/>
          <w:jc w:val="center"/>
        </w:trPr>
        <w:tc>
          <w:tcPr>
            <w:tcW w:w="331" w:type="pct"/>
            <w:vAlign w:val="center"/>
          </w:tcPr>
          <w:p w14:paraId="647D8E72" w14:textId="77777777" w:rsidR="00D0670E" w:rsidRDefault="00D0670E" w:rsidP="007C25E3">
            <w:pPr>
              <w:jc w:val="center"/>
              <w:rPr>
                <w:rFonts w:eastAsiaTheme="minorEastAsia" w:cs="Times New Roman"/>
                <w:szCs w:val="18"/>
              </w:rPr>
            </w:pPr>
            <w:r>
              <w:rPr>
                <w:rFonts w:eastAsiaTheme="minorEastAsia" w:cs="Times New Roman"/>
                <w:szCs w:val="18"/>
              </w:rPr>
              <w:t>424</w:t>
            </w:r>
          </w:p>
        </w:tc>
        <w:tc>
          <w:tcPr>
            <w:tcW w:w="564" w:type="pct"/>
            <w:vMerge w:val="restart"/>
            <w:vAlign w:val="center"/>
          </w:tcPr>
          <w:p w14:paraId="3FCE955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轧钢</w:t>
            </w:r>
          </w:p>
        </w:tc>
        <w:tc>
          <w:tcPr>
            <w:tcW w:w="837" w:type="pct"/>
            <w:vMerge w:val="restart"/>
            <w:vAlign w:val="center"/>
          </w:tcPr>
          <w:p w14:paraId="7344E47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库区准备</w:t>
            </w:r>
          </w:p>
        </w:tc>
        <w:tc>
          <w:tcPr>
            <w:tcW w:w="2000" w:type="pct"/>
            <w:vAlign w:val="center"/>
          </w:tcPr>
          <w:p w14:paraId="34FE186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夹钳、</w:t>
            </w:r>
            <w:r>
              <w:rPr>
                <w:rFonts w:eastAsiaTheme="minorEastAsia" w:cs="Times New Roman"/>
                <w:szCs w:val="18"/>
              </w:rPr>
              <w:t>“</w:t>
            </w:r>
            <w:r>
              <w:rPr>
                <w:rFonts w:eastAsiaTheme="minorEastAsia" w:cs="Times New Roman"/>
                <w:szCs w:val="18"/>
              </w:rPr>
              <w:t>Ｃ</w:t>
            </w:r>
            <w:r>
              <w:rPr>
                <w:rFonts w:eastAsiaTheme="minorEastAsia" w:cs="Times New Roman"/>
                <w:szCs w:val="18"/>
              </w:rPr>
              <w:t>”</w:t>
            </w:r>
            <w:r>
              <w:rPr>
                <w:rFonts w:eastAsiaTheme="minorEastAsia" w:cs="Times New Roman"/>
                <w:szCs w:val="18"/>
              </w:rPr>
              <w:t>型</w:t>
            </w:r>
            <w:proofErr w:type="gramStart"/>
            <w:r>
              <w:rPr>
                <w:rFonts w:eastAsiaTheme="minorEastAsia" w:cs="Times New Roman"/>
                <w:szCs w:val="18"/>
              </w:rPr>
              <w:t>钩</w:t>
            </w:r>
            <w:proofErr w:type="gramEnd"/>
            <w:r>
              <w:rPr>
                <w:rFonts w:eastAsiaTheme="minorEastAsia" w:cs="Times New Roman"/>
                <w:szCs w:val="18"/>
              </w:rPr>
              <w:t>危险断面出现裂纹、断裂；未设置安全销或失效，可能发生起重伤害事故。</w:t>
            </w:r>
          </w:p>
        </w:tc>
        <w:tc>
          <w:tcPr>
            <w:tcW w:w="587" w:type="pct"/>
            <w:vAlign w:val="center"/>
          </w:tcPr>
          <w:p w14:paraId="12FAF97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41201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A793F1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27479644" w14:textId="77777777" w:rsidTr="007C25E3">
        <w:trPr>
          <w:trHeight w:val="20"/>
          <w:jc w:val="center"/>
        </w:trPr>
        <w:tc>
          <w:tcPr>
            <w:tcW w:w="331" w:type="pct"/>
            <w:vAlign w:val="center"/>
          </w:tcPr>
          <w:p w14:paraId="64AA6534" w14:textId="77777777" w:rsidR="00D0670E" w:rsidRDefault="00D0670E" w:rsidP="007C25E3">
            <w:pPr>
              <w:jc w:val="center"/>
              <w:rPr>
                <w:rFonts w:eastAsiaTheme="minorEastAsia" w:cs="Times New Roman"/>
                <w:szCs w:val="18"/>
              </w:rPr>
            </w:pPr>
            <w:r>
              <w:rPr>
                <w:rFonts w:eastAsiaTheme="minorEastAsia" w:cs="Times New Roman"/>
                <w:szCs w:val="18"/>
              </w:rPr>
              <w:t>425</w:t>
            </w:r>
          </w:p>
        </w:tc>
        <w:tc>
          <w:tcPr>
            <w:tcW w:w="564" w:type="pct"/>
            <w:vMerge/>
            <w:vAlign w:val="center"/>
          </w:tcPr>
          <w:p w14:paraId="77F968D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637B7A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28C65E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钢卷运输车、叉车刹车失灵，可能发生车辆伤害事故。</w:t>
            </w:r>
          </w:p>
        </w:tc>
        <w:tc>
          <w:tcPr>
            <w:tcW w:w="587" w:type="pct"/>
            <w:vAlign w:val="center"/>
          </w:tcPr>
          <w:p w14:paraId="2F2DC3D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9BE7A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B689C7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03903DF4" w14:textId="77777777" w:rsidTr="007C25E3">
        <w:trPr>
          <w:trHeight w:val="20"/>
          <w:jc w:val="center"/>
        </w:trPr>
        <w:tc>
          <w:tcPr>
            <w:tcW w:w="331" w:type="pct"/>
            <w:vAlign w:val="center"/>
          </w:tcPr>
          <w:p w14:paraId="005C6D1F" w14:textId="77777777" w:rsidR="00D0670E" w:rsidRDefault="00D0670E" w:rsidP="007C25E3">
            <w:pPr>
              <w:jc w:val="center"/>
              <w:rPr>
                <w:rFonts w:eastAsiaTheme="minorEastAsia" w:cs="Times New Roman"/>
                <w:szCs w:val="18"/>
              </w:rPr>
            </w:pPr>
            <w:r>
              <w:rPr>
                <w:rFonts w:eastAsiaTheme="minorEastAsia" w:cs="Times New Roman"/>
                <w:szCs w:val="18"/>
              </w:rPr>
              <w:t>426</w:t>
            </w:r>
          </w:p>
        </w:tc>
        <w:tc>
          <w:tcPr>
            <w:tcW w:w="564" w:type="pct"/>
            <w:vMerge/>
            <w:vAlign w:val="center"/>
          </w:tcPr>
          <w:p w14:paraId="74D2FD8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D53FD07"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A1EE28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厂区自管铁路及道口未设置自动声光报警器或失效，可能发生车辆伤害事故。</w:t>
            </w:r>
          </w:p>
        </w:tc>
        <w:tc>
          <w:tcPr>
            <w:tcW w:w="587" w:type="pct"/>
            <w:vAlign w:val="center"/>
          </w:tcPr>
          <w:p w14:paraId="0DE6932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A89EF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CE7CC2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0C2419A4" w14:textId="77777777" w:rsidTr="007C25E3">
        <w:trPr>
          <w:trHeight w:val="20"/>
          <w:jc w:val="center"/>
        </w:trPr>
        <w:tc>
          <w:tcPr>
            <w:tcW w:w="331" w:type="pct"/>
            <w:vAlign w:val="center"/>
          </w:tcPr>
          <w:p w14:paraId="4FA5732F" w14:textId="77777777" w:rsidR="00D0670E" w:rsidRDefault="00D0670E" w:rsidP="007C25E3">
            <w:pPr>
              <w:jc w:val="center"/>
              <w:rPr>
                <w:rFonts w:eastAsiaTheme="minorEastAsia" w:cs="Times New Roman"/>
                <w:szCs w:val="18"/>
              </w:rPr>
            </w:pPr>
            <w:r>
              <w:rPr>
                <w:rFonts w:eastAsiaTheme="minorEastAsia" w:cs="Times New Roman"/>
                <w:szCs w:val="18"/>
              </w:rPr>
              <w:t>427</w:t>
            </w:r>
          </w:p>
        </w:tc>
        <w:tc>
          <w:tcPr>
            <w:tcW w:w="564" w:type="pct"/>
            <w:vMerge/>
            <w:vAlign w:val="center"/>
          </w:tcPr>
          <w:p w14:paraId="1940BF1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3EFE09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4872D9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卡车钢卷存放鞍座未固定或松脱，可能发生物体打击事故。</w:t>
            </w:r>
          </w:p>
        </w:tc>
        <w:tc>
          <w:tcPr>
            <w:tcW w:w="587" w:type="pct"/>
            <w:vAlign w:val="center"/>
          </w:tcPr>
          <w:p w14:paraId="50ED9B1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6632D3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5C9DCA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610C0354" w14:textId="77777777" w:rsidTr="007C25E3">
        <w:trPr>
          <w:trHeight w:val="20"/>
          <w:jc w:val="center"/>
        </w:trPr>
        <w:tc>
          <w:tcPr>
            <w:tcW w:w="331" w:type="pct"/>
            <w:vAlign w:val="center"/>
          </w:tcPr>
          <w:p w14:paraId="5FF869EA" w14:textId="77777777" w:rsidR="00D0670E" w:rsidRDefault="00D0670E" w:rsidP="007C25E3">
            <w:pPr>
              <w:jc w:val="center"/>
              <w:rPr>
                <w:rFonts w:eastAsiaTheme="minorEastAsia" w:cs="Times New Roman"/>
                <w:szCs w:val="18"/>
              </w:rPr>
            </w:pPr>
            <w:r>
              <w:rPr>
                <w:rFonts w:eastAsiaTheme="minorEastAsia" w:cs="Times New Roman"/>
                <w:szCs w:val="18"/>
              </w:rPr>
              <w:t>428</w:t>
            </w:r>
          </w:p>
        </w:tc>
        <w:tc>
          <w:tcPr>
            <w:tcW w:w="564" w:type="pct"/>
            <w:vMerge/>
            <w:vAlign w:val="center"/>
          </w:tcPr>
          <w:p w14:paraId="58041ED5"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11FAFA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原料吊运</w:t>
            </w:r>
          </w:p>
        </w:tc>
        <w:tc>
          <w:tcPr>
            <w:tcW w:w="2000" w:type="pct"/>
            <w:vAlign w:val="center"/>
          </w:tcPr>
          <w:p w14:paraId="27A1ED6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吊运钢坯、钢卷在操作室、危险气体管道上方通过，可能发生起重伤害事故。</w:t>
            </w:r>
          </w:p>
        </w:tc>
        <w:tc>
          <w:tcPr>
            <w:tcW w:w="587" w:type="pct"/>
            <w:vAlign w:val="center"/>
          </w:tcPr>
          <w:p w14:paraId="0A1CBB6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4DCFA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324423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1806738F" w14:textId="77777777" w:rsidTr="007C25E3">
        <w:trPr>
          <w:trHeight w:val="20"/>
          <w:jc w:val="center"/>
        </w:trPr>
        <w:tc>
          <w:tcPr>
            <w:tcW w:w="331" w:type="pct"/>
            <w:vAlign w:val="center"/>
          </w:tcPr>
          <w:p w14:paraId="24E889D4" w14:textId="77777777" w:rsidR="00D0670E" w:rsidRDefault="00D0670E" w:rsidP="007C25E3">
            <w:pPr>
              <w:jc w:val="center"/>
              <w:rPr>
                <w:rFonts w:eastAsiaTheme="minorEastAsia" w:cs="Times New Roman"/>
                <w:szCs w:val="18"/>
              </w:rPr>
            </w:pPr>
            <w:r>
              <w:rPr>
                <w:rFonts w:eastAsiaTheme="minorEastAsia" w:cs="Times New Roman"/>
                <w:szCs w:val="18"/>
              </w:rPr>
              <w:t>429</w:t>
            </w:r>
          </w:p>
        </w:tc>
        <w:tc>
          <w:tcPr>
            <w:tcW w:w="564" w:type="pct"/>
            <w:vMerge/>
            <w:vAlign w:val="center"/>
          </w:tcPr>
          <w:p w14:paraId="07FC5B77"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74DA8B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原料清理</w:t>
            </w:r>
          </w:p>
        </w:tc>
        <w:tc>
          <w:tcPr>
            <w:tcW w:w="2000" w:type="pct"/>
            <w:vAlign w:val="center"/>
          </w:tcPr>
          <w:p w14:paraId="794E4F1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火焰枪的煤气、氧气泄漏</w:t>
            </w:r>
            <w:r>
              <w:rPr>
                <w:rFonts w:eastAsiaTheme="minorEastAsia" w:cs="Times New Roman" w:hint="eastAsia"/>
                <w:szCs w:val="18"/>
              </w:rPr>
              <w:t>，</w:t>
            </w:r>
            <w:r>
              <w:rPr>
                <w:rFonts w:eastAsiaTheme="minorEastAsia" w:cs="Times New Roman"/>
                <w:szCs w:val="18"/>
              </w:rPr>
              <w:t>可能导致爆炸或中毒。</w:t>
            </w:r>
          </w:p>
        </w:tc>
        <w:tc>
          <w:tcPr>
            <w:tcW w:w="587" w:type="pct"/>
            <w:vAlign w:val="center"/>
          </w:tcPr>
          <w:p w14:paraId="4C3C303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C13981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6BF3EF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01E0616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A20DBCF" w14:textId="77777777" w:rsidTr="007C25E3">
        <w:trPr>
          <w:trHeight w:val="20"/>
          <w:jc w:val="center"/>
        </w:trPr>
        <w:tc>
          <w:tcPr>
            <w:tcW w:w="331" w:type="pct"/>
            <w:vAlign w:val="center"/>
          </w:tcPr>
          <w:p w14:paraId="4A8BEA13" w14:textId="77777777" w:rsidR="00D0670E" w:rsidRDefault="00D0670E" w:rsidP="007C25E3">
            <w:pPr>
              <w:jc w:val="center"/>
              <w:rPr>
                <w:rFonts w:eastAsiaTheme="minorEastAsia" w:cs="Times New Roman"/>
                <w:szCs w:val="18"/>
              </w:rPr>
            </w:pPr>
            <w:r>
              <w:rPr>
                <w:rFonts w:eastAsiaTheme="minorEastAsia" w:cs="Times New Roman"/>
                <w:szCs w:val="18"/>
              </w:rPr>
              <w:t>430</w:t>
            </w:r>
          </w:p>
        </w:tc>
        <w:tc>
          <w:tcPr>
            <w:tcW w:w="564" w:type="pct"/>
            <w:vMerge/>
            <w:vAlign w:val="center"/>
          </w:tcPr>
          <w:p w14:paraId="749FC36D"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019155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酸洗（酸再生）</w:t>
            </w:r>
          </w:p>
        </w:tc>
        <w:tc>
          <w:tcPr>
            <w:tcW w:w="2000" w:type="pct"/>
            <w:vAlign w:val="center"/>
          </w:tcPr>
          <w:p w14:paraId="4D54CEC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采用人工卸酸、加酸</w:t>
            </w:r>
            <w:r>
              <w:rPr>
                <w:rFonts w:eastAsiaTheme="minorEastAsia" w:cs="Times New Roman" w:hint="eastAsia"/>
                <w:szCs w:val="18"/>
              </w:rPr>
              <w:t>，</w:t>
            </w:r>
            <w:r>
              <w:rPr>
                <w:rFonts w:eastAsiaTheme="minorEastAsia" w:cs="Times New Roman"/>
                <w:szCs w:val="18"/>
              </w:rPr>
              <w:t>可能造成灼烫。</w:t>
            </w:r>
          </w:p>
        </w:tc>
        <w:tc>
          <w:tcPr>
            <w:tcW w:w="587" w:type="pct"/>
            <w:vAlign w:val="center"/>
          </w:tcPr>
          <w:p w14:paraId="498D5AC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EE107E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9F9AAF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5EB8E491" w14:textId="77777777" w:rsidTr="007C25E3">
        <w:trPr>
          <w:trHeight w:val="20"/>
          <w:jc w:val="center"/>
        </w:trPr>
        <w:tc>
          <w:tcPr>
            <w:tcW w:w="331" w:type="pct"/>
            <w:vAlign w:val="center"/>
          </w:tcPr>
          <w:p w14:paraId="099D8DBD" w14:textId="77777777" w:rsidR="00D0670E" w:rsidRDefault="00D0670E" w:rsidP="007C25E3">
            <w:pPr>
              <w:jc w:val="center"/>
              <w:rPr>
                <w:rFonts w:eastAsiaTheme="minorEastAsia" w:cs="Times New Roman"/>
                <w:szCs w:val="18"/>
              </w:rPr>
            </w:pPr>
            <w:r>
              <w:rPr>
                <w:rFonts w:eastAsiaTheme="minorEastAsia" w:cs="Times New Roman"/>
                <w:szCs w:val="18"/>
              </w:rPr>
              <w:t>431</w:t>
            </w:r>
          </w:p>
        </w:tc>
        <w:tc>
          <w:tcPr>
            <w:tcW w:w="564" w:type="pct"/>
            <w:vMerge/>
            <w:vAlign w:val="center"/>
          </w:tcPr>
          <w:p w14:paraId="7C53309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E7C4C7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18EB79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焙烧炉区域未设置煤气在线报警器</w:t>
            </w:r>
            <w:r>
              <w:rPr>
                <w:rFonts w:eastAsiaTheme="minorEastAsia" w:cs="Times New Roman" w:hint="eastAsia"/>
                <w:szCs w:val="18"/>
              </w:rPr>
              <w:t>，</w:t>
            </w:r>
            <w:r>
              <w:rPr>
                <w:rFonts w:eastAsiaTheme="minorEastAsia" w:cs="Times New Roman"/>
                <w:szCs w:val="18"/>
              </w:rPr>
              <w:t>巡检时未携带便携式报警器</w:t>
            </w:r>
            <w:r>
              <w:rPr>
                <w:rFonts w:eastAsiaTheme="minorEastAsia" w:cs="Times New Roman" w:hint="eastAsia"/>
                <w:szCs w:val="18"/>
              </w:rPr>
              <w:t>，</w:t>
            </w:r>
            <w:r>
              <w:rPr>
                <w:rFonts w:eastAsiaTheme="minorEastAsia" w:cs="Times New Roman"/>
                <w:szCs w:val="18"/>
              </w:rPr>
              <w:t>可能造成中毒。</w:t>
            </w:r>
          </w:p>
        </w:tc>
        <w:tc>
          <w:tcPr>
            <w:tcW w:w="587" w:type="pct"/>
            <w:vAlign w:val="center"/>
          </w:tcPr>
          <w:p w14:paraId="7B2507F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6AEB9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81668A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C510491" w14:textId="77777777" w:rsidTr="007C25E3">
        <w:trPr>
          <w:trHeight w:val="20"/>
          <w:jc w:val="center"/>
        </w:trPr>
        <w:tc>
          <w:tcPr>
            <w:tcW w:w="331" w:type="pct"/>
            <w:vAlign w:val="center"/>
          </w:tcPr>
          <w:p w14:paraId="76258715"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432</w:t>
            </w:r>
          </w:p>
        </w:tc>
        <w:tc>
          <w:tcPr>
            <w:tcW w:w="564" w:type="pct"/>
            <w:vMerge/>
            <w:vAlign w:val="center"/>
          </w:tcPr>
          <w:p w14:paraId="18BC2CD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611D40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500F8A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焙烧炉煤气泄漏；炉内检查、检修未采取必要的安全措施</w:t>
            </w:r>
            <w:r>
              <w:rPr>
                <w:rFonts w:eastAsiaTheme="minorEastAsia" w:cs="Times New Roman" w:hint="eastAsia"/>
                <w:szCs w:val="18"/>
              </w:rPr>
              <w:t>，</w:t>
            </w:r>
            <w:r>
              <w:rPr>
                <w:rFonts w:eastAsiaTheme="minorEastAsia" w:cs="Times New Roman"/>
                <w:szCs w:val="18"/>
              </w:rPr>
              <w:t>可能造成中毒。</w:t>
            </w:r>
          </w:p>
        </w:tc>
        <w:tc>
          <w:tcPr>
            <w:tcW w:w="587" w:type="pct"/>
            <w:vAlign w:val="center"/>
          </w:tcPr>
          <w:p w14:paraId="414FD0C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E09E98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D504AC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4041274" w14:textId="77777777" w:rsidTr="007C25E3">
        <w:trPr>
          <w:trHeight w:val="20"/>
          <w:jc w:val="center"/>
        </w:trPr>
        <w:tc>
          <w:tcPr>
            <w:tcW w:w="331" w:type="pct"/>
            <w:vAlign w:val="center"/>
          </w:tcPr>
          <w:p w14:paraId="6B28ED77" w14:textId="77777777" w:rsidR="00D0670E" w:rsidRDefault="00D0670E" w:rsidP="007C25E3">
            <w:pPr>
              <w:jc w:val="center"/>
              <w:rPr>
                <w:rFonts w:eastAsiaTheme="minorEastAsia" w:cs="Times New Roman"/>
                <w:szCs w:val="18"/>
              </w:rPr>
            </w:pPr>
            <w:r>
              <w:rPr>
                <w:rFonts w:eastAsiaTheme="minorEastAsia" w:cs="Times New Roman"/>
                <w:szCs w:val="18"/>
              </w:rPr>
              <w:t>433</w:t>
            </w:r>
          </w:p>
        </w:tc>
        <w:tc>
          <w:tcPr>
            <w:tcW w:w="564" w:type="pct"/>
            <w:vMerge/>
            <w:vAlign w:val="center"/>
          </w:tcPr>
          <w:p w14:paraId="1C2AD05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1865E1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AD34CD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酸洗、酸再生钢结构厂房、栏杆、盖板等腐蚀严重，常年失修</w:t>
            </w:r>
            <w:r>
              <w:rPr>
                <w:rFonts w:eastAsiaTheme="minorEastAsia" w:cs="Times New Roman" w:hint="eastAsia"/>
                <w:szCs w:val="18"/>
              </w:rPr>
              <w:t>，</w:t>
            </w:r>
            <w:r>
              <w:rPr>
                <w:rFonts w:eastAsiaTheme="minorEastAsia" w:cs="Times New Roman"/>
                <w:szCs w:val="18"/>
              </w:rPr>
              <w:t>可能发生高处坠落或坍塌。</w:t>
            </w:r>
          </w:p>
        </w:tc>
        <w:tc>
          <w:tcPr>
            <w:tcW w:w="587" w:type="pct"/>
            <w:vAlign w:val="center"/>
          </w:tcPr>
          <w:p w14:paraId="6738142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D69BE2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CB1FCC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p w14:paraId="233A05F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681DE646" w14:textId="77777777" w:rsidTr="007C25E3">
        <w:trPr>
          <w:trHeight w:val="20"/>
          <w:jc w:val="center"/>
        </w:trPr>
        <w:tc>
          <w:tcPr>
            <w:tcW w:w="331" w:type="pct"/>
            <w:vAlign w:val="center"/>
          </w:tcPr>
          <w:p w14:paraId="2B449C52" w14:textId="77777777" w:rsidR="00D0670E" w:rsidRDefault="00D0670E" w:rsidP="007C25E3">
            <w:pPr>
              <w:jc w:val="center"/>
              <w:rPr>
                <w:rFonts w:eastAsiaTheme="minorEastAsia" w:cs="Times New Roman"/>
                <w:szCs w:val="18"/>
              </w:rPr>
            </w:pPr>
            <w:r>
              <w:rPr>
                <w:rFonts w:eastAsiaTheme="minorEastAsia" w:cs="Times New Roman"/>
                <w:szCs w:val="18"/>
              </w:rPr>
              <w:t>434</w:t>
            </w:r>
          </w:p>
        </w:tc>
        <w:tc>
          <w:tcPr>
            <w:tcW w:w="564" w:type="pct"/>
            <w:vMerge/>
            <w:vAlign w:val="center"/>
          </w:tcPr>
          <w:p w14:paraId="022DC7C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15552B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开炉准备</w:t>
            </w:r>
          </w:p>
        </w:tc>
        <w:tc>
          <w:tcPr>
            <w:tcW w:w="2000" w:type="pct"/>
            <w:vAlign w:val="center"/>
          </w:tcPr>
          <w:p w14:paraId="315400C5"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工业炉未设置</w:t>
            </w:r>
            <w:proofErr w:type="gramEnd"/>
            <w:r>
              <w:rPr>
                <w:rFonts w:eastAsiaTheme="minorEastAsia" w:cs="Times New Roman"/>
                <w:szCs w:val="18"/>
              </w:rPr>
              <w:t>燃气危险</w:t>
            </w:r>
            <w:proofErr w:type="gramStart"/>
            <w:r>
              <w:rPr>
                <w:rFonts w:eastAsiaTheme="minorEastAsia" w:cs="Times New Roman"/>
                <w:szCs w:val="18"/>
              </w:rPr>
              <w:t>气体超敏度</w:t>
            </w:r>
            <w:proofErr w:type="gramEnd"/>
            <w:r>
              <w:rPr>
                <w:rFonts w:eastAsiaTheme="minorEastAsia" w:cs="Times New Roman"/>
                <w:szCs w:val="18"/>
              </w:rPr>
              <w:t>气体报警器</w:t>
            </w:r>
            <w:r>
              <w:rPr>
                <w:rFonts w:eastAsiaTheme="minorEastAsia" w:cs="Times New Roman" w:hint="eastAsia"/>
                <w:szCs w:val="18"/>
              </w:rPr>
              <w:t>，</w:t>
            </w:r>
            <w:r>
              <w:rPr>
                <w:rFonts w:eastAsiaTheme="minorEastAsia" w:cs="Times New Roman"/>
                <w:szCs w:val="18"/>
              </w:rPr>
              <w:t>可能导致火灾爆炸或中毒。</w:t>
            </w:r>
          </w:p>
        </w:tc>
        <w:tc>
          <w:tcPr>
            <w:tcW w:w="587" w:type="pct"/>
            <w:vAlign w:val="center"/>
          </w:tcPr>
          <w:p w14:paraId="7EAE437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E5EBA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32CF46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EA85CF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5C0287B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649ABAE" w14:textId="77777777" w:rsidTr="007C25E3">
        <w:trPr>
          <w:trHeight w:val="20"/>
          <w:jc w:val="center"/>
        </w:trPr>
        <w:tc>
          <w:tcPr>
            <w:tcW w:w="331" w:type="pct"/>
            <w:vAlign w:val="center"/>
          </w:tcPr>
          <w:p w14:paraId="5E18075C" w14:textId="77777777" w:rsidR="00D0670E" w:rsidRDefault="00D0670E" w:rsidP="007C25E3">
            <w:pPr>
              <w:jc w:val="center"/>
              <w:rPr>
                <w:rFonts w:eastAsiaTheme="minorEastAsia" w:cs="Times New Roman"/>
                <w:szCs w:val="18"/>
              </w:rPr>
            </w:pPr>
            <w:r>
              <w:rPr>
                <w:rFonts w:eastAsiaTheme="minorEastAsia" w:cs="Times New Roman"/>
                <w:szCs w:val="18"/>
              </w:rPr>
              <w:t>435</w:t>
            </w:r>
          </w:p>
        </w:tc>
        <w:tc>
          <w:tcPr>
            <w:tcW w:w="564" w:type="pct"/>
            <w:vMerge/>
            <w:vAlign w:val="center"/>
          </w:tcPr>
          <w:p w14:paraId="5ADF3EE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17CB54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8442A3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一端闭塞或滞留易燃易爆气体、窒息性气体和其他有害气体的地沟，未增设氢气、氮气在线报警器等</w:t>
            </w:r>
            <w:r>
              <w:rPr>
                <w:rFonts w:eastAsiaTheme="minorEastAsia" w:cs="Times New Roman" w:hint="eastAsia"/>
                <w:szCs w:val="18"/>
              </w:rPr>
              <w:t>，</w:t>
            </w:r>
            <w:r>
              <w:rPr>
                <w:rFonts w:eastAsiaTheme="minorEastAsia" w:cs="Times New Roman"/>
                <w:szCs w:val="18"/>
              </w:rPr>
              <w:t>可能导致中毒或火灾爆炸。</w:t>
            </w:r>
          </w:p>
        </w:tc>
        <w:tc>
          <w:tcPr>
            <w:tcW w:w="587" w:type="pct"/>
            <w:vAlign w:val="center"/>
          </w:tcPr>
          <w:p w14:paraId="1A1407E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80CC5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12B024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A029F1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219D9AD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796E1A7" w14:textId="77777777" w:rsidTr="007C25E3">
        <w:trPr>
          <w:trHeight w:val="20"/>
          <w:jc w:val="center"/>
        </w:trPr>
        <w:tc>
          <w:tcPr>
            <w:tcW w:w="331" w:type="pct"/>
            <w:vAlign w:val="center"/>
          </w:tcPr>
          <w:p w14:paraId="434C04EF" w14:textId="77777777" w:rsidR="00D0670E" w:rsidRDefault="00D0670E" w:rsidP="007C25E3">
            <w:pPr>
              <w:jc w:val="center"/>
              <w:rPr>
                <w:rFonts w:eastAsiaTheme="minorEastAsia" w:cs="Times New Roman"/>
                <w:szCs w:val="18"/>
              </w:rPr>
            </w:pPr>
            <w:r>
              <w:rPr>
                <w:rFonts w:eastAsiaTheme="minorEastAsia" w:cs="Times New Roman"/>
                <w:szCs w:val="18"/>
              </w:rPr>
              <w:t>436</w:t>
            </w:r>
          </w:p>
        </w:tc>
        <w:tc>
          <w:tcPr>
            <w:tcW w:w="564" w:type="pct"/>
            <w:vMerge/>
            <w:vAlign w:val="center"/>
          </w:tcPr>
          <w:p w14:paraId="56660CA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401507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178DC9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加热炉未设置煤气、天然气快速切断阀和有效隔断装置</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74B3744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37FD4E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A1876E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E03A5E7" w14:textId="77777777" w:rsidTr="007C25E3">
        <w:trPr>
          <w:trHeight w:val="20"/>
          <w:jc w:val="center"/>
        </w:trPr>
        <w:tc>
          <w:tcPr>
            <w:tcW w:w="331" w:type="pct"/>
            <w:vAlign w:val="center"/>
          </w:tcPr>
          <w:p w14:paraId="125B73DA" w14:textId="77777777" w:rsidR="00D0670E" w:rsidRDefault="00D0670E" w:rsidP="007C25E3">
            <w:pPr>
              <w:jc w:val="center"/>
              <w:rPr>
                <w:rFonts w:eastAsiaTheme="minorEastAsia" w:cs="Times New Roman"/>
                <w:szCs w:val="18"/>
              </w:rPr>
            </w:pPr>
            <w:r>
              <w:rPr>
                <w:rFonts w:eastAsiaTheme="minorEastAsia" w:cs="Times New Roman"/>
                <w:szCs w:val="18"/>
              </w:rPr>
              <w:t>437</w:t>
            </w:r>
          </w:p>
        </w:tc>
        <w:tc>
          <w:tcPr>
            <w:tcW w:w="564" w:type="pct"/>
            <w:vMerge/>
            <w:vAlign w:val="center"/>
          </w:tcPr>
          <w:p w14:paraId="59781DC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01C36B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56CAE6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加热炉、</w:t>
            </w:r>
            <w:proofErr w:type="gramStart"/>
            <w:r>
              <w:rPr>
                <w:rFonts w:eastAsiaTheme="minorEastAsia" w:cs="Times New Roman"/>
                <w:szCs w:val="18"/>
              </w:rPr>
              <w:t>酸洗常化炉未</w:t>
            </w:r>
            <w:proofErr w:type="gramEnd"/>
            <w:r>
              <w:rPr>
                <w:rFonts w:eastAsiaTheme="minorEastAsia" w:cs="Times New Roman"/>
                <w:szCs w:val="18"/>
              </w:rPr>
              <w:t>按要求设置</w:t>
            </w:r>
            <w:proofErr w:type="gramStart"/>
            <w:r>
              <w:rPr>
                <w:rFonts w:eastAsiaTheme="minorEastAsia" w:cs="Times New Roman"/>
                <w:szCs w:val="18"/>
              </w:rPr>
              <w:t>泄爆阀</w:t>
            </w:r>
            <w:proofErr w:type="gramEnd"/>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356B72A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61AEE5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237B41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9DECD2D" w14:textId="77777777" w:rsidTr="007C25E3">
        <w:trPr>
          <w:trHeight w:val="20"/>
          <w:jc w:val="center"/>
        </w:trPr>
        <w:tc>
          <w:tcPr>
            <w:tcW w:w="331" w:type="pct"/>
            <w:vAlign w:val="center"/>
          </w:tcPr>
          <w:p w14:paraId="5D004B76" w14:textId="77777777" w:rsidR="00D0670E" w:rsidRDefault="00D0670E" w:rsidP="007C25E3">
            <w:pPr>
              <w:jc w:val="center"/>
              <w:rPr>
                <w:rFonts w:eastAsiaTheme="minorEastAsia" w:cs="Times New Roman"/>
                <w:szCs w:val="18"/>
              </w:rPr>
            </w:pPr>
            <w:r>
              <w:rPr>
                <w:rFonts w:eastAsiaTheme="minorEastAsia" w:cs="Times New Roman"/>
                <w:szCs w:val="18"/>
              </w:rPr>
              <w:t>438</w:t>
            </w:r>
          </w:p>
        </w:tc>
        <w:tc>
          <w:tcPr>
            <w:tcW w:w="564" w:type="pct"/>
            <w:vMerge/>
            <w:vAlign w:val="center"/>
          </w:tcPr>
          <w:p w14:paraId="6F5BD5B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122C43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DCF549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工业炉窑没有各种安全回路的仪表装置和自动警报系统</w:t>
            </w:r>
            <w:r>
              <w:rPr>
                <w:rFonts w:eastAsiaTheme="minorEastAsia" w:cs="Times New Roman" w:hint="eastAsia"/>
                <w:szCs w:val="18"/>
              </w:rPr>
              <w:t>等，</w:t>
            </w:r>
            <w:r>
              <w:rPr>
                <w:rFonts w:eastAsiaTheme="minorEastAsia" w:cs="Times New Roman"/>
                <w:szCs w:val="18"/>
              </w:rPr>
              <w:t>可能导致爆炸。</w:t>
            </w:r>
          </w:p>
        </w:tc>
        <w:tc>
          <w:tcPr>
            <w:tcW w:w="587" w:type="pct"/>
            <w:vAlign w:val="center"/>
          </w:tcPr>
          <w:p w14:paraId="35EDFFE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67FE85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401F34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7CD2042" w14:textId="77777777" w:rsidTr="007C25E3">
        <w:trPr>
          <w:trHeight w:val="20"/>
          <w:jc w:val="center"/>
        </w:trPr>
        <w:tc>
          <w:tcPr>
            <w:tcW w:w="331" w:type="pct"/>
            <w:vAlign w:val="center"/>
          </w:tcPr>
          <w:p w14:paraId="4371FDDB" w14:textId="77777777" w:rsidR="00D0670E" w:rsidRDefault="00D0670E" w:rsidP="007C25E3">
            <w:pPr>
              <w:jc w:val="center"/>
              <w:rPr>
                <w:rFonts w:eastAsiaTheme="minorEastAsia" w:cs="Times New Roman"/>
                <w:szCs w:val="18"/>
              </w:rPr>
            </w:pPr>
            <w:r>
              <w:rPr>
                <w:rFonts w:eastAsiaTheme="minorEastAsia" w:cs="Times New Roman"/>
                <w:szCs w:val="18"/>
              </w:rPr>
              <w:t>439</w:t>
            </w:r>
          </w:p>
        </w:tc>
        <w:tc>
          <w:tcPr>
            <w:tcW w:w="564" w:type="pct"/>
            <w:vMerge/>
            <w:vAlign w:val="center"/>
          </w:tcPr>
          <w:p w14:paraId="0724917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EDC3C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C7C3D3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一次</w:t>
            </w:r>
            <w:proofErr w:type="gramStart"/>
            <w:r>
              <w:rPr>
                <w:rFonts w:eastAsiaTheme="minorEastAsia" w:cs="Times New Roman"/>
                <w:szCs w:val="18"/>
              </w:rPr>
              <w:t>仪表室操作室未</w:t>
            </w:r>
            <w:proofErr w:type="gramEnd"/>
            <w:r>
              <w:rPr>
                <w:rFonts w:eastAsiaTheme="minorEastAsia" w:cs="Times New Roman"/>
                <w:szCs w:val="18"/>
              </w:rPr>
              <w:t>与调压站隔开，</w:t>
            </w:r>
            <w:r>
              <w:rPr>
                <w:rFonts w:eastAsiaTheme="minorEastAsia" w:cs="Times New Roman" w:hint="eastAsia"/>
                <w:szCs w:val="18"/>
              </w:rPr>
              <w:t>可能</w:t>
            </w:r>
            <w:r>
              <w:rPr>
                <w:rFonts w:eastAsiaTheme="minorEastAsia" w:cs="Times New Roman"/>
                <w:szCs w:val="18"/>
              </w:rPr>
              <w:t>导致中毒</w:t>
            </w:r>
            <w:r>
              <w:rPr>
                <w:rFonts w:eastAsiaTheme="minorEastAsia" w:cs="Times New Roman" w:hint="eastAsia"/>
                <w:szCs w:val="18"/>
              </w:rPr>
              <w:t>。</w:t>
            </w:r>
          </w:p>
        </w:tc>
        <w:tc>
          <w:tcPr>
            <w:tcW w:w="587" w:type="pct"/>
            <w:vAlign w:val="center"/>
          </w:tcPr>
          <w:p w14:paraId="254599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A25B09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2F40E1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31EA7A7" w14:textId="77777777" w:rsidTr="007C25E3">
        <w:trPr>
          <w:trHeight w:val="20"/>
          <w:jc w:val="center"/>
        </w:trPr>
        <w:tc>
          <w:tcPr>
            <w:tcW w:w="331" w:type="pct"/>
            <w:vAlign w:val="center"/>
          </w:tcPr>
          <w:p w14:paraId="535B5BA4" w14:textId="77777777" w:rsidR="00D0670E" w:rsidRDefault="00D0670E" w:rsidP="007C25E3">
            <w:pPr>
              <w:jc w:val="center"/>
              <w:rPr>
                <w:rFonts w:eastAsiaTheme="minorEastAsia" w:cs="Times New Roman"/>
                <w:szCs w:val="18"/>
              </w:rPr>
            </w:pPr>
            <w:r>
              <w:rPr>
                <w:rFonts w:eastAsiaTheme="minorEastAsia" w:cs="Times New Roman"/>
                <w:szCs w:val="18"/>
              </w:rPr>
              <w:t>440</w:t>
            </w:r>
          </w:p>
        </w:tc>
        <w:tc>
          <w:tcPr>
            <w:tcW w:w="564" w:type="pct"/>
            <w:vMerge/>
            <w:vAlign w:val="center"/>
          </w:tcPr>
          <w:p w14:paraId="72D79058"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2C9842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炉子点火</w:t>
            </w:r>
          </w:p>
        </w:tc>
        <w:tc>
          <w:tcPr>
            <w:tcW w:w="2000" w:type="pct"/>
            <w:vAlign w:val="center"/>
          </w:tcPr>
          <w:p w14:paraId="17DF42C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w:t>
            </w:r>
            <w:proofErr w:type="gramStart"/>
            <w:r>
              <w:rPr>
                <w:rFonts w:eastAsiaTheme="minorEastAsia" w:cs="Times New Roman"/>
                <w:szCs w:val="18"/>
              </w:rPr>
              <w:t>确认主煤气阀</w:t>
            </w:r>
            <w:proofErr w:type="gramEnd"/>
            <w:r>
              <w:rPr>
                <w:rFonts w:eastAsiaTheme="minorEastAsia" w:cs="Times New Roman"/>
                <w:szCs w:val="18"/>
              </w:rPr>
              <w:t>开启的</w:t>
            </w:r>
            <w:r>
              <w:rPr>
                <w:rFonts w:eastAsiaTheme="minorEastAsia" w:cs="Times New Roman" w:hint="eastAsia"/>
                <w:szCs w:val="18"/>
              </w:rPr>
              <w:t>8</w:t>
            </w:r>
            <w:r>
              <w:rPr>
                <w:rFonts w:eastAsiaTheme="minorEastAsia" w:cs="Times New Roman"/>
                <w:szCs w:val="18"/>
              </w:rPr>
              <w:t>个条件即实施加热炉主烧嘴点火</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6B1297A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34FB7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4343D4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2CB0CC1" w14:textId="77777777" w:rsidTr="007C25E3">
        <w:trPr>
          <w:trHeight w:val="20"/>
          <w:jc w:val="center"/>
        </w:trPr>
        <w:tc>
          <w:tcPr>
            <w:tcW w:w="331" w:type="pct"/>
            <w:vAlign w:val="center"/>
          </w:tcPr>
          <w:p w14:paraId="0A127E9F" w14:textId="77777777" w:rsidR="00D0670E" w:rsidRDefault="00D0670E" w:rsidP="007C25E3">
            <w:pPr>
              <w:jc w:val="center"/>
              <w:rPr>
                <w:rFonts w:eastAsiaTheme="minorEastAsia" w:cs="Times New Roman"/>
                <w:szCs w:val="18"/>
              </w:rPr>
            </w:pPr>
            <w:r>
              <w:rPr>
                <w:rFonts w:eastAsiaTheme="minorEastAsia" w:cs="Times New Roman"/>
                <w:szCs w:val="18"/>
              </w:rPr>
              <w:t>441</w:t>
            </w:r>
          </w:p>
        </w:tc>
        <w:tc>
          <w:tcPr>
            <w:tcW w:w="564" w:type="pct"/>
            <w:vMerge/>
            <w:vAlign w:val="center"/>
          </w:tcPr>
          <w:p w14:paraId="0290622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811EAB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267A24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未定期检查确认烧嘴前的主煤气阀门</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3CC8E57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216F89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64C93B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EA8E7EC" w14:textId="77777777" w:rsidTr="007C25E3">
        <w:trPr>
          <w:trHeight w:val="20"/>
          <w:jc w:val="center"/>
        </w:trPr>
        <w:tc>
          <w:tcPr>
            <w:tcW w:w="331" w:type="pct"/>
            <w:vAlign w:val="center"/>
          </w:tcPr>
          <w:p w14:paraId="42B5009C" w14:textId="77777777" w:rsidR="00D0670E" w:rsidRDefault="00D0670E" w:rsidP="007C25E3">
            <w:pPr>
              <w:jc w:val="center"/>
              <w:rPr>
                <w:rFonts w:eastAsiaTheme="minorEastAsia" w:cs="Times New Roman"/>
                <w:szCs w:val="18"/>
              </w:rPr>
            </w:pPr>
            <w:r>
              <w:rPr>
                <w:rFonts w:eastAsiaTheme="minorEastAsia" w:cs="Times New Roman"/>
                <w:szCs w:val="18"/>
              </w:rPr>
              <w:t>442</w:t>
            </w:r>
          </w:p>
        </w:tc>
        <w:tc>
          <w:tcPr>
            <w:tcW w:w="564" w:type="pct"/>
            <w:vMerge/>
            <w:vAlign w:val="center"/>
          </w:tcPr>
          <w:p w14:paraId="34E538D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8C35F1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A24936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加热炉、干燥炉空气管道末端未设置防爆膜</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4838D02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69574C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EADDA9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BDA51AE" w14:textId="77777777" w:rsidTr="007C25E3">
        <w:trPr>
          <w:trHeight w:val="20"/>
          <w:jc w:val="center"/>
        </w:trPr>
        <w:tc>
          <w:tcPr>
            <w:tcW w:w="331" w:type="pct"/>
            <w:vAlign w:val="center"/>
          </w:tcPr>
          <w:p w14:paraId="50D5FA69" w14:textId="77777777" w:rsidR="00D0670E" w:rsidRDefault="00D0670E" w:rsidP="007C25E3">
            <w:pPr>
              <w:jc w:val="center"/>
              <w:rPr>
                <w:rFonts w:eastAsiaTheme="minorEastAsia" w:cs="Times New Roman"/>
                <w:szCs w:val="18"/>
              </w:rPr>
            </w:pPr>
            <w:r>
              <w:rPr>
                <w:rFonts w:eastAsiaTheme="minorEastAsia" w:cs="Times New Roman"/>
                <w:szCs w:val="18"/>
              </w:rPr>
              <w:t>443</w:t>
            </w:r>
          </w:p>
        </w:tc>
        <w:tc>
          <w:tcPr>
            <w:tcW w:w="564" w:type="pct"/>
            <w:vMerge/>
            <w:vAlign w:val="center"/>
          </w:tcPr>
          <w:p w14:paraId="3BF4786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CBB83E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0BFD3CA"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酸洗常</w:t>
            </w:r>
            <w:proofErr w:type="gramEnd"/>
            <w:r>
              <w:rPr>
                <w:rFonts w:eastAsiaTheme="minorEastAsia" w:cs="Times New Roman"/>
                <w:szCs w:val="18"/>
              </w:rPr>
              <w:t>化炉点火时，操作人员未到现场进行确认，</w:t>
            </w:r>
            <w:proofErr w:type="gramStart"/>
            <w:r>
              <w:rPr>
                <w:rFonts w:eastAsiaTheme="minorEastAsia" w:cs="Times New Roman"/>
                <w:szCs w:val="18"/>
              </w:rPr>
              <w:t>就送主煤气</w:t>
            </w:r>
            <w:proofErr w:type="gramEnd"/>
            <w:r>
              <w:rPr>
                <w:rFonts w:eastAsiaTheme="minorEastAsia" w:cs="Times New Roman"/>
                <w:szCs w:val="18"/>
              </w:rPr>
              <w:t>使炉内煤气集聚</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4A2CBFE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1CBD53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3C085C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F3475F0" w14:textId="77777777" w:rsidTr="007C25E3">
        <w:trPr>
          <w:trHeight w:val="20"/>
          <w:jc w:val="center"/>
        </w:trPr>
        <w:tc>
          <w:tcPr>
            <w:tcW w:w="331" w:type="pct"/>
            <w:vAlign w:val="center"/>
          </w:tcPr>
          <w:p w14:paraId="417C673D" w14:textId="77777777" w:rsidR="00D0670E" w:rsidRDefault="00D0670E" w:rsidP="007C25E3">
            <w:pPr>
              <w:jc w:val="center"/>
              <w:rPr>
                <w:rFonts w:eastAsiaTheme="minorEastAsia" w:cs="Times New Roman"/>
                <w:szCs w:val="18"/>
              </w:rPr>
            </w:pPr>
            <w:r>
              <w:rPr>
                <w:rFonts w:eastAsiaTheme="minorEastAsia" w:cs="Times New Roman"/>
                <w:szCs w:val="18"/>
              </w:rPr>
              <w:t>444</w:t>
            </w:r>
          </w:p>
        </w:tc>
        <w:tc>
          <w:tcPr>
            <w:tcW w:w="564" w:type="pct"/>
            <w:vMerge/>
            <w:vAlign w:val="center"/>
          </w:tcPr>
          <w:p w14:paraId="5C915FA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00EA6D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D23498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干燥炉</w:t>
            </w:r>
            <w:proofErr w:type="gramStart"/>
            <w:r>
              <w:rPr>
                <w:rFonts w:eastAsiaTheme="minorEastAsia" w:cs="Times New Roman"/>
                <w:szCs w:val="18"/>
              </w:rPr>
              <w:t>蓄热式烧嘴</w:t>
            </w:r>
            <w:proofErr w:type="gramEnd"/>
            <w:r>
              <w:rPr>
                <w:rFonts w:eastAsiaTheme="minorEastAsia" w:cs="Times New Roman"/>
                <w:szCs w:val="18"/>
              </w:rPr>
              <w:t>计算机控制系统失灵；加热工未到现场确认点火烧</w:t>
            </w:r>
            <w:proofErr w:type="gramStart"/>
            <w:r>
              <w:rPr>
                <w:rFonts w:eastAsiaTheme="minorEastAsia" w:cs="Times New Roman"/>
                <w:szCs w:val="18"/>
              </w:rPr>
              <w:t>嘴是否</w:t>
            </w:r>
            <w:proofErr w:type="gramEnd"/>
            <w:r>
              <w:rPr>
                <w:rFonts w:eastAsiaTheme="minorEastAsia" w:cs="Times New Roman"/>
                <w:szCs w:val="18"/>
              </w:rPr>
              <w:t>全部点燃，</w:t>
            </w:r>
            <w:proofErr w:type="gramStart"/>
            <w:r>
              <w:rPr>
                <w:rFonts w:eastAsiaTheme="minorEastAsia" w:cs="Times New Roman"/>
                <w:szCs w:val="18"/>
              </w:rPr>
              <w:t>就送主煤气</w:t>
            </w:r>
            <w:proofErr w:type="gramEnd"/>
            <w:r>
              <w:rPr>
                <w:rFonts w:eastAsiaTheme="minorEastAsia" w:cs="Times New Roman"/>
                <w:szCs w:val="18"/>
              </w:rPr>
              <w:t>（致使煤气在干燥炉排烟管道内集聚）</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2DC91F4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7C0DE9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D277EB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0EE4753" w14:textId="77777777" w:rsidTr="007C25E3">
        <w:trPr>
          <w:trHeight w:val="20"/>
          <w:jc w:val="center"/>
        </w:trPr>
        <w:tc>
          <w:tcPr>
            <w:tcW w:w="331" w:type="pct"/>
            <w:vAlign w:val="center"/>
          </w:tcPr>
          <w:p w14:paraId="2A9D5B05" w14:textId="77777777" w:rsidR="00D0670E" w:rsidRDefault="00D0670E" w:rsidP="007C25E3">
            <w:pPr>
              <w:jc w:val="center"/>
              <w:rPr>
                <w:rFonts w:eastAsiaTheme="minorEastAsia" w:cs="Times New Roman"/>
                <w:szCs w:val="18"/>
              </w:rPr>
            </w:pPr>
            <w:r>
              <w:rPr>
                <w:rFonts w:eastAsiaTheme="minorEastAsia" w:cs="Times New Roman"/>
                <w:szCs w:val="18"/>
              </w:rPr>
              <w:t>445</w:t>
            </w:r>
          </w:p>
        </w:tc>
        <w:tc>
          <w:tcPr>
            <w:tcW w:w="564" w:type="pct"/>
            <w:vMerge/>
            <w:vAlign w:val="center"/>
          </w:tcPr>
          <w:p w14:paraId="71B998B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823C23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EDFE626"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酸洗常</w:t>
            </w:r>
            <w:proofErr w:type="gramEnd"/>
            <w:r>
              <w:rPr>
                <w:rFonts w:eastAsiaTheme="minorEastAsia" w:cs="Times New Roman"/>
                <w:szCs w:val="18"/>
              </w:rPr>
              <w:t>化炉点火前氮气吹扫后，氮气吹扫管与煤气管之间未脱开或堵盲板（硬连接），氮气（</w:t>
            </w:r>
            <w:r>
              <w:rPr>
                <w:rFonts w:eastAsiaTheme="minorEastAsia" w:cs="Times New Roman"/>
                <w:szCs w:val="18"/>
              </w:rPr>
              <w:t>0.2MPa</w:t>
            </w:r>
            <w:r>
              <w:rPr>
                <w:rFonts w:eastAsiaTheme="minorEastAsia" w:cs="Times New Roman"/>
                <w:szCs w:val="18"/>
              </w:rPr>
              <w:t>）串入煤气（</w:t>
            </w:r>
            <w:r>
              <w:rPr>
                <w:rFonts w:eastAsiaTheme="minorEastAsia" w:cs="Times New Roman"/>
                <w:szCs w:val="18"/>
              </w:rPr>
              <w:t>0.013MPa</w:t>
            </w:r>
            <w:r>
              <w:rPr>
                <w:rFonts w:eastAsiaTheme="minorEastAsia" w:cs="Times New Roman"/>
                <w:szCs w:val="18"/>
              </w:rPr>
              <w:t>）管道内使煤气熄火（造成常化炉尾部</w:t>
            </w:r>
            <w:r>
              <w:rPr>
                <w:rFonts w:eastAsiaTheme="minorEastAsia" w:cs="Times New Roman"/>
                <w:szCs w:val="18"/>
              </w:rPr>
              <w:t>AJC</w:t>
            </w:r>
            <w:r>
              <w:rPr>
                <w:rFonts w:eastAsiaTheme="minorEastAsia" w:cs="Times New Roman"/>
                <w:szCs w:val="18"/>
              </w:rPr>
              <w:t>和出口密封室内煤气聚集）</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3E8CEBA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F38B00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CC5878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E9B483E" w14:textId="77777777" w:rsidTr="007C25E3">
        <w:trPr>
          <w:trHeight w:val="20"/>
          <w:jc w:val="center"/>
        </w:trPr>
        <w:tc>
          <w:tcPr>
            <w:tcW w:w="331" w:type="pct"/>
            <w:vAlign w:val="center"/>
          </w:tcPr>
          <w:p w14:paraId="103314FF" w14:textId="77777777" w:rsidR="00D0670E" w:rsidRDefault="00D0670E" w:rsidP="007C25E3">
            <w:pPr>
              <w:jc w:val="center"/>
              <w:rPr>
                <w:rFonts w:eastAsiaTheme="minorEastAsia" w:cs="Times New Roman"/>
                <w:szCs w:val="18"/>
              </w:rPr>
            </w:pPr>
            <w:r>
              <w:rPr>
                <w:rFonts w:eastAsiaTheme="minorEastAsia" w:cs="Times New Roman"/>
                <w:szCs w:val="18"/>
              </w:rPr>
              <w:t>446</w:t>
            </w:r>
          </w:p>
        </w:tc>
        <w:tc>
          <w:tcPr>
            <w:tcW w:w="564" w:type="pct"/>
            <w:vMerge/>
            <w:vAlign w:val="center"/>
          </w:tcPr>
          <w:p w14:paraId="12B925F3"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3F18E4D"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炉内通氢</w:t>
            </w:r>
            <w:proofErr w:type="gramEnd"/>
          </w:p>
        </w:tc>
        <w:tc>
          <w:tcPr>
            <w:tcW w:w="2000" w:type="pct"/>
            <w:vAlign w:val="center"/>
          </w:tcPr>
          <w:p w14:paraId="44ED149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炉内通氢、通氨气前未确认</w:t>
            </w:r>
            <w:r>
              <w:rPr>
                <w:rFonts w:eastAsiaTheme="minorEastAsia" w:cs="Times New Roman"/>
                <w:szCs w:val="18"/>
              </w:rPr>
              <w:t>10</w:t>
            </w:r>
            <w:r>
              <w:rPr>
                <w:rFonts w:eastAsiaTheme="minorEastAsia" w:cs="Times New Roman"/>
                <w:szCs w:val="18"/>
              </w:rPr>
              <w:t>项操作条件</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563AA41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2B4EC2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1D4750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C7A1015" w14:textId="77777777" w:rsidTr="007C25E3">
        <w:trPr>
          <w:trHeight w:val="20"/>
          <w:jc w:val="center"/>
        </w:trPr>
        <w:tc>
          <w:tcPr>
            <w:tcW w:w="331" w:type="pct"/>
            <w:vAlign w:val="center"/>
          </w:tcPr>
          <w:p w14:paraId="462F482B" w14:textId="77777777" w:rsidR="00D0670E" w:rsidRDefault="00D0670E" w:rsidP="007C25E3">
            <w:pPr>
              <w:jc w:val="center"/>
              <w:rPr>
                <w:rFonts w:eastAsiaTheme="minorEastAsia" w:cs="Times New Roman"/>
                <w:szCs w:val="18"/>
              </w:rPr>
            </w:pPr>
            <w:r>
              <w:rPr>
                <w:rFonts w:eastAsiaTheme="minorEastAsia" w:cs="Times New Roman"/>
                <w:szCs w:val="18"/>
              </w:rPr>
              <w:t>447</w:t>
            </w:r>
          </w:p>
        </w:tc>
        <w:tc>
          <w:tcPr>
            <w:tcW w:w="564" w:type="pct"/>
            <w:vMerge/>
            <w:vAlign w:val="center"/>
          </w:tcPr>
          <w:p w14:paraId="1EF064B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754010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CB7D61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连续退火炉加湿器使用的氮气中氧含量超高</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739BF4F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11505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04404D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A4BCA97" w14:textId="77777777" w:rsidTr="007C25E3">
        <w:trPr>
          <w:trHeight w:val="20"/>
          <w:jc w:val="center"/>
        </w:trPr>
        <w:tc>
          <w:tcPr>
            <w:tcW w:w="331" w:type="pct"/>
            <w:vAlign w:val="center"/>
          </w:tcPr>
          <w:p w14:paraId="51C7D204" w14:textId="77777777" w:rsidR="00D0670E" w:rsidRDefault="00D0670E" w:rsidP="007C25E3">
            <w:pPr>
              <w:jc w:val="center"/>
              <w:rPr>
                <w:rFonts w:eastAsiaTheme="minorEastAsia" w:cs="Times New Roman"/>
                <w:szCs w:val="18"/>
              </w:rPr>
            </w:pPr>
            <w:r>
              <w:rPr>
                <w:rFonts w:eastAsiaTheme="minorEastAsia" w:cs="Times New Roman"/>
                <w:szCs w:val="18"/>
              </w:rPr>
              <w:t>448</w:t>
            </w:r>
          </w:p>
        </w:tc>
        <w:tc>
          <w:tcPr>
            <w:tcW w:w="564" w:type="pct"/>
            <w:vMerge/>
            <w:vAlign w:val="center"/>
          </w:tcPr>
          <w:p w14:paraId="79D0BBD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7C41A6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炉子运行</w:t>
            </w:r>
          </w:p>
        </w:tc>
        <w:tc>
          <w:tcPr>
            <w:tcW w:w="2000" w:type="pct"/>
            <w:vAlign w:val="center"/>
          </w:tcPr>
          <w:p w14:paraId="1934AFE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加热炉及连续退火炉中易燃易爆气体泄漏</w:t>
            </w:r>
            <w:r>
              <w:rPr>
                <w:rFonts w:eastAsiaTheme="minorEastAsia" w:cs="Times New Roman" w:hint="eastAsia"/>
                <w:szCs w:val="18"/>
              </w:rPr>
              <w:t>，</w:t>
            </w:r>
            <w:r>
              <w:rPr>
                <w:rFonts w:eastAsiaTheme="minorEastAsia" w:cs="Times New Roman"/>
                <w:szCs w:val="18"/>
              </w:rPr>
              <w:t>可能导致火灾爆炸或中毒。</w:t>
            </w:r>
          </w:p>
        </w:tc>
        <w:tc>
          <w:tcPr>
            <w:tcW w:w="587" w:type="pct"/>
            <w:vAlign w:val="center"/>
          </w:tcPr>
          <w:p w14:paraId="154D721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1E73C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64DA06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p w14:paraId="2B10090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13646E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BB33DF2" w14:textId="77777777" w:rsidTr="007C25E3">
        <w:trPr>
          <w:trHeight w:val="20"/>
          <w:jc w:val="center"/>
        </w:trPr>
        <w:tc>
          <w:tcPr>
            <w:tcW w:w="331" w:type="pct"/>
            <w:vAlign w:val="center"/>
          </w:tcPr>
          <w:p w14:paraId="08A7CA31" w14:textId="77777777" w:rsidR="00D0670E" w:rsidRDefault="00D0670E" w:rsidP="007C25E3">
            <w:pPr>
              <w:jc w:val="center"/>
              <w:rPr>
                <w:rFonts w:eastAsiaTheme="minorEastAsia" w:cs="Times New Roman"/>
                <w:szCs w:val="18"/>
              </w:rPr>
            </w:pPr>
            <w:r>
              <w:rPr>
                <w:rFonts w:eastAsiaTheme="minorEastAsia" w:cs="Times New Roman"/>
                <w:szCs w:val="18"/>
              </w:rPr>
              <w:t>449</w:t>
            </w:r>
          </w:p>
        </w:tc>
        <w:tc>
          <w:tcPr>
            <w:tcW w:w="564" w:type="pct"/>
            <w:vMerge/>
            <w:vAlign w:val="center"/>
          </w:tcPr>
          <w:p w14:paraId="28046A4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C6E13A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5F438F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紧急停电没有事故氮或事故</w:t>
            </w:r>
            <w:proofErr w:type="gramStart"/>
            <w:r>
              <w:rPr>
                <w:rFonts w:eastAsiaTheme="minorEastAsia" w:cs="Times New Roman"/>
                <w:szCs w:val="18"/>
              </w:rPr>
              <w:t>氮系统</w:t>
            </w:r>
            <w:proofErr w:type="gramEnd"/>
            <w:r>
              <w:rPr>
                <w:rFonts w:eastAsiaTheme="minorEastAsia" w:cs="Times New Roman"/>
                <w:szCs w:val="18"/>
              </w:rPr>
              <w:t>失效</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753B4DE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F276FE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6FCCF8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91689A0" w14:textId="77777777" w:rsidTr="007C25E3">
        <w:trPr>
          <w:trHeight w:val="20"/>
          <w:jc w:val="center"/>
        </w:trPr>
        <w:tc>
          <w:tcPr>
            <w:tcW w:w="331" w:type="pct"/>
            <w:vAlign w:val="center"/>
          </w:tcPr>
          <w:p w14:paraId="365C5211" w14:textId="77777777" w:rsidR="00D0670E" w:rsidRDefault="00D0670E" w:rsidP="007C25E3">
            <w:pPr>
              <w:jc w:val="center"/>
              <w:rPr>
                <w:rFonts w:eastAsiaTheme="minorEastAsia" w:cs="Times New Roman"/>
                <w:szCs w:val="18"/>
              </w:rPr>
            </w:pPr>
            <w:r>
              <w:rPr>
                <w:rFonts w:eastAsiaTheme="minorEastAsia" w:cs="Times New Roman"/>
                <w:szCs w:val="18"/>
              </w:rPr>
              <w:t>450</w:t>
            </w:r>
          </w:p>
        </w:tc>
        <w:tc>
          <w:tcPr>
            <w:tcW w:w="564" w:type="pct"/>
            <w:vMerge/>
            <w:vAlign w:val="center"/>
          </w:tcPr>
          <w:p w14:paraId="0EC5384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F0C0CE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C57B3F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连续退火炉安全保护装置失效</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5BA0C1F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13EA88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BD5186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8183C15" w14:textId="77777777" w:rsidTr="007C25E3">
        <w:trPr>
          <w:trHeight w:val="20"/>
          <w:jc w:val="center"/>
        </w:trPr>
        <w:tc>
          <w:tcPr>
            <w:tcW w:w="331" w:type="pct"/>
            <w:vAlign w:val="center"/>
          </w:tcPr>
          <w:p w14:paraId="50AAA746" w14:textId="77777777" w:rsidR="00D0670E" w:rsidRDefault="00D0670E" w:rsidP="007C25E3">
            <w:pPr>
              <w:jc w:val="center"/>
              <w:rPr>
                <w:rFonts w:eastAsiaTheme="minorEastAsia" w:cs="Times New Roman"/>
                <w:szCs w:val="18"/>
              </w:rPr>
            </w:pPr>
            <w:r>
              <w:rPr>
                <w:rFonts w:eastAsiaTheme="minorEastAsia" w:cs="Times New Roman"/>
                <w:szCs w:val="18"/>
              </w:rPr>
              <w:t>451</w:t>
            </w:r>
          </w:p>
        </w:tc>
        <w:tc>
          <w:tcPr>
            <w:tcW w:w="564" w:type="pct"/>
            <w:vMerge/>
            <w:vAlign w:val="center"/>
          </w:tcPr>
          <w:p w14:paraId="3DE014B4"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88702E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停炉</w:t>
            </w:r>
          </w:p>
        </w:tc>
        <w:tc>
          <w:tcPr>
            <w:tcW w:w="2000" w:type="pct"/>
            <w:vAlign w:val="center"/>
          </w:tcPr>
          <w:p w14:paraId="4E88072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停炉时，未按要求操作</w:t>
            </w:r>
            <w:r>
              <w:rPr>
                <w:rFonts w:eastAsiaTheme="minorEastAsia" w:cs="Times New Roman" w:hint="eastAsia"/>
                <w:szCs w:val="18"/>
              </w:rPr>
              <w:t>，</w:t>
            </w:r>
            <w:r>
              <w:rPr>
                <w:rFonts w:eastAsiaTheme="minorEastAsia" w:cs="Times New Roman"/>
                <w:szCs w:val="18"/>
              </w:rPr>
              <w:t>可能导致火灾爆炸或中毒。</w:t>
            </w:r>
          </w:p>
        </w:tc>
        <w:tc>
          <w:tcPr>
            <w:tcW w:w="587" w:type="pct"/>
            <w:vAlign w:val="center"/>
          </w:tcPr>
          <w:p w14:paraId="538740D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6CEE0C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99305D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854F6F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5E93D32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416D097" w14:textId="77777777" w:rsidTr="007C25E3">
        <w:trPr>
          <w:trHeight w:val="20"/>
          <w:jc w:val="center"/>
        </w:trPr>
        <w:tc>
          <w:tcPr>
            <w:tcW w:w="331" w:type="pct"/>
            <w:vAlign w:val="center"/>
          </w:tcPr>
          <w:p w14:paraId="04C5E552"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452</w:t>
            </w:r>
          </w:p>
        </w:tc>
        <w:tc>
          <w:tcPr>
            <w:tcW w:w="564" w:type="pct"/>
            <w:vMerge/>
            <w:vAlign w:val="center"/>
          </w:tcPr>
          <w:p w14:paraId="36FB3FA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FC59A5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AC00AE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氮气吹扫后，未及时将其间法兰脱开（硬连接）</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746EF1F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F459DD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CC45C5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17A8E79" w14:textId="77777777" w:rsidTr="007C25E3">
        <w:trPr>
          <w:trHeight w:val="20"/>
          <w:jc w:val="center"/>
        </w:trPr>
        <w:tc>
          <w:tcPr>
            <w:tcW w:w="331" w:type="pct"/>
            <w:vAlign w:val="center"/>
          </w:tcPr>
          <w:p w14:paraId="5A4D1509" w14:textId="77777777" w:rsidR="00D0670E" w:rsidRDefault="00D0670E" w:rsidP="007C25E3">
            <w:pPr>
              <w:jc w:val="center"/>
              <w:rPr>
                <w:rFonts w:eastAsiaTheme="minorEastAsia" w:cs="Times New Roman"/>
                <w:szCs w:val="18"/>
              </w:rPr>
            </w:pPr>
            <w:r>
              <w:rPr>
                <w:rFonts w:eastAsiaTheme="minorEastAsia" w:cs="Times New Roman"/>
                <w:szCs w:val="18"/>
              </w:rPr>
              <w:t>453</w:t>
            </w:r>
          </w:p>
        </w:tc>
        <w:tc>
          <w:tcPr>
            <w:tcW w:w="564" w:type="pct"/>
            <w:vMerge/>
            <w:vAlign w:val="center"/>
          </w:tcPr>
          <w:p w14:paraId="5A2CCE7D"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3FA718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初轧</w:t>
            </w:r>
          </w:p>
        </w:tc>
        <w:tc>
          <w:tcPr>
            <w:tcW w:w="2000" w:type="pct"/>
            <w:vAlign w:val="center"/>
          </w:tcPr>
          <w:p w14:paraId="39E2BD0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初轧机未设置防止过载、误操作或出现意外情况的安全装置等</w:t>
            </w:r>
            <w:r>
              <w:rPr>
                <w:rFonts w:eastAsiaTheme="minorEastAsia" w:cs="Times New Roman" w:hint="eastAsia"/>
                <w:szCs w:val="18"/>
              </w:rPr>
              <w:t>，</w:t>
            </w:r>
            <w:r>
              <w:rPr>
                <w:rFonts w:eastAsiaTheme="minorEastAsia" w:cs="Times New Roman"/>
                <w:szCs w:val="18"/>
              </w:rPr>
              <w:t>可能导致机械伤害</w:t>
            </w:r>
            <w:r>
              <w:rPr>
                <w:rFonts w:eastAsiaTheme="minorEastAsia" w:cs="Times New Roman" w:hint="eastAsia"/>
                <w:szCs w:val="18"/>
              </w:rPr>
              <w:t>、</w:t>
            </w:r>
            <w:r>
              <w:rPr>
                <w:rFonts w:eastAsiaTheme="minorEastAsia" w:cs="Times New Roman"/>
                <w:szCs w:val="18"/>
              </w:rPr>
              <w:t>物体打击</w:t>
            </w:r>
            <w:r>
              <w:rPr>
                <w:rFonts w:eastAsiaTheme="minorEastAsia" w:cs="Times New Roman" w:hint="eastAsia"/>
                <w:szCs w:val="18"/>
              </w:rPr>
              <w:t>。</w:t>
            </w:r>
          </w:p>
        </w:tc>
        <w:tc>
          <w:tcPr>
            <w:tcW w:w="587" w:type="pct"/>
            <w:vAlign w:val="center"/>
          </w:tcPr>
          <w:p w14:paraId="4A7BC0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8A5A4E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5B348F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p w14:paraId="5A02336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2904D81C" w14:textId="77777777" w:rsidTr="007C25E3">
        <w:trPr>
          <w:trHeight w:val="20"/>
          <w:jc w:val="center"/>
        </w:trPr>
        <w:tc>
          <w:tcPr>
            <w:tcW w:w="331" w:type="pct"/>
            <w:vAlign w:val="center"/>
          </w:tcPr>
          <w:p w14:paraId="75B87732" w14:textId="77777777" w:rsidR="00D0670E" w:rsidRDefault="00D0670E" w:rsidP="007C25E3">
            <w:pPr>
              <w:jc w:val="center"/>
              <w:rPr>
                <w:rFonts w:eastAsiaTheme="minorEastAsia" w:cs="Times New Roman"/>
                <w:szCs w:val="18"/>
              </w:rPr>
            </w:pPr>
            <w:r>
              <w:rPr>
                <w:rFonts w:eastAsiaTheme="minorEastAsia" w:cs="Times New Roman"/>
                <w:szCs w:val="18"/>
              </w:rPr>
              <w:t>454</w:t>
            </w:r>
          </w:p>
        </w:tc>
        <w:tc>
          <w:tcPr>
            <w:tcW w:w="564" w:type="pct"/>
            <w:vMerge/>
            <w:vAlign w:val="center"/>
          </w:tcPr>
          <w:p w14:paraId="40C19EB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EF1CAE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D031C7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初轧机和前后推床的侧面，未设置防止氧化铁皮飞溅和钢渣其它爆炸危害的挡板、索链或金属网</w:t>
            </w:r>
            <w:r>
              <w:rPr>
                <w:rFonts w:eastAsiaTheme="minorEastAsia" w:cs="Times New Roman" w:hint="eastAsia"/>
                <w:szCs w:val="18"/>
              </w:rPr>
              <w:t>，</w:t>
            </w:r>
            <w:r>
              <w:rPr>
                <w:rFonts w:eastAsiaTheme="minorEastAsia" w:cs="Times New Roman"/>
                <w:szCs w:val="18"/>
              </w:rPr>
              <w:t>可能导致灼烫</w:t>
            </w:r>
            <w:r>
              <w:rPr>
                <w:rFonts w:eastAsiaTheme="minorEastAsia" w:cs="Times New Roman" w:hint="eastAsia"/>
                <w:szCs w:val="18"/>
              </w:rPr>
              <w:t>。</w:t>
            </w:r>
          </w:p>
        </w:tc>
        <w:tc>
          <w:tcPr>
            <w:tcW w:w="587" w:type="pct"/>
            <w:vAlign w:val="center"/>
          </w:tcPr>
          <w:p w14:paraId="7B682C2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72475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92845A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4560739C" w14:textId="77777777" w:rsidTr="007C25E3">
        <w:trPr>
          <w:trHeight w:val="20"/>
          <w:jc w:val="center"/>
        </w:trPr>
        <w:tc>
          <w:tcPr>
            <w:tcW w:w="331" w:type="pct"/>
            <w:vAlign w:val="center"/>
          </w:tcPr>
          <w:p w14:paraId="39E365BE" w14:textId="77777777" w:rsidR="00D0670E" w:rsidRDefault="00D0670E" w:rsidP="007C25E3">
            <w:pPr>
              <w:jc w:val="center"/>
              <w:rPr>
                <w:rFonts w:eastAsiaTheme="minorEastAsia" w:cs="Times New Roman"/>
                <w:szCs w:val="18"/>
              </w:rPr>
            </w:pPr>
            <w:r>
              <w:rPr>
                <w:rFonts w:eastAsiaTheme="minorEastAsia" w:cs="Times New Roman"/>
                <w:szCs w:val="18"/>
              </w:rPr>
              <w:t>455</w:t>
            </w:r>
          </w:p>
        </w:tc>
        <w:tc>
          <w:tcPr>
            <w:tcW w:w="564" w:type="pct"/>
            <w:vMerge/>
            <w:vAlign w:val="center"/>
          </w:tcPr>
          <w:p w14:paraId="63C2ED0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80B4E6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型钢轧制</w:t>
            </w:r>
          </w:p>
        </w:tc>
        <w:tc>
          <w:tcPr>
            <w:tcW w:w="2000" w:type="pct"/>
            <w:vAlign w:val="center"/>
          </w:tcPr>
          <w:p w14:paraId="74CB95B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横穿运转的传送作业线</w:t>
            </w:r>
            <w:r>
              <w:rPr>
                <w:rFonts w:eastAsiaTheme="minorEastAsia" w:cs="Times New Roman" w:hint="eastAsia"/>
                <w:szCs w:val="18"/>
              </w:rPr>
              <w:t>，</w:t>
            </w:r>
            <w:r>
              <w:rPr>
                <w:rFonts w:eastAsiaTheme="minorEastAsia" w:cs="Times New Roman"/>
                <w:szCs w:val="18"/>
              </w:rPr>
              <w:t>可能导致机械伤害</w:t>
            </w:r>
            <w:r>
              <w:rPr>
                <w:rFonts w:eastAsiaTheme="minorEastAsia" w:cs="Times New Roman" w:hint="eastAsia"/>
                <w:szCs w:val="18"/>
              </w:rPr>
              <w:t>。</w:t>
            </w:r>
          </w:p>
        </w:tc>
        <w:tc>
          <w:tcPr>
            <w:tcW w:w="587" w:type="pct"/>
            <w:vAlign w:val="center"/>
          </w:tcPr>
          <w:p w14:paraId="413C691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97C9A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B1FFE0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6ABD7BD4" w14:textId="77777777" w:rsidTr="007C25E3">
        <w:trPr>
          <w:trHeight w:val="20"/>
          <w:jc w:val="center"/>
        </w:trPr>
        <w:tc>
          <w:tcPr>
            <w:tcW w:w="331" w:type="pct"/>
            <w:vAlign w:val="center"/>
          </w:tcPr>
          <w:p w14:paraId="203FFC45" w14:textId="77777777" w:rsidR="00D0670E" w:rsidRDefault="00D0670E" w:rsidP="007C25E3">
            <w:pPr>
              <w:jc w:val="center"/>
              <w:rPr>
                <w:rFonts w:eastAsiaTheme="minorEastAsia" w:cs="Times New Roman"/>
                <w:szCs w:val="18"/>
              </w:rPr>
            </w:pPr>
            <w:r>
              <w:rPr>
                <w:rFonts w:eastAsiaTheme="minorEastAsia" w:cs="Times New Roman"/>
                <w:szCs w:val="18"/>
              </w:rPr>
              <w:t>456</w:t>
            </w:r>
          </w:p>
        </w:tc>
        <w:tc>
          <w:tcPr>
            <w:tcW w:w="564" w:type="pct"/>
            <w:vMerge/>
            <w:vAlign w:val="center"/>
          </w:tcPr>
          <w:p w14:paraId="51BD995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1AF7F6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4B6ACF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矫正机台上操</w:t>
            </w:r>
            <w:proofErr w:type="gramStart"/>
            <w:r>
              <w:rPr>
                <w:rFonts w:eastAsiaTheme="minorEastAsia" w:cs="Times New Roman"/>
                <w:szCs w:val="18"/>
              </w:rPr>
              <w:t>作工</w:t>
            </w:r>
            <w:proofErr w:type="gramEnd"/>
            <w:r>
              <w:rPr>
                <w:rFonts w:eastAsiaTheme="minorEastAsia" w:cs="Times New Roman"/>
                <w:szCs w:val="18"/>
              </w:rPr>
              <w:t>未</w:t>
            </w:r>
            <w:proofErr w:type="gramStart"/>
            <w:r>
              <w:rPr>
                <w:rFonts w:eastAsiaTheme="minorEastAsia" w:cs="Times New Roman"/>
                <w:szCs w:val="18"/>
              </w:rPr>
              <w:t>确认台下操作工</w:t>
            </w:r>
            <w:proofErr w:type="gramEnd"/>
            <w:r>
              <w:rPr>
                <w:rFonts w:eastAsiaTheme="minorEastAsia" w:cs="Times New Roman"/>
                <w:szCs w:val="18"/>
              </w:rPr>
              <w:t>是否安全，便提前开机</w:t>
            </w:r>
            <w:r>
              <w:rPr>
                <w:rFonts w:eastAsiaTheme="minorEastAsia" w:cs="Times New Roman" w:hint="eastAsia"/>
                <w:szCs w:val="18"/>
              </w:rPr>
              <w:t>，</w:t>
            </w:r>
            <w:r>
              <w:rPr>
                <w:rFonts w:eastAsiaTheme="minorEastAsia" w:cs="Times New Roman"/>
                <w:szCs w:val="18"/>
              </w:rPr>
              <w:t>可能导致机械伤害</w:t>
            </w:r>
            <w:r>
              <w:rPr>
                <w:rFonts w:eastAsiaTheme="minorEastAsia" w:cs="Times New Roman" w:hint="eastAsia"/>
                <w:szCs w:val="18"/>
              </w:rPr>
              <w:t>。</w:t>
            </w:r>
          </w:p>
        </w:tc>
        <w:tc>
          <w:tcPr>
            <w:tcW w:w="587" w:type="pct"/>
            <w:vAlign w:val="center"/>
          </w:tcPr>
          <w:p w14:paraId="1F165BF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7D303A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53FC6E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6A0E5BE5" w14:textId="77777777" w:rsidTr="007C25E3">
        <w:trPr>
          <w:trHeight w:val="20"/>
          <w:jc w:val="center"/>
        </w:trPr>
        <w:tc>
          <w:tcPr>
            <w:tcW w:w="331" w:type="pct"/>
            <w:vAlign w:val="center"/>
          </w:tcPr>
          <w:p w14:paraId="024468E8" w14:textId="77777777" w:rsidR="00D0670E" w:rsidRDefault="00D0670E" w:rsidP="007C25E3">
            <w:pPr>
              <w:jc w:val="center"/>
              <w:rPr>
                <w:rFonts w:eastAsiaTheme="minorEastAsia" w:cs="Times New Roman"/>
                <w:szCs w:val="18"/>
              </w:rPr>
            </w:pPr>
            <w:r>
              <w:rPr>
                <w:rFonts w:eastAsiaTheme="minorEastAsia" w:cs="Times New Roman"/>
                <w:szCs w:val="18"/>
              </w:rPr>
              <w:t>457</w:t>
            </w:r>
          </w:p>
        </w:tc>
        <w:tc>
          <w:tcPr>
            <w:tcW w:w="564" w:type="pct"/>
            <w:vMerge/>
            <w:vAlign w:val="center"/>
          </w:tcPr>
          <w:p w14:paraId="15794D8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9A0AF5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474091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型钢专用加工作业线上各设备之间，没有</w:t>
            </w:r>
            <w:proofErr w:type="gramStart"/>
            <w:r>
              <w:rPr>
                <w:rFonts w:eastAsiaTheme="minorEastAsia" w:cs="Times New Roman"/>
                <w:szCs w:val="18"/>
              </w:rPr>
              <w:t>有</w:t>
            </w:r>
            <w:proofErr w:type="gramEnd"/>
            <w:r>
              <w:rPr>
                <w:rFonts w:eastAsiaTheme="minorEastAsia" w:cs="Times New Roman"/>
                <w:szCs w:val="18"/>
              </w:rPr>
              <w:t>安全联锁装置</w:t>
            </w:r>
            <w:r>
              <w:rPr>
                <w:rFonts w:eastAsiaTheme="minorEastAsia" w:cs="Times New Roman" w:hint="eastAsia"/>
                <w:szCs w:val="18"/>
              </w:rPr>
              <w:t>，</w:t>
            </w:r>
            <w:r>
              <w:rPr>
                <w:rFonts w:eastAsiaTheme="minorEastAsia" w:cs="Times New Roman"/>
                <w:szCs w:val="18"/>
              </w:rPr>
              <w:t>可能导致机械伤害</w:t>
            </w:r>
            <w:r>
              <w:rPr>
                <w:rFonts w:eastAsiaTheme="minorEastAsia" w:cs="Times New Roman" w:hint="eastAsia"/>
                <w:szCs w:val="18"/>
              </w:rPr>
              <w:t>。</w:t>
            </w:r>
          </w:p>
        </w:tc>
        <w:tc>
          <w:tcPr>
            <w:tcW w:w="587" w:type="pct"/>
            <w:vAlign w:val="center"/>
          </w:tcPr>
          <w:p w14:paraId="028D280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C44326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F4EB8A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4FA70011" w14:textId="77777777" w:rsidTr="007C25E3">
        <w:trPr>
          <w:trHeight w:val="20"/>
          <w:jc w:val="center"/>
        </w:trPr>
        <w:tc>
          <w:tcPr>
            <w:tcW w:w="331" w:type="pct"/>
            <w:vAlign w:val="center"/>
          </w:tcPr>
          <w:p w14:paraId="43E844BF" w14:textId="77777777" w:rsidR="00D0670E" w:rsidRDefault="00D0670E" w:rsidP="007C25E3">
            <w:pPr>
              <w:jc w:val="center"/>
              <w:rPr>
                <w:rFonts w:eastAsiaTheme="minorEastAsia" w:cs="Times New Roman"/>
                <w:szCs w:val="18"/>
              </w:rPr>
            </w:pPr>
            <w:r>
              <w:rPr>
                <w:rFonts w:eastAsiaTheme="minorEastAsia" w:cs="Times New Roman"/>
                <w:szCs w:val="18"/>
              </w:rPr>
              <w:t>458</w:t>
            </w:r>
          </w:p>
        </w:tc>
        <w:tc>
          <w:tcPr>
            <w:tcW w:w="564" w:type="pct"/>
            <w:vMerge/>
            <w:vAlign w:val="center"/>
          </w:tcPr>
          <w:p w14:paraId="40A2241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74F2B8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3456AC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采用活套轧制的轧机，未设置安全的防护装置</w:t>
            </w:r>
            <w:r>
              <w:rPr>
                <w:rFonts w:eastAsiaTheme="minorEastAsia" w:cs="Times New Roman" w:hint="eastAsia"/>
                <w:szCs w:val="18"/>
              </w:rPr>
              <w:t>，</w:t>
            </w:r>
            <w:r>
              <w:rPr>
                <w:rFonts w:eastAsiaTheme="minorEastAsia" w:cs="Times New Roman"/>
                <w:szCs w:val="18"/>
              </w:rPr>
              <w:t>可能导致机械伤害</w:t>
            </w:r>
            <w:r>
              <w:rPr>
                <w:rFonts w:eastAsiaTheme="minorEastAsia" w:cs="Times New Roman" w:hint="eastAsia"/>
                <w:szCs w:val="18"/>
              </w:rPr>
              <w:t>。</w:t>
            </w:r>
          </w:p>
        </w:tc>
        <w:tc>
          <w:tcPr>
            <w:tcW w:w="587" w:type="pct"/>
            <w:vAlign w:val="center"/>
          </w:tcPr>
          <w:p w14:paraId="391D34F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086EE0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366891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6DCA4C20" w14:textId="77777777" w:rsidTr="007C25E3">
        <w:trPr>
          <w:trHeight w:val="20"/>
          <w:jc w:val="center"/>
        </w:trPr>
        <w:tc>
          <w:tcPr>
            <w:tcW w:w="331" w:type="pct"/>
            <w:vAlign w:val="center"/>
          </w:tcPr>
          <w:p w14:paraId="54BA608B" w14:textId="77777777" w:rsidR="00D0670E" w:rsidRDefault="00D0670E" w:rsidP="007C25E3">
            <w:pPr>
              <w:jc w:val="center"/>
              <w:rPr>
                <w:rFonts w:eastAsiaTheme="minorEastAsia" w:cs="Times New Roman"/>
                <w:szCs w:val="18"/>
              </w:rPr>
            </w:pPr>
            <w:r>
              <w:rPr>
                <w:rFonts w:eastAsiaTheme="minorEastAsia" w:cs="Times New Roman"/>
                <w:szCs w:val="18"/>
              </w:rPr>
              <w:t>459</w:t>
            </w:r>
          </w:p>
        </w:tc>
        <w:tc>
          <w:tcPr>
            <w:tcW w:w="564" w:type="pct"/>
            <w:vMerge/>
            <w:vAlign w:val="center"/>
          </w:tcPr>
          <w:p w14:paraId="0D16A29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386767F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热板带轧制</w:t>
            </w:r>
          </w:p>
        </w:tc>
        <w:tc>
          <w:tcPr>
            <w:tcW w:w="2000" w:type="pct"/>
            <w:vAlign w:val="center"/>
          </w:tcPr>
          <w:p w14:paraId="720D7AE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轧机除鳞装置未设置防止铁鳞飞溅危害的安全护板和水帘</w:t>
            </w:r>
            <w:r>
              <w:rPr>
                <w:rFonts w:eastAsiaTheme="minorEastAsia" w:cs="Times New Roman" w:hint="eastAsia"/>
                <w:szCs w:val="18"/>
              </w:rPr>
              <w:t>，</w:t>
            </w:r>
            <w:r>
              <w:rPr>
                <w:rFonts w:eastAsiaTheme="minorEastAsia" w:cs="Times New Roman"/>
                <w:szCs w:val="18"/>
              </w:rPr>
              <w:t>可能</w:t>
            </w:r>
            <w:r>
              <w:rPr>
                <w:rFonts w:eastAsiaTheme="minorEastAsia" w:cs="Times New Roman" w:hint="eastAsia"/>
                <w:szCs w:val="18"/>
              </w:rPr>
              <w:t>造成物体打击。</w:t>
            </w:r>
          </w:p>
        </w:tc>
        <w:tc>
          <w:tcPr>
            <w:tcW w:w="587" w:type="pct"/>
            <w:vAlign w:val="center"/>
          </w:tcPr>
          <w:p w14:paraId="0A2FCA0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6642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C19331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1F2C4804" w14:textId="77777777" w:rsidTr="007C25E3">
        <w:trPr>
          <w:trHeight w:val="20"/>
          <w:jc w:val="center"/>
        </w:trPr>
        <w:tc>
          <w:tcPr>
            <w:tcW w:w="331" w:type="pct"/>
            <w:vAlign w:val="center"/>
          </w:tcPr>
          <w:p w14:paraId="04D7662F" w14:textId="77777777" w:rsidR="00D0670E" w:rsidRDefault="00D0670E" w:rsidP="007C25E3">
            <w:pPr>
              <w:jc w:val="center"/>
              <w:rPr>
                <w:rFonts w:eastAsiaTheme="minorEastAsia" w:cs="Times New Roman"/>
                <w:szCs w:val="18"/>
              </w:rPr>
            </w:pPr>
            <w:r>
              <w:rPr>
                <w:rFonts w:eastAsiaTheme="minorEastAsia" w:cs="Times New Roman"/>
                <w:szCs w:val="18"/>
              </w:rPr>
              <w:t>460</w:t>
            </w:r>
          </w:p>
        </w:tc>
        <w:tc>
          <w:tcPr>
            <w:tcW w:w="564" w:type="pct"/>
            <w:vMerge/>
            <w:vAlign w:val="center"/>
          </w:tcPr>
          <w:p w14:paraId="5677C49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BBE5C9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0F3682B"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地下式</w:t>
            </w:r>
            <w:proofErr w:type="gramEnd"/>
            <w:r>
              <w:rPr>
                <w:rFonts w:eastAsiaTheme="minorEastAsia" w:cs="Times New Roman"/>
                <w:szCs w:val="18"/>
              </w:rPr>
              <w:t>卷取机的周围未设置防护栏杆，未设置防止带钢冲出轧线的设施</w:t>
            </w:r>
            <w:r>
              <w:rPr>
                <w:rFonts w:eastAsiaTheme="minorEastAsia" w:cs="Times New Roman" w:hint="eastAsia"/>
                <w:szCs w:val="18"/>
              </w:rPr>
              <w:t>，</w:t>
            </w:r>
            <w:r>
              <w:rPr>
                <w:rFonts w:eastAsiaTheme="minorEastAsia" w:cs="Times New Roman"/>
                <w:szCs w:val="18"/>
              </w:rPr>
              <w:t>可能导致高处坠落或物体打击</w:t>
            </w:r>
            <w:r>
              <w:rPr>
                <w:rFonts w:eastAsiaTheme="minorEastAsia" w:cs="Times New Roman" w:hint="eastAsia"/>
                <w:szCs w:val="18"/>
              </w:rPr>
              <w:t>。</w:t>
            </w:r>
          </w:p>
        </w:tc>
        <w:tc>
          <w:tcPr>
            <w:tcW w:w="587" w:type="pct"/>
            <w:vAlign w:val="center"/>
          </w:tcPr>
          <w:p w14:paraId="74F02CD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CF5DBB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EFA2B8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高处坠落</w:t>
            </w:r>
          </w:p>
          <w:p w14:paraId="1E64E18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0A507F03" w14:textId="77777777" w:rsidTr="007C25E3">
        <w:trPr>
          <w:trHeight w:val="20"/>
          <w:jc w:val="center"/>
        </w:trPr>
        <w:tc>
          <w:tcPr>
            <w:tcW w:w="331" w:type="pct"/>
            <w:vAlign w:val="center"/>
          </w:tcPr>
          <w:p w14:paraId="00D38ABD" w14:textId="77777777" w:rsidR="00D0670E" w:rsidRDefault="00D0670E" w:rsidP="007C25E3">
            <w:pPr>
              <w:jc w:val="center"/>
              <w:rPr>
                <w:rFonts w:eastAsiaTheme="minorEastAsia" w:cs="Times New Roman"/>
                <w:szCs w:val="18"/>
              </w:rPr>
            </w:pPr>
            <w:r>
              <w:rPr>
                <w:rFonts w:eastAsiaTheme="minorEastAsia" w:cs="Times New Roman"/>
                <w:szCs w:val="18"/>
              </w:rPr>
              <w:t>461</w:t>
            </w:r>
          </w:p>
        </w:tc>
        <w:tc>
          <w:tcPr>
            <w:tcW w:w="564" w:type="pct"/>
            <w:vMerge/>
            <w:vAlign w:val="center"/>
          </w:tcPr>
          <w:p w14:paraId="4E7E1A8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6CB6FE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591AAB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热连轧机与卷取机之间的输送辊道的两侧未设防护挡板</w:t>
            </w:r>
            <w:r>
              <w:rPr>
                <w:rFonts w:eastAsiaTheme="minorEastAsia" w:cs="Times New Roman" w:hint="eastAsia"/>
                <w:szCs w:val="18"/>
              </w:rPr>
              <w:t>，</w:t>
            </w:r>
            <w:r>
              <w:rPr>
                <w:rFonts w:eastAsiaTheme="minorEastAsia" w:cs="Times New Roman"/>
                <w:szCs w:val="18"/>
              </w:rPr>
              <w:t>可能导致物体打击</w:t>
            </w:r>
            <w:r>
              <w:rPr>
                <w:rFonts w:eastAsiaTheme="minorEastAsia" w:cs="Times New Roman" w:hint="eastAsia"/>
                <w:szCs w:val="18"/>
              </w:rPr>
              <w:t>。</w:t>
            </w:r>
          </w:p>
        </w:tc>
        <w:tc>
          <w:tcPr>
            <w:tcW w:w="587" w:type="pct"/>
            <w:vAlign w:val="center"/>
          </w:tcPr>
          <w:p w14:paraId="504F239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715546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8532F7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080E9CB1" w14:textId="77777777" w:rsidTr="007C25E3">
        <w:trPr>
          <w:trHeight w:val="20"/>
          <w:jc w:val="center"/>
        </w:trPr>
        <w:tc>
          <w:tcPr>
            <w:tcW w:w="331" w:type="pct"/>
            <w:vAlign w:val="center"/>
          </w:tcPr>
          <w:p w14:paraId="4D2551F5" w14:textId="77777777" w:rsidR="00D0670E" w:rsidRDefault="00D0670E" w:rsidP="007C25E3">
            <w:pPr>
              <w:jc w:val="center"/>
              <w:rPr>
                <w:rFonts w:eastAsiaTheme="minorEastAsia" w:cs="Times New Roman"/>
                <w:szCs w:val="18"/>
              </w:rPr>
            </w:pPr>
            <w:r>
              <w:rPr>
                <w:rFonts w:eastAsiaTheme="minorEastAsia" w:cs="Times New Roman"/>
                <w:szCs w:val="18"/>
              </w:rPr>
              <w:t>462</w:t>
            </w:r>
          </w:p>
        </w:tc>
        <w:tc>
          <w:tcPr>
            <w:tcW w:w="564" w:type="pct"/>
            <w:vMerge/>
            <w:vAlign w:val="center"/>
          </w:tcPr>
          <w:p w14:paraId="2BC602D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668B07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9470A2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冲渣沟清理作业未采取安全防护措施</w:t>
            </w:r>
            <w:r>
              <w:rPr>
                <w:rFonts w:eastAsiaTheme="minorEastAsia" w:cs="Times New Roman" w:hint="eastAsia"/>
                <w:szCs w:val="18"/>
              </w:rPr>
              <w:t>，</w:t>
            </w:r>
            <w:r>
              <w:rPr>
                <w:rFonts w:eastAsiaTheme="minorEastAsia" w:cs="Times New Roman"/>
                <w:szCs w:val="18"/>
              </w:rPr>
              <w:t>可能造成淹溺</w:t>
            </w:r>
            <w:r>
              <w:rPr>
                <w:rFonts w:eastAsiaTheme="minorEastAsia" w:cs="Times New Roman" w:hint="eastAsia"/>
                <w:szCs w:val="18"/>
              </w:rPr>
              <w:t>。</w:t>
            </w:r>
          </w:p>
        </w:tc>
        <w:tc>
          <w:tcPr>
            <w:tcW w:w="587" w:type="pct"/>
            <w:vAlign w:val="center"/>
          </w:tcPr>
          <w:p w14:paraId="155CEE6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932D1C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A618B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淹溺</w:t>
            </w:r>
          </w:p>
        </w:tc>
      </w:tr>
      <w:tr w:rsidR="00D0670E" w14:paraId="7DBA5A6C" w14:textId="77777777" w:rsidTr="007C25E3">
        <w:trPr>
          <w:trHeight w:val="20"/>
          <w:jc w:val="center"/>
        </w:trPr>
        <w:tc>
          <w:tcPr>
            <w:tcW w:w="331" w:type="pct"/>
            <w:vAlign w:val="center"/>
          </w:tcPr>
          <w:p w14:paraId="339DE9F9" w14:textId="77777777" w:rsidR="00D0670E" w:rsidRDefault="00D0670E" w:rsidP="007C25E3">
            <w:pPr>
              <w:jc w:val="center"/>
              <w:rPr>
                <w:rFonts w:eastAsiaTheme="minorEastAsia" w:cs="Times New Roman"/>
                <w:szCs w:val="18"/>
              </w:rPr>
            </w:pPr>
            <w:r>
              <w:rPr>
                <w:rFonts w:eastAsiaTheme="minorEastAsia" w:cs="Times New Roman"/>
                <w:szCs w:val="18"/>
              </w:rPr>
              <w:t>463</w:t>
            </w:r>
          </w:p>
        </w:tc>
        <w:tc>
          <w:tcPr>
            <w:tcW w:w="564" w:type="pct"/>
            <w:vMerge/>
            <w:vAlign w:val="center"/>
          </w:tcPr>
          <w:p w14:paraId="4C25CDB9"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1520AF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冷板带轧制</w:t>
            </w:r>
          </w:p>
        </w:tc>
        <w:tc>
          <w:tcPr>
            <w:tcW w:w="2000" w:type="pct"/>
            <w:vAlign w:val="center"/>
          </w:tcPr>
          <w:p w14:paraId="237CBBD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板带冷轧机未设置防止断带碎片边飞出的安全网</w:t>
            </w:r>
            <w:r>
              <w:rPr>
                <w:rFonts w:eastAsiaTheme="minorEastAsia" w:cs="Times New Roman" w:hint="eastAsia"/>
                <w:szCs w:val="18"/>
              </w:rPr>
              <w:t>，可能导致物体打击</w:t>
            </w:r>
            <w:r>
              <w:rPr>
                <w:rFonts w:eastAsiaTheme="minorEastAsia" w:cs="Times New Roman"/>
                <w:szCs w:val="18"/>
              </w:rPr>
              <w:t>。</w:t>
            </w:r>
          </w:p>
        </w:tc>
        <w:tc>
          <w:tcPr>
            <w:tcW w:w="587" w:type="pct"/>
            <w:vAlign w:val="center"/>
          </w:tcPr>
          <w:p w14:paraId="033F13D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5E874F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1DD315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7E47A4C5" w14:textId="77777777" w:rsidTr="007C25E3">
        <w:trPr>
          <w:trHeight w:val="20"/>
          <w:jc w:val="center"/>
        </w:trPr>
        <w:tc>
          <w:tcPr>
            <w:tcW w:w="331" w:type="pct"/>
            <w:vAlign w:val="center"/>
          </w:tcPr>
          <w:p w14:paraId="712BEB8D" w14:textId="77777777" w:rsidR="00D0670E" w:rsidRDefault="00D0670E" w:rsidP="007C25E3">
            <w:pPr>
              <w:jc w:val="center"/>
              <w:rPr>
                <w:rFonts w:eastAsiaTheme="minorEastAsia" w:cs="Times New Roman"/>
                <w:szCs w:val="18"/>
              </w:rPr>
            </w:pPr>
            <w:r>
              <w:rPr>
                <w:rFonts w:eastAsiaTheme="minorEastAsia" w:cs="Times New Roman"/>
                <w:szCs w:val="18"/>
              </w:rPr>
              <w:t>464</w:t>
            </w:r>
          </w:p>
        </w:tc>
        <w:tc>
          <w:tcPr>
            <w:tcW w:w="564" w:type="pct"/>
            <w:vMerge/>
            <w:vAlign w:val="center"/>
          </w:tcPr>
          <w:p w14:paraId="3CF8660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6FD4D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D4621CF"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辊类和剪类</w:t>
            </w:r>
            <w:proofErr w:type="gramEnd"/>
            <w:r>
              <w:rPr>
                <w:rFonts w:eastAsiaTheme="minorEastAsia" w:cs="Times New Roman"/>
                <w:szCs w:val="18"/>
              </w:rPr>
              <w:t>设备、</w:t>
            </w:r>
            <w:proofErr w:type="gramStart"/>
            <w:r>
              <w:rPr>
                <w:rFonts w:eastAsiaTheme="minorEastAsia" w:cs="Times New Roman"/>
                <w:szCs w:val="18"/>
              </w:rPr>
              <w:t>助卷器</w:t>
            </w:r>
            <w:proofErr w:type="gramEnd"/>
            <w:r>
              <w:rPr>
                <w:rFonts w:eastAsiaTheme="minorEastAsia" w:cs="Times New Roman"/>
                <w:szCs w:val="18"/>
              </w:rPr>
              <w:t>、</w:t>
            </w:r>
            <w:proofErr w:type="gramStart"/>
            <w:r>
              <w:rPr>
                <w:rFonts w:eastAsiaTheme="minorEastAsia" w:cs="Times New Roman"/>
                <w:szCs w:val="18"/>
              </w:rPr>
              <w:t>导板台</w:t>
            </w:r>
            <w:proofErr w:type="gramEnd"/>
            <w:r>
              <w:rPr>
                <w:rFonts w:eastAsiaTheme="minorEastAsia" w:cs="Times New Roman"/>
                <w:szCs w:val="18"/>
              </w:rPr>
              <w:t>等检修时未设置安全销</w:t>
            </w:r>
            <w:r>
              <w:rPr>
                <w:rFonts w:eastAsiaTheme="minorEastAsia" w:cs="Times New Roman" w:hint="eastAsia"/>
                <w:szCs w:val="18"/>
              </w:rPr>
              <w:t>，可能导致物体打击机械伤害</w:t>
            </w:r>
            <w:r>
              <w:rPr>
                <w:rFonts w:eastAsiaTheme="minorEastAsia" w:cs="Times New Roman"/>
                <w:szCs w:val="18"/>
              </w:rPr>
              <w:t>。</w:t>
            </w:r>
          </w:p>
        </w:tc>
        <w:tc>
          <w:tcPr>
            <w:tcW w:w="587" w:type="pct"/>
            <w:vAlign w:val="center"/>
          </w:tcPr>
          <w:p w14:paraId="068C084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25311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ED89E1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p w14:paraId="1735995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4ED19968" w14:textId="77777777" w:rsidTr="007C25E3">
        <w:trPr>
          <w:trHeight w:val="20"/>
          <w:jc w:val="center"/>
        </w:trPr>
        <w:tc>
          <w:tcPr>
            <w:tcW w:w="331" w:type="pct"/>
            <w:vAlign w:val="center"/>
          </w:tcPr>
          <w:p w14:paraId="1D890C6F" w14:textId="77777777" w:rsidR="00D0670E" w:rsidRDefault="00D0670E" w:rsidP="007C25E3">
            <w:pPr>
              <w:jc w:val="center"/>
              <w:rPr>
                <w:rFonts w:eastAsiaTheme="minorEastAsia" w:cs="Times New Roman"/>
                <w:szCs w:val="18"/>
              </w:rPr>
            </w:pPr>
            <w:r>
              <w:rPr>
                <w:rFonts w:eastAsiaTheme="minorEastAsia" w:cs="Times New Roman"/>
                <w:szCs w:val="18"/>
              </w:rPr>
              <w:t>465</w:t>
            </w:r>
          </w:p>
        </w:tc>
        <w:tc>
          <w:tcPr>
            <w:tcW w:w="564" w:type="pct"/>
            <w:vMerge/>
            <w:vAlign w:val="center"/>
          </w:tcPr>
          <w:p w14:paraId="2DAEC35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48878E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2924A4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处理薄带轧机断带</w:t>
            </w:r>
            <w:proofErr w:type="gramStart"/>
            <w:r>
              <w:rPr>
                <w:rFonts w:eastAsiaTheme="minorEastAsia" w:cs="Times New Roman"/>
                <w:szCs w:val="18"/>
              </w:rPr>
              <w:t>缠辊时未</w:t>
            </w:r>
            <w:proofErr w:type="gramEnd"/>
            <w:r>
              <w:rPr>
                <w:rFonts w:eastAsiaTheme="minorEastAsia" w:cs="Times New Roman"/>
                <w:szCs w:val="18"/>
              </w:rPr>
              <w:t>使用专业工具</w:t>
            </w:r>
            <w:r>
              <w:rPr>
                <w:rFonts w:eastAsiaTheme="minorEastAsia" w:cs="Times New Roman" w:hint="eastAsia"/>
                <w:szCs w:val="18"/>
              </w:rPr>
              <w:t>，可能导致伤亡</w:t>
            </w:r>
            <w:r>
              <w:rPr>
                <w:rFonts w:eastAsiaTheme="minorEastAsia" w:cs="Times New Roman"/>
                <w:szCs w:val="18"/>
              </w:rPr>
              <w:t>。</w:t>
            </w:r>
          </w:p>
        </w:tc>
        <w:tc>
          <w:tcPr>
            <w:tcW w:w="587" w:type="pct"/>
            <w:vAlign w:val="center"/>
          </w:tcPr>
          <w:p w14:paraId="61372C0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CA1CE6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67843E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23845C61" w14:textId="77777777" w:rsidTr="007C25E3">
        <w:trPr>
          <w:trHeight w:val="20"/>
          <w:jc w:val="center"/>
        </w:trPr>
        <w:tc>
          <w:tcPr>
            <w:tcW w:w="331" w:type="pct"/>
            <w:vAlign w:val="center"/>
          </w:tcPr>
          <w:p w14:paraId="59F7163A" w14:textId="77777777" w:rsidR="00D0670E" w:rsidRDefault="00D0670E" w:rsidP="007C25E3">
            <w:pPr>
              <w:jc w:val="center"/>
              <w:rPr>
                <w:rFonts w:eastAsiaTheme="minorEastAsia" w:cs="Times New Roman"/>
                <w:szCs w:val="18"/>
              </w:rPr>
            </w:pPr>
            <w:r>
              <w:rPr>
                <w:rFonts w:eastAsiaTheme="minorEastAsia" w:cs="Times New Roman"/>
                <w:szCs w:val="18"/>
              </w:rPr>
              <w:t>466</w:t>
            </w:r>
          </w:p>
        </w:tc>
        <w:tc>
          <w:tcPr>
            <w:tcW w:w="564" w:type="pct"/>
            <w:vMerge/>
            <w:vAlign w:val="center"/>
          </w:tcPr>
          <w:p w14:paraId="771C9B0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F74C50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DB72A5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冷轧机出入口及钢卷小车地坑较深，现场安全栏杆缺失，地面油污较多</w:t>
            </w:r>
            <w:r>
              <w:rPr>
                <w:rFonts w:eastAsiaTheme="minorEastAsia" w:cs="Times New Roman" w:hint="eastAsia"/>
                <w:szCs w:val="18"/>
              </w:rPr>
              <w:t>，</w:t>
            </w:r>
            <w:r>
              <w:rPr>
                <w:rFonts w:eastAsiaTheme="minorEastAsia" w:cs="Times New Roman"/>
                <w:szCs w:val="18"/>
              </w:rPr>
              <w:t>可能导致高处坠落。</w:t>
            </w:r>
          </w:p>
        </w:tc>
        <w:tc>
          <w:tcPr>
            <w:tcW w:w="587" w:type="pct"/>
            <w:vAlign w:val="center"/>
          </w:tcPr>
          <w:p w14:paraId="56E0C13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7616B3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F5B101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高处坠落</w:t>
            </w:r>
          </w:p>
        </w:tc>
      </w:tr>
      <w:tr w:rsidR="00D0670E" w14:paraId="4EF3B56D" w14:textId="77777777" w:rsidTr="007C25E3">
        <w:trPr>
          <w:trHeight w:val="20"/>
          <w:jc w:val="center"/>
        </w:trPr>
        <w:tc>
          <w:tcPr>
            <w:tcW w:w="331" w:type="pct"/>
            <w:vAlign w:val="center"/>
          </w:tcPr>
          <w:p w14:paraId="27D8C6E9" w14:textId="77777777" w:rsidR="00D0670E" w:rsidRDefault="00D0670E" w:rsidP="007C25E3">
            <w:pPr>
              <w:jc w:val="center"/>
              <w:rPr>
                <w:rFonts w:eastAsiaTheme="minorEastAsia" w:cs="Times New Roman"/>
                <w:szCs w:val="18"/>
              </w:rPr>
            </w:pPr>
            <w:r>
              <w:rPr>
                <w:rFonts w:eastAsiaTheme="minorEastAsia" w:cs="Times New Roman"/>
                <w:szCs w:val="18"/>
              </w:rPr>
              <w:t>467</w:t>
            </w:r>
          </w:p>
        </w:tc>
        <w:tc>
          <w:tcPr>
            <w:tcW w:w="564" w:type="pct"/>
            <w:vMerge/>
            <w:vAlign w:val="center"/>
          </w:tcPr>
          <w:p w14:paraId="4253B20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FE1D17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52EC0E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冷连轧机机架之间未设置可移动式安全门或安全栏杆</w:t>
            </w:r>
            <w:r>
              <w:rPr>
                <w:rFonts w:eastAsiaTheme="minorEastAsia" w:cs="Times New Roman" w:hint="eastAsia"/>
                <w:szCs w:val="18"/>
              </w:rPr>
              <w:t>，</w:t>
            </w:r>
            <w:r>
              <w:rPr>
                <w:rFonts w:eastAsiaTheme="minorEastAsia" w:cs="Times New Roman"/>
                <w:szCs w:val="18"/>
              </w:rPr>
              <w:t>可能造成物体打击。</w:t>
            </w:r>
          </w:p>
        </w:tc>
        <w:tc>
          <w:tcPr>
            <w:tcW w:w="587" w:type="pct"/>
            <w:vAlign w:val="center"/>
          </w:tcPr>
          <w:p w14:paraId="5DAAB6C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933DDB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5CDB05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16A5805B" w14:textId="77777777" w:rsidTr="007C25E3">
        <w:trPr>
          <w:trHeight w:val="20"/>
          <w:jc w:val="center"/>
        </w:trPr>
        <w:tc>
          <w:tcPr>
            <w:tcW w:w="331" w:type="pct"/>
            <w:vAlign w:val="center"/>
          </w:tcPr>
          <w:p w14:paraId="76840809" w14:textId="77777777" w:rsidR="00D0670E" w:rsidRDefault="00D0670E" w:rsidP="007C25E3">
            <w:pPr>
              <w:jc w:val="center"/>
              <w:rPr>
                <w:rFonts w:eastAsiaTheme="minorEastAsia" w:cs="Times New Roman"/>
                <w:szCs w:val="18"/>
              </w:rPr>
            </w:pPr>
            <w:r>
              <w:rPr>
                <w:rFonts w:eastAsiaTheme="minorEastAsia" w:cs="Times New Roman"/>
                <w:szCs w:val="18"/>
              </w:rPr>
              <w:t>468</w:t>
            </w:r>
          </w:p>
        </w:tc>
        <w:tc>
          <w:tcPr>
            <w:tcW w:w="564" w:type="pct"/>
            <w:vMerge/>
            <w:vAlign w:val="center"/>
          </w:tcPr>
          <w:p w14:paraId="4235419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023507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5D1FD8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处理生产故障</w:t>
            </w:r>
            <w:proofErr w:type="gramStart"/>
            <w:r>
              <w:rPr>
                <w:rFonts w:eastAsiaTheme="minorEastAsia" w:cs="Times New Roman"/>
                <w:szCs w:val="18"/>
              </w:rPr>
              <w:t>不</w:t>
            </w:r>
            <w:proofErr w:type="gramEnd"/>
            <w:r>
              <w:rPr>
                <w:rFonts w:eastAsiaTheme="minorEastAsia" w:cs="Times New Roman"/>
                <w:szCs w:val="18"/>
              </w:rPr>
              <w:t>停机；不挂</w:t>
            </w:r>
            <w:r>
              <w:rPr>
                <w:rFonts w:eastAsiaTheme="minorEastAsia" w:cs="Times New Roman"/>
                <w:szCs w:val="18"/>
              </w:rPr>
              <w:t>“</w:t>
            </w:r>
            <w:r>
              <w:rPr>
                <w:rFonts w:eastAsiaTheme="minorEastAsia" w:cs="Times New Roman"/>
                <w:szCs w:val="18"/>
              </w:rPr>
              <w:t>有人处理故障，请勿操作</w:t>
            </w:r>
            <w:r>
              <w:rPr>
                <w:rFonts w:eastAsiaTheme="minorEastAsia" w:cs="Times New Roman"/>
                <w:szCs w:val="18"/>
              </w:rPr>
              <w:t>”</w:t>
            </w:r>
            <w:r>
              <w:rPr>
                <w:rFonts w:eastAsiaTheme="minorEastAsia" w:cs="Times New Roman"/>
                <w:szCs w:val="18"/>
              </w:rPr>
              <w:t>警示牌</w:t>
            </w:r>
            <w:r>
              <w:rPr>
                <w:rFonts w:eastAsiaTheme="minorEastAsia" w:cs="Times New Roman" w:hint="eastAsia"/>
                <w:szCs w:val="18"/>
              </w:rPr>
              <w:t>，</w:t>
            </w:r>
            <w:r>
              <w:rPr>
                <w:rFonts w:eastAsiaTheme="minorEastAsia" w:cs="Times New Roman"/>
                <w:szCs w:val="18"/>
              </w:rPr>
              <w:t>可能导致机械伤害。</w:t>
            </w:r>
          </w:p>
        </w:tc>
        <w:tc>
          <w:tcPr>
            <w:tcW w:w="587" w:type="pct"/>
            <w:vAlign w:val="center"/>
          </w:tcPr>
          <w:p w14:paraId="53F8154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F54706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569CB3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63D62BCC" w14:textId="77777777" w:rsidTr="007C25E3">
        <w:trPr>
          <w:trHeight w:val="20"/>
          <w:jc w:val="center"/>
        </w:trPr>
        <w:tc>
          <w:tcPr>
            <w:tcW w:w="331" w:type="pct"/>
            <w:vAlign w:val="center"/>
          </w:tcPr>
          <w:p w14:paraId="6639DD33" w14:textId="77777777" w:rsidR="00D0670E" w:rsidRDefault="00D0670E" w:rsidP="007C25E3">
            <w:pPr>
              <w:jc w:val="center"/>
              <w:rPr>
                <w:rFonts w:eastAsiaTheme="minorEastAsia" w:cs="Times New Roman"/>
                <w:szCs w:val="18"/>
              </w:rPr>
            </w:pPr>
            <w:r>
              <w:rPr>
                <w:rFonts w:eastAsiaTheme="minorEastAsia" w:cs="Times New Roman"/>
                <w:szCs w:val="18"/>
              </w:rPr>
              <w:t>469</w:t>
            </w:r>
          </w:p>
        </w:tc>
        <w:tc>
          <w:tcPr>
            <w:tcW w:w="564" w:type="pct"/>
            <w:vMerge/>
            <w:vAlign w:val="center"/>
          </w:tcPr>
          <w:p w14:paraId="54E7EBE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052F3B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钢管轧制</w:t>
            </w:r>
          </w:p>
        </w:tc>
        <w:tc>
          <w:tcPr>
            <w:tcW w:w="2000" w:type="pct"/>
            <w:vAlign w:val="center"/>
          </w:tcPr>
          <w:p w14:paraId="695C565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穿孔机、轧管机、定径机、均整机和减径机等主要设备与辅助设备之间，未设置可靠的电气安全</w:t>
            </w:r>
            <w:proofErr w:type="gramStart"/>
            <w:r>
              <w:rPr>
                <w:rFonts w:eastAsiaTheme="minorEastAsia" w:cs="Times New Roman"/>
                <w:szCs w:val="18"/>
              </w:rPr>
              <w:t>联锁</w:t>
            </w:r>
            <w:proofErr w:type="gramEnd"/>
            <w:r>
              <w:rPr>
                <w:rFonts w:eastAsiaTheme="minorEastAsia" w:cs="Times New Roman" w:hint="eastAsia"/>
                <w:szCs w:val="18"/>
              </w:rPr>
              <w:t>，</w:t>
            </w:r>
            <w:r>
              <w:rPr>
                <w:rFonts w:eastAsiaTheme="minorEastAsia" w:cs="Times New Roman"/>
                <w:szCs w:val="18"/>
              </w:rPr>
              <w:t>可能导致机械伤害。</w:t>
            </w:r>
          </w:p>
        </w:tc>
        <w:tc>
          <w:tcPr>
            <w:tcW w:w="587" w:type="pct"/>
            <w:vAlign w:val="center"/>
          </w:tcPr>
          <w:p w14:paraId="1668736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01F708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12C196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58F3BA8C" w14:textId="77777777" w:rsidTr="007C25E3">
        <w:trPr>
          <w:trHeight w:val="20"/>
          <w:jc w:val="center"/>
        </w:trPr>
        <w:tc>
          <w:tcPr>
            <w:tcW w:w="331" w:type="pct"/>
            <w:vAlign w:val="center"/>
          </w:tcPr>
          <w:p w14:paraId="2A5B2C98" w14:textId="77777777" w:rsidR="00D0670E" w:rsidRDefault="00D0670E" w:rsidP="007C25E3">
            <w:pPr>
              <w:jc w:val="center"/>
              <w:rPr>
                <w:rFonts w:eastAsiaTheme="minorEastAsia" w:cs="Times New Roman"/>
                <w:szCs w:val="18"/>
              </w:rPr>
            </w:pPr>
            <w:r>
              <w:rPr>
                <w:rFonts w:eastAsiaTheme="minorEastAsia" w:cs="Times New Roman"/>
                <w:szCs w:val="18"/>
              </w:rPr>
              <w:t>470</w:t>
            </w:r>
          </w:p>
        </w:tc>
        <w:tc>
          <w:tcPr>
            <w:tcW w:w="564" w:type="pct"/>
            <w:vMerge/>
            <w:vAlign w:val="center"/>
          </w:tcPr>
          <w:p w14:paraId="06CA83E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232459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DA3F56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冷轧管机与冷拔管机，未设置防止钢管断裂和</w:t>
            </w:r>
            <w:proofErr w:type="gramStart"/>
            <w:r>
              <w:rPr>
                <w:rFonts w:eastAsiaTheme="minorEastAsia" w:cs="Times New Roman"/>
                <w:szCs w:val="18"/>
              </w:rPr>
              <w:t>管尾飞甩</w:t>
            </w:r>
            <w:proofErr w:type="gramEnd"/>
            <w:r>
              <w:rPr>
                <w:rFonts w:eastAsiaTheme="minorEastAsia" w:cs="Times New Roman"/>
                <w:szCs w:val="18"/>
              </w:rPr>
              <w:t>的措施</w:t>
            </w:r>
            <w:r>
              <w:rPr>
                <w:rFonts w:eastAsiaTheme="minorEastAsia" w:cs="Times New Roman" w:hint="eastAsia"/>
                <w:szCs w:val="18"/>
              </w:rPr>
              <w:t>，</w:t>
            </w:r>
            <w:r>
              <w:rPr>
                <w:rFonts w:eastAsiaTheme="minorEastAsia" w:cs="Times New Roman"/>
                <w:szCs w:val="18"/>
              </w:rPr>
              <w:t>可能导致机械伤害</w:t>
            </w:r>
            <w:r>
              <w:rPr>
                <w:rFonts w:eastAsiaTheme="minorEastAsia" w:cs="Times New Roman" w:hint="eastAsia"/>
                <w:szCs w:val="18"/>
              </w:rPr>
              <w:t>、</w:t>
            </w:r>
            <w:r>
              <w:rPr>
                <w:rFonts w:eastAsiaTheme="minorEastAsia" w:cs="Times New Roman"/>
                <w:szCs w:val="18"/>
              </w:rPr>
              <w:t>物体打击</w:t>
            </w:r>
            <w:r>
              <w:rPr>
                <w:rFonts w:eastAsiaTheme="minorEastAsia" w:cs="Times New Roman" w:hint="eastAsia"/>
                <w:szCs w:val="18"/>
              </w:rPr>
              <w:t>。</w:t>
            </w:r>
          </w:p>
        </w:tc>
        <w:tc>
          <w:tcPr>
            <w:tcW w:w="587" w:type="pct"/>
            <w:vAlign w:val="center"/>
          </w:tcPr>
          <w:p w14:paraId="1609C0C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F34E4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B408F5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机械伤害</w:t>
            </w:r>
          </w:p>
          <w:p w14:paraId="76C75AC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0EC5050B" w14:textId="77777777" w:rsidTr="007C25E3">
        <w:trPr>
          <w:trHeight w:val="20"/>
          <w:jc w:val="center"/>
        </w:trPr>
        <w:tc>
          <w:tcPr>
            <w:tcW w:w="331" w:type="pct"/>
            <w:vAlign w:val="center"/>
          </w:tcPr>
          <w:p w14:paraId="194876BC" w14:textId="77777777" w:rsidR="00D0670E" w:rsidRDefault="00D0670E" w:rsidP="007C25E3">
            <w:pPr>
              <w:jc w:val="center"/>
              <w:rPr>
                <w:rFonts w:eastAsiaTheme="minorEastAsia" w:cs="Times New Roman"/>
                <w:szCs w:val="18"/>
              </w:rPr>
            </w:pPr>
            <w:r>
              <w:rPr>
                <w:rFonts w:eastAsiaTheme="minorEastAsia" w:cs="Times New Roman"/>
                <w:szCs w:val="18"/>
              </w:rPr>
              <w:t>471</w:t>
            </w:r>
          </w:p>
        </w:tc>
        <w:tc>
          <w:tcPr>
            <w:tcW w:w="564" w:type="pct"/>
            <w:vMerge/>
            <w:vAlign w:val="center"/>
          </w:tcPr>
          <w:p w14:paraId="0BFFD707"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0E8DB0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027207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张力减径机后的辊道未设置盖板，辊道末端未设置防止钢管冲出事故的收集套</w:t>
            </w:r>
            <w:r>
              <w:rPr>
                <w:rFonts w:eastAsiaTheme="minorEastAsia" w:cs="Times New Roman" w:hint="eastAsia"/>
                <w:szCs w:val="18"/>
              </w:rPr>
              <w:t>，</w:t>
            </w:r>
            <w:r>
              <w:rPr>
                <w:rFonts w:eastAsiaTheme="minorEastAsia" w:cs="Times New Roman"/>
                <w:szCs w:val="18"/>
              </w:rPr>
              <w:t>可能导致物体打击。</w:t>
            </w:r>
          </w:p>
        </w:tc>
        <w:tc>
          <w:tcPr>
            <w:tcW w:w="587" w:type="pct"/>
            <w:vAlign w:val="center"/>
          </w:tcPr>
          <w:p w14:paraId="681634F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FA2A7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63AF49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D0670E" w14:paraId="4EA0813A" w14:textId="77777777" w:rsidTr="007C25E3">
        <w:trPr>
          <w:trHeight w:val="20"/>
          <w:jc w:val="center"/>
        </w:trPr>
        <w:tc>
          <w:tcPr>
            <w:tcW w:w="331" w:type="pct"/>
            <w:vAlign w:val="center"/>
          </w:tcPr>
          <w:p w14:paraId="375F2A79" w14:textId="77777777" w:rsidR="00D0670E" w:rsidRDefault="00D0670E" w:rsidP="007C25E3">
            <w:pPr>
              <w:jc w:val="center"/>
              <w:rPr>
                <w:rFonts w:eastAsiaTheme="minorEastAsia" w:cs="Times New Roman"/>
                <w:szCs w:val="18"/>
              </w:rPr>
            </w:pPr>
            <w:r>
              <w:rPr>
                <w:rFonts w:eastAsiaTheme="minorEastAsia" w:cs="Times New Roman"/>
                <w:szCs w:val="18"/>
              </w:rPr>
              <w:t>472</w:t>
            </w:r>
          </w:p>
        </w:tc>
        <w:tc>
          <w:tcPr>
            <w:tcW w:w="564" w:type="pct"/>
            <w:vMerge/>
            <w:vAlign w:val="center"/>
          </w:tcPr>
          <w:p w14:paraId="58ED35A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F2F3AE1"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1F297F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穿孔机液压系统和电器部分未锁定，进入穿孔机内测量</w:t>
            </w:r>
            <w:r>
              <w:rPr>
                <w:rFonts w:eastAsiaTheme="minorEastAsia" w:cs="Times New Roman" w:hint="eastAsia"/>
                <w:szCs w:val="18"/>
              </w:rPr>
              <w:t>，</w:t>
            </w:r>
            <w:r>
              <w:rPr>
                <w:rFonts w:eastAsiaTheme="minorEastAsia" w:cs="Times New Roman"/>
                <w:szCs w:val="18"/>
              </w:rPr>
              <w:t>可能导致机械伤害。</w:t>
            </w:r>
          </w:p>
        </w:tc>
        <w:tc>
          <w:tcPr>
            <w:tcW w:w="587" w:type="pct"/>
            <w:vAlign w:val="center"/>
          </w:tcPr>
          <w:p w14:paraId="02BCAA7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AE5231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3805DE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3982D131" w14:textId="77777777" w:rsidTr="007C25E3">
        <w:trPr>
          <w:trHeight w:val="20"/>
          <w:jc w:val="center"/>
        </w:trPr>
        <w:tc>
          <w:tcPr>
            <w:tcW w:w="331" w:type="pct"/>
            <w:vAlign w:val="center"/>
          </w:tcPr>
          <w:p w14:paraId="7E8A5B05"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473</w:t>
            </w:r>
          </w:p>
        </w:tc>
        <w:tc>
          <w:tcPr>
            <w:tcW w:w="564" w:type="pct"/>
            <w:vMerge/>
            <w:vAlign w:val="center"/>
          </w:tcPr>
          <w:p w14:paraId="1CD2BD9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BBF02C5"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镀涂</w:t>
            </w:r>
            <w:proofErr w:type="gramEnd"/>
          </w:p>
        </w:tc>
        <w:tc>
          <w:tcPr>
            <w:tcW w:w="2000" w:type="pct"/>
            <w:vAlign w:val="center"/>
          </w:tcPr>
          <w:p w14:paraId="49DA280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镀层与涂层的溶剂室、配制室，以涂层粘合剂配制间，未采用防爆型电气设备和照明装置；设备</w:t>
            </w:r>
            <w:proofErr w:type="gramStart"/>
            <w:r>
              <w:rPr>
                <w:rFonts w:eastAsiaTheme="minorEastAsia" w:cs="Times New Roman"/>
                <w:szCs w:val="18"/>
              </w:rPr>
              <w:t>未良好</w:t>
            </w:r>
            <w:proofErr w:type="gramEnd"/>
            <w:r>
              <w:rPr>
                <w:rFonts w:eastAsiaTheme="minorEastAsia" w:cs="Times New Roman"/>
                <w:szCs w:val="18"/>
              </w:rPr>
              <w:t>接地</w:t>
            </w:r>
            <w:r>
              <w:rPr>
                <w:rFonts w:eastAsiaTheme="minorEastAsia" w:cs="Times New Roman" w:hint="eastAsia"/>
                <w:szCs w:val="18"/>
              </w:rPr>
              <w:t>等，</w:t>
            </w:r>
            <w:r>
              <w:rPr>
                <w:rFonts w:eastAsiaTheme="minorEastAsia" w:cs="Times New Roman"/>
                <w:szCs w:val="18"/>
              </w:rPr>
              <w:t>可能导致火灾爆炸。</w:t>
            </w:r>
          </w:p>
        </w:tc>
        <w:tc>
          <w:tcPr>
            <w:tcW w:w="587" w:type="pct"/>
            <w:vAlign w:val="center"/>
          </w:tcPr>
          <w:p w14:paraId="513E033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30EF0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F22122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91FF18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BABF12B" w14:textId="77777777" w:rsidTr="007C25E3">
        <w:trPr>
          <w:trHeight w:val="20"/>
          <w:jc w:val="center"/>
        </w:trPr>
        <w:tc>
          <w:tcPr>
            <w:tcW w:w="331" w:type="pct"/>
            <w:vAlign w:val="center"/>
          </w:tcPr>
          <w:p w14:paraId="6AA02143" w14:textId="77777777" w:rsidR="00D0670E" w:rsidRDefault="00D0670E" w:rsidP="007C25E3">
            <w:pPr>
              <w:jc w:val="center"/>
              <w:rPr>
                <w:rFonts w:eastAsiaTheme="minorEastAsia" w:cs="Times New Roman"/>
                <w:szCs w:val="18"/>
              </w:rPr>
            </w:pPr>
            <w:r>
              <w:rPr>
                <w:rFonts w:eastAsiaTheme="minorEastAsia" w:cs="Times New Roman"/>
                <w:szCs w:val="18"/>
              </w:rPr>
              <w:t>474</w:t>
            </w:r>
          </w:p>
        </w:tc>
        <w:tc>
          <w:tcPr>
            <w:tcW w:w="564" w:type="pct"/>
            <w:vMerge/>
            <w:vAlign w:val="center"/>
          </w:tcPr>
          <w:p w14:paraId="1C28E6B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82829C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7D8EBE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作业使用钢制工具以及穿戴化纤衣物和带钉鞋；</w:t>
            </w:r>
            <w:proofErr w:type="gramStart"/>
            <w:r>
              <w:rPr>
                <w:rFonts w:eastAsiaTheme="minorEastAsia" w:cs="Times New Roman"/>
                <w:szCs w:val="18"/>
              </w:rPr>
              <w:t>溶剂室或配制间周围</w:t>
            </w:r>
            <w:proofErr w:type="gramEnd"/>
            <w:r>
              <w:rPr>
                <w:rFonts w:eastAsiaTheme="minorEastAsia" w:cs="Times New Roman"/>
                <w:szCs w:val="18"/>
              </w:rPr>
              <w:t>10m</w:t>
            </w:r>
            <w:r>
              <w:rPr>
                <w:rFonts w:eastAsiaTheme="minorEastAsia" w:cs="Times New Roman"/>
                <w:szCs w:val="18"/>
              </w:rPr>
              <w:t>以内有烟火</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07DEC08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78BE89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658BA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6970CF11" w14:textId="77777777" w:rsidTr="007C25E3">
        <w:trPr>
          <w:trHeight w:val="20"/>
          <w:jc w:val="center"/>
        </w:trPr>
        <w:tc>
          <w:tcPr>
            <w:tcW w:w="331" w:type="pct"/>
            <w:vAlign w:val="center"/>
          </w:tcPr>
          <w:p w14:paraId="6E4FD47D" w14:textId="77777777" w:rsidR="00D0670E" w:rsidRDefault="00D0670E" w:rsidP="007C25E3">
            <w:pPr>
              <w:jc w:val="center"/>
              <w:rPr>
                <w:rFonts w:eastAsiaTheme="minorEastAsia" w:cs="Times New Roman"/>
                <w:szCs w:val="18"/>
              </w:rPr>
            </w:pPr>
            <w:r>
              <w:rPr>
                <w:rFonts w:eastAsiaTheme="minorEastAsia" w:cs="Times New Roman"/>
                <w:szCs w:val="18"/>
              </w:rPr>
              <w:t>475</w:t>
            </w:r>
          </w:p>
        </w:tc>
        <w:tc>
          <w:tcPr>
            <w:tcW w:w="564" w:type="pct"/>
            <w:vMerge/>
            <w:vAlign w:val="center"/>
          </w:tcPr>
          <w:p w14:paraId="07979F6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ECAB36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150EB0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镀锌设备和接触锌液的工具以及投入镀锌液中的物料未（热）干燥</w:t>
            </w:r>
            <w:r>
              <w:rPr>
                <w:rFonts w:eastAsiaTheme="minorEastAsia" w:cs="Times New Roman" w:hint="eastAsia"/>
                <w:szCs w:val="18"/>
              </w:rPr>
              <w:t>，</w:t>
            </w:r>
            <w:r>
              <w:rPr>
                <w:rFonts w:eastAsiaTheme="minorEastAsia" w:cs="Times New Roman"/>
                <w:szCs w:val="18"/>
              </w:rPr>
              <w:t>可能导致爆炸</w:t>
            </w:r>
            <w:r>
              <w:rPr>
                <w:rFonts w:eastAsiaTheme="minorEastAsia" w:cs="Times New Roman" w:hint="eastAsia"/>
                <w:szCs w:val="18"/>
              </w:rPr>
              <w:t>。</w:t>
            </w:r>
          </w:p>
        </w:tc>
        <w:tc>
          <w:tcPr>
            <w:tcW w:w="587" w:type="pct"/>
            <w:vAlign w:val="center"/>
          </w:tcPr>
          <w:p w14:paraId="3855545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C92786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A221AF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ADB87F7" w14:textId="77777777" w:rsidTr="007C25E3">
        <w:trPr>
          <w:trHeight w:val="20"/>
          <w:jc w:val="center"/>
        </w:trPr>
        <w:tc>
          <w:tcPr>
            <w:tcW w:w="331" w:type="pct"/>
            <w:vAlign w:val="center"/>
          </w:tcPr>
          <w:p w14:paraId="27C4A382" w14:textId="77777777" w:rsidR="00D0670E" w:rsidRDefault="00D0670E" w:rsidP="007C25E3">
            <w:pPr>
              <w:jc w:val="center"/>
              <w:rPr>
                <w:rFonts w:eastAsiaTheme="minorEastAsia" w:cs="Times New Roman"/>
                <w:szCs w:val="18"/>
              </w:rPr>
            </w:pPr>
            <w:r>
              <w:rPr>
                <w:rFonts w:eastAsiaTheme="minorEastAsia" w:cs="Times New Roman"/>
                <w:szCs w:val="18"/>
              </w:rPr>
              <w:t>476</w:t>
            </w:r>
          </w:p>
        </w:tc>
        <w:tc>
          <w:tcPr>
            <w:tcW w:w="564" w:type="pct"/>
            <w:vMerge/>
            <w:vAlign w:val="center"/>
          </w:tcPr>
          <w:p w14:paraId="3DC16E0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0A68DB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097351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锌锅周围有积水，或厂房漏雨</w:t>
            </w:r>
            <w:r>
              <w:rPr>
                <w:rFonts w:eastAsiaTheme="minorEastAsia" w:cs="Times New Roman" w:hint="eastAsia"/>
                <w:szCs w:val="18"/>
              </w:rPr>
              <w:t>，</w:t>
            </w:r>
            <w:r>
              <w:rPr>
                <w:rFonts w:eastAsiaTheme="minorEastAsia" w:cs="Times New Roman"/>
                <w:szCs w:val="18"/>
              </w:rPr>
              <w:t>可能导致爆炸</w:t>
            </w:r>
            <w:r>
              <w:rPr>
                <w:rFonts w:eastAsiaTheme="minorEastAsia" w:cs="Times New Roman" w:hint="eastAsia"/>
                <w:szCs w:val="18"/>
              </w:rPr>
              <w:t>。</w:t>
            </w:r>
          </w:p>
        </w:tc>
        <w:tc>
          <w:tcPr>
            <w:tcW w:w="587" w:type="pct"/>
            <w:vAlign w:val="center"/>
          </w:tcPr>
          <w:p w14:paraId="53DB9E9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B61249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C64F4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7687FC0" w14:textId="77777777" w:rsidTr="007C25E3">
        <w:trPr>
          <w:trHeight w:val="20"/>
          <w:jc w:val="center"/>
        </w:trPr>
        <w:tc>
          <w:tcPr>
            <w:tcW w:w="331" w:type="pct"/>
            <w:vAlign w:val="center"/>
          </w:tcPr>
          <w:p w14:paraId="52FC0BA3" w14:textId="77777777" w:rsidR="00D0670E" w:rsidRDefault="00D0670E" w:rsidP="007C25E3">
            <w:pPr>
              <w:jc w:val="center"/>
              <w:rPr>
                <w:rFonts w:eastAsiaTheme="minorEastAsia" w:cs="Times New Roman"/>
                <w:szCs w:val="18"/>
              </w:rPr>
            </w:pPr>
            <w:r>
              <w:rPr>
                <w:rFonts w:eastAsiaTheme="minorEastAsia" w:cs="Times New Roman"/>
                <w:szCs w:val="18"/>
              </w:rPr>
              <w:t>477</w:t>
            </w:r>
          </w:p>
        </w:tc>
        <w:tc>
          <w:tcPr>
            <w:tcW w:w="564" w:type="pct"/>
            <w:vMerge/>
            <w:vAlign w:val="center"/>
          </w:tcPr>
          <w:p w14:paraId="2A573E4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FFC663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0E9DF3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涂镀层磷化、钝化和涂胶干燥时，没有防止热源与物料接触；涂层</w:t>
            </w:r>
            <w:proofErr w:type="gramStart"/>
            <w:r>
              <w:rPr>
                <w:rFonts w:eastAsiaTheme="minorEastAsia" w:cs="Times New Roman"/>
                <w:szCs w:val="18"/>
              </w:rPr>
              <w:t>烘烤炉未设有</w:t>
            </w:r>
            <w:proofErr w:type="gramEnd"/>
            <w:r>
              <w:rPr>
                <w:rFonts w:eastAsiaTheme="minorEastAsia" w:cs="Times New Roman"/>
                <w:szCs w:val="18"/>
              </w:rPr>
              <w:t>易燃易爆气体检测、控制安全联锁装置等</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6725F4D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2F83A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7D9539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7C602F4" w14:textId="77777777" w:rsidTr="007C25E3">
        <w:trPr>
          <w:trHeight w:val="20"/>
          <w:jc w:val="center"/>
        </w:trPr>
        <w:tc>
          <w:tcPr>
            <w:tcW w:w="331" w:type="pct"/>
            <w:vAlign w:val="center"/>
          </w:tcPr>
          <w:p w14:paraId="0EF9D5ED" w14:textId="77777777" w:rsidR="00D0670E" w:rsidRDefault="00D0670E" w:rsidP="007C25E3">
            <w:pPr>
              <w:jc w:val="center"/>
              <w:rPr>
                <w:rFonts w:eastAsiaTheme="minorEastAsia" w:cs="Times New Roman"/>
                <w:szCs w:val="18"/>
              </w:rPr>
            </w:pPr>
            <w:r>
              <w:rPr>
                <w:rFonts w:eastAsiaTheme="minorEastAsia" w:cs="Times New Roman"/>
                <w:szCs w:val="18"/>
              </w:rPr>
              <w:t>478</w:t>
            </w:r>
          </w:p>
        </w:tc>
        <w:tc>
          <w:tcPr>
            <w:tcW w:w="564" w:type="pct"/>
            <w:vMerge/>
            <w:vAlign w:val="center"/>
          </w:tcPr>
          <w:p w14:paraId="21908B2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137883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A71D4D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彩色涂层烘烤装置和相关设备，未设置防爆措施</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4BFFFA2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2D6CA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7AE60D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B2DE1BB" w14:textId="77777777" w:rsidTr="007C25E3">
        <w:trPr>
          <w:trHeight w:val="20"/>
          <w:jc w:val="center"/>
        </w:trPr>
        <w:tc>
          <w:tcPr>
            <w:tcW w:w="331" w:type="pct"/>
            <w:vAlign w:val="center"/>
          </w:tcPr>
          <w:p w14:paraId="126C253B" w14:textId="77777777" w:rsidR="00D0670E" w:rsidRDefault="00D0670E" w:rsidP="007C25E3">
            <w:pPr>
              <w:jc w:val="center"/>
              <w:rPr>
                <w:rFonts w:eastAsiaTheme="minorEastAsia" w:cs="Times New Roman"/>
                <w:szCs w:val="18"/>
              </w:rPr>
            </w:pPr>
            <w:r>
              <w:rPr>
                <w:rFonts w:eastAsiaTheme="minorEastAsia" w:cs="Times New Roman"/>
                <w:szCs w:val="18"/>
              </w:rPr>
              <w:t>479</w:t>
            </w:r>
          </w:p>
        </w:tc>
        <w:tc>
          <w:tcPr>
            <w:tcW w:w="564" w:type="pct"/>
            <w:vMerge/>
            <w:vAlign w:val="center"/>
          </w:tcPr>
          <w:p w14:paraId="59DD131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131235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精整</w:t>
            </w:r>
          </w:p>
        </w:tc>
        <w:tc>
          <w:tcPr>
            <w:tcW w:w="2000" w:type="pct"/>
            <w:vAlign w:val="center"/>
          </w:tcPr>
          <w:p w14:paraId="25262C0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剪切机及圆盘锯机换刀片或维修时，未切断电源，</w:t>
            </w:r>
            <w:proofErr w:type="gramStart"/>
            <w:r>
              <w:rPr>
                <w:rFonts w:eastAsiaTheme="minorEastAsia" w:cs="Times New Roman"/>
                <w:szCs w:val="18"/>
              </w:rPr>
              <w:t>未插安全销</w:t>
            </w:r>
            <w:proofErr w:type="gramEnd"/>
            <w:r>
              <w:rPr>
                <w:rFonts w:eastAsiaTheme="minorEastAsia" w:cs="Times New Roman"/>
                <w:szCs w:val="18"/>
              </w:rPr>
              <w:t>等</w:t>
            </w:r>
            <w:r>
              <w:rPr>
                <w:rFonts w:eastAsiaTheme="minorEastAsia" w:cs="Times New Roman" w:hint="eastAsia"/>
                <w:szCs w:val="18"/>
              </w:rPr>
              <w:t>，</w:t>
            </w:r>
            <w:r>
              <w:rPr>
                <w:rFonts w:eastAsiaTheme="minorEastAsia" w:cs="Times New Roman"/>
                <w:szCs w:val="18"/>
              </w:rPr>
              <w:t>可能导致机械伤害。</w:t>
            </w:r>
          </w:p>
        </w:tc>
        <w:tc>
          <w:tcPr>
            <w:tcW w:w="587" w:type="pct"/>
            <w:vAlign w:val="center"/>
          </w:tcPr>
          <w:p w14:paraId="4473FDC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0DCABF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CBD09C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336C6407" w14:textId="77777777" w:rsidTr="007C25E3">
        <w:trPr>
          <w:trHeight w:val="20"/>
          <w:jc w:val="center"/>
        </w:trPr>
        <w:tc>
          <w:tcPr>
            <w:tcW w:w="331" w:type="pct"/>
            <w:vAlign w:val="center"/>
          </w:tcPr>
          <w:p w14:paraId="4A3977C2" w14:textId="77777777" w:rsidR="00D0670E" w:rsidRDefault="00D0670E" w:rsidP="007C25E3">
            <w:pPr>
              <w:jc w:val="center"/>
              <w:rPr>
                <w:rFonts w:eastAsiaTheme="minorEastAsia" w:cs="Times New Roman"/>
                <w:szCs w:val="18"/>
              </w:rPr>
            </w:pPr>
            <w:r>
              <w:rPr>
                <w:rFonts w:eastAsiaTheme="minorEastAsia" w:cs="Times New Roman"/>
                <w:szCs w:val="18"/>
              </w:rPr>
              <w:t>480</w:t>
            </w:r>
          </w:p>
        </w:tc>
        <w:tc>
          <w:tcPr>
            <w:tcW w:w="564" w:type="pct"/>
            <w:vMerge/>
            <w:vAlign w:val="center"/>
          </w:tcPr>
          <w:p w14:paraId="19B4297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FA87C5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DB7374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步进梁地面和</w:t>
            </w:r>
            <w:proofErr w:type="gramStart"/>
            <w:r>
              <w:rPr>
                <w:rFonts w:eastAsiaTheme="minorEastAsia" w:cs="Times New Roman"/>
                <w:szCs w:val="18"/>
              </w:rPr>
              <w:t>地坑未实施</w:t>
            </w:r>
            <w:proofErr w:type="gramEnd"/>
            <w:r>
              <w:rPr>
                <w:rFonts w:eastAsiaTheme="minorEastAsia" w:cs="Times New Roman"/>
                <w:szCs w:val="18"/>
              </w:rPr>
              <w:t>封闭管理</w:t>
            </w:r>
            <w:r>
              <w:rPr>
                <w:rFonts w:eastAsiaTheme="minorEastAsia" w:cs="Times New Roman" w:hint="eastAsia"/>
                <w:szCs w:val="18"/>
              </w:rPr>
              <w:t>，</w:t>
            </w:r>
            <w:r>
              <w:rPr>
                <w:rFonts w:eastAsiaTheme="minorEastAsia" w:cs="Times New Roman"/>
                <w:szCs w:val="18"/>
              </w:rPr>
              <w:t>可能导致机械伤害</w:t>
            </w:r>
            <w:r>
              <w:rPr>
                <w:rFonts w:eastAsiaTheme="minorEastAsia" w:cs="Times New Roman" w:hint="eastAsia"/>
                <w:szCs w:val="18"/>
              </w:rPr>
              <w:t>、</w:t>
            </w:r>
            <w:r>
              <w:rPr>
                <w:rFonts w:eastAsiaTheme="minorEastAsia" w:cs="Times New Roman"/>
                <w:szCs w:val="18"/>
              </w:rPr>
              <w:t>高处坠落。</w:t>
            </w:r>
          </w:p>
        </w:tc>
        <w:tc>
          <w:tcPr>
            <w:tcW w:w="587" w:type="pct"/>
            <w:vAlign w:val="center"/>
          </w:tcPr>
          <w:p w14:paraId="28D15E1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312649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3AA4B2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机械伤害</w:t>
            </w:r>
          </w:p>
          <w:p w14:paraId="6711DD8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D0670E" w14:paraId="6176CAB6" w14:textId="77777777" w:rsidTr="007C25E3">
        <w:trPr>
          <w:trHeight w:val="20"/>
          <w:jc w:val="center"/>
        </w:trPr>
        <w:tc>
          <w:tcPr>
            <w:tcW w:w="331" w:type="pct"/>
            <w:vAlign w:val="center"/>
          </w:tcPr>
          <w:p w14:paraId="60462E2B" w14:textId="77777777" w:rsidR="00D0670E" w:rsidRDefault="00D0670E" w:rsidP="007C25E3">
            <w:pPr>
              <w:jc w:val="center"/>
              <w:rPr>
                <w:rFonts w:eastAsiaTheme="minorEastAsia" w:cs="Times New Roman"/>
                <w:szCs w:val="18"/>
              </w:rPr>
            </w:pPr>
            <w:r>
              <w:rPr>
                <w:rFonts w:eastAsiaTheme="minorEastAsia" w:cs="Times New Roman"/>
                <w:szCs w:val="18"/>
              </w:rPr>
              <w:t>481</w:t>
            </w:r>
          </w:p>
        </w:tc>
        <w:tc>
          <w:tcPr>
            <w:tcW w:w="564" w:type="pct"/>
            <w:vMerge/>
            <w:vAlign w:val="center"/>
          </w:tcPr>
          <w:p w14:paraId="7F66085A"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85B51A5" w14:textId="77777777" w:rsidR="00D0670E" w:rsidRDefault="00D0670E" w:rsidP="007C25E3">
            <w:pPr>
              <w:widowControl/>
              <w:adjustRightInd w:val="0"/>
              <w:snapToGrid w:val="0"/>
              <w:rPr>
                <w:rFonts w:eastAsiaTheme="minorEastAsia" w:cs="Times New Roman"/>
                <w:bCs/>
                <w:szCs w:val="18"/>
              </w:rPr>
            </w:pPr>
            <w:proofErr w:type="gramStart"/>
            <w:r>
              <w:rPr>
                <w:rFonts w:eastAsiaTheme="minorEastAsia" w:cs="Times New Roman"/>
                <w:szCs w:val="18"/>
              </w:rPr>
              <w:t>液氨站</w:t>
            </w:r>
            <w:proofErr w:type="gramEnd"/>
          </w:p>
        </w:tc>
        <w:tc>
          <w:tcPr>
            <w:tcW w:w="2000" w:type="pct"/>
            <w:vAlign w:val="center"/>
          </w:tcPr>
          <w:p w14:paraId="3257DE9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液氨罐上方未设置水喷淋装置，下方四</w:t>
            </w:r>
            <w:proofErr w:type="gramStart"/>
            <w:r>
              <w:rPr>
                <w:rFonts w:eastAsiaTheme="minorEastAsia" w:cs="Times New Roman"/>
                <w:szCs w:val="18"/>
              </w:rPr>
              <w:t>周未</w:t>
            </w:r>
            <w:proofErr w:type="gramEnd"/>
            <w:r>
              <w:rPr>
                <w:rFonts w:eastAsiaTheme="minorEastAsia" w:cs="Times New Roman"/>
                <w:szCs w:val="18"/>
              </w:rPr>
              <w:t>设置防泄漏围堰</w:t>
            </w:r>
            <w:r>
              <w:rPr>
                <w:rFonts w:eastAsiaTheme="minorEastAsia" w:cs="Times New Roman" w:hint="eastAsia"/>
                <w:szCs w:val="18"/>
              </w:rPr>
              <w:t>，</w:t>
            </w:r>
            <w:r>
              <w:rPr>
                <w:rFonts w:eastAsiaTheme="minorEastAsia" w:cs="Times New Roman"/>
                <w:szCs w:val="18"/>
              </w:rPr>
              <w:t>可能导致火灾或中毒。</w:t>
            </w:r>
          </w:p>
        </w:tc>
        <w:tc>
          <w:tcPr>
            <w:tcW w:w="587" w:type="pct"/>
            <w:vAlign w:val="center"/>
          </w:tcPr>
          <w:p w14:paraId="7004054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54C33C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76AA31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p w14:paraId="1100A99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33D52BD9" w14:textId="77777777" w:rsidTr="007C25E3">
        <w:trPr>
          <w:trHeight w:val="20"/>
          <w:jc w:val="center"/>
        </w:trPr>
        <w:tc>
          <w:tcPr>
            <w:tcW w:w="331" w:type="pct"/>
            <w:vAlign w:val="center"/>
          </w:tcPr>
          <w:p w14:paraId="254BA58D" w14:textId="77777777" w:rsidR="00D0670E" w:rsidRDefault="00D0670E" w:rsidP="007C25E3">
            <w:pPr>
              <w:jc w:val="center"/>
              <w:rPr>
                <w:rFonts w:eastAsiaTheme="minorEastAsia" w:cs="Times New Roman"/>
                <w:szCs w:val="18"/>
              </w:rPr>
            </w:pPr>
            <w:r>
              <w:rPr>
                <w:rFonts w:eastAsiaTheme="minorEastAsia" w:cs="Times New Roman"/>
                <w:szCs w:val="18"/>
              </w:rPr>
              <w:t>482</w:t>
            </w:r>
          </w:p>
        </w:tc>
        <w:tc>
          <w:tcPr>
            <w:tcW w:w="564" w:type="pct"/>
            <w:vMerge/>
            <w:vAlign w:val="center"/>
          </w:tcPr>
          <w:p w14:paraId="621AC83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880F14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5B5FDB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未设置火灾报警器和自动灭火装置或装置失效</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火灾</w:t>
            </w:r>
            <w:r>
              <w:rPr>
                <w:rFonts w:eastAsiaTheme="minorEastAsia" w:cs="Times New Roman"/>
                <w:szCs w:val="18"/>
              </w:rPr>
              <w:t>。</w:t>
            </w:r>
          </w:p>
        </w:tc>
        <w:tc>
          <w:tcPr>
            <w:tcW w:w="587" w:type="pct"/>
            <w:vAlign w:val="center"/>
          </w:tcPr>
          <w:p w14:paraId="71D296F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F7556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993529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075861B" w14:textId="77777777" w:rsidTr="007C25E3">
        <w:trPr>
          <w:trHeight w:val="20"/>
          <w:jc w:val="center"/>
        </w:trPr>
        <w:tc>
          <w:tcPr>
            <w:tcW w:w="331" w:type="pct"/>
            <w:vAlign w:val="center"/>
          </w:tcPr>
          <w:p w14:paraId="1400035E" w14:textId="77777777" w:rsidR="00D0670E" w:rsidRDefault="00D0670E" w:rsidP="007C25E3">
            <w:pPr>
              <w:jc w:val="center"/>
              <w:rPr>
                <w:rFonts w:eastAsiaTheme="minorEastAsia" w:cs="Times New Roman"/>
                <w:szCs w:val="18"/>
              </w:rPr>
            </w:pPr>
            <w:r>
              <w:rPr>
                <w:rFonts w:eastAsiaTheme="minorEastAsia" w:cs="Times New Roman"/>
                <w:szCs w:val="18"/>
              </w:rPr>
              <w:t>483</w:t>
            </w:r>
          </w:p>
        </w:tc>
        <w:tc>
          <w:tcPr>
            <w:tcW w:w="564" w:type="pct"/>
            <w:vMerge/>
            <w:vAlign w:val="center"/>
          </w:tcPr>
          <w:p w14:paraId="5F8DF75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456249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7C75F5E"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液氨站</w:t>
            </w:r>
            <w:proofErr w:type="gramEnd"/>
            <w:r>
              <w:rPr>
                <w:rFonts w:eastAsiaTheme="minorEastAsia" w:cs="Times New Roman"/>
                <w:szCs w:val="18"/>
              </w:rPr>
              <w:t>和操作室内未设置氨气在线报警器或报警器失效</w:t>
            </w:r>
            <w:r>
              <w:rPr>
                <w:rFonts w:eastAsiaTheme="minorEastAsia" w:cs="Times New Roman" w:hint="eastAsia"/>
                <w:szCs w:val="18"/>
              </w:rPr>
              <w:t>，</w:t>
            </w:r>
            <w:r>
              <w:rPr>
                <w:rFonts w:eastAsiaTheme="minorEastAsia" w:cs="Times New Roman"/>
                <w:szCs w:val="18"/>
              </w:rPr>
              <w:t>可能导致火灾或中毒</w:t>
            </w:r>
          </w:p>
        </w:tc>
        <w:tc>
          <w:tcPr>
            <w:tcW w:w="587" w:type="pct"/>
            <w:vAlign w:val="center"/>
          </w:tcPr>
          <w:p w14:paraId="16A28C2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4E7FA2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27399C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p w14:paraId="27DF66B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09F8EB3C" w14:textId="77777777" w:rsidTr="007C25E3">
        <w:trPr>
          <w:trHeight w:val="20"/>
          <w:jc w:val="center"/>
        </w:trPr>
        <w:tc>
          <w:tcPr>
            <w:tcW w:w="331" w:type="pct"/>
            <w:vAlign w:val="center"/>
          </w:tcPr>
          <w:p w14:paraId="77A686AF" w14:textId="77777777" w:rsidR="00D0670E" w:rsidRDefault="00D0670E" w:rsidP="007C25E3">
            <w:pPr>
              <w:jc w:val="center"/>
              <w:rPr>
                <w:rFonts w:eastAsiaTheme="minorEastAsia" w:cs="Times New Roman"/>
                <w:szCs w:val="18"/>
              </w:rPr>
            </w:pPr>
            <w:r>
              <w:rPr>
                <w:rFonts w:eastAsiaTheme="minorEastAsia" w:cs="Times New Roman"/>
                <w:szCs w:val="18"/>
              </w:rPr>
              <w:t>484</w:t>
            </w:r>
          </w:p>
        </w:tc>
        <w:tc>
          <w:tcPr>
            <w:tcW w:w="564" w:type="pct"/>
            <w:vMerge/>
            <w:vAlign w:val="center"/>
          </w:tcPr>
          <w:p w14:paraId="4A89CF5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3E4793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F0A7AA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操作工独自一人巡检，未持便携式气报警器</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200F824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E05A71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9E7501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76CF5F6" w14:textId="77777777" w:rsidTr="007C25E3">
        <w:trPr>
          <w:trHeight w:val="20"/>
          <w:jc w:val="center"/>
        </w:trPr>
        <w:tc>
          <w:tcPr>
            <w:tcW w:w="331" w:type="pct"/>
            <w:vAlign w:val="center"/>
          </w:tcPr>
          <w:p w14:paraId="2D6524F4" w14:textId="77777777" w:rsidR="00D0670E" w:rsidRDefault="00D0670E" w:rsidP="007C25E3">
            <w:pPr>
              <w:jc w:val="center"/>
              <w:rPr>
                <w:rFonts w:eastAsiaTheme="minorEastAsia" w:cs="Times New Roman"/>
                <w:szCs w:val="18"/>
              </w:rPr>
            </w:pPr>
            <w:r>
              <w:rPr>
                <w:rFonts w:eastAsiaTheme="minorEastAsia" w:cs="Times New Roman"/>
                <w:szCs w:val="18"/>
              </w:rPr>
              <w:t>485</w:t>
            </w:r>
          </w:p>
        </w:tc>
        <w:tc>
          <w:tcPr>
            <w:tcW w:w="564" w:type="pct"/>
            <w:vMerge/>
            <w:vAlign w:val="center"/>
          </w:tcPr>
          <w:p w14:paraId="1C477B6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D562BA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DD5B4EE"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液氨站</w:t>
            </w:r>
            <w:proofErr w:type="gramEnd"/>
            <w:r>
              <w:rPr>
                <w:rFonts w:eastAsiaTheme="minorEastAsia" w:cs="Times New Roman"/>
                <w:szCs w:val="18"/>
              </w:rPr>
              <w:t>及操作室内未配置强制通风系统</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3A8AF3B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FB3900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6AA899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B763AC4" w14:textId="77777777" w:rsidTr="007C25E3">
        <w:trPr>
          <w:trHeight w:val="20"/>
          <w:jc w:val="center"/>
        </w:trPr>
        <w:tc>
          <w:tcPr>
            <w:tcW w:w="331" w:type="pct"/>
            <w:vAlign w:val="center"/>
          </w:tcPr>
          <w:p w14:paraId="2A24E098" w14:textId="77777777" w:rsidR="00D0670E" w:rsidRDefault="00D0670E" w:rsidP="007C25E3">
            <w:pPr>
              <w:jc w:val="center"/>
              <w:rPr>
                <w:rFonts w:eastAsiaTheme="minorEastAsia" w:cs="Times New Roman"/>
                <w:szCs w:val="18"/>
              </w:rPr>
            </w:pPr>
            <w:r>
              <w:rPr>
                <w:rFonts w:eastAsiaTheme="minorEastAsia" w:cs="Times New Roman"/>
                <w:szCs w:val="18"/>
              </w:rPr>
              <w:t>486</w:t>
            </w:r>
          </w:p>
        </w:tc>
        <w:tc>
          <w:tcPr>
            <w:tcW w:w="564" w:type="pct"/>
            <w:vMerge/>
            <w:vAlign w:val="center"/>
          </w:tcPr>
          <w:p w14:paraId="63C8F55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F7A024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6B6EDB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液氨、氨气、氮气泄漏</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62CA194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E37F76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41A2E7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C5B7C06" w14:textId="77777777" w:rsidTr="007C25E3">
        <w:trPr>
          <w:trHeight w:val="20"/>
          <w:jc w:val="center"/>
        </w:trPr>
        <w:tc>
          <w:tcPr>
            <w:tcW w:w="331" w:type="pct"/>
            <w:vAlign w:val="center"/>
          </w:tcPr>
          <w:p w14:paraId="41B94460" w14:textId="77777777" w:rsidR="00D0670E" w:rsidRDefault="00D0670E" w:rsidP="007C25E3">
            <w:pPr>
              <w:jc w:val="center"/>
              <w:rPr>
                <w:rFonts w:eastAsiaTheme="minorEastAsia" w:cs="Times New Roman"/>
                <w:szCs w:val="18"/>
              </w:rPr>
            </w:pPr>
            <w:r>
              <w:rPr>
                <w:rFonts w:eastAsiaTheme="minorEastAsia" w:cs="Times New Roman"/>
                <w:szCs w:val="18"/>
              </w:rPr>
              <w:t>487</w:t>
            </w:r>
          </w:p>
        </w:tc>
        <w:tc>
          <w:tcPr>
            <w:tcW w:w="564" w:type="pct"/>
            <w:vMerge/>
            <w:vAlign w:val="center"/>
          </w:tcPr>
          <w:p w14:paraId="7B80E22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A71C73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9F568C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液氨罐、压力容器、安全阀、压力表，超期未检失效</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76C11FD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9EF3F8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A647EA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5469BAB3" w14:textId="77777777" w:rsidTr="007C25E3">
        <w:trPr>
          <w:trHeight w:val="20"/>
          <w:jc w:val="center"/>
        </w:trPr>
        <w:tc>
          <w:tcPr>
            <w:tcW w:w="331" w:type="pct"/>
            <w:vAlign w:val="center"/>
          </w:tcPr>
          <w:p w14:paraId="7CB1C439" w14:textId="77777777" w:rsidR="00D0670E" w:rsidRDefault="00D0670E" w:rsidP="007C25E3">
            <w:pPr>
              <w:jc w:val="center"/>
              <w:rPr>
                <w:rFonts w:eastAsiaTheme="minorEastAsia" w:cs="Times New Roman"/>
                <w:szCs w:val="18"/>
              </w:rPr>
            </w:pPr>
            <w:r>
              <w:rPr>
                <w:rFonts w:eastAsiaTheme="minorEastAsia" w:cs="Times New Roman"/>
                <w:szCs w:val="18"/>
              </w:rPr>
              <w:t>488</w:t>
            </w:r>
          </w:p>
        </w:tc>
        <w:tc>
          <w:tcPr>
            <w:tcW w:w="564" w:type="pct"/>
            <w:vMerge/>
            <w:vAlign w:val="center"/>
          </w:tcPr>
          <w:p w14:paraId="4AC1BAF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52D695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A2E4A5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液氨罐氨气与氮气吹扫管道</w:t>
            </w:r>
            <w:proofErr w:type="gramStart"/>
            <w:r>
              <w:rPr>
                <w:rFonts w:eastAsiaTheme="minorEastAsia" w:cs="Times New Roman"/>
                <w:szCs w:val="18"/>
              </w:rPr>
              <w:t>阀兰间</w:t>
            </w:r>
            <w:proofErr w:type="gramEnd"/>
            <w:r>
              <w:rPr>
                <w:rFonts w:eastAsiaTheme="minorEastAsia" w:cs="Times New Roman"/>
                <w:szCs w:val="18"/>
              </w:rPr>
              <w:t>未脱开、堵盲板（硬连接）</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1CE7373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D3CF3C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660A36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27A44263" w14:textId="77777777" w:rsidTr="007C25E3">
        <w:trPr>
          <w:trHeight w:val="20"/>
          <w:jc w:val="center"/>
        </w:trPr>
        <w:tc>
          <w:tcPr>
            <w:tcW w:w="331" w:type="pct"/>
            <w:vAlign w:val="center"/>
          </w:tcPr>
          <w:p w14:paraId="772C50C5" w14:textId="77777777" w:rsidR="00D0670E" w:rsidRDefault="00D0670E" w:rsidP="007C25E3">
            <w:pPr>
              <w:jc w:val="center"/>
              <w:rPr>
                <w:rFonts w:eastAsiaTheme="minorEastAsia" w:cs="Times New Roman"/>
                <w:szCs w:val="18"/>
              </w:rPr>
            </w:pPr>
            <w:r>
              <w:rPr>
                <w:rFonts w:eastAsiaTheme="minorEastAsia" w:cs="Times New Roman"/>
                <w:szCs w:val="18"/>
              </w:rPr>
              <w:t>489</w:t>
            </w:r>
          </w:p>
        </w:tc>
        <w:tc>
          <w:tcPr>
            <w:tcW w:w="564" w:type="pct"/>
            <w:vMerge/>
            <w:vAlign w:val="center"/>
          </w:tcPr>
          <w:p w14:paraId="7A239D6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35AAB1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863A65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操作</w:t>
            </w:r>
            <w:proofErr w:type="gramStart"/>
            <w:r>
              <w:rPr>
                <w:rFonts w:eastAsiaTheme="minorEastAsia" w:cs="Times New Roman"/>
                <w:szCs w:val="18"/>
              </w:rPr>
              <w:t>工卸氨</w:t>
            </w:r>
            <w:proofErr w:type="gramEnd"/>
            <w:r>
              <w:rPr>
                <w:rFonts w:eastAsiaTheme="minorEastAsia" w:cs="Times New Roman"/>
                <w:szCs w:val="18"/>
              </w:rPr>
              <w:t>、处理氨泄漏时未按要求穿戴防护用品</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71F14EE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16C614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5DC187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4C2F3110" w14:textId="77777777" w:rsidTr="007C25E3">
        <w:trPr>
          <w:trHeight w:val="20"/>
          <w:jc w:val="center"/>
        </w:trPr>
        <w:tc>
          <w:tcPr>
            <w:tcW w:w="331" w:type="pct"/>
            <w:vAlign w:val="center"/>
          </w:tcPr>
          <w:p w14:paraId="639394AC" w14:textId="77777777" w:rsidR="00D0670E" w:rsidRDefault="00D0670E" w:rsidP="007C25E3">
            <w:pPr>
              <w:jc w:val="center"/>
              <w:rPr>
                <w:rFonts w:eastAsiaTheme="minorEastAsia" w:cs="Times New Roman"/>
                <w:szCs w:val="18"/>
              </w:rPr>
            </w:pPr>
            <w:r>
              <w:rPr>
                <w:rFonts w:eastAsiaTheme="minorEastAsia" w:cs="Times New Roman"/>
                <w:szCs w:val="18"/>
              </w:rPr>
              <w:t>490</w:t>
            </w:r>
          </w:p>
        </w:tc>
        <w:tc>
          <w:tcPr>
            <w:tcW w:w="564" w:type="pct"/>
            <w:vMerge/>
            <w:vAlign w:val="center"/>
          </w:tcPr>
          <w:p w14:paraId="2FBB79F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643507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F72237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站内违章吸烟、违章动火</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78C693D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521BD1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A6051C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7F55B36C" w14:textId="77777777" w:rsidTr="007C25E3">
        <w:trPr>
          <w:trHeight w:val="20"/>
          <w:jc w:val="center"/>
        </w:trPr>
        <w:tc>
          <w:tcPr>
            <w:tcW w:w="331" w:type="pct"/>
            <w:vAlign w:val="center"/>
          </w:tcPr>
          <w:p w14:paraId="497A1BDD" w14:textId="77777777" w:rsidR="00D0670E" w:rsidRDefault="00D0670E" w:rsidP="007C25E3">
            <w:pPr>
              <w:jc w:val="center"/>
              <w:rPr>
                <w:rFonts w:eastAsiaTheme="minorEastAsia" w:cs="Times New Roman"/>
                <w:szCs w:val="18"/>
              </w:rPr>
            </w:pPr>
            <w:r>
              <w:rPr>
                <w:rFonts w:eastAsiaTheme="minorEastAsia" w:cs="Times New Roman"/>
                <w:szCs w:val="18"/>
              </w:rPr>
              <w:t>491</w:t>
            </w:r>
          </w:p>
        </w:tc>
        <w:tc>
          <w:tcPr>
            <w:tcW w:w="564" w:type="pct"/>
            <w:vMerge/>
            <w:vAlign w:val="center"/>
          </w:tcPr>
          <w:p w14:paraId="6C8BBA16"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76EBEC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氢气站</w:t>
            </w:r>
          </w:p>
        </w:tc>
        <w:tc>
          <w:tcPr>
            <w:tcW w:w="2000" w:type="pct"/>
            <w:vAlign w:val="center"/>
          </w:tcPr>
          <w:p w14:paraId="7E9A8C05"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煤压机房</w:t>
            </w:r>
            <w:proofErr w:type="gramEnd"/>
            <w:r>
              <w:rPr>
                <w:rFonts w:eastAsiaTheme="minorEastAsia" w:cs="Times New Roman"/>
                <w:szCs w:val="18"/>
              </w:rPr>
              <w:t>和</w:t>
            </w:r>
            <w:proofErr w:type="gramStart"/>
            <w:r>
              <w:rPr>
                <w:rFonts w:eastAsiaTheme="minorEastAsia" w:cs="Times New Roman"/>
                <w:szCs w:val="18"/>
              </w:rPr>
              <w:t>操作室未设置</w:t>
            </w:r>
            <w:proofErr w:type="gramEnd"/>
            <w:r>
              <w:rPr>
                <w:rFonts w:eastAsiaTheme="minorEastAsia" w:cs="Times New Roman"/>
                <w:szCs w:val="18"/>
              </w:rPr>
              <w:t>一氧化碳在线报警器</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09FA9BF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E3D5DC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34313A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5BA2BDF" w14:textId="77777777" w:rsidTr="007C25E3">
        <w:trPr>
          <w:trHeight w:val="20"/>
          <w:jc w:val="center"/>
        </w:trPr>
        <w:tc>
          <w:tcPr>
            <w:tcW w:w="331" w:type="pct"/>
            <w:vAlign w:val="center"/>
          </w:tcPr>
          <w:p w14:paraId="15D13A90" w14:textId="77777777" w:rsidR="00D0670E" w:rsidRDefault="00D0670E" w:rsidP="007C25E3">
            <w:pPr>
              <w:jc w:val="center"/>
              <w:rPr>
                <w:rFonts w:eastAsiaTheme="minorEastAsia" w:cs="Times New Roman"/>
                <w:szCs w:val="18"/>
              </w:rPr>
            </w:pPr>
            <w:r>
              <w:rPr>
                <w:rFonts w:eastAsiaTheme="minorEastAsia" w:cs="Times New Roman"/>
                <w:szCs w:val="18"/>
              </w:rPr>
              <w:t>492</w:t>
            </w:r>
          </w:p>
        </w:tc>
        <w:tc>
          <w:tcPr>
            <w:tcW w:w="564" w:type="pct"/>
            <w:vMerge/>
            <w:vAlign w:val="center"/>
          </w:tcPr>
          <w:p w14:paraId="16C0516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AFF7A8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60CDAB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操作工独自一人巡检，未持便携式一氧化碳、氢气报警器</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162FB5E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F62892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234916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BCA2E95" w14:textId="77777777" w:rsidTr="007C25E3">
        <w:trPr>
          <w:trHeight w:val="20"/>
          <w:jc w:val="center"/>
        </w:trPr>
        <w:tc>
          <w:tcPr>
            <w:tcW w:w="331" w:type="pct"/>
            <w:vAlign w:val="center"/>
          </w:tcPr>
          <w:p w14:paraId="023210F6" w14:textId="77777777" w:rsidR="00D0670E" w:rsidRDefault="00D0670E" w:rsidP="007C25E3">
            <w:pPr>
              <w:jc w:val="center"/>
              <w:rPr>
                <w:rFonts w:eastAsiaTheme="minorEastAsia" w:cs="Times New Roman"/>
                <w:szCs w:val="18"/>
              </w:rPr>
            </w:pPr>
            <w:r>
              <w:rPr>
                <w:rFonts w:eastAsiaTheme="minorEastAsia" w:cs="Times New Roman"/>
                <w:szCs w:val="18"/>
              </w:rPr>
              <w:t>493</w:t>
            </w:r>
          </w:p>
        </w:tc>
        <w:tc>
          <w:tcPr>
            <w:tcW w:w="564" w:type="pct"/>
            <w:vMerge/>
            <w:vAlign w:val="center"/>
          </w:tcPr>
          <w:p w14:paraId="55C1661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776471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F9219D2"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煤压机房</w:t>
            </w:r>
            <w:proofErr w:type="gramEnd"/>
            <w:r>
              <w:rPr>
                <w:rFonts w:eastAsiaTheme="minorEastAsia" w:cs="Times New Roman"/>
                <w:szCs w:val="18"/>
              </w:rPr>
              <w:t>未配置强制通风系统</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72F5467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69CE7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C588A9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D4774E1" w14:textId="77777777" w:rsidTr="007C25E3">
        <w:trPr>
          <w:trHeight w:val="20"/>
          <w:jc w:val="center"/>
        </w:trPr>
        <w:tc>
          <w:tcPr>
            <w:tcW w:w="331" w:type="pct"/>
            <w:vAlign w:val="center"/>
          </w:tcPr>
          <w:p w14:paraId="5669CE8A" w14:textId="77777777" w:rsidR="00D0670E" w:rsidRDefault="00D0670E" w:rsidP="007C25E3">
            <w:pPr>
              <w:jc w:val="center"/>
              <w:rPr>
                <w:rFonts w:eastAsiaTheme="minorEastAsia" w:cs="Times New Roman"/>
                <w:szCs w:val="18"/>
              </w:rPr>
            </w:pPr>
            <w:r>
              <w:rPr>
                <w:rFonts w:eastAsiaTheme="minorEastAsia" w:cs="Times New Roman"/>
                <w:szCs w:val="18"/>
              </w:rPr>
              <w:t>494</w:t>
            </w:r>
          </w:p>
        </w:tc>
        <w:tc>
          <w:tcPr>
            <w:tcW w:w="564" w:type="pct"/>
            <w:vMerge/>
            <w:vAlign w:val="center"/>
          </w:tcPr>
          <w:p w14:paraId="342557C1"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7A455D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67ED57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煤气、氢气、氮气泄漏</w:t>
            </w:r>
            <w:r>
              <w:rPr>
                <w:rFonts w:eastAsiaTheme="minorEastAsia" w:cs="Times New Roman" w:hint="eastAsia"/>
                <w:szCs w:val="18"/>
              </w:rPr>
              <w:t>，</w:t>
            </w:r>
            <w:r>
              <w:rPr>
                <w:rFonts w:eastAsiaTheme="minorEastAsia" w:cs="Times New Roman"/>
                <w:szCs w:val="18"/>
              </w:rPr>
              <w:t>可能导致中毒</w:t>
            </w:r>
            <w:r>
              <w:rPr>
                <w:rFonts w:eastAsiaTheme="minorEastAsia" w:cs="Times New Roman" w:hint="eastAsia"/>
                <w:szCs w:val="18"/>
              </w:rPr>
              <w:t>、</w:t>
            </w:r>
            <w:r>
              <w:rPr>
                <w:rFonts w:eastAsiaTheme="minorEastAsia" w:cs="Times New Roman"/>
                <w:szCs w:val="18"/>
              </w:rPr>
              <w:t>火灾爆炸。</w:t>
            </w:r>
          </w:p>
        </w:tc>
        <w:tc>
          <w:tcPr>
            <w:tcW w:w="587" w:type="pct"/>
            <w:vAlign w:val="center"/>
          </w:tcPr>
          <w:p w14:paraId="1ACF98A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91F625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40D1F4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p w14:paraId="767638B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06BA93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其它爆炸</w:t>
            </w:r>
          </w:p>
        </w:tc>
      </w:tr>
      <w:tr w:rsidR="00D0670E" w14:paraId="79289E20" w14:textId="77777777" w:rsidTr="007C25E3">
        <w:trPr>
          <w:trHeight w:val="20"/>
          <w:jc w:val="center"/>
        </w:trPr>
        <w:tc>
          <w:tcPr>
            <w:tcW w:w="331" w:type="pct"/>
            <w:vAlign w:val="center"/>
          </w:tcPr>
          <w:p w14:paraId="295BA3AC"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495</w:t>
            </w:r>
          </w:p>
        </w:tc>
        <w:tc>
          <w:tcPr>
            <w:tcW w:w="564" w:type="pct"/>
            <w:vMerge/>
            <w:vAlign w:val="center"/>
          </w:tcPr>
          <w:p w14:paraId="3BA2BF5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D93863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F90870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氢气球罐等压力容器、安全阀、压力表，超期未检失效</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7699076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7BE284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51B08A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72177FF2" w14:textId="77777777" w:rsidTr="007C25E3">
        <w:trPr>
          <w:trHeight w:val="20"/>
          <w:jc w:val="center"/>
        </w:trPr>
        <w:tc>
          <w:tcPr>
            <w:tcW w:w="331" w:type="pct"/>
            <w:vAlign w:val="center"/>
          </w:tcPr>
          <w:p w14:paraId="26472431" w14:textId="77777777" w:rsidR="00D0670E" w:rsidRDefault="00D0670E" w:rsidP="007C25E3">
            <w:pPr>
              <w:jc w:val="center"/>
              <w:rPr>
                <w:rFonts w:eastAsiaTheme="minorEastAsia" w:cs="Times New Roman"/>
                <w:szCs w:val="18"/>
              </w:rPr>
            </w:pPr>
            <w:r>
              <w:rPr>
                <w:rFonts w:eastAsiaTheme="minorEastAsia" w:cs="Times New Roman"/>
                <w:szCs w:val="18"/>
              </w:rPr>
              <w:t>496</w:t>
            </w:r>
          </w:p>
        </w:tc>
        <w:tc>
          <w:tcPr>
            <w:tcW w:w="564" w:type="pct"/>
            <w:vMerge/>
            <w:vAlign w:val="center"/>
          </w:tcPr>
          <w:p w14:paraId="12443B4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EA3C818"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C4039B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煤气、氢气管道法兰间未按要求跨接</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56F37BD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5E20C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C0CCCB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54DBA225" w14:textId="77777777" w:rsidTr="007C25E3">
        <w:trPr>
          <w:trHeight w:val="20"/>
          <w:jc w:val="center"/>
        </w:trPr>
        <w:tc>
          <w:tcPr>
            <w:tcW w:w="331" w:type="pct"/>
            <w:vAlign w:val="center"/>
          </w:tcPr>
          <w:p w14:paraId="0A944879" w14:textId="77777777" w:rsidR="00D0670E" w:rsidRDefault="00D0670E" w:rsidP="007C25E3">
            <w:pPr>
              <w:jc w:val="center"/>
              <w:rPr>
                <w:rFonts w:eastAsiaTheme="minorEastAsia" w:cs="Times New Roman"/>
                <w:szCs w:val="18"/>
              </w:rPr>
            </w:pPr>
            <w:r>
              <w:rPr>
                <w:rFonts w:eastAsiaTheme="minorEastAsia" w:cs="Times New Roman"/>
                <w:szCs w:val="18"/>
              </w:rPr>
              <w:t>497</w:t>
            </w:r>
          </w:p>
        </w:tc>
        <w:tc>
          <w:tcPr>
            <w:tcW w:w="564" w:type="pct"/>
            <w:vMerge/>
            <w:vAlign w:val="center"/>
          </w:tcPr>
          <w:p w14:paraId="75AD109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B633BE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8FD602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氢气</w:t>
            </w:r>
            <w:proofErr w:type="gramStart"/>
            <w:r>
              <w:rPr>
                <w:rFonts w:eastAsiaTheme="minorEastAsia" w:cs="Times New Roman"/>
                <w:szCs w:val="18"/>
              </w:rPr>
              <w:t>站区域</w:t>
            </w:r>
            <w:proofErr w:type="gramEnd"/>
            <w:r>
              <w:rPr>
                <w:rFonts w:eastAsiaTheme="minorEastAsia" w:cs="Times New Roman"/>
                <w:szCs w:val="18"/>
              </w:rPr>
              <w:t>防雷设施未检查、维护、检验、失效</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2B5FDA6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74B11B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5F360F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78941B88" w14:textId="77777777" w:rsidTr="007C25E3">
        <w:trPr>
          <w:trHeight w:val="20"/>
          <w:jc w:val="center"/>
        </w:trPr>
        <w:tc>
          <w:tcPr>
            <w:tcW w:w="331" w:type="pct"/>
            <w:vAlign w:val="center"/>
          </w:tcPr>
          <w:p w14:paraId="08E84B0C" w14:textId="77777777" w:rsidR="00D0670E" w:rsidRDefault="00D0670E" w:rsidP="007C25E3">
            <w:pPr>
              <w:jc w:val="center"/>
              <w:rPr>
                <w:rFonts w:eastAsiaTheme="minorEastAsia" w:cs="Times New Roman"/>
                <w:szCs w:val="18"/>
              </w:rPr>
            </w:pPr>
            <w:r>
              <w:rPr>
                <w:rFonts w:eastAsiaTheme="minorEastAsia" w:cs="Times New Roman"/>
                <w:szCs w:val="18"/>
              </w:rPr>
              <w:t>498</w:t>
            </w:r>
          </w:p>
        </w:tc>
        <w:tc>
          <w:tcPr>
            <w:tcW w:w="564" w:type="pct"/>
            <w:vMerge/>
            <w:vAlign w:val="center"/>
          </w:tcPr>
          <w:p w14:paraId="5293CA8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ACD553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24BE7D8" w14:textId="77777777" w:rsidR="00D0670E" w:rsidRDefault="00D0670E" w:rsidP="007C25E3">
            <w:pPr>
              <w:widowControl/>
              <w:adjustRightInd w:val="0"/>
              <w:snapToGrid w:val="0"/>
              <w:rPr>
                <w:rFonts w:eastAsiaTheme="minorEastAsia" w:cs="Times New Roman"/>
                <w:szCs w:val="18"/>
              </w:rPr>
            </w:pPr>
            <w:proofErr w:type="gramStart"/>
            <w:r>
              <w:rPr>
                <w:rFonts w:eastAsiaTheme="minorEastAsia" w:cs="Times New Roman"/>
                <w:szCs w:val="18"/>
              </w:rPr>
              <w:t>煤压机房</w:t>
            </w:r>
            <w:proofErr w:type="gramEnd"/>
            <w:r>
              <w:rPr>
                <w:rFonts w:eastAsiaTheme="minorEastAsia" w:cs="Times New Roman"/>
                <w:szCs w:val="18"/>
              </w:rPr>
              <w:t>煤气、氢气放散管未增设氮气灭火装置</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350A056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C7E72F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A0DA58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73AE9B62" w14:textId="77777777" w:rsidTr="007C25E3">
        <w:trPr>
          <w:trHeight w:val="20"/>
          <w:jc w:val="center"/>
        </w:trPr>
        <w:tc>
          <w:tcPr>
            <w:tcW w:w="331" w:type="pct"/>
            <w:vAlign w:val="center"/>
          </w:tcPr>
          <w:p w14:paraId="64F13B65" w14:textId="77777777" w:rsidR="00D0670E" w:rsidRDefault="00D0670E" w:rsidP="007C25E3">
            <w:pPr>
              <w:jc w:val="center"/>
              <w:rPr>
                <w:rFonts w:eastAsiaTheme="minorEastAsia" w:cs="Times New Roman"/>
                <w:szCs w:val="18"/>
              </w:rPr>
            </w:pPr>
            <w:r>
              <w:rPr>
                <w:rFonts w:eastAsiaTheme="minorEastAsia" w:cs="Times New Roman"/>
                <w:szCs w:val="18"/>
              </w:rPr>
              <w:t>499</w:t>
            </w:r>
          </w:p>
        </w:tc>
        <w:tc>
          <w:tcPr>
            <w:tcW w:w="564" w:type="pct"/>
            <w:vMerge/>
            <w:vAlign w:val="center"/>
          </w:tcPr>
          <w:p w14:paraId="15808FCC"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019537D"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6A495B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现场消防器材、消火栓、消防报警设施配置不到位或失效</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5311376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6870CF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609091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767D886B" w14:textId="77777777" w:rsidTr="007C25E3">
        <w:trPr>
          <w:trHeight w:val="20"/>
          <w:jc w:val="center"/>
        </w:trPr>
        <w:tc>
          <w:tcPr>
            <w:tcW w:w="331" w:type="pct"/>
            <w:vAlign w:val="center"/>
          </w:tcPr>
          <w:p w14:paraId="0C8BEB40" w14:textId="77777777" w:rsidR="00D0670E" w:rsidRDefault="00D0670E" w:rsidP="007C25E3">
            <w:pPr>
              <w:jc w:val="center"/>
              <w:rPr>
                <w:rFonts w:eastAsiaTheme="minorEastAsia" w:cs="Times New Roman"/>
                <w:szCs w:val="18"/>
              </w:rPr>
            </w:pPr>
            <w:r>
              <w:rPr>
                <w:rFonts w:eastAsiaTheme="minorEastAsia" w:cs="Times New Roman"/>
                <w:szCs w:val="18"/>
              </w:rPr>
              <w:t>500</w:t>
            </w:r>
          </w:p>
        </w:tc>
        <w:tc>
          <w:tcPr>
            <w:tcW w:w="564" w:type="pct"/>
            <w:vMerge/>
            <w:vAlign w:val="center"/>
          </w:tcPr>
          <w:p w14:paraId="6ECCB86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ECB7CE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F8334A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站内违章吸烟、违章动火</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078703B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A66DA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C9884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04C41BA" w14:textId="77777777" w:rsidTr="007C25E3">
        <w:trPr>
          <w:trHeight w:val="20"/>
          <w:jc w:val="center"/>
        </w:trPr>
        <w:tc>
          <w:tcPr>
            <w:tcW w:w="331" w:type="pct"/>
            <w:vAlign w:val="center"/>
          </w:tcPr>
          <w:p w14:paraId="48E76A68" w14:textId="77777777" w:rsidR="00D0670E" w:rsidRDefault="00D0670E" w:rsidP="007C25E3">
            <w:pPr>
              <w:jc w:val="center"/>
              <w:rPr>
                <w:rFonts w:eastAsiaTheme="minorEastAsia" w:cs="Times New Roman"/>
                <w:szCs w:val="18"/>
              </w:rPr>
            </w:pPr>
            <w:r>
              <w:rPr>
                <w:rFonts w:eastAsiaTheme="minorEastAsia" w:cs="Times New Roman"/>
                <w:szCs w:val="18"/>
              </w:rPr>
              <w:t>501</w:t>
            </w:r>
          </w:p>
        </w:tc>
        <w:tc>
          <w:tcPr>
            <w:tcW w:w="564" w:type="pct"/>
            <w:vMerge/>
            <w:vAlign w:val="center"/>
          </w:tcPr>
          <w:p w14:paraId="70E9E33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7BF4B43"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0B73AD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操作工脱</w:t>
            </w:r>
            <w:proofErr w:type="gramStart"/>
            <w:r>
              <w:rPr>
                <w:rFonts w:eastAsiaTheme="minorEastAsia" w:cs="Times New Roman"/>
                <w:szCs w:val="18"/>
              </w:rPr>
              <w:t>萘</w:t>
            </w:r>
            <w:proofErr w:type="gramEnd"/>
            <w:r>
              <w:rPr>
                <w:rFonts w:eastAsiaTheme="minorEastAsia" w:cs="Times New Roman"/>
                <w:szCs w:val="18"/>
              </w:rPr>
              <w:t>处理时，未佩戴防毒口罩</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7059C48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ED4D77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659DBA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6F2889A" w14:textId="77777777" w:rsidTr="007C25E3">
        <w:trPr>
          <w:trHeight w:val="20"/>
          <w:jc w:val="center"/>
        </w:trPr>
        <w:tc>
          <w:tcPr>
            <w:tcW w:w="331" w:type="pct"/>
            <w:vAlign w:val="center"/>
          </w:tcPr>
          <w:p w14:paraId="48824EEB" w14:textId="77777777" w:rsidR="00D0670E" w:rsidRDefault="00D0670E" w:rsidP="007C25E3">
            <w:pPr>
              <w:jc w:val="center"/>
              <w:rPr>
                <w:rFonts w:eastAsiaTheme="minorEastAsia" w:cs="Times New Roman"/>
                <w:szCs w:val="18"/>
              </w:rPr>
            </w:pPr>
            <w:r>
              <w:rPr>
                <w:rFonts w:eastAsiaTheme="minorEastAsia" w:cs="Times New Roman"/>
                <w:szCs w:val="18"/>
              </w:rPr>
              <w:t>502</w:t>
            </w:r>
          </w:p>
        </w:tc>
        <w:tc>
          <w:tcPr>
            <w:tcW w:w="564" w:type="pct"/>
            <w:vMerge/>
            <w:vAlign w:val="center"/>
          </w:tcPr>
          <w:p w14:paraId="4A1A58C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FCB8D3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EF69F5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维护检修人员未按要求使用铜制工具</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064CF88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1E6EDA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33798E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5AF5C859" w14:textId="77777777" w:rsidTr="007C25E3">
        <w:trPr>
          <w:trHeight w:val="20"/>
          <w:jc w:val="center"/>
        </w:trPr>
        <w:tc>
          <w:tcPr>
            <w:tcW w:w="331" w:type="pct"/>
            <w:vAlign w:val="center"/>
          </w:tcPr>
          <w:p w14:paraId="416F40E1" w14:textId="77777777" w:rsidR="00D0670E" w:rsidRDefault="00D0670E" w:rsidP="007C25E3">
            <w:pPr>
              <w:jc w:val="center"/>
              <w:rPr>
                <w:rFonts w:eastAsiaTheme="minorEastAsia" w:cs="Times New Roman"/>
                <w:szCs w:val="18"/>
              </w:rPr>
            </w:pPr>
            <w:r>
              <w:rPr>
                <w:rFonts w:eastAsiaTheme="minorEastAsia" w:cs="Times New Roman"/>
                <w:szCs w:val="18"/>
              </w:rPr>
              <w:t>503</w:t>
            </w:r>
          </w:p>
        </w:tc>
        <w:tc>
          <w:tcPr>
            <w:tcW w:w="564" w:type="pct"/>
            <w:vMerge/>
            <w:vAlign w:val="center"/>
          </w:tcPr>
          <w:p w14:paraId="6418D5C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7CDE53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0DE87F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氢气球罐氢气与氮气吹扫管道</w:t>
            </w:r>
            <w:proofErr w:type="gramStart"/>
            <w:r>
              <w:rPr>
                <w:rFonts w:eastAsiaTheme="minorEastAsia" w:cs="Times New Roman"/>
                <w:szCs w:val="18"/>
              </w:rPr>
              <w:t>阀兰间</w:t>
            </w:r>
            <w:proofErr w:type="gramEnd"/>
            <w:r>
              <w:rPr>
                <w:rFonts w:eastAsiaTheme="minorEastAsia" w:cs="Times New Roman"/>
                <w:szCs w:val="18"/>
              </w:rPr>
              <w:t>未脱开或堵盲板</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14127ED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499113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F354DC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347DE287" w14:textId="77777777" w:rsidTr="007C25E3">
        <w:trPr>
          <w:trHeight w:val="20"/>
          <w:jc w:val="center"/>
        </w:trPr>
        <w:tc>
          <w:tcPr>
            <w:tcW w:w="331" w:type="pct"/>
            <w:vAlign w:val="center"/>
          </w:tcPr>
          <w:p w14:paraId="2213DE3E" w14:textId="77777777" w:rsidR="00D0670E" w:rsidRDefault="00D0670E" w:rsidP="007C25E3">
            <w:pPr>
              <w:jc w:val="center"/>
              <w:rPr>
                <w:rFonts w:eastAsiaTheme="minorEastAsia" w:cs="Times New Roman"/>
                <w:szCs w:val="18"/>
              </w:rPr>
            </w:pPr>
            <w:r>
              <w:rPr>
                <w:rFonts w:eastAsiaTheme="minorEastAsia" w:cs="Times New Roman"/>
                <w:szCs w:val="18"/>
              </w:rPr>
              <w:t>504</w:t>
            </w:r>
          </w:p>
        </w:tc>
        <w:tc>
          <w:tcPr>
            <w:tcW w:w="564" w:type="pct"/>
            <w:vMerge/>
            <w:vAlign w:val="center"/>
          </w:tcPr>
          <w:p w14:paraId="6F41B72E"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471D449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氮气站</w:t>
            </w:r>
          </w:p>
        </w:tc>
        <w:tc>
          <w:tcPr>
            <w:tcW w:w="2000" w:type="pct"/>
            <w:vAlign w:val="center"/>
          </w:tcPr>
          <w:p w14:paraId="48DC350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未设置氧含量在线报警器和警示牌</w:t>
            </w:r>
            <w:r>
              <w:rPr>
                <w:rFonts w:eastAsiaTheme="minorEastAsia" w:cs="Times New Roman" w:hint="eastAsia"/>
                <w:szCs w:val="18"/>
              </w:rPr>
              <w:t>，</w:t>
            </w:r>
            <w:r>
              <w:rPr>
                <w:rFonts w:eastAsiaTheme="minorEastAsia" w:cs="Times New Roman"/>
                <w:szCs w:val="18"/>
              </w:rPr>
              <w:t>可能导致窒息。</w:t>
            </w:r>
          </w:p>
        </w:tc>
        <w:tc>
          <w:tcPr>
            <w:tcW w:w="587" w:type="pct"/>
            <w:vAlign w:val="center"/>
          </w:tcPr>
          <w:p w14:paraId="42EB634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B4B64F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66C517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DA9E3EF" w14:textId="77777777" w:rsidTr="007C25E3">
        <w:trPr>
          <w:trHeight w:val="20"/>
          <w:jc w:val="center"/>
        </w:trPr>
        <w:tc>
          <w:tcPr>
            <w:tcW w:w="331" w:type="pct"/>
            <w:vAlign w:val="center"/>
          </w:tcPr>
          <w:p w14:paraId="5C68139B" w14:textId="77777777" w:rsidR="00D0670E" w:rsidRDefault="00D0670E" w:rsidP="007C25E3">
            <w:pPr>
              <w:jc w:val="center"/>
              <w:rPr>
                <w:rFonts w:eastAsiaTheme="minorEastAsia" w:cs="Times New Roman"/>
                <w:szCs w:val="18"/>
              </w:rPr>
            </w:pPr>
            <w:r>
              <w:rPr>
                <w:rFonts w:eastAsiaTheme="minorEastAsia" w:cs="Times New Roman"/>
                <w:szCs w:val="18"/>
              </w:rPr>
              <w:t>505</w:t>
            </w:r>
          </w:p>
        </w:tc>
        <w:tc>
          <w:tcPr>
            <w:tcW w:w="564" w:type="pct"/>
            <w:vMerge/>
            <w:vAlign w:val="center"/>
          </w:tcPr>
          <w:p w14:paraId="1FC514D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6BDA61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49AAC3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操作工独自一人巡检未持便携式氧含量报警器</w:t>
            </w:r>
            <w:r>
              <w:rPr>
                <w:rFonts w:eastAsiaTheme="minorEastAsia" w:cs="Times New Roman" w:hint="eastAsia"/>
                <w:szCs w:val="18"/>
              </w:rPr>
              <w:t>，</w:t>
            </w:r>
            <w:r>
              <w:rPr>
                <w:rFonts w:eastAsiaTheme="minorEastAsia" w:cs="Times New Roman"/>
                <w:szCs w:val="18"/>
              </w:rPr>
              <w:t>可能导致窒息。</w:t>
            </w:r>
          </w:p>
        </w:tc>
        <w:tc>
          <w:tcPr>
            <w:tcW w:w="587" w:type="pct"/>
            <w:vAlign w:val="center"/>
          </w:tcPr>
          <w:p w14:paraId="0CCD48E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A72324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A00041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7EC0492" w14:textId="77777777" w:rsidTr="007C25E3">
        <w:trPr>
          <w:trHeight w:val="20"/>
          <w:jc w:val="center"/>
        </w:trPr>
        <w:tc>
          <w:tcPr>
            <w:tcW w:w="331" w:type="pct"/>
            <w:vAlign w:val="center"/>
          </w:tcPr>
          <w:p w14:paraId="799A3225" w14:textId="77777777" w:rsidR="00D0670E" w:rsidRDefault="00D0670E" w:rsidP="007C25E3">
            <w:pPr>
              <w:jc w:val="center"/>
              <w:rPr>
                <w:rFonts w:eastAsiaTheme="minorEastAsia" w:cs="Times New Roman"/>
                <w:szCs w:val="18"/>
              </w:rPr>
            </w:pPr>
            <w:r>
              <w:rPr>
                <w:rFonts w:eastAsiaTheme="minorEastAsia" w:cs="Times New Roman"/>
                <w:szCs w:val="18"/>
              </w:rPr>
              <w:t>506</w:t>
            </w:r>
          </w:p>
        </w:tc>
        <w:tc>
          <w:tcPr>
            <w:tcW w:w="564" w:type="pct"/>
            <w:vMerge/>
            <w:vAlign w:val="center"/>
          </w:tcPr>
          <w:p w14:paraId="2B82AC0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F0F5D3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B78EA4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未配置强制通风系统</w:t>
            </w:r>
            <w:r>
              <w:rPr>
                <w:rFonts w:eastAsiaTheme="minorEastAsia" w:cs="Times New Roman" w:hint="eastAsia"/>
                <w:szCs w:val="18"/>
              </w:rPr>
              <w:t>，</w:t>
            </w:r>
            <w:r>
              <w:rPr>
                <w:rFonts w:eastAsiaTheme="minorEastAsia" w:cs="Times New Roman"/>
                <w:szCs w:val="18"/>
              </w:rPr>
              <w:t>可能导致窒息。</w:t>
            </w:r>
          </w:p>
        </w:tc>
        <w:tc>
          <w:tcPr>
            <w:tcW w:w="587" w:type="pct"/>
            <w:vAlign w:val="center"/>
          </w:tcPr>
          <w:p w14:paraId="08C0FFC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F209E6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168AE1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0340101" w14:textId="77777777" w:rsidTr="007C25E3">
        <w:trPr>
          <w:trHeight w:val="20"/>
          <w:jc w:val="center"/>
        </w:trPr>
        <w:tc>
          <w:tcPr>
            <w:tcW w:w="331" w:type="pct"/>
            <w:vAlign w:val="center"/>
          </w:tcPr>
          <w:p w14:paraId="747828CE" w14:textId="77777777" w:rsidR="00D0670E" w:rsidRDefault="00D0670E" w:rsidP="007C25E3">
            <w:pPr>
              <w:jc w:val="center"/>
              <w:rPr>
                <w:rFonts w:eastAsiaTheme="minorEastAsia" w:cs="Times New Roman"/>
                <w:szCs w:val="18"/>
              </w:rPr>
            </w:pPr>
            <w:r>
              <w:rPr>
                <w:rFonts w:eastAsiaTheme="minorEastAsia" w:cs="Times New Roman"/>
                <w:szCs w:val="18"/>
              </w:rPr>
              <w:t>507</w:t>
            </w:r>
          </w:p>
        </w:tc>
        <w:tc>
          <w:tcPr>
            <w:tcW w:w="564" w:type="pct"/>
            <w:vMerge/>
            <w:vAlign w:val="center"/>
          </w:tcPr>
          <w:p w14:paraId="40C269E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D64F77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5766D7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氮气泄漏</w:t>
            </w:r>
            <w:r>
              <w:rPr>
                <w:rFonts w:eastAsiaTheme="minorEastAsia" w:cs="Times New Roman" w:hint="eastAsia"/>
                <w:szCs w:val="18"/>
              </w:rPr>
              <w:t>，</w:t>
            </w:r>
            <w:r>
              <w:rPr>
                <w:rFonts w:eastAsiaTheme="minorEastAsia" w:cs="Times New Roman"/>
                <w:szCs w:val="18"/>
              </w:rPr>
              <w:t>可能导致窒息。</w:t>
            </w:r>
          </w:p>
        </w:tc>
        <w:tc>
          <w:tcPr>
            <w:tcW w:w="587" w:type="pct"/>
            <w:vAlign w:val="center"/>
          </w:tcPr>
          <w:p w14:paraId="4B51606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BEBBC1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D9B771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A4E78FF" w14:textId="77777777" w:rsidTr="007C25E3">
        <w:trPr>
          <w:trHeight w:val="20"/>
          <w:jc w:val="center"/>
        </w:trPr>
        <w:tc>
          <w:tcPr>
            <w:tcW w:w="331" w:type="pct"/>
            <w:vAlign w:val="center"/>
          </w:tcPr>
          <w:p w14:paraId="66172275" w14:textId="77777777" w:rsidR="00D0670E" w:rsidRDefault="00D0670E" w:rsidP="007C25E3">
            <w:pPr>
              <w:jc w:val="center"/>
              <w:rPr>
                <w:rFonts w:eastAsiaTheme="minorEastAsia" w:cs="Times New Roman"/>
                <w:szCs w:val="18"/>
              </w:rPr>
            </w:pPr>
            <w:r>
              <w:rPr>
                <w:rFonts w:eastAsiaTheme="minorEastAsia" w:cs="Times New Roman"/>
                <w:szCs w:val="18"/>
              </w:rPr>
              <w:t>508</w:t>
            </w:r>
          </w:p>
        </w:tc>
        <w:tc>
          <w:tcPr>
            <w:tcW w:w="564" w:type="pct"/>
            <w:vMerge/>
            <w:vAlign w:val="center"/>
          </w:tcPr>
          <w:p w14:paraId="2091CAF5"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423E2D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制冷站</w:t>
            </w:r>
          </w:p>
        </w:tc>
        <w:tc>
          <w:tcPr>
            <w:tcW w:w="2000" w:type="pct"/>
            <w:vAlign w:val="center"/>
          </w:tcPr>
          <w:p w14:paraId="3FC0F5D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站房内有易燃物，消防器材失效</w:t>
            </w:r>
            <w:r>
              <w:rPr>
                <w:rFonts w:eastAsiaTheme="minorEastAsia" w:cs="Times New Roman" w:hint="eastAsia"/>
                <w:szCs w:val="18"/>
              </w:rPr>
              <w:t>，</w:t>
            </w:r>
            <w:r>
              <w:rPr>
                <w:rFonts w:eastAsiaTheme="minorEastAsia" w:cs="Times New Roman"/>
                <w:szCs w:val="18"/>
              </w:rPr>
              <w:t>可能导致火灾。</w:t>
            </w:r>
          </w:p>
        </w:tc>
        <w:tc>
          <w:tcPr>
            <w:tcW w:w="587" w:type="pct"/>
            <w:vAlign w:val="center"/>
          </w:tcPr>
          <w:p w14:paraId="68A32BD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6D6AE6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4EE701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667BC7DF" w14:textId="77777777" w:rsidTr="007C25E3">
        <w:trPr>
          <w:trHeight w:val="20"/>
          <w:jc w:val="center"/>
        </w:trPr>
        <w:tc>
          <w:tcPr>
            <w:tcW w:w="331" w:type="pct"/>
            <w:vAlign w:val="center"/>
          </w:tcPr>
          <w:p w14:paraId="3F849E49" w14:textId="77777777" w:rsidR="00D0670E" w:rsidRDefault="00D0670E" w:rsidP="007C25E3">
            <w:pPr>
              <w:jc w:val="center"/>
              <w:rPr>
                <w:rFonts w:eastAsiaTheme="minorEastAsia" w:cs="Times New Roman"/>
                <w:szCs w:val="18"/>
              </w:rPr>
            </w:pPr>
            <w:r>
              <w:rPr>
                <w:rFonts w:eastAsiaTheme="minorEastAsia" w:cs="Times New Roman"/>
                <w:szCs w:val="18"/>
              </w:rPr>
              <w:t>509</w:t>
            </w:r>
          </w:p>
        </w:tc>
        <w:tc>
          <w:tcPr>
            <w:tcW w:w="564" w:type="pct"/>
            <w:vMerge/>
            <w:vAlign w:val="center"/>
          </w:tcPr>
          <w:p w14:paraId="5DB9339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4FCA58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B673A6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氟利昂制冷机组冷凝器、蒸发器压力容器、安全阀、压力表超期未检验、检定</w:t>
            </w:r>
            <w:r>
              <w:rPr>
                <w:rFonts w:eastAsiaTheme="minorEastAsia" w:cs="Times New Roman" w:hint="eastAsia"/>
                <w:szCs w:val="18"/>
              </w:rPr>
              <w:t>，</w:t>
            </w:r>
            <w:r>
              <w:rPr>
                <w:rFonts w:eastAsiaTheme="minorEastAsia" w:cs="Times New Roman"/>
                <w:szCs w:val="18"/>
              </w:rPr>
              <w:t>可能导致爆炸。</w:t>
            </w:r>
          </w:p>
        </w:tc>
        <w:tc>
          <w:tcPr>
            <w:tcW w:w="587" w:type="pct"/>
            <w:vAlign w:val="center"/>
          </w:tcPr>
          <w:p w14:paraId="1238861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D7DFAA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506872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09A67B5F" w14:textId="77777777" w:rsidTr="007C25E3">
        <w:trPr>
          <w:trHeight w:val="20"/>
          <w:jc w:val="center"/>
        </w:trPr>
        <w:tc>
          <w:tcPr>
            <w:tcW w:w="331" w:type="pct"/>
            <w:vAlign w:val="center"/>
          </w:tcPr>
          <w:p w14:paraId="35AF94A6" w14:textId="77777777" w:rsidR="00D0670E" w:rsidRDefault="00D0670E" w:rsidP="007C25E3">
            <w:pPr>
              <w:jc w:val="center"/>
              <w:rPr>
                <w:rFonts w:eastAsiaTheme="minorEastAsia" w:cs="Times New Roman"/>
                <w:szCs w:val="18"/>
              </w:rPr>
            </w:pPr>
            <w:r>
              <w:rPr>
                <w:rFonts w:eastAsiaTheme="minorEastAsia" w:cs="Times New Roman"/>
                <w:szCs w:val="18"/>
              </w:rPr>
              <w:t>510</w:t>
            </w:r>
          </w:p>
        </w:tc>
        <w:tc>
          <w:tcPr>
            <w:tcW w:w="564" w:type="pct"/>
            <w:vMerge/>
            <w:vAlign w:val="center"/>
          </w:tcPr>
          <w:p w14:paraId="2BE6679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120EA0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6BF67D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溴化</w:t>
            </w:r>
            <w:proofErr w:type="gramStart"/>
            <w:r>
              <w:rPr>
                <w:rFonts w:eastAsiaTheme="minorEastAsia" w:cs="Times New Roman"/>
                <w:szCs w:val="18"/>
              </w:rPr>
              <w:t>锂</w:t>
            </w:r>
            <w:proofErr w:type="gramEnd"/>
            <w:r>
              <w:rPr>
                <w:rFonts w:eastAsiaTheme="minorEastAsia" w:cs="Times New Roman"/>
                <w:szCs w:val="18"/>
              </w:rPr>
              <w:t>机组室内未配置燃气泄漏报警装置和防毒面具或装置失效</w:t>
            </w:r>
            <w:r>
              <w:rPr>
                <w:rFonts w:eastAsiaTheme="minorEastAsia" w:cs="Times New Roman" w:hint="eastAsia"/>
                <w:szCs w:val="18"/>
              </w:rPr>
              <w:t>，</w:t>
            </w:r>
            <w:r>
              <w:rPr>
                <w:rFonts w:eastAsiaTheme="minorEastAsia" w:cs="Times New Roman"/>
                <w:szCs w:val="18"/>
              </w:rPr>
              <w:t>可能导致中毒。</w:t>
            </w:r>
          </w:p>
        </w:tc>
        <w:tc>
          <w:tcPr>
            <w:tcW w:w="587" w:type="pct"/>
            <w:vAlign w:val="center"/>
          </w:tcPr>
          <w:p w14:paraId="17FF4D4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844F3D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4B3E6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C9112E7" w14:textId="77777777" w:rsidTr="007C25E3">
        <w:trPr>
          <w:trHeight w:val="20"/>
          <w:jc w:val="center"/>
        </w:trPr>
        <w:tc>
          <w:tcPr>
            <w:tcW w:w="331" w:type="pct"/>
            <w:vAlign w:val="center"/>
          </w:tcPr>
          <w:p w14:paraId="52D79F96" w14:textId="77777777" w:rsidR="00D0670E" w:rsidRDefault="00D0670E" w:rsidP="007C25E3">
            <w:pPr>
              <w:jc w:val="center"/>
              <w:rPr>
                <w:rFonts w:eastAsiaTheme="minorEastAsia" w:cs="Times New Roman"/>
                <w:szCs w:val="18"/>
              </w:rPr>
            </w:pPr>
            <w:r>
              <w:rPr>
                <w:rFonts w:eastAsiaTheme="minorEastAsia" w:cs="Times New Roman"/>
                <w:szCs w:val="18"/>
              </w:rPr>
              <w:t>511</w:t>
            </w:r>
          </w:p>
        </w:tc>
        <w:tc>
          <w:tcPr>
            <w:tcW w:w="564" w:type="pct"/>
            <w:vMerge/>
            <w:vAlign w:val="center"/>
          </w:tcPr>
          <w:p w14:paraId="3512208C"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137779A6"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建构筑物及易燃、易爆等危险设施</w:t>
            </w:r>
          </w:p>
        </w:tc>
        <w:tc>
          <w:tcPr>
            <w:tcW w:w="2000" w:type="pct"/>
            <w:vAlign w:val="center"/>
          </w:tcPr>
          <w:p w14:paraId="6982802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w:t>
            </w:r>
            <w:proofErr w:type="gramStart"/>
            <w:r>
              <w:rPr>
                <w:rFonts w:eastAsiaTheme="minorEastAsia" w:cs="Times New Roman"/>
                <w:szCs w:val="18"/>
              </w:rPr>
              <w:t>更衣室等员聚集</w:t>
            </w:r>
            <w:proofErr w:type="gramEnd"/>
            <w:r>
              <w:rPr>
                <w:rFonts w:eastAsiaTheme="minorEastAsia" w:cs="Times New Roman"/>
                <w:szCs w:val="18"/>
              </w:rPr>
              <w:t>场所设置在不安全地点</w:t>
            </w:r>
            <w:r>
              <w:rPr>
                <w:rFonts w:eastAsiaTheme="minorEastAsia" w:cs="Times New Roman" w:hint="eastAsia"/>
                <w:szCs w:val="18"/>
              </w:rPr>
              <w:t>，</w:t>
            </w:r>
            <w:r>
              <w:rPr>
                <w:rFonts w:eastAsiaTheme="minorEastAsia" w:cs="Times New Roman"/>
                <w:szCs w:val="18"/>
              </w:rPr>
              <w:t>能导致火灾爆炸</w:t>
            </w:r>
            <w:r>
              <w:rPr>
                <w:rFonts w:eastAsiaTheme="minorEastAsia" w:cs="Times New Roman" w:hint="eastAsia"/>
                <w:szCs w:val="18"/>
              </w:rPr>
              <w:t>、</w:t>
            </w:r>
            <w:r>
              <w:rPr>
                <w:rFonts w:eastAsiaTheme="minorEastAsia" w:cs="Times New Roman"/>
                <w:szCs w:val="18"/>
              </w:rPr>
              <w:t>窒息。</w:t>
            </w:r>
          </w:p>
        </w:tc>
        <w:tc>
          <w:tcPr>
            <w:tcW w:w="587" w:type="pct"/>
            <w:vAlign w:val="center"/>
          </w:tcPr>
          <w:p w14:paraId="4E7BA13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7E4087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226203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BADB29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21AA47C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6515B39" w14:textId="77777777" w:rsidTr="007C25E3">
        <w:trPr>
          <w:trHeight w:val="20"/>
          <w:jc w:val="center"/>
        </w:trPr>
        <w:tc>
          <w:tcPr>
            <w:tcW w:w="331" w:type="pct"/>
            <w:vAlign w:val="center"/>
          </w:tcPr>
          <w:p w14:paraId="048EDC2F" w14:textId="77777777" w:rsidR="00D0670E" w:rsidRDefault="00D0670E" w:rsidP="007C25E3">
            <w:pPr>
              <w:jc w:val="center"/>
              <w:rPr>
                <w:rFonts w:eastAsiaTheme="minorEastAsia" w:cs="Times New Roman"/>
                <w:szCs w:val="18"/>
              </w:rPr>
            </w:pPr>
            <w:r>
              <w:rPr>
                <w:rFonts w:eastAsiaTheme="minorEastAsia" w:cs="Times New Roman"/>
                <w:szCs w:val="18"/>
              </w:rPr>
              <w:t>512</w:t>
            </w:r>
          </w:p>
        </w:tc>
        <w:tc>
          <w:tcPr>
            <w:tcW w:w="564" w:type="pct"/>
            <w:vMerge/>
            <w:vAlign w:val="center"/>
          </w:tcPr>
          <w:p w14:paraId="77A1B201"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136B808"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起重机械</w:t>
            </w:r>
          </w:p>
        </w:tc>
        <w:tc>
          <w:tcPr>
            <w:tcW w:w="2000" w:type="pct"/>
            <w:vAlign w:val="center"/>
          </w:tcPr>
          <w:p w14:paraId="7B3EB6B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起重机械及其安全装置未按规定开展定期检验、检测、维修、保养及大修</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起重伤害</w:t>
            </w:r>
            <w:r>
              <w:rPr>
                <w:rFonts w:eastAsiaTheme="minorEastAsia" w:cs="Times New Roman"/>
                <w:szCs w:val="18"/>
              </w:rPr>
              <w:t>。</w:t>
            </w:r>
          </w:p>
        </w:tc>
        <w:tc>
          <w:tcPr>
            <w:tcW w:w="587" w:type="pct"/>
            <w:vAlign w:val="center"/>
          </w:tcPr>
          <w:p w14:paraId="2FF5547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1B630F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5818ED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6B753F67" w14:textId="77777777" w:rsidTr="007C25E3">
        <w:trPr>
          <w:trHeight w:val="20"/>
          <w:jc w:val="center"/>
        </w:trPr>
        <w:tc>
          <w:tcPr>
            <w:tcW w:w="331" w:type="pct"/>
            <w:vAlign w:val="center"/>
          </w:tcPr>
          <w:p w14:paraId="7A254516" w14:textId="77777777" w:rsidR="00D0670E" w:rsidRDefault="00D0670E" w:rsidP="007C25E3">
            <w:pPr>
              <w:jc w:val="center"/>
              <w:rPr>
                <w:rFonts w:eastAsiaTheme="minorEastAsia" w:cs="Times New Roman"/>
                <w:szCs w:val="18"/>
              </w:rPr>
            </w:pPr>
            <w:r>
              <w:rPr>
                <w:rFonts w:eastAsiaTheme="minorEastAsia" w:cs="Times New Roman"/>
                <w:szCs w:val="18"/>
              </w:rPr>
              <w:t>513</w:t>
            </w:r>
          </w:p>
        </w:tc>
        <w:tc>
          <w:tcPr>
            <w:tcW w:w="564" w:type="pct"/>
            <w:vMerge/>
            <w:vAlign w:val="center"/>
          </w:tcPr>
          <w:p w14:paraId="02D863B8"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2762DB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AC55F5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吊运熔融金属起重机是非冶金铸造起重机或不满足强制性安全技术条件</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起重伤害或火灾爆炸</w:t>
            </w:r>
            <w:r>
              <w:rPr>
                <w:rFonts w:eastAsiaTheme="minorEastAsia" w:cs="Times New Roman"/>
                <w:szCs w:val="18"/>
              </w:rPr>
              <w:t>。</w:t>
            </w:r>
          </w:p>
        </w:tc>
        <w:tc>
          <w:tcPr>
            <w:tcW w:w="587" w:type="pct"/>
            <w:vAlign w:val="center"/>
          </w:tcPr>
          <w:p w14:paraId="10E84A0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A6BCC5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48A5C5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B04C3A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p w14:paraId="60D1CB6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0040407" w14:textId="77777777" w:rsidTr="007C25E3">
        <w:trPr>
          <w:trHeight w:val="20"/>
          <w:jc w:val="center"/>
        </w:trPr>
        <w:tc>
          <w:tcPr>
            <w:tcW w:w="331" w:type="pct"/>
            <w:vAlign w:val="center"/>
          </w:tcPr>
          <w:p w14:paraId="0C0E3E78" w14:textId="77777777" w:rsidR="00D0670E" w:rsidRDefault="00D0670E" w:rsidP="007C25E3">
            <w:pPr>
              <w:jc w:val="center"/>
              <w:rPr>
                <w:rFonts w:eastAsiaTheme="minorEastAsia" w:cs="Times New Roman"/>
                <w:szCs w:val="18"/>
              </w:rPr>
            </w:pPr>
            <w:r>
              <w:rPr>
                <w:rFonts w:eastAsiaTheme="minorEastAsia" w:cs="Times New Roman"/>
                <w:szCs w:val="18"/>
              </w:rPr>
              <w:t>514</w:t>
            </w:r>
          </w:p>
        </w:tc>
        <w:tc>
          <w:tcPr>
            <w:tcW w:w="564" w:type="pct"/>
            <w:vMerge/>
            <w:vAlign w:val="center"/>
          </w:tcPr>
          <w:p w14:paraId="197F3260"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FBC49D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56A9DF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起重机械功能缺失或失效</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起重伤害或火灾爆炸</w:t>
            </w:r>
            <w:r>
              <w:rPr>
                <w:rFonts w:eastAsiaTheme="minorEastAsia" w:cs="Times New Roman"/>
                <w:szCs w:val="18"/>
              </w:rPr>
              <w:t>。</w:t>
            </w:r>
          </w:p>
        </w:tc>
        <w:tc>
          <w:tcPr>
            <w:tcW w:w="587" w:type="pct"/>
            <w:vAlign w:val="center"/>
          </w:tcPr>
          <w:p w14:paraId="563A0DA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C2A971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8F3E60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p w14:paraId="1FCCD17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p w14:paraId="0F8BC4A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高空坠落</w:t>
            </w:r>
          </w:p>
        </w:tc>
      </w:tr>
      <w:tr w:rsidR="00D0670E" w14:paraId="3A41DD5A" w14:textId="77777777" w:rsidTr="007C25E3">
        <w:trPr>
          <w:trHeight w:val="20"/>
          <w:jc w:val="center"/>
        </w:trPr>
        <w:tc>
          <w:tcPr>
            <w:tcW w:w="331" w:type="pct"/>
            <w:vAlign w:val="center"/>
          </w:tcPr>
          <w:p w14:paraId="351B2D5A" w14:textId="77777777" w:rsidR="00D0670E" w:rsidRDefault="00D0670E" w:rsidP="007C25E3">
            <w:pPr>
              <w:jc w:val="center"/>
              <w:rPr>
                <w:rFonts w:eastAsiaTheme="minorEastAsia" w:cs="Times New Roman"/>
                <w:szCs w:val="18"/>
              </w:rPr>
            </w:pPr>
            <w:r>
              <w:rPr>
                <w:rFonts w:eastAsiaTheme="minorEastAsia" w:cs="Times New Roman"/>
                <w:szCs w:val="18"/>
              </w:rPr>
              <w:t>515</w:t>
            </w:r>
          </w:p>
        </w:tc>
        <w:tc>
          <w:tcPr>
            <w:tcW w:w="564" w:type="pct"/>
            <w:vMerge/>
            <w:vAlign w:val="center"/>
          </w:tcPr>
          <w:p w14:paraId="6EA7A0FF"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FD8535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9029DE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违规起重作业</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起重伤害、火灾灼烫</w:t>
            </w:r>
            <w:r>
              <w:rPr>
                <w:rFonts w:eastAsiaTheme="minorEastAsia" w:cs="Times New Roman"/>
                <w:szCs w:val="18"/>
              </w:rPr>
              <w:t>。</w:t>
            </w:r>
          </w:p>
        </w:tc>
        <w:tc>
          <w:tcPr>
            <w:tcW w:w="587" w:type="pct"/>
            <w:vAlign w:val="center"/>
          </w:tcPr>
          <w:p w14:paraId="14708A9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C80F3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9FF0ED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8EA59F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p w14:paraId="2189B06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D0670E" w14:paraId="6D53A061" w14:textId="77777777" w:rsidTr="007C25E3">
        <w:trPr>
          <w:trHeight w:val="20"/>
          <w:jc w:val="center"/>
        </w:trPr>
        <w:tc>
          <w:tcPr>
            <w:tcW w:w="331" w:type="pct"/>
            <w:vAlign w:val="center"/>
          </w:tcPr>
          <w:p w14:paraId="0BD58F6E" w14:textId="77777777" w:rsidR="00D0670E" w:rsidRDefault="00D0670E" w:rsidP="007C25E3">
            <w:pPr>
              <w:jc w:val="center"/>
              <w:rPr>
                <w:rFonts w:eastAsiaTheme="minorEastAsia" w:cs="Times New Roman"/>
                <w:szCs w:val="18"/>
              </w:rPr>
            </w:pPr>
            <w:r>
              <w:rPr>
                <w:rFonts w:eastAsiaTheme="minorEastAsia" w:cs="Times New Roman"/>
                <w:szCs w:val="18"/>
              </w:rPr>
              <w:t>516</w:t>
            </w:r>
          </w:p>
        </w:tc>
        <w:tc>
          <w:tcPr>
            <w:tcW w:w="564" w:type="pct"/>
            <w:vMerge/>
            <w:vAlign w:val="center"/>
          </w:tcPr>
          <w:p w14:paraId="1AEC184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6E6B05F2"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易发生火灾建（构）筑物和</w:t>
            </w:r>
            <w:r>
              <w:rPr>
                <w:rFonts w:eastAsiaTheme="minorEastAsia" w:cs="Times New Roman"/>
                <w:szCs w:val="18"/>
              </w:rPr>
              <w:lastRenderedPageBreak/>
              <w:t>电气室、主电缆隧道、油库重点防火部位</w:t>
            </w:r>
          </w:p>
        </w:tc>
        <w:tc>
          <w:tcPr>
            <w:tcW w:w="2000" w:type="pct"/>
            <w:vAlign w:val="center"/>
          </w:tcPr>
          <w:p w14:paraId="1AD005A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lastRenderedPageBreak/>
              <w:t>未设置火警信号中心</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火灾</w:t>
            </w:r>
            <w:r>
              <w:rPr>
                <w:rFonts w:eastAsiaTheme="minorEastAsia" w:cs="Times New Roman"/>
                <w:szCs w:val="18"/>
              </w:rPr>
              <w:t>。</w:t>
            </w:r>
          </w:p>
        </w:tc>
        <w:tc>
          <w:tcPr>
            <w:tcW w:w="587" w:type="pct"/>
            <w:vAlign w:val="center"/>
          </w:tcPr>
          <w:p w14:paraId="3976CC4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D87F1D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354F55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18814A8A" w14:textId="77777777" w:rsidTr="007C25E3">
        <w:trPr>
          <w:trHeight w:val="20"/>
          <w:jc w:val="center"/>
        </w:trPr>
        <w:tc>
          <w:tcPr>
            <w:tcW w:w="331" w:type="pct"/>
            <w:vAlign w:val="center"/>
          </w:tcPr>
          <w:p w14:paraId="3C3C8A6C"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517</w:t>
            </w:r>
          </w:p>
        </w:tc>
        <w:tc>
          <w:tcPr>
            <w:tcW w:w="564" w:type="pct"/>
            <w:vMerge/>
            <w:vAlign w:val="center"/>
          </w:tcPr>
          <w:p w14:paraId="7997324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38703D2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4E71B7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车间主控楼（室）等要害部位的疏散出口未按要求设置</w:t>
            </w:r>
            <w:r>
              <w:rPr>
                <w:rFonts w:eastAsiaTheme="minorEastAsia" w:cs="Times New Roman" w:hint="eastAsia"/>
                <w:szCs w:val="18"/>
              </w:rPr>
              <w:t>2</w:t>
            </w:r>
            <w:r>
              <w:rPr>
                <w:rFonts w:eastAsiaTheme="minorEastAsia" w:cs="Times New Roman"/>
                <w:szCs w:val="18"/>
              </w:rPr>
              <w:t>个安全出口</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火灾</w:t>
            </w:r>
            <w:r>
              <w:rPr>
                <w:rFonts w:eastAsiaTheme="minorEastAsia" w:cs="Times New Roman"/>
                <w:szCs w:val="18"/>
              </w:rPr>
              <w:t>。</w:t>
            </w:r>
          </w:p>
        </w:tc>
        <w:tc>
          <w:tcPr>
            <w:tcW w:w="587" w:type="pct"/>
            <w:vAlign w:val="center"/>
          </w:tcPr>
          <w:p w14:paraId="7114BE2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3D0B56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8CC811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6241FE7B" w14:textId="77777777" w:rsidTr="007C25E3">
        <w:trPr>
          <w:trHeight w:val="20"/>
          <w:jc w:val="center"/>
        </w:trPr>
        <w:tc>
          <w:tcPr>
            <w:tcW w:w="331" w:type="pct"/>
            <w:vAlign w:val="center"/>
          </w:tcPr>
          <w:p w14:paraId="33155B49" w14:textId="77777777" w:rsidR="00D0670E" w:rsidRDefault="00D0670E" w:rsidP="007C25E3">
            <w:pPr>
              <w:jc w:val="center"/>
              <w:rPr>
                <w:rFonts w:eastAsiaTheme="minorEastAsia" w:cs="Times New Roman"/>
                <w:szCs w:val="18"/>
              </w:rPr>
            </w:pPr>
            <w:r>
              <w:rPr>
                <w:rFonts w:eastAsiaTheme="minorEastAsia" w:cs="Times New Roman"/>
                <w:szCs w:val="18"/>
              </w:rPr>
              <w:t>518</w:t>
            </w:r>
          </w:p>
        </w:tc>
        <w:tc>
          <w:tcPr>
            <w:tcW w:w="564" w:type="pct"/>
            <w:vMerge/>
            <w:vAlign w:val="center"/>
          </w:tcPr>
          <w:p w14:paraId="555BE07A"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0BF83CF"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电气设备</w:t>
            </w:r>
          </w:p>
        </w:tc>
        <w:tc>
          <w:tcPr>
            <w:tcW w:w="2000" w:type="pct"/>
            <w:vAlign w:val="center"/>
          </w:tcPr>
          <w:p w14:paraId="0E306DB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触电或火灾爆炸</w:t>
            </w:r>
            <w:r>
              <w:rPr>
                <w:rFonts w:eastAsiaTheme="minorEastAsia" w:cs="Times New Roman"/>
                <w:szCs w:val="18"/>
              </w:rPr>
              <w:t>。</w:t>
            </w:r>
          </w:p>
        </w:tc>
        <w:tc>
          <w:tcPr>
            <w:tcW w:w="587" w:type="pct"/>
            <w:vAlign w:val="center"/>
          </w:tcPr>
          <w:p w14:paraId="72EE1DA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3F4B2D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D7E937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p w14:paraId="0BEB10A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3EA656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7A57346" w14:textId="77777777" w:rsidTr="007C25E3">
        <w:trPr>
          <w:trHeight w:val="20"/>
          <w:jc w:val="center"/>
        </w:trPr>
        <w:tc>
          <w:tcPr>
            <w:tcW w:w="331" w:type="pct"/>
            <w:vAlign w:val="center"/>
          </w:tcPr>
          <w:p w14:paraId="18CCA681" w14:textId="77777777" w:rsidR="00D0670E" w:rsidRDefault="00D0670E" w:rsidP="007C25E3">
            <w:pPr>
              <w:jc w:val="center"/>
              <w:rPr>
                <w:rFonts w:eastAsiaTheme="minorEastAsia" w:cs="Times New Roman"/>
                <w:szCs w:val="18"/>
              </w:rPr>
            </w:pPr>
            <w:r>
              <w:rPr>
                <w:rFonts w:eastAsiaTheme="minorEastAsia" w:cs="Times New Roman"/>
                <w:szCs w:val="18"/>
              </w:rPr>
              <w:t>519</w:t>
            </w:r>
          </w:p>
        </w:tc>
        <w:tc>
          <w:tcPr>
            <w:tcW w:w="564" w:type="pct"/>
            <w:vMerge/>
            <w:vAlign w:val="center"/>
          </w:tcPr>
          <w:p w14:paraId="7E1C52F7"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FA7BF1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主电室、电气室、配电室</w:t>
            </w:r>
          </w:p>
        </w:tc>
        <w:tc>
          <w:tcPr>
            <w:tcW w:w="2000" w:type="pct"/>
            <w:vAlign w:val="center"/>
          </w:tcPr>
          <w:p w14:paraId="015AF52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电气盘、箱、</w:t>
            </w:r>
            <w:proofErr w:type="gramStart"/>
            <w:r>
              <w:rPr>
                <w:rFonts w:eastAsiaTheme="minorEastAsia" w:cs="Times New Roman"/>
                <w:szCs w:val="18"/>
              </w:rPr>
              <w:t>柜安全</w:t>
            </w:r>
            <w:proofErr w:type="gramEnd"/>
            <w:r>
              <w:rPr>
                <w:rFonts w:eastAsiaTheme="minorEastAsia" w:cs="Times New Roman"/>
                <w:szCs w:val="18"/>
              </w:rPr>
              <w:t>防护装置缺失</w:t>
            </w:r>
            <w:r>
              <w:rPr>
                <w:rFonts w:eastAsiaTheme="minorEastAsia" w:cs="Times New Roman" w:hint="eastAsia"/>
                <w:szCs w:val="18"/>
              </w:rPr>
              <w:t>，</w:t>
            </w:r>
            <w:r>
              <w:rPr>
                <w:rFonts w:eastAsiaTheme="minorEastAsia" w:cs="Times New Roman"/>
                <w:szCs w:val="18"/>
              </w:rPr>
              <w:t>可能导致触电</w:t>
            </w:r>
            <w:r>
              <w:rPr>
                <w:rFonts w:eastAsiaTheme="minorEastAsia" w:cs="Times New Roman" w:hint="eastAsia"/>
                <w:szCs w:val="18"/>
              </w:rPr>
              <w:t>。</w:t>
            </w:r>
          </w:p>
        </w:tc>
        <w:tc>
          <w:tcPr>
            <w:tcW w:w="587" w:type="pct"/>
            <w:vAlign w:val="center"/>
          </w:tcPr>
          <w:p w14:paraId="197CAA0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E945B0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C74607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A81E7C1" w14:textId="77777777" w:rsidTr="007C25E3">
        <w:trPr>
          <w:trHeight w:val="20"/>
          <w:jc w:val="center"/>
        </w:trPr>
        <w:tc>
          <w:tcPr>
            <w:tcW w:w="331" w:type="pct"/>
            <w:vAlign w:val="center"/>
          </w:tcPr>
          <w:p w14:paraId="41440731" w14:textId="77777777" w:rsidR="00D0670E" w:rsidRDefault="00D0670E" w:rsidP="007C25E3">
            <w:pPr>
              <w:jc w:val="center"/>
              <w:rPr>
                <w:rFonts w:eastAsiaTheme="minorEastAsia" w:cs="Times New Roman"/>
                <w:szCs w:val="18"/>
              </w:rPr>
            </w:pPr>
            <w:r>
              <w:rPr>
                <w:rFonts w:eastAsiaTheme="minorEastAsia" w:cs="Times New Roman"/>
                <w:szCs w:val="18"/>
              </w:rPr>
              <w:t>520</w:t>
            </w:r>
          </w:p>
        </w:tc>
        <w:tc>
          <w:tcPr>
            <w:tcW w:w="564" w:type="pct"/>
            <w:vMerge/>
            <w:vAlign w:val="center"/>
          </w:tcPr>
          <w:p w14:paraId="69D4B692"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6CDBB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B363C8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高、低压电气柜前未铺设绝缘胶板，使用不合格安全用具</w:t>
            </w:r>
            <w:r>
              <w:rPr>
                <w:rFonts w:eastAsiaTheme="minorEastAsia" w:cs="Times New Roman" w:hint="eastAsia"/>
                <w:szCs w:val="18"/>
              </w:rPr>
              <w:t>，</w:t>
            </w:r>
            <w:r>
              <w:rPr>
                <w:rFonts w:eastAsiaTheme="minorEastAsia" w:cs="Times New Roman"/>
                <w:szCs w:val="18"/>
              </w:rPr>
              <w:t>可能导致触电</w:t>
            </w:r>
            <w:r>
              <w:rPr>
                <w:rFonts w:eastAsiaTheme="minorEastAsia" w:cs="Times New Roman" w:hint="eastAsia"/>
                <w:szCs w:val="18"/>
              </w:rPr>
              <w:t>。</w:t>
            </w:r>
          </w:p>
        </w:tc>
        <w:tc>
          <w:tcPr>
            <w:tcW w:w="587" w:type="pct"/>
            <w:vAlign w:val="center"/>
          </w:tcPr>
          <w:p w14:paraId="3ABBAA6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C8427B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4F3DD6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59EDA741" w14:textId="77777777" w:rsidTr="007C25E3">
        <w:trPr>
          <w:trHeight w:val="20"/>
          <w:jc w:val="center"/>
        </w:trPr>
        <w:tc>
          <w:tcPr>
            <w:tcW w:w="331" w:type="pct"/>
            <w:vAlign w:val="center"/>
          </w:tcPr>
          <w:p w14:paraId="04A48C17" w14:textId="77777777" w:rsidR="00D0670E" w:rsidRDefault="00D0670E" w:rsidP="007C25E3">
            <w:pPr>
              <w:jc w:val="center"/>
              <w:rPr>
                <w:rFonts w:eastAsiaTheme="minorEastAsia" w:cs="Times New Roman"/>
                <w:szCs w:val="18"/>
              </w:rPr>
            </w:pPr>
            <w:r>
              <w:rPr>
                <w:rFonts w:eastAsiaTheme="minorEastAsia" w:cs="Times New Roman"/>
                <w:szCs w:val="18"/>
              </w:rPr>
              <w:t>521</w:t>
            </w:r>
          </w:p>
        </w:tc>
        <w:tc>
          <w:tcPr>
            <w:tcW w:w="564" w:type="pct"/>
            <w:vMerge/>
            <w:vAlign w:val="center"/>
          </w:tcPr>
          <w:p w14:paraId="379F11F1"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C801E3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电缆隧道</w:t>
            </w:r>
          </w:p>
        </w:tc>
        <w:tc>
          <w:tcPr>
            <w:tcW w:w="2000" w:type="pct"/>
            <w:vAlign w:val="center"/>
          </w:tcPr>
          <w:p w14:paraId="0A152C9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可燃气体、液体管道穿越和敷设于电缆隧（廊）道或电缆沟</w:t>
            </w:r>
            <w:r>
              <w:rPr>
                <w:rFonts w:eastAsiaTheme="minorEastAsia" w:cs="Times New Roman" w:hint="eastAsia"/>
                <w:szCs w:val="18"/>
              </w:rPr>
              <w:t>，</w:t>
            </w:r>
            <w:r>
              <w:rPr>
                <w:rFonts w:eastAsiaTheme="minorEastAsia" w:cs="Times New Roman"/>
                <w:szCs w:val="18"/>
              </w:rPr>
              <w:t>可能导致火灾</w:t>
            </w:r>
            <w:r>
              <w:rPr>
                <w:rFonts w:eastAsiaTheme="minorEastAsia" w:cs="Times New Roman" w:hint="eastAsia"/>
                <w:szCs w:val="18"/>
              </w:rPr>
              <w:t>。</w:t>
            </w:r>
          </w:p>
        </w:tc>
        <w:tc>
          <w:tcPr>
            <w:tcW w:w="587" w:type="pct"/>
            <w:vAlign w:val="center"/>
          </w:tcPr>
          <w:p w14:paraId="695D085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11660E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291441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35595EB0" w14:textId="77777777" w:rsidTr="007C25E3">
        <w:trPr>
          <w:trHeight w:val="20"/>
          <w:jc w:val="center"/>
        </w:trPr>
        <w:tc>
          <w:tcPr>
            <w:tcW w:w="331" w:type="pct"/>
            <w:vAlign w:val="center"/>
          </w:tcPr>
          <w:p w14:paraId="0D364959" w14:textId="77777777" w:rsidR="00D0670E" w:rsidRDefault="00D0670E" w:rsidP="007C25E3">
            <w:pPr>
              <w:jc w:val="center"/>
              <w:rPr>
                <w:rFonts w:eastAsiaTheme="minorEastAsia" w:cs="Times New Roman"/>
                <w:szCs w:val="18"/>
              </w:rPr>
            </w:pPr>
            <w:r>
              <w:rPr>
                <w:rFonts w:eastAsiaTheme="minorEastAsia" w:cs="Times New Roman"/>
                <w:szCs w:val="18"/>
              </w:rPr>
              <w:t>522</w:t>
            </w:r>
          </w:p>
        </w:tc>
        <w:tc>
          <w:tcPr>
            <w:tcW w:w="564" w:type="pct"/>
            <w:vMerge/>
            <w:vAlign w:val="center"/>
          </w:tcPr>
          <w:p w14:paraId="76A8A1E9"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E586BE5"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燃气（油）管道和钢制储罐</w:t>
            </w:r>
          </w:p>
        </w:tc>
        <w:tc>
          <w:tcPr>
            <w:tcW w:w="2000" w:type="pct"/>
            <w:vAlign w:val="center"/>
          </w:tcPr>
          <w:p w14:paraId="612FFA9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未设防静电装置和避雷装置</w:t>
            </w:r>
            <w:r>
              <w:rPr>
                <w:rFonts w:eastAsiaTheme="minorEastAsia" w:cs="Times New Roman" w:hint="eastAsia"/>
                <w:szCs w:val="18"/>
              </w:rPr>
              <w:t>，</w:t>
            </w:r>
            <w:r>
              <w:rPr>
                <w:rFonts w:eastAsiaTheme="minorEastAsia" w:cs="Times New Roman"/>
                <w:szCs w:val="18"/>
              </w:rPr>
              <w:t>可能导致火灾爆炸</w:t>
            </w:r>
            <w:r>
              <w:rPr>
                <w:rFonts w:eastAsiaTheme="minorEastAsia" w:cs="Times New Roman" w:hint="eastAsia"/>
                <w:szCs w:val="18"/>
              </w:rPr>
              <w:t>。</w:t>
            </w:r>
          </w:p>
        </w:tc>
        <w:tc>
          <w:tcPr>
            <w:tcW w:w="587" w:type="pct"/>
            <w:vAlign w:val="center"/>
          </w:tcPr>
          <w:p w14:paraId="08AD813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3431F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12323F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C28693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ABA8548" w14:textId="77777777" w:rsidTr="007C25E3">
        <w:trPr>
          <w:trHeight w:val="20"/>
          <w:jc w:val="center"/>
        </w:trPr>
        <w:tc>
          <w:tcPr>
            <w:tcW w:w="331" w:type="pct"/>
            <w:vAlign w:val="center"/>
          </w:tcPr>
          <w:p w14:paraId="40925B95" w14:textId="77777777" w:rsidR="00D0670E" w:rsidRDefault="00D0670E" w:rsidP="007C25E3">
            <w:pPr>
              <w:jc w:val="center"/>
              <w:rPr>
                <w:rFonts w:eastAsiaTheme="minorEastAsia" w:cs="Times New Roman"/>
                <w:szCs w:val="18"/>
              </w:rPr>
            </w:pPr>
            <w:r>
              <w:rPr>
                <w:rFonts w:eastAsiaTheme="minorEastAsia" w:cs="Times New Roman"/>
                <w:szCs w:val="18"/>
              </w:rPr>
              <w:t>523</w:t>
            </w:r>
          </w:p>
        </w:tc>
        <w:tc>
          <w:tcPr>
            <w:tcW w:w="564" w:type="pct"/>
            <w:vMerge/>
            <w:vAlign w:val="center"/>
          </w:tcPr>
          <w:p w14:paraId="49D02E35"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289813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有毒有害气体作业</w:t>
            </w:r>
          </w:p>
        </w:tc>
        <w:tc>
          <w:tcPr>
            <w:tcW w:w="2000" w:type="pct"/>
            <w:vAlign w:val="center"/>
          </w:tcPr>
          <w:p w14:paraId="0030072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地下管廊、地下隧道、地下室滞留易燃易爆气体、窒息性气体和其他有害气体的地沟，没有通风措施</w:t>
            </w:r>
            <w:r>
              <w:rPr>
                <w:rFonts w:eastAsiaTheme="minorEastAsia" w:cs="Times New Roman" w:hint="eastAsia"/>
                <w:szCs w:val="18"/>
              </w:rPr>
              <w:t>，</w:t>
            </w:r>
            <w:r>
              <w:rPr>
                <w:rFonts w:eastAsiaTheme="minorEastAsia" w:cs="Times New Roman"/>
                <w:szCs w:val="18"/>
              </w:rPr>
              <w:t>可能导致中毒窒息</w:t>
            </w:r>
          </w:p>
        </w:tc>
        <w:tc>
          <w:tcPr>
            <w:tcW w:w="587" w:type="pct"/>
            <w:vAlign w:val="center"/>
          </w:tcPr>
          <w:p w14:paraId="4D8E748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D18217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1C9186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53E4919" w14:textId="77777777" w:rsidTr="007C25E3">
        <w:trPr>
          <w:trHeight w:val="20"/>
          <w:jc w:val="center"/>
        </w:trPr>
        <w:tc>
          <w:tcPr>
            <w:tcW w:w="331" w:type="pct"/>
            <w:vAlign w:val="center"/>
          </w:tcPr>
          <w:p w14:paraId="5097EEC7" w14:textId="77777777" w:rsidR="00D0670E" w:rsidRDefault="00D0670E" w:rsidP="007C25E3">
            <w:pPr>
              <w:jc w:val="center"/>
              <w:rPr>
                <w:rFonts w:eastAsiaTheme="minorEastAsia" w:cs="Times New Roman"/>
                <w:szCs w:val="18"/>
              </w:rPr>
            </w:pPr>
            <w:r>
              <w:rPr>
                <w:rFonts w:eastAsiaTheme="minorEastAsia" w:cs="Times New Roman"/>
                <w:szCs w:val="18"/>
              </w:rPr>
              <w:t>524</w:t>
            </w:r>
          </w:p>
        </w:tc>
        <w:tc>
          <w:tcPr>
            <w:tcW w:w="564" w:type="pct"/>
            <w:vMerge/>
            <w:vAlign w:val="center"/>
          </w:tcPr>
          <w:p w14:paraId="6FB0170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5170D72A"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0FB3BE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进入有毒有害危险区域未佩戴个人防护用具</w:t>
            </w:r>
            <w:r>
              <w:rPr>
                <w:rFonts w:eastAsiaTheme="minorEastAsia" w:cs="Times New Roman" w:hint="eastAsia"/>
                <w:szCs w:val="18"/>
              </w:rPr>
              <w:t>，</w:t>
            </w:r>
            <w:r>
              <w:rPr>
                <w:rFonts w:eastAsiaTheme="minorEastAsia" w:cs="Times New Roman"/>
                <w:szCs w:val="18"/>
              </w:rPr>
              <w:t>可能导致</w:t>
            </w:r>
            <w:r>
              <w:rPr>
                <w:rFonts w:eastAsiaTheme="minorEastAsia" w:cs="Times New Roman" w:hint="eastAsia"/>
                <w:szCs w:val="18"/>
              </w:rPr>
              <w:t>中毒</w:t>
            </w:r>
            <w:r>
              <w:rPr>
                <w:rFonts w:eastAsiaTheme="minorEastAsia" w:cs="Times New Roman"/>
                <w:szCs w:val="18"/>
              </w:rPr>
              <w:t>。</w:t>
            </w:r>
          </w:p>
        </w:tc>
        <w:tc>
          <w:tcPr>
            <w:tcW w:w="587" w:type="pct"/>
            <w:vAlign w:val="center"/>
          </w:tcPr>
          <w:p w14:paraId="7135D7F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9AC2BC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D18388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07B24F3" w14:textId="77777777" w:rsidTr="007C25E3">
        <w:trPr>
          <w:trHeight w:val="20"/>
          <w:jc w:val="center"/>
        </w:trPr>
        <w:tc>
          <w:tcPr>
            <w:tcW w:w="331" w:type="pct"/>
            <w:vAlign w:val="center"/>
          </w:tcPr>
          <w:p w14:paraId="01870FB0" w14:textId="77777777" w:rsidR="00D0670E" w:rsidRDefault="00D0670E" w:rsidP="007C25E3">
            <w:pPr>
              <w:jc w:val="center"/>
              <w:rPr>
                <w:rFonts w:eastAsiaTheme="minorEastAsia" w:cs="Times New Roman"/>
                <w:szCs w:val="18"/>
              </w:rPr>
            </w:pPr>
            <w:r>
              <w:rPr>
                <w:rFonts w:eastAsiaTheme="minorEastAsia" w:cs="Times New Roman"/>
                <w:szCs w:val="18"/>
              </w:rPr>
              <w:t>525</w:t>
            </w:r>
          </w:p>
        </w:tc>
        <w:tc>
          <w:tcPr>
            <w:tcW w:w="564" w:type="pct"/>
            <w:vMerge/>
            <w:vAlign w:val="center"/>
          </w:tcPr>
          <w:p w14:paraId="357190F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0D3AFF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411B62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使用煤气点火未执行正确点火顺序</w:t>
            </w:r>
            <w:r>
              <w:rPr>
                <w:rFonts w:eastAsiaTheme="minorEastAsia" w:cs="Times New Roman" w:hint="eastAsia"/>
                <w:szCs w:val="18"/>
              </w:rPr>
              <w:t>，</w:t>
            </w:r>
            <w:r>
              <w:rPr>
                <w:rFonts w:eastAsiaTheme="minorEastAsia" w:cs="Times New Roman"/>
                <w:szCs w:val="18"/>
              </w:rPr>
              <w:t>可能导致火灾爆炸</w:t>
            </w:r>
            <w:r>
              <w:rPr>
                <w:rFonts w:eastAsiaTheme="minorEastAsia" w:cs="Times New Roman" w:hint="eastAsia"/>
                <w:szCs w:val="18"/>
              </w:rPr>
              <w:t>。</w:t>
            </w:r>
          </w:p>
        </w:tc>
        <w:tc>
          <w:tcPr>
            <w:tcW w:w="587" w:type="pct"/>
            <w:vAlign w:val="center"/>
          </w:tcPr>
          <w:p w14:paraId="2685A47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003998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52605F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EBFD5D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46D56BB" w14:textId="77777777" w:rsidTr="007C25E3">
        <w:trPr>
          <w:trHeight w:val="20"/>
          <w:jc w:val="center"/>
        </w:trPr>
        <w:tc>
          <w:tcPr>
            <w:tcW w:w="331" w:type="pct"/>
            <w:vAlign w:val="center"/>
          </w:tcPr>
          <w:p w14:paraId="5F452636" w14:textId="77777777" w:rsidR="00D0670E" w:rsidRDefault="00D0670E" w:rsidP="007C25E3">
            <w:pPr>
              <w:jc w:val="center"/>
              <w:rPr>
                <w:rFonts w:eastAsiaTheme="minorEastAsia" w:cs="Times New Roman"/>
                <w:szCs w:val="18"/>
              </w:rPr>
            </w:pPr>
            <w:r>
              <w:rPr>
                <w:rFonts w:eastAsiaTheme="minorEastAsia" w:cs="Times New Roman"/>
                <w:szCs w:val="18"/>
              </w:rPr>
              <w:t>526</w:t>
            </w:r>
          </w:p>
        </w:tc>
        <w:tc>
          <w:tcPr>
            <w:tcW w:w="564" w:type="pct"/>
            <w:vMerge/>
            <w:vAlign w:val="center"/>
          </w:tcPr>
          <w:p w14:paraId="7AD7DEB3"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687673F"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390BD3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煤气设备吹扫置换未达到安全要求</w:t>
            </w:r>
            <w:r>
              <w:rPr>
                <w:rFonts w:eastAsiaTheme="minorEastAsia" w:cs="Times New Roman" w:hint="eastAsia"/>
                <w:szCs w:val="18"/>
              </w:rPr>
              <w:t>，</w:t>
            </w:r>
            <w:r>
              <w:rPr>
                <w:rFonts w:eastAsiaTheme="minorEastAsia" w:cs="Times New Roman"/>
                <w:szCs w:val="18"/>
              </w:rPr>
              <w:t>可能导致火灾爆炸。</w:t>
            </w:r>
          </w:p>
        </w:tc>
        <w:tc>
          <w:tcPr>
            <w:tcW w:w="587" w:type="pct"/>
            <w:vAlign w:val="center"/>
          </w:tcPr>
          <w:p w14:paraId="72B7E54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3E4EAF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0176C9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DAD825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02FEC4A" w14:textId="77777777" w:rsidTr="007C25E3">
        <w:trPr>
          <w:trHeight w:val="20"/>
          <w:jc w:val="center"/>
        </w:trPr>
        <w:tc>
          <w:tcPr>
            <w:tcW w:w="331" w:type="pct"/>
            <w:vAlign w:val="center"/>
          </w:tcPr>
          <w:p w14:paraId="21A5470F" w14:textId="77777777" w:rsidR="00D0670E" w:rsidRDefault="00D0670E" w:rsidP="007C25E3">
            <w:pPr>
              <w:jc w:val="center"/>
              <w:rPr>
                <w:rFonts w:eastAsiaTheme="minorEastAsia" w:cs="Times New Roman"/>
                <w:szCs w:val="18"/>
              </w:rPr>
            </w:pPr>
            <w:r>
              <w:rPr>
                <w:rFonts w:eastAsiaTheme="minorEastAsia" w:cs="Times New Roman"/>
                <w:szCs w:val="18"/>
              </w:rPr>
              <w:t>527</w:t>
            </w:r>
          </w:p>
        </w:tc>
        <w:tc>
          <w:tcPr>
            <w:tcW w:w="564" w:type="pct"/>
            <w:vMerge/>
            <w:vAlign w:val="center"/>
          </w:tcPr>
          <w:p w14:paraId="5CA3DF7E"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5C1C4D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45A8F3F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停（送）煤气作业未制定方案</w:t>
            </w:r>
            <w:r>
              <w:rPr>
                <w:rFonts w:eastAsiaTheme="minorEastAsia" w:cs="Times New Roman" w:hint="eastAsia"/>
                <w:szCs w:val="18"/>
              </w:rPr>
              <w:t>，</w:t>
            </w:r>
            <w:r>
              <w:rPr>
                <w:rFonts w:eastAsiaTheme="minorEastAsia" w:cs="Times New Roman"/>
                <w:szCs w:val="18"/>
              </w:rPr>
              <w:t>可能导致火灾爆炸。</w:t>
            </w:r>
          </w:p>
        </w:tc>
        <w:tc>
          <w:tcPr>
            <w:tcW w:w="587" w:type="pct"/>
            <w:vAlign w:val="center"/>
          </w:tcPr>
          <w:p w14:paraId="7DA4741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9059D7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777EB9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E95497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hint="eastAsia"/>
                <w:szCs w:val="18"/>
              </w:rPr>
              <w:t>其它爆炸</w:t>
            </w:r>
          </w:p>
        </w:tc>
      </w:tr>
      <w:tr w:rsidR="00D0670E" w14:paraId="04E8C16E" w14:textId="77777777" w:rsidTr="007C25E3">
        <w:trPr>
          <w:trHeight w:val="20"/>
          <w:jc w:val="center"/>
        </w:trPr>
        <w:tc>
          <w:tcPr>
            <w:tcW w:w="331" w:type="pct"/>
            <w:vAlign w:val="center"/>
          </w:tcPr>
          <w:p w14:paraId="3988A41B" w14:textId="77777777" w:rsidR="00D0670E" w:rsidRDefault="00D0670E" w:rsidP="007C25E3">
            <w:pPr>
              <w:jc w:val="center"/>
              <w:rPr>
                <w:rFonts w:eastAsiaTheme="minorEastAsia" w:cs="Times New Roman"/>
                <w:szCs w:val="18"/>
              </w:rPr>
            </w:pPr>
            <w:r>
              <w:rPr>
                <w:rFonts w:eastAsiaTheme="minorEastAsia" w:cs="Times New Roman"/>
                <w:szCs w:val="18"/>
              </w:rPr>
              <w:t>528</w:t>
            </w:r>
          </w:p>
        </w:tc>
        <w:tc>
          <w:tcPr>
            <w:tcW w:w="564" w:type="pct"/>
            <w:vMerge/>
            <w:vAlign w:val="center"/>
          </w:tcPr>
          <w:p w14:paraId="4A0C75C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5B0E2DB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有限空间作业</w:t>
            </w:r>
          </w:p>
        </w:tc>
        <w:tc>
          <w:tcPr>
            <w:tcW w:w="2000" w:type="pct"/>
            <w:vAlign w:val="center"/>
          </w:tcPr>
          <w:p w14:paraId="49FC1BE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进入有限空间未执行</w:t>
            </w:r>
            <w:r>
              <w:rPr>
                <w:rFonts w:eastAsiaTheme="minorEastAsia" w:cs="Times New Roman"/>
                <w:szCs w:val="18"/>
              </w:rPr>
              <w:t>“</w:t>
            </w:r>
            <w:r>
              <w:rPr>
                <w:rFonts w:eastAsiaTheme="minorEastAsia" w:cs="Times New Roman"/>
                <w:szCs w:val="18"/>
              </w:rPr>
              <w:t>先通风、后检测，再作业</w:t>
            </w:r>
            <w:r>
              <w:rPr>
                <w:rFonts w:eastAsiaTheme="minorEastAsia" w:cs="Times New Roman"/>
                <w:szCs w:val="18"/>
              </w:rPr>
              <w:t>”</w:t>
            </w:r>
            <w:r>
              <w:rPr>
                <w:rFonts w:eastAsiaTheme="minorEastAsia" w:cs="Times New Roman"/>
                <w:szCs w:val="18"/>
              </w:rPr>
              <w:t>规定</w:t>
            </w:r>
            <w:r>
              <w:rPr>
                <w:rFonts w:eastAsiaTheme="minorEastAsia" w:cs="Times New Roman" w:hint="eastAsia"/>
                <w:szCs w:val="18"/>
              </w:rPr>
              <w:t>，</w:t>
            </w:r>
            <w:r>
              <w:rPr>
                <w:rFonts w:eastAsiaTheme="minorEastAsia" w:cs="Times New Roman"/>
                <w:szCs w:val="18"/>
              </w:rPr>
              <w:t>可能造成中毒。</w:t>
            </w:r>
          </w:p>
        </w:tc>
        <w:tc>
          <w:tcPr>
            <w:tcW w:w="587" w:type="pct"/>
            <w:vAlign w:val="center"/>
          </w:tcPr>
          <w:p w14:paraId="67C7014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889AA0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44CE48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E6F74B4" w14:textId="77777777" w:rsidTr="007C25E3">
        <w:trPr>
          <w:trHeight w:val="20"/>
          <w:jc w:val="center"/>
        </w:trPr>
        <w:tc>
          <w:tcPr>
            <w:tcW w:w="331" w:type="pct"/>
            <w:vAlign w:val="center"/>
          </w:tcPr>
          <w:p w14:paraId="70514205" w14:textId="77777777" w:rsidR="00D0670E" w:rsidRDefault="00D0670E" w:rsidP="007C25E3">
            <w:pPr>
              <w:jc w:val="center"/>
              <w:rPr>
                <w:rFonts w:eastAsiaTheme="minorEastAsia" w:cs="Times New Roman"/>
                <w:szCs w:val="18"/>
              </w:rPr>
            </w:pPr>
            <w:r>
              <w:rPr>
                <w:rFonts w:eastAsiaTheme="minorEastAsia" w:cs="Times New Roman"/>
                <w:szCs w:val="18"/>
              </w:rPr>
              <w:t>529</w:t>
            </w:r>
          </w:p>
        </w:tc>
        <w:tc>
          <w:tcPr>
            <w:tcW w:w="564" w:type="pct"/>
            <w:vMerge/>
            <w:vAlign w:val="center"/>
          </w:tcPr>
          <w:p w14:paraId="785EA85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26CC215"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015E8D8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w:t>
            </w:r>
            <w:r>
              <w:rPr>
                <w:rFonts w:eastAsiaTheme="minorEastAsia" w:cs="Times New Roman" w:hint="eastAsia"/>
                <w:szCs w:val="18"/>
              </w:rPr>
              <w:t>，</w:t>
            </w:r>
            <w:r>
              <w:rPr>
                <w:rFonts w:eastAsiaTheme="minorEastAsia" w:cs="Times New Roman"/>
                <w:szCs w:val="18"/>
              </w:rPr>
              <w:t>可能造成中毒。</w:t>
            </w:r>
          </w:p>
        </w:tc>
        <w:tc>
          <w:tcPr>
            <w:tcW w:w="587" w:type="pct"/>
            <w:vAlign w:val="center"/>
          </w:tcPr>
          <w:p w14:paraId="23691F9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2EE5EC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DB75CC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F8025E7" w14:textId="77777777" w:rsidTr="007C25E3">
        <w:trPr>
          <w:trHeight w:val="20"/>
          <w:jc w:val="center"/>
        </w:trPr>
        <w:tc>
          <w:tcPr>
            <w:tcW w:w="331" w:type="pct"/>
            <w:vAlign w:val="center"/>
          </w:tcPr>
          <w:p w14:paraId="74DD1247" w14:textId="77777777" w:rsidR="00D0670E" w:rsidRDefault="00D0670E" w:rsidP="007C25E3">
            <w:pPr>
              <w:jc w:val="center"/>
              <w:rPr>
                <w:rFonts w:eastAsiaTheme="minorEastAsia" w:cs="Times New Roman"/>
                <w:szCs w:val="18"/>
              </w:rPr>
            </w:pPr>
            <w:r>
              <w:rPr>
                <w:rFonts w:eastAsiaTheme="minorEastAsia" w:cs="Times New Roman"/>
                <w:szCs w:val="18"/>
              </w:rPr>
              <w:t>530</w:t>
            </w:r>
          </w:p>
        </w:tc>
        <w:tc>
          <w:tcPr>
            <w:tcW w:w="564" w:type="pct"/>
            <w:vMerge/>
            <w:vAlign w:val="center"/>
          </w:tcPr>
          <w:p w14:paraId="6013156B"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57298BCD"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动火作业</w:t>
            </w:r>
          </w:p>
        </w:tc>
        <w:tc>
          <w:tcPr>
            <w:tcW w:w="2000" w:type="pct"/>
            <w:vAlign w:val="center"/>
          </w:tcPr>
          <w:p w14:paraId="6FE520D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危险区域动火</w:t>
            </w:r>
            <w:r>
              <w:rPr>
                <w:rFonts w:eastAsiaTheme="minorEastAsia" w:cs="Times New Roman" w:hint="eastAsia"/>
                <w:szCs w:val="18"/>
              </w:rPr>
              <w:t>，</w:t>
            </w:r>
            <w:r>
              <w:rPr>
                <w:rFonts w:eastAsiaTheme="minorEastAsia" w:cs="Times New Roman"/>
                <w:szCs w:val="18"/>
              </w:rPr>
              <w:t>可能造成火灾爆炸。</w:t>
            </w:r>
          </w:p>
        </w:tc>
        <w:tc>
          <w:tcPr>
            <w:tcW w:w="587" w:type="pct"/>
            <w:vAlign w:val="center"/>
          </w:tcPr>
          <w:p w14:paraId="442900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416D42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AD4CC0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0A3304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1337976" w14:textId="77777777" w:rsidTr="007C25E3">
        <w:trPr>
          <w:trHeight w:val="20"/>
          <w:jc w:val="center"/>
        </w:trPr>
        <w:tc>
          <w:tcPr>
            <w:tcW w:w="331" w:type="pct"/>
            <w:vAlign w:val="center"/>
          </w:tcPr>
          <w:p w14:paraId="023AF067" w14:textId="77777777" w:rsidR="00D0670E" w:rsidRDefault="00D0670E" w:rsidP="007C25E3">
            <w:pPr>
              <w:jc w:val="center"/>
              <w:rPr>
                <w:rFonts w:eastAsiaTheme="minorEastAsia" w:cs="Times New Roman"/>
                <w:szCs w:val="18"/>
              </w:rPr>
            </w:pPr>
            <w:r>
              <w:rPr>
                <w:rFonts w:eastAsiaTheme="minorEastAsia" w:cs="Times New Roman"/>
                <w:szCs w:val="18"/>
              </w:rPr>
              <w:t>531</w:t>
            </w:r>
          </w:p>
        </w:tc>
        <w:tc>
          <w:tcPr>
            <w:tcW w:w="564" w:type="pct"/>
            <w:vMerge/>
            <w:vAlign w:val="center"/>
          </w:tcPr>
          <w:p w14:paraId="2A255EF5"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6B8B80B"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检维修作业</w:t>
            </w:r>
          </w:p>
        </w:tc>
        <w:tc>
          <w:tcPr>
            <w:tcW w:w="2000" w:type="pct"/>
            <w:vAlign w:val="center"/>
          </w:tcPr>
          <w:p w14:paraId="2779631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检维修无作业方案、停机未执行操作牌、停电牌制度</w:t>
            </w:r>
            <w:r>
              <w:rPr>
                <w:rFonts w:eastAsiaTheme="minorEastAsia" w:cs="Times New Roman" w:hint="eastAsia"/>
                <w:szCs w:val="18"/>
              </w:rPr>
              <w:t>，</w:t>
            </w:r>
            <w:r>
              <w:rPr>
                <w:rFonts w:eastAsiaTheme="minorEastAsia" w:cs="Times New Roman"/>
                <w:szCs w:val="18"/>
              </w:rPr>
              <w:t>可能造成触电</w:t>
            </w:r>
            <w:r>
              <w:rPr>
                <w:rFonts w:eastAsiaTheme="minorEastAsia" w:cs="Times New Roman" w:hint="eastAsia"/>
                <w:szCs w:val="18"/>
              </w:rPr>
              <w:t>、</w:t>
            </w:r>
            <w:r>
              <w:rPr>
                <w:rFonts w:eastAsiaTheme="minorEastAsia" w:cs="Times New Roman"/>
                <w:szCs w:val="18"/>
              </w:rPr>
              <w:t>机械伤害。</w:t>
            </w:r>
          </w:p>
        </w:tc>
        <w:tc>
          <w:tcPr>
            <w:tcW w:w="587" w:type="pct"/>
            <w:vAlign w:val="center"/>
          </w:tcPr>
          <w:p w14:paraId="76DAAB1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DE26D5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28A8B1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p w14:paraId="08069FF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448146F9" w14:textId="77777777" w:rsidTr="007C25E3">
        <w:trPr>
          <w:trHeight w:val="20"/>
          <w:jc w:val="center"/>
        </w:trPr>
        <w:tc>
          <w:tcPr>
            <w:tcW w:w="331" w:type="pct"/>
            <w:vAlign w:val="center"/>
          </w:tcPr>
          <w:p w14:paraId="2EC75638" w14:textId="77777777" w:rsidR="00D0670E" w:rsidRDefault="00D0670E" w:rsidP="007C25E3">
            <w:pPr>
              <w:jc w:val="center"/>
              <w:rPr>
                <w:rFonts w:eastAsiaTheme="minorEastAsia" w:cs="Times New Roman"/>
                <w:szCs w:val="18"/>
              </w:rPr>
            </w:pPr>
            <w:r>
              <w:rPr>
                <w:rFonts w:eastAsiaTheme="minorEastAsia" w:cs="Times New Roman"/>
                <w:szCs w:val="18"/>
              </w:rPr>
              <w:t>532</w:t>
            </w:r>
          </w:p>
        </w:tc>
        <w:tc>
          <w:tcPr>
            <w:tcW w:w="564" w:type="pct"/>
            <w:vMerge/>
            <w:vAlign w:val="center"/>
          </w:tcPr>
          <w:p w14:paraId="30437E95"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85BF01C"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A17396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进行试车，安全装置未及时恢复</w:t>
            </w:r>
            <w:r>
              <w:rPr>
                <w:rFonts w:eastAsiaTheme="minorEastAsia" w:cs="Times New Roman" w:hint="eastAsia"/>
                <w:szCs w:val="18"/>
              </w:rPr>
              <w:t>，</w:t>
            </w:r>
            <w:r>
              <w:rPr>
                <w:rFonts w:eastAsiaTheme="minorEastAsia" w:cs="Times New Roman"/>
                <w:szCs w:val="18"/>
              </w:rPr>
              <w:t>可能造成机械伤害。</w:t>
            </w:r>
          </w:p>
        </w:tc>
        <w:tc>
          <w:tcPr>
            <w:tcW w:w="587" w:type="pct"/>
            <w:vAlign w:val="center"/>
          </w:tcPr>
          <w:p w14:paraId="1802E53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2209CF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83280B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026C2742" w14:textId="77777777" w:rsidTr="007C25E3">
        <w:trPr>
          <w:trHeight w:val="20"/>
          <w:jc w:val="center"/>
        </w:trPr>
        <w:tc>
          <w:tcPr>
            <w:tcW w:w="331" w:type="pct"/>
            <w:vAlign w:val="center"/>
          </w:tcPr>
          <w:p w14:paraId="2E8C8B69" w14:textId="77777777" w:rsidR="00D0670E" w:rsidRDefault="00D0670E" w:rsidP="007C25E3">
            <w:pPr>
              <w:jc w:val="center"/>
              <w:rPr>
                <w:rFonts w:eastAsiaTheme="minorEastAsia" w:cs="Times New Roman"/>
                <w:szCs w:val="18"/>
              </w:rPr>
            </w:pPr>
            <w:r>
              <w:rPr>
                <w:rFonts w:eastAsiaTheme="minorEastAsia" w:cs="Times New Roman"/>
                <w:szCs w:val="18"/>
              </w:rPr>
              <w:t>533</w:t>
            </w:r>
          </w:p>
        </w:tc>
        <w:tc>
          <w:tcPr>
            <w:tcW w:w="564" w:type="pct"/>
            <w:vMerge/>
            <w:vAlign w:val="center"/>
          </w:tcPr>
          <w:p w14:paraId="60CD0386"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40D175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高炉煤气净化</w:t>
            </w:r>
          </w:p>
        </w:tc>
        <w:tc>
          <w:tcPr>
            <w:tcW w:w="2000" w:type="pct"/>
            <w:vAlign w:val="center"/>
          </w:tcPr>
          <w:p w14:paraId="7545B23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煤气泄漏</w:t>
            </w:r>
            <w:r>
              <w:rPr>
                <w:rFonts w:eastAsiaTheme="minorEastAsia" w:cs="Times New Roman" w:hint="eastAsia"/>
                <w:szCs w:val="18"/>
              </w:rPr>
              <w:t>，</w:t>
            </w:r>
            <w:r>
              <w:rPr>
                <w:rFonts w:eastAsiaTheme="minorEastAsia" w:cs="Times New Roman"/>
                <w:szCs w:val="18"/>
              </w:rPr>
              <w:t>可能造成中毒</w:t>
            </w:r>
            <w:r>
              <w:rPr>
                <w:rFonts w:eastAsiaTheme="minorEastAsia" w:cs="Times New Roman" w:hint="eastAsia"/>
                <w:szCs w:val="18"/>
              </w:rPr>
              <w:t>、</w:t>
            </w:r>
            <w:r>
              <w:rPr>
                <w:rFonts w:eastAsiaTheme="minorEastAsia" w:cs="Times New Roman"/>
                <w:szCs w:val="18"/>
              </w:rPr>
              <w:t>火灾爆炸。</w:t>
            </w:r>
          </w:p>
        </w:tc>
        <w:tc>
          <w:tcPr>
            <w:tcW w:w="587" w:type="pct"/>
            <w:vAlign w:val="center"/>
          </w:tcPr>
          <w:p w14:paraId="0DD2854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04FCF8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0D96CF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p w14:paraId="60365AC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044974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2821637" w14:textId="77777777" w:rsidTr="007C25E3">
        <w:trPr>
          <w:trHeight w:val="20"/>
          <w:jc w:val="center"/>
        </w:trPr>
        <w:tc>
          <w:tcPr>
            <w:tcW w:w="331" w:type="pct"/>
            <w:vAlign w:val="center"/>
          </w:tcPr>
          <w:p w14:paraId="0A2AC5C1" w14:textId="77777777" w:rsidR="00D0670E" w:rsidRDefault="00D0670E" w:rsidP="007C25E3">
            <w:pPr>
              <w:jc w:val="center"/>
              <w:rPr>
                <w:rFonts w:eastAsiaTheme="minorEastAsia" w:cs="Times New Roman"/>
                <w:szCs w:val="18"/>
              </w:rPr>
            </w:pPr>
            <w:r>
              <w:rPr>
                <w:rFonts w:eastAsiaTheme="minorEastAsia" w:cs="Times New Roman"/>
                <w:szCs w:val="18"/>
              </w:rPr>
              <w:t>534</w:t>
            </w:r>
          </w:p>
        </w:tc>
        <w:tc>
          <w:tcPr>
            <w:tcW w:w="564" w:type="pct"/>
            <w:vMerge/>
            <w:vAlign w:val="center"/>
          </w:tcPr>
          <w:p w14:paraId="25F1282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F9D2823"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焦炉煤气净化</w:t>
            </w:r>
          </w:p>
        </w:tc>
        <w:tc>
          <w:tcPr>
            <w:tcW w:w="2000" w:type="pct"/>
            <w:vAlign w:val="center"/>
          </w:tcPr>
          <w:p w14:paraId="3B198D1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脱硫液泄漏</w:t>
            </w:r>
            <w:r>
              <w:rPr>
                <w:rFonts w:eastAsiaTheme="minorEastAsia" w:cs="Times New Roman" w:hint="eastAsia"/>
                <w:szCs w:val="18"/>
              </w:rPr>
              <w:t>，</w:t>
            </w:r>
            <w:r>
              <w:rPr>
                <w:rFonts w:eastAsiaTheme="minorEastAsia" w:cs="Times New Roman"/>
                <w:szCs w:val="18"/>
              </w:rPr>
              <w:t>脱硫剂自燃等可能造成火灾</w:t>
            </w:r>
            <w:r>
              <w:rPr>
                <w:rFonts w:eastAsiaTheme="minorEastAsia" w:cs="Times New Roman" w:hint="eastAsia"/>
                <w:szCs w:val="18"/>
              </w:rPr>
              <w:t>、</w:t>
            </w:r>
            <w:r>
              <w:rPr>
                <w:rFonts w:eastAsiaTheme="minorEastAsia" w:cs="Times New Roman"/>
                <w:szCs w:val="18"/>
              </w:rPr>
              <w:t>中毒</w:t>
            </w:r>
            <w:r>
              <w:rPr>
                <w:rFonts w:eastAsiaTheme="minorEastAsia" w:cs="Times New Roman" w:hint="eastAsia"/>
                <w:szCs w:val="18"/>
              </w:rPr>
              <w:t>。</w:t>
            </w:r>
          </w:p>
        </w:tc>
        <w:tc>
          <w:tcPr>
            <w:tcW w:w="587" w:type="pct"/>
            <w:vAlign w:val="center"/>
          </w:tcPr>
          <w:p w14:paraId="5E474AD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00E1BC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84C71B0" w14:textId="77777777" w:rsidR="00D0670E" w:rsidRDefault="00D0670E" w:rsidP="007C25E3">
            <w:pPr>
              <w:widowControl/>
              <w:adjustRightInd w:val="0"/>
              <w:snapToGrid w:val="0"/>
              <w:rPr>
                <w:rFonts w:eastAsiaTheme="minorEastAsia" w:cs="Times New Roman"/>
                <w:szCs w:val="18"/>
              </w:rPr>
            </w:pPr>
            <w:r>
              <w:rPr>
                <w:rFonts w:eastAsiaTheme="minorEastAsia" w:cs="Times New Roman" w:hint="eastAsia"/>
                <w:szCs w:val="18"/>
              </w:rPr>
              <w:t>火灾</w:t>
            </w:r>
          </w:p>
          <w:p w14:paraId="57B2696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69D6E9AA" w14:textId="77777777" w:rsidTr="007C25E3">
        <w:trPr>
          <w:trHeight w:val="20"/>
          <w:jc w:val="center"/>
        </w:trPr>
        <w:tc>
          <w:tcPr>
            <w:tcW w:w="331" w:type="pct"/>
            <w:vAlign w:val="center"/>
          </w:tcPr>
          <w:p w14:paraId="039B239C" w14:textId="77777777" w:rsidR="00D0670E" w:rsidRDefault="00D0670E" w:rsidP="007C25E3">
            <w:pPr>
              <w:jc w:val="center"/>
              <w:rPr>
                <w:rFonts w:eastAsiaTheme="minorEastAsia" w:cs="Times New Roman"/>
                <w:szCs w:val="18"/>
              </w:rPr>
            </w:pPr>
            <w:r>
              <w:rPr>
                <w:rFonts w:eastAsiaTheme="minorEastAsia" w:cs="Times New Roman"/>
                <w:szCs w:val="18"/>
              </w:rPr>
              <w:t>535</w:t>
            </w:r>
          </w:p>
        </w:tc>
        <w:tc>
          <w:tcPr>
            <w:tcW w:w="564" w:type="pct"/>
            <w:vMerge/>
            <w:vAlign w:val="center"/>
          </w:tcPr>
          <w:p w14:paraId="71B1D33D"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4E01B48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3276C80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煤气泄漏</w:t>
            </w:r>
            <w:r>
              <w:rPr>
                <w:rFonts w:eastAsiaTheme="minorEastAsia" w:cs="Times New Roman" w:hint="eastAsia"/>
                <w:szCs w:val="18"/>
              </w:rPr>
              <w:t>，</w:t>
            </w:r>
            <w:r>
              <w:rPr>
                <w:rFonts w:eastAsiaTheme="minorEastAsia" w:cs="Times New Roman"/>
                <w:szCs w:val="18"/>
              </w:rPr>
              <w:t>可能造成中毒</w:t>
            </w:r>
            <w:r>
              <w:rPr>
                <w:rFonts w:eastAsiaTheme="minorEastAsia" w:cs="Times New Roman" w:hint="eastAsia"/>
                <w:szCs w:val="18"/>
              </w:rPr>
              <w:t>、</w:t>
            </w:r>
            <w:r>
              <w:rPr>
                <w:rFonts w:eastAsiaTheme="minorEastAsia" w:cs="Times New Roman"/>
                <w:szCs w:val="18"/>
              </w:rPr>
              <w:t>火灾爆炸。</w:t>
            </w:r>
          </w:p>
        </w:tc>
        <w:tc>
          <w:tcPr>
            <w:tcW w:w="587" w:type="pct"/>
            <w:vAlign w:val="center"/>
          </w:tcPr>
          <w:p w14:paraId="11E578F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B5F225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BB5C97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p w14:paraId="07FF7E6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FA00B1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BEE4D2C" w14:textId="77777777" w:rsidTr="007C25E3">
        <w:trPr>
          <w:trHeight w:val="20"/>
          <w:jc w:val="center"/>
        </w:trPr>
        <w:tc>
          <w:tcPr>
            <w:tcW w:w="331" w:type="pct"/>
            <w:vAlign w:val="center"/>
          </w:tcPr>
          <w:p w14:paraId="74CF1D75" w14:textId="77777777" w:rsidR="00D0670E" w:rsidRDefault="00D0670E" w:rsidP="007C25E3">
            <w:pPr>
              <w:jc w:val="center"/>
              <w:rPr>
                <w:rFonts w:eastAsiaTheme="minorEastAsia" w:cs="Times New Roman"/>
                <w:szCs w:val="18"/>
              </w:rPr>
            </w:pPr>
            <w:r>
              <w:rPr>
                <w:rFonts w:eastAsiaTheme="minorEastAsia" w:cs="Times New Roman"/>
                <w:szCs w:val="18"/>
              </w:rPr>
              <w:t>536</w:t>
            </w:r>
          </w:p>
        </w:tc>
        <w:tc>
          <w:tcPr>
            <w:tcW w:w="564" w:type="pct"/>
            <w:vMerge/>
            <w:vAlign w:val="center"/>
          </w:tcPr>
          <w:p w14:paraId="48AA17A0"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4059345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转炉煤气回收</w:t>
            </w:r>
          </w:p>
        </w:tc>
        <w:tc>
          <w:tcPr>
            <w:tcW w:w="2000" w:type="pct"/>
            <w:vAlign w:val="center"/>
          </w:tcPr>
          <w:p w14:paraId="393A821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回收误操作</w:t>
            </w:r>
            <w:r>
              <w:rPr>
                <w:rFonts w:eastAsiaTheme="minorEastAsia" w:cs="Times New Roman" w:hint="eastAsia"/>
                <w:szCs w:val="18"/>
              </w:rPr>
              <w:t>，</w:t>
            </w:r>
            <w:r>
              <w:rPr>
                <w:rFonts w:eastAsiaTheme="minorEastAsia" w:cs="Times New Roman"/>
                <w:szCs w:val="18"/>
              </w:rPr>
              <w:t>电除尘安全装置不全或者失效等</w:t>
            </w:r>
            <w:r>
              <w:rPr>
                <w:rFonts w:eastAsiaTheme="minorEastAsia" w:cs="Times New Roman" w:hint="eastAsia"/>
                <w:szCs w:val="18"/>
              </w:rPr>
              <w:t>，</w:t>
            </w:r>
            <w:r>
              <w:rPr>
                <w:rFonts w:eastAsiaTheme="minorEastAsia" w:cs="Times New Roman"/>
                <w:szCs w:val="18"/>
              </w:rPr>
              <w:t>可能造成中毒</w:t>
            </w:r>
            <w:r>
              <w:rPr>
                <w:rFonts w:eastAsiaTheme="minorEastAsia" w:cs="Times New Roman" w:hint="eastAsia"/>
                <w:szCs w:val="18"/>
              </w:rPr>
              <w:t>、</w:t>
            </w:r>
            <w:r>
              <w:rPr>
                <w:rFonts w:eastAsiaTheme="minorEastAsia" w:cs="Times New Roman"/>
                <w:szCs w:val="18"/>
              </w:rPr>
              <w:t>火灾爆炸。</w:t>
            </w:r>
          </w:p>
        </w:tc>
        <w:tc>
          <w:tcPr>
            <w:tcW w:w="587" w:type="pct"/>
            <w:vAlign w:val="center"/>
          </w:tcPr>
          <w:p w14:paraId="149D8F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BA7AD0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AA599E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p w14:paraId="6E0EA50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2DD395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245A28F" w14:textId="77777777" w:rsidTr="007C25E3">
        <w:trPr>
          <w:trHeight w:val="20"/>
          <w:jc w:val="center"/>
        </w:trPr>
        <w:tc>
          <w:tcPr>
            <w:tcW w:w="331" w:type="pct"/>
            <w:vAlign w:val="center"/>
          </w:tcPr>
          <w:p w14:paraId="40136727" w14:textId="77777777" w:rsidR="00D0670E" w:rsidRDefault="00D0670E" w:rsidP="007C25E3">
            <w:pPr>
              <w:jc w:val="center"/>
              <w:rPr>
                <w:rFonts w:eastAsiaTheme="minorEastAsia" w:cs="Times New Roman"/>
                <w:szCs w:val="18"/>
              </w:rPr>
            </w:pPr>
            <w:r>
              <w:rPr>
                <w:rFonts w:eastAsiaTheme="minorEastAsia" w:cs="Times New Roman"/>
                <w:szCs w:val="18"/>
              </w:rPr>
              <w:t>537</w:t>
            </w:r>
          </w:p>
        </w:tc>
        <w:tc>
          <w:tcPr>
            <w:tcW w:w="564" w:type="pct"/>
            <w:vMerge/>
            <w:vAlign w:val="center"/>
          </w:tcPr>
          <w:p w14:paraId="436918A9"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1E3EEE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煤气管道</w:t>
            </w:r>
            <w:r>
              <w:rPr>
                <w:rFonts w:eastAsiaTheme="minorEastAsia" w:cs="Times New Roman" w:hint="eastAsia"/>
                <w:szCs w:val="18"/>
              </w:rPr>
              <w:t>、</w:t>
            </w:r>
            <w:r>
              <w:rPr>
                <w:rFonts w:eastAsiaTheme="minorEastAsia" w:cs="Times New Roman"/>
                <w:szCs w:val="18"/>
              </w:rPr>
              <w:t>附属设施</w:t>
            </w:r>
            <w:r>
              <w:rPr>
                <w:rFonts w:eastAsiaTheme="minorEastAsia" w:cs="Times New Roman" w:hint="eastAsia"/>
                <w:szCs w:val="18"/>
              </w:rPr>
              <w:t>、</w:t>
            </w:r>
            <w:r>
              <w:rPr>
                <w:rFonts w:eastAsiaTheme="minorEastAsia" w:cs="Times New Roman"/>
                <w:szCs w:val="18"/>
              </w:rPr>
              <w:t>煤气柜</w:t>
            </w:r>
          </w:p>
        </w:tc>
        <w:tc>
          <w:tcPr>
            <w:tcW w:w="2000" w:type="pct"/>
            <w:vAlign w:val="center"/>
          </w:tcPr>
          <w:p w14:paraId="1050CFC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煤气泄漏</w:t>
            </w:r>
            <w:r>
              <w:rPr>
                <w:rFonts w:eastAsiaTheme="minorEastAsia" w:cs="Times New Roman" w:hint="eastAsia"/>
                <w:szCs w:val="18"/>
              </w:rPr>
              <w:t>。</w:t>
            </w:r>
            <w:r>
              <w:rPr>
                <w:rFonts w:eastAsiaTheme="minorEastAsia" w:cs="Times New Roman"/>
                <w:szCs w:val="18"/>
              </w:rPr>
              <w:t>可能造成中毒</w:t>
            </w:r>
            <w:r>
              <w:rPr>
                <w:rFonts w:eastAsiaTheme="minorEastAsia" w:cs="Times New Roman" w:hint="eastAsia"/>
                <w:szCs w:val="18"/>
              </w:rPr>
              <w:t>、</w:t>
            </w:r>
            <w:r>
              <w:rPr>
                <w:rFonts w:eastAsiaTheme="minorEastAsia" w:cs="Times New Roman"/>
                <w:szCs w:val="18"/>
              </w:rPr>
              <w:t>火灾爆炸。</w:t>
            </w:r>
          </w:p>
        </w:tc>
        <w:tc>
          <w:tcPr>
            <w:tcW w:w="587" w:type="pct"/>
            <w:vAlign w:val="center"/>
          </w:tcPr>
          <w:p w14:paraId="074030E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49FFFE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92A1F4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p w14:paraId="6FFEF47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2F5FF0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88BBF13" w14:textId="77777777" w:rsidTr="007C25E3">
        <w:trPr>
          <w:trHeight w:val="20"/>
          <w:jc w:val="center"/>
        </w:trPr>
        <w:tc>
          <w:tcPr>
            <w:tcW w:w="331" w:type="pct"/>
            <w:vAlign w:val="center"/>
          </w:tcPr>
          <w:p w14:paraId="547A1AD2" w14:textId="77777777" w:rsidR="00D0670E" w:rsidRDefault="00D0670E" w:rsidP="007C25E3">
            <w:pPr>
              <w:jc w:val="center"/>
              <w:rPr>
                <w:rFonts w:eastAsiaTheme="minorEastAsia" w:cs="Times New Roman"/>
                <w:szCs w:val="18"/>
              </w:rPr>
            </w:pPr>
            <w:r>
              <w:rPr>
                <w:rFonts w:eastAsiaTheme="minorEastAsia" w:cs="Times New Roman"/>
                <w:szCs w:val="18"/>
              </w:rPr>
              <w:t>538</w:t>
            </w:r>
          </w:p>
        </w:tc>
        <w:tc>
          <w:tcPr>
            <w:tcW w:w="564" w:type="pct"/>
            <w:vMerge/>
            <w:vAlign w:val="center"/>
          </w:tcPr>
          <w:p w14:paraId="6B63C014"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CCCBEA4"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建构筑物及易燃、易爆等危险设施</w:t>
            </w:r>
          </w:p>
        </w:tc>
        <w:tc>
          <w:tcPr>
            <w:tcW w:w="2000" w:type="pct"/>
            <w:vAlign w:val="center"/>
          </w:tcPr>
          <w:p w14:paraId="05BA91B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会议室、活动室、休息室、更衣室等人员聚集场所设置在不全地点</w:t>
            </w:r>
            <w:r>
              <w:rPr>
                <w:rFonts w:eastAsiaTheme="minorEastAsia" w:cs="Times New Roman" w:hint="eastAsia"/>
                <w:szCs w:val="18"/>
              </w:rPr>
              <w:t>，</w:t>
            </w:r>
            <w:r>
              <w:rPr>
                <w:rFonts w:eastAsiaTheme="minorEastAsia" w:cs="Times New Roman"/>
                <w:szCs w:val="18"/>
              </w:rPr>
              <w:t>可能造成中毒</w:t>
            </w:r>
            <w:r>
              <w:rPr>
                <w:rFonts w:eastAsiaTheme="minorEastAsia" w:cs="Times New Roman" w:hint="eastAsia"/>
                <w:szCs w:val="18"/>
              </w:rPr>
              <w:t>、</w:t>
            </w:r>
            <w:r>
              <w:rPr>
                <w:rFonts w:eastAsiaTheme="minorEastAsia" w:cs="Times New Roman"/>
                <w:szCs w:val="18"/>
              </w:rPr>
              <w:t>火灾爆炸。</w:t>
            </w:r>
          </w:p>
        </w:tc>
        <w:tc>
          <w:tcPr>
            <w:tcW w:w="587" w:type="pct"/>
            <w:vAlign w:val="center"/>
          </w:tcPr>
          <w:p w14:paraId="6173ED5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766269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4E3107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5FCC75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7D77D0A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356E1E0" w14:textId="77777777" w:rsidTr="007C25E3">
        <w:trPr>
          <w:trHeight w:val="20"/>
          <w:jc w:val="center"/>
        </w:trPr>
        <w:tc>
          <w:tcPr>
            <w:tcW w:w="331" w:type="pct"/>
            <w:vAlign w:val="center"/>
          </w:tcPr>
          <w:p w14:paraId="242E2F38"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539</w:t>
            </w:r>
          </w:p>
        </w:tc>
        <w:tc>
          <w:tcPr>
            <w:tcW w:w="564" w:type="pct"/>
            <w:vMerge/>
            <w:vAlign w:val="center"/>
          </w:tcPr>
          <w:p w14:paraId="1AD63FCD"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285A67C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易发生火灾建（构）筑物和电气室、主电缆隧道、油库重点防火部位</w:t>
            </w:r>
          </w:p>
        </w:tc>
        <w:tc>
          <w:tcPr>
            <w:tcW w:w="2000" w:type="pct"/>
            <w:vAlign w:val="center"/>
          </w:tcPr>
          <w:p w14:paraId="2F4B072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未设置火警信号中心</w:t>
            </w:r>
            <w:r>
              <w:rPr>
                <w:rFonts w:eastAsiaTheme="minorEastAsia" w:cs="Times New Roman" w:hint="eastAsia"/>
                <w:szCs w:val="18"/>
              </w:rPr>
              <w:t>，</w:t>
            </w:r>
            <w:r>
              <w:rPr>
                <w:rFonts w:eastAsiaTheme="minorEastAsia" w:cs="Times New Roman"/>
                <w:szCs w:val="18"/>
              </w:rPr>
              <w:t>可能造成火灾。</w:t>
            </w:r>
          </w:p>
        </w:tc>
        <w:tc>
          <w:tcPr>
            <w:tcW w:w="587" w:type="pct"/>
            <w:vAlign w:val="center"/>
          </w:tcPr>
          <w:p w14:paraId="6C5DDA7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793517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9A8FF4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1F8FDA47" w14:textId="77777777" w:rsidTr="007C25E3">
        <w:trPr>
          <w:trHeight w:val="20"/>
          <w:jc w:val="center"/>
        </w:trPr>
        <w:tc>
          <w:tcPr>
            <w:tcW w:w="331" w:type="pct"/>
            <w:vAlign w:val="center"/>
          </w:tcPr>
          <w:p w14:paraId="37240AFE" w14:textId="77777777" w:rsidR="00D0670E" w:rsidRDefault="00D0670E" w:rsidP="007C25E3">
            <w:pPr>
              <w:jc w:val="center"/>
              <w:rPr>
                <w:rFonts w:eastAsiaTheme="minorEastAsia" w:cs="Times New Roman"/>
                <w:szCs w:val="18"/>
              </w:rPr>
            </w:pPr>
            <w:r>
              <w:rPr>
                <w:rFonts w:eastAsiaTheme="minorEastAsia" w:cs="Times New Roman"/>
                <w:szCs w:val="18"/>
              </w:rPr>
              <w:t>540</w:t>
            </w:r>
          </w:p>
        </w:tc>
        <w:tc>
          <w:tcPr>
            <w:tcW w:w="564" w:type="pct"/>
            <w:vMerge/>
            <w:vAlign w:val="center"/>
          </w:tcPr>
          <w:p w14:paraId="7CC68A1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7AC69B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5C5FCDA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车间主控楼（室）等要害部位的疏散出口未按要求设置</w:t>
            </w:r>
            <w:r>
              <w:rPr>
                <w:rFonts w:eastAsiaTheme="minorEastAsia" w:cs="Times New Roman" w:hint="eastAsia"/>
                <w:szCs w:val="18"/>
              </w:rPr>
              <w:t>2</w:t>
            </w:r>
            <w:r>
              <w:rPr>
                <w:rFonts w:eastAsiaTheme="minorEastAsia" w:cs="Times New Roman"/>
                <w:szCs w:val="18"/>
              </w:rPr>
              <w:t>个安全出口</w:t>
            </w:r>
            <w:r>
              <w:rPr>
                <w:rFonts w:eastAsiaTheme="minorEastAsia" w:cs="Times New Roman" w:hint="eastAsia"/>
                <w:szCs w:val="18"/>
              </w:rPr>
              <w:t>，</w:t>
            </w:r>
            <w:r>
              <w:rPr>
                <w:rFonts w:eastAsiaTheme="minorEastAsia" w:cs="Times New Roman"/>
                <w:szCs w:val="18"/>
              </w:rPr>
              <w:t>可能造成中火灾。</w:t>
            </w:r>
          </w:p>
        </w:tc>
        <w:tc>
          <w:tcPr>
            <w:tcW w:w="587" w:type="pct"/>
            <w:vAlign w:val="center"/>
          </w:tcPr>
          <w:p w14:paraId="62620A9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3C104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94A399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646A8CA8" w14:textId="77777777" w:rsidTr="007C25E3">
        <w:trPr>
          <w:trHeight w:val="20"/>
          <w:jc w:val="center"/>
        </w:trPr>
        <w:tc>
          <w:tcPr>
            <w:tcW w:w="331" w:type="pct"/>
            <w:vAlign w:val="center"/>
          </w:tcPr>
          <w:p w14:paraId="6CB5A4C4" w14:textId="77777777" w:rsidR="00D0670E" w:rsidRDefault="00D0670E" w:rsidP="007C25E3">
            <w:pPr>
              <w:jc w:val="center"/>
              <w:rPr>
                <w:rFonts w:eastAsiaTheme="minorEastAsia" w:cs="Times New Roman"/>
                <w:szCs w:val="18"/>
              </w:rPr>
            </w:pPr>
            <w:r>
              <w:rPr>
                <w:rFonts w:eastAsiaTheme="minorEastAsia" w:cs="Times New Roman"/>
                <w:szCs w:val="18"/>
              </w:rPr>
              <w:t>541</w:t>
            </w:r>
          </w:p>
        </w:tc>
        <w:tc>
          <w:tcPr>
            <w:tcW w:w="564" w:type="pct"/>
            <w:vMerge/>
            <w:vAlign w:val="center"/>
          </w:tcPr>
          <w:p w14:paraId="0F7EDE47"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11221300"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电气设备</w:t>
            </w:r>
          </w:p>
        </w:tc>
        <w:tc>
          <w:tcPr>
            <w:tcW w:w="2000" w:type="pct"/>
            <w:vAlign w:val="center"/>
          </w:tcPr>
          <w:p w14:paraId="633FAC3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易燃易爆场所未设置防爆电器或等级不够</w:t>
            </w:r>
            <w:r>
              <w:rPr>
                <w:rFonts w:eastAsiaTheme="minorEastAsia" w:cs="Times New Roman" w:hint="eastAsia"/>
                <w:szCs w:val="18"/>
              </w:rPr>
              <w:t>，</w:t>
            </w:r>
            <w:r>
              <w:rPr>
                <w:rFonts w:eastAsiaTheme="minorEastAsia" w:cs="Times New Roman"/>
                <w:szCs w:val="18"/>
              </w:rPr>
              <w:t>可能造成</w:t>
            </w:r>
            <w:r>
              <w:rPr>
                <w:rFonts w:eastAsiaTheme="minorEastAsia" w:cs="Times New Roman" w:hint="eastAsia"/>
                <w:szCs w:val="18"/>
              </w:rPr>
              <w:t>触电、</w:t>
            </w:r>
            <w:r>
              <w:rPr>
                <w:rFonts w:eastAsiaTheme="minorEastAsia" w:cs="Times New Roman"/>
                <w:szCs w:val="18"/>
              </w:rPr>
              <w:t>火灾爆炸。</w:t>
            </w:r>
          </w:p>
        </w:tc>
        <w:tc>
          <w:tcPr>
            <w:tcW w:w="587" w:type="pct"/>
            <w:vAlign w:val="center"/>
          </w:tcPr>
          <w:p w14:paraId="1CBF4D5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206F0B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F4ED00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p w14:paraId="5D8FE4D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44A60A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2C00702" w14:textId="77777777" w:rsidTr="007C25E3">
        <w:trPr>
          <w:trHeight w:val="20"/>
          <w:jc w:val="center"/>
        </w:trPr>
        <w:tc>
          <w:tcPr>
            <w:tcW w:w="331" w:type="pct"/>
            <w:vAlign w:val="center"/>
          </w:tcPr>
          <w:p w14:paraId="66A2E677" w14:textId="77777777" w:rsidR="00D0670E" w:rsidRDefault="00D0670E" w:rsidP="007C25E3">
            <w:pPr>
              <w:jc w:val="center"/>
              <w:rPr>
                <w:rFonts w:eastAsiaTheme="minorEastAsia" w:cs="Times New Roman"/>
                <w:szCs w:val="18"/>
              </w:rPr>
            </w:pPr>
            <w:r>
              <w:rPr>
                <w:rFonts w:eastAsiaTheme="minorEastAsia" w:cs="Times New Roman"/>
                <w:szCs w:val="18"/>
              </w:rPr>
              <w:t>542</w:t>
            </w:r>
          </w:p>
        </w:tc>
        <w:tc>
          <w:tcPr>
            <w:tcW w:w="564" w:type="pct"/>
            <w:vMerge/>
            <w:vAlign w:val="center"/>
          </w:tcPr>
          <w:p w14:paraId="1270507B"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9CC2BB6"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28B5EBB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临时线路未装总开关控制和漏电保护装置</w:t>
            </w:r>
            <w:r>
              <w:rPr>
                <w:rFonts w:eastAsiaTheme="minorEastAsia" w:cs="Times New Roman" w:hint="eastAsia"/>
                <w:szCs w:val="18"/>
              </w:rPr>
              <w:t>，</w:t>
            </w:r>
            <w:r>
              <w:rPr>
                <w:rFonts w:eastAsiaTheme="minorEastAsia" w:cs="Times New Roman"/>
                <w:szCs w:val="18"/>
              </w:rPr>
              <w:t>可能导致触电</w:t>
            </w:r>
            <w:r>
              <w:rPr>
                <w:rFonts w:eastAsiaTheme="minorEastAsia" w:cs="Times New Roman" w:hint="eastAsia"/>
                <w:szCs w:val="18"/>
              </w:rPr>
              <w:t>。</w:t>
            </w:r>
          </w:p>
        </w:tc>
        <w:tc>
          <w:tcPr>
            <w:tcW w:w="587" w:type="pct"/>
            <w:vAlign w:val="center"/>
          </w:tcPr>
          <w:p w14:paraId="661FA17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6824CF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FCF677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6747B14F" w14:textId="77777777" w:rsidTr="007C25E3">
        <w:trPr>
          <w:trHeight w:val="20"/>
          <w:jc w:val="center"/>
        </w:trPr>
        <w:tc>
          <w:tcPr>
            <w:tcW w:w="331" w:type="pct"/>
            <w:vAlign w:val="center"/>
          </w:tcPr>
          <w:p w14:paraId="5BD9B0F7" w14:textId="77777777" w:rsidR="00D0670E" w:rsidRDefault="00D0670E" w:rsidP="007C25E3">
            <w:pPr>
              <w:jc w:val="center"/>
              <w:rPr>
                <w:rFonts w:eastAsiaTheme="minorEastAsia" w:cs="Times New Roman"/>
                <w:szCs w:val="18"/>
              </w:rPr>
            </w:pPr>
            <w:r>
              <w:rPr>
                <w:rFonts w:eastAsiaTheme="minorEastAsia" w:cs="Times New Roman"/>
                <w:szCs w:val="18"/>
              </w:rPr>
              <w:t>543</w:t>
            </w:r>
          </w:p>
        </w:tc>
        <w:tc>
          <w:tcPr>
            <w:tcW w:w="564" w:type="pct"/>
            <w:vMerge/>
            <w:vAlign w:val="center"/>
          </w:tcPr>
          <w:p w14:paraId="4966DA62"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09D4B59A"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主电室、电气室、配电室</w:t>
            </w:r>
          </w:p>
        </w:tc>
        <w:tc>
          <w:tcPr>
            <w:tcW w:w="2000" w:type="pct"/>
            <w:vAlign w:val="center"/>
          </w:tcPr>
          <w:p w14:paraId="404779C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未设置通风或空调系统，电气盘、箱、柜等安全防护装置缺失</w:t>
            </w:r>
            <w:r>
              <w:rPr>
                <w:rFonts w:eastAsiaTheme="minorEastAsia" w:cs="Times New Roman" w:hint="eastAsia"/>
                <w:szCs w:val="18"/>
              </w:rPr>
              <w:t>，</w:t>
            </w:r>
            <w:r>
              <w:rPr>
                <w:rFonts w:eastAsiaTheme="minorEastAsia" w:cs="Times New Roman"/>
                <w:szCs w:val="18"/>
              </w:rPr>
              <w:t>可能导致触电</w:t>
            </w:r>
            <w:r>
              <w:rPr>
                <w:rFonts w:eastAsiaTheme="minorEastAsia" w:cs="Times New Roman" w:hint="eastAsia"/>
                <w:szCs w:val="18"/>
              </w:rPr>
              <w:t>、</w:t>
            </w:r>
            <w:r>
              <w:rPr>
                <w:rFonts w:eastAsiaTheme="minorEastAsia" w:cs="Times New Roman"/>
                <w:szCs w:val="18"/>
              </w:rPr>
              <w:t>火灾</w:t>
            </w:r>
            <w:r>
              <w:rPr>
                <w:rFonts w:eastAsiaTheme="minorEastAsia" w:cs="Times New Roman" w:hint="eastAsia"/>
                <w:szCs w:val="18"/>
              </w:rPr>
              <w:t>。</w:t>
            </w:r>
          </w:p>
        </w:tc>
        <w:tc>
          <w:tcPr>
            <w:tcW w:w="587" w:type="pct"/>
            <w:vAlign w:val="center"/>
          </w:tcPr>
          <w:p w14:paraId="1118E22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2A7BCF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80A2E2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99A15E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7777698" w14:textId="77777777" w:rsidTr="007C25E3">
        <w:trPr>
          <w:trHeight w:val="20"/>
          <w:jc w:val="center"/>
        </w:trPr>
        <w:tc>
          <w:tcPr>
            <w:tcW w:w="331" w:type="pct"/>
            <w:vAlign w:val="center"/>
          </w:tcPr>
          <w:p w14:paraId="446A14D7" w14:textId="77777777" w:rsidR="00D0670E" w:rsidRDefault="00D0670E" w:rsidP="007C25E3">
            <w:pPr>
              <w:jc w:val="center"/>
              <w:rPr>
                <w:rFonts w:eastAsiaTheme="minorEastAsia" w:cs="Times New Roman"/>
                <w:szCs w:val="18"/>
              </w:rPr>
            </w:pPr>
            <w:r>
              <w:rPr>
                <w:rFonts w:eastAsiaTheme="minorEastAsia" w:cs="Times New Roman"/>
                <w:szCs w:val="18"/>
              </w:rPr>
              <w:t>544</w:t>
            </w:r>
          </w:p>
        </w:tc>
        <w:tc>
          <w:tcPr>
            <w:tcW w:w="564" w:type="pct"/>
            <w:vMerge/>
            <w:vAlign w:val="center"/>
          </w:tcPr>
          <w:p w14:paraId="34AE609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20BC2439"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CC66E5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高、低压电气柜前未铺设绝缘胶板，使用不合格安全用具</w:t>
            </w:r>
            <w:r>
              <w:rPr>
                <w:rFonts w:eastAsiaTheme="minorEastAsia" w:cs="Times New Roman" w:hint="eastAsia"/>
                <w:szCs w:val="18"/>
              </w:rPr>
              <w:t>，</w:t>
            </w:r>
            <w:r>
              <w:rPr>
                <w:rFonts w:eastAsiaTheme="minorEastAsia" w:cs="Times New Roman"/>
                <w:szCs w:val="18"/>
              </w:rPr>
              <w:t>可能导致触电</w:t>
            </w:r>
            <w:r>
              <w:rPr>
                <w:rFonts w:eastAsiaTheme="minorEastAsia" w:cs="Times New Roman" w:hint="eastAsia"/>
                <w:szCs w:val="18"/>
              </w:rPr>
              <w:t>。</w:t>
            </w:r>
          </w:p>
        </w:tc>
        <w:tc>
          <w:tcPr>
            <w:tcW w:w="587" w:type="pct"/>
            <w:vAlign w:val="center"/>
          </w:tcPr>
          <w:p w14:paraId="1384761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BB44DD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F1A1A8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4E851B1E" w14:textId="77777777" w:rsidTr="007C25E3">
        <w:trPr>
          <w:trHeight w:val="20"/>
          <w:jc w:val="center"/>
        </w:trPr>
        <w:tc>
          <w:tcPr>
            <w:tcW w:w="331" w:type="pct"/>
            <w:vAlign w:val="center"/>
          </w:tcPr>
          <w:p w14:paraId="5D0D73BE" w14:textId="77777777" w:rsidR="00D0670E" w:rsidRDefault="00D0670E" w:rsidP="007C25E3">
            <w:pPr>
              <w:jc w:val="center"/>
              <w:rPr>
                <w:rFonts w:eastAsiaTheme="minorEastAsia" w:cs="Times New Roman"/>
                <w:szCs w:val="18"/>
              </w:rPr>
            </w:pPr>
            <w:r>
              <w:rPr>
                <w:rFonts w:eastAsiaTheme="minorEastAsia" w:cs="Times New Roman"/>
                <w:szCs w:val="18"/>
              </w:rPr>
              <w:t>545</w:t>
            </w:r>
          </w:p>
        </w:tc>
        <w:tc>
          <w:tcPr>
            <w:tcW w:w="564" w:type="pct"/>
            <w:vMerge/>
            <w:vAlign w:val="center"/>
          </w:tcPr>
          <w:p w14:paraId="681E27A6"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7E3ED2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电缆隧道</w:t>
            </w:r>
          </w:p>
        </w:tc>
        <w:tc>
          <w:tcPr>
            <w:tcW w:w="2000" w:type="pct"/>
            <w:vAlign w:val="center"/>
          </w:tcPr>
          <w:p w14:paraId="2E0E204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可燃气体、液体管道穿越和敷设于电缆隧（廊）道或电缆沟</w:t>
            </w:r>
            <w:r>
              <w:rPr>
                <w:rFonts w:eastAsiaTheme="minorEastAsia" w:cs="Times New Roman" w:hint="eastAsia"/>
                <w:szCs w:val="18"/>
              </w:rPr>
              <w:t>，</w:t>
            </w:r>
            <w:r>
              <w:rPr>
                <w:rFonts w:eastAsiaTheme="minorEastAsia" w:cs="Times New Roman"/>
                <w:szCs w:val="18"/>
              </w:rPr>
              <w:t>可能导致火灾</w:t>
            </w:r>
            <w:r>
              <w:rPr>
                <w:rFonts w:eastAsiaTheme="minorEastAsia" w:cs="Times New Roman" w:hint="eastAsia"/>
                <w:szCs w:val="18"/>
              </w:rPr>
              <w:t>。</w:t>
            </w:r>
          </w:p>
        </w:tc>
        <w:tc>
          <w:tcPr>
            <w:tcW w:w="587" w:type="pct"/>
            <w:vAlign w:val="center"/>
          </w:tcPr>
          <w:p w14:paraId="6EF90A3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30A230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6EE497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D0670E" w14:paraId="46BCC75B" w14:textId="77777777" w:rsidTr="007C25E3">
        <w:trPr>
          <w:trHeight w:val="20"/>
          <w:jc w:val="center"/>
        </w:trPr>
        <w:tc>
          <w:tcPr>
            <w:tcW w:w="331" w:type="pct"/>
            <w:vAlign w:val="center"/>
          </w:tcPr>
          <w:p w14:paraId="636E3346" w14:textId="77777777" w:rsidR="00D0670E" w:rsidRDefault="00D0670E" w:rsidP="007C25E3">
            <w:pPr>
              <w:jc w:val="center"/>
              <w:rPr>
                <w:rFonts w:eastAsiaTheme="minorEastAsia" w:cs="Times New Roman"/>
                <w:szCs w:val="18"/>
              </w:rPr>
            </w:pPr>
            <w:r>
              <w:rPr>
                <w:rFonts w:eastAsiaTheme="minorEastAsia" w:cs="Times New Roman"/>
                <w:szCs w:val="18"/>
              </w:rPr>
              <w:t>546</w:t>
            </w:r>
          </w:p>
        </w:tc>
        <w:tc>
          <w:tcPr>
            <w:tcW w:w="564" w:type="pct"/>
            <w:vMerge/>
            <w:vAlign w:val="center"/>
          </w:tcPr>
          <w:p w14:paraId="15B1FB6B"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6806FC6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燃气（油）管道和钢制储罐</w:t>
            </w:r>
          </w:p>
        </w:tc>
        <w:tc>
          <w:tcPr>
            <w:tcW w:w="2000" w:type="pct"/>
            <w:vAlign w:val="center"/>
          </w:tcPr>
          <w:p w14:paraId="6F0EE98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未设防静电装置和避雷装置</w:t>
            </w:r>
            <w:r>
              <w:rPr>
                <w:rFonts w:eastAsiaTheme="minorEastAsia" w:cs="Times New Roman" w:hint="eastAsia"/>
                <w:szCs w:val="18"/>
              </w:rPr>
              <w:t>，</w:t>
            </w:r>
            <w:r>
              <w:rPr>
                <w:rFonts w:eastAsiaTheme="minorEastAsia" w:cs="Times New Roman"/>
                <w:szCs w:val="18"/>
              </w:rPr>
              <w:t>可能导致火灾爆炸</w:t>
            </w:r>
            <w:r>
              <w:rPr>
                <w:rFonts w:eastAsiaTheme="minorEastAsia" w:cs="Times New Roman" w:hint="eastAsia"/>
                <w:szCs w:val="18"/>
              </w:rPr>
              <w:t>。</w:t>
            </w:r>
          </w:p>
        </w:tc>
        <w:tc>
          <w:tcPr>
            <w:tcW w:w="587" w:type="pct"/>
            <w:vAlign w:val="center"/>
          </w:tcPr>
          <w:p w14:paraId="2A2159D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C7FCAA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D8DF15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97132F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0AD0EEA" w14:textId="77777777" w:rsidTr="007C25E3">
        <w:trPr>
          <w:trHeight w:val="20"/>
          <w:jc w:val="center"/>
        </w:trPr>
        <w:tc>
          <w:tcPr>
            <w:tcW w:w="331" w:type="pct"/>
            <w:vAlign w:val="center"/>
          </w:tcPr>
          <w:p w14:paraId="5338CC8B" w14:textId="77777777" w:rsidR="00D0670E" w:rsidRDefault="00D0670E" w:rsidP="007C25E3">
            <w:pPr>
              <w:jc w:val="center"/>
              <w:rPr>
                <w:rFonts w:eastAsiaTheme="minorEastAsia" w:cs="Times New Roman"/>
                <w:szCs w:val="18"/>
              </w:rPr>
            </w:pPr>
            <w:r>
              <w:rPr>
                <w:rFonts w:eastAsiaTheme="minorEastAsia" w:cs="Times New Roman"/>
                <w:szCs w:val="18"/>
              </w:rPr>
              <w:t>547</w:t>
            </w:r>
          </w:p>
        </w:tc>
        <w:tc>
          <w:tcPr>
            <w:tcW w:w="564" w:type="pct"/>
            <w:vMerge/>
            <w:vAlign w:val="center"/>
          </w:tcPr>
          <w:p w14:paraId="450BCC35"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0A5F3A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有毒有害气体作业</w:t>
            </w:r>
          </w:p>
        </w:tc>
        <w:tc>
          <w:tcPr>
            <w:tcW w:w="2000" w:type="pct"/>
            <w:vAlign w:val="center"/>
          </w:tcPr>
          <w:p w14:paraId="29823FA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进入有毒有害危险区域未佩戴个人防护用具</w:t>
            </w:r>
            <w:r>
              <w:rPr>
                <w:rFonts w:eastAsiaTheme="minorEastAsia" w:cs="Times New Roman" w:hint="eastAsia"/>
                <w:szCs w:val="18"/>
              </w:rPr>
              <w:t>，</w:t>
            </w:r>
            <w:r>
              <w:rPr>
                <w:rFonts w:eastAsiaTheme="minorEastAsia" w:cs="Times New Roman"/>
                <w:szCs w:val="18"/>
              </w:rPr>
              <w:t>可能导致中毒</w:t>
            </w:r>
            <w:r>
              <w:rPr>
                <w:rFonts w:eastAsiaTheme="minorEastAsia" w:cs="Times New Roman" w:hint="eastAsia"/>
                <w:szCs w:val="18"/>
              </w:rPr>
              <w:t>。</w:t>
            </w:r>
          </w:p>
        </w:tc>
        <w:tc>
          <w:tcPr>
            <w:tcW w:w="587" w:type="pct"/>
            <w:vAlign w:val="center"/>
          </w:tcPr>
          <w:p w14:paraId="04D1348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8D7E0D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3CDACB1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7BA24E2D" w14:textId="77777777" w:rsidTr="007C25E3">
        <w:trPr>
          <w:trHeight w:val="20"/>
          <w:jc w:val="center"/>
        </w:trPr>
        <w:tc>
          <w:tcPr>
            <w:tcW w:w="331" w:type="pct"/>
            <w:vAlign w:val="center"/>
          </w:tcPr>
          <w:p w14:paraId="7A21E246" w14:textId="77777777" w:rsidR="00D0670E" w:rsidRDefault="00D0670E" w:rsidP="007C25E3">
            <w:pPr>
              <w:jc w:val="center"/>
              <w:rPr>
                <w:rFonts w:eastAsiaTheme="minorEastAsia" w:cs="Times New Roman"/>
                <w:szCs w:val="18"/>
              </w:rPr>
            </w:pPr>
            <w:r>
              <w:rPr>
                <w:rFonts w:eastAsiaTheme="minorEastAsia" w:cs="Times New Roman"/>
                <w:szCs w:val="18"/>
              </w:rPr>
              <w:t>548</w:t>
            </w:r>
          </w:p>
        </w:tc>
        <w:tc>
          <w:tcPr>
            <w:tcW w:w="564" w:type="pct"/>
            <w:vMerge/>
            <w:vAlign w:val="center"/>
          </w:tcPr>
          <w:p w14:paraId="00F28B46"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73D5A902"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6C1B4D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使用煤气点火未执行正确点火顺序</w:t>
            </w:r>
            <w:r>
              <w:rPr>
                <w:rFonts w:eastAsiaTheme="minorEastAsia" w:cs="Times New Roman" w:hint="eastAsia"/>
                <w:szCs w:val="18"/>
              </w:rPr>
              <w:t>，</w:t>
            </w:r>
            <w:r>
              <w:rPr>
                <w:rFonts w:eastAsiaTheme="minorEastAsia" w:cs="Times New Roman"/>
                <w:szCs w:val="18"/>
              </w:rPr>
              <w:t>可能导致中毒</w:t>
            </w:r>
            <w:r>
              <w:rPr>
                <w:rFonts w:eastAsiaTheme="minorEastAsia" w:cs="Times New Roman" w:hint="eastAsia"/>
                <w:szCs w:val="18"/>
              </w:rPr>
              <w:t>、火灾爆炸。</w:t>
            </w:r>
          </w:p>
        </w:tc>
        <w:tc>
          <w:tcPr>
            <w:tcW w:w="587" w:type="pct"/>
            <w:vAlign w:val="center"/>
          </w:tcPr>
          <w:p w14:paraId="3043EFA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94CC49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11D905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p w14:paraId="7636629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其它爆炸</w:t>
            </w:r>
          </w:p>
          <w:p w14:paraId="1F72368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FAB332F" w14:textId="77777777" w:rsidTr="007C25E3">
        <w:trPr>
          <w:trHeight w:val="20"/>
          <w:jc w:val="center"/>
        </w:trPr>
        <w:tc>
          <w:tcPr>
            <w:tcW w:w="331" w:type="pct"/>
            <w:vAlign w:val="center"/>
          </w:tcPr>
          <w:p w14:paraId="1C9E0797" w14:textId="77777777" w:rsidR="00D0670E" w:rsidRDefault="00D0670E" w:rsidP="007C25E3">
            <w:pPr>
              <w:jc w:val="center"/>
              <w:rPr>
                <w:rFonts w:eastAsiaTheme="minorEastAsia" w:cs="Times New Roman"/>
                <w:szCs w:val="18"/>
              </w:rPr>
            </w:pPr>
            <w:r>
              <w:rPr>
                <w:rFonts w:eastAsiaTheme="minorEastAsia" w:cs="Times New Roman"/>
                <w:szCs w:val="18"/>
              </w:rPr>
              <w:t>549</w:t>
            </w:r>
          </w:p>
        </w:tc>
        <w:tc>
          <w:tcPr>
            <w:tcW w:w="564" w:type="pct"/>
            <w:vMerge/>
            <w:vAlign w:val="center"/>
          </w:tcPr>
          <w:p w14:paraId="7595ED6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3C1F93E"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13836B3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煤气设备吹扫焦化置换未达到安全要求</w:t>
            </w:r>
            <w:r>
              <w:rPr>
                <w:rFonts w:eastAsiaTheme="minorEastAsia" w:cs="Times New Roman" w:hint="eastAsia"/>
                <w:szCs w:val="18"/>
              </w:rPr>
              <w:t>，</w:t>
            </w:r>
            <w:r>
              <w:rPr>
                <w:rFonts w:eastAsiaTheme="minorEastAsia" w:cs="Times New Roman"/>
                <w:szCs w:val="18"/>
              </w:rPr>
              <w:t>可能导致中毒</w:t>
            </w:r>
            <w:r>
              <w:rPr>
                <w:rFonts w:eastAsiaTheme="minorEastAsia" w:cs="Times New Roman" w:hint="eastAsia"/>
                <w:szCs w:val="18"/>
              </w:rPr>
              <w:t>、火灾爆炸。</w:t>
            </w:r>
          </w:p>
        </w:tc>
        <w:tc>
          <w:tcPr>
            <w:tcW w:w="587" w:type="pct"/>
            <w:vAlign w:val="center"/>
          </w:tcPr>
          <w:p w14:paraId="33B4A61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455D33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B95E58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火灾</w:t>
            </w:r>
          </w:p>
          <w:p w14:paraId="2092B35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其它爆炸</w:t>
            </w:r>
          </w:p>
          <w:p w14:paraId="36F63DB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4CF4271" w14:textId="77777777" w:rsidTr="007C25E3">
        <w:trPr>
          <w:trHeight w:val="20"/>
          <w:jc w:val="center"/>
        </w:trPr>
        <w:tc>
          <w:tcPr>
            <w:tcW w:w="331" w:type="pct"/>
            <w:vAlign w:val="center"/>
          </w:tcPr>
          <w:p w14:paraId="05D75C68" w14:textId="77777777" w:rsidR="00D0670E" w:rsidRDefault="00D0670E" w:rsidP="007C25E3">
            <w:pPr>
              <w:jc w:val="center"/>
              <w:rPr>
                <w:rFonts w:eastAsiaTheme="minorEastAsia" w:cs="Times New Roman"/>
                <w:szCs w:val="18"/>
              </w:rPr>
            </w:pPr>
            <w:r>
              <w:rPr>
                <w:rFonts w:eastAsiaTheme="minorEastAsia" w:cs="Times New Roman"/>
                <w:szCs w:val="18"/>
              </w:rPr>
              <w:t>550</w:t>
            </w:r>
          </w:p>
        </w:tc>
        <w:tc>
          <w:tcPr>
            <w:tcW w:w="564" w:type="pct"/>
            <w:vMerge/>
            <w:vAlign w:val="center"/>
          </w:tcPr>
          <w:p w14:paraId="3200BC74"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614A6A3B"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EDA4D3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停（送）煤气作业未制定方案或未按照方案执行</w:t>
            </w:r>
            <w:r>
              <w:rPr>
                <w:rFonts w:eastAsiaTheme="minorEastAsia" w:cs="Times New Roman" w:hint="eastAsia"/>
                <w:szCs w:val="18"/>
              </w:rPr>
              <w:t>，</w:t>
            </w:r>
            <w:r>
              <w:rPr>
                <w:rFonts w:eastAsiaTheme="minorEastAsia" w:cs="Times New Roman"/>
                <w:szCs w:val="18"/>
              </w:rPr>
              <w:t>可能导致中毒</w:t>
            </w:r>
            <w:r>
              <w:rPr>
                <w:rFonts w:eastAsiaTheme="minorEastAsia" w:cs="Times New Roman" w:hint="eastAsia"/>
                <w:szCs w:val="18"/>
              </w:rPr>
              <w:t>、火灾。</w:t>
            </w:r>
          </w:p>
        </w:tc>
        <w:tc>
          <w:tcPr>
            <w:tcW w:w="587" w:type="pct"/>
            <w:vAlign w:val="center"/>
          </w:tcPr>
          <w:p w14:paraId="17D0695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1669B0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55522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C3C6A8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805C7C6" w14:textId="77777777" w:rsidTr="007C25E3">
        <w:trPr>
          <w:trHeight w:val="20"/>
          <w:jc w:val="center"/>
        </w:trPr>
        <w:tc>
          <w:tcPr>
            <w:tcW w:w="331" w:type="pct"/>
            <w:vAlign w:val="center"/>
          </w:tcPr>
          <w:p w14:paraId="1E349F87" w14:textId="77777777" w:rsidR="00D0670E" w:rsidRDefault="00D0670E" w:rsidP="007C25E3">
            <w:pPr>
              <w:jc w:val="center"/>
              <w:rPr>
                <w:rFonts w:eastAsiaTheme="minorEastAsia" w:cs="Times New Roman"/>
                <w:szCs w:val="18"/>
              </w:rPr>
            </w:pPr>
            <w:r>
              <w:rPr>
                <w:rFonts w:eastAsiaTheme="minorEastAsia" w:cs="Times New Roman"/>
                <w:szCs w:val="18"/>
              </w:rPr>
              <w:t>551</w:t>
            </w:r>
          </w:p>
        </w:tc>
        <w:tc>
          <w:tcPr>
            <w:tcW w:w="564" w:type="pct"/>
            <w:vMerge/>
            <w:vAlign w:val="center"/>
          </w:tcPr>
          <w:p w14:paraId="63D8B38A"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0B6CA980"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62AF4A5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带煤气作业安全措施未落实</w:t>
            </w:r>
            <w:r>
              <w:rPr>
                <w:rFonts w:eastAsiaTheme="minorEastAsia" w:cs="Times New Roman" w:hint="eastAsia"/>
                <w:szCs w:val="18"/>
              </w:rPr>
              <w:t>，</w:t>
            </w:r>
            <w:r>
              <w:rPr>
                <w:rFonts w:eastAsiaTheme="minorEastAsia" w:cs="Times New Roman"/>
                <w:szCs w:val="18"/>
              </w:rPr>
              <w:t>可能导致中毒</w:t>
            </w:r>
            <w:r>
              <w:rPr>
                <w:rFonts w:eastAsiaTheme="minorEastAsia" w:cs="Times New Roman" w:hint="eastAsia"/>
                <w:szCs w:val="18"/>
              </w:rPr>
              <w:t>、火灾爆炸。</w:t>
            </w:r>
          </w:p>
        </w:tc>
        <w:tc>
          <w:tcPr>
            <w:tcW w:w="587" w:type="pct"/>
            <w:vAlign w:val="center"/>
          </w:tcPr>
          <w:p w14:paraId="79C410A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1C0763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F8507C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D87723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4035B8F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1F5DE69A" w14:textId="77777777" w:rsidTr="007C25E3">
        <w:trPr>
          <w:trHeight w:val="20"/>
          <w:jc w:val="center"/>
        </w:trPr>
        <w:tc>
          <w:tcPr>
            <w:tcW w:w="331" w:type="pct"/>
            <w:vAlign w:val="center"/>
          </w:tcPr>
          <w:p w14:paraId="40CDF449" w14:textId="77777777" w:rsidR="00D0670E" w:rsidRDefault="00D0670E" w:rsidP="007C25E3">
            <w:pPr>
              <w:jc w:val="center"/>
              <w:rPr>
                <w:rFonts w:eastAsiaTheme="minorEastAsia" w:cs="Times New Roman"/>
                <w:szCs w:val="18"/>
              </w:rPr>
            </w:pPr>
            <w:r>
              <w:rPr>
                <w:rFonts w:eastAsiaTheme="minorEastAsia" w:cs="Times New Roman"/>
                <w:szCs w:val="18"/>
              </w:rPr>
              <w:t>552</w:t>
            </w:r>
          </w:p>
        </w:tc>
        <w:tc>
          <w:tcPr>
            <w:tcW w:w="564" w:type="pct"/>
            <w:vMerge/>
            <w:vAlign w:val="center"/>
          </w:tcPr>
          <w:p w14:paraId="382169F0" w14:textId="77777777" w:rsidR="00D0670E" w:rsidRDefault="00D0670E" w:rsidP="007C25E3">
            <w:pPr>
              <w:widowControl/>
              <w:adjustRightInd w:val="0"/>
              <w:snapToGrid w:val="0"/>
              <w:rPr>
                <w:rFonts w:eastAsiaTheme="minorEastAsia" w:cs="Times New Roman"/>
                <w:bCs/>
                <w:szCs w:val="18"/>
              </w:rPr>
            </w:pPr>
          </w:p>
        </w:tc>
        <w:tc>
          <w:tcPr>
            <w:tcW w:w="837" w:type="pct"/>
            <w:vMerge w:val="restart"/>
            <w:vAlign w:val="center"/>
          </w:tcPr>
          <w:p w14:paraId="74E9F8B9"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有限空间作业</w:t>
            </w:r>
          </w:p>
        </w:tc>
        <w:tc>
          <w:tcPr>
            <w:tcW w:w="2000" w:type="pct"/>
            <w:vAlign w:val="center"/>
          </w:tcPr>
          <w:p w14:paraId="4EF7B78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进入有限空间未执行</w:t>
            </w:r>
            <w:r>
              <w:rPr>
                <w:rFonts w:eastAsiaTheme="minorEastAsia" w:cs="Times New Roman"/>
                <w:szCs w:val="18"/>
              </w:rPr>
              <w:t>“</w:t>
            </w:r>
            <w:r>
              <w:rPr>
                <w:rFonts w:eastAsiaTheme="minorEastAsia" w:cs="Times New Roman"/>
                <w:szCs w:val="18"/>
              </w:rPr>
              <w:t>先通风、后检测，再作业</w:t>
            </w:r>
            <w:r>
              <w:rPr>
                <w:rFonts w:eastAsiaTheme="minorEastAsia" w:cs="Times New Roman"/>
                <w:szCs w:val="18"/>
              </w:rPr>
              <w:t>”</w:t>
            </w:r>
            <w:r>
              <w:rPr>
                <w:rFonts w:eastAsiaTheme="minorEastAsia" w:cs="Times New Roman"/>
                <w:szCs w:val="18"/>
              </w:rPr>
              <w:t>规定</w:t>
            </w:r>
            <w:r>
              <w:rPr>
                <w:rFonts w:eastAsiaTheme="minorEastAsia" w:cs="Times New Roman" w:hint="eastAsia"/>
                <w:szCs w:val="18"/>
              </w:rPr>
              <w:t>，可能导致中毒。</w:t>
            </w:r>
          </w:p>
        </w:tc>
        <w:tc>
          <w:tcPr>
            <w:tcW w:w="587" w:type="pct"/>
            <w:vAlign w:val="center"/>
          </w:tcPr>
          <w:p w14:paraId="1049C79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97A88C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CDE187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2736982" w14:textId="77777777" w:rsidTr="007C25E3">
        <w:trPr>
          <w:trHeight w:val="20"/>
          <w:jc w:val="center"/>
        </w:trPr>
        <w:tc>
          <w:tcPr>
            <w:tcW w:w="331" w:type="pct"/>
            <w:vAlign w:val="center"/>
          </w:tcPr>
          <w:p w14:paraId="7064532C" w14:textId="77777777" w:rsidR="00D0670E" w:rsidRDefault="00D0670E" w:rsidP="007C25E3">
            <w:pPr>
              <w:jc w:val="center"/>
              <w:rPr>
                <w:rFonts w:eastAsiaTheme="minorEastAsia" w:cs="Times New Roman"/>
                <w:szCs w:val="18"/>
              </w:rPr>
            </w:pPr>
            <w:r>
              <w:rPr>
                <w:rFonts w:eastAsiaTheme="minorEastAsia" w:cs="Times New Roman"/>
                <w:szCs w:val="18"/>
              </w:rPr>
              <w:t>553</w:t>
            </w:r>
          </w:p>
        </w:tc>
        <w:tc>
          <w:tcPr>
            <w:tcW w:w="564" w:type="pct"/>
            <w:vMerge/>
            <w:vAlign w:val="center"/>
          </w:tcPr>
          <w:p w14:paraId="53D7A5C9" w14:textId="77777777" w:rsidR="00D0670E" w:rsidRDefault="00D0670E" w:rsidP="007C25E3">
            <w:pPr>
              <w:widowControl/>
              <w:adjustRightInd w:val="0"/>
              <w:snapToGrid w:val="0"/>
              <w:rPr>
                <w:rFonts w:eastAsiaTheme="minorEastAsia" w:cs="Times New Roman"/>
                <w:bCs/>
                <w:szCs w:val="18"/>
              </w:rPr>
            </w:pPr>
          </w:p>
        </w:tc>
        <w:tc>
          <w:tcPr>
            <w:tcW w:w="837" w:type="pct"/>
            <w:vMerge/>
            <w:vAlign w:val="center"/>
          </w:tcPr>
          <w:p w14:paraId="12FFF1F4" w14:textId="77777777" w:rsidR="00D0670E" w:rsidRDefault="00D0670E" w:rsidP="007C25E3">
            <w:pPr>
              <w:widowControl/>
              <w:adjustRightInd w:val="0"/>
              <w:snapToGrid w:val="0"/>
              <w:rPr>
                <w:rFonts w:eastAsiaTheme="minorEastAsia" w:cs="Times New Roman"/>
                <w:bCs/>
                <w:szCs w:val="18"/>
              </w:rPr>
            </w:pPr>
          </w:p>
        </w:tc>
        <w:tc>
          <w:tcPr>
            <w:tcW w:w="2000" w:type="pct"/>
            <w:vAlign w:val="center"/>
          </w:tcPr>
          <w:p w14:paraId="7FF1E09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进入有限空间检修前，未进行毒害介质有效隔离，未实行停电、挂牌可能导致中毒</w:t>
            </w:r>
            <w:r>
              <w:rPr>
                <w:rFonts w:eastAsiaTheme="minorEastAsia" w:cs="Times New Roman" w:hint="eastAsia"/>
                <w:szCs w:val="18"/>
              </w:rPr>
              <w:t>、爆炸。</w:t>
            </w:r>
          </w:p>
        </w:tc>
        <w:tc>
          <w:tcPr>
            <w:tcW w:w="587" w:type="pct"/>
            <w:vAlign w:val="center"/>
          </w:tcPr>
          <w:p w14:paraId="7D4342C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86682E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FB77B1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p w14:paraId="2CFA895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702DEB7" w14:textId="77777777" w:rsidTr="007C25E3">
        <w:trPr>
          <w:trHeight w:val="20"/>
          <w:jc w:val="center"/>
        </w:trPr>
        <w:tc>
          <w:tcPr>
            <w:tcW w:w="331" w:type="pct"/>
            <w:vAlign w:val="center"/>
          </w:tcPr>
          <w:p w14:paraId="40A35BB8" w14:textId="77777777" w:rsidR="00D0670E" w:rsidRDefault="00D0670E" w:rsidP="007C25E3">
            <w:pPr>
              <w:jc w:val="center"/>
              <w:rPr>
                <w:rFonts w:eastAsiaTheme="minorEastAsia" w:cs="Times New Roman"/>
                <w:szCs w:val="18"/>
              </w:rPr>
            </w:pPr>
            <w:r>
              <w:rPr>
                <w:rFonts w:eastAsiaTheme="minorEastAsia" w:cs="Times New Roman"/>
                <w:szCs w:val="18"/>
              </w:rPr>
              <w:t>554</w:t>
            </w:r>
          </w:p>
        </w:tc>
        <w:tc>
          <w:tcPr>
            <w:tcW w:w="564" w:type="pct"/>
            <w:vMerge/>
            <w:vAlign w:val="center"/>
          </w:tcPr>
          <w:p w14:paraId="56028439"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39976B81"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动火作业</w:t>
            </w:r>
          </w:p>
        </w:tc>
        <w:tc>
          <w:tcPr>
            <w:tcW w:w="2000" w:type="pct"/>
            <w:vAlign w:val="center"/>
          </w:tcPr>
          <w:p w14:paraId="010403D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危险区域动火可能导致</w:t>
            </w:r>
            <w:r>
              <w:rPr>
                <w:rFonts w:eastAsiaTheme="minorEastAsia" w:cs="Times New Roman" w:hint="eastAsia"/>
                <w:szCs w:val="18"/>
              </w:rPr>
              <w:t>火灾爆炸。</w:t>
            </w:r>
          </w:p>
        </w:tc>
        <w:tc>
          <w:tcPr>
            <w:tcW w:w="587" w:type="pct"/>
            <w:vAlign w:val="center"/>
          </w:tcPr>
          <w:p w14:paraId="1213152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11E99A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DF8D0D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D711A1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49AF493C" w14:textId="77777777" w:rsidTr="007C25E3">
        <w:trPr>
          <w:trHeight w:val="20"/>
          <w:jc w:val="center"/>
        </w:trPr>
        <w:tc>
          <w:tcPr>
            <w:tcW w:w="331" w:type="pct"/>
            <w:vAlign w:val="center"/>
          </w:tcPr>
          <w:p w14:paraId="6426DDB5" w14:textId="77777777" w:rsidR="00D0670E" w:rsidRDefault="00D0670E" w:rsidP="007C25E3">
            <w:pPr>
              <w:jc w:val="center"/>
              <w:rPr>
                <w:rFonts w:eastAsiaTheme="minorEastAsia" w:cs="Times New Roman"/>
                <w:szCs w:val="18"/>
              </w:rPr>
            </w:pPr>
            <w:r>
              <w:rPr>
                <w:rFonts w:eastAsiaTheme="minorEastAsia" w:cs="Times New Roman"/>
                <w:szCs w:val="18"/>
              </w:rPr>
              <w:t>555</w:t>
            </w:r>
          </w:p>
        </w:tc>
        <w:tc>
          <w:tcPr>
            <w:tcW w:w="564" w:type="pct"/>
            <w:vMerge w:val="restart"/>
            <w:vAlign w:val="center"/>
          </w:tcPr>
          <w:p w14:paraId="421450AE" w14:textId="77777777" w:rsidR="00D0670E" w:rsidRDefault="00D0670E" w:rsidP="007C25E3">
            <w:pPr>
              <w:adjustRightInd w:val="0"/>
              <w:snapToGrid w:val="0"/>
              <w:rPr>
                <w:rFonts w:eastAsiaTheme="minorEastAsia" w:cs="Times New Roman"/>
                <w:bCs/>
                <w:szCs w:val="18"/>
              </w:rPr>
            </w:pPr>
            <w:r>
              <w:rPr>
                <w:rFonts w:eastAsiaTheme="minorEastAsia" w:cs="Times New Roman"/>
                <w:bCs/>
                <w:szCs w:val="18"/>
              </w:rPr>
              <w:t>锅炉</w:t>
            </w:r>
          </w:p>
        </w:tc>
        <w:tc>
          <w:tcPr>
            <w:tcW w:w="837" w:type="pct"/>
            <w:vMerge w:val="restart"/>
            <w:vAlign w:val="center"/>
          </w:tcPr>
          <w:p w14:paraId="2067FA9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锅炉房的燃气调压间、油泵间及燃气锅炉间</w:t>
            </w:r>
          </w:p>
        </w:tc>
        <w:tc>
          <w:tcPr>
            <w:tcW w:w="2000" w:type="pct"/>
            <w:vAlign w:val="center"/>
          </w:tcPr>
          <w:p w14:paraId="5004D1A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锅炉房内可燃物、燃料等物质，遇火源可能导致火灾、爆炸事故。</w:t>
            </w:r>
          </w:p>
        </w:tc>
        <w:tc>
          <w:tcPr>
            <w:tcW w:w="587" w:type="pct"/>
            <w:vAlign w:val="center"/>
          </w:tcPr>
          <w:p w14:paraId="63EC2EB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6C7FE2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16E5E2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21E264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75C1F8E" w14:textId="77777777" w:rsidTr="007C25E3">
        <w:trPr>
          <w:trHeight w:val="20"/>
          <w:jc w:val="center"/>
        </w:trPr>
        <w:tc>
          <w:tcPr>
            <w:tcW w:w="331" w:type="pct"/>
            <w:vAlign w:val="center"/>
          </w:tcPr>
          <w:p w14:paraId="64995BA9" w14:textId="77777777" w:rsidR="00D0670E" w:rsidRDefault="00D0670E" w:rsidP="007C25E3">
            <w:pPr>
              <w:jc w:val="center"/>
              <w:rPr>
                <w:rFonts w:eastAsiaTheme="minorEastAsia" w:cs="Times New Roman"/>
                <w:szCs w:val="18"/>
              </w:rPr>
            </w:pPr>
            <w:r>
              <w:rPr>
                <w:rFonts w:eastAsiaTheme="minorEastAsia" w:cs="Times New Roman"/>
                <w:szCs w:val="18"/>
              </w:rPr>
              <w:t>556</w:t>
            </w:r>
          </w:p>
        </w:tc>
        <w:tc>
          <w:tcPr>
            <w:tcW w:w="564" w:type="pct"/>
            <w:vMerge/>
            <w:vAlign w:val="center"/>
          </w:tcPr>
          <w:p w14:paraId="6A5E4C91" w14:textId="77777777" w:rsidR="00D0670E" w:rsidRDefault="00D0670E" w:rsidP="007C25E3">
            <w:pPr>
              <w:adjustRightInd w:val="0"/>
              <w:snapToGrid w:val="0"/>
              <w:rPr>
                <w:rFonts w:eastAsiaTheme="minorEastAsia" w:cs="Times New Roman"/>
                <w:szCs w:val="18"/>
              </w:rPr>
            </w:pPr>
          </w:p>
        </w:tc>
        <w:tc>
          <w:tcPr>
            <w:tcW w:w="837" w:type="pct"/>
            <w:vMerge/>
            <w:vAlign w:val="center"/>
          </w:tcPr>
          <w:p w14:paraId="3EAC3F47"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104502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锅炉房内可燃物、燃料等物质，发生泄漏，人员大量吸入可导致中毒窒息等事故。</w:t>
            </w:r>
          </w:p>
        </w:tc>
        <w:tc>
          <w:tcPr>
            <w:tcW w:w="587" w:type="pct"/>
            <w:vAlign w:val="center"/>
          </w:tcPr>
          <w:p w14:paraId="4D8394F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BF7064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EB881E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中毒与窒息</w:t>
            </w:r>
          </w:p>
        </w:tc>
      </w:tr>
      <w:tr w:rsidR="00D0670E" w14:paraId="3A6F4DD8" w14:textId="77777777" w:rsidTr="007C25E3">
        <w:trPr>
          <w:trHeight w:val="20"/>
          <w:jc w:val="center"/>
        </w:trPr>
        <w:tc>
          <w:tcPr>
            <w:tcW w:w="331" w:type="pct"/>
            <w:vAlign w:val="center"/>
          </w:tcPr>
          <w:p w14:paraId="543383F8" w14:textId="77777777" w:rsidR="00D0670E" w:rsidRDefault="00D0670E" w:rsidP="007C25E3">
            <w:pPr>
              <w:jc w:val="center"/>
              <w:rPr>
                <w:rFonts w:eastAsiaTheme="minorEastAsia" w:cs="Times New Roman"/>
                <w:szCs w:val="18"/>
              </w:rPr>
            </w:pPr>
            <w:r>
              <w:rPr>
                <w:rFonts w:eastAsiaTheme="minorEastAsia" w:cs="Times New Roman"/>
                <w:szCs w:val="18"/>
              </w:rPr>
              <w:t>557</w:t>
            </w:r>
          </w:p>
        </w:tc>
        <w:tc>
          <w:tcPr>
            <w:tcW w:w="564" w:type="pct"/>
            <w:vMerge/>
            <w:vAlign w:val="center"/>
          </w:tcPr>
          <w:p w14:paraId="575AA4D2" w14:textId="77777777" w:rsidR="00D0670E" w:rsidRDefault="00D0670E" w:rsidP="007C25E3">
            <w:pPr>
              <w:adjustRightInd w:val="0"/>
              <w:snapToGrid w:val="0"/>
              <w:rPr>
                <w:rFonts w:eastAsiaTheme="minorEastAsia" w:cs="Times New Roman"/>
                <w:szCs w:val="18"/>
              </w:rPr>
            </w:pPr>
          </w:p>
        </w:tc>
        <w:tc>
          <w:tcPr>
            <w:tcW w:w="837" w:type="pct"/>
            <w:vAlign w:val="center"/>
          </w:tcPr>
          <w:p w14:paraId="4B72036D"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蒸汽锅炉、热水锅炉及其管道的高温表面和高温热水和蒸汽</w:t>
            </w:r>
          </w:p>
        </w:tc>
        <w:tc>
          <w:tcPr>
            <w:tcW w:w="2000" w:type="pct"/>
            <w:vAlign w:val="center"/>
          </w:tcPr>
          <w:p w14:paraId="6FFA3F1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锅炉及其管道的高温表面和高温介质，可能导致灼烫事故。</w:t>
            </w:r>
          </w:p>
        </w:tc>
        <w:tc>
          <w:tcPr>
            <w:tcW w:w="587" w:type="pct"/>
            <w:vAlign w:val="center"/>
          </w:tcPr>
          <w:p w14:paraId="6E53550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DF2018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83167F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7CC1BCC5" w14:textId="77777777" w:rsidTr="007C25E3">
        <w:trPr>
          <w:trHeight w:val="20"/>
          <w:jc w:val="center"/>
        </w:trPr>
        <w:tc>
          <w:tcPr>
            <w:tcW w:w="331" w:type="pct"/>
            <w:vAlign w:val="center"/>
          </w:tcPr>
          <w:p w14:paraId="5B0A37C0" w14:textId="77777777" w:rsidR="00D0670E" w:rsidRDefault="00D0670E" w:rsidP="007C25E3">
            <w:pPr>
              <w:jc w:val="center"/>
              <w:rPr>
                <w:rFonts w:eastAsiaTheme="minorEastAsia" w:cs="Times New Roman"/>
                <w:szCs w:val="18"/>
              </w:rPr>
            </w:pPr>
            <w:r>
              <w:rPr>
                <w:rFonts w:eastAsiaTheme="minorEastAsia" w:cs="Times New Roman"/>
                <w:szCs w:val="18"/>
              </w:rPr>
              <w:t>558</w:t>
            </w:r>
          </w:p>
        </w:tc>
        <w:tc>
          <w:tcPr>
            <w:tcW w:w="564" w:type="pct"/>
            <w:vMerge/>
            <w:vAlign w:val="center"/>
          </w:tcPr>
          <w:p w14:paraId="3209AA40" w14:textId="77777777" w:rsidR="00D0670E" w:rsidRDefault="00D0670E" w:rsidP="007C25E3">
            <w:pPr>
              <w:adjustRightInd w:val="0"/>
              <w:snapToGrid w:val="0"/>
              <w:rPr>
                <w:rFonts w:eastAsiaTheme="minorEastAsia" w:cs="Times New Roman"/>
                <w:szCs w:val="18"/>
              </w:rPr>
            </w:pPr>
          </w:p>
        </w:tc>
        <w:tc>
          <w:tcPr>
            <w:tcW w:w="837" w:type="pct"/>
            <w:vAlign w:val="center"/>
          </w:tcPr>
          <w:p w14:paraId="37D52980"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锅炉</w:t>
            </w:r>
          </w:p>
        </w:tc>
        <w:tc>
          <w:tcPr>
            <w:tcW w:w="2000" w:type="pct"/>
            <w:vAlign w:val="center"/>
          </w:tcPr>
          <w:p w14:paraId="07A5DB96" w14:textId="77777777" w:rsidR="00D0670E" w:rsidRDefault="00D0670E" w:rsidP="007C25E3">
            <w:pPr>
              <w:widowControl/>
              <w:adjustRightInd w:val="0"/>
              <w:snapToGrid w:val="0"/>
              <w:rPr>
                <w:rFonts w:eastAsiaTheme="minorEastAsia" w:cs="Times New Roman"/>
                <w:kern w:val="0"/>
                <w:szCs w:val="18"/>
              </w:rPr>
            </w:pPr>
            <w:r>
              <w:rPr>
                <w:rFonts w:eastAsiaTheme="minorEastAsia" w:cs="Times New Roman"/>
                <w:kern w:val="0"/>
                <w:szCs w:val="18"/>
              </w:rPr>
              <w:t>锅炉本身存在缺陷；出气阀被堵死，锅炉仍在运行；超载运行；操作人员的失误和仪表的失灵而造成超载；缺水运行；腐蚀失效；水垢未及时清除；锅炉到期</w:t>
            </w:r>
            <w:r>
              <w:rPr>
                <w:rFonts w:eastAsiaTheme="minorEastAsia" w:cs="Times New Roman"/>
                <w:kern w:val="0"/>
                <w:szCs w:val="18"/>
              </w:rPr>
              <w:lastRenderedPageBreak/>
              <w:t>未检验，安全附件失效；炉膛内燃气泄漏；司炉人员无证操作或脱岗等原因易造成锅炉爆炸。</w:t>
            </w:r>
          </w:p>
        </w:tc>
        <w:tc>
          <w:tcPr>
            <w:tcW w:w="587" w:type="pct"/>
            <w:vAlign w:val="center"/>
          </w:tcPr>
          <w:p w14:paraId="00E5B2E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人员伤亡</w:t>
            </w:r>
          </w:p>
          <w:p w14:paraId="070E191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2E5963F" w14:textId="77777777" w:rsidR="00D0670E" w:rsidRDefault="00D0670E" w:rsidP="007C25E3">
            <w:pPr>
              <w:autoSpaceDE w:val="0"/>
              <w:autoSpaceDN w:val="0"/>
              <w:adjustRightInd w:val="0"/>
              <w:snapToGrid w:val="0"/>
              <w:rPr>
                <w:rFonts w:eastAsiaTheme="minorEastAsia" w:cs="Times New Roman"/>
                <w:kern w:val="0"/>
                <w:szCs w:val="18"/>
              </w:rPr>
            </w:pPr>
            <w:r>
              <w:rPr>
                <w:rFonts w:eastAsiaTheme="minorEastAsia" w:cs="Times New Roman"/>
                <w:kern w:val="0"/>
                <w:szCs w:val="18"/>
              </w:rPr>
              <w:t>锅炉爆炸</w:t>
            </w:r>
          </w:p>
        </w:tc>
      </w:tr>
      <w:tr w:rsidR="00D0670E" w14:paraId="2087EE56" w14:textId="77777777" w:rsidTr="007C25E3">
        <w:trPr>
          <w:trHeight w:val="20"/>
          <w:jc w:val="center"/>
        </w:trPr>
        <w:tc>
          <w:tcPr>
            <w:tcW w:w="331" w:type="pct"/>
            <w:vAlign w:val="center"/>
          </w:tcPr>
          <w:p w14:paraId="2F73DDD5" w14:textId="77777777" w:rsidR="00D0670E" w:rsidRDefault="00D0670E" w:rsidP="007C25E3">
            <w:pPr>
              <w:jc w:val="center"/>
              <w:rPr>
                <w:rFonts w:eastAsiaTheme="minorEastAsia" w:cs="Times New Roman"/>
                <w:szCs w:val="18"/>
              </w:rPr>
            </w:pPr>
            <w:r>
              <w:rPr>
                <w:rFonts w:eastAsiaTheme="minorEastAsia" w:cs="Times New Roman"/>
                <w:szCs w:val="18"/>
              </w:rPr>
              <w:t>559</w:t>
            </w:r>
          </w:p>
        </w:tc>
        <w:tc>
          <w:tcPr>
            <w:tcW w:w="564" w:type="pct"/>
            <w:vMerge/>
            <w:vAlign w:val="center"/>
          </w:tcPr>
          <w:p w14:paraId="0B120F6C" w14:textId="77777777" w:rsidR="00D0670E" w:rsidRDefault="00D0670E" w:rsidP="007C25E3">
            <w:pPr>
              <w:adjustRightInd w:val="0"/>
              <w:snapToGrid w:val="0"/>
              <w:rPr>
                <w:rFonts w:eastAsiaTheme="minorEastAsia" w:cs="Times New Roman"/>
                <w:szCs w:val="18"/>
              </w:rPr>
            </w:pPr>
          </w:p>
        </w:tc>
        <w:tc>
          <w:tcPr>
            <w:tcW w:w="837" w:type="pct"/>
            <w:vAlign w:val="center"/>
          </w:tcPr>
          <w:p w14:paraId="4EE649F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厂区内外采暖管道</w:t>
            </w:r>
          </w:p>
        </w:tc>
        <w:tc>
          <w:tcPr>
            <w:tcW w:w="2000" w:type="pct"/>
            <w:vAlign w:val="center"/>
          </w:tcPr>
          <w:p w14:paraId="73AFAD1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采暖管道发生泄漏，导致人员发生灼烫事故。</w:t>
            </w:r>
          </w:p>
        </w:tc>
        <w:tc>
          <w:tcPr>
            <w:tcW w:w="587" w:type="pct"/>
            <w:vAlign w:val="center"/>
          </w:tcPr>
          <w:p w14:paraId="359045F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AD7E85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7F86D5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6D76A4D1" w14:textId="77777777" w:rsidTr="007C25E3">
        <w:trPr>
          <w:trHeight w:val="20"/>
          <w:jc w:val="center"/>
        </w:trPr>
        <w:tc>
          <w:tcPr>
            <w:tcW w:w="331" w:type="pct"/>
            <w:vAlign w:val="center"/>
          </w:tcPr>
          <w:p w14:paraId="19CF2E83" w14:textId="77777777" w:rsidR="00D0670E" w:rsidRDefault="00D0670E" w:rsidP="007C25E3">
            <w:pPr>
              <w:jc w:val="center"/>
              <w:rPr>
                <w:rFonts w:eastAsiaTheme="minorEastAsia" w:cs="Times New Roman"/>
                <w:szCs w:val="18"/>
              </w:rPr>
            </w:pPr>
            <w:r>
              <w:rPr>
                <w:rFonts w:eastAsiaTheme="minorEastAsia" w:cs="Times New Roman"/>
                <w:szCs w:val="18"/>
              </w:rPr>
              <w:t>560</w:t>
            </w:r>
          </w:p>
        </w:tc>
        <w:tc>
          <w:tcPr>
            <w:tcW w:w="564" w:type="pct"/>
            <w:vMerge w:val="restart"/>
            <w:vAlign w:val="center"/>
          </w:tcPr>
          <w:p w14:paraId="3C38263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压力容器</w:t>
            </w:r>
          </w:p>
        </w:tc>
        <w:tc>
          <w:tcPr>
            <w:tcW w:w="837" w:type="pct"/>
            <w:vAlign w:val="center"/>
          </w:tcPr>
          <w:p w14:paraId="511DEE08"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移动式和固定式压力容器的承压部件</w:t>
            </w:r>
          </w:p>
        </w:tc>
        <w:tc>
          <w:tcPr>
            <w:tcW w:w="2000" w:type="pct"/>
            <w:vAlign w:val="center"/>
          </w:tcPr>
          <w:p w14:paraId="044186A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压力容器内部因压力过高，可能导致容器爆炸事故。</w:t>
            </w:r>
          </w:p>
        </w:tc>
        <w:tc>
          <w:tcPr>
            <w:tcW w:w="587" w:type="pct"/>
            <w:vAlign w:val="center"/>
          </w:tcPr>
          <w:p w14:paraId="60D7245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899BA2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C874BD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容器爆炸</w:t>
            </w:r>
          </w:p>
        </w:tc>
      </w:tr>
      <w:tr w:rsidR="00D0670E" w14:paraId="5FD32D15" w14:textId="77777777" w:rsidTr="007C25E3">
        <w:trPr>
          <w:trHeight w:val="20"/>
          <w:jc w:val="center"/>
        </w:trPr>
        <w:tc>
          <w:tcPr>
            <w:tcW w:w="331" w:type="pct"/>
            <w:vAlign w:val="center"/>
          </w:tcPr>
          <w:p w14:paraId="7B9DDB09" w14:textId="77777777" w:rsidR="00D0670E" w:rsidRDefault="00D0670E" w:rsidP="007C25E3">
            <w:pPr>
              <w:jc w:val="center"/>
              <w:rPr>
                <w:rFonts w:eastAsiaTheme="minorEastAsia" w:cs="Times New Roman"/>
                <w:szCs w:val="18"/>
              </w:rPr>
            </w:pPr>
            <w:r>
              <w:rPr>
                <w:rFonts w:eastAsiaTheme="minorEastAsia" w:cs="Times New Roman"/>
                <w:szCs w:val="18"/>
              </w:rPr>
              <w:t>561</w:t>
            </w:r>
          </w:p>
        </w:tc>
        <w:tc>
          <w:tcPr>
            <w:tcW w:w="564" w:type="pct"/>
            <w:vMerge/>
            <w:vAlign w:val="center"/>
          </w:tcPr>
          <w:p w14:paraId="71E8E4DF" w14:textId="77777777" w:rsidR="00D0670E" w:rsidRDefault="00D0670E" w:rsidP="007C25E3">
            <w:pPr>
              <w:widowControl/>
              <w:adjustRightInd w:val="0"/>
              <w:snapToGrid w:val="0"/>
              <w:rPr>
                <w:rFonts w:eastAsiaTheme="minorEastAsia" w:cs="Times New Roman"/>
                <w:szCs w:val="18"/>
              </w:rPr>
            </w:pPr>
          </w:p>
        </w:tc>
        <w:tc>
          <w:tcPr>
            <w:tcW w:w="837" w:type="pct"/>
            <w:vMerge w:val="restart"/>
            <w:vAlign w:val="center"/>
          </w:tcPr>
          <w:p w14:paraId="0EA141E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压力容器</w:t>
            </w:r>
          </w:p>
        </w:tc>
        <w:tc>
          <w:tcPr>
            <w:tcW w:w="2000" w:type="pct"/>
            <w:vAlign w:val="center"/>
          </w:tcPr>
          <w:p w14:paraId="5B6A6E1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压力容器内部易燃易爆物品发生泄漏，遇火源可能导致火灾、爆炸事故。</w:t>
            </w:r>
          </w:p>
        </w:tc>
        <w:tc>
          <w:tcPr>
            <w:tcW w:w="587" w:type="pct"/>
            <w:vAlign w:val="center"/>
          </w:tcPr>
          <w:p w14:paraId="1D0D8DF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C0D20D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EB2A51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6741EE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F62F9C3" w14:textId="77777777" w:rsidTr="007C25E3">
        <w:trPr>
          <w:trHeight w:val="20"/>
          <w:jc w:val="center"/>
        </w:trPr>
        <w:tc>
          <w:tcPr>
            <w:tcW w:w="331" w:type="pct"/>
            <w:vAlign w:val="center"/>
          </w:tcPr>
          <w:p w14:paraId="43756774" w14:textId="77777777" w:rsidR="00D0670E" w:rsidRDefault="00D0670E" w:rsidP="007C25E3">
            <w:pPr>
              <w:jc w:val="center"/>
              <w:rPr>
                <w:rFonts w:eastAsiaTheme="minorEastAsia" w:cs="Times New Roman"/>
                <w:szCs w:val="18"/>
              </w:rPr>
            </w:pPr>
            <w:r>
              <w:rPr>
                <w:rFonts w:eastAsiaTheme="minorEastAsia" w:cs="Times New Roman"/>
                <w:szCs w:val="18"/>
              </w:rPr>
              <w:t>562</w:t>
            </w:r>
          </w:p>
        </w:tc>
        <w:tc>
          <w:tcPr>
            <w:tcW w:w="564" w:type="pct"/>
            <w:vMerge/>
            <w:vAlign w:val="center"/>
          </w:tcPr>
          <w:p w14:paraId="0A0EAB67"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6FD25539"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731C5E7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压力容器内毒性介质发生泄漏或装卸过程中，人员接触可能导致中毒窒息事故。</w:t>
            </w:r>
          </w:p>
        </w:tc>
        <w:tc>
          <w:tcPr>
            <w:tcW w:w="587" w:type="pct"/>
            <w:vAlign w:val="center"/>
          </w:tcPr>
          <w:p w14:paraId="2262127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76B4177"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8BB2AB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D5F4660" w14:textId="77777777" w:rsidTr="007C25E3">
        <w:trPr>
          <w:trHeight w:val="20"/>
          <w:jc w:val="center"/>
        </w:trPr>
        <w:tc>
          <w:tcPr>
            <w:tcW w:w="331" w:type="pct"/>
            <w:vAlign w:val="center"/>
          </w:tcPr>
          <w:p w14:paraId="33147FAA" w14:textId="77777777" w:rsidR="00D0670E" w:rsidRDefault="00D0670E" w:rsidP="007C25E3">
            <w:pPr>
              <w:jc w:val="center"/>
              <w:rPr>
                <w:rFonts w:eastAsiaTheme="minorEastAsia" w:cs="Times New Roman"/>
                <w:szCs w:val="18"/>
              </w:rPr>
            </w:pPr>
            <w:r>
              <w:rPr>
                <w:rFonts w:eastAsiaTheme="minorEastAsia" w:cs="Times New Roman"/>
                <w:szCs w:val="18"/>
              </w:rPr>
              <w:t>563</w:t>
            </w:r>
          </w:p>
        </w:tc>
        <w:tc>
          <w:tcPr>
            <w:tcW w:w="564" w:type="pct"/>
            <w:vMerge w:val="restart"/>
            <w:vAlign w:val="center"/>
          </w:tcPr>
          <w:p w14:paraId="34725DB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气瓶间或气瓶使用部位</w:t>
            </w:r>
          </w:p>
        </w:tc>
        <w:tc>
          <w:tcPr>
            <w:tcW w:w="837" w:type="pct"/>
            <w:vMerge w:val="restart"/>
            <w:vAlign w:val="center"/>
          </w:tcPr>
          <w:p w14:paraId="22824831"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气瓶</w:t>
            </w:r>
          </w:p>
        </w:tc>
        <w:tc>
          <w:tcPr>
            <w:tcW w:w="2000" w:type="pct"/>
            <w:vAlign w:val="center"/>
          </w:tcPr>
          <w:p w14:paraId="7B184C4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气瓶内易燃易爆介质泄漏，遇火源可能导致火灾爆炸事故。</w:t>
            </w:r>
          </w:p>
        </w:tc>
        <w:tc>
          <w:tcPr>
            <w:tcW w:w="587" w:type="pct"/>
            <w:vAlign w:val="center"/>
          </w:tcPr>
          <w:p w14:paraId="6E34114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E87621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ACB57C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5F399C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2232086" w14:textId="77777777" w:rsidTr="007C25E3">
        <w:trPr>
          <w:trHeight w:val="20"/>
          <w:jc w:val="center"/>
        </w:trPr>
        <w:tc>
          <w:tcPr>
            <w:tcW w:w="331" w:type="pct"/>
            <w:vAlign w:val="center"/>
          </w:tcPr>
          <w:p w14:paraId="2B1BBDF9" w14:textId="77777777" w:rsidR="00D0670E" w:rsidRDefault="00D0670E" w:rsidP="007C25E3">
            <w:pPr>
              <w:jc w:val="center"/>
              <w:rPr>
                <w:rFonts w:eastAsiaTheme="minorEastAsia" w:cs="Times New Roman"/>
                <w:szCs w:val="18"/>
              </w:rPr>
            </w:pPr>
            <w:r>
              <w:rPr>
                <w:rFonts w:eastAsiaTheme="minorEastAsia" w:cs="Times New Roman"/>
                <w:szCs w:val="18"/>
              </w:rPr>
              <w:t>564</w:t>
            </w:r>
          </w:p>
        </w:tc>
        <w:tc>
          <w:tcPr>
            <w:tcW w:w="564" w:type="pct"/>
            <w:vMerge/>
            <w:vAlign w:val="center"/>
          </w:tcPr>
          <w:p w14:paraId="6253BEEA"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41CFFF75" w14:textId="77777777" w:rsidR="00D0670E" w:rsidRDefault="00D0670E" w:rsidP="007C25E3">
            <w:pPr>
              <w:widowControl/>
              <w:adjustRightInd w:val="0"/>
              <w:snapToGrid w:val="0"/>
              <w:rPr>
                <w:rFonts w:eastAsiaTheme="minorEastAsia" w:cs="Times New Roman"/>
                <w:szCs w:val="18"/>
              </w:rPr>
            </w:pPr>
          </w:p>
        </w:tc>
        <w:tc>
          <w:tcPr>
            <w:tcW w:w="2000" w:type="pct"/>
            <w:vAlign w:val="center"/>
          </w:tcPr>
          <w:p w14:paraId="63880D4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气瓶内有毒有害危险化学品泄漏，可能导致中毒故。</w:t>
            </w:r>
          </w:p>
        </w:tc>
        <w:tc>
          <w:tcPr>
            <w:tcW w:w="587" w:type="pct"/>
            <w:vAlign w:val="center"/>
          </w:tcPr>
          <w:p w14:paraId="757284E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628F6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1234BE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F3E8477" w14:textId="77777777" w:rsidTr="007C25E3">
        <w:trPr>
          <w:trHeight w:val="20"/>
          <w:jc w:val="center"/>
        </w:trPr>
        <w:tc>
          <w:tcPr>
            <w:tcW w:w="331" w:type="pct"/>
            <w:vAlign w:val="center"/>
          </w:tcPr>
          <w:p w14:paraId="48A3A599" w14:textId="77777777" w:rsidR="00D0670E" w:rsidRDefault="00D0670E" w:rsidP="007C25E3">
            <w:pPr>
              <w:jc w:val="center"/>
              <w:rPr>
                <w:rFonts w:eastAsiaTheme="minorEastAsia" w:cs="Times New Roman"/>
                <w:szCs w:val="18"/>
              </w:rPr>
            </w:pPr>
            <w:r>
              <w:rPr>
                <w:rFonts w:eastAsiaTheme="minorEastAsia" w:cs="Times New Roman"/>
                <w:szCs w:val="18"/>
              </w:rPr>
              <w:t>565</w:t>
            </w:r>
          </w:p>
        </w:tc>
        <w:tc>
          <w:tcPr>
            <w:tcW w:w="564" w:type="pct"/>
            <w:vMerge w:val="restart"/>
            <w:vAlign w:val="center"/>
          </w:tcPr>
          <w:p w14:paraId="4914AE3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工业管道及管道附近区域</w:t>
            </w:r>
          </w:p>
        </w:tc>
        <w:tc>
          <w:tcPr>
            <w:tcW w:w="837" w:type="pct"/>
            <w:vAlign w:val="center"/>
          </w:tcPr>
          <w:p w14:paraId="396CEA7F"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工业管道</w:t>
            </w:r>
          </w:p>
        </w:tc>
        <w:tc>
          <w:tcPr>
            <w:tcW w:w="2000" w:type="pct"/>
            <w:vAlign w:val="center"/>
          </w:tcPr>
          <w:p w14:paraId="226CD48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工业管道内油品，遇火源可能导致火灾、爆炸事故。</w:t>
            </w:r>
          </w:p>
        </w:tc>
        <w:tc>
          <w:tcPr>
            <w:tcW w:w="587" w:type="pct"/>
            <w:vAlign w:val="center"/>
          </w:tcPr>
          <w:p w14:paraId="44229A2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E7FE8AF"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0C0E75B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1C6B5F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D4830FF" w14:textId="77777777" w:rsidTr="007C25E3">
        <w:trPr>
          <w:trHeight w:val="20"/>
          <w:jc w:val="center"/>
        </w:trPr>
        <w:tc>
          <w:tcPr>
            <w:tcW w:w="331" w:type="pct"/>
            <w:vAlign w:val="center"/>
          </w:tcPr>
          <w:p w14:paraId="7C6C9F9F" w14:textId="77777777" w:rsidR="00D0670E" w:rsidRDefault="00D0670E" w:rsidP="007C25E3">
            <w:pPr>
              <w:jc w:val="center"/>
              <w:rPr>
                <w:rFonts w:eastAsiaTheme="minorEastAsia" w:cs="Times New Roman"/>
                <w:szCs w:val="18"/>
              </w:rPr>
            </w:pPr>
            <w:r>
              <w:rPr>
                <w:rFonts w:eastAsiaTheme="minorEastAsia" w:cs="Times New Roman"/>
                <w:szCs w:val="18"/>
              </w:rPr>
              <w:t>566</w:t>
            </w:r>
          </w:p>
        </w:tc>
        <w:tc>
          <w:tcPr>
            <w:tcW w:w="564" w:type="pct"/>
            <w:vMerge/>
            <w:vAlign w:val="center"/>
          </w:tcPr>
          <w:p w14:paraId="6E348128"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6F4BD90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氧气等助燃气体</w:t>
            </w:r>
          </w:p>
        </w:tc>
        <w:tc>
          <w:tcPr>
            <w:tcW w:w="2000" w:type="pct"/>
            <w:vAlign w:val="center"/>
          </w:tcPr>
          <w:p w14:paraId="4BD211B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工业管道内有毒有害油品，人员大量吸入挥发油气，可能导致中毒窒息事故。</w:t>
            </w:r>
          </w:p>
        </w:tc>
        <w:tc>
          <w:tcPr>
            <w:tcW w:w="587" w:type="pct"/>
            <w:vAlign w:val="center"/>
          </w:tcPr>
          <w:p w14:paraId="54FDDB5D"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9D568B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B1FC7FD" w14:textId="77777777" w:rsidR="00D0670E" w:rsidRDefault="00D0670E" w:rsidP="007C25E3">
            <w:pPr>
              <w:adjustRightInd w:val="0"/>
              <w:snapToGrid w:val="0"/>
              <w:rPr>
                <w:rFonts w:eastAsiaTheme="minorEastAsia" w:cs="Times New Roman"/>
                <w:szCs w:val="18"/>
              </w:rPr>
            </w:pPr>
            <w:r>
              <w:rPr>
                <w:rFonts w:eastAsiaTheme="minorEastAsia" w:cs="Times New Roman"/>
                <w:szCs w:val="18"/>
              </w:rPr>
              <w:t>中毒和窒息</w:t>
            </w:r>
          </w:p>
        </w:tc>
      </w:tr>
      <w:tr w:rsidR="00D0670E" w14:paraId="76D6BD13" w14:textId="77777777" w:rsidTr="007C25E3">
        <w:trPr>
          <w:trHeight w:val="20"/>
          <w:jc w:val="center"/>
        </w:trPr>
        <w:tc>
          <w:tcPr>
            <w:tcW w:w="331" w:type="pct"/>
            <w:vAlign w:val="center"/>
          </w:tcPr>
          <w:p w14:paraId="258C5252" w14:textId="77777777" w:rsidR="00D0670E" w:rsidRDefault="00D0670E" w:rsidP="007C25E3">
            <w:pPr>
              <w:jc w:val="center"/>
              <w:rPr>
                <w:rFonts w:eastAsiaTheme="minorEastAsia" w:cs="Times New Roman"/>
                <w:szCs w:val="18"/>
              </w:rPr>
            </w:pPr>
            <w:r>
              <w:rPr>
                <w:rFonts w:eastAsiaTheme="minorEastAsia" w:cs="Times New Roman"/>
                <w:szCs w:val="18"/>
              </w:rPr>
              <w:t>567</w:t>
            </w:r>
          </w:p>
        </w:tc>
        <w:tc>
          <w:tcPr>
            <w:tcW w:w="564" w:type="pct"/>
            <w:vMerge/>
            <w:vAlign w:val="center"/>
          </w:tcPr>
          <w:p w14:paraId="133EE9A9"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6F96B20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毒害</w:t>
            </w:r>
            <w:proofErr w:type="gramStart"/>
            <w:r>
              <w:rPr>
                <w:rFonts w:eastAsiaTheme="minorEastAsia" w:cs="Times New Roman"/>
                <w:szCs w:val="18"/>
              </w:rPr>
              <w:t>性危险</w:t>
            </w:r>
            <w:proofErr w:type="gramEnd"/>
            <w:r>
              <w:rPr>
                <w:rFonts w:eastAsiaTheme="minorEastAsia" w:cs="Times New Roman"/>
                <w:szCs w:val="18"/>
              </w:rPr>
              <w:t>化学品</w:t>
            </w:r>
          </w:p>
        </w:tc>
        <w:tc>
          <w:tcPr>
            <w:tcW w:w="2000" w:type="pct"/>
            <w:vAlign w:val="center"/>
          </w:tcPr>
          <w:p w14:paraId="03381115"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管道内毒害</w:t>
            </w:r>
            <w:proofErr w:type="gramStart"/>
            <w:r>
              <w:rPr>
                <w:rFonts w:eastAsiaTheme="minorEastAsia" w:cs="Times New Roman"/>
                <w:szCs w:val="18"/>
              </w:rPr>
              <w:t>性危险</w:t>
            </w:r>
            <w:proofErr w:type="gramEnd"/>
            <w:r>
              <w:rPr>
                <w:rFonts w:eastAsiaTheme="minorEastAsia" w:cs="Times New Roman"/>
                <w:szCs w:val="18"/>
              </w:rPr>
              <w:t>化学品泄漏，人员大量吸入可能导致中毒等。</w:t>
            </w:r>
          </w:p>
        </w:tc>
        <w:tc>
          <w:tcPr>
            <w:tcW w:w="587" w:type="pct"/>
            <w:vAlign w:val="center"/>
          </w:tcPr>
          <w:p w14:paraId="18F40D0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5A37F9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C626C04" w14:textId="77777777" w:rsidR="00D0670E" w:rsidRDefault="00D0670E" w:rsidP="007C25E3">
            <w:pPr>
              <w:adjustRightInd w:val="0"/>
              <w:snapToGrid w:val="0"/>
              <w:rPr>
                <w:rFonts w:eastAsiaTheme="minorEastAsia" w:cs="Times New Roman"/>
                <w:szCs w:val="18"/>
              </w:rPr>
            </w:pPr>
            <w:r>
              <w:rPr>
                <w:rFonts w:eastAsiaTheme="minorEastAsia" w:cs="Times New Roman"/>
                <w:szCs w:val="18"/>
              </w:rPr>
              <w:t>中毒和窒息</w:t>
            </w:r>
          </w:p>
        </w:tc>
      </w:tr>
      <w:tr w:rsidR="00D0670E" w14:paraId="4DF7F5B3" w14:textId="77777777" w:rsidTr="007C25E3">
        <w:trPr>
          <w:trHeight w:val="20"/>
          <w:jc w:val="center"/>
        </w:trPr>
        <w:tc>
          <w:tcPr>
            <w:tcW w:w="331" w:type="pct"/>
            <w:vAlign w:val="center"/>
          </w:tcPr>
          <w:p w14:paraId="27208A20" w14:textId="77777777" w:rsidR="00D0670E" w:rsidRDefault="00D0670E" w:rsidP="007C25E3">
            <w:pPr>
              <w:jc w:val="center"/>
              <w:rPr>
                <w:rFonts w:eastAsiaTheme="minorEastAsia" w:cs="Times New Roman"/>
                <w:szCs w:val="18"/>
              </w:rPr>
            </w:pPr>
            <w:r>
              <w:rPr>
                <w:rFonts w:eastAsiaTheme="minorEastAsia" w:cs="Times New Roman"/>
                <w:szCs w:val="18"/>
              </w:rPr>
              <w:t>568</w:t>
            </w:r>
          </w:p>
        </w:tc>
        <w:tc>
          <w:tcPr>
            <w:tcW w:w="564" w:type="pct"/>
            <w:vMerge/>
            <w:vAlign w:val="center"/>
          </w:tcPr>
          <w:p w14:paraId="265FA9CB" w14:textId="77777777" w:rsidR="00D0670E" w:rsidRDefault="00D0670E" w:rsidP="007C25E3">
            <w:pPr>
              <w:widowControl/>
              <w:adjustRightInd w:val="0"/>
              <w:snapToGrid w:val="0"/>
              <w:rPr>
                <w:rFonts w:eastAsiaTheme="minorEastAsia" w:cs="Times New Roman"/>
                <w:szCs w:val="18"/>
              </w:rPr>
            </w:pPr>
          </w:p>
        </w:tc>
        <w:tc>
          <w:tcPr>
            <w:tcW w:w="837" w:type="pct"/>
            <w:vAlign w:val="center"/>
          </w:tcPr>
          <w:p w14:paraId="3F01A51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高温物质</w:t>
            </w:r>
          </w:p>
        </w:tc>
        <w:tc>
          <w:tcPr>
            <w:tcW w:w="2000" w:type="pct"/>
            <w:vAlign w:val="center"/>
          </w:tcPr>
          <w:p w14:paraId="3D28379B"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管道内高温危险化学品泄漏，可能导致烫伤。</w:t>
            </w:r>
          </w:p>
        </w:tc>
        <w:tc>
          <w:tcPr>
            <w:tcW w:w="587" w:type="pct"/>
            <w:vAlign w:val="center"/>
          </w:tcPr>
          <w:p w14:paraId="4AEA08A1"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F59E1BB"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0635833A" w14:textId="77777777" w:rsidR="00D0670E" w:rsidRDefault="00D0670E" w:rsidP="007C25E3">
            <w:pPr>
              <w:adjustRightInd w:val="0"/>
              <w:snapToGrid w:val="0"/>
              <w:rPr>
                <w:rFonts w:eastAsiaTheme="minorEastAsia" w:cs="Times New Roman"/>
                <w:szCs w:val="18"/>
              </w:rPr>
            </w:pPr>
            <w:r>
              <w:rPr>
                <w:rFonts w:eastAsiaTheme="minorEastAsia" w:cs="Times New Roman"/>
                <w:szCs w:val="18"/>
              </w:rPr>
              <w:t>灼烫</w:t>
            </w:r>
          </w:p>
        </w:tc>
      </w:tr>
      <w:tr w:rsidR="00D0670E" w14:paraId="3F2A122F" w14:textId="77777777" w:rsidTr="007C25E3">
        <w:trPr>
          <w:trHeight w:val="20"/>
          <w:jc w:val="center"/>
        </w:trPr>
        <w:tc>
          <w:tcPr>
            <w:tcW w:w="331" w:type="pct"/>
            <w:vAlign w:val="center"/>
          </w:tcPr>
          <w:p w14:paraId="3C99C59F" w14:textId="77777777" w:rsidR="00D0670E" w:rsidRDefault="00D0670E" w:rsidP="007C25E3">
            <w:pPr>
              <w:jc w:val="center"/>
              <w:rPr>
                <w:rFonts w:eastAsiaTheme="minorEastAsia" w:cs="Times New Roman"/>
                <w:szCs w:val="18"/>
              </w:rPr>
            </w:pPr>
            <w:r>
              <w:rPr>
                <w:rFonts w:eastAsiaTheme="minorEastAsia" w:cs="Times New Roman"/>
                <w:szCs w:val="18"/>
              </w:rPr>
              <w:t>569</w:t>
            </w:r>
          </w:p>
        </w:tc>
        <w:tc>
          <w:tcPr>
            <w:tcW w:w="564" w:type="pct"/>
            <w:vAlign w:val="center"/>
          </w:tcPr>
          <w:p w14:paraId="723F2652"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场内机动车辆</w:t>
            </w:r>
          </w:p>
        </w:tc>
        <w:tc>
          <w:tcPr>
            <w:tcW w:w="837" w:type="pct"/>
            <w:vAlign w:val="center"/>
          </w:tcPr>
          <w:p w14:paraId="7BAE1584"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场内机动车辆</w:t>
            </w:r>
          </w:p>
        </w:tc>
        <w:tc>
          <w:tcPr>
            <w:tcW w:w="2000" w:type="pct"/>
            <w:vAlign w:val="center"/>
          </w:tcPr>
          <w:p w14:paraId="607C615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运输场内机动车辆与行人发生碰撞，导致车辆伤害事故。</w:t>
            </w:r>
          </w:p>
        </w:tc>
        <w:tc>
          <w:tcPr>
            <w:tcW w:w="587" w:type="pct"/>
            <w:vAlign w:val="center"/>
          </w:tcPr>
          <w:p w14:paraId="1EB002B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658085"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0E005E3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03E1DB39" w14:textId="77777777" w:rsidTr="007C25E3">
        <w:trPr>
          <w:trHeight w:val="20"/>
          <w:jc w:val="center"/>
        </w:trPr>
        <w:tc>
          <w:tcPr>
            <w:tcW w:w="331" w:type="pct"/>
            <w:vAlign w:val="center"/>
          </w:tcPr>
          <w:p w14:paraId="4C085822" w14:textId="77777777" w:rsidR="00D0670E" w:rsidRDefault="00D0670E" w:rsidP="007C25E3">
            <w:pPr>
              <w:jc w:val="center"/>
              <w:rPr>
                <w:rFonts w:eastAsiaTheme="minorEastAsia" w:cs="Times New Roman"/>
                <w:szCs w:val="18"/>
              </w:rPr>
            </w:pPr>
            <w:r>
              <w:rPr>
                <w:rFonts w:eastAsiaTheme="minorEastAsia" w:cs="Times New Roman"/>
                <w:szCs w:val="18"/>
              </w:rPr>
              <w:t>570</w:t>
            </w:r>
          </w:p>
        </w:tc>
        <w:tc>
          <w:tcPr>
            <w:tcW w:w="564" w:type="pct"/>
            <w:vMerge w:val="restart"/>
            <w:vAlign w:val="center"/>
          </w:tcPr>
          <w:p w14:paraId="7729FFFE"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szCs w:val="18"/>
              </w:rPr>
              <w:t>电梯</w:t>
            </w:r>
          </w:p>
        </w:tc>
        <w:tc>
          <w:tcPr>
            <w:tcW w:w="837" w:type="pct"/>
            <w:vAlign w:val="center"/>
          </w:tcPr>
          <w:p w14:paraId="214EA5D7"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电梯箱门</w:t>
            </w:r>
          </w:p>
        </w:tc>
        <w:tc>
          <w:tcPr>
            <w:tcW w:w="2000" w:type="pct"/>
            <w:vAlign w:val="center"/>
          </w:tcPr>
          <w:p w14:paraId="613CF89A"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可能电梯箱门夹人事故。</w:t>
            </w:r>
          </w:p>
        </w:tc>
        <w:tc>
          <w:tcPr>
            <w:tcW w:w="587" w:type="pct"/>
            <w:vAlign w:val="center"/>
          </w:tcPr>
          <w:p w14:paraId="7B1A216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48171F9" w14:textId="77777777" w:rsidR="00D0670E" w:rsidRDefault="00D0670E"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681" w:type="pct"/>
            <w:vAlign w:val="center"/>
          </w:tcPr>
          <w:p w14:paraId="64FE1E6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39E3E75B" w14:textId="77777777" w:rsidTr="007C25E3">
        <w:trPr>
          <w:trHeight w:val="20"/>
          <w:jc w:val="center"/>
        </w:trPr>
        <w:tc>
          <w:tcPr>
            <w:tcW w:w="331" w:type="pct"/>
            <w:vAlign w:val="center"/>
          </w:tcPr>
          <w:p w14:paraId="0AA3BFD9" w14:textId="77777777" w:rsidR="00D0670E" w:rsidRDefault="00D0670E" w:rsidP="007C25E3">
            <w:pPr>
              <w:jc w:val="center"/>
              <w:rPr>
                <w:rFonts w:eastAsiaTheme="minorEastAsia" w:cs="Times New Roman"/>
                <w:szCs w:val="18"/>
              </w:rPr>
            </w:pPr>
            <w:r>
              <w:rPr>
                <w:rFonts w:eastAsiaTheme="minorEastAsia" w:cs="Times New Roman"/>
                <w:szCs w:val="18"/>
              </w:rPr>
              <w:t>571</w:t>
            </w:r>
          </w:p>
        </w:tc>
        <w:tc>
          <w:tcPr>
            <w:tcW w:w="564" w:type="pct"/>
            <w:vMerge/>
            <w:vAlign w:val="center"/>
          </w:tcPr>
          <w:p w14:paraId="4703ACC4" w14:textId="77777777" w:rsidR="00D0670E" w:rsidRDefault="00D0670E" w:rsidP="007C25E3">
            <w:pPr>
              <w:widowControl/>
              <w:adjustRightInd w:val="0"/>
              <w:snapToGrid w:val="0"/>
              <w:rPr>
                <w:rFonts w:eastAsiaTheme="minorEastAsia" w:cs="Times New Roman"/>
                <w:bCs/>
                <w:szCs w:val="18"/>
              </w:rPr>
            </w:pPr>
          </w:p>
        </w:tc>
        <w:tc>
          <w:tcPr>
            <w:tcW w:w="837" w:type="pct"/>
            <w:vAlign w:val="center"/>
          </w:tcPr>
          <w:p w14:paraId="7307B93C" w14:textId="77777777" w:rsidR="00D0670E" w:rsidRDefault="00D0670E" w:rsidP="007C25E3">
            <w:pPr>
              <w:widowControl/>
              <w:adjustRightInd w:val="0"/>
              <w:snapToGrid w:val="0"/>
              <w:rPr>
                <w:rFonts w:eastAsiaTheme="minorEastAsia" w:cs="Times New Roman"/>
                <w:bCs/>
                <w:szCs w:val="18"/>
              </w:rPr>
            </w:pPr>
            <w:r>
              <w:rPr>
                <w:rFonts w:eastAsiaTheme="minorEastAsia" w:cs="Times New Roman"/>
                <w:bCs/>
                <w:szCs w:val="18"/>
              </w:rPr>
              <w:t>电梯轿厢</w:t>
            </w:r>
          </w:p>
        </w:tc>
        <w:tc>
          <w:tcPr>
            <w:tcW w:w="2000" w:type="pct"/>
            <w:vAlign w:val="center"/>
          </w:tcPr>
          <w:p w14:paraId="0A5A316E"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电梯运行过程中，可能出现轿厢坠落事故。</w:t>
            </w:r>
          </w:p>
        </w:tc>
        <w:tc>
          <w:tcPr>
            <w:tcW w:w="587" w:type="pct"/>
            <w:vAlign w:val="center"/>
          </w:tcPr>
          <w:p w14:paraId="4126FB8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F8CA7E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2127A2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56CC82DE" w14:textId="77777777" w:rsidTr="007C25E3">
        <w:trPr>
          <w:trHeight w:val="20"/>
          <w:jc w:val="center"/>
        </w:trPr>
        <w:tc>
          <w:tcPr>
            <w:tcW w:w="331" w:type="pct"/>
            <w:vAlign w:val="center"/>
          </w:tcPr>
          <w:p w14:paraId="772F5DB4" w14:textId="77777777" w:rsidR="00D0670E" w:rsidRDefault="00D0670E" w:rsidP="007C25E3">
            <w:pPr>
              <w:jc w:val="center"/>
              <w:rPr>
                <w:rFonts w:eastAsiaTheme="minorEastAsia" w:cs="Times New Roman"/>
                <w:szCs w:val="18"/>
              </w:rPr>
            </w:pPr>
            <w:r>
              <w:rPr>
                <w:rFonts w:eastAsiaTheme="minorEastAsia" w:cs="Times New Roman"/>
                <w:szCs w:val="18"/>
              </w:rPr>
              <w:t>572</w:t>
            </w:r>
          </w:p>
        </w:tc>
        <w:tc>
          <w:tcPr>
            <w:tcW w:w="564" w:type="pct"/>
            <w:vMerge w:val="restart"/>
            <w:vAlign w:val="center"/>
          </w:tcPr>
          <w:p w14:paraId="6F2AC5D0"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压缩空气站</w:t>
            </w:r>
          </w:p>
        </w:tc>
        <w:tc>
          <w:tcPr>
            <w:tcW w:w="837" w:type="pct"/>
            <w:vMerge w:val="restart"/>
            <w:vAlign w:val="center"/>
          </w:tcPr>
          <w:p w14:paraId="56F3AD7A"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压缩机</w:t>
            </w:r>
          </w:p>
        </w:tc>
        <w:tc>
          <w:tcPr>
            <w:tcW w:w="2000" w:type="pct"/>
            <w:vAlign w:val="center"/>
          </w:tcPr>
          <w:p w14:paraId="5D531755"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1</w:t>
            </w:r>
            <w:r>
              <w:rPr>
                <w:rFonts w:eastAsiaTheme="minorEastAsia" w:cs="Times New Roman"/>
                <w:bCs/>
                <w:kern w:val="0"/>
                <w:szCs w:val="18"/>
              </w:rPr>
              <w:t>、缸体连接处、吸排气阀门、轴封处、设备和管道的法兰、焊口和密封等缺陷部位发生泄漏；</w:t>
            </w:r>
          </w:p>
          <w:p w14:paraId="57B2F4F0"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2</w:t>
            </w:r>
            <w:r>
              <w:rPr>
                <w:rFonts w:eastAsiaTheme="minorEastAsia" w:cs="Times New Roman"/>
                <w:bCs/>
                <w:kern w:val="0"/>
                <w:szCs w:val="18"/>
              </w:rPr>
              <w:t>、设备局部腐蚀穿孔、疲劳断裂引发泄漏；</w:t>
            </w:r>
          </w:p>
          <w:p w14:paraId="076B8BF5"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3</w:t>
            </w:r>
            <w:r>
              <w:rPr>
                <w:rFonts w:eastAsiaTheme="minorEastAsia" w:cs="Times New Roman"/>
                <w:bCs/>
                <w:kern w:val="0"/>
                <w:szCs w:val="18"/>
              </w:rPr>
              <w:t>、压缩机房通风不良，油气积聚。</w:t>
            </w:r>
          </w:p>
          <w:p w14:paraId="43E4F7A4"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上述原因造成易燃易爆液体或气体泄漏，遇到静电火花、电气火花、明火等，可能引发火灾或爆炸。</w:t>
            </w:r>
          </w:p>
          <w:p w14:paraId="41FD2CEA"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上述原因造成有毒液体或气体泄漏可能引起窒息中毒。</w:t>
            </w:r>
          </w:p>
        </w:tc>
        <w:tc>
          <w:tcPr>
            <w:tcW w:w="587" w:type="pct"/>
            <w:vAlign w:val="center"/>
          </w:tcPr>
          <w:p w14:paraId="28B0DAC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3C6195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1C669DC"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33D7D53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A1AA273"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其它爆炸</w:t>
            </w:r>
          </w:p>
          <w:p w14:paraId="6AD70AF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中毒和窒息</w:t>
            </w:r>
          </w:p>
        </w:tc>
      </w:tr>
      <w:tr w:rsidR="00D0670E" w14:paraId="5DA1F32F" w14:textId="77777777" w:rsidTr="007C25E3">
        <w:trPr>
          <w:trHeight w:val="20"/>
          <w:jc w:val="center"/>
        </w:trPr>
        <w:tc>
          <w:tcPr>
            <w:tcW w:w="331" w:type="pct"/>
            <w:vAlign w:val="center"/>
          </w:tcPr>
          <w:p w14:paraId="7EC55018" w14:textId="77777777" w:rsidR="00D0670E" w:rsidRDefault="00D0670E" w:rsidP="007C25E3">
            <w:pPr>
              <w:jc w:val="center"/>
              <w:rPr>
                <w:rFonts w:eastAsiaTheme="minorEastAsia" w:cs="Times New Roman"/>
                <w:szCs w:val="18"/>
              </w:rPr>
            </w:pPr>
            <w:r>
              <w:rPr>
                <w:rFonts w:eastAsiaTheme="minorEastAsia" w:cs="Times New Roman"/>
                <w:szCs w:val="18"/>
              </w:rPr>
              <w:t>573</w:t>
            </w:r>
          </w:p>
        </w:tc>
        <w:tc>
          <w:tcPr>
            <w:tcW w:w="564" w:type="pct"/>
            <w:vMerge/>
            <w:vAlign w:val="center"/>
          </w:tcPr>
          <w:p w14:paraId="729E9390"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488FFC6A"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56D34726"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1</w:t>
            </w:r>
            <w:r>
              <w:rPr>
                <w:rFonts w:eastAsiaTheme="minorEastAsia" w:cs="Times New Roman"/>
                <w:bCs/>
                <w:kern w:val="0"/>
                <w:szCs w:val="18"/>
              </w:rPr>
              <w:t>、高温可能引起某些介质聚合、分解、自然引起火灾。</w:t>
            </w:r>
          </w:p>
          <w:p w14:paraId="025D5214"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2</w:t>
            </w:r>
            <w:r>
              <w:rPr>
                <w:rFonts w:eastAsiaTheme="minorEastAsia" w:cs="Times New Roman"/>
                <w:bCs/>
                <w:kern w:val="0"/>
                <w:szCs w:val="18"/>
              </w:rPr>
              <w:t>、运转部件装配吻合不良或润滑油不足，磨损产生高温，可能引发润滑油分解、气化，导致曲轴箱内发生火灾爆炸。</w:t>
            </w:r>
          </w:p>
        </w:tc>
        <w:tc>
          <w:tcPr>
            <w:tcW w:w="587" w:type="pct"/>
            <w:vAlign w:val="center"/>
          </w:tcPr>
          <w:p w14:paraId="5122718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1692A1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A80CF7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681" w:type="pct"/>
            <w:vAlign w:val="center"/>
          </w:tcPr>
          <w:p w14:paraId="2AA3953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09F62E6"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其它爆炸</w:t>
            </w:r>
          </w:p>
        </w:tc>
      </w:tr>
      <w:tr w:rsidR="00D0670E" w14:paraId="42E44CB4" w14:textId="77777777" w:rsidTr="007C25E3">
        <w:trPr>
          <w:trHeight w:val="20"/>
          <w:jc w:val="center"/>
        </w:trPr>
        <w:tc>
          <w:tcPr>
            <w:tcW w:w="331" w:type="pct"/>
            <w:vAlign w:val="center"/>
          </w:tcPr>
          <w:p w14:paraId="28FB45EA" w14:textId="77777777" w:rsidR="00D0670E" w:rsidRDefault="00D0670E" w:rsidP="007C25E3">
            <w:pPr>
              <w:jc w:val="center"/>
              <w:rPr>
                <w:rFonts w:eastAsiaTheme="minorEastAsia" w:cs="Times New Roman"/>
                <w:szCs w:val="18"/>
              </w:rPr>
            </w:pPr>
            <w:r>
              <w:rPr>
                <w:rFonts w:eastAsiaTheme="minorEastAsia" w:cs="Times New Roman"/>
                <w:szCs w:val="18"/>
              </w:rPr>
              <w:t>574</w:t>
            </w:r>
          </w:p>
        </w:tc>
        <w:tc>
          <w:tcPr>
            <w:tcW w:w="564" w:type="pct"/>
            <w:vMerge/>
            <w:vAlign w:val="center"/>
          </w:tcPr>
          <w:p w14:paraId="4AB5F4CE"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417D51A9"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7FB29D87"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压缩机联轴器裸露，可能造成机械伤害。</w:t>
            </w:r>
          </w:p>
        </w:tc>
        <w:tc>
          <w:tcPr>
            <w:tcW w:w="587" w:type="pct"/>
            <w:vAlign w:val="center"/>
          </w:tcPr>
          <w:p w14:paraId="02523BC8"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7CC255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5DC0A77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5040F871" w14:textId="77777777" w:rsidTr="007C25E3">
        <w:trPr>
          <w:trHeight w:val="20"/>
          <w:jc w:val="center"/>
        </w:trPr>
        <w:tc>
          <w:tcPr>
            <w:tcW w:w="331" w:type="pct"/>
            <w:vAlign w:val="center"/>
          </w:tcPr>
          <w:p w14:paraId="4B5F6723" w14:textId="77777777" w:rsidR="00D0670E" w:rsidRDefault="00D0670E" w:rsidP="007C25E3">
            <w:pPr>
              <w:jc w:val="center"/>
              <w:rPr>
                <w:rFonts w:eastAsiaTheme="minorEastAsia" w:cs="Times New Roman"/>
                <w:szCs w:val="18"/>
              </w:rPr>
            </w:pPr>
            <w:r>
              <w:rPr>
                <w:rFonts w:eastAsiaTheme="minorEastAsia" w:cs="Times New Roman"/>
                <w:szCs w:val="18"/>
              </w:rPr>
              <w:t>575</w:t>
            </w:r>
          </w:p>
        </w:tc>
        <w:tc>
          <w:tcPr>
            <w:tcW w:w="564" w:type="pct"/>
            <w:vMerge w:val="restart"/>
            <w:vAlign w:val="center"/>
          </w:tcPr>
          <w:p w14:paraId="26048A13"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热力站</w:t>
            </w:r>
          </w:p>
        </w:tc>
        <w:tc>
          <w:tcPr>
            <w:tcW w:w="837" w:type="pct"/>
            <w:vAlign w:val="center"/>
          </w:tcPr>
          <w:p w14:paraId="1731C502"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热水管道</w:t>
            </w:r>
          </w:p>
        </w:tc>
        <w:tc>
          <w:tcPr>
            <w:tcW w:w="2000" w:type="pct"/>
            <w:vAlign w:val="center"/>
          </w:tcPr>
          <w:p w14:paraId="6B5FA9DA"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热水管道的</w:t>
            </w:r>
            <w:proofErr w:type="gramStart"/>
            <w:r>
              <w:rPr>
                <w:rFonts w:eastAsiaTheme="minorEastAsia" w:cs="Times New Roman"/>
                <w:szCs w:val="18"/>
              </w:rPr>
              <w:t>的</w:t>
            </w:r>
            <w:proofErr w:type="gramEnd"/>
            <w:r>
              <w:rPr>
                <w:rFonts w:eastAsiaTheme="minorEastAsia" w:cs="Times New Roman"/>
                <w:szCs w:val="18"/>
              </w:rPr>
              <w:t>高点放气阀和低点放水阀放出的高温介质，可能造成高温灼伤事故。</w:t>
            </w:r>
          </w:p>
        </w:tc>
        <w:tc>
          <w:tcPr>
            <w:tcW w:w="587" w:type="pct"/>
            <w:vAlign w:val="center"/>
          </w:tcPr>
          <w:p w14:paraId="5003FF03"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45B08C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36DA43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70A5B86A" w14:textId="77777777" w:rsidTr="007C25E3">
        <w:trPr>
          <w:trHeight w:val="20"/>
          <w:jc w:val="center"/>
        </w:trPr>
        <w:tc>
          <w:tcPr>
            <w:tcW w:w="331" w:type="pct"/>
            <w:vAlign w:val="center"/>
          </w:tcPr>
          <w:p w14:paraId="6787DEA4"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576</w:t>
            </w:r>
          </w:p>
        </w:tc>
        <w:tc>
          <w:tcPr>
            <w:tcW w:w="564" w:type="pct"/>
            <w:vMerge/>
            <w:vAlign w:val="center"/>
          </w:tcPr>
          <w:p w14:paraId="62752061"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42680B2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蒸汽管网</w:t>
            </w:r>
          </w:p>
        </w:tc>
        <w:tc>
          <w:tcPr>
            <w:tcW w:w="2000" w:type="pct"/>
            <w:vAlign w:val="center"/>
          </w:tcPr>
          <w:p w14:paraId="2C8159F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管道老化受腐蚀导致管道爆管、蒸汽泄露、补偿器弯头等处开裂漏气，可能导致人员灼烫事故。</w:t>
            </w:r>
          </w:p>
        </w:tc>
        <w:tc>
          <w:tcPr>
            <w:tcW w:w="587" w:type="pct"/>
            <w:vAlign w:val="center"/>
          </w:tcPr>
          <w:p w14:paraId="796567C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24AC0E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8D6B9E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19CCAB5F" w14:textId="77777777" w:rsidTr="007C25E3">
        <w:trPr>
          <w:trHeight w:val="20"/>
          <w:jc w:val="center"/>
        </w:trPr>
        <w:tc>
          <w:tcPr>
            <w:tcW w:w="331" w:type="pct"/>
            <w:vAlign w:val="center"/>
          </w:tcPr>
          <w:p w14:paraId="20A0A5E2" w14:textId="77777777" w:rsidR="00D0670E" w:rsidRDefault="00D0670E" w:rsidP="007C25E3">
            <w:pPr>
              <w:jc w:val="center"/>
              <w:rPr>
                <w:rFonts w:eastAsiaTheme="minorEastAsia" w:cs="Times New Roman"/>
                <w:szCs w:val="18"/>
              </w:rPr>
            </w:pPr>
            <w:r>
              <w:rPr>
                <w:rFonts w:eastAsiaTheme="minorEastAsia" w:cs="Times New Roman"/>
                <w:szCs w:val="18"/>
              </w:rPr>
              <w:t>577</w:t>
            </w:r>
          </w:p>
        </w:tc>
        <w:tc>
          <w:tcPr>
            <w:tcW w:w="564" w:type="pct"/>
            <w:vAlign w:val="center"/>
          </w:tcPr>
          <w:p w14:paraId="4E088DD1"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供水</w:t>
            </w:r>
          </w:p>
        </w:tc>
        <w:tc>
          <w:tcPr>
            <w:tcW w:w="837" w:type="pct"/>
            <w:vAlign w:val="center"/>
          </w:tcPr>
          <w:p w14:paraId="3935660A"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水塔等主要构筑物</w:t>
            </w:r>
          </w:p>
        </w:tc>
        <w:tc>
          <w:tcPr>
            <w:tcW w:w="2000" w:type="pct"/>
            <w:vAlign w:val="center"/>
          </w:tcPr>
          <w:p w14:paraId="509862AD"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水塔等主要构筑物位置，作业时可能发生高处坠落事故。</w:t>
            </w:r>
          </w:p>
        </w:tc>
        <w:tc>
          <w:tcPr>
            <w:tcW w:w="587" w:type="pct"/>
            <w:vAlign w:val="center"/>
          </w:tcPr>
          <w:p w14:paraId="010E66E9"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08EA6E1"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1BA4BBF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kern w:val="0"/>
                <w:szCs w:val="18"/>
              </w:rPr>
              <w:t>高处坠落</w:t>
            </w:r>
          </w:p>
        </w:tc>
      </w:tr>
      <w:tr w:rsidR="00D0670E" w14:paraId="07CDE58C" w14:textId="77777777" w:rsidTr="007C25E3">
        <w:trPr>
          <w:trHeight w:val="20"/>
          <w:jc w:val="center"/>
        </w:trPr>
        <w:tc>
          <w:tcPr>
            <w:tcW w:w="331" w:type="pct"/>
            <w:vAlign w:val="center"/>
          </w:tcPr>
          <w:p w14:paraId="5BD71E29" w14:textId="77777777" w:rsidR="00D0670E" w:rsidRDefault="00D0670E" w:rsidP="007C25E3">
            <w:pPr>
              <w:jc w:val="center"/>
              <w:rPr>
                <w:rFonts w:eastAsiaTheme="minorEastAsia" w:cs="Times New Roman"/>
                <w:szCs w:val="18"/>
              </w:rPr>
            </w:pPr>
            <w:r>
              <w:rPr>
                <w:rFonts w:eastAsiaTheme="minorEastAsia" w:cs="Times New Roman"/>
                <w:szCs w:val="18"/>
              </w:rPr>
              <w:t>578</w:t>
            </w:r>
          </w:p>
        </w:tc>
        <w:tc>
          <w:tcPr>
            <w:tcW w:w="564" w:type="pct"/>
            <w:vMerge w:val="restart"/>
            <w:vAlign w:val="center"/>
          </w:tcPr>
          <w:p w14:paraId="66ACE764" w14:textId="77777777" w:rsidR="00D0670E" w:rsidRDefault="00D0670E" w:rsidP="007C25E3">
            <w:pPr>
              <w:widowControl/>
              <w:adjustRightInd w:val="0"/>
              <w:snapToGrid w:val="0"/>
              <w:rPr>
                <w:rFonts w:eastAsiaTheme="minorEastAsia" w:cs="Times New Roman"/>
                <w:bCs/>
                <w:kern w:val="0"/>
                <w:szCs w:val="18"/>
              </w:rPr>
            </w:pPr>
            <w:bookmarkStart w:id="7" w:name="_Toc446419577"/>
            <w:bookmarkStart w:id="8" w:name="_Toc446420251"/>
            <w:bookmarkStart w:id="9" w:name="_Toc446420070"/>
            <w:r>
              <w:rPr>
                <w:rFonts w:eastAsiaTheme="minorEastAsia" w:cs="Times New Roman"/>
                <w:kern w:val="0"/>
                <w:szCs w:val="18"/>
              </w:rPr>
              <w:t>污水处理</w:t>
            </w:r>
            <w:bookmarkEnd w:id="7"/>
            <w:bookmarkEnd w:id="8"/>
            <w:bookmarkEnd w:id="9"/>
          </w:p>
        </w:tc>
        <w:tc>
          <w:tcPr>
            <w:tcW w:w="837" w:type="pct"/>
            <w:vAlign w:val="center"/>
          </w:tcPr>
          <w:p w14:paraId="1235DD6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净化池等有害气体区域作业</w:t>
            </w:r>
          </w:p>
        </w:tc>
        <w:tc>
          <w:tcPr>
            <w:tcW w:w="2000" w:type="pct"/>
            <w:vAlign w:val="center"/>
          </w:tcPr>
          <w:p w14:paraId="377C0F8A"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作业时，可能导致中毒窒息事故。</w:t>
            </w:r>
          </w:p>
        </w:tc>
        <w:tc>
          <w:tcPr>
            <w:tcW w:w="587" w:type="pct"/>
            <w:vAlign w:val="center"/>
          </w:tcPr>
          <w:p w14:paraId="2D6CE76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5F6B5E2"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24AC79E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bCs/>
                <w:kern w:val="0"/>
                <w:szCs w:val="18"/>
              </w:rPr>
              <w:t>中毒和窒息</w:t>
            </w:r>
          </w:p>
        </w:tc>
      </w:tr>
      <w:tr w:rsidR="00D0670E" w14:paraId="6076BB8F" w14:textId="77777777" w:rsidTr="007C25E3">
        <w:trPr>
          <w:trHeight w:val="20"/>
          <w:jc w:val="center"/>
        </w:trPr>
        <w:tc>
          <w:tcPr>
            <w:tcW w:w="331" w:type="pct"/>
            <w:vAlign w:val="center"/>
          </w:tcPr>
          <w:p w14:paraId="00EBCFAE" w14:textId="77777777" w:rsidR="00D0670E" w:rsidRDefault="00D0670E" w:rsidP="007C25E3">
            <w:pPr>
              <w:jc w:val="center"/>
              <w:rPr>
                <w:rFonts w:eastAsiaTheme="minorEastAsia" w:cs="Times New Roman"/>
                <w:szCs w:val="18"/>
              </w:rPr>
            </w:pPr>
            <w:r>
              <w:rPr>
                <w:rFonts w:eastAsiaTheme="minorEastAsia" w:cs="Times New Roman"/>
                <w:szCs w:val="18"/>
              </w:rPr>
              <w:t>579</w:t>
            </w:r>
          </w:p>
        </w:tc>
        <w:tc>
          <w:tcPr>
            <w:tcW w:w="564" w:type="pct"/>
            <w:vMerge/>
            <w:vAlign w:val="center"/>
          </w:tcPr>
          <w:p w14:paraId="718AF2F1"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7A96F23F"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净化池</w:t>
            </w:r>
          </w:p>
        </w:tc>
        <w:tc>
          <w:tcPr>
            <w:tcW w:w="2000" w:type="pct"/>
            <w:vAlign w:val="center"/>
          </w:tcPr>
          <w:p w14:paraId="0BD85972"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净化池作业时，可能发生</w:t>
            </w:r>
            <w:r>
              <w:rPr>
                <w:rFonts w:eastAsiaTheme="minorEastAsia" w:cs="Times New Roman"/>
                <w:szCs w:val="18"/>
              </w:rPr>
              <w:t>跌落</w:t>
            </w:r>
            <w:r>
              <w:rPr>
                <w:rFonts w:eastAsiaTheme="minorEastAsia" w:cs="Times New Roman"/>
                <w:kern w:val="0"/>
                <w:szCs w:val="18"/>
              </w:rPr>
              <w:t>事故。</w:t>
            </w:r>
          </w:p>
        </w:tc>
        <w:tc>
          <w:tcPr>
            <w:tcW w:w="587" w:type="pct"/>
            <w:vAlign w:val="center"/>
          </w:tcPr>
          <w:p w14:paraId="05EC15F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D12D335"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63D807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525F7D0B" w14:textId="77777777" w:rsidTr="007C25E3">
        <w:trPr>
          <w:trHeight w:val="20"/>
          <w:jc w:val="center"/>
        </w:trPr>
        <w:tc>
          <w:tcPr>
            <w:tcW w:w="331" w:type="pct"/>
            <w:vAlign w:val="center"/>
          </w:tcPr>
          <w:p w14:paraId="460644BA" w14:textId="77777777" w:rsidR="00D0670E" w:rsidRDefault="00D0670E" w:rsidP="007C25E3">
            <w:pPr>
              <w:jc w:val="center"/>
              <w:rPr>
                <w:rFonts w:eastAsiaTheme="minorEastAsia" w:cs="Times New Roman"/>
                <w:szCs w:val="18"/>
              </w:rPr>
            </w:pPr>
            <w:r>
              <w:rPr>
                <w:rFonts w:eastAsiaTheme="minorEastAsia" w:cs="Times New Roman"/>
                <w:szCs w:val="18"/>
              </w:rPr>
              <w:t>580</w:t>
            </w:r>
          </w:p>
        </w:tc>
        <w:tc>
          <w:tcPr>
            <w:tcW w:w="564" w:type="pct"/>
            <w:vMerge/>
            <w:vAlign w:val="center"/>
          </w:tcPr>
          <w:p w14:paraId="79875CFF"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5907A323"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沉淀池、调节池、曝气池等有限空间作业</w:t>
            </w:r>
          </w:p>
        </w:tc>
        <w:tc>
          <w:tcPr>
            <w:tcW w:w="2000" w:type="pct"/>
            <w:vAlign w:val="center"/>
          </w:tcPr>
          <w:p w14:paraId="150A6356"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有限空间作业，可能存在有毒有害气体，导致中毒窒息事故。</w:t>
            </w:r>
          </w:p>
        </w:tc>
        <w:tc>
          <w:tcPr>
            <w:tcW w:w="587" w:type="pct"/>
            <w:vAlign w:val="center"/>
          </w:tcPr>
          <w:p w14:paraId="4A91AA1E"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1380C80"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6E446EE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bCs/>
                <w:kern w:val="0"/>
                <w:szCs w:val="18"/>
              </w:rPr>
              <w:t>中毒和窒息</w:t>
            </w:r>
          </w:p>
        </w:tc>
      </w:tr>
      <w:tr w:rsidR="00D0670E" w14:paraId="1C33471D" w14:textId="77777777" w:rsidTr="007C25E3">
        <w:trPr>
          <w:trHeight w:val="20"/>
          <w:jc w:val="center"/>
        </w:trPr>
        <w:tc>
          <w:tcPr>
            <w:tcW w:w="331" w:type="pct"/>
            <w:vAlign w:val="center"/>
          </w:tcPr>
          <w:p w14:paraId="344CE2D8" w14:textId="77777777" w:rsidR="00D0670E" w:rsidRDefault="00D0670E" w:rsidP="007C25E3">
            <w:pPr>
              <w:jc w:val="center"/>
              <w:rPr>
                <w:rFonts w:eastAsiaTheme="minorEastAsia" w:cs="Times New Roman"/>
                <w:szCs w:val="18"/>
              </w:rPr>
            </w:pPr>
            <w:r>
              <w:rPr>
                <w:rFonts w:eastAsiaTheme="minorEastAsia" w:cs="Times New Roman"/>
                <w:szCs w:val="18"/>
              </w:rPr>
              <w:t>581</w:t>
            </w:r>
          </w:p>
        </w:tc>
        <w:tc>
          <w:tcPr>
            <w:tcW w:w="564" w:type="pct"/>
            <w:vMerge/>
            <w:vAlign w:val="center"/>
          </w:tcPr>
          <w:p w14:paraId="04A735C4"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1DC643A6"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污水处理池</w:t>
            </w:r>
          </w:p>
        </w:tc>
        <w:tc>
          <w:tcPr>
            <w:tcW w:w="2000" w:type="pct"/>
            <w:vAlign w:val="center"/>
          </w:tcPr>
          <w:p w14:paraId="5A1DE78F"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污水处理池内人员</w:t>
            </w:r>
            <w:r>
              <w:rPr>
                <w:rFonts w:eastAsiaTheme="minorEastAsia" w:cs="Times New Roman"/>
                <w:kern w:val="0"/>
                <w:szCs w:val="18"/>
              </w:rPr>
              <w:t>可能发生</w:t>
            </w:r>
            <w:r>
              <w:rPr>
                <w:rFonts w:eastAsiaTheme="minorEastAsia" w:cs="Times New Roman"/>
                <w:szCs w:val="18"/>
              </w:rPr>
              <w:t>跌落</w:t>
            </w:r>
            <w:r>
              <w:rPr>
                <w:rFonts w:eastAsiaTheme="minorEastAsia" w:cs="Times New Roman"/>
                <w:kern w:val="0"/>
                <w:szCs w:val="18"/>
              </w:rPr>
              <w:t>事故。</w:t>
            </w:r>
          </w:p>
        </w:tc>
        <w:tc>
          <w:tcPr>
            <w:tcW w:w="587" w:type="pct"/>
            <w:vAlign w:val="center"/>
          </w:tcPr>
          <w:p w14:paraId="484931E4"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B0BC29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D3598C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D0670E" w14:paraId="5728F5DD" w14:textId="77777777" w:rsidTr="007C25E3">
        <w:trPr>
          <w:trHeight w:val="20"/>
          <w:jc w:val="center"/>
        </w:trPr>
        <w:tc>
          <w:tcPr>
            <w:tcW w:w="331" w:type="pct"/>
            <w:vAlign w:val="center"/>
          </w:tcPr>
          <w:p w14:paraId="763BF32E" w14:textId="77777777" w:rsidR="00D0670E" w:rsidRDefault="00D0670E" w:rsidP="007C25E3">
            <w:pPr>
              <w:jc w:val="center"/>
              <w:rPr>
                <w:rFonts w:eastAsiaTheme="minorEastAsia" w:cs="Times New Roman"/>
                <w:szCs w:val="18"/>
              </w:rPr>
            </w:pPr>
            <w:r>
              <w:rPr>
                <w:rFonts w:eastAsiaTheme="minorEastAsia" w:cs="Times New Roman"/>
                <w:szCs w:val="18"/>
              </w:rPr>
              <w:t>582</w:t>
            </w:r>
          </w:p>
        </w:tc>
        <w:tc>
          <w:tcPr>
            <w:tcW w:w="564" w:type="pct"/>
            <w:vMerge/>
            <w:vAlign w:val="center"/>
          </w:tcPr>
          <w:p w14:paraId="74ED2F22"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4A361C45"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污水处理区域</w:t>
            </w:r>
          </w:p>
        </w:tc>
        <w:tc>
          <w:tcPr>
            <w:tcW w:w="2000" w:type="pct"/>
            <w:vAlign w:val="center"/>
          </w:tcPr>
          <w:p w14:paraId="18E752B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污水处理场所可能存在可燃气体，遇火源导致爆炸事故。</w:t>
            </w:r>
          </w:p>
        </w:tc>
        <w:tc>
          <w:tcPr>
            <w:tcW w:w="587" w:type="pct"/>
            <w:vAlign w:val="center"/>
          </w:tcPr>
          <w:p w14:paraId="7D5D138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6C385E6"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45F4B0A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F93401F" w14:textId="77777777" w:rsidTr="007C25E3">
        <w:trPr>
          <w:trHeight w:val="20"/>
          <w:jc w:val="center"/>
        </w:trPr>
        <w:tc>
          <w:tcPr>
            <w:tcW w:w="331" w:type="pct"/>
            <w:vAlign w:val="center"/>
          </w:tcPr>
          <w:p w14:paraId="596D1645" w14:textId="77777777" w:rsidR="00D0670E" w:rsidRDefault="00D0670E" w:rsidP="007C25E3">
            <w:pPr>
              <w:jc w:val="center"/>
              <w:rPr>
                <w:rFonts w:eastAsiaTheme="minorEastAsia" w:cs="Times New Roman"/>
                <w:szCs w:val="18"/>
              </w:rPr>
            </w:pPr>
            <w:r>
              <w:rPr>
                <w:rFonts w:eastAsiaTheme="minorEastAsia" w:cs="Times New Roman"/>
                <w:szCs w:val="18"/>
              </w:rPr>
              <w:t>583</w:t>
            </w:r>
          </w:p>
        </w:tc>
        <w:tc>
          <w:tcPr>
            <w:tcW w:w="564" w:type="pct"/>
            <w:vMerge w:val="restart"/>
            <w:vAlign w:val="center"/>
          </w:tcPr>
          <w:p w14:paraId="48FC3FFD" w14:textId="77777777" w:rsidR="00D0670E" w:rsidRDefault="00D0670E" w:rsidP="007C25E3">
            <w:pPr>
              <w:widowControl/>
              <w:adjustRightInd w:val="0"/>
              <w:snapToGrid w:val="0"/>
              <w:rPr>
                <w:rFonts w:eastAsiaTheme="minorEastAsia" w:cs="Times New Roman"/>
                <w:b/>
                <w:bCs/>
                <w:kern w:val="0"/>
                <w:szCs w:val="18"/>
              </w:rPr>
            </w:pPr>
            <w:bookmarkStart w:id="10" w:name="_Toc446419579"/>
            <w:bookmarkStart w:id="11" w:name="_Toc446420253"/>
            <w:bookmarkStart w:id="12" w:name="_Toc446420072"/>
            <w:r>
              <w:rPr>
                <w:rFonts w:eastAsiaTheme="minorEastAsia" w:cs="Times New Roman"/>
                <w:szCs w:val="18"/>
              </w:rPr>
              <w:t>实验室</w:t>
            </w:r>
            <w:bookmarkEnd w:id="10"/>
            <w:bookmarkEnd w:id="11"/>
            <w:bookmarkEnd w:id="12"/>
          </w:p>
        </w:tc>
        <w:tc>
          <w:tcPr>
            <w:tcW w:w="837" w:type="pct"/>
            <w:vAlign w:val="center"/>
          </w:tcPr>
          <w:p w14:paraId="102FAE7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实验室的易燃易爆化学品</w:t>
            </w:r>
          </w:p>
        </w:tc>
        <w:tc>
          <w:tcPr>
            <w:tcW w:w="2000" w:type="pct"/>
            <w:vAlign w:val="center"/>
          </w:tcPr>
          <w:p w14:paraId="1044F81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实验室易燃易爆化学品发生泄漏，遇火源导致火灾爆炸事故。</w:t>
            </w:r>
          </w:p>
        </w:tc>
        <w:tc>
          <w:tcPr>
            <w:tcW w:w="587" w:type="pct"/>
            <w:vAlign w:val="center"/>
          </w:tcPr>
          <w:p w14:paraId="40EED45D"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2555C23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609587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E79538A" w14:textId="77777777" w:rsidTr="007C25E3">
        <w:trPr>
          <w:trHeight w:val="20"/>
          <w:jc w:val="center"/>
        </w:trPr>
        <w:tc>
          <w:tcPr>
            <w:tcW w:w="331" w:type="pct"/>
            <w:vAlign w:val="center"/>
          </w:tcPr>
          <w:p w14:paraId="1F0FA0E8" w14:textId="77777777" w:rsidR="00D0670E" w:rsidRDefault="00D0670E" w:rsidP="007C25E3">
            <w:pPr>
              <w:jc w:val="center"/>
              <w:rPr>
                <w:rFonts w:eastAsiaTheme="minorEastAsia" w:cs="Times New Roman"/>
                <w:szCs w:val="18"/>
              </w:rPr>
            </w:pPr>
            <w:r>
              <w:rPr>
                <w:rFonts w:eastAsiaTheme="minorEastAsia" w:cs="Times New Roman"/>
                <w:szCs w:val="18"/>
              </w:rPr>
              <w:t>584</w:t>
            </w:r>
          </w:p>
        </w:tc>
        <w:tc>
          <w:tcPr>
            <w:tcW w:w="564" w:type="pct"/>
            <w:vMerge/>
            <w:vAlign w:val="center"/>
          </w:tcPr>
          <w:p w14:paraId="359CAE3D"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56D5185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实验室的有毒有害其化学品</w:t>
            </w:r>
          </w:p>
        </w:tc>
        <w:tc>
          <w:tcPr>
            <w:tcW w:w="2000" w:type="pct"/>
            <w:vAlign w:val="center"/>
          </w:tcPr>
          <w:p w14:paraId="48140565"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有毒有害化学品发生泄漏，导致人员中毒窒息事故。</w:t>
            </w:r>
          </w:p>
        </w:tc>
        <w:tc>
          <w:tcPr>
            <w:tcW w:w="587" w:type="pct"/>
            <w:vAlign w:val="center"/>
          </w:tcPr>
          <w:p w14:paraId="431FBF38"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33F7A4C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BD5317B" w14:textId="77777777" w:rsidTr="007C25E3">
        <w:trPr>
          <w:trHeight w:val="20"/>
          <w:jc w:val="center"/>
        </w:trPr>
        <w:tc>
          <w:tcPr>
            <w:tcW w:w="331" w:type="pct"/>
            <w:vAlign w:val="center"/>
          </w:tcPr>
          <w:p w14:paraId="4F86A887" w14:textId="77777777" w:rsidR="00D0670E" w:rsidRDefault="00D0670E" w:rsidP="007C25E3">
            <w:pPr>
              <w:jc w:val="center"/>
              <w:rPr>
                <w:rFonts w:eastAsiaTheme="minorEastAsia" w:cs="Times New Roman"/>
                <w:szCs w:val="18"/>
              </w:rPr>
            </w:pPr>
            <w:r>
              <w:rPr>
                <w:rFonts w:eastAsiaTheme="minorEastAsia" w:cs="Times New Roman"/>
                <w:szCs w:val="18"/>
              </w:rPr>
              <w:t>585</w:t>
            </w:r>
          </w:p>
        </w:tc>
        <w:tc>
          <w:tcPr>
            <w:tcW w:w="564" w:type="pct"/>
            <w:vMerge/>
            <w:vAlign w:val="center"/>
          </w:tcPr>
          <w:p w14:paraId="7BFC233F"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12E130C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实验室腐蚀性化学品</w:t>
            </w:r>
          </w:p>
        </w:tc>
        <w:tc>
          <w:tcPr>
            <w:tcW w:w="2000" w:type="pct"/>
            <w:vAlign w:val="center"/>
          </w:tcPr>
          <w:p w14:paraId="64193D1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人员接触，可能导致灼烫事故。</w:t>
            </w:r>
          </w:p>
        </w:tc>
        <w:tc>
          <w:tcPr>
            <w:tcW w:w="587" w:type="pct"/>
            <w:vAlign w:val="center"/>
          </w:tcPr>
          <w:p w14:paraId="3749DD1F"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27B4BD7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315157C" w14:textId="77777777" w:rsidTr="007C25E3">
        <w:trPr>
          <w:trHeight w:val="20"/>
          <w:jc w:val="center"/>
        </w:trPr>
        <w:tc>
          <w:tcPr>
            <w:tcW w:w="331" w:type="pct"/>
            <w:vAlign w:val="center"/>
          </w:tcPr>
          <w:p w14:paraId="1CD81ED1" w14:textId="77777777" w:rsidR="00D0670E" w:rsidRDefault="00D0670E" w:rsidP="007C25E3">
            <w:pPr>
              <w:jc w:val="center"/>
              <w:rPr>
                <w:rFonts w:eastAsiaTheme="minorEastAsia" w:cs="Times New Roman"/>
                <w:szCs w:val="18"/>
              </w:rPr>
            </w:pPr>
            <w:r>
              <w:rPr>
                <w:rFonts w:eastAsiaTheme="minorEastAsia" w:cs="Times New Roman"/>
                <w:szCs w:val="18"/>
              </w:rPr>
              <w:t>586</w:t>
            </w:r>
          </w:p>
        </w:tc>
        <w:tc>
          <w:tcPr>
            <w:tcW w:w="564" w:type="pct"/>
            <w:vMerge w:val="restart"/>
            <w:vAlign w:val="center"/>
          </w:tcPr>
          <w:p w14:paraId="2A22F751" w14:textId="77777777" w:rsidR="00D0670E" w:rsidRDefault="00D0670E" w:rsidP="007C25E3">
            <w:pPr>
              <w:widowControl/>
              <w:adjustRightInd w:val="0"/>
              <w:snapToGrid w:val="0"/>
              <w:rPr>
                <w:rFonts w:eastAsiaTheme="minorEastAsia" w:cs="Times New Roman"/>
                <w:bCs/>
                <w:kern w:val="0"/>
                <w:szCs w:val="18"/>
              </w:rPr>
            </w:pPr>
            <w:bookmarkStart w:id="13" w:name="_Toc446419580"/>
            <w:bookmarkStart w:id="14" w:name="_Toc446420254"/>
            <w:bookmarkStart w:id="15" w:name="_Toc446420073"/>
            <w:r>
              <w:rPr>
                <w:rFonts w:eastAsiaTheme="minorEastAsia" w:cs="Times New Roman"/>
                <w:szCs w:val="18"/>
              </w:rPr>
              <w:t>维修设备</w:t>
            </w:r>
            <w:bookmarkEnd w:id="13"/>
            <w:bookmarkEnd w:id="14"/>
            <w:bookmarkEnd w:id="15"/>
          </w:p>
        </w:tc>
        <w:tc>
          <w:tcPr>
            <w:tcW w:w="837" w:type="pct"/>
            <w:vAlign w:val="center"/>
          </w:tcPr>
          <w:p w14:paraId="1A76AB8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维修设备运转部位</w:t>
            </w:r>
          </w:p>
        </w:tc>
        <w:tc>
          <w:tcPr>
            <w:tcW w:w="2000" w:type="pct"/>
            <w:vAlign w:val="center"/>
          </w:tcPr>
          <w:p w14:paraId="559F305C"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人员接触维修设备运动部位，可能导致机械伤害事故。</w:t>
            </w:r>
          </w:p>
        </w:tc>
        <w:tc>
          <w:tcPr>
            <w:tcW w:w="587" w:type="pct"/>
            <w:vAlign w:val="center"/>
          </w:tcPr>
          <w:p w14:paraId="570F1CDA"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79D2B27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3E068166" w14:textId="77777777" w:rsidTr="007C25E3">
        <w:trPr>
          <w:trHeight w:val="20"/>
          <w:jc w:val="center"/>
        </w:trPr>
        <w:tc>
          <w:tcPr>
            <w:tcW w:w="331" w:type="pct"/>
            <w:vAlign w:val="center"/>
          </w:tcPr>
          <w:p w14:paraId="7AE60DEF" w14:textId="77777777" w:rsidR="00D0670E" w:rsidRDefault="00D0670E" w:rsidP="007C25E3">
            <w:pPr>
              <w:jc w:val="center"/>
              <w:rPr>
                <w:rFonts w:eastAsiaTheme="minorEastAsia" w:cs="Times New Roman"/>
                <w:szCs w:val="18"/>
              </w:rPr>
            </w:pPr>
            <w:r>
              <w:rPr>
                <w:rFonts w:eastAsiaTheme="minorEastAsia" w:cs="Times New Roman"/>
                <w:szCs w:val="18"/>
              </w:rPr>
              <w:t>587</w:t>
            </w:r>
          </w:p>
        </w:tc>
        <w:tc>
          <w:tcPr>
            <w:tcW w:w="564" w:type="pct"/>
            <w:vMerge/>
            <w:vAlign w:val="center"/>
          </w:tcPr>
          <w:p w14:paraId="66B18C7F"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4467DBF2"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维修设备带电</w:t>
            </w:r>
          </w:p>
        </w:tc>
        <w:tc>
          <w:tcPr>
            <w:tcW w:w="2000" w:type="pct"/>
            <w:vAlign w:val="center"/>
          </w:tcPr>
          <w:p w14:paraId="5F6DBDC3"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维修设备漏电，可能导致接触人员触电事故。</w:t>
            </w:r>
          </w:p>
        </w:tc>
        <w:tc>
          <w:tcPr>
            <w:tcW w:w="587" w:type="pct"/>
            <w:vAlign w:val="center"/>
          </w:tcPr>
          <w:p w14:paraId="1015BC6E"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2CEA929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67BA4564" w14:textId="77777777" w:rsidTr="007C25E3">
        <w:trPr>
          <w:trHeight w:val="20"/>
          <w:jc w:val="center"/>
        </w:trPr>
        <w:tc>
          <w:tcPr>
            <w:tcW w:w="331" w:type="pct"/>
            <w:vAlign w:val="center"/>
          </w:tcPr>
          <w:p w14:paraId="1A9EF807" w14:textId="77777777" w:rsidR="00D0670E" w:rsidRDefault="00D0670E" w:rsidP="007C25E3">
            <w:pPr>
              <w:jc w:val="center"/>
              <w:rPr>
                <w:rFonts w:eastAsiaTheme="minorEastAsia" w:cs="Times New Roman"/>
                <w:szCs w:val="18"/>
              </w:rPr>
            </w:pPr>
            <w:r>
              <w:rPr>
                <w:rFonts w:eastAsiaTheme="minorEastAsia" w:cs="Times New Roman"/>
                <w:szCs w:val="18"/>
              </w:rPr>
              <w:t>588</w:t>
            </w:r>
          </w:p>
        </w:tc>
        <w:tc>
          <w:tcPr>
            <w:tcW w:w="564" w:type="pct"/>
            <w:vMerge/>
            <w:vAlign w:val="center"/>
          </w:tcPr>
          <w:p w14:paraId="5F9DF371"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49911A2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维修设备进行打磨作业</w:t>
            </w:r>
          </w:p>
        </w:tc>
        <w:tc>
          <w:tcPr>
            <w:tcW w:w="2000" w:type="pct"/>
            <w:vAlign w:val="center"/>
          </w:tcPr>
          <w:p w14:paraId="5EA53DC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可能发生物体飞溅，导致人员物体打击事故。</w:t>
            </w:r>
          </w:p>
        </w:tc>
        <w:tc>
          <w:tcPr>
            <w:tcW w:w="587" w:type="pct"/>
            <w:vAlign w:val="center"/>
          </w:tcPr>
          <w:p w14:paraId="044005EA"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272F96D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bCs/>
                <w:kern w:val="0"/>
                <w:szCs w:val="18"/>
              </w:rPr>
              <w:t>打击事故</w:t>
            </w:r>
          </w:p>
        </w:tc>
      </w:tr>
      <w:tr w:rsidR="00D0670E" w14:paraId="4CB0D898" w14:textId="77777777" w:rsidTr="007C25E3">
        <w:trPr>
          <w:trHeight w:val="20"/>
          <w:jc w:val="center"/>
        </w:trPr>
        <w:tc>
          <w:tcPr>
            <w:tcW w:w="331" w:type="pct"/>
            <w:vAlign w:val="center"/>
          </w:tcPr>
          <w:p w14:paraId="7004E943" w14:textId="77777777" w:rsidR="00D0670E" w:rsidRDefault="00D0670E" w:rsidP="007C25E3">
            <w:pPr>
              <w:jc w:val="center"/>
              <w:rPr>
                <w:rFonts w:eastAsiaTheme="minorEastAsia" w:cs="Times New Roman"/>
                <w:szCs w:val="18"/>
              </w:rPr>
            </w:pPr>
            <w:r>
              <w:rPr>
                <w:rFonts w:eastAsiaTheme="minorEastAsia" w:cs="Times New Roman"/>
                <w:szCs w:val="18"/>
              </w:rPr>
              <w:t>589</w:t>
            </w:r>
          </w:p>
        </w:tc>
        <w:tc>
          <w:tcPr>
            <w:tcW w:w="564" w:type="pct"/>
            <w:vAlign w:val="center"/>
          </w:tcPr>
          <w:p w14:paraId="0775AAAD"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交通机动车辆</w:t>
            </w:r>
          </w:p>
        </w:tc>
        <w:tc>
          <w:tcPr>
            <w:tcW w:w="837" w:type="pct"/>
            <w:vAlign w:val="center"/>
          </w:tcPr>
          <w:p w14:paraId="482161B9"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运输车辆</w:t>
            </w:r>
          </w:p>
        </w:tc>
        <w:tc>
          <w:tcPr>
            <w:tcW w:w="2000" w:type="pct"/>
            <w:vAlign w:val="center"/>
          </w:tcPr>
          <w:p w14:paraId="43AEDCDC"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作业所使用车辆运输油桶时，与行人发生碰撞，导致车辆伤害事故。</w:t>
            </w:r>
          </w:p>
        </w:tc>
        <w:tc>
          <w:tcPr>
            <w:tcW w:w="587" w:type="pct"/>
            <w:vAlign w:val="center"/>
          </w:tcPr>
          <w:p w14:paraId="265BB7EB"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7AB7D9A" w14:textId="77777777" w:rsidR="00D0670E" w:rsidRDefault="00D0670E"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681" w:type="pct"/>
            <w:vAlign w:val="center"/>
          </w:tcPr>
          <w:p w14:paraId="78FE3E8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车辆伤害</w:t>
            </w:r>
          </w:p>
        </w:tc>
      </w:tr>
      <w:tr w:rsidR="00D0670E" w14:paraId="42B09AA6" w14:textId="77777777" w:rsidTr="007C25E3">
        <w:trPr>
          <w:trHeight w:val="20"/>
          <w:jc w:val="center"/>
        </w:trPr>
        <w:tc>
          <w:tcPr>
            <w:tcW w:w="331" w:type="pct"/>
            <w:vAlign w:val="center"/>
          </w:tcPr>
          <w:p w14:paraId="37721144" w14:textId="77777777" w:rsidR="00D0670E" w:rsidRDefault="00D0670E" w:rsidP="007C25E3">
            <w:pPr>
              <w:jc w:val="center"/>
              <w:rPr>
                <w:rFonts w:eastAsiaTheme="minorEastAsia" w:cs="Times New Roman"/>
                <w:szCs w:val="18"/>
              </w:rPr>
            </w:pPr>
            <w:r>
              <w:rPr>
                <w:rFonts w:eastAsiaTheme="minorEastAsia" w:cs="Times New Roman"/>
                <w:szCs w:val="18"/>
              </w:rPr>
              <w:t>590</w:t>
            </w:r>
          </w:p>
        </w:tc>
        <w:tc>
          <w:tcPr>
            <w:tcW w:w="564" w:type="pct"/>
            <w:vMerge w:val="restart"/>
            <w:vAlign w:val="center"/>
          </w:tcPr>
          <w:p w14:paraId="2E0D3393"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手持式、移动式电气设备</w:t>
            </w:r>
          </w:p>
        </w:tc>
        <w:tc>
          <w:tcPr>
            <w:tcW w:w="837" w:type="pct"/>
            <w:vAlign w:val="center"/>
          </w:tcPr>
          <w:p w14:paraId="4B804806"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手持式、移动式电气设备</w:t>
            </w:r>
          </w:p>
        </w:tc>
        <w:tc>
          <w:tcPr>
            <w:tcW w:w="2000" w:type="pct"/>
            <w:vAlign w:val="center"/>
          </w:tcPr>
          <w:p w14:paraId="1357DBCF"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手持式、移动式电气设备使用时可能出现漏电，导致触电事故。</w:t>
            </w:r>
          </w:p>
        </w:tc>
        <w:tc>
          <w:tcPr>
            <w:tcW w:w="587" w:type="pct"/>
            <w:vAlign w:val="center"/>
          </w:tcPr>
          <w:p w14:paraId="2C984E92"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6A0AFD9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1D3487E4" w14:textId="77777777" w:rsidTr="007C25E3">
        <w:trPr>
          <w:trHeight w:val="20"/>
          <w:jc w:val="center"/>
        </w:trPr>
        <w:tc>
          <w:tcPr>
            <w:tcW w:w="331" w:type="pct"/>
            <w:vAlign w:val="center"/>
          </w:tcPr>
          <w:p w14:paraId="0C299CA3" w14:textId="77777777" w:rsidR="00D0670E" w:rsidRDefault="00D0670E" w:rsidP="007C25E3">
            <w:pPr>
              <w:jc w:val="center"/>
              <w:rPr>
                <w:rFonts w:eastAsiaTheme="minorEastAsia" w:cs="Times New Roman"/>
                <w:szCs w:val="18"/>
              </w:rPr>
            </w:pPr>
            <w:r>
              <w:rPr>
                <w:rFonts w:eastAsiaTheme="minorEastAsia" w:cs="Times New Roman"/>
                <w:szCs w:val="18"/>
              </w:rPr>
              <w:t>591</w:t>
            </w:r>
          </w:p>
        </w:tc>
        <w:tc>
          <w:tcPr>
            <w:tcW w:w="564" w:type="pct"/>
            <w:vMerge/>
            <w:vAlign w:val="center"/>
          </w:tcPr>
          <w:p w14:paraId="336AD3E3"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244F678F"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设备运动部件</w:t>
            </w:r>
          </w:p>
        </w:tc>
        <w:tc>
          <w:tcPr>
            <w:tcW w:w="2000" w:type="pct"/>
            <w:vAlign w:val="center"/>
          </w:tcPr>
          <w:p w14:paraId="1544A65A"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人手指触及设备运动部件或旋转部位，可能导致机械伤害事故。</w:t>
            </w:r>
          </w:p>
        </w:tc>
        <w:tc>
          <w:tcPr>
            <w:tcW w:w="587" w:type="pct"/>
            <w:vAlign w:val="center"/>
          </w:tcPr>
          <w:p w14:paraId="05AE9687" w14:textId="77777777" w:rsidR="00D0670E" w:rsidRDefault="00D0670E" w:rsidP="007C25E3">
            <w:pPr>
              <w:widowControl/>
              <w:adjustRightInd w:val="0"/>
              <w:snapToGrid w:val="0"/>
              <w:jc w:val="center"/>
              <w:rPr>
                <w:rFonts w:eastAsiaTheme="minorEastAsia" w:cs="Times New Roman"/>
                <w:kern w:val="0"/>
                <w:szCs w:val="18"/>
              </w:rPr>
            </w:pPr>
          </w:p>
        </w:tc>
        <w:tc>
          <w:tcPr>
            <w:tcW w:w="681" w:type="pct"/>
            <w:vAlign w:val="center"/>
          </w:tcPr>
          <w:p w14:paraId="15D165A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机械伤害</w:t>
            </w:r>
          </w:p>
        </w:tc>
      </w:tr>
      <w:tr w:rsidR="00D0670E" w14:paraId="682B1429" w14:textId="77777777" w:rsidTr="007C25E3">
        <w:trPr>
          <w:trHeight w:val="20"/>
          <w:jc w:val="center"/>
        </w:trPr>
        <w:tc>
          <w:tcPr>
            <w:tcW w:w="331" w:type="pct"/>
            <w:vAlign w:val="center"/>
          </w:tcPr>
          <w:p w14:paraId="034DE45D" w14:textId="77777777" w:rsidR="00D0670E" w:rsidRDefault="00D0670E" w:rsidP="007C25E3">
            <w:pPr>
              <w:jc w:val="center"/>
              <w:rPr>
                <w:rFonts w:eastAsiaTheme="minorEastAsia" w:cs="Times New Roman"/>
                <w:szCs w:val="18"/>
              </w:rPr>
            </w:pPr>
            <w:r>
              <w:rPr>
                <w:rFonts w:eastAsiaTheme="minorEastAsia" w:cs="Times New Roman"/>
                <w:szCs w:val="18"/>
              </w:rPr>
              <w:t>592</w:t>
            </w:r>
          </w:p>
        </w:tc>
        <w:tc>
          <w:tcPr>
            <w:tcW w:w="564" w:type="pct"/>
            <w:vMerge w:val="restart"/>
            <w:vAlign w:val="center"/>
          </w:tcPr>
          <w:p w14:paraId="5E3E6F8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用电</w:t>
            </w:r>
          </w:p>
        </w:tc>
        <w:tc>
          <w:tcPr>
            <w:tcW w:w="837" w:type="pct"/>
            <w:vMerge w:val="restart"/>
            <w:vAlign w:val="center"/>
          </w:tcPr>
          <w:p w14:paraId="1C4A0456"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变配电系统</w:t>
            </w:r>
          </w:p>
        </w:tc>
        <w:tc>
          <w:tcPr>
            <w:tcW w:w="2000" w:type="pct"/>
            <w:vAlign w:val="center"/>
          </w:tcPr>
          <w:p w14:paraId="5E9523B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高低压供配电系统检修时，检修人员可能发生触电事故。</w:t>
            </w:r>
          </w:p>
        </w:tc>
        <w:tc>
          <w:tcPr>
            <w:tcW w:w="587" w:type="pct"/>
            <w:vAlign w:val="center"/>
          </w:tcPr>
          <w:p w14:paraId="1A891B53"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8E9F6D4"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62AED4E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018C9164" w14:textId="77777777" w:rsidTr="007C25E3">
        <w:trPr>
          <w:trHeight w:val="20"/>
          <w:jc w:val="center"/>
        </w:trPr>
        <w:tc>
          <w:tcPr>
            <w:tcW w:w="331" w:type="pct"/>
            <w:vAlign w:val="center"/>
          </w:tcPr>
          <w:p w14:paraId="57B14C19" w14:textId="77777777" w:rsidR="00D0670E" w:rsidRDefault="00D0670E" w:rsidP="007C25E3">
            <w:pPr>
              <w:jc w:val="center"/>
              <w:rPr>
                <w:rFonts w:eastAsiaTheme="minorEastAsia" w:cs="Times New Roman"/>
                <w:szCs w:val="18"/>
              </w:rPr>
            </w:pPr>
            <w:r>
              <w:rPr>
                <w:rFonts w:eastAsiaTheme="minorEastAsia" w:cs="Times New Roman"/>
                <w:szCs w:val="18"/>
              </w:rPr>
              <w:t>593</w:t>
            </w:r>
          </w:p>
        </w:tc>
        <w:tc>
          <w:tcPr>
            <w:tcW w:w="564" w:type="pct"/>
            <w:vMerge/>
            <w:vAlign w:val="center"/>
          </w:tcPr>
          <w:p w14:paraId="47C147CE"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5CEC72D1"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75FD929D"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高低压供配电系统运行时，可能由于负荷过高，或线路短路，导致火灾爆炸事故。</w:t>
            </w:r>
          </w:p>
        </w:tc>
        <w:tc>
          <w:tcPr>
            <w:tcW w:w="587" w:type="pct"/>
            <w:vAlign w:val="center"/>
          </w:tcPr>
          <w:p w14:paraId="1BEE974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B2F785C"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57291FE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FBA1A3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D00D4F9" w14:textId="77777777" w:rsidTr="007C25E3">
        <w:trPr>
          <w:trHeight w:val="20"/>
          <w:jc w:val="center"/>
        </w:trPr>
        <w:tc>
          <w:tcPr>
            <w:tcW w:w="331" w:type="pct"/>
            <w:vAlign w:val="center"/>
          </w:tcPr>
          <w:p w14:paraId="08B261E7" w14:textId="77777777" w:rsidR="00D0670E" w:rsidRDefault="00D0670E" w:rsidP="007C25E3">
            <w:pPr>
              <w:jc w:val="center"/>
              <w:rPr>
                <w:rFonts w:eastAsiaTheme="minorEastAsia" w:cs="Times New Roman"/>
                <w:szCs w:val="18"/>
              </w:rPr>
            </w:pPr>
            <w:r>
              <w:rPr>
                <w:rFonts w:eastAsiaTheme="minorEastAsia" w:cs="Times New Roman"/>
                <w:szCs w:val="18"/>
              </w:rPr>
              <w:t>594</w:t>
            </w:r>
          </w:p>
        </w:tc>
        <w:tc>
          <w:tcPr>
            <w:tcW w:w="564" w:type="pct"/>
            <w:vMerge/>
            <w:vAlign w:val="center"/>
          </w:tcPr>
          <w:p w14:paraId="3E6293B7" w14:textId="77777777" w:rsidR="00D0670E" w:rsidRDefault="00D0670E" w:rsidP="007C25E3">
            <w:pPr>
              <w:widowControl/>
              <w:adjustRightInd w:val="0"/>
              <w:snapToGrid w:val="0"/>
              <w:rPr>
                <w:rFonts w:eastAsiaTheme="minorEastAsia" w:cs="Times New Roman"/>
                <w:bCs/>
                <w:kern w:val="0"/>
                <w:szCs w:val="18"/>
              </w:rPr>
            </w:pPr>
          </w:p>
        </w:tc>
        <w:tc>
          <w:tcPr>
            <w:tcW w:w="837" w:type="pct"/>
            <w:vMerge w:val="restart"/>
            <w:vAlign w:val="center"/>
          </w:tcPr>
          <w:p w14:paraId="66C9ACAE"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固定电气线路</w:t>
            </w:r>
          </w:p>
        </w:tc>
        <w:tc>
          <w:tcPr>
            <w:tcW w:w="2000" w:type="pct"/>
            <w:vAlign w:val="center"/>
          </w:tcPr>
          <w:p w14:paraId="61F2859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固定电气线路使用过程中，可能发生破损，导致漏电，引发触电事故。</w:t>
            </w:r>
          </w:p>
        </w:tc>
        <w:tc>
          <w:tcPr>
            <w:tcW w:w="587" w:type="pct"/>
            <w:vAlign w:val="center"/>
          </w:tcPr>
          <w:p w14:paraId="2FFC181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7536396C"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3C45CE1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21BA7D6C" w14:textId="77777777" w:rsidTr="007C25E3">
        <w:trPr>
          <w:trHeight w:val="20"/>
          <w:jc w:val="center"/>
        </w:trPr>
        <w:tc>
          <w:tcPr>
            <w:tcW w:w="331" w:type="pct"/>
            <w:vAlign w:val="center"/>
          </w:tcPr>
          <w:p w14:paraId="03F73545" w14:textId="77777777" w:rsidR="00D0670E" w:rsidRDefault="00D0670E" w:rsidP="007C25E3">
            <w:pPr>
              <w:jc w:val="center"/>
              <w:rPr>
                <w:rFonts w:eastAsiaTheme="minorEastAsia" w:cs="Times New Roman"/>
                <w:szCs w:val="18"/>
              </w:rPr>
            </w:pPr>
            <w:r>
              <w:rPr>
                <w:rFonts w:eastAsiaTheme="minorEastAsia" w:cs="Times New Roman"/>
                <w:szCs w:val="18"/>
              </w:rPr>
              <w:t>595</w:t>
            </w:r>
          </w:p>
        </w:tc>
        <w:tc>
          <w:tcPr>
            <w:tcW w:w="564" w:type="pct"/>
            <w:vMerge/>
            <w:vAlign w:val="center"/>
          </w:tcPr>
          <w:p w14:paraId="3DC33F41"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065E7A62"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7189A5F0"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固定电气线路使用过程中，可能发生短路，引发火灾爆炸事故。</w:t>
            </w:r>
          </w:p>
        </w:tc>
        <w:tc>
          <w:tcPr>
            <w:tcW w:w="587" w:type="pct"/>
            <w:vAlign w:val="center"/>
          </w:tcPr>
          <w:p w14:paraId="48AFEC10"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FFFEFAA"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389A1C0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B323F7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91054BA" w14:textId="77777777" w:rsidTr="007C25E3">
        <w:trPr>
          <w:trHeight w:val="20"/>
          <w:jc w:val="center"/>
        </w:trPr>
        <w:tc>
          <w:tcPr>
            <w:tcW w:w="331" w:type="pct"/>
            <w:vAlign w:val="center"/>
          </w:tcPr>
          <w:p w14:paraId="0A6A5800" w14:textId="77777777" w:rsidR="00D0670E" w:rsidRDefault="00D0670E" w:rsidP="007C25E3">
            <w:pPr>
              <w:jc w:val="center"/>
              <w:rPr>
                <w:rFonts w:eastAsiaTheme="minorEastAsia" w:cs="Times New Roman"/>
                <w:szCs w:val="18"/>
              </w:rPr>
            </w:pPr>
            <w:r>
              <w:rPr>
                <w:rFonts w:eastAsiaTheme="minorEastAsia" w:cs="Times New Roman"/>
                <w:szCs w:val="18"/>
              </w:rPr>
              <w:t>596</w:t>
            </w:r>
          </w:p>
        </w:tc>
        <w:tc>
          <w:tcPr>
            <w:tcW w:w="564" w:type="pct"/>
            <w:vMerge/>
            <w:vAlign w:val="center"/>
          </w:tcPr>
          <w:p w14:paraId="2CBEC195" w14:textId="77777777" w:rsidR="00D0670E" w:rsidRDefault="00D0670E" w:rsidP="007C25E3">
            <w:pPr>
              <w:widowControl/>
              <w:adjustRightInd w:val="0"/>
              <w:snapToGrid w:val="0"/>
              <w:rPr>
                <w:rFonts w:eastAsiaTheme="minorEastAsia" w:cs="Times New Roman"/>
                <w:bCs/>
                <w:kern w:val="0"/>
                <w:szCs w:val="18"/>
              </w:rPr>
            </w:pPr>
          </w:p>
        </w:tc>
        <w:tc>
          <w:tcPr>
            <w:tcW w:w="837" w:type="pct"/>
            <w:vMerge w:val="restart"/>
            <w:vAlign w:val="center"/>
          </w:tcPr>
          <w:p w14:paraId="2D1532D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临时低压电气线路</w:t>
            </w:r>
          </w:p>
        </w:tc>
        <w:tc>
          <w:tcPr>
            <w:tcW w:w="2000" w:type="pct"/>
            <w:vAlign w:val="center"/>
          </w:tcPr>
          <w:p w14:paraId="214C476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临时低压电气线路</w:t>
            </w:r>
            <w:r>
              <w:rPr>
                <w:rFonts w:eastAsiaTheme="minorEastAsia" w:cs="Times New Roman"/>
                <w:bCs/>
                <w:kern w:val="0"/>
                <w:szCs w:val="18"/>
              </w:rPr>
              <w:t>使用过程中，可能发生破损，导致漏电，引发触电事故。</w:t>
            </w:r>
          </w:p>
        </w:tc>
        <w:tc>
          <w:tcPr>
            <w:tcW w:w="587" w:type="pct"/>
            <w:vAlign w:val="center"/>
          </w:tcPr>
          <w:p w14:paraId="065C50CE"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E949128"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4491665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524A3B42" w14:textId="77777777" w:rsidTr="007C25E3">
        <w:trPr>
          <w:trHeight w:val="20"/>
          <w:jc w:val="center"/>
        </w:trPr>
        <w:tc>
          <w:tcPr>
            <w:tcW w:w="331" w:type="pct"/>
            <w:vAlign w:val="center"/>
          </w:tcPr>
          <w:p w14:paraId="228F28BB" w14:textId="77777777" w:rsidR="00D0670E" w:rsidRDefault="00D0670E" w:rsidP="007C25E3">
            <w:pPr>
              <w:jc w:val="center"/>
              <w:rPr>
                <w:rFonts w:eastAsiaTheme="minorEastAsia" w:cs="Times New Roman"/>
                <w:szCs w:val="18"/>
              </w:rPr>
            </w:pPr>
            <w:r>
              <w:rPr>
                <w:rFonts w:eastAsiaTheme="minorEastAsia" w:cs="Times New Roman"/>
                <w:szCs w:val="18"/>
              </w:rPr>
              <w:t>597</w:t>
            </w:r>
          </w:p>
        </w:tc>
        <w:tc>
          <w:tcPr>
            <w:tcW w:w="564" w:type="pct"/>
            <w:vMerge/>
            <w:vAlign w:val="center"/>
          </w:tcPr>
          <w:p w14:paraId="691A5A82" w14:textId="77777777" w:rsidR="00D0670E" w:rsidRDefault="00D0670E" w:rsidP="007C25E3">
            <w:pPr>
              <w:widowControl/>
              <w:adjustRightInd w:val="0"/>
              <w:snapToGrid w:val="0"/>
              <w:rPr>
                <w:rFonts w:eastAsiaTheme="minorEastAsia" w:cs="Times New Roman"/>
                <w:szCs w:val="18"/>
              </w:rPr>
            </w:pPr>
          </w:p>
        </w:tc>
        <w:tc>
          <w:tcPr>
            <w:tcW w:w="837" w:type="pct"/>
            <w:vMerge/>
            <w:vAlign w:val="center"/>
          </w:tcPr>
          <w:p w14:paraId="330F1F7E"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6637FEAF"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临时低压电气线路</w:t>
            </w:r>
            <w:r>
              <w:rPr>
                <w:rFonts w:eastAsiaTheme="minorEastAsia" w:cs="Times New Roman"/>
                <w:bCs/>
                <w:kern w:val="0"/>
                <w:szCs w:val="18"/>
              </w:rPr>
              <w:t>使用过程中，可能发生短路，引发火灾爆炸事故。</w:t>
            </w:r>
          </w:p>
        </w:tc>
        <w:tc>
          <w:tcPr>
            <w:tcW w:w="587" w:type="pct"/>
            <w:vAlign w:val="center"/>
          </w:tcPr>
          <w:p w14:paraId="0D327E95"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652EC908"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4EE32CDE"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C3D2F3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DB16853" w14:textId="77777777" w:rsidTr="007C25E3">
        <w:trPr>
          <w:trHeight w:val="20"/>
          <w:jc w:val="center"/>
        </w:trPr>
        <w:tc>
          <w:tcPr>
            <w:tcW w:w="331" w:type="pct"/>
            <w:vAlign w:val="center"/>
          </w:tcPr>
          <w:p w14:paraId="04D035D0" w14:textId="77777777" w:rsidR="00D0670E" w:rsidRDefault="00D0670E" w:rsidP="007C25E3">
            <w:pPr>
              <w:jc w:val="center"/>
              <w:rPr>
                <w:rFonts w:eastAsiaTheme="minorEastAsia" w:cs="Times New Roman"/>
                <w:szCs w:val="18"/>
              </w:rPr>
            </w:pPr>
            <w:r>
              <w:rPr>
                <w:rFonts w:eastAsiaTheme="minorEastAsia" w:cs="Times New Roman"/>
                <w:szCs w:val="18"/>
              </w:rPr>
              <w:t>598</w:t>
            </w:r>
          </w:p>
        </w:tc>
        <w:tc>
          <w:tcPr>
            <w:tcW w:w="564" w:type="pct"/>
            <w:vMerge/>
            <w:vAlign w:val="center"/>
          </w:tcPr>
          <w:p w14:paraId="42AD1014" w14:textId="77777777" w:rsidR="00D0670E" w:rsidRDefault="00D0670E" w:rsidP="007C25E3">
            <w:pPr>
              <w:widowControl/>
              <w:adjustRightInd w:val="0"/>
              <w:snapToGrid w:val="0"/>
              <w:rPr>
                <w:rFonts w:eastAsiaTheme="minorEastAsia" w:cs="Times New Roman"/>
                <w:bCs/>
                <w:kern w:val="0"/>
                <w:szCs w:val="18"/>
              </w:rPr>
            </w:pPr>
          </w:p>
        </w:tc>
        <w:tc>
          <w:tcPr>
            <w:tcW w:w="837" w:type="pct"/>
            <w:vMerge w:val="restart"/>
            <w:vAlign w:val="center"/>
          </w:tcPr>
          <w:p w14:paraId="044EACD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动力（照明）配电箱（柜）</w:t>
            </w:r>
          </w:p>
        </w:tc>
        <w:tc>
          <w:tcPr>
            <w:tcW w:w="2000" w:type="pct"/>
            <w:vAlign w:val="center"/>
          </w:tcPr>
          <w:p w14:paraId="5949FC03"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动力（照明）配电箱（柜）</w:t>
            </w:r>
            <w:r>
              <w:rPr>
                <w:rFonts w:eastAsiaTheme="minorEastAsia" w:cs="Times New Roman"/>
                <w:bCs/>
                <w:kern w:val="0"/>
                <w:szCs w:val="18"/>
              </w:rPr>
              <w:t>使用过程中，可能发生破损，导致漏电，引发触电事故。</w:t>
            </w:r>
          </w:p>
        </w:tc>
        <w:tc>
          <w:tcPr>
            <w:tcW w:w="587" w:type="pct"/>
            <w:vAlign w:val="center"/>
          </w:tcPr>
          <w:p w14:paraId="0655F09C"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9FC4B44"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4EE04B3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02620BFD" w14:textId="77777777" w:rsidTr="007C25E3">
        <w:trPr>
          <w:trHeight w:val="20"/>
          <w:jc w:val="center"/>
        </w:trPr>
        <w:tc>
          <w:tcPr>
            <w:tcW w:w="331" w:type="pct"/>
            <w:vAlign w:val="center"/>
          </w:tcPr>
          <w:p w14:paraId="69FC039A" w14:textId="77777777" w:rsidR="00D0670E" w:rsidRDefault="00D0670E" w:rsidP="007C25E3">
            <w:pPr>
              <w:jc w:val="center"/>
              <w:rPr>
                <w:rFonts w:eastAsiaTheme="minorEastAsia" w:cs="Times New Roman"/>
                <w:szCs w:val="18"/>
              </w:rPr>
            </w:pPr>
            <w:r>
              <w:rPr>
                <w:rFonts w:eastAsiaTheme="minorEastAsia" w:cs="Times New Roman"/>
                <w:szCs w:val="18"/>
              </w:rPr>
              <w:t>599</w:t>
            </w:r>
          </w:p>
        </w:tc>
        <w:tc>
          <w:tcPr>
            <w:tcW w:w="564" w:type="pct"/>
            <w:vMerge/>
            <w:vAlign w:val="center"/>
          </w:tcPr>
          <w:p w14:paraId="042327C8"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53B9C84C"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1945DEA2"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动力（照明）配电箱（柜）</w:t>
            </w:r>
            <w:r>
              <w:rPr>
                <w:rFonts w:eastAsiaTheme="minorEastAsia" w:cs="Times New Roman"/>
                <w:bCs/>
                <w:kern w:val="0"/>
                <w:szCs w:val="18"/>
              </w:rPr>
              <w:t>使用过程中，可能发生短路，引发周边可燃物发生火灾爆炸事故。</w:t>
            </w:r>
          </w:p>
        </w:tc>
        <w:tc>
          <w:tcPr>
            <w:tcW w:w="587" w:type="pct"/>
            <w:vAlign w:val="center"/>
          </w:tcPr>
          <w:p w14:paraId="287AAA38"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4E0F71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45750C6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669580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AAEB246" w14:textId="77777777" w:rsidTr="007C25E3">
        <w:trPr>
          <w:trHeight w:val="20"/>
          <w:jc w:val="center"/>
        </w:trPr>
        <w:tc>
          <w:tcPr>
            <w:tcW w:w="331" w:type="pct"/>
            <w:vAlign w:val="center"/>
          </w:tcPr>
          <w:p w14:paraId="0672926D"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600</w:t>
            </w:r>
          </w:p>
        </w:tc>
        <w:tc>
          <w:tcPr>
            <w:tcW w:w="564" w:type="pct"/>
            <w:vMerge/>
            <w:vAlign w:val="center"/>
          </w:tcPr>
          <w:p w14:paraId="746804D6"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558E8124"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电网接地系统</w:t>
            </w:r>
          </w:p>
        </w:tc>
        <w:tc>
          <w:tcPr>
            <w:tcW w:w="2000" w:type="pct"/>
            <w:vAlign w:val="center"/>
          </w:tcPr>
          <w:p w14:paraId="56FD12ED"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电网接地系统接地不良</w:t>
            </w:r>
            <w:r>
              <w:rPr>
                <w:rFonts w:eastAsiaTheme="minorEastAsia" w:cs="Times New Roman"/>
                <w:bCs/>
                <w:kern w:val="0"/>
                <w:szCs w:val="18"/>
              </w:rPr>
              <w:t>，设备漏电，引发触电事故。</w:t>
            </w:r>
          </w:p>
        </w:tc>
        <w:tc>
          <w:tcPr>
            <w:tcW w:w="587" w:type="pct"/>
            <w:vAlign w:val="center"/>
          </w:tcPr>
          <w:p w14:paraId="45CBE790"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A7F5482"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41D9C6D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75AC48E6" w14:textId="77777777" w:rsidTr="007C25E3">
        <w:trPr>
          <w:trHeight w:val="20"/>
          <w:jc w:val="center"/>
        </w:trPr>
        <w:tc>
          <w:tcPr>
            <w:tcW w:w="331" w:type="pct"/>
            <w:vAlign w:val="center"/>
          </w:tcPr>
          <w:p w14:paraId="7AFA04C9" w14:textId="77777777" w:rsidR="00D0670E" w:rsidRDefault="00D0670E" w:rsidP="007C25E3">
            <w:pPr>
              <w:jc w:val="center"/>
              <w:rPr>
                <w:rFonts w:eastAsiaTheme="minorEastAsia" w:cs="Times New Roman"/>
                <w:szCs w:val="18"/>
              </w:rPr>
            </w:pPr>
            <w:r>
              <w:rPr>
                <w:rFonts w:eastAsiaTheme="minorEastAsia" w:cs="Times New Roman"/>
                <w:szCs w:val="18"/>
              </w:rPr>
              <w:t>601</w:t>
            </w:r>
          </w:p>
        </w:tc>
        <w:tc>
          <w:tcPr>
            <w:tcW w:w="564" w:type="pct"/>
            <w:vMerge/>
            <w:vAlign w:val="center"/>
          </w:tcPr>
          <w:p w14:paraId="64969FA8"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0177EDFD"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照明灯具</w:t>
            </w:r>
          </w:p>
        </w:tc>
        <w:tc>
          <w:tcPr>
            <w:tcW w:w="2000" w:type="pct"/>
            <w:vAlign w:val="center"/>
          </w:tcPr>
          <w:p w14:paraId="70F1C35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照明灯具温度过高，可能引发可燃物火灾爆炸事故。</w:t>
            </w:r>
          </w:p>
        </w:tc>
        <w:tc>
          <w:tcPr>
            <w:tcW w:w="587" w:type="pct"/>
            <w:vAlign w:val="center"/>
          </w:tcPr>
          <w:p w14:paraId="05E00F45"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7FB6724D"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154BE29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B3FB26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EA176FD" w14:textId="77777777" w:rsidTr="007C25E3">
        <w:trPr>
          <w:trHeight w:val="20"/>
          <w:jc w:val="center"/>
        </w:trPr>
        <w:tc>
          <w:tcPr>
            <w:tcW w:w="331" w:type="pct"/>
            <w:vAlign w:val="center"/>
          </w:tcPr>
          <w:p w14:paraId="6D7588D4" w14:textId="77777777" w:rsidR="00D0670E" w:rsidRDefault="00D0670E" w:rsidP="007C25E3">
            <w:pPr>
              <w:jc w:val="center"/>
              <w:rPr>
                <w:rFonts w:eastAsiaTheme="minorEastAsia" w:cs="Times New Roman"/>
                <w:szCs w:val="18"/>
              </w:rPr>
            </w:pPr>
            <w:r>
              <w:rPr>
                <w:rFonts w:eastAsiaTheme="minorEastAsia" w:cs="Times New Roman"/>
                <w:szCs w:val="18"/>
              </w:rPr>
              <w:t>602</w:t>
            </w:r>
          </w:p>
        </w:tc>
        <w:tc>
          <w:tcPr>
            <w:tcW w:w="564" w:type="pct"/>
            <w:vMerge/>
            <w:vAlign w:val="center"/>
          </w:tcPr>
          <w:p w14:paraId="510F0ECC" w14:textId="77777777" w:rsidR="00D0670E" w:rsidRDefault="00D0670E" w:rsidP="007C25E3">
            <w:pPr>
              <w:widowControl/>
              <w:adjustRightInd w:val="0"/>
              <w:snapToGrid w:val="0"/>
              <w:rPr>
                <w:rFonts w:eastAsiaTheme="minorEastAsia" w:cs="Times New Roman"/>
                <w:bCs/>
                <w:kern w:val="0"/>
                <w:szCs w:val="18"/>
              </w:rPr>
            </w:pPr>
          </w:p>
        </w:tc>
        <w:tc>
          <w:tcPr>
            <w:tcW w:w="837" w:type="pct"/>
            <w:vMerge w:val="restart"/>
            <w:vAlign w:val="center"/>
          </w:tcPr>
          <w:p w14:paraId="49B7839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插座、开关</w:t>
            </w:r>
          </w:p>
        </w:tc>
        <w:tc>
          <w:tcPr>
            <w:tcW w:w="2000" w:type="pct"/>
            <w:vAlign w:val="center"/>
          </w:tcPr>
          <w:p w14:paraId="2040561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插座、开关</w:t>
            </w:r>
            <w:r>
              <w:rPr>
                <w:rFonts w:eastAsiaTheme="minorEastAsia" w:cs="Times New Roman"/>
                <w:bCs/>
                <w:kern w:val="0"/>
                <w:szCs w:val="18"/>
              </w:rPr>
              <w:t>使用过程中，可能发生破损，导致漏电，引发触电事故。</w:t>
            </w:r>
          </w:p>
        </w:tc>
        <w:tc>
          <w:tcPr>
            <w:tcW w:w="587" w:type="pct"/>
            <w:vAlign w:val="center"/>
          </w:tcPr>
          <w:p w14:paraId="5F341543"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6C2081CE"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3620AD34"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D0670E" w14:paraId="40A89DF0" w14:textId="77777777" w:rsidTr="007C25E3">
        <w:trPr>
          <w:trHeight w:val="20"/>
          <w:jc w:val="center"/>
        </w:trPr>
        <w:tc>
          <w:tcPr>
            <w:tcW w:w="331" w:type="pct"/>
            <w:vAlign w:val="center"/>
          </w:tcPr>
          <w:p w14:paraId="335E8C3F" w14:textId="77777777" w:rsidR="00D0670E" w:rsidRDefault="00D0670E" w:rsidP="007C25E3">
            <w:pPr>
              <w:jc w:val="center"/>
              <w:rPr>
                <w:rFonts w:eastAsiaTheme="minorEastAsia" w:cs="Times New Roman"/>
                <w:szCs w:val="18"/>
              </w:rPr>
            </w:pPr>
            <w:r>
              <w:rPr>
                <w:rFonts w:eastAsiaTheme="minorEastAsia" w:cs="Times New Roman"/>
                <w:szCs w:val="18"/>
              </w:rPr>
              <w:t>603</w:t>
            </w:r>
          </w:p>
        </w:tc>
        <w:tc>
          <w:tcPr>
            <w:tcW w:w="564" w:type="pct"/>
            <w:vMerge/>
            <w:vAlign w:val="center"/>
          </w:tcPr>
          <w:p w14:paraId="4D37198A"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55DB9601"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64167A2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插座、开关</w:t>
            </w:r>
            <w:r>
              <w:rPr>
                <w:rFonts w:eastAsiaTheme="minorEastAsia" w:cs="Times New Roman"/>
                <w:bCs/>
                <w:kern w:val="0"/>
                <w:szCs w:val="18"/>
              </w:rPr>
              <w:t>使用过程中，可能发生短路，引发周边可燃物发生火灾爆炸事故。</w:t>
            </w:r>
          </w:p>
        </w:tc>
        <w:tc>
          <w:tcPr>
            <w:tcW w:w="587" w:type="pct"/>
            <w:vAlign w:val="center"/>
          </w:tcPr>
          <w:p w14:paraId="4D59298C"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709BB19A"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1FF967A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E0AD56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260A1333" w14:textId="77777777" w:rsidTr="007C25E3">
        <w:trPr>
          <w:trHeight w:val="20"/>
          <w:jc w:val="center"/>
        </w:trPr>
        <w:tc>
          <w:tcPr>
            <w:tcW w:w="331" w:type="pct"/>
            <w:vAlign w:val="center"/>
          </w:tcPr>
          <w:p w14:paraId="1FBFE6C4" w14:textId="77777777" w:rsidR="00D0670E" w:rsidRDefault="00D0670E" w:rsidP="007C25E3">
            <w:pPr>
              <w:jc w:val="center"/>
              <w:rPr>
                <w:rFonts w:eastAsiaTheme="minorEastAsia" w:cs="Times New Roman"/>
                <w:szCs w:val="18"/>
              </w:rPr>
            </w:pPr>
            <w:r>
              <w:rPr>
                <w:rFonts w:eastAsiaTheme="minorEastAsia" w:cs="Times New Roman"/>
                <w:szCs w:val="18"/>
              </w:rPr>
              <w:t>604</w:t>
            </w:r>
          </w:p>
        </w:tc>
        <w:tc>
          <w:tcPr>
            <w:tcW w:w="564" w:type="pct"/>
            <w:vMerge w:val="restart"/>
            <w:vAlign w:val="center"/>
          </w:tcPr>
          <w:p w14:paraId="2004BA3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发电机设备及机房</w:t>
            </w:r>
          </w:p>
        </w:tc>
        <w:tc>
          <w:tcPr>
            <w:tcW w:w="837" w:type="pct"/>
            <w:vAlign w:val="center"/>
          </w:tcPr>
          <w:p w14:paraId="706938C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发电用的油品</w:t>
            </w:r>
          </w:p>
        </w:tc>
        <w:tc>
          <w:tcPr>
            <w:tcW w:w="2000" w:type="pct"/>
            <w:vAlign w:val="center"/>
          </w:tcPr>
          <w:p w14:paraId="0FB43836"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发电用的油品可能发生泄漏，引发火灾爆炸事故。</w:t>
            </w:r>
          </w:p>
        </w:tc>
        <w:tc>
          <w:tcPr>
            <w:tcW w:w="587" w:type="pct"/>
            <w:vAlign w:val="center"/>
          </w:tcPr>
          <w:p w14:paraId="0FDD244C"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1C61F53"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18AC70F9"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A76AE5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1B5D9B33" w14:textId="77777777" w:rsidTr="007C25E3">
        <w:trPr>
          <w:trHeight w:val="20"/>
          <w:jc w:val="center"/>
        </w:trPr>
        <w:tc>
          <w:tcPr>
            <w:tcW w:w="331" w:type="pct"/>
            <w:vAlign w:val="center"/>
          </w:tcPr>
          <w:p w14:paraId="6B8F40B9" w14:textId="77777777" w:rsidR="00D0670E" w:rsidRDefault="00D0670E" w:rsidP="007C25E3">
            <w:pPr>
              <w:jc w:val="center"/>
              <w:rPr>
                <w:rFonts w:eastAsiaTheme="minorEastAsia" w:cs="Times New Roman"/>
                <w:szCs w:val="18"/>
              </w:rPr>
            </w:pPr>
            <w:r>
              <w:rPr>
                <w:rFonts w:eastAsiaTheme="minorEastAsia" w:cs="Times New Roman"/>
                <w:szCs w:val="18"/>
              </w:rPr>
              <w:t>605</w:t>
            </w:r>
          </w:p>
        </w:tc>
        <w:tc>
          <w:tcPr>
            <w:tcW w:w="564" w:type="pct"/>
            <w:vMerge/>
            <w:vAlign w:val="center"/>
          </w:tcPr>
          <w:p w14:paraId="71B2F80F"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79E34537"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发电机作业</w:t>
            </w:r>
          </w:p>
        </w:tc>
        <w:tc>
          <w:tcPr>
            <w:tcW w:w="2000" w:type="pct"/>
            <w:vAlign w:val="center"/>
          </w:tcPr>
          <w:p w14:paraId="1EE3533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发电机产生的有毒有害气体可能引发人员中毒窒息事故。</w:t>
            </w:r>
          </w:p>
        </w:tc>
        <w:tc>
          <w:tcPr>
            <w:tcW w:w="587" w:type="pct"/>
            <w:vAlign w:val="center"/>
          </w:tcPr>
          <w:p w14:paraId="11FCC8D7"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9B1A1B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1E96D45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334FDE97" w14:textId="77777777" w:rsidTr="007C25E3">
        <w:trPr>
          <w:trHeight w:val="20"/>
          <w:jc w:val="center"/>
        </w:trPr>
        <w:tc>
          <w:tcPr>
            <w:tcW w:w="331" w:type="pct"/>
            <w:vAlign w:val="center"/>
          </w:tcPr>
          <w:p w14:paraId="7117BBD5" w14:textId="77777777" w:rsidR="00D0670E" w:rsidRDefault="00D0670E" w:rsidP="007C25E3">
            <w:pPr>
              <w:jc w:val="center"/>
              <w:rPr>
                <w:rFonts w:eastAsiaTheme="minorEastAsia" w:cs="Times New Roman"/>
                <w:szCs w:val="18"/>
              </w:rPr>
            </w:pPr>
            <w:r>
              <w:rPr>
                <w:rFonts w:eastAsiaTheme="minorEastAsia" w:cs="Times New Roman"/>
                <w:szCs w:val="18"/>
              </w:rPr>
              <w:t>606</w:t>
            </w:r>
          </w:p>
        </w:tc>
        <w:tc>
          <w:tcPr>
            <w:tcW w:w="564" w:type="pct"/>
            <w:vMerge/>
            <w:vAlign w:val="center"/>
          </w:tcPr>
          <w:p w14:paraId="368DBF15"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76E86743"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发电设备漏电</w:t>
            </w:r>
          </w:p>
        </w:tc>
        <w:tc>
          <w:tcPr>
            <w:tcW w:w="2000" w:type="pct"/>
            <w:vAlign w:val="center"/>
          </w:tcPr>
          <w:p w14:paraId="4CCE5EFD"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发电机工作过程中，可能发生漏电，导致触电事故。</w:t>
            </w:r>
          </w:p>
        </w:tc>
        <w:tc>
          <w:tcPr>
            <w:tcW w:w="587" w:type="pct"/>
            <w:vAlign w:val="center"/>
          </w:tcPr>
          <w:p w14:paraId="241EEE3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1A6B4A9"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036DA61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088988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535F4BEF" w14:textId="77777777" w:rsidTr="007C25E3">
        <w:trPr>
          <w:trHeight w:val="20"/>
          <w:jc w:val="center"/>
        </w:trPr>
        <w:tc>
          <w:tcPr>
            <w:tcW w:w="331" w:type="pct"/>
            <w:vAlign w:val="center"/>
          </w:tcPr>
          <w:p w14:paraId="1A1B0A25" w14:textId="77777777" w:rsidR="00D0670E" w:rsidRDefault="00D0670E" w:rsidP="007C25E3">
            <w:pPr>
              <w:jc w:val="center"/>
              <w:rPr>
                <w:rFonts w:eastAsiaTheme="minorEastAsia" w:cs="Times New Roman"/>
                <w:szCs w:val="18"/>
              </w:rPr>
            </w:pPr>
            <w:r>
              <w:rPr>
                <w:rFonts w:eastAsiaTheme="minorEastAsia" w:cs="Times New Roman"/>
                <w:szCs w:val="18"/>
              </w:rPr>
              <w:t>607</w:t>
            </w:r>
          </w:p>
        </w:tc>
        <w:tc>
          <w:tcPr>
            <w:tcW w:w="564" w:type="pct"/>
            <w:vMerge w:val="restart"/>
            <w:vAlign w:val="center"/>
          </w:tcPr>
          <w:p w14:paraId="1A60E544"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危险化学品</w:t>
            </w:r>
          </w:p>
        </w:tc>
        <w:tc>
          <w:tcPr>
            <w:tcW w:w="837" w:type="pct"/>
            <w:vMerge w:val="restart"/>
            <w:vAlign w:val="center"/>
          </w:tcPr>
          <w:p w14:paraId="1248218C" w14:textId="77777777" w:rsidR="00D0670E" w:rsidRDefault="00D0670E" w:rsidP="007C25E3">
            <w:pPr>
              <w:adjustRightInd w:val="0"/>
              <w:snapToGrid w:val="0"/>
              <w:rPr>
                <w:rFonts w:eastAsiaTheme="minorEastAsia" w:cs="Times New Roman"/>
                <w:bCs/>
                <w:kern w:val="0"/>
                <w:szCs w:val="18"/>
              </w:rPr>
            </w:pPr>
            <w:r>
              <w:rPr>
                <w:rFonts w:eastAsiaTheme="minorEastAsia" w:cs="Times New Roman"/>
                <w:szCs w:val="18"/>
              </w:rPr>
              <w:t>液氨间</w:t>
            </w:r>
          </w:p>
        </w:tc>
        <w:tc>
          <w:tcPr>
            <w:tcW w:w="2000" w:type="pct"/>
            <w:vMerge w:val="restart"/>
            <w:vAlign w:val="center"/>
          </w:tcPr>
          <w:p w14:paraId="743BA20B" w14:textId="77777777" w:rsidR="00D0670E" w:rsidRDefault="00D0670E" w:rsidP="007C25E3">
            <w:pPr>
              <w:adjustRightInd w:val="0"/>
              <w:snapToGrid w:val="0"/>
              <w:rPr>
                <w:rFonts w:eastAsiaTheme="minorEastAsia" w:cs="Times New Roman"/>
                <w:bCs/>
                <w:kern w:val="0"/>
                <w:szCs w:val="18"/>
              </w:rPr>
            </w:pPr>
            <w:r>
              <w:rPr>
                <w:rFonts w:eastAsiaTheme="minorEastAsia" w:cs="Times New Roman"/>
                <w:szCs w:val="18"/>
              </w:rPr>
              <w:t>液氨间可能发生泄漏，导致人员中毒窒息事故</w:t>
            </w:r>
          </w:p>
        </w:tc>
        <w:tc>
          <w:tcPr>
            <w:tcW w:w="587" w:type="pct"/>
            <w:vMerge w:val="restart"/>
            <w:vAlign w:val="center"/>
          </w:tcPr>
          <w:p w14:paraId="2EC463F4"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F3B471B" w14:textId="77777777" w:rsidR="00D0670E" w:rsidRDefault="00D0670E" w:rsidP="007C25E3">
            <w:pPr>
              <w:autoSpaceDE w:val="0"/>
              <w:autoSpaceDN w:val="0"/>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Merge w:val="restart"/>
            <w:vAlign w:val="center"/>
          </w:tcPr>
          <w:p w14:paraId="6023AAE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262CD8B0" w14:textId="77777777" w:rsidTr="007C25E3">
        <w:trPr>
          <w:trHeight w:val="20"/>
          <w:jc w:val="center"/>
        </w:trPr>
        <w:tc>
          <w:tcPr>
            <w:tcW w:w="331" w:type="pct"/>
            <w:vAlign w:val="center"/>
          </w:tcPr>
          <w:p w14:paraId="09F0F3A2" w14:textId="77777777" w:rsidR="00D0670E" w:rsidRDefault="00D0670E" w:rsidP="007C25E3">
            <w:pPr>
              <w:jc w:val="center"/>
              <w:rPr>
                <w:rFonts w:eastAsiaTheme="minorEastAsia" w:cs="Times New Roman"/>
                <w:szCs w:val="18"/>
              </w:rPr>
            </w:pPr>
            <w:r>
              <w:rPr>
                <w:rFonts w:eastAsiaTheme="minorEastAsia" w:cs="Times New Roman"/>
                <w:szCs w:val="18"/>
              </w:rPr>
              <w:t>608</w:t>
            </w:r>
          </w:p>
        </w:tc>
        <w:tc>
          <w:tcPr>
            <w:tcW w:w="564" w:type="pct"/>
            <w:vMerge/>
            <w:vAlign w:val="center"/>
          </w:tcPr>
          <w:p w14:paraId="7BBF3F3A"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72E988CE" w14:textId="77777777" w:rsidR="00D0670E" w:rsidRDefault="00D0670E" w:rsidP="007C25E3">
            <w:pPr>
              <w:widowControl/>
              <w:adjustRightInd w:val="0"/>
              <w:snapToGrid w:val="0"/>
              <w:rPr>
                <w:rFonts w:eastAsiaTheme="minorEastAsia" w:cs="Times New Roman"/>
                <w:bCs/>
                <w:kern w:val="0"/>
                <w:szCs w:val="18"/>
              </w:rPr>
            </w:pPr>
          </w:p>
        </w:tc>
        <w:tc>
          <w:tcPr>
            <w:tcW w:w="2000" w:type="pct"/>
            <w:vMerge/>
            <w:vAlign w:val="center"/>
          </w:tcPr>
          <w:p w14:paraId="0432470B" w14:textId="77777777" w:rsidR="00D0670E" w:rsidRDefault="00D0670E" w:rsidP="007C25E3">
            <w:pPr>
              <w:widowControl/>
              <w:adjustRightInd w:val="0"/>
              <w:snapToGrid w:val="0"/>
              <w:rPr>
                <w:rFonts w:eastAsiaTheme="minorEastAsia" w:cs="Times New Roman"/>
                <w:bCs/>
                <w:kern w:val="0"/>
                <w:szCs w:val="18"/>
              </w:rPr>
            </w:pPr>
          </w:p>
        </w:tc>
        <w:tc>
          <w:tcPr>
            <w:tcW w:w="587" w:type="pct"/>
            <w:vMerge/>
            <w:vAlign w:val="center"/>
          </w:tcPr>
          <w:p w14:paraId="17DC1C62" w14:textId="77777777" w:rsidR="00D0670E" w:rsidRDefault="00D0670E" w:rsidP="007C25E3">
            <w:pPr>
              <w:autoSpaceDE w:val="0"/>
              <w:autoSpaceDN w:val="0"/>
              <w:adjustRightInd w:val="0"/>
              <w:snapToGrid w:val="0"/>
              <w:jc w:val="center"/>
              <w:rPr>
                <w:rFonts w:eastAsiaTheme="minorEastAsia" w:cs="Times New Roman"/>
                <w:szCs w:val="18"/>
              </w:rPr>
            </w:pPr>
          </w:p>
        </w:tc>
        <w:tc>
          <w:tcPr>
            <w:tcW w:w="681" w:type="pct"/>
            <w:vMerge/>
            <w:vAlign w:val="center"/>
          </w:tcPr>
          <w:p w14:paraId="72399598" w14:textId="77777777" w:rsidR="00D0670E" w:rsidRDefault="00D0670E" w:rsidP="007C25E3">
            <w:pPr>
              <w:autoSpaceDE w:val="0"/>
              <w:autoSpaceDN w:val="0"/>
              <w:adjustRightInd w:val="0"/>
              <w:snapToGrid w:val="0"/>
              <w:rPr>
                <w:rFonts w:eastAsiaTheme="minorEastAsia" w:cs="Times New Roman"/>
                <w:szCs w:val="18"/>
              </w:rPr>
            </w:pPr>
          </w:p>
        </w:tc>
      </w:tr>
      <w:tr w:rsidR="00D0670E" w14:paraId="03BF1B60" w14:textId="77777777" w:rsidTr="007C25E3">
        <w:trPr>
          <w:trHeight w:val="20"/>
          <w:jc w:val="center"/>
        </w:trPr>
        <w:tc>
          <w:tcPr>
            <w:tcW w:w="331" w:type="pct"/>
            <w:vAlign w:val="center"/>
          </w:tcPr>
          <w:p w14:paraId="2181A424" w14:textId="77777777" w:rsidR="00D0670E" w:rsidRDefault="00D0670E" w:rsidP="007C25E3">
            <w:pPr>
              <w:jc w:val="center"/>
              <w:rPr>
                <w:rFonts w:eastAsiaTheme="minorEastAsia" w:cs="Times New Roman"/>
                <w:szCs w:val="18"/>
              </w:rPr>
            </w:pPr>
            <w:r>
              <w:rPr>
                <w:rFonts w:eastAsiaTheme="minorEastAsia" w:cs="Times New Roman"/>
                <w:szCs w:val="18"/>
              </w:rPr>
              <w:t>609</w:t>
            </w:r>
          </w:p>
        </w:tc>
        <w:tc>
          <w:tcPr>
            <w:tcW w:w="564" w:type="pct"/>
            <w:vMerge/>
            <w:vAlign w:val="center"/>
          </w:tcPr>
          <w:p w14:paraId="0582C882"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0552C506"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535D2795"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液氨间可能发生泄漏，遇火源导致火灾爆炸事故。</w:t>
            </w:r>
          </w:p>
        </w:tc>
        <w:tc>
          <w:tcPr>
            <w:tcW w:w="587" w:type="pct"/>
            <w:vAlign w:val="center"/>
          </w:tcPr>
          <w:p w14:paraId="37C46602"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48A1D44"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4191789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4CB3BB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0F516D3A" w14:textId="77777777" w:rsidTr="007C25E3">
        <w:trPr>
          <w:trHeight w:val="20"/>
          <w:jc w:val="center"/>
        </w:trPr>
        <w:tc>
          <w:tcPr>
            <w:tcW w:w="331" w:type="pct"/>
            <w:vAlign w:val="center"/>
          </w:tcPr>
          <w:p w14:paraId="5589EC51" w14:textId="77777777" w:rsidR="00D0670E" w:rsidRDefault="00D0670E" w:rsidP="007C25E3">
            <w:pPr>
              <w:jc w:val="center"/>
              <w:rPr>
                <w:rFonts w:eastAsiaTheme="minorEastAsia" w:cs="Times New Roman"/>
                <w:szCs w:val="18"/>
              </w:rPr>
            </w:pPr>
            <w:r>
              <w:rPr>
                <w:rFonts w:eastAsiaTheme="minorEastAsia" w:cs="Times New Roman"/>
                <w:szCs w:val="18"/>
              </w:rPr>
              <w:t>610</w:t>
            </w:r>
          </w:p>
        </w:tc>
        <w:tc>
          <w:tcPr>
            <w:tcW w:w="564" w:type="pct"/>
            <w:vMerge/>
            <w:vAlign w:val="center"/>
          </w:tcPr>
          <w:p w14:paraId="273BD357"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3D278A5F" w14:textId="77777777" w:rsidR="00D0670E" w:rsidRDefault="00D0670E" w:rsidP="007C25E3">
            <w:pPr>
              <w:rPr>
                <w:rFonts w:eastAsiaTheme="minorEastAsia" w:cs="Times New Roman"/>
                <w:szCs w:val="18"/>
              </w:rPr>
            </w:pPr>
            <w:r>
              <w:rPr>
                <w:rFonts w:eastAsiaTheme="minorEastAsia" w:cs="Times New Roman"/>
                <w:szCs w:val="18"/>
              </w:rPr>
              <w:t>易燃、可燃物的生产装置、设备、储罐、管线及其放散管</w:t>
            </w:r>
          </w:p>
        </w:tc>
        <w:tc>
          <w:tcPr>
            <w:tcW w:w="2000" w:type="pct"/>
            <w:vMerge w:val="restart"/>
            <w:vAlign w:val="center"/>
          </w:tcPr>
          <w:p w14:paraId="30F42937" w14:textId="77777777" w:rsidR="00D0670E" w:rsidRDefault="00D0670E" w:rsidP="007C25E3">
            <w:pPr>
              <w:widowControl/>
              <w:adjustRightInd w:val="0"/>
              <w:snapToGrid w:val="0"/>
              <w:rPr>
                <w:rFonts w:eastAsiaTheme="minorEastAsia" w:cs="Times New Roman"/>
                <w:szCs w:val="18"/>
              </w:rPr>
            </w:pPr>
            <w:r>
              <w:rPr>
                <w:rFonts w:eastAsiaTheme="minorEastAsia" w:cs="Times New Roman"/>
                <w:szCs w:val="18"/>
              </w:rPr>
              <w:t>这些场所可能发生易燃易爆危险化学品、氧气泄漏，遇火源导致火灾爆炸事故。</w:t>
            </w:r>
          </w:p>
        </w:tc>
        <w:tc>
          <w:tcPr>
            <w:tcW w:w="587" w:type="pct"/>
            <w:vMerge w:val="restart"/>
            <w:vAlign w:val="center"/>
          </w:tcPr>
          <w:p w14:paraId="21DE007E"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CC5AF9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Merge w:val="restart"/>
            <w:vAlign w:val="center"/>
          </w:tcPr>
          <w:p w14:paraId="26EF5C6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7B895A3"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AF3A440" w14:textId="77777777" w:rsidTr="007C25E3">
        <w:trPr>
          <w:trHeight w:val="20"/>
          <w:jc w:val="center"/>
        </w:trPr>
        <w:tc>
          <w:tcPr>
            <w:tcW w:w="331" w:type="pct"/>
            <w:vAlign w:val="center"/>
          </w:tcPr>
          <w:p w14:paraId="41D809D6" w14:textId="77777777" w:rsidR="00D0670E" w:rsidRDefault="00D0670E" w:rsidP="007C25E3">
            <w:pPr>
              <w:jc w:val="center"/>
              <w:rPr>
                <w:rFonts w:eastAsiaTheme="minorEastAsia" w:cs="Times New Roman"/>
                <w:szCs w:val="18"/>
              </w:rPr>
            </w:pPr>
            <w:r>
              <w:rPr>
                <w:rFonts w:eastAsiaTheme="minorEastAsia" w:cs="Times New Roman"/>
                <w:szCs w:val="18"/>
              </w:rPr>
              <w:t>611</w:t>
            </w:r>
          </w:p>
        </w:tc>
        <w:tc>
          <w:tcPr>
            <w:tcW w:w="564" w:type="pct"/>
            <w:vMerge/>
            <w:vAlign w:val="center"/>
          </w:tcPr>
          <w:p w14:paraId="17FE2053"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0B2AD1DE" w14:textId="77777777" w:rsidR="00D0670E" w:rsidRDefault="00D0670E" w:rsidP="007C25E3">
            <w:pPr>
              <w:rPr>
                <w:rFonts w:eastAsiaTheme="minorEastAsia" w:cs="Times New Roman"/>
                <w:szCs w:val="18"/>
              </w:rPr>
            </w:pPr>
            <w:r>
              <w:rPr>
                <w:rFonts w:eastAsiaTheme="minorEastAsia" w:cs="Times New Roman"/>
                <w:szCs w:val="18"/>
              </w:rPr>
              <w:t>易燃、可燃物的装卸站及其相连的管线、鹤管</w:t>
            </w:r>
          </w:p>
        </w:tc>
        <w:tc>
          <w:tcPr>
            <w:tcW w:w="2000" w:type="pct"/>
            <w:vMerge/>
            <w:vAlign w:val="center"/>
          </w:tcPr>
          <w:p w14:paraId="04C1F098" w14:textId="77777777" w:rsidR="00D0670E" w:rsidRDefault="00D0670E" w:rsidP="007C25E3">
            <w:pPr>
              <w:widowControl/>
              <w:adjustRightInd w:val="0"/>
              <w:snapToGrid w:val="0"/>
              <w:rPr>
                <w:rFonts w:eastAsiaTheme="minorEastAsia" w:cs="Times New Roman"/>
                <w:szCs w:val="18"/>
              </w:rPr>
            </w:pPr>
          </w:p>
        </w:tc>
        <w:tc>
          <w:tcPr>
            <w:tcW w:w="587" w:type="pct"/>
            <w:vMerge/>
            <w:vAlign w:val="center"/>
          </w:tcPr>
          <w:p w14:paraId="1F379A83" w14:textId="77777777" w:rsidR="00D0670E" w:rsidRDefault="00D0670E" w:rsidP="007C25E3">
            <w:pPr>
              <w:autoSpaceDE w:val="0"/>
              <w:autoSpaceDN w:val="0"/>
              <w:adjustRightInd w:val="0"/>
              <w:snapToGrid w:val="0"/>
              <w:jc w:val="center"/>
              <w:rPr>
                <w:rFonts w:eastAsiaTheme="minorEastAsia" w:cs="Times New Roman"/>
                <w:szCs w:val="18"/>
              </w:rPr>
            </w:pPr>
          </w:p>
        </w:tc>
        <w:tc>
          <w:tcPr>
            <w:tcW w:w="681" w:type="pct"/>
            <w:vMerge/>
            <w:vAlign w:val="center"/>
          </w:tcPr>
          <w:p w14:paraId="332F5C45" w14:textId="77777777" w:rsidR="00D0670E" w:rsidRDefault="00D0670E" w:rsidP="007C25E3">
            <w:pPr>
              <w:autoSpaceDE w:val="0"/>
              <w:autoSpaceDN w:val="0"/>
              <w:adjustRightInd w:val="0"/>
              <w:snapToGrid w:val="0"/>
              <w:rPr>
                <w:rFonts w:eastAsiaTheme="minorEastAsia" w:cs="Times New Roman"/>
                <w:szCs w:val="18"/>
              </w:rPr>
            </w:pPr>
          </w:p>
        </w:tc>
      </w:tr>
      <w:tr w:rsidR="00D0670E" w14:paraId="3557D6E7" w14:textId="77777777" w:rsidTr="007C25E3">
        <w:trPr>
          <w:trHeight w:val="20"/>
          <w:jc w:val="center"/>
        </w:trPr>
        <w:tc>
          <w:tcPr>
            <w:tcW w:w="331" w:type="pct"/>
            <w:vAlign w:val="center"/>
          </w:tcPr>
          <w:p w14:paraId="2FF0F548" w14:textId="77777777" w:rsidR="00D0670E" w:rsidRDefault="00D0670E" w:rsidP="007C25E3">
            <w:pPr>
              <w:jc w:val="center"/>
              <w:rPr>
                <w:rFonts w:eastAsiaTheme="minorEastAsia" w:cs="Times New Roman"/>
                <w:szCs w:val="18"/>
              </w:rPr>
            </w:pPr>
            <w:r>
              <w:rPr>
                <w:rFonts w:eastAsiaTheme="minorEastAsia" w:cs="Times New Roman"/>
                <w:szCs w:val="18"/>
              </w:rPr>
              <w:t>612</w:t>
            </w:r>
          </w:p>
        </w:tc>
        <w:tc>
          <w:tcPr>
            <w:tcW w:w="564" w:type="pct"/>
            <w:vMerge/>
            <w:vAlign w:val="center"/>
          </w:tcPr>
          <w:p w14:paraId="49FE9051"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45F34001" w14:textId="77777777" w:rsidR="00D0670E" w:rsidRDefault="00D0670E" w:rsidP="007C25E3">
            <w:pPr>
              <w:rPr>
                <w:rFonts w:eastAsiaTheme="minorEastAsia" w:cs="Times New Roman"/>
                <w:szCs w:val="18"/>
              </w:rPr>
            </w:pPr>
            <w:r>
              <w:rPr>
                <w:rFonts w:eastAsiaTheme="minorEastAsia" w:cs="Times New Roman"/>
                <w:szCs w:val="18"/>
              </w:rPr>
              <w:t>易燃、可燃油品装卸站的铁道</w:t>
            </w:r>
          </w:p>
        </w:tc>
        <w:tc>
          <w:tcPr>
            <w:tcW w:w="2000" w:type="pct"/>
            <w:vMerge/>
            <w:vAlign w:val="center"/>
          </w:tcPr>
          <w:p w14:paraId="1FEB3245" w14:textId="77777777" w:rsidR="00D0670E" w:rsidRDefault="00D0670E" w:rsidP="007C25E3">
            <w:pPr>
              <w:widowControl/>
              <w:adjustRightInd w:val="0"/>
              <w:snapToGrid w:val="0"/>
              <w:rPr>
                <w:rFonts w:eastAsiaTheme="minorEastAsia" w:cs="Times New Roman"/>
                <w:szCs w:val="18"/>
              </w:rPr>
            </w:pPr>
          </w:p>
        </w:tc>
        <w:tc>
          <w:tcPr>
            <w:tcW w:w="587" w:type="pct"/>
            <w:vMerge/>
            <w:vAlign w:val="center"/>
          </w:tcPr>
          <w:p w14:paraId="1CF4349F" w14:textId="77777777" w:rsidR="00D0670E" w:rsidRDefault="00D0670E" w:rsidP="007C25E3">
            <w:pPr>
              <w:autoSpaceDE w:val="0"/>
              <w:autoSpaceDN w:val="0"/>
              <w:adjustRightInd w:val="0"/>
              <w:snapToGrid w:val="0"/>
              <w:jc w:val="center"/>
              <w:rPr>
                <w:rFonts w:eastAsiaTheme="minorEastAsia" w:cs="Times New Roman"/>
                <w:szCs w:val="18"/>
              </w:rPr>
            </w:pPr>
          </w:p>
        </w:tc>
        <w:tc>
          <w:tcPr>
            <w:tcW w:w="681" w:type="pct"/>
            <w:vMerge/>
            <w:vAlign w:val="center"/>
          </w:tcPr>
          <w:p w14:paraId="5F936A09" w14:textId="77777777" w:rsidR="00D0670E" w:rsidRDefault="00D0670E" w:rsidP="007C25E3">
            <w:pPr>
              <w:autoSpaceDE w:val="0"/>
              <w:autoSpaceDN w:val="0"/>
              <w:adjustRightInd w:val="0"/>
              <w:snapToGrid w:val="0"/>
              <w:rPr>
                <w:rFonts w:eastAsiaTheme="minorEastAsia" w:cs="Times New Roman"/>
                <w:szCs w:val="18"/>
              </w:rPr>
            </w:pPr>
          </w:p>
        </w:tc>
      </w:tr>
      <w:tr w:rsidR="00D0670E" w14:paraId="11A630E5" w14:textId="77777777" w:rsidTr="007C25E3">
        <w:trPr>
          <w:trHeight w:val="20"/>
          <w:jc w:val="center"/>
        </w:trPr>
        <w:tc>
          <w:tcPr>
            <w:tcW w:w="331" w:type="pct"/>
            <w:vAlign w:val="center"/>
          </w:tcPr>
          <w:p w14:paraId="05DC2A86" w14:textId="77777777" w:rsidR="00D0670E" w:rsidRDefault="00D0670E" w:rsidP="007C25E3">
            <w:pPr>
              <w:jc w:val="center"/>
              <w:rPr>
                <w:rFonts w:eastAsiaTheme="minorEastAsia" w:cs="Times New Roman"/>
                <w:szCs w:val="18"/>
              </w:rPr>
            </w:pPr>
            <w:r>
              <w:rPr>
                <w:rFonts w:eastAsiaTheme="minorEastAsia" w:cs="Times New Roman"/>
                <w:szCs w:val="18"/>
              </w:rPr>
              <w:t>613</w:t>
            </w:r>
          </w:p>
        </w:tc>
        <w:tc>
          <w:tcPr>
            <w:tcW w:w="564" w:type="pct"/>
            <w:vMerge/>
            <w:vAlign w:val="center"/>
          </w:tcPr>
          <w:p w14:paraId="6A57F88C"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4BE6F098"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液氧的装卸处、液氧储罐、液氧泵、气化装置</w:t>
            </w:r>
          </w:p>
        </w:tc>
        <w:tc>
          <w:tcPr>
            <w:tcW w:w="2000" w:type="pct"/>
            <w:vMerge/>
            <w:vAlign w:val="center"/>
          </w:tcPr>
          <w:p w14:paraId="75A8D9F9" w14:textId="77777777" w:rsidR="00D0670E" w:rsidRDefault="00D0670E" w:rsidP="007C25E3">
            <w:pPr>
              <w:widowControl/>
              <w:adjustRightInd w:val="0"/>
              <w:snapToGrid w:val="0"/>
              <w:rPr>
                <w:rFonts w:eastAsiaTheme="minorEastAsia" w:cs="Times New Roman"/>
                <w:bCs/>
                <w:kern w:val="0"/>
                <w:szCs w:val="18"/>
              </w:rPr>
            </w:pPr>
          </w:p>
        </w:tc>
        <w:tc>
          <w:tcPr>
            <w:tcW w:w="587" w:type="pct"/>
            <w:vMerge/>
            <w:vAlign w:val="center"/>
          </w:tcPr>
          <w:p w14:paraId="69BF0EBB" w14:textId="77777777" w:rsidR="00D0670E" w:rsidRDefault="00D0670E" w:rsidP="007C25E3">
            <w:pPr>
              <w:widowControl/>
              <w:adjustRightInd w:val="0"/>
              <w:snapToGrid w:val="0"/>
              <w:jc w:val="center"/>
              <w:rPr>
                <w:rFonts w:eastAsiaTheme="minorEastAsia" w:cs="Times New Roman"/>
                <w:kern w:val="0"/>
                <w:szCs w:val="18"/>
              </w:rPr>
            </w:pPr>
          </w:p>
        </w:tc>
        <w:tc>
          <w:tcPr>
            <w:tcW w:w="681" w:type="pct"/>
            <w:vMerge/>
            <w:vAlign w:val="center"/>
          </w:tcPr>
          <w:p w14:paraId="61A4FDB7" w14:textId="77777777" w:rsidR="00D0670E" w:rsidRDefault="00D0670E" w:rsidP="007C25E3">
            <w:pPr>
              <w:autoSpaceDE w:val="0"/>
              <w:autoSpaceDN w:val="0"/>
              <w:adjustRightInd w:val="0"/>
              <w:snapToGrid w:val="0"/>
              <w:rPr>
                <w:rFonts w:eastAsiaTheme="minorEastAsia" w:cs="Times New Roman"/>
                <w:szCs w:val="18"/>
              </w:rPr>
            </w:pPr>
          </w:p>
        </w:tc>
      </w:tr>
      <w:tr w:rsidR="00D0670E" w14:paraId="08758C85" w14:textId="77777777" w:rsidTr="007C25E3">
        <w:trPr>
          <w:trHeight w:val="20"/>
          <w:jc w:val="center"/>
        </w:trPr>
        <w:tc>
          <w:tcPr>
            <w:tcW w:w="331" w:type="pct"/>
            <w:vAlign w:val="center"/>
          </w:tcPr>
          <w:p w14:paraId="2FAE8BBF" w14:textId="77777777" w:rsidR="00D0670E" w:rsidRDefault="00D0670E" w:rsidP="007C25E3">
            <w:pPr>
              <w:jc w:val="center"/>
              <w:rPr>
                <w:rFonts w:eastAsiaTheme="minorEastAsia" w:cs="Times New Roman"/>
                <w:szCs w:val="18"/>
              </w:rPr>
            </w:pPr>
            <w:r>
              <w:rPr>
                <w:rFonts w:eastAsiaTheme="minorEastAsia" w:cs="Times New Roman"/>
                <w:szCs w:val="18"/>
              </w:rPr>
              <w:t>614</w:t>
            </w:r>
          </w:p>
        </w:tc>
        <w:tc>
          <w:tcPr>
            <w:tcW w:w="564" w:type="pct"/>
            <w:vMerge/>
            <w:vAlign w:val="center"/>
          </w:tcPr>
          <w:p w14:paraId="5633EDF6"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213CCC76"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易爆的粉尘金属仓（罐）、设备、管道</w:t>
            </w:r>
          </w:p>
        </w:tc>
        <w:tc>
          <w:tcPr>
            <w:tcW w:w="2000" w:type="pct"/>
            <w:vMerge/>
            <w:vAlign w:val="center"/>
          </w:tcPr>
          <w:p w14:paraId="347C9965" w14:textId="77777777" w:rsidR="00D0670E" w:rsidRDefault="00D0670E" w:rsidP="007C25E3">
            <w:pPr>
              <w:widowControl/>
              <w:adjustRightInd w:val="0"/>
              <w:snapToGrid w:val="0"/>
              <w:rPr>
                <w:rFonts w:eastAsiaTheme="minorEastAsia" w:cs="Times New Roman"/>
                <w:bCs/>
                <w:kern w:val="0"/>
                <w:szCs w:val="18"/>
              </w:rPr>
            </w:pPr>
          </w:p>
        </w:tc>
        <w:tc>
          <w:tcPr>
            <w:tcW w:w="587" w:type="pct"/>
            <w:vMerge/>
            <w:vAlign w:val="center"/>
          </w:tcPr>
          <w:p w14:paraId="2B1578F5" w14:textId="77777777" w:rsidR="00D0670E" w:rsidRDefault="00D0670E" w:rsidP="007C25E3">
            <w:pPr>
              <w:widowControl/>
              <w:adjustRightInd w:val="0"/>
              <w:snapToGrid w:val="0"/>
              <w:jc w:val="center"/>
              <w:rPr>
                <w:rFonts w:eastAsiaTheme="minorEastAsia" w:cs="Times New Roman"/>
                <w:kern w:val="0"/>
                <w:szCs w:val="18"/>
              </w:rPr>
            </w:pPr>
          </w:p>
        </w:tc>
        <w:tc>
          <w:tcPr>
            <w:tcW w:w="681" w:type="pct"/>
            <w:vMerge/>
            <w:vAlign w:val="center"/>
          </w:tcPr>
          <w:p w14:paraId="71CE0A7F" w14:textId="77777777" w:rsidR="00D0670E" w:rsidRDefault="00D0670E" w:rsidP="007C25E3">
            <w:pPr>
              <w:autoSpaceDE w:val="0"/>
              <w:autoSpaceDN w:val="0"/>
              <w:adjustRightInd w:val="0"/>
              <w:snapToGrid w:val="0"/>
              <w:rPr>
                <w:rFonts w:eastAsiaTheme="minorEastAsia" w:cs="Times New Roman"/>
                <w:szCs w:val="18"/>
              </w:rPr>
            </w:pPr>
          </w:p>
        </w:tc>
      </w:tr>
      <w:tr w:rsidR="00D0670E" w14:paraId="775829BD" w14:textId="77777777" w:rsidTr="007C25E3">
        <w:trPr>
          <w:trHeight w:val="20"/>
          <w:jc w:val="center"/>
        </w:trPr>
        <w:tc>
          <w:tcPr>
            <w:tcW w:w="331" w:type="pct"/>
            <w:vAlign w:val="center"/>
          </w:tcPr>
          <w:p w14:paraId="209C90D4" w14:textId="77777777" w:rsidR="00D0670E" w:rsidRDefault="00D0670E" w:rsidP="007C25E3">
            <w:pPr>
              <w:jc w:val="center"/>
              <w:rPr>
                <w:rFonts w:eastAsiaTheme="minorEastAsia" w:cs="Times New Roman"/>
                <w:szCs w:val="18"/>
              </w:rPr>
            </w:pPr>
            <w:r>
              <w:rPr>
                <w:rFonts w:eastAsiaTheme="minorEastAsia" w:cs="Times New Roman"/>
                <w:szCs w:val="18"/>
              </w:rPr>
              <w:t>615</w:t>
            </w:r>
          </w:p>
        </w:tc>
        <w:tc>
          <w:tcPr>
            <w:tcW w:w="564" w:type="pct"/>
            <w:vMerge/>
            <w:vAlign w:val="center"/>
          </w:tcPr>
          <w:p w14:paraId="316CC592" w14:textId="77777777" w:rsidR="00D0670E" w:rsidRDefault="00D0670E" w:rsidP="007C25E3">
            <w:pPr>
              <w:widowControl/>
              <w:adjustRightInd w:val="0"/>
              <w:snapToGrid w:val="0"/>
              <w:rPr>
                <w:rFonts w:eastAsiaTheme="minorEastAsia" w:cs="Times New Roman"/>
                <w:bCs/>
                <w:kern w:val="0"/>
                <w:szCs w:val="18"/>
              </w:rPr>
            </w:pPr>
          </w:p>
        </w:tc>
        <w:tc>
          <w:tcPr>
            <w:tcW w:w="837" w:type="pct"/>
            <w:vMerge w:val="restart"/>
            <w:vAlign w:val="center"/>
          </w:tcPr>
          <w:p w14:paraId="34E4407D"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专用仓库</w:t>
            </w:r>
          </w:p>
        </w:tc>
        <w:tc>
          <w:tcPr>
            <w:tcW w:w="2000" w:type="pct"/>
            <w:vAlign w:val="center"/>
          </w:tcPr>
          <w:p w14:paraId="338ADC12"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仓库内易燃易爆物品泄漏，遇火源可能导致火灾爆炸事故。</w:t>
            </w:r>
          </w:p>
        </w:tc>
        <w:tc>
          <w:tcPr>
            <w:tcW w:w="587" w:type="pct"/>
            <w:vAlign w:val="center"/>
          </w:tcPr>
          <w:p w14:paraId="71295E27"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B0DE02C"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3E5DE84D"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3A5B68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66FF9FF5" w14:textId="77777777" w:rsidTr="007C25E3">
        <w:trPr>
          <w:trHeight w:val="20"/>
          <w:jc w:val="center"/>
        </w:trPr>
        <w:tc>
          <w:tcPr>
            <w:tcW w:w="331" w:type="pct"/>
            <w:vAlign w:val="center"/>
          </w:tcPr>
          <w:p w14:paraId="0C46298E" w14:textId="77777777" w:rsidR="00D0670E" w:rsidRDefault="00D0670E" w:rsidP="007C25E3">
            <w:pPr>
              <w:jc w:val="center"/>
              <w:rPr>
                <w:rFonts w:eastAsiaTheme="minorEastAsia" w:cs="Times New Roman"/>
                <w:szCs w:val="18"/>
              </w:rPr>
            </w:pPr>
            <w:r>
              <w:rPr>
                <w:rFonts w:eastAsiaTheme="minorEastAsia" w:cs="Times New Roman"/>
                <w:szCs w:val="18"/>
              </w:rPr>
              <w:t>616</w:t>
            </w:r>
          </w:p>
        </w:tc>
        <w:tc>
          <w:tcPr>
            <w:tcW w:w="564" w:type="pct"/>
            <w:vMerge/>
            <w:vAlign w:val="center"/>
          </w:tcPr>
          <w:p w14:paraId="7AB4E3A8"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088E9148"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60682456"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仓库内有毒有害物品泄漏，人员接触可能导致中毒窒息事故。</w:t>
            </w:r>
          </w:p>
        </w:tc>
        <w:tc>
          <w:tcPr>
            <w:tcW w:w="587" w:type="pct"/>
            <w:vAlign w:val="center"/>
          </w:tcPr>
          <w:p w14:paraId="1646E564"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8DAE141" w14:textId="77777777" w:rsidR="00D0670E" w:rsidRDefault="00D0670E" w:rsidP="007C25E3">
            <w:pPr>
              <w:autoSpaceDE w:val="0"/>
              <w:autoSpaceDN w:val="0"/>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40004FB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61B76245" w14:textId="77777777" w:rsidTr="007C25E3">
        <w:trPr>
          <w:trHeight w:val="20"/>
          <w:jc w:val="center"/>
        </w:trPr>
        <w:tc>
          <w:tcPr>
            <w:tcW w:w="331" w:type="pct"/>
            <w:vAlign w:val="center"/>
          </w:tcPr>
          <w:p w14:paraId="77A870D6" w14:textId="77777777" w:rsidR="00D0670E" w:rsidRDefault="00D0670E" w:rsidP="007C25E3">
            <w:pPr>
              <w:jc w:val="center"/>
              <w:rPr>
                <w:rFonts w:eastAsiaTheme="minorEastAsia" w:cs="Times New Roman"/>
                <w:szCs w:val="18"/>
              </w:rPr>
            </w:pPr>
            <w:r>
              <w:rPr>
                <w:rFonts w:eastAsiaTheme="minorEastAsia" w:cs="Times New Roman"/>
                <w:szCs w:val="18"/>
              </w:rPr>
              <w:t>617</w:t>
            </w:r>
          </w:p>
        </w:tc>
        <w:tc>
          <w:tcPr>
            <w:tcW w:w="564" w:type="pct"/>
            <w:vMerge/>
            <w:vAlign w:val="center"/>
          </w:tcPr>
          <w:p w14:paraId="13FDC518"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097EED3C"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655FBD29"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kern w:val="0"/>
                <w:szCs w:val="18"/>
              </w:rPr>
              <w:t>仓库内有腐蚀性物品泄漏，人员接触可能导致灼烫事故。</w:t>
            </w:r>
          </w:p>
        </w:tc>
        <w:tc>
          <w:tcPr>
            <w:tcW w:w="587" w:type="pct"/>
            <w:vAlign w:val="center"/>
          </w:tcPr>
          <w:p w14:paraId="24E8A7BC"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C77A8F9"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659A0B7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45D9F6D4" w14:textId="77777777" w:rsidTr="007C25E3">
        <w:trPr>
          <w:trHeight w:val="20"/>
          <w:jc w:val="center"/>
        </w:trPr>
        <w:tc>
          <w:tcPr>
            <w:tcW w:w="331" w:type="pct"/>
            <w:vAlign w:val="center"/>
          </w:tcPr>
          <w:p w14:paraId="5341E32E" w14:textId="77777777" w:rsidR="00D0670E" w:rsidRDefault="00D0670E" w:rsidP="007C25E3">
            <w:pPr>
              <w:jc w:val="center"/>
              <w:rPr>
                <w:rFonts w:eastAsiaTheme="minorEastAsia" w:cs="Times New Roman"/>
                <w:szCs w:val="18"/>
              </w:rPr>
            </w:pPr>
            <w:r>
              <w:rPr>
                <w:rFonts w:eastAsiaTheme="minorEastAsia" w:cs="Times New Roman"/>
                <w:szCs w:val="18"/>
              </w:rPr>
              <w:t>618</w:t>
            </w:r>
          </w:p>
        </w:tc>
        <w:tc>
          <w:tcPr>
            <w:tcW w:w="564" w:type="pct"/>
            <w:vMerge/>
            <w:vAlign w:val="center"/>
          </w:tcPr>
          <w:p w14:paraId="21B54E0E" w14:textId="77777777" w:rsidR="00D0670E" w:rsidRDefault="00D0670E" w:rsidP="007C25E3">
            <w:pPr>
              <w:widowControl/>
              <w:adjustRightInd w:val="0"/>
              <w:snapToGrid w:val="0"/>
              <w:rPr>
                <w:rFonts w:eastAsiaTheme="minorEastAsia" w:cs="Times New Roman"/>
                <w:bCs/>
                <w:kern w:val="0"/>
                <w:szCs w:val="18"/>
              </w:rPr>
            </w:pPr>
          </w:p>
        </w:tc>
        <w:tc>
          <w:tcPr>
            <w:tcW w:w="837" w:type="pct"/>
            <w:vMerge w:val="restart"/>
            <w:vAlign w:val="center"/>
          </w:tcPr>
          <w:p w14:paraId="4380299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专用储存室</w:t>
            </w:r>
            <w:proofErr w:type="gramStart"/>
            <w:r>
              <w:rPr>
                <w:rFonts w:eastAsiaTheme="minorEastAsia" w:cs="Times New Roman"/>
                <w:szCs w:val="18"/>
              </w:rPr>
              <w:t>和气瓶间</w:t>
            </w:r>
            <w:proofErr w:type="gramEnd"/>
          </w:p>
        </w:tc>
        <w:tc>
          <w:tcPr>
            <w:tcW w:w="2000" w:type="pct"/>
            <w:vAlign w:val="center"/>
          </w:tcPr>
          <w:p w14:paraId="26C8F3D4"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专用储存室</w:t>
            </w:r>
            <w:proofErr w:type="gramStart"/>
            <w:r>
              <w:rPr>
                <w:rFonts w:eastAsiaTheme="minorEastAsia" w:cs="Times New Roman"/>
                <w:szCs w:val="18"/>
              </w:rPr>
              <w:t>和气瓶间内</w:t>
            </w:r>
            <w:proofErr w:type="gramEnd"/>
            <w:r>
              <w:rPr>
                <w:rFonts w:eastAsiaTheme="minorEastAsia" w:cs="Times New Roman"/>
                <w:bCs/>
                <w:kern w:val="0"/>
                <w:szCs w:val="18"/>
              </w:rPr>
              <w:t>易燃易爆物品泄漏，遇火源可能导致火灾爆炸事故。</w:t>
            </w:r>
          </w:p>
        </w:tc>
        <w:tc>
          <w:tcPr>
            <w:tcW w:w="587" w:type="pct"/>
            <w:vAlign w:val="center"/>
          </w:tcPr>
          <w:p w14:paraId="063EE1AA"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563DB79"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52E78AF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17CA4586"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1E18E86" w14:textId="77777777" w:rsidTr="007C25E3">
        <w:trPr>
          <w:trHeight w:val="20"/>
          <w:jc w:val="center"/>
        </w:trPr>
        <w:tc>
          <w:tcPr>
            <w:tcW w:w="331" w:type="pct"/>
            <w:vAlign w:val="center"/>
          </w:tcPr>
          <w:p w14:paraId="55DEF1FD" w14:textId="77777777" w:rsidR="00D0670E" w:rsidRDefault="00D0670E" w:rsidP="007C25E3">
            <w:pPr>
              <w:jc w:val="center"/>
              <w:rPr>
                <w:rFonts w:eastAsiaTheme="minorEastAsia" w:cs="Times New Roman"/>
                <w:szCs w:val="18"/>
              </w:rPr>
            </w:pPr>
            <w:r>
              <w:rPr>
                <w:rFonts w:eastAsiaTheme="minorEastAsia" w:cs="Times New Roman"/>
                <w:szCs w:val="18"/>
              </w:rPr>
              <w:t>619</w:t>
            </w:r>
          </w:p>
        </w:tc>
        <w:tc>
          <w:tcPr>
            <w:tcW w:w="564" w:type="pct"/>
            <w:vMerge/>
            <w:vAlign w:val="center"/>
          </w:tcPr>
          <w:p w14:paraId="64F661FB"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5B19C9AD"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075AD67B"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szCs w:val="18"/>
              </w:rPr>
              <w:t>专用储存室</w:t>
            </w:r>
            <w:proofErr w:type="gramStart"/>
            <w:r>
              <w:rPr>
                <w:rFonts w:eastAsiaTheme="minorEastAsia" w:cs="Times New Roman"/>
                <w:szCs w:val="18"/>
              </w:rPr>
              <w:t>和气瓶间内</w:t>
            </w:r>
            <w:proofErr w:type="gramEnd"/>
            <w:r>
              <w:rPr>
                <w:rFonts w:eastAsiaTheme="minorEastAsia" w:cs="Times New Roman"/>
                <w:bCs/>
                <w:kern w:val="0"/>
                <w:szCs w:val="18"/>
              </w:rPr>
              <w:t>有毒有害物品泄漏，人员接触可能导致中毒窒息事故。</w:t>
            </w:r>
          </w:p>
        </w:tc>
        <w:tc>
          <w:tcPr>
            <w:tcW w:w="587" w:type="pct"/>
            <w:vAlign w:val="center"/>
          </w:tcPr>
          <w:p w14:paraId="42E2DDFD"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46AFA52" w14:textId="77777777" w:rsidR="00D0670E" w:rsidRDefault="00D0670E" w:rsidP="007C25E3">
            <w:pPr>
              <w:autoSpaceDE w:val="0"/>
              <w:autoSpaceDN w:val="0"/>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6711D33C"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5B48E775" w14:textId="77777777" w:rsidTr="007C25E3">
        <w:trPr>
          <w:trHeight w:val="20"/>
          <w:jc w:val="center"/>
        </w:trPr>
        <w:tc>
          <w:tcPr>
            <w:tcW w:w="331" w:type="pct"/>
            <w:vAlign w:val="center"/>
          </w:tcPr>
          <w:p w14:paraId="35256978" w14:textId="77777777" w:rsidR="00D0670E" w:rsidRDefault="00D0670E" w:rsidP="007C25E3">
            <w:pPr>
              <w:jc w:val="center"/>
              <w:rPr>
                <w:rFonts w:eastAsiaTheme="minorEastAsia" w:cs="Times New Roman"/>
                <w:szCs w:val="18"/>
              </w:rPr>
            </w:pPr>
            <w:r>
              <w:rPr>
                <w:rFonts w:eastAsiaTheme="minorEastAsia" w:cs="Times New Roman"/>
                <w:szCs w:val="18"/>
              </w:rPr>
              <w:t>620</w:t>
            </w:r>
          </w:p>
        </w:tc>
        <w:tc>
          <w:tcPr>
            <w:tcW w:w="564" w:type="pct"/>
            <w:vMerge/>
            <w:vAlign w:val="center"/>
          </w:tcPr>
          <w:p w14:paraId="774C02AC" w14:textId="77777777" w:rsidR="00D0670E" w:rsidRDefault="00D0670E" w:rsidP="007C25E3">
            <w:pPr>
              <w:widowControl/>
              <w:adjustRightInd w:val="0"/>
              <w:snapToGrid w:val="0"/>
              <w:rPr>
                <w:rFonts w:eastAsiaTheme="minorEastAsia" w:cs="Times New Roman"/>
                <w:bCs/>
                <w:kern w:val="0"/>
                <w:szCs w:val="18"/>
              </w:rPr>
            </w:pPr>
          </w:p>
        </w:tc>
        <w:tc>
          <w:tcPr>
            <w:tcW w:w="837" w:type="pct"/>
            <w:vMerge w:val="restart"/>
            <w:vAlign w:val="center"/>
          </w:tcPr>
          <w:p w14:paraId="3A0F77C5"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szCs w:val="18"/>
              </w:rPr>
              <w:t>专柜</w:t>
            </w:r>
          </w:p>
        </w:tc>
        <w:tc>
          <w:tcPr>
            <w:tcW w:w="2000" w:type="pct"/>
            <w:vAlign w:val="center"/>
          </w:tcPr>
          <w:p w14:paraId="7E72A0FF"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szCs w:val="18"/>
              </w:rPr>
              <w:t>专柜</w:t>
            </w:r>
            <w:r>
              <w:rPr>
                <w:rFonts w:eastAsiaTheme="minorEastAsia" w:cs="Times New Roman"/>
                <w:bCs/>
                <w:kern w:val="0"/>
                <w:szCs w:val="18"/>
              </w:rPr>
              <w:t>内易燃易爆物品泄漏，遇火源可能导致火灾爆炸事故。</w:t>
            </w:r>
          </w:p>
        </w:tc>
        <w:tc>
          <w:tcPr>
            <w:tcW w:w="587" w:type="pct"/>
            <w:vAlign w:val="center"/>
          </w:tcPr>
          <w:p w14:paraId="0E974E13"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D9AF70F"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1D04D138"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CDB11DB"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721DC3D3" w14:textId="77777777" w:rsidTr="007C25E3">
        <w:trPr>
          <w:trHeight w:val="20"/>
          <w:jc w:val="center"/>
        </w:trPr>
        <w:tc>
          <w:tcPr>
            <w:tcW w:w="331" w:type="pct"/>
            <w:vAlign w:val="center"/>
          </w:tcPr>
          <w:p w14:paraId="16E458BC" w14:textId="77777777" w:rsidR="00D0670E" w:rsidRDefault="00D0670E" w:rsidP="007C25E3">
            <w:pPr>
              <w:jc w:val="center"/>
              <w:rPr>
                <w:rFonts w:eastAsiaTheme="minorEastAsia" w:cs="Times New Roman"/>
                <w:szCs w:val="18"/>
              </w:rPr>
            </w:pPr>
            <w:r>
              <w:rPr>
                <w:rFonts w:eastAsiaTheme="minorEastAsia" w:cs="Times New Roman"/>
                <w:szCs w:val="18"/>
              </w:rPr>
              <w:t>621</w:t>
            </w:r>
          </w:p>
        </w:tc>
        <w:tc>
          <w:tcPr>
            <w:tcW w:w="564" w:type="pct"/>
            <w:vMerge/>
            <w:vAlign w:val="center"/>
          </w:tcPr>
          <w:p w14:paraId="512CE6FB"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42A61E59"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79E71D23"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szCs w:val="18"/>
              </w:rPr>
              <w:t>专柜</w:t>
            </w:r>
            <w:r>
              <w:rPr>
                <w:rFonts w:eastAsiaTheme="minorEastAsia" w:cs="Times New Roman"/>
                <w:bCs/>
                <w:kern w:val="0"/>
                <w:szCs w:val="18"/>
              </w:rPr>
              <w:t>内有毒有害物品泄漏，人员接触可能导致中毒窒息事故。</w:t>
            </w:r>
          </w:p>
        </w:tc>
        <w:tc>
          <w:tcPr>
            <w:tcW w:w="587" w:type="pct"/>
            <w:vAlign w:val="center"/>
          </w:tcPr>
          <w:p w14:paraId="3255BBA1"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E0BE954" w14:textId="77777777" w:rsidR="00D0670E" w:rsidRDefault="00D0670E" w:rsidP="007C25E3">
            <w:pPr>
              <w:autoSpaceDE w:val="0"/>
              <w:autoSpaceDN w:val="0"/>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4A030D3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4A8D6716" w14:textId="77777777" w:rsidTr="007C25E3">
        <w:trPr>
          <w:trHeight w:val="20"/>
          <w:jc w:val="center"/>
        </w:trPr>
        <w:tc>
          <w:tcPr>
            <w:tcW w:w="331" w:type="pct"/>
            <w:vAlign w:val="center"/>
          </w:tcPr>
          <w:p w14:paraId="7AEE6A3D" w14:textId="77777777" w:rsidR="00D0670E" w:rsidRDefault="00D0670E" w:rsidP="007C25E3">
            <w:pPr>
              <w:jc w:val="center"/>
              <w:rPr>
                <w:rFonts w:eastAsiaTheme="minorEastAsia" w:cs="Times New Roman"/>
                <w:szCs w:val="18"/>
              </w:rPr>
            </w:pPr>
            <w:r>
              <w:rPr>
                <w:rFonts w:eastAsiaTheme="minorEastAsia" w:cs="Times New Roman"/>
                <w:szCs w:val="18"/>
              </w:rPr>
              <w:lastRenderedPageBreak/>
              <w:t>622</w:t>
            </w:r>
          </w:p>
        </w:tc>
        <w:tc>
          <w:tcPr>
            <w:tcW w:w="564" w:type="pct"/>
            <w:vMerge/>
            <w:vAlign w:val="center"/>
          </w:tcPr>
          <w:p w14:paraId="276E9847"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58D4A7D8" w14:textId="77777777" w:rsidR="00D0670E" w:rsidRDefault="00D0670E" w:rsidP="007C25E3">
            <w:pPr>
              <w:widowControl/>
              <w:adjustRightInd w:val="0"/>
              <w:snapToGrid w:val="0"/>
              <w:rPr>
                <w:rFonts w:eastAsiaTheme="minorEastAsia" w:cs="Times New Roman"/>
                <w:bCs/>
                <w:kern w:val="0"/>
                <w:szCs w:val="18"/>
              </w:rPr>
            </w:pPr>
          </w:p>
        </w:tc>
        <w:tc>
          <w:tcPr>
            <w:tcW w:w="2000" w:type="pct"/>
            <w:vAlign w:val="center"/>
          </w:tcPr>
          <w:p w14:paraId="7137F151"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bCs/>
                <w:szCs w:val="18"/>
              </w:rPr>
              <w:t>专柜</w:t>
            </w:r>
            <w:r>
              <w:rPr>
                <w:rFonts w:eastAsiaTheme="minorEastAsia" w:cs="Times New Roman"/>
                <w:bCs/>
                <w:kern w:val="0"/>
                <w:szCs w:val="18"/>
              </w:rPr>
              <w:t>内有腐蚀性物品泄漏，人员接触可能导致灼烫事故。</w:t>
            </w:r>
          </w:p>
        </w:tc>
        <w:tc>
          <w:tcPr>
            <w:tcW w:w="587" w:type="pct"/>
            <w:vAlign w:val="center"/>
          </w:tcPr>
          <w:p w14:paraId="0A31A731"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DE7B288"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2CB8D9EF"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2B7908A4" w14:textId="77777777" w:rsidTr="007C25E3">
        <w:trPr>
          <w:trHeight w:val="20"/>
          <w:jc w:val="center"/>
        </w:trPr>
        <w:tc>
          <w:tcPr>
            <w:tcW w:w="331" w:type="pct"/>
            <w:vAlign w:val="center"/>
          </w:tcPr>
          <w:p w14:paraId="2DB898DA" w14:textId="77777777" w:rsidR="00D0670E" w:rsidRDefault="00D0670E" w:rsidP="007C25E3">
            <w:pPr>
              <w:jc w:val="center"/>
              <w:rPr>
                <w:rFonts w:eastAsiaTheme="minorEastAsia" w:cs="Times New Roman"/>
                <w:szCs w:val="18"/>
              </w:rPr>
            </w:pPr>
            <w:r>
              <w:rPr>
                <w:rFonts w:eastAsiaTheme="minorEastAsia" w:cs="Times New Roman"/>
                <w:szCs w:val="18"/>
              </w:rPr>
              <w:t>623</w:t>
            </w:r>
          </w:p>
        </w:tc>
        <w:tc>
          <w:tcPr>
            <w:tcW w:w="564" w:type="pct"/>
            <w:vMerge/>
            <w:vAlign w:val="center"/>
          </w:tcPr>
          <w:p w14:paraId="1DCC9F37" w14:textId="77777777" w:rsidR="00D0670E" w:rsidRDefault="00D0670E" w:rsidP="007C25E3">
            <w:pPr>
              <w:widowControl/>
              <w:adjustRightInd w:val="0"/>
              <w:snapToGrid w:val="0"/>
              <w:rPr>
                <w:rFonts w:eastAsiaTheme="minorEastAsia" w:cs="Times New Roman"/>
                <w:bCs/>
                <w:kern w:val="0"/>
                <w:szCs w:val="18"/>
              </w:rPr>
            </w:pPr>
          </w:p>
        </w:tc>
        <w:tc>
          <w:tcPr>
            <w:tcW w:w="837" w:type="pct"/>
            <w:vMerge w:val="restart"/>
            <w:vAlign w:val="center"/>
          </w:tcPr>
          <w:p w14:paraId="4E04C76A" w14:textId="77777777" w:rsidR="00D0670E" w:rsidRDefault="00D0670E" w:rsidP="007C25E3">
            <w:pPr>
              <w:widowControl/>
              <w:adjustRightInd w:val="0"/>
              <w:snapToGrid w:val="0"/>
              <w:rPr>
                <w:rFonts w:eastAsiaTheme="minorEastAsia" w:cs="Times New Roman"/>
                <w:kern w:val="0"/>
                <w:szCs w:val="18"/>
              </w:rPr>
            </w:pPr>
            <w:r>
              <w:rPr>
                <w:rFonts w:eastAsiaTheme="minorEastAsia" w:cs="Times New Roman"/>
                <w:kern w:val="0"/>
                <w:szCs w:val="18"/>
              </w:rPr>
              <w:t>储罐</w:t>
            </w:r>
          </w:p>
        </w:tc>
        <w:tc>
          <w:tcPr>
            <w:tcW w:w="2000" w:type="pct"/>
            <w:vAlign w:val="center"/>
          </w:tcPr>
          <w:p w14:paraId="2862FD75"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储罐</w:t>
            </w:r>
            <w:r>
              <w:rPr>
                <w:rFonts w:eastAsiaTheme="minorEastAsia" w:cs="Times New Roman"/>
                <w:bCs/>
                <w:kern w:val="0"/>
                <w:szCs w:val="18"/>
              </w:rPr>
              <w:t>内易燃易爆物品泄漏，遇火源可能导致火灾爆炸事故。</w:t>
            </w:r>
          </w:p>
        </w:tc>
        <w:tc>
          <w:tcPr>
            <w:tcW w:w="587" w:type="pct"/>
            <w:vAlign w:val="center"/>
          </w:tcPr>
          <w:p w14:paraId="78A24412"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41A6D30"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04DB8DA7"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5D5F085"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D0670E" w14:paraId="35EE958C" w14:textId="77777777" w:rsidTr="007C25E3">
        <w:trPr>
          <w:trHeight w:val="20"/>
          <w:jc w:val="center"/>
        </w:trPr>
        <w:tc>
          <w:tcPr>
            <w:tcW w:w="331" w:type="pct"/>
            <w:vAlign w:val="center"/>
          </w:tcPr>
          <w:p w14:paraId="5D4D4BD3" w14:textId="77777777" w:rsidR="00D0670E" w:rsidRDefault="00D0670E" w:rsidP="007C25E3">
            <w:pPr>
              <w:jc w:val="center"/>
              <w:rPr>
                <w:rFonts w:eastAsiaTheme="minorEastAsia" w:cs="Times New Roman"/>
                <w:szCs w:val="18"/>
              </w:rPr>
            </w:pPr>
            <w:r>
              <w:rPr>
                <w:rFonts w:eastAsiaTheme="minorEastAsia" w:cs="Times New Roman"/>
                <w:szCs w:val="18"/>
              </w:rPr>
              <w:t>624</w:t>
            </w:r>
          </w:p>
        </w:tc>
        <w:tc>
          <w:tcPr>
            <w:tcW w:w="564" w:type="pct"/>
            <w:vMerge/>
            <w:vAlign w:val="center"/>
          </w:tcPr>
          <w:p w14:paraId="7962CC18"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5E3CAAE1" w14:textId="77777777" w:rsidR="00D0670E" w:rsidRDefault="00D0670E" w:rsidP="007C25E3">
            <w:pPr>
              <w:widowControl/>
              <w:adjustRightInd w:val="0"/>
              <w:snapToGrid w:val="0"/>
              <w:rPr>
                <w:rFonts w:eastAsiaTheme="minorEastAsia" w:cs="Times New Roman"/>
                <w:kern w:val="0"/>
                <w:szCs w:val="18"/>
              </w:rPr>
            </w:pPr>
          </w:p>
        </w:tc>
        <w:tc>
          <w:tcPr>
            <w:tcW w:w="2000" w:type="pct"/>
            <w:vAlign w:val="center"/>
          </w:tcPr>
          <w:p w14:paraId="587464CF"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储罐</w:t>
            </w:r>
            <w:r>
              <w:rPr>
                <w:rFonts w:eastAsiaTheme="minorEastAsia" w:cs="Times New Roman"/>
                <w:bCs/>
                <w:kern w:val="0"/>
                <w:szCs w:val="18"/>
              </w:rPr>
              <w:t>内有毒有害物品泄漏，人员接触可能导致中毒窒息事故。</w:t>
            </w:r>
          </w:p>
        </w:tc>
        <w:tc>
          <w:tcPr>
            <w:tcW w:w="587" w:type="pct"/>
            <w:vAlign w:val="center"/>
          </w:tcPr>
          <w:p w14:paraId="044C48B2"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7D8D92ED" w14:textId="77777777" w:rsidR="00D0670E" w:rsidRDefault="00D0670E" w:rsidP="007C25E3">
            <w:pPr>
              <w:autoSpaceDE w:val="0"/>
              <w:autoSpaceDN w:val="0"/>
              <w:adjustRightInd w:val="0"/>
              <w:snapToGrid w:val="0"/>
              <w:jc w:val="center"/>
              <w:rPr>
                <w:rFonts w:eastAsiaTheme="minorEastAsia" w:cs="Times New Roman"/>
                <w:kern w:val="0"/>
                <w:szCs w:val="18"/>
              </w:rPr>
            </w:pPr>
            <w:r>
              <w:rPr>
                <w:rFonts w:eastAsiaTheme="minorEastAsia" w:cs="Times New Roman"/>
                <w:szCs w:val="18"/>
              </w:rPr>
              <w:t>经济损失</w:t>
            </w:r>
          </w:p>
        </w:tc>
        <w:tc>
          <w:tcPr>
            <w:tcW w:w="681" w:type="pct"/>
            <w:vAlign w:val="center"/>
          </w:tcPr>
          <w:p w14:paraId="3B4A8C21"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D0670E" w14:paraId="06383A08" w14:textId="77777777" w:rsidTr="007C25E3">
        <w:trPr>
          <w:trHeight w:val="20"/>
          <w:jc w:val="center"/>
        </w:trPr>
        <w:tc>
          <w:tcPr>
            <w:tcW w:w="331" w:type="pct"/>
            <w:vAlign w:val="center"/>
          </w:tcPr>
          <w:p w14:paraId="1CEBE13F" w14:textId="77777777" w:rsidR="00D0670E" w:rsidRDefault="00D0670E" w:rsidP="007C25E3">
            <w:pPr>
              <w:jc w:val="center"/>
              <w:rPr>
                <w:rFonts w:eastAsiaTheme="minorEastAsia" w:cs="Times New Roman"/>
                <w:szCs w:val="18"/>
              </w:rPr>
            </w:pPr>
            <w:r>
              <w:rPr>
                <w:rFonts w:eastAsiaTheme="minorEastAsia" w:cs="Times New Roman"/>
                <w:szCs w:val="18"/>
              </w:rPr>
              <w:t>625</w:t>
            </w:r>
          </w:p>
        </w:tc>
        <w:tc>
          <w:tcPr>
            <w:tcW w:w="564" w:type="pct"/>
            <w:vMerge/>
            <w:vAlign w:val="center"/>
          </w:tcPr>
          <w:p w14:paraId="202CE902" w14:textId="77777777" w:rsidR="00D0670E" w:rsidRDefault="00D0670E" w:rsidP="007C25E3">
            <w:pPr>
              <w:widowControl/>
              <w:adjustRightInd w:val="0"/>
              <w:snapToGrid w:val="0"/>
              <w:rPr>
                <w:rFonts w:eastAsiaTheme="minorEastAsia" w:cs="Times New Roman"/>
                <w:bCs/>
                <w:kern w:val="0"/>
                <w:szCs w:val="18"/>
              </w:rPr>
            </w:pPr>
          </w:p>
        </w:tc>
        <w:tc>
          <w:tcPr>
            <w:tcW w:w="837" w:type="pct"/>
            <w:vMerge/>
            <w:vAlign w:val="center"/>
          </w:tcPr>
          <w:p w14:paraId="75F3B143" w14:textId="77777777" w:rsidR="00D0670E" w:rsidRDefault="00D0670E" w:rsidP="007C25E3">
            <w:pPr>
              <w:widowControl/>
              <w:adjustRightInd w:val="0"/>
              <w:snapToGrid w:val="0"/>
              <w:rPr>
                <w:rFonts w:eastAsiaTheme="minorEastAsia" w:cs="Times New Roman"/>
                <w:kern w:val="0"/>
                <w:szCs w:val="18"/>
              </w:rPr>
            </w:pPr>
          </w:p>
        </w:tc>
        <w:tc>
          <w:tcPr>
            <w:tcW w:w="2000" w:type="pct"/>
            <w:vAlign w:val="center"/>
          </w:tcPr>
          <w:p w14:paraId="20E458BE"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储罐</w:t>
            </w:r>
            <w:r>
              <w:rPr>
                <w:rFonts w:eastAsiaTheme="minorEastAsia" w:cs="Times New Roman"/>
                <w:bCs/>
                <w:kern w:val="0"/>
                <w:szCs w:val="18"/>
              </w:rPr>
              <w:t>内有腐蚀性物品泄漏，人员接触可能导致灼烫事故。</w:t>
            </w:r>
          </w:p>
        </w:tc>
        <w:tc>
          <w:tcPr>
            <w:tcW w:w="587" w:type="pct"/>
            <w:vAlign w:val="center"/>
          </w:tcPr>
          <w:p w14:paraId="732D3F2C"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9DD6622"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2DA3F69A"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D0670E" w14:paraId="3D141B3E" w14:textId="77777777" w:rsidTr="007C25E3">
        <w:trPr>
          <w:trHeight w:val="20"/>
          <w:jc w:val="center"/>
        </w:trPr>
        <w:tc>
          <w:tcPr>
            <w:tcW w:w="331" w:type="pct"/>
            <w:vAlign w:val="center"/>
          </w:tcPr>
          <w:p w14:paraId="3616EE58" w14:textId="77777777" w:rsidR="00D0670E" w:rsidRDefault="00D0670E" w:rsidP="007C25E3">
            <w:pPr>
              <w:jc w:val="center"/>
              <w:rPr>
                <w:rFonts w:eastAsiaTheme="minorEastAsia" w:cs="Times New Roman"/>
                <w:szCs w:val="18"/>
              </w:rPr>
            </w:pPr>
            <w:r>
              <w:rPr>
                <w:rFonts w:eastAsiaTheme="minorEastAsia" w:cs="Times New Roman"/>
                <w:szCs w:val="18"/>
              </w:rPr>
              <w:t>626</w:t>
            </w:r>
          </w:p>
        </w:tc>
        <w:tc>
          <w:tcPr>
            <w:tcW w:w="564" w:type="pct"/>
            <w:vMerge/>
            <w:vAlign w:val="center"/>
          </w:tcPr>
          <w:p w14:paraId="28C26A9B" w14:textId="77777777" w:rsidR="00D0670E" w:rsidRDefault="00D0670E" w:rsidP="007C25E3">
            <w:pPr>
              <w:widowControl/>
              <w:adjustRightInd w:val="0"/>
              <w:snapToGrid w:val="0"/>
              <w:rPr>
                <w:rFonts w:eastAsiaTheme="minorEastAsia" w:cs="Times New Roman"/>
                <w:bCs/>
                <w:kern w:val="0"/>
                <w:szCs w:val="18"/>
              </w:rPr>
            </w:pPr>
          </w:p>
        </w:tc>
        <w:tc>
          <w:tcPr>
            <w:tcW w:w="837" w:type="pct"/>
            <w:vAlign w:val="center"/>
          </w:tcPr>
          <w:p w14:paraId="45807E78" w14:textId="77777777" w:rsidR="00D0670E" w:rsidRDefault="00D0670E" w:rsidP="007C25E3">
            <w:pPr>
              <w:widowControl/>
              <w:adjustRightInd w:val="0"/>
              <w:snapToGrid w:val="0"/>
              <w:rPr>
                <w:rFonts w:eastAsiaTheme="minorEastAsia" w:cs="Times New Roman"/>
                <w:kern w:val="0"/>
                <w:szCs w:val="18"/>
              </w:rPr>
            </w:pPr>
            <w:r>
              <w:rPr>
                <w:rFonts w:eastAsiaTheme="minorEastAsia" w:cs="Times New Roman"/>
                <w:kern w:val="0"/>
                <w:szCs w:val="18"/>
              </w:rPr>
              <w:t>油库、油桶储油设施</w:t>
            </w:r>
          </w:p>
        </w:tc>
        <w:tc>
          <w:tcPr>
            <w:tcW w:w="2000" w:type="pct"/>
            <w:vAlign w:val="center"/>
          </w:tcPr>
          <w:p w14:paraId="6D80AA57" w14:textId="77777777" w:rsidR="00D0670E" w:rsidRDefault="00D0670E" w:rsidP="007C25E3">
            <w:pPr>
              <w:widowControl/>
              <w:adjustRightInd w:val="0"/>
              <w:snapToGrid w:val="0"/>
              <w:rPr>
                <w:rFonts w:eastAsiaTheme="minorEastAsia" w:cs="Times New Roman"/>
                <w:bCs/>
                <w:kern w:val="0"/>
                <w:szCs w:val="18"/>
              </w:rPr>
            </w:pPr>
            <w:r>
              <w:rPr>
                <w:rFonts w:eastAsiaTheme="minorEastAsia" w:cs="Times New Roman"/>
                <w:kern w:val="0"/>
                <w:szCs w:val="18"/>
              </w:rPr>
              <w:t>油库、油桶储油设施</w:t>
            </w:r>
            <w:r>
              <w:rPr>
                <w:rFonts w:eastAsiaTheme="minorEastAsia" w:cs="Times New Roman"/>
                <w:bCs/>
                <w:kern w:val="0"/>
                <w:szCs w:val="18"/>
              </w:rPr>
              <w:t>内油品泄漏，遇火源可能导致火灾爆炸事故。</w:t>
            </w:r>
          </w:p>
        </w:tc>
        <w:tc>
          <w:tcPr>
            <w:tcW w:w="587" w:type="pct"/>
            <w:vAlign w:val="center"/>
          </w:tcPr>
          <w:p w14:paraId="7C13C942"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E1CDA58" w14:textId="77777777" w:rsidR="00D0670E" w:rsidRDefault="00D0670E"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681" w:type="pct"/>
            <w:vAlign w:val="center"/>
          </w:tcPr>
          <w:p w14:paraId="53F13510"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78D9182" w14:textId="77777777" w:rsidR="00D0670E" w:rsidRDefault="00D0670E"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bl>
    <w:p w14:paraId="4765EC65" w14:textId="77777777" w:rsidR="009575AD" w:rsidRDefault="009575AD"/>
    <w:sectPr w:rsidR="009575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62A7D8B"/>
    <w:multiLevelType w:val="multilevel"/>
    <w:tmpl w:val="462A7D8B"/>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3119"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pStyle w:val="af6"/>
      <w:lvlText w:val="%1.%2"/>
      <w:lvlJc w:val="left"/>
      <w:pPr>
        <w:tabs>
          <w:tab w:val="left" w:pos="992"/>
        </w:tabs>
        <w:ind w:left="992" w:hanging="567"/>
      </w:pPr>
      <w:rPr>
        <w:rFonts w:hint="eastAsia"/>
      </w:rPr>
    </w:lvl>
    <w:lvl w:ilvl="2">
      <w:start w:val="1"/>
      <w:numFmt w:val="decimal"/>
      <w:pStyle w:val="af7"/>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pStyle w:val="af8"/>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8"/>
  </w:num>
  <w:num w:numId="4">
    <w:abstractNumId w:val="2"/>
  </w:num>
  <w:num w:numId="5">
    <w:abstractNumId w:val="10"/>
  </w:num>
  <w:num w:numId="6">
    <w:abstractNumId w:val="16"/>
  </w:num>
  <w:num w:numId="7">
    <w:abstractNumId w:val="0"/>
  </w:num>
  <w:num w:numId="8">
    <w:abstractNumId w:val="11"/>
  </w:num>
  <w:num w:numId="9">
    <w:abstractNumId w:val="13"/>
  </w:num>
  <w:num w:numId="10">
    <w:abstractNumId w:val="6"/>
  </w:num>
  <w:num w:numId="11">
    <w:abstractNumId w:val="4"/>
  </w:num>
  <w:num w:numId="12">
    <w:abstractNumId w:val="14"/>
  </w:num>
  <w:num w:numId="13">
    <w:abstractNumId w:val="12"/>
  </w:num>
  <w:num w:numId="14">
    <w:abstractNumId w:val="1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70E"/>
    <w:rsid w:val="009575AD"/>
    <w:rsid w:val="00D06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9F417"/>
  <w15:chartTrackingRefBased/>
  <w15:docId w15:val="{509C7CF3-42D5-4063-A226-5297C91A3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3">
    <w:name w:val="Normal"/>
    <w:qFormat/>
    <w:rsid w:val="00D0670E"/>
    <w:pPr>
      <w:widowControl w:val="0"/>
      <w:jc w:val="both"/>
    </w:pPr>
    <w:rPr>
      <w:rFonts w:ascii="Times New Roman" w:eastAsia="宋体" w:hAnsi="Times New Roman"/>
      <w:sz w:val="18"/>
    </w:rPr>
  </w:style>
  <w:style w:type="paragraph" w:styleId="1">
    <w:name w:val="heading 1"/>
    <w:basedOn w:val="aff3"/>
    <w:next w:val="aff3"/>
    <w:link w:val="10"/>
    <w:qFormat/>
    <w:rsid w:val="00D0670E"/>
    <w:pPr>
      <w:keepNext/>
      <w:keepLines/>
      <w:spacing w:before="340" w:after="330" w:line="578" w:lineRule="auto"/>
      <w:outlineLvl w:val="0"/>
    </w:pPr>
    <w:rPr>
      <w:rFonts w:cs="Times New Roman"/>
      <w:b/>
      <w:bCs/>
      <w:kern w:val="44"/>
      <w:sz w:val="44"/>
      <w:szCs w:val="44"/>
    </w:rPr>
  </w:style>
  <w:style w:type="paragraph" w:styleId="2">
    <w:name w:val="heading 2"/>
    <w:basedOn w:val="aff3"/>
    <w:next w:val="aff3"/>
    <w:link w:val="20"/>
    <w:uiPriority w:val="9"/>
    <w:unhideWhenUsed/>
    <w:qFormat/>
    <w:rsid w:val="00D0670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3"/>
    <w:next w:val="aff3"/>
    <w:link w:val="30"/>
    <w:uiPriority w:val="9"/>
    <w:unhideWhenUsed/>
    <w:qFormat/>
    <w:rsid w:val="00D0670E"/>
    <w:pPr>
      <w:keepNext/>
      <w:keepLines/>
      <w:spacing w:before="260" w:after="260" w:line="416" w:lineRule="auto"/>
      <w:outlineLvl w:val="2"/>
    </w:pPr>
    <w:rPr>
      <w:b/>
      <w:bCs/>
      <w:sz w:val="32"/>
      <w:szCs w:val="32"/>
    </w:rPr>
  </w:style>
  <w:style w:type="paragraph" w:styleId="4">
    <w:name w:val="heading 4"/>
    <w:basedOn w:val="aff3"/>
    <w:next w:val="aff3"/>
    <w:link w:val="40"/>
    <w:uiPriority w:val="9"/>
    <w:unhideWhenUsed/>
    <w:qFormat/>
    <w:rsid w:val="00D0670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ff3"/>
    <w:next w:val="aff3"/>
    <w:link w:val="50"/>
    <w:uiPriority w:val="9"/>
    <w:unhideWhenUsed/>
    <w:qFormat/>
    <w:rsid w:val="00D0670E"/>
    <w:pPr>
      <w:keepNext/>
      <w:keepLines/>
      <w:spacing w:before="280" w:after="290" w:line="376" w:lineRule="auto"/>
      <w:outlineLvl w:val="4"/>
    </w:pPr>
    <w:rPr>
      <w:b/>
      <w:bCs/>
      <w:sz w:val="28"/>
      <w:szCs w:val="28"/>
    </w:rPr>
  </w:style>
  <w:style w:type="paragraph" w:styleId="6">
    <w:name w:val="heading 6"/>
    <w:basedOn w:val="aff3"/>
    <w:next w:val="aff3"/>
    <w:link w:val="60"/>
    <w:uiPriority w:val="9"/>
    <w:unhideWhenUsed/>
    <w:qFormat/>
    <w:rsid w:val="00D0670E"/>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character" w:customStyle="1" w:styleId="10">
    <w:name w:val="标题 1 字符"/>
    <w:basedOn w:val="aff4"/>
    <w:link w:val="1"/>
    <w:qFormat/>
    <w:rsid w:val="00D0670E"/>
    <w:rPr>
      <w:rFonts w:ascii="Times New Roman" w:eastAsia="宋体" w:hAnsi="Times New Roman" w:cs="Times New Roman"/>
      <w:b/>
      <w:bCs/>
      <w:kern w:val="44"/>
      <w:sz w:val="44"/>
      <w:szCs w:val="44"/>
    </w:rPr>
  </w:style>
  <w:style w:type="character" w:customStyle="1" w:styleId="20">
    <w:name w:val="标题 2 字符"/>
    <w:basedOn w:val="aff4"/>
    <w:link w:val="2"/>
    <w:uiPriority w:val="9"/>
    <w:rsid w:val="00D0670E"/>
    <w:rPr>
      <w:rFonts w:asciiTheme="majorHAnsi" w:eastAsiaTheme="majorEastAsia" w:hAnsiTheme="majorHAnsi" w:cstheme="majorBidi"/>
      <w:b/>
      <w:bCs/>
      <w:sz w:val="32"/>
      <w:szCs w:val="32"/>
    </w:rPr>
  </w:style>
  <w:style w:type="character" w:customStyle="1" w:styleId="30">
    <w:name w:val="标题 3 字符"/>
    <w:basedOn w:val="aff4"/>
    <w:link w:val="3"/>
    <w:uiPriority w:val="9"/>
    <w:rsid w:val="00D0670E"/>
    <w:rPr>
      <w:rFonts w:ascii="Times New Roman" w:eastAsia="宋体" w:hAnsi="Times New Roman"/>
      <w:b/>
      <w:bCs/>
      <w:sz w:val="32"/>
      <w:szCs w:val="32"/>
    </w:rPr>
  </w:style>
  <w:style w:type="character" w:customStyle="1" w:styleId="40">
    <w:name w:val="标题 4 字符"/>
    <w:basedOn w:val="aff4"/>
    <w:link w:val="4"/>
    <w:uiPriority w:val="9"/>
    <w:rsid w:val="00D0670E"/>
    <w:rPr>
      <w:rFonts w:asciiTheme="majorHAnsi" w:eastAsiaTheme="majorEastAsia" w:hAnsiTheme="majorHAnsi" w:cstheme="majorBidi"/>
      <w:b/>
      <w:bCs/>
      <w:sz w:val="28"/>
      <w:szCs w:val="28"/>
    </w:rPr>
  </w:style>
  <w:style w:type="character" w:customStyle="1" w:styleId="50">
    <w:name w:val="标题 5 字符"/>
    <w:basedOn w:val="aff4"/>
    <w:link w:val="5"/>
    <w:uiPriority w:val="9"/>
    <w:qFormat/>
    <w:rsid w:val="00D0670E"/>
    <w:rPr>
      <w:rFonts w:ascii="Times New Roman" w:eastAsia="宋体" w:hAnsi="Times New Roman"/>
      <w:b/>
      <w:bCs/>
      <w:sz w:val="28"/>
      <w:szCs w:val="28"/>
    </w:rPr>
  </w:style>
  <w:style w:type="character" w:customStyle="1" w:styleId="60">
    <w:name w:val="标题 6 字符"/>
    <w:basedOn w:val="aff4"/>
    <w:link w:val="6"/>
    <w:uiPriority w:val="9"/>
    <w:rsid w:val="00D0670E"/>
    <w:rPr>
      <w:rFonts w:asciiTheme="majorHAnsi" w:eastAsiaTheme="majorEastAsia" w:hAnsiTheme="majorHAnsi" w:cstheme="majorBidi"/>
      <w:b/>
      <w:bCs/>
      <w:sz w:val="24"/>
      <w:szCs w:val="24"/>
    </w:rPr>
  </w:style>
  <w:style w:type="paragraph" w:styleId="TOC7">
    <w:name w:val="toc 7"/>
    <w:basedOn w:val="aff3"/>
    <w:next w:val="aff3"/>
    <w:semiHidden/>
    <w:rsid w:val="00D0670E"/>
    <w:pPr>
      <w:tabs>
        <w:tab w:val="right" w:leader="dot" w:pos="9241"/>
      </w:tabs>
      <w:ind w:firstLineChars="500" w:firstLine="500"/>
      <w:jc w:val="left"/>
    </w:pPr>
    <w:rPr>
      <w:rFonts w:ascii="宋体" w:cs="Times New Roman"/>
      <w:sz w:val="21"/>
      <w:szCs w:val="21"/>
    </w:rPr>
  </w:style>
  <w:style w:type="paragraph" w:styleId="8">
    <w:name w:val="index 8"/>
    <w:basedOn w:val="aff3"/>
    <w:next w:val="aff3"/>
    <w:rsid w:val="00D0670E"/>
    <w:pPr>
      <w:ind w:left="1680" w:hanging="210"/>
      <w:jc w:val="left"/>
    </w:pPr>
    <w:rPr>
      <w:rFonts w:ascii="Calibri" w:hAnsi="Calibri" w:cs="Times New Roman"/>
      <w:sz w:val="20"/>
      <w:szCs w:val="20"/>
    </w:rPr>
  </w:style>
  <w:style w:type="paragraph" w:styleId="aff7">
    <w:name w:val="caption"/>
    <w:basedOn w:val="aff3"/>
    <w:next w:val="aff3"/>
    <w:qFormat/>
    <w:rsid w:val="00D0670E"/>
    <w:pPr>
      <w:spacing w:before="152" w:after="160"/>
    </w:pPr>
    <w:rPr>
      <w:rFonts w:ascii="Arial" w:eastAsia="黑体" w:hAnsi="Arial" w:cs="Arial"/>
      <w:sz w:val="20"/>
      <w:szCs w:val="20"/>
    </w:rPr>
  </w:style>
  <w:style w:type="paragraph" w:styleId="51">
    <w:name w:val="index 5"/>
    <w:basedOn w:val="aff3"/>
    <w:next w:val="aff3"/>
    <w:rsid w:val="00D0670E"/>
    <w:pPr>
      <w:ind w:left="1050" w:hanging="210"/>
      <w:jc w:val="left"/>
    </w:pPr>
    <w:rPr>
      <w:rFonts w:ascii="Calibri" w:hAnsi="Calibri" w:cs="Times New Roman"/>
      <w:sz w:val="20"/>
      <w:szCs w:val="20"/>
    </w:rPr>
  </w:style>
  <w:style w:type="paragraph" w:styleId="aff8">
    <w:name w:val="Document Map"/>
    <w:basedOn w:val="aff3"/>
    <w:link w:val="aff9"/>
    <w:uiPriority w:val="99"/>
    <w:semiHidden/>
    <w:rsid w:val="00D0670E"/>
    <w:pPr>
      <w:shd w:val="clear" w:color="auto" w:fill="000080"/>
    </w:pPr>
    <w:rPr>
      <w:rFonts w:cs="Times New Roman"/>
      <w:sz w:val="21"/>
      <w:szCs w:val="24"/>
    </w:rPr>
  </w:style>
  <w:style w:type="character" w:customStyle="1" w:styleId="aff9">
    <w:name w:val="文档结构图 字符"/>
    <w:basedOn w:val="aff4"/>
    <w:link w:val="aff8"/>
    <w:uiPriority w:val="99"/>
    <w:semiHidden/>
    <w:rsid w:val="00D0670E"/>
    <w:rPr>
      <w:rFonts w:ascii="Times New Roman" w:eastAsia="宋体" w:hAnsi="Times New Roman" w:cs="Times New Roman"/>
      <w:szCs w:val="24"/>
      <w:shd w:val="clear" w:color="auto" w:fill="000080"/>
    </w:rPr>
  </w:style>
  <w:style w:type="paragraph" w:styleId="61">
    <w:name w:val="index 6"/>
    <w:basedOn w:val="aff3"/>
    <w:next w:val="aff3"/>
    <w:rsid w:val="00D0670E"/>
    <w:pPr>
      <w:ind w:left="1260" w:hanging="210"/>
      <w:jc w:val="left"/>
    </w:pPr>
    <w:rPr>
      <w:rFonts w:ascii="Calibri" w:hAnsi="Calibri" w:cs="Times New Roman"/>
      <w:sz w:val="20"/>
      <w:szCs w:val="20"/>
    </w:rPr>
  </w:style>
  <w:style w:type="paragraph" w:styleId="41">
    <w:name w:val="index 4"/>
    <w:basedOn w:val="aff3"/>
    <w:next w:val="aff3"/>
    <w:rsid w:val="00D0670E"/>
    <w:pPr>
      <w:ind w:left="840" w:hanging="210"/>
      <w:jc w:val="left"/>
    </w:pPr>
    <w:rPr>
      <w:rFonts w:ascii="Calibri" w:hAnsi="Calibri" w:cs="Times New Roman"/>
      <w:sz w:val="20"/>
      <w:szCs w:val="20"/>
    </w:rPr>
  </w:style>
  <w:style w:type="paragraph" w:styleId="TOC5">
    <w:name w:val="toc 5"/>
    <w:basedOn w:val="aff3"/>
    <w:next w:val="aff3"/>
    <w:semiHidden/>
    <w:rsid w:val="00D0670E"/>
    <w:pPr>
      <w:tabs>
        <w:tab w:val="right" w:leader="dot" w:pos="9241"/>
      </w:tabs>
      <w:ind w:firstLineChars="300" w:firstLine="300"/>
      <w:jc w:val="left"/>
    </w:pPr>
    <w:rPr>
      <w:rFonts w:ascii="宋体" w:cs="Times New Roman"/>
      <w:sz w:val="21"/>
      <w:szCs w:val="21"/>
    </w:rPr>
  </w:style>
  <w:style w:type="paragraph" w:styleId="TOC3">
    <w:name w:val="toc 3"/>
    <w:basedOn w:val="aff3"/>
    <w:next w:val="aff3"/>
    <w:semiHidden/>
    <w:rsid w:val="00D0670E"/>
    <w:pPr>
      <w:tabs>
        <w:tab w:val="right" w:leader="dot" w:pos="9241"/>
      </w:tabs>
      <w:ind w:firstLineChars="100" w:firstLine="100"/>
      <w:jc w:val="left"/>
    </w:pPr>
    <w:rPr>
      <w:rFonts w:ascii="宋体" w:cs="Times New Roman"/>
      <w:sz w:val="21"/>
      <w:szCs w:val="21"/>
    </w:rPr>
  </w:style>
  <w:style w:type="paragraph" w:styleId="TOC8">
    <w:name w:val="toc 8"/>
    <w:basedOn w:val="aff3"/>
    <w:next w:val="aff3"/>
    <w:semiHidden/>
    <w:rsid w:val="00D0670E"/>
    <w:pPr>
      <w:tabs>
        <w:tab w:val="right" w:leader="dot" w:pos="9241"/>
      </w:tabs>
      <w:ind w:firstLineChars="600" w:firstLine="607"/>
      <w:jc w:val="left"/>
    </w:pPr>
    <w:rPr>
      <w:rFonts w:ascii="宋体" w:cs="Times New Roman"/>
      <w:sz w:val="21"/>
      <w:szCs w:val="21"/>
    </w:rPr>
  </w:style>
  <w:style w:type="paragraph" w:styleId="31">
    <w:name w:val="index 3"/>
    <w:basedOn w:val="aff3"/>
    <w:next w:val="aff3"/>
    <w:rsid w:val="00D0670E"/>
    <w:pPr>
      <w:ind w:left="630" w:hanging="210"/>
      <w:jc w:val="left"/>
    </w:pPr>
    <w:rPr>
      <w:rFonts w:ascii="Calibri" w:hAnsi="Calibri" w:cs="Times New Roman"/>
      <w:sz w:val="20"/>
      <w:szCs w:val="20"/>
    </w:rPr>
  </w:style>
  <w:style w:type="paragraph" w:styleId="affa">
    <w:name w:val="Date"/>
    <w:basedOn w:val="aff3"/>
    <w:next w:val="aff3"/>
    <w:link w:val="affb"/>
    <w:uiPriority w:val="99"/>
    <w:unhideWhenUsed/>
    <w:rsid w:val="00D0670E"/>
    <w:pPr>
      <w:ind w:leftChars="2500" w:left="100"/>
    </w:pPr>
    <w:rPr>
      <w:rFonts w:ascii="Calibri" w:hAnsi="Calibri" w:cs="Times New Roman"/>
      <w:sz w:val="21"/>
    </w:rPr>
  </w:style>
  <w:style w:type="character" w:customStyle="1" w:styleId="affb">
    <w:name w:val="日期 字符"/>
    <w:basedOn w:val="aff4"/>
    <w:link w:val="affa"/>
    <w:uiPriority w:val="99"/>
    <w:rsid w:val="00D0670E"/>
    <w:rPr>
      <w:rFonts w:ascii="Calibri" w:eastAsia="宋体" w:hAnsi="Calibri" w:cs="Times New Roman"/>
    </w:rPr>
  </w:style>
  <w:style w:type="paragraph" w:styleId="affc">
    <w:name w:val="endnote text"/>
    <w:basedOn w:val="aff3"/>
    <w:link w:val="affd"/>
    <w:semiHidden/>
    <w:rsid w:val="00D0670E"/>
    <w:pPr>
      <w:snapToGrid w:val="0"/>
      <w:jc w:val="left"/>
    </w:pPr>
    <w:rPr>
      <w:rFonts w:cs="Times New Roman"/>
      <w:sz w:val="21"/>
      <w:szCs w:val="24"/>
    </w:rPr>
  </w:style>
  <w:style w:type="character" w:customStyle="1" w:styleId="affd">
    <w:name w:val="尾注文本 字符"/>
    <w:basedOn w:val="aff4"/>
    <w:link w:val="affc"/>
    <w:semiHidden/>
    <w:rsid w:val="00D0670E"/>
    <w:rPr>
      <w:rFonts w:ascii="Times New Roman" w:eastAsia="宋体" w:hAnsi="Times New Roman" w:cs="Times New Roman"/>
      <w:szCs w:val="24"/>
    </w:rPr>
  </w:style>
  <w:style w:type="paragraph" w:styleId="affe">
    <w:name w:val="Balloon Text"/>
    <w:basedOn w:val="aff3"/>
    <w:link w:val="afff"/>
    <w:uiPriority w:val="99"/>
    <w:unhideWhenUsed/>
    <w:rsid w:val="00D0670E"/>
    <w:rPr>
      <w:rFonts w:ascii="Calibri" w:hAnsi="Calibri" w:cs="Times New Roman"/>
      <w:szCs w:val="18"/>
    </w:rPr>
  </w:style>
  <w:style w:type="character" w:customStyle="1" w:styleId="afff">
    <w:name w:val="批注框文本 字符"/>
    <w:basedOn w:val="aff4"/>
    <w:link w:val="affe"/>
    <w:uiPriority w:val="99"/>
    <w:rsid w:val="00D0670E"/>
    <w:rPr>
      <w:rFonts w:ascii="Calibri" w:eastAsia="宋体" w:hAnsi="Calibri" w:cs="Times New Roman"/>
      <w:sz w:val="18"/>
      <w:szCs w:val="18"/>
    </w:rPr>
  </w:style>
  <w:style w:type="paragraph" w:styleId="afff0">
    <w:name w:val="footer"/>
    <w:basedOn w:val="aff3"/>
    <w:link w:val="afff1"/>
    <w:uiPriority w:val="99"/>
    <w:unhideWhenUsed/>
    <w:qFormat/>
    <w:rsid w:val="00D0670E"/>
    <w:pPr>
      <w:tabs>
        <w:tab w:val="center" w:pos="4153"/>
        <w:tab w:val="right" w:pos="8306"/>
      </w:tabs>
      <w:snapToGrid w:val="0"/>
      <w:jc w:val="left"/>
    </w:pPr>
    <w:rPr>
      <w:szCs w:val="18"/>
    </w:rPr>
  </w:style>
  <w:style w:type="character" w:customStyle="1" w:styleId="afff1">
    <w:name w:val="页脚 字符"/>
    <w:basedOn w:val="aff4"/>
    <w:link w:val="afff0"/>
    <w:uiPriority w:val="99"/>
    <w:qFormat/>
    <w:rsid w:val="00D0670E"/>
    <w:rPr>
      <w:rFonts w:ascii="Times New Roman" w:eastAsia="宋体" w:hAnsi="Times New Roman"/>
      <w:sz w:val="18"/>
      <w:szCs w:val="18"/>
    </w:rPr>
  </w:style>
  <w:style w:type="paragraph" w:styleId="afff2">
    <w:name w:val="header"/>
    <w:basedOn w:val="aff3"/>
    <w:link w:val="afff3"/>
    <w:unhideWhenUsed/>
    <w:rsid w:val="00D0670E"/>
    <w:pPr>
      <w:pBdr>
        <w:bottom w:val="single" w:sz="6" w:space="1" w:color="auto"/>
      </w:pBdr>
      <w:tabs>
        <w:tab w:val="center" w:pos="4153"/>
        <w:tab w:val="right" w:pos="8306"/>
      </w:tabs>
      <w:snapToGrid w:val="0"/>
      <w:jc w:val="center"/>
    </w:pPr>
    <w:rPr>
      <w:szCs w:val="18"/>
    </w:rPr>
  </w:style>
  <w:style w:type="character" w:customStyle="1" w:styleId="afff3">
    <w:name w:val="页眉 字符"/>
    <w:basedOn w:val="aff4"/>
    <w:link w:val="afff2"/>
    <w:rsid w:val="00D0670E"/>
    <w:rPr>
      <w:rFonts w:ascii="Times New Roman" w:eastAsia="宋体" w:hAnsi="Times New Roman"/>
      <w:sz w:val="18"/>
      <w:szCs w:val="18"/>
    </w:rPr>
  </w:style>
  <w:style w:type="paragraph" w:styleId="TOC1">
    <w:name w:val="toc 1"/>
    <w:basedOn w:val="aff3"/>
    <w:next w:val="aff3"/>
    <w:semiHidden/>
    <w:rsid w:val="00D0670E"/>
    <w:pPr>
      <w:tabs>
        <w:tab w:val="right" w:leader="dot" w:pos="9242"/>
      </w:tabs>
      <w:spacing w:beforeLines="25" w:before="25" w:afterLines="25" w:after="25"/>
      <w:jc w:val="left"/>
    </w:pPr>
    <w:rPr>
      <w:rFonts w:ascii="宋体" w:cs="Times New Roman"/>
      <w:sz w:val="21"/>
      <w:szCs w:val="21"/>
    </w:rPr>
  </w:style>
  <w:style w:type="paragraph" w:styleId="TOC4">
    <w:name w:val="toc 4"/>
    <w:basedOn w:val="aff3"/>
    <w:next w:val="aff3"/>
    <w:semiHidden/>
    <w:rsid w:val="00D0670E"/>
    <w:pPr>
      <w:tabs>
        <w:tab w:val="right" w:leader="dot" w:pos="9241"/>
      </w:tabs>
      <w:ind w:firstLineChars="200" w:firstLine="200"/>
      <w:jc w:val="left"/>
    </w:pPr>
    <w:rPr>
      <w:rFonts w:ascii="宋体" w:cs="Times New Roman"/>
      <w:sz w:val="21"/>
      <w:szCs w:val="21"/>
    </w:rPr>
  </w:style>
  <w:style w:type="paragraph" w:styleId="11">
    <w:name w:val="index 1"/>
    <w:basedOn w:val="aff3"/>
    <w:next w:val="aff3"/>
    <w:autoRedefine/>
    <w:unhideWhenUsed/>
    <w:rsid w:val="00D0670E"/>
  </w:style>
  <w:style w:type="paragraph" w:styleId="afff4">
    <w:name w:val="index heading"/>
    <w:basedOn w:val="aff3"/>
    <w:next w:val="11"/>
    <w:rsid w:val="00D0670E"/>
    <w:pPr>
      <w:spacing w:before="120" w:after="120"/>
      <w:jc w:val="center"/>
    </w:pPr>
    <w:rPr>
      <w:rFonts w:ascii="Calibri" w:hAnsi="Calibri" w:cs="Times New Roman"/>
      <w:b/>
      <w:bCs/>
      <w:iCs/>
      <w:sz w:val="21"/>
      <w:szCs w:val="20"/>
    </w:rPr>
  </w:style>
  <w:style w:type="paragraph" w:customStyle="1" w:styleId="afff5">
    <w:name w:val="段"/>
    <w:link w:val="Char"/>
    <w:qFormat/>
    <w:rsid w:val="00D0670E"/>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
    <w:name w:val="footnote text"/>
    <w:basedOn w:val="aff3"/>
    <w:link w:val="afff6"/>
    <w:rsid w:val="00D0670E"/>
    <w:pPr>
      <w:numPr>
        <w:numId w:val="1"/>
      </w:numPr>
      <w:snapToGrid w:val="0"/>
      <w:jc w:val="left"/>
    </w:pPr>
    <w:rPr>
      <w:rFonts w:ascii="宋体" w:cs="Times New Roman"/>
      <w:szCs w:val="18"/>
    </w:rPr>
  </w:style>
  <w:style w:type="character" w:customStyle="1" w:styleId="afff6">
    <w:name w:val="脚注文本 字符"/>
    <w:basedOn w:val="aff4"/>
    <w:link w:val="af"/>
    <w:rsid w:val="00D0670E"/>
    <w:rPr>
      <w:rFonts w:ascii="宋体" w:eastAsia="宋体" w:hAnsi="Times New Roman" w:cs="Times New Roman"/>
      <w:sz w:val="18"/>
      <w:szCs w:val="18"/>
    </w:rPr>
  </w:style>
  <w:style w:type="paragraph" w:styleId="TOC6">
    <w:name w:val="toc 6"/>
    <w:basedOn w:val="aff3"/>
    <w:next w:val="aff3"/>
    <w:semiHidden/>
    <w:rsid w:val="00D0670E"/>
    <w:pPr>
      <w:tabs>
        <w:tab w:val="right" w:leader="dot" w:pos="9241"/>
      </w:tabs>
      <w:ind w:firstLineChars="400" w:firstLine="400"/>
      <w:jc w:val="left"/>
    </w:pPr>
    <w:rPr>
      <w:rFonts w:ascii="宋体" w:cs="Times New Roman"/>
      <w:sz w:val="21"/>
      <w:szCs w:val="21"/>
    </w:rPr>
  </w:style>
  <w:style w:type="paragraph" w:styleId="7">
    <w:name w:val="index 7"/>
    <w:basedOn w:val="aff3"/>
    <w:next w:val="aff3"/>
    <w:rsid w:val="00D0670E"/>
    <w:pPr>
      <w:ind w:left="1470" w:hanging="210"/>
      <w:jc w:val="left"/>
    </w:pPr>
    <w:rPr>
      <w:rFonts w:ascii="Calibri" w:hAnsi="Calibri" w:cs="Times New Roman"/>
      <w:sz w:val="20"/>
      <w:szCs w:val="20"/>
    </w:rPr>
  </w:style>
  <w:style w:type="paragraph" w:styleId="9">
    <w:name w:val="index 9"/>
    <w:basedOn w:val="aff3"/>
    <w:next w:val="aff3"/>
    <w:rsid w:val="00D0670E"/>
    <w:pPr>
      <w:ind w:left="1890" w:hanging="210"/>
      <w:jc w:val="left"/>
    </w:pPr>
    <w:rPr>
      <w:rFonts w:ascii="Calibri" w:hAnsi="Calibri" w:cs="Times New Roman"/>
      <w:sz w:val="20"/>
      <w:szCs w:val="20"/>
    </w:rPr>
  </w:style>
  <w:style w:type="paragraph" w:styleId="TOC2">
    <w:name w:val="toc 2"/>
    <w:basedOn w:val="aff3"/>
    <w:next w:val="aff3"/>
    <w:semiHidden/>
    <w:rsid w:val="00D0670E"/>
    <w:pPr>
      <w:tabs>
        <w:tab w:val="right" w:leader="dot" w:pos="9242"/>
      </w:tabs>
    </w:pPr>
    <w:rPr>
      <w:rFonts w:ascii="宋体" w:cs="Times New Roman"/>
      <w:sz w:val="21"/>
      <w:szCs w:val="21"/>
    </w:rPr>
  </w:style>
  <w:style w:type="paragraph" w:styleId="TOC9">
    <w:name w:val="toc 9"/>
    <w:basedOn w:val="aff3"/>
    <w:next w:val="aff3"/>
    <w:semiHidden/>
    <w:rsid w:val="00D0670E"/>
    <w:pPr>
      <w:ind w:left="1470"/>
      <w:jc w:val="left"/>
    </w:pPr>
    <w:rPr>
      <w:rFonts w:cs="Times New Roman"/>
      <w:sz w:val="20"/>
      <w:szCs w:val="20"/>
    </w:rPr>
  </w:style>
  <w:style w:type="paragraph" w:styleId="HTML">
    <w:name w:val="HTML Preformatted"/>
    <w:basedOn w:val="aff3"/>
    <w:link w:val="HTML0"/>
    <w:uiPriority w:val="99"/>
    <w:semiHidden/>
    <w:unhideWhenUsed/>
    <w:rsid w:val="00D067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ff4"/>
    <w:link w:val="HTML"/>
    <w:uiPriority w:val="99"/>
    <w:semiHidden/>
    <w:rsid w:val="00D0670E"/>
    <w:rPr>
      <w:rFonts w:ascii="宋体" w:eastAsia="宋体" w:hAnsi="宋体" w:cs="宋体"/>
      <w:kern w:val="0"/>
      <w:sz w:val="24"/>
      <w:szCs w:val="24"/>
    </w:rPr>
  </w:style>
  <w:style w:type="paragraph" w:styleId="afff7">
    <w:name w:val="Normal (Web)"/>
    <w:basedOn w:val="aff3"/>
    <w:uiPriority w:val="99"/>
    <w:unhideWhenUsed/>
    <w:rsid w:val="00D0670E"/>
    <w:pPr>
      <w:widowControl/>
      <w:spacing w:before="100" w:beforeAutospacing="1" w:after="100" w:afterAutospacing="1"/>
      <w:jc w:val="left"/>
    </w:pPr>
    <w:rPr>
      <w:rFonts w:ascii="宋体" w:hAnsi="宋体" w:cs="宋体"/>
      <w:kern w:val="0"/>
      <w:sz w:val="24"/>
      <w:szCs w:val="24"/>
    </w:rPr>
  </w:style>
  <w:style w:type="paragraph" w:styleId="21">
    <w:name w:val="index 2"/>
    <w:basedOn w:val="aff3"/>
    <w:next w:val="aff3"/>
    <w:rsid w:val="00D0670E"/>
    <w:pPr>
      <w:ind w:left="420" w:hanging="210"/>
      <w:jc w:val="left"/>
    </w:pPr>
    <w:rPr>
      <w:rFonts w:ascii="Calibri" w:hAnsi="Calibri" w:cs="Times New Roman"/>
      <w:sz w:val="20"/>
      <w:szCs w:val="20"/>
    </w:rPr>
  </w:style>
  <w:style w:type="table" w:styleId="afff8">
    <w:name w:val="Table Grid"/>
    <w:basedOn w:val="aff5"/>
    <w:unhideWhenUsed/>
    <w:qFormat/>
    <w:rsid w:val="00D0670E"/>
    <w:rPr>
      <w:rFonts w:ascii="Times New Roman" w:eastAsia="宋体" w:hAnsi="Times New Roman"/>
      <w:kern w:val="0"/>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trong"/>
    <w:uiPriority w:val="22"/>
    <w:qFormat/>
    <w:rsid w:val="00D0670E"/>
    <w:rPr>
      <w:b/>
      <w:bCs/>
    </w:rPr>
  </w:style>
  <w:style w:type="character" w:styleId="afffa">
    <w:name w:val="endnote reference"/>
    <w:semiHidden/>
    <w:rsid w:val="00D0670E"/>
    <w:rPr>
      <w:vertAlign w:val="superscript"/>
    </w:rPr>
  </w:style>
  <w:style w:type="character" w:styleId="afffb">
    <w:name w:val="page number"/>
    <w:rsid w:val="00D0670E"/>
    <w:rPr>
      <w:rFonts w:ascii="Times New Roman" w:eastAsia="宋体" w:hAnsi="Times New Roman"/>
      <w:sz w:val="18"/>
    </w:rPr>
  </w:style>
  <w:style w:type="character" w:styleId="afffc">
    <w:name w:val="FollowedHyperlink"/>
    <w:rsid w:val="00D0670E"/>
    <w:rPr>
      <w:color w:val="800080"/>
      <w:u w:val="single"/>
    </w:rPr>
  </w:style>
  <w:style w:type="character" w:styleId="afffd">
    <w:name w:val="Emphasis"/>
    <w:basedOn w:val="aff4"/>
    <w:uiPriority w:val="20"/>
    <w:qFormat/>
    <w:rsid w:val="00D0670E"/>
    <w:rPr>
      <w:i/>
      <w:iCs/>
    </w:rPr>
  </w:style>
  <w:style w:type="character" w:styleId="afffe">
    <w:name w:val="Hyperlink"/>
    <w:qFormat/>
    <w:rsid w:val="00D0670E"/>
    <w:rPr>
      <w:color w:val="0000FF"/>
      <w:spacing w:val="0"/>
      <w:w w:val="100"/>
      <w:szCs w:val="21"/>
      <w:u w:val="single"/>
    </w:rPr>
  </w:style>
  <w:style w:type="character" w:styleId="affff">
    <w:name w:val="footnote reference"/>
    <w:semiHidden/>
    <w:rsid w:val="00D0670E"/>
    <w:rPr>
      <w:vertAlign w:val="superscript"/>
    </w:rPr>
  </w:style>
  <w:style w:type="character" w:customStyle="1" w:styleId="apple-converted-space">
    <w:name w:val="apple-converted-space"/>
    <w:basedOn w:val="aff4"/>
    <w:qFormat/>
    <w:rsid w:val="00D0670E"/>
  </w:style>
  <w:style w:type="paragraph" w:customStyle="1" w:styleId="a5">
    <w:name w:val="一级条标题"/>
    <w:next w:val="aff3"/>
    <w:link w:val="Char0"/>
    <w:qFormat/>
    <w:rsid w:val="00D0670E"/>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4">
    <w:name w:val="章标题"/>
    <w:next w:val="aff3"/>
    <w:qFormat/>
    <w:rsid w:val="00D0670E"/>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a6">
    <w:name w:val="二级条标题"/>
    <w:basedOn w:val="a5"/>
    <w:next w:val="aff3"/>
    <w:link w:val="Char1"/>
    <w:qFormat/>
    <w:rsid w:val="00D0670E"/>
    <w:pPr>
      <w:numPr>
        <w:ilvl w:val="2"/>
      </w:numPr>
      <w:spacing w:before="50" w:after="50"/>
      <w:outlineLvl w:val="3"/>
    </w:pPr>
  </w:style>
  <w:style w:type="paragraph" w:customStyle="1" w:styleId="a7">
    <w:name w:val="四级条标题"/>
    <w:basedOn w:val="aff3"/>
    <w:next w:val="aff3"/>
    <w:qFormat/>
    <w:rsid w:val="00D0670E"/>
    <w:pPr>
      <w:widowControl/>
      <w:numPr>
        <w:ilvl w:val="4"/>
        <w:numId w:val="2"/>
      </w:numPr>
      <w:spacing w:beforeLines="50" w:before="50" w:afterLines="50" w:after="50"/>
      <w:jc w:val="left"/>
      <w:outlineLvl w:val="5"/>
    </w:pPr>
    <w:rPr>
      <w:rFonts w:ascii="黑体" w:eastAsia="黑体" w:cs="Times New Roman"/>
      <w:kern w:val="0"/>
      <w:sz w:val="21"/>
      <w:szCs w:val="21"/>
    </w:rPr>
  </w:style>
  <w:style w:type="paragraph" w:customStyle="1" w:styleId="a8">
    <w:name w:val="五级条标题"/>
    <w:basedOn w:val="a7"/>
    <w:next w:val="aff3"/>
    <w:qFormat/>
    <w:rsid w:val="00D0670E"/>
    <w:pPr>
      <w:numPr>
        <w:ilvl w:val="5"/>
      </w:numPr>
      <w:outlineLvl w:val="6"/>
    </w:pPr>
  </w:style>
  <w:style w:type="paragraph" w:customStyle="1" w:styleId="affff0">
    <w:name w:val="三级无"/>
    <w:basedOn w:val="aff3"/>
    <w:qFormat/>
    <w:rsid w:val="00D0670E"/>
    <w:pPr>
      <w:widowControl/>
      <w:jc w:val="left"/>
      <w:outlineLvl w:val="4"/>
    </w:pPr>
    <w:rPr>
      <w:rFonts w:ascii="宋体" w:cs="Times New Roman"/>
      <w:kern w:val="0"/>
      <w:sz w:val="21"/>
      <w:szCs w:val="21"/>
    </w:rPr>
  </w:style>
  <w:style w:type="character" w:customStyle="1" w:styleId="Char">
    <w:name w:val="段 Char"/>
    <w:link w:val="afff5"/>
    <w:qFormat/>
    <w:rsid w:val="00D0670E"/>
    <w:rPr>
      <w:rFonts w:ascii="宋体" w:eastAsia="宋体" w:hAnsi="Times New Roman" w:cs="Times New Roman"/>
      <w:kern w:val="0"/>
      <w:szCs w:val="20"/>
    </w:rPr>
  </w:style>
  <w:style w:type="paragraph" w:customStyle="1" w:styleId="affff1">
    <w:name w:val="标准书脚_奇数页"/>
    <w:rsid w:val="00D0670E"/>
    <w:pPr>
      <w:spacing w:before="120"/>
      <w:ind w:right="198"/>
      <w:jc w:val="right"/>
    </w:pPr>
    <w:rPr>
      <w:rFonts w:ascii="宋体" w:eastAsia="宋体" w:hAnsi="Times New Roman" w:cs="Times New Roman"/>
      <w:kern w:val="0"/>
      <w:sz w:val="18"/>
      <w:szCs w:val="18"/>
    </w:rPr>
  </w:style>
  <w:style w:type="paragraph" w:customStyle="1" w:styleId="affff2">
    <w:name w:val="标准书眉_奇数页"/>
    <w:next w:val="aff3"/>
    <w:qFormat/>
    <w:rsid w:val="00D0670E"/>
    <w:pPr>
      <w:tabs>
        <w:tab w:val="center" w:pos="4154"/>
        <w:tab w:val="right" w:pos="8306"/>
      </w:tabs>
      <w:spacing w:after="220"/>
      <w:jc w:val="right"/>
    </w:pPr>
    <w:rPr>
      <w:rFonts w:ascii="黑体" w:eastAsia="黑体" w:hAnsi="Times New Roman" w:cs="Times New Roman"/>
      <w:kern w:val="0"/>
      <w:szCs w:val="21"/>
    </w:rPr>
  </w:style>
  <w:style w:type="paragraph" w:customStyle="1" w:styleId="22">
    <w:name w:val="封面标准号2"/>
    <w:qFormat/>
    <w:rsid w:val="00D0670E"/>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qFormat/>
    <w:rsid w:val="00D0670E"/>
    <w:pPr>
      <w:widowControl w:val="0"/>
      <w:numPr>
        <w:numId w:val="3"/>
      </w:numPr>
      <w:jc w:val="both"/>
    </w:pPr>
    <w:rPr>
      <w:rFonts w:ascii="宋体" w:eastAsia="宋体" w:hAnsi="Times New Roman" w:cs="Times New Roman"/>
      <w:kern w:val="0"/>
      <w:szCs w:val="20"/>
    </w:rPr>
  </w:style>
  <w:style w:type="paragraph" w:customStyle="1" w:styleId="ad">
    <w:name w:val="列项●（二级）"/>
    <w:qFormat/>
    <w:rsid w:val="00D0670E"/>
    <w:pPr>
      <w:numPr>
        <w:ilvl w:val="1"/>
        <w:numId w:val="3"/>
      </w:numPr>
      <w:tabs>
        <w:tab w:val="left" w:pos="840"/>
      </w:tabs>
      <w:jc w:val="both"/>
    </w:pPr>
    <w:rPr>
      <w:rFonts w:ascii="宋体" w:eastAsia="宋体" w:hAnsi="Times New Roman" w:cs="Times New Roman"/>
      <w:kern w:val="0"/>
      <w:szCs w:val="20"/>
    </w:rPr>
  </w:style>
  <w:style w:type="paragraph" w:customStyle="1" w:styleId="affff3">
    <w:name w:val="目次、标准名称标题"/>
    <w:basedOn w:val="aff3"/>
    <w:next w:val="afff5"/>
    <w:qFormat/>
    <w:rsid w:val="00D0670E"/>
    <w:pPr>
      <w:keepNext/>
      <w:pageBreakBefore/>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affff4">
    <w:name w:val="三级条标题"/>
    <w:basedOn w:val="a6"/>
    <w:next w:val="afff5"/>
    <w:link w:val="Char2"/>
    <w:qFormat/>
    <w:rsid w:val="00D0670E"/>
    <w:pPr>
      <w:numPr>
        <w:ilvl w:val="0"/>
        <w:numId w:val="0"/>
      </w:numPr>
      <w:outlineLvl w:val="4"/>
    </w:pPr>
  </w:style>
  <w:style w:type="paragraph" w:customStyle="1" w:styleId="a1">
    <w:name w:val="示例"/>
    <w:next w:val="affff5"/>
    <w:qFormat/>
    <w:rsid w:val="00D0670E"/>
    <w:pPr>
      <w:widowControl w:val="0"/>
      <w:numPr>
        <w:numId w:val="4"/>
      </w:numPr>
      <w:jc w:val="both"/>
    </w:pPr>
    <w:rPr>
      <w:rFonts w:ascii="宋体" w:eastAsia="宋体" w:hAnsi="Times New Roman" w:cs="Times New Roman"/>
      <w:kern w:val="0"/>
      <w:sz w:val="18"/>
      <w:szCs w:val="18"/>
    </w:rPr>
  </w:style>
  <w:style w:type="paragraph" w:customStyle="1" w:styleId="affff5">
    <w:name w:val="示例内容"/>
    <w:rsid w:val="00D0670E"/>
    <w:pPr>
      <w:ind w:firstLineChars="200" w:firstLine="200"/>
    </w:pPr>
    <w:rPr>
      <w:rFonts w:ascii="宋体" w:eastAsia="宋体" w:hAnsi="Times New Roman" w:cs="Times New Roman"/>
      <w:kern w:val="0"/>
      <w:sz w:val="18"/>
      <w:szCs w:val="18"/>
    </w:rPr>
  </w:style>
  <w:style w:type="paragraph" w:customStyle="1" w:styleId="af1">
    <w:name w:val="数字编号列项（二级）"/>
    <w:qFormat/>
    <w:rsid w:val="00D0670E"/>
    <w:pPr>
      <w:numPr>
        <w:ilvl w:val="1"/>
        <w:numId w:val="5"/>
      </w:numPr>
      <w:jc w:val="both"/>
    </w:pPr>
    <w:rPr>
      <w:rFonts w:ascii="宋体" w:eastAsia="宋体" w:hAnsi="Times New Roman" w:cs="Times New Roman"/>
      <w:kern w:val="0"/>
      <w:szCs w:val="20"/>
    </w:rPr>
  </w:style>
  <w:style w:type="paragraph" w:customStyle="1" w:styleId="aff2">
    <w:name w:val="注："/>
    <w:next w:val="afff5"/>
    <w:qFormat/>
    <w:rsid w:val="00D0670E"/>
    <w:pPr>
      <w:widowControl w:val="0"/>
      <w:numPr>
        <w:numId w:val="6"/>
      </w:numPr>
      <w:autoSpaceDE w:val="0"/>
      <w:autoSpaceDN w:val="0"/>
      <w:jc w:val="both"/>
    </w:pPr>
    <w:rPr>
      <w:rFonts w:ascii="宋体" w:eastAsia="宋体" w:hAnsi="Times New Roman" w:cs="Times New Roman"/>
      <w:kern w:val="0"/>
      <w:sz w:val="18"/>
      <w:szCs w:val="18"/>
    </w:rPr>
  </w:style>
  <w:style w:type="paragraph" w:customStyle="1" w:styleId="a">
    <w:name w:val="注×："/>
    <w:rsid w:val="00D0670E"/>
    <w:pPr>
      <w:widowControl w:val="0"/>
      <w:numPr>
        <w:numId w:val="7"/>
      </w:numPr>
      <w:autoSpaceDE w:val="0"/>
      <w:autoSpaceDN w:val="0"/>
      <w:jc w:val="both"/>
    </w:pPr>
    <w:rPr>
      <w:rFonts w:ascii="宋体" w:eastAsia="宋体" w:hAnsi="Times New Roman" w:cs="Times New Roman"/>
      <w:kern w:val="0"/>
      <w:sz w:val="18"/>
      <w:szCs w:val="18"/>
    </w:rPr>
  </w:style>
  <w:style w:type="paragraph" w:customStyle="1" w:styleId="af0">
    <w:name w:val="字母编号列项（一级）"/>
    <w:qFormat/>
    <w:rsid w:val="00D0670E"/>
    <w:pPr>
      <w:numPr>
        <w:numId w:val="5"/>
      </w:numPr>
      <w:jc w:val="both"/>
    </w:pPr>
    <w:rPr>
      <w:rFonts w:ascii="宋体" w:eastAsia="宋体" w:hAnsi="Times New Roman" w:cs="Times New Roman"/>
      <w:kern w:val="0"/>
      <w:szCs w:val="20"/>
    </w:rPr>
  </w:style>
  <w:style w:type="paragraph" w:customStyle="1" w:styleId="ae">
    <w:name w:val="列项◆（三级）"/>
    <w:basedOn w:val="aff3"/>
    <w:qFormat/>
    <w:rsid w:val="00D0670E"/>
    <w:pPr>
      <w:numPr>
        <w:ilvl w:val="2"/>
        <w:numId w:val="3"/>
      </w:numPr>
    </w:pPr>
    <w:rPr>
      <w:rFonts w:ascii="宋体" w:cs="Times New Roman"/>
      <w:sz w:val="21"/>
      <w:szCs w:val="21"/>
    </w:rPr>
  </w:style>
  <w:style w:type="paragraph" w:customStyle="1" w:styleId="affff6">
    <w:name w:val="编号列项（三级）"/>
    <w:qFormat/>
    <w:rsid w:val="00D0670E"/>
    <w:rPr>
      <w:rFonts w:ascii="宋体" w:eastAsia="宋体" w:hAnsi="Times New Roman" w:cs="Times New Roman"/>
      <w:kern w:val="0"/>
      <w:szCs w:val="20"/>
    </w:rPr>
  </w:style>
  <w:style w:type="paragraph" w:customStyle="1" w:styleId="af2">
    <w:name w:val="示例×："/>
    <w:basedOn w:val="a4"/>
    <w:qFormat/>
    <w:rsid w:val="00D0670E"/>
    <w:pPr>
      <w:numPr>
        <w:numId w:val="8"/>
      </w:numPr>
      <w:spacing w:beforeLines="0" w:before="0" w:afterLines="0" w:after="0"/>
      <w:outlineLvl w:val="9"/>
    </w:pPr>
    <w:rPr>
      <w:rFonts w:ascii="宋体" w:eastAsia="宋体"/>
      <w:sz w:val="18"/>
      <w:szCs w:val="18"/>
    </w:rPr>
  </w:style>
  <w:style w:type="paragraph" w:customStyle="1" w:styleId="af7">
    <w:name w:val="二级无"/>
    <w:basedOn w:val="a6"/>
    <w:uiPriority w:val="99"/>
    <w:qFormat/>
    <w:rsid w:val="00D0670E"/>
    <w:pPr>
      <w:numPr>
        <w:numId w:val="9"/>
      </w:numPr>
      <w:tabs>
        <w:tab w:val="left" w:pos="360"/>
      </w:tabs>
      <w:spacing w:beforeLines="0" w:before="0" w:afterLines="0" w:after="0"/>
      <w:ind w:left="0"/>
    </w:pPr>
    <w:rPr>
      <w:rFonts w:ascii="宋体" w:eastAsia="宋体"/>
    </w:rPr>
  </w:style>
  <w:style w:type="paragraph" w:customStyle="1" w:styleId="a9">
    <w:name w:val="注：（正文）"/>
    <w:basedOn w:val="aff2"/>
    <w:next w:val="afff5"/>
    <w:qFormat/>
    <w:rsid w:val="00D0670E"/>
    <w:pPr>
      <w:numPr>
        <w:numId w:val="10"/>
      </w:numPr>
    </w:pPr>
  </w:style>
  <w:style w:type="paragraph" w:customStyle="1" w:styleId="a3">
    <w:name w:val="注×：（正文）"/>
    <w:qFormat/>
    <w:rsid w:val="00D0670E"/>
    <w:pPr>
      <w:numPr>
        <w:numId w:val="11"/>
      </w:numPr>
      <w:jc w:val="both"/>
    </w:pPr>
    <w:rPr>
      <w:rFonts w:ascii="宋体" w:eastAsia="宋体" w:hAnsi="Times New Roman" w:cs="Times New Roman"/>
      <w:kern w:val="0"/>
      <w:sz w:val="18"/>
      <w:szCs w:val="18"/>
    </w:rPr>
  </w:style>
  <w:style w:type="paragraph" w:customStyle="1" w:styleId="affff7">
    <w:name w:val="标准标志"/>
    <w:next w:val="aff3"/>
    <w:rsid w:val="00D0670E"/>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8">
    <w:name w:val="标准称谓"/>
    <w:next w:val="aff3"/>
    <w:qFormat/>
    <w:rsid w:val="00D0670E"/>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9">
    <w:name w:val="标准书脚_偶数页"/>
    <w:qFormat/>
    <w:rsid w:val="00D0670E"/>
    <w:pPr>
      <w:spacing w:before="120"/>
      <w:ind w:left="221"/>
    </w:pPr>
    <w:rPr>
      <w:rFonts w:ascii="宋体" w:eastAsia="宋体" w:hAnsi="Times New Roman" w:cs="Times New Roman"/>
      <w:kern w:val="0"/>
      <w:sz w:val="18"/>
      <w:szCs w:val="18"/>
    </w:rPr>
  </w:style>
  <w:style w:type="paragraph" w:customStyle="1" w:styleId="affffa">
    <w:name w:val="标准书眉_偶数页"/>
    <w:basedOn w:val="affff2"/>
    <w:next w:val="aff3"/>
    <w:qFormat/>
    <w:rsid w:val="00D0670E"/>
    <w:pPr>
      <w:jc w:val="left"/>
    </w:pPr>
  </w:style>
  <w:style w:type="paragraph" w:customStyle="1" w:styleId="affffb">
    <w:name w:val="标准书眉一"/>
    <w:qFormat/>
    <w:rsid w:val="00D0670E"/>
    <w:pPr>
      <w:jc w:val="both"/>
    </w:pPr>
    <w:rPr>
      <w:rFonts w:ascii="Times New Roman" w:eastAsia="宋体" w:hAnsi="Times New Roman" w:cs="Times New Roman"/>
      <w:kern w:val="0"/>
      <w:sz w:val="20"/>
      <w:szCs w:val="20"/>
    </w:rPr>
  </w:style>
  <w:style w:type="paragraph" w:customStyle="1" w:styleId="affffc">
    <w:name w:val="参考文献"/>
    <w:basedOn w:val="aff3"/>
    <w:next w:val="afff5"/>
    <w:qFormat/>
    <w:rsid w:val="00D0670E"/>
    <w:pPr>
      <w:keepNext/>
      <w:pageBreakBefore/>
      <w:widowControl/>
      <w:shd w:val="clear" w:color="FFFFFF" w:fill="FFFFFF"/>
      <w:spacing w:before="640" w:after="200"/>
      <w:jc w:val="center"/>
      <w:outlineLvl w:val="0"/>
    </w:pPr>
    <w:rPr>
      <w:rFonts w:ascii="黑体" w:eastAsia="黑体" w:cs="Times New Roman"/>
      <w:kern w:val="0"/>
      <w:sz w:val="21"/>
      <w:szCs w:val="20"/>
    </w:rPr>
  </w:style>
  <w:style w:type="paragraph" w:customStyle="1" w:styleId="affffd">
    <w:name w:val="参考文献、索引标题"/>
    <w:basedOn w:val="aff3"/>
    <w:next w:val="afff5"/>
    <w:qFormat/>
    <w:rsid w:val="00D0670E"/>
    <w:pPr>
      <w:keepNext/>
      <w:pageBreakBefore/>
      <w:widowControl/>
      <w:shd w:val="clear" w:color="FFFFFF" w:fill="FFFFFF"/>
      <w:spacing w:before="640" w:after="200"/>
      <w:jc w:val="center"/>
      <w:outlineLvl w:val="0"/>
    </w:pPr>
    <w:rPr>
      <w:rFonts w:ascii="黑体" w:eastAsia="黑体" w:cs="Times New Roman"/>
      <w:kern w:val="0"/>
      <w:sz w:val="21"/>
      <w:szCs w:val="20"/>
    </w:rPr>
  </w:style>
  <w:style w:type="character" w:customStyle="1" w:styleId="affffe">
    <w:name w:val="发布"/>
    <w:qFormat/>
    <w:rsid w:val="00D0670E"/>
    <w:rPr>
      <w:rFonts w:ascii="黑体" w:eastAsia="黑体"/>
      <w:spacing w:val="85"/>
      <w:w w:val="100"/>
      <w:position w:val="3"/>
      <w:sz w:val="28"/>
      <w:szCs w:val="28"/>
    </w:rPr>
  </w:style>
  <w:style w:type="paragraph" w:customStyle="1" w:styleId="afffff">
    <w:name w:val="发布部门"/>
    <w:next w:val="afff5"/>
    <w:qFormat/>
    <w:rsid w:val="00D0670E"/>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0">
    <w:name w:val="发布日期"/>
    <w:rsid w:val="00D0670E"/>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ff1">
    <w:name w:val="封面标准代替信息"/>
    <w:qFormat/>
    <w:rsid w:val="00D0670E"/>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2">
    <w:name w:val="封面标准号1"/>
    <w:rsid w:val="00D0670E"/>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f2">
    <w:name w:val="封面标准名称"/>
    <w:rsid w:val="00D0670E"/>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3">
    <w:name w:val="封面标准英文名称"/>
    <w:basedOn w:val="afffff2"/>
    <w:qFormat/>
    <w:rsid w:val="00D0670E"/>
    <w:pPr>
      <w:framePr w:wrap="around"/>
      <w:spacing w:before="370" w:line="400" w:lineRule="exact"/>
    </w:pPr>
    <w:rPr>
      <w:rFonts w:ascii="Times New Roman"/>
      <w:sz w:val="28"/>
      <w:szCs w:val="28"/>
    </w:rPr>
  </w:style>
  <w:style w:type="paragraph" w:customStyle="1" w:styleId="afffff4">
    <w:name w:val="封面一致性程度标识"/>
    <w:basedOn w:val="afffff3"/>
    <w:qFormat/>
    <w:rsid w:val="00D0670E"/>
    <w:pPr>
      <w:framePr w:wrap="around"/>
      <w:spacing w:before="440"/>
    </w:pPr>
    <w:rPr>
      <w:rFonts w:ascii="宋体" w:eastAsia="宋体"/>
    </w:rPr>
  </w:style>
  <w:style w:type="paragraph" w:customStyle="1" w:styleId="afffff5">
    <w:name w:val="封面标准文稿类别"/>
    <w:basedOn w:val="afffff4"/>
    <w:qFormat/>
    <w:rsid w:val="00D0670E"/>
    <w:pPr>
      <w:framePr w:wrap="around"/>
      <w:spacing w:after="160" w:line="240" w:lineRule="auto"/>
    </w:pPr>
    <w:rPr>
      <w:sz w:val="24"/>
    </w:rPr>
  </w:style>
  <w:style w:type="paragraph" w:customStyle="1" w:styleId="afffff6">
    <w:name w:val="封面标准文稿编辑信息"/>
    <w:basedOn w:val="afffff5"/>
    <w:rsid w:val="00D0670E"/>
    <w:pPr>
      <w:framePr w:wrap="around"/>
      <w:spacing w:before="180" w:line="180" w:lineRule="exact"/>
    </w:pPr>
    <w:rPr>
      <w:sz w:val="21"/>
    </w:rPr>
  </w:style>
  <w:style w:type="paragraph" w:customStyle="1" w:styleId="afffff7">
    <w:name w:val="封面正文"/>
    <w:rsid w:val="00D0670E"/>
    <w:pPr>
      <w:jc w:val="both"/>
    </w:pPr>
    <w:rPr>
      <w:rFonts w:ascii="Times New Roman" w:eastAsia="宋体" w:hAnsi="Times New Roman" w:cs="Times New Roman"/>
      <w:kern w:val="0"/>
      <w:sz w:val="20"/>
      <w:szCs w:val="20"/>
    </w:rPr>
  </w:style>
  <w:style w:type="paragraph" w:customStyle="1" w:styleId="af9">
    <w:name w:val="附录标识"/>
    <w:basedOn w:val="aff3"/>
    <w:next w:val="afff5"/>
    <w:rsid w:val="00D0670E"/>
    <w:pPr>
      <w:keepNext/>
      <w:widowControl/>
      <w:numPr>
        <w:numId w:val="12"/>
      </w:numPr>
      <w:shd w:val="clear" w:color="FFFFFF" w:fill="FFFFFF"/>
      <w:tabs>
        <w:tab w:val="left" w:pos="360"/>
        <w:tab w:val="left" w:pos="6405"/>
      </w:tabs>
      <w:spacing w:before="640" w:after="280"/>
      <w:jc w:val="center"/>
      <w:outlineLvl w:val="0"/>
    </w:pPr>
    <w:rPr>
      <w:rFonts w:ascii="黑体" w:eastAsia="黑体" w:cs="Times New Roman"/>
      <w:kern w:val="0"/>
      <w:sz w:val="21"/>
      <w:szCs w:val="20"/>
    </w:rPr>
  </w:style>
  <w:style w:type="paragraph" w:customStyle="1" w:styleId="afffff8">
    <w:name w:val="附录标题"/>
    <w:basedOn w:val="afff5"/>
    <w:next w:val="afff5"/>
    <w:rsid w:val="00D0670E"/>
    <w:pPr>
      <w:ind w:firstLineChars="0" w:firstLine="0"/>
      <w:jc w:val="center"/>
    </w:pPr>
    <w:rPr>
      <w:rFonts w:ascii="黑体" w:eastAsia="黑体"/>
    </w:rPr>
  </w:style>
  <w:style w:type="paragraph" w:customStyle="1" w:styleId="af3">
    <w:name w:val="附录表标号"/>
    <w:basedOn w:val="aff3"/>
    <w:next w:val="afff5"/>
    <w:rsid w:val="00D0670E"/>
    <w:pPr>
      <w:numPr>
        <w:numId w:val="13"/>
      </w:numPr>
      <w:tabs>
        <w:tab w:val="clear" w:pos="0"/>
      </w:tabs>
      <w:spacing w:line="14" w:lineRule="exact"/>
      <w:ind w:left="811" w:hanging="448"/>
      <w:jc w:val="center"/>
      <w:outlineLvl w:val="0"/>
    </w:pPr>
    <w:rPr>
      <w:rFonts w:cs="Times New Roman"/>
      <w:color w:val="FFFFFF"/>
      <w:sz w:val="21"/>
      <w:szCs w:val="24"/>
    </w:rPr>
  </w:style>
  <w:style w:type="paragraph" w:customStyle="1" w:styleId="af4">
    <w:name w:val="附录表标题"/>
    <w:basedOn w:val="aff3"/>
    <w:next w:val="afff5"/>
    <w:qFormat/>
    <w:rsid w:val="00D0670E"/>
    <w:pPr>
      <w:numPr>
        <w:ilvl w:val="1"/>
        <w:numId w:val="13"/>
      </w:numPr>
      <w:tabs>
        <w:tab w:val="left" w:pos="180"/>
      </w:tabs>
      <w:spacing w:beforeLines="50" w:before="50" w:afterLines="50" w:after="50"/>
      <w:ind w:left="0" w:firstLine="0"/>
      <w:jc w:val="center"/>
    </w:pPr>
    <w:rPr>
      <w:rFonts w:ascii="黑体" w:eastAsia="黑体" w:cs="Times New Roman"/>
      <w:sz w:val="21"/>
      <w:szCs w:val="21"/>
    </w:rPr>
  </w:style>
  <w:style w:type="paragraph" w:customStyle="1" w:styleId="afc">
    <w:name w:val="附录二级条标题"/>
    <w:basedOn w:val="aff3"/>
    <w:next w:val="afff5"/>
    <w:rsid w:val="00D0670E"/>
    <w:pPr>
      <w:widowControl/>
      <w:numPr>
        <w:ilvl w:val="3"/>
        <w:numId w:val="12"/>
      </w:numPr>
      <w:tabs>
        <w:tab w:val="left" w:pos="360"/>
      </w:tabs>
      <w:wordWrap w:val="0"/>
      <w:overflowPunct w:val="0"/>
      <w:autoSpaceDE w:val="0"/>
      <w:autoSpaceDN w:val="0"/>
      <w:spacing w:beforeLines="50" w:before="50" w:afterLines="50" w:after="50"/>
      <w:textAlignment w:val="baseline"/>
      <w:outlineLvl w:val="3"/>
    </w:pPr>
    <w:rPr>
      <w:rFonts w:ascii="黑体" w:eastAsia="黑体" w:cs="Times New Roman"/>
      <w:kern w:val="21"/>
      <w:sz w:val="21"/>
      <w:szCs w:val="20"/>
    </w:rPr>
  </w:style>
  <w:style w:type="paragraph" w:customStyle="1" w:styleId="afffff9">
    <w:name w:val="附录二级无"/>
    <w:basedOn w:val="afc"/>
    <w:rsid w:val="00D0670E"/>
    <w:pPr>
      <w:tabs>
        <w:tab w:val="clear" w:pos="360"/>
      </w:tabs>
      <w:spacing w:beforeLines="0" w:before="0" w:afterLines="0" w:after="0"/>
    </w:pPr>
    <w:rPr>
      <w:rFonts w:ascii="宋体" w:eastAsia="宋体"/>
      <w:szCs w:val="21"/>
    </w:rPr>
  </w:style>
  <w:style w:type="paragraph" w:customStyle="1" w:styleId="afffffa">
    <w:name w:val="附录公式"/>
    <w:basedOn w:val="afff5"/>
    <w:next w:val="afff5"/>
    <w:link w:val="Char3"/>
    <w:qFormat/>
    <w:rsid w:val="00D0670E"/>
  </w:style>
  <w:style w:type="character" w:customStyle="1" w:styleId="Char3">
    <w:name w:val="附录公式 Char"/>
    <w:basedOn w:val="Char"/>
    <w:link w:val="afffffa"/>
    <w:rsid w:val="00D0670E"/>
    <w:rPr>
      <w:rFonts w:ascii="宋体" w:eastAsia="宋体" w:hAnsi="Times New Roman" w:cs="Times New Roman"/>
      <w:kern w:val="0"/>
      <w:szCs w:val="20"/>
    </w:rPr>
  </w:style>
  <w:style w:type="paragraph" w:customStyle="1" w:styleId="afffffb">
    <w:name w:val="附录公式编号制表符"/>
    <w:basedOn w:val="aff3"/>
    <w:next w:val="afff5"/>
    <w:qFormat/>
    <w:rsid w:val="00D0670E"/>
    <w:pPr>
      <w:widowControl/>
      <w:tabs>
        <w:tab w:val="center" w:pos="4201"/>
        <w:tab w:val="right" w:leader="dot" w:pos="9298"/>
      </w:tabs>
      <w:autoSpaceDE w:val="0"/>
      <w:autoSpaceDN w:val="0"/>
    </w:pPr>
    <w:rPr>
      <w:rFonts w:ascii="宋体" w:cs="Times New Roman"/>
      <w:kern w:val="0"/>
      <w:sz w:val="21"/>
      <w:szCs w:val="20"/>
    </w:rPr>
  </w:style>
  <w:style w:type="paragraph" w:customStyle="1" w:styleId="afd">
    <w:name w:val="附录三级条标题"/>
    <w:basedOn w:val="afc"/>
    <w:next w:val="afff5"/>
    <w:rsid w:val="00D0670E"/>
    <w:pPr>
      <w:numPr>
        <w:ilvl w:val="4"/>
      </w:numPr>
      <w:outlineLvl w:val="4"/>
    </w:pPr>
  </w:style>
  <w:style w:type="paragraph" w:customStyle="1" w:styleId="afffffc">
    <w:name w:val="附录三级无"/>
    <w:basedOn w:val="afd"/>
    <w:rsid w:val="00D0670E"/>
    <w:pPr>
      <w:tabs>
        <w:tab w:val="clear" w:pos="360"/>
      </w:tabs>
      <w:spacing w:beforeLines="0" w:before="0" w:afterLines="0" w:after="0"/>
    </w:pPr>
    <w:rPr>
      <w:rFonts w:ascii="宋体" w:eastAsia="宋体"/>
      <w:szCs w:val="21"/>
    </w:rPr>
  </w:style>
  <w:style w:type="paragraph" w:customStyle="1" w:styleId="aff1">
    <w:name w:val="附录数字编号列项（二级）"/>
    <w:qFormat/>
    <w:rsid w:val="00D0670E"/>
    <w:pPr>
      <w:numPr>
        <w:ilvl w:val="1"/>
        <w:numId w:val="14"/>
      </w:numPr>
    </w:pPr>
    <w:rPr>
      <w:rFonts w:ascii="宋体" w:eastAsia="宋体" w:hAnsi="Times New Roman" w:cs="Times New Roman"/>
      <w:kern w:val="0"/>
      <w:szCs w:val="20"/>
    </w:rPr>
  </w:style>
  <w:style w:type="paragraph" w:customStyle="1" w:styleId="afe">
    <w:name w:val="附录四级条标题"/>
    <w:basedOn w:val="afd"/>
    <w:next w:val="afff5"/>
    <w:rsid w:val="00D0670E"/>
    <w:pPr>
      <w:numPr>
        <w:ilvl w:val="5"/>
      </w:numPr>
      <w:outlineLvl w:val="5"/>
    </w:pPr>
  </w:style>
  <w:style w:type="paragraph" w:customStyle="1" w:styleId="afffffd">
    <w:name w:val="附录四级无"/>
    <w:basedOn w:val="afe"/>
    <w:rsid w:val="00D0670E"/>
    <w:pPr>
      <w:tabs>
        <w:tab w:val="clear" w:pos="360"/>
      </w:tabs>
      <w:spacing w:beforeLines="0" w:before="0" w:afterLines="0" w:after="0"/>
    </w:pPr>
    <w:rPr>
      <w:rFonts w:ascii="宋体" w:eastAsia="宋体"/>
      <w:szCs w:val="21"/>
    </w:rPr>
  </w:style>
  <w:style w:type="paragraph" w:customStyle="1" w:styleId="aa">
    <w:name w:val="附录图标号"/>
    <w:basedOn w:val="aff3"/>
    <w:rsid w:val="00D0670E"/>
    <w:pPr>
      <w:keepNext/>
      <w:pageBreakBefore/>
      <w:widowControl/>
      <w:numPr>
        <w:numId w:val="15"/>
      </w:numPr>
      <w:spacing w:line="14" w:lineRule="exact"/>
      <w:ind w:left="0" w:firstLine="363"/>
      <w:jc w:val="center"/>
      <w:outlineLvl w:val="0"/>
    </w:pPr>
    <w:rPr>
      <w:rFonts w:cs="Times New Roman"/>
      <w:color w:val="FFFFFF"/>
      <w:sz w:val="21"/>
      <w:szCs w:val="24"/>
    </w:rPr>
  </w:style>
  <w:style w:type="paragraph" w:customStyle="1" w:styleId="ab">
    <w:name w:val="附录图标题"/>
    <w:basedOn w:val="aff3"/>
    <w:next w:val="afff5"/>
    <w:rsid w:val="00D0670E"/>
    <w:pPr>
      <w:numPr>
        <w:ilvl w:val="1"/>
        <w:numId w:val="15"/>
      </w:numPr>
      <w:tabs>
        <w:tab w:val="left" w:pos="363"/>
      </w:tabs>
      <w:spacing w:beforeLines="50" w:before="50" w:afterLines="50" w:after="50"/>
      <w:ind w:left="0" w:firstLine="0"/>
      <w:jc w:val="center"/>
    </w:pPr>
    <w:rPr>
      <w:rFonts w:ascii="黑体" w:eastAsia="黑体" w:cs="Times New Roman"/>
      <w:sz w:val="21"/>
      <w:szCs w:val="21"/>
    </w:rPr>
  </w:style>
  <w:style w:type="paragraph" w:customStyle="1" w:styleId="aff">
    <w:name w:val="附录五级条标题"/>
    <w:basedOn w:val="afe"/>
    <w:next w:val="afff5"/>
    <w:rsid w:val="00D0670E"/>
    <w:pPr>
      <w:numPr>
        <w:ilvl w:val="6"/>
      </w:numPr>
      <w:outlineLvl w:val="6"/>
    </w:pPr>
  </w:style>
  <w:style w:type="paragraph" w:customStyle="1" w:styleId="afffffe">
    <w:name w:val="附录五级无"/>
    <w:basedOn w:val="aff"/>
    <w:rsid w:val="00D0670E"/>
    <w:pPr>
      <w:tabs>
        <w:tab w:val="clear" w:pos="360"/>
      </w:tabs>
      <w:spacing w:beforeLines="0" w:before="0" w:afterLines="0" w:after="0"/>
    </w:pPr>
    <w:rPr>
      <w:rFonts w:ascii="宋体" w:eastAsia="宋体"/>
      <w:szCs w:val="21"/>
    </w:rPr>
  </w:style>
  <w:style w:type="paragraph" w:customStyle="1" w:styleId="afa">
    <w:name w:val="附录章标题"/>
    <w:next w:val="afff5"/>
    <w:rsid w:val="00D0670E"/>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Cs w:val="20"/>
    </w:rPr>
  </w:style>
  <w:style w:type="paragraph" w:customStyle="1" w:styleId="afb">
    <w:name w:val="附录一级条标题"/>
    <w:basedOn w:val="afa"/>
    <w:next w:val="afff5"/>
    <w:rsid w:val="00D0670E"/>
    <w:pPr>
      <w:numPr>
        <w:ilvl w:val="2"/>
      </w:numPr>
      <w:autoSpaceDN w:val="0"/>
      <w:spacing w:beforeLines="50" w:before="50" w:afterLines="50" w:after="50"/>
      <w:outlineLvl w:val="2"/>
    </w:pPr>
  </w:style>
  <w:style w:type="paragraph" w:customStyle="1" w:styleId="affffff">
    <w:name w:val="附录一级无"/>
    <w:basedOn w:val="afb"/>
    <w:rsid w:val="00D0670E"/>
    <w:pPr>
      <w:tabs>
        <w:tab w:val="clear" w:pos="360"/>
      </w:tabs>
      <w:spacing w:beforeLines="0" w:before="0" w:afterLines="0" w:after="0"/>
    </w:pPr>
    <w:rPr>
      <w:rFonts w:ascii="宋体" w:eastAsia="宋体"/>
      <w:szCs w:val="21"/>
    </w:rPr>
  </w:style>
  <w:style w:type="paragraph" w:customStyle="1" w:styleId="aff0">
    <w:name w:val="附录字母编号列项（一级）"/>
    <w:qFormat/>
    <w:rsid w:val="00D0670E"/>
    <w:pPr>
      <w:numPr>
        <w:numId w:val="14"/>
      </w:numPr>
    </w:pPr>
    <w:rPr>
      <w:rFonts w:ascii="宋体" w:eastAsia="宋体" w:hAnsi="Times New Roman" w:cs="Times New Roman"/>
      <w:kern w:val="0"/>
      <w:szCs w:val="20"/>
    </w:rPr>
  </w:style>
  <w:style w:type="paragraph" w:customStyle="1" w:styleId="affffff0">
    <w:name w:val="列项说明"/>
    <w:basedOn w:val="aff3"/>
    <w:rsid w:val="00D0670E"/>
    <w:pPr>
      <w:adjustRightInd w:val="0"/>
      <w:spacing w:line="320" w:lineRule="exact"/>
      <w:ind w:leftChars="200" w:left="400" w:hangingChars="200" w:hanging="200"/>
      <w:jc w:val="left"/>
      <w:textAlignment w:val="baseline"/>
    </w:pPr>
    <w:rPr>
      <w:rFonts w:ascii="宋体" w:cs="Times New Roman"/>
      <w:kern w:val="0"/>
      <w:sz w:val="21"/>
      <w:szCs w:val="20"/>
    </w:rPr>
  </w:style>
  <w:style w:type="paragraph" w:customStyle="1" w:styleId="affffff1">
    <w:name w:val="列项说明数字编号"/>
    <w:rsid w:val="00D0670E"/>
    <w:pPr>
      <w:ind w:leftChars="400" w:left="600" w:hangingChars="200" w:hanging="200"/>
    </w:pPr>
    <w:rPr>
      <w:rFonts w:ascii="宋体" w:eastAsia="宋体" w:hAnsi="Times New Roman" w:cs="Times New Roman"/>
      <w:kern w:val="0"/>
      <w:szCs w:val="20"/>
    </w:rPr>
  </w:style>
  <w:style w:type="paragraph" w:customStyle="1" w:styleId="affffff2">
    <w:name w:val="目次、索引正文"/>
    <w:rsid w:val="00D0670E"/>
    <w:pPr>
      <w:spacing w:line="320" w:lineRule="exact"/>
      <w:jc w:val="both"/>
    </w:pPr>
    <w:rPr>
      <w:rFonts w:ascii="宋体" w:eastAsia="宋体" w:hAnsi="Times New Roman" w:cs="Times New Roman"/>
      <w:kern w:val="0"/>
      <w:szCs w:val="20"/>
    </w:rPr>
  </w:style>
  <w:style w:type="paragraph" w:customStyle="1" w:styleId="affffff3">
    <w:name w:val="其他标准标志"/>
    <w:basedOn w:val="affff7"/>
    <w:rsid w:val="00D0670E"/>
    <w:pPr>
      <w:framePr w:w="6101" w:wrap="around" w:vAnchor="page" w:hAnchor="page" w:x="4673" w:y="942"/>
    </w:pPr>
    <w:rPr>
      <w:w w:val="130"/>
    </w:rPr>
  </w:style>
  <w:style w:type="paragraph" w:customStyle="1" w:styleId="affffff4">
    <w:name w:val="其他标准称谓"/>
    <w:next w:val="aff3"/>
    <w:rsid w:val="00D0670E"/>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f5">
    <w:name w:val="其他发布部门"/>
    <w:basedOn w:val="afffff"/>
    <w:rsid w:val="00D0670E"/>
    <w:pPr>
      <w:framePr w:wrap="around" w:y="15310"/>
      <w:spacing w:line="0" w:lineRule="atLeast"/>
    </w:pPr>
    <w:rPr>
      <w:rFonts w:ascii="黑体" w:eastAsia="黑体"/>
      <w:b w:val="0"/>
    </w:rPr>
  </w:style>
  <w:style w:type="paragraph" w:customStyle="1" w:styleId="affffff6">
    <w:name w:val="前言、引言标题"/>
    <w:next w:val="afff5"/>
    <w:rsid w:val="00D0670E"/>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f7">
    <w:name w:val="实施日期"/>
    <w:basedOn w:val="afffff0"/>
    <w:rsid w:val="00D0670E"/>
    <w:pPr>
      <w:framePr w:wrap="around" w:vAnchor="page" w:hAnchor="text"/>
      <w:jc w:val="right"/>
    </w:pPr>
  </w:style>
  <w:style w:type="paragraph" w:customStyle="1" w:styleId="affffff8">
    <w:name w:val="示例后文字"/>
    <w:basedOn w:val="afff5"/>
    <w:next w:val="afff5"/>
    <w:qFormat/>
    <w:rsid w:val="00D0670E"/>
    <w:pPr>
      <w:ind w:firstLine="360"/>
    </w:pPr>
    <w:rPr>
      <w:sz w:val="18"/>
    </w:rPr>
  </w:style>
  <w:style w:type="paragraph" w:customStyle="1" w:styleId="affffff9">
    <w:name w:val="首示例"/>
    <w:next w:val="afff5"/>
    <w:link w:val="Char4"/>
    <w:qFormat/>
    <w:rsid w:val="00D0670E"/>
    <w:pPr>
      <w:tabs>
        <w:tab w:val="left" w:pos="360"/>
      </w:tabs>
    </w:pPr>
    <w:rPr>
      <w:rFonts w:ascii="宋体" w:eastAsia="宋体" w:hAnsi="宋体" w:cs="Times New Roman"/>
      <w:sz w:val="18"/>
      <w:szCs w:val="18"/>
    </w:rPr>
  </w:style>
  <w:style w:type="character" w:customStyle="1" w:styleId="Char4">
    <w:name w:val="首示例 Char"/>
    <w:link w:val="affffff9"/>
    <w:rsid w:val="00D0670E"/>
    <w:rPr>
      <w:rFonts w:ascii="宋体" w:eastAsia="宋体" w:hAnsi="宋体" w:cs="Times New Roman"/>
      <w:sz w:val="18"/>
      <w:szCs w:val="18"/>
    </w:rPr>
  </w:style>
  <w:style w:type="paragraph" w:customStyle="1" w:styleId="a0">
    <w:name w:val="四级无"/>
    <w:basedOn w:val="a7"/>
    <w:rsid w:val="00D0670E"/>
    <w:pPr>
      <w:numPr>
        <w:ilvl w:val="0"/>
        <w:numId w:val="16"/>
      </w:numPr>
      <w:tabs>
        <w:tab w:val="left" w:pos="360"/>
      </w:tabs>
      <w:spacing w:beforeLines="0" w:before="0" w:afterLines="0" w:after="0"/>
      <w:ind w:firstLine="0"/>
    </w:pPr>
    <w:rPr>
      <w:rFonts w:ascii="宋体" w:eastAsia="宋体"/>
    </w:rPr>
  </w:style>
  <w:style w:type="paragraph" w:customStyle="1" w:styleId="affffffa">
    <w:name w:val="条文脚注"/>
    <w:basedOn w:val="af"/>
    <w:rsid w:val="00D0670E"/>
    <w:pPr>
      <w:numPr>
        <w:numId w:val="0"/>
      </w:numPr>
      <w:jc w:val="both"/>
    </w:pPr>
  </w:style>
  <w:style w:type="paragraph" w:customStyle="1" w:styleId="affffffb">
    <w:name w:val="图标脚注说明"/>
    <w:basedOn w:val="afff5"/>
    <w:rsid w:val="00D0670E"/>
    <w:pPr>
      <w:ind w:left="840" w:firstLineChars="0" w:hanging="420"/>
    </w:pPr>
    <w:rPr>
      <w:sz w:val="18"/>
      <w:szCs w:val="18"/>
    </w:rPr>
  </w:style>
  <w:style w:type="paragraph" w:customStyle="1" w:styleId="affffffc">
    <w:name w:val="图表脚注说明"/>
    <w:basedOn w:val="aff3"/>
    <w:rsid w:val="00D0670E"/>
    <w:pPr>
      <w:ind w:left="544" w:hanging="181"/>
    </w:pPr>
    <w:rPr>
      <w:rFonts w:ascii="宋体" w:cs="Times New Roman"/>
      <w:szCs w:val="18"/>
    </w:rPr>
  </w:style>
  <w:style w:type="paragraph" w:customStyle="1" w:styleId="affffffd">
    <w:name w:val="图的脚注"/>
    <w:next w:val="afff5"/>
    <w:qFormat/>
    <w:rsid w:val="00D0670E"/>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ffe">
    <w:name w:val="文献分类号"/>
    <w:rsid w:val="00D0670E"/>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8">
    <w:name w:val="五级无"/>
    <w:basedOn w:val="a8"/>
    <w:rsid w:val="00D0670E"/>
    <w:pPr>
      <w:numPr>
        <w:numId w:val="9"/>
      </w:numPr>
      <w:spacing w:beforeLines="0" w:before="0" w:afterLines="0" w:after="0"/>
    </w:pPr>
    <w:rPr>
      <w:rFonts w:ascii="宋体" w:eastAsia="宋体"/>
    </w:rPr>
  </w:style>
  <w:style w:type="paragraph" w:customStyle="1" w:styleId="af6">
    <w:name w:val="一级无"/>
    <w:basedOn w:val="a5"/>
    <w:rsid w:val="00D0670E"/>
    <w:pPr>
      <w:numPr>
        <w:numId w:val="9"/>
      </w:numPr>
      <w:spacing w:beforeLines="0" w:before="0" w:afterLines="0" w:after="0"/>
    </w:pPr>
    <w:rPr>
      <w:rFonts w:ascii="宋体" w:eastAsia="宋体"/>
    </w:rPr>
  </w:style>
  <w:style w:type="paragraph" w:customStyle="1" w:styleId="af5">
    <w:name w:val="正文表标题"/>
    <w:next w:val="afff5"/>
    <w:rsid w:val="00D0670E"/>
    <w:pPr>
      <w:numPr>
        <w:numId w:val="9"/>
      </w:numPr>
      <w:tabs>
        <w:tab w:val="left" w:pos="360"/>
      </w:tabs>
      <w:spacing w:beforeLines="50" w:before="156" w:afterLines="50" w:after="156"/>
      <w:jc w:val="center"/>
    </w:pPr>
    <w:rPr>
      <w:rFonts w:ascii="黑体" w:eastAsia="黑体" w:hAnsi="Times New Roman" w:cs="Times New Roman"/>
      <w:kern w:val="0"/>
      <w:szCs w:val="20"/>
    </w:rPr>
  </w:style>
  <w:style w:type="paragraph" w:customStyle="1" w:styleId="afffffff">
    <w:name w:val="正文公式编号制表符"/>
    <w:basedOn w:val="afff5"/>
    <w:next w:val="afff5"/>
    <w:qFormat/>
    <w:rsid w:val="00D0670E"/>
    <w:pPr>
      <w:ind w:firstLineChars="0" w:firstLine="0"/>
    </w:pPr>
  </w:style>
  <w:style w:type="paragraph" w:customStyle="1" w:styleId="a2">
    <w:name w:val="正文图标题"/>
    <w:next w:val="afff5"/>
    <w:rsid w:val="00D0670E"/>
    <w:pPr>
      <w:numPr>
        <w:numId w:val="17"/>
      </w:numPr>
      <w:spacing w:beforeLines="50" w:before="156" w:afterLines="50" w:after="156"/>
      <w:jc w:val="center"/>
    </w:pPr>
    <w:rPr>
      <w:rFonts w:ascii="黑体" w:eastAsia="黑体" w:hAnsi="Times New Roman" w:cs="Times New Roman"/>
      <w:kern w:val="0"/>
      <w:szCs w:val="20"/>
    </w:rPr>
  </w:style>
  <w:style w:type="paragraph" w:customStyle="1" w:styleId="afffffff0">
    <w:name w:val="终结线"/>
    <w:basedOn w:val="aff3"/>
    <w:rsid w:val="00D0670E"/>
    <w:pPr>
      <w:framePr w:hSpace="181" w:vSpace="181" w:wrap="around" w:vAnchor="text" w:hAnchor="margin" w:xAlign="center" w:y="285"/>
    </w:pPr>
    <w:rPr>
      <w:rFonts w:cs="Times New Roman"/>
      <w:sz w:val="21"/>
      <w:szCs w:val="24"/>
    </w:rPr>
  </w:style>
  <w:style w:type="paragraph" w:customStyle="1" w:styleId="afffffff1">
    <w:name w:val="其他发布日期"/>
    <w:basedOn w:val="afffff0"/>
    <w:rsid w:val="00D0670E"/>
    <w:pPr>
      <w:framePr w:wrap="around" w:vAnchor="page" w:hAnchor="text" w:x="1419"/>
    </w:pPr>
  </w:style>
  <w:style w:type="paragraph" w:customStyle="1" w:styleId="afffffff2">
    <w:name w:val="其他实施日期"/>
    <w:basedOn w:val="affffff7"/>
    <w:rsid w:val="00D0670E"/>
    <w:pPr>
      <w:framePr w:wrap="around"/>
    </w:pPr>
  </w:style>
  <w:style w:type="paragraph" w:customStyle="1" w:styleId="23">
    <w:name w:val="封面标准名称2"/>
    <w:basedOn w:val="afffff2"/>
    <w:rsid w:val="00D0670E"/>
    <w:pPr>
      <w:framePr w:wrap="around" w:y="4469"/>
      <w:spacing w:beforeLines="630" w:before="630"/>
    </w:pPr>
  </w:style>
  <w:style w:type="paragraph" w:customStyle="1" w:styleId="24">
    <w:name w:val="封面标准英文名称2"/>
    <w:basedOn w:val="afffff3"/>
    <w:rsid w:val="00D0670E"/>
    <w:pPr>
      <w:framePr w:wrap="around" w:y="4469"/>
    </w:pPr>
  </w:style>
  <w:style w:type="paragraph" w:customStyle="1" w:styleId="25">
    <w:name w:val="封面一致性程度标识2"/>
    <w:basedOn w:val="afffff4"/>
    <w:rsid w:val="00D0670E"/>
    <w:pPr>
      <w:framePr w:wrap="around" w:y="4469"/>
    </w:pPr>
  </w:style>
  <w:style w:type="paragraph" w:customStyle="1" w:styleId="26">
    <w:name w:val="封面标准文稿类别2"/>
    <w:basedOn w:val="afffff5"/>
    <w:rsid w:val="00D0670E"/>
    <w:pPr>
      <w:framePr w:wrap="around" w:y="4469"/>
    </w:pPr>
  </w:style>
  <w:style w:type="paragraph" w:customStyle="1" w:styleId="27">
    <w:name w:val="封面标准文稿编辑信息2"/>
    <w:basedOn w:val="afffff6"/>
    <w:rsid w:val="00D0670E"/>
    <w:pPr>
      <w:framePr w:wrap="around" w:y="4469"/>
    </w:pPr>
  </w:style>
  <w:style w:type="character" w:customStyle="1" w:styleId="CharChar">
    <w:name w:val="导则正文 Char Char"/>
    <w:link w:val="afffffff3"/>
    <w:rsid w:val="00D0670E"/>
    <w:rPr>
      <w:szCs w:val="21"/>
    </w:rPr>
  </w:style>
  <w:style w:type="paragraph" w:customStyle="1" w:styleId="afffffff3">
    <w:name w:val="导则正文"/>
    <w:basedOn w:val="aff3"/>
    <w:link w:val="CharChar"/>
    <w:rsid w:val="00D0670E"/>
    <w:pPr>
      <w:spacing w:line="360" w:lineRule="auto"/>
      <w:ind w:firstLine="482"/>
    </w:pPr>
    <w:rPr>
      <w:rFonts w:asciiTheme="minorHAnsi" w:eastAsiaTheme="minorEastAsia" w:hAnsiTheme="minorHAnsi"/>
      <w:sz w:val="21"/>
      <w:szCs w:val="21"/>
    </w:rPr>
  </w:style>
  <w:style w:type="paragraph" w:customStyle="1" w:styleId="Char10">
    <w:name w:val="Char1"/>
    <w:basedOn w:val="aff3"/>
    <w:rsid w:val="00D0670E"/>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 w:type="paragraph" w:styleId="afffffff4">
    <w:name w:val="List Paragraph"/>
    <w:basedOn w:val="aff3"/>
    <w:uiPriority w:val="34"/>
    <w:qFormat/>
    <w:rsid w:val="00D0670E"/>
    <w:pPr>
      <w:ind w:firstLineChars="200" w:firstLine="420"/>
    </w:pPr>
    <w:rPr>
      <w:rFonts w:ascii="Calibri" w:hAnsi="Calibri" w:cs="Times New Roman"/>
      <w:sz w:val="21"/>
    </w:rPr>
  </w:style>
  <w:style w:type="character" w:customStyle="1" w:styleId="Char2">
    <w:name w:val="三级条标题 Char"/>
    <w:link w:val="affff4"/>
    <w:rsid w:val="00D0670E"/>
    <w:rPr>
      <w:rFonts w:ascii="黑体" w:eastAsia="黑体" w:hAnsi="Times New Roman" w:cs="Times New Roman"/>
      <w:kern w:val="0"/>
      <w:szCs w:val="21"/>
    </w:rPr>
  </w:style>
  <w:style w:type="character" w:customStyle="1" w:styleId="Char1">
    <w:name w:val="二级条标题 Char"/>
    <w:link w:val="a6"/>
    <w:rsid w:val="00D0670E"/>
    <w:rPr>
      <w:rFonts w:ascii="黑体" w:eastAsia="黑体" w:hAnsi="Times New Roman" w:cs="Times New Roman"/>
      <w:kern w:val="0"/>
      <w:szCs w:val="21"/>
    </w:rPr>
  </w:style>
  <w:style w:type="character" w:customStyle="1" w:styleId="Char0">
    <w:name w:val="一级条标题 Char"/>
    <w:link w:val="a5"/>
    <w:rsid w:val="00D0670E"/>
    <w:rPr>
      <w:rFonts w:ascii="黑体" w:eastAsia="黑体" w:hAnsi="Times New Roman" w:cs="Times New Roman"/>
      <w:kern w:val="0"/>
      <w:szCs w:val="21"/>
    </w:rPr>
  </w:style>
  <w:style w:type="paragraph" w:customStyle="1" w:styleId="Char11">
    <w:name w:val="Char11"/>
    <w:basedOn w:val="aff3"/>
    <w:rsid w:val="00D0670E"/>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5494</Words>
  <Characters>31321</Characters>
  <Application>Microsoft Office Word</Application>
  <DocSecurity>0</DocSecurity>
  <Lines>261</Lines>
  <Paragraphs>73</Paragraphs>
  <ScaleCrop>false</ScaleCrop>
  <Company/>
  <LinksUpToDate>false</LinksUpToDate>
  <CharactersWithSpaces>36742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58237</cp:lastModifiedBy>
  <cp:revision>1</cp:revision>
  <dcterms:created xsi:type="dcterms:W3CDTF">2020-12-17T13:21:00Z</dcterms:created>
  <dcterms:modified xsi:type="dcterms:W3CDTF">2020-12-17T13:23:00Z</dcterms:modified>
</cp:coreProperties>
</file>