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C0E" w:rsidRPr="0072408B" w:rsidRDefault="003E4C0E" w:rsidP="003E4C0E">
      <w:pPr>
        <w:pStyle w:val="af"/>
        <w:ind w:leftChars="-135" w:left="-283"/>
        <w:jc w:val="right"/>
        <w:rPr>
          <w:rFonts w:ascii="仿宋_GB2312" w:eastAsia="仿宋_GB2312" w:hAnsi="Times New Roman"/>
          <w:b/>
          <w:i/>
        </w:rPr>
      </w:pPr>
      <w:r w:rsidRPr="0072408B">
        <w:rPr>
          <w:rFonts w:ascii="仿宋_GB2312" w:eastAsia="仿宋_GB2312" w:hAnsi="Times New Roman" w:hint="eastAsia"/>
          <w:b/>
          <w:i/>
        </w:rPr>
        <w:t xml:space="preserve">Q/BTL  </w:t>
      </w:r>
    </w:p>
    <w:p w:rsidR="003E4C0E" w:rsidRPr="0072408B" w:rsidRDefault="00B23DB7" w:rsidP="003E4C0E">
      <w:pPr>
        <w:pStyle w:val="af"/>
        <w:ind w:leftChars="-135" w:left="-283"/>
        <w:rPr>
          <w:rFonts w:ascii="仿宋_GB2312" w:eastAsia="仿宋_GB2312" w:hAnsi="Times New Roman"/>
          <w:b/>
          <w:sz w:val="44"/>
          <w:szCs w:val="44"/>
          <w:u w:val="single"/>
        </w:rPr>
      </w:pPr>
      <w:r>
        <w:rPr>
          <w:rFonts w:ascii="仿宋_GB2312" w:eastAsia="仿宋_GB2312" w:hAnsi="Times New Roman" w:hint="eastAsia"/>
          <w:b/>
          <w:sz w:val="44"/>
          <w:szCs w:val="44"/>
          <w:u w:val="single"/>
        </w:rPr>
        <w:t>七台河</w:t>
      </w:r>
      <w:r w:rsidR="003E4C0E" w:rsidRPr="0072408B">
        <w:rPr>
          <w:rFonts w:ascii="仿宋_GB2312" w:eastAsia="仿宋_GB2312" w:hAnsi="Times New Roman" w:hint="eastAsia"/>
          <w:b/>
          <w:sz w:val="44"/>
          <w:szCs w:val="44"/>
          <w:u w:val="single"/>
        </w:rPr>
        <w:t>焦化厂应急预案</w:t>
      </w:r>
    </w:p>
    <w:p w:rsidR="003E4C0E" w:rsidRPr="0072408B" w:rsidRDefault="003E4C0E" w:rsidP="003E4C0E">
      <w:pPr>
        <w:pStyle w:val="a"/>
        <w:framePr w:w="0" w:h="0" w:vSpace="0" w:wrap="auto" w:hAnchor="text" w:xAlign="left" w:yAlign="inline"/>
        <w:numPr>
          <w:ilvl w:val="0"/>
          <w:numId w:val="0"/>
        </w:numPr>
        <w:tabs>
          <w:tab w:val="left" w:pos="420"/>
        </w:tabs>
        <w:wordWrap w:val="0"/>
        <w:ind w:leftChars="-135" w:left="-283" w:right="840"/>
        <w:rPr>
          <w:rFonts w:ascii="仿宋_GB2312" w:eastAsia="仿宋_GB2312"/>
          <w:b/>
          <w:i/>
        </w:rPr>
      </w:pPr>
      <w:r>
        <w:rPr>
          <w:rFonts w:ascii="仿宋_GB2312" w:eastAsia="仿宋_GB2312" w:hint="eastAsia"/>
          <w:b/>
          <w:i/>
        </w:rPr>
        <w:t xml:space="preserve">   Q/BTL- YA- 021</w:t>
      </w:r>
      <w:r w:rsidRPr="0072408B">
        <w:rPr>
          <w:rFonts w:ascii="仿宋_GB2312" w:eastAsia="仿宋_GB2312" w:hint="eastAsia"/>
          <w:b/>
          <w:i/>
        </w:rPr>
        <w:t>0-201</w:t>
      </w:r>
      <w:r>
        <w:rPr>
          <w:rFonts w:ascii="仿宋_GB2312" w:eastAsia="仿宋_GB2312" w:hint="eastAsia"/>
          <w:b/>
          <w:i/>
        </w:rPr>
        <w:t>6</w:t>
      </w:r>
    </w:p>
    <w:p w:rsidR="003E4C0E" w:rsidRPr="0072408B" w:rsidRDefault="003E4C0E" w:rsidP="003E4C0E">
      <w:pPr>
        <w:pStyle w:val="af"/>
        <w:ind w:leftChars="-135" w:left="-283"/>
        <w:rPr>
          <w:rFonts w:ascii="仿宋_GB2312" w:eastAsia="仿宋_GB2312" w:hAnsi="Times New Roman"/>
          <w:b/>
        </w:rPr>
      </w:pPr>
    </w:p>
    <w:p w:rsidR="003E4C0E" w:rsidRPr="0072408B" w:rsidRDefault="003E4C0E" w:rsidP="003E4C0E">
      <w:pPr>
        <w:pStyle w:val="af"/>
        <w:ind w:leftChars="-135" w:left="-283"/>
        <w:jc w:val="both"/>
        <w:rPr>
          <w:rFonts w:ascii="仿宋_GB2312" w:eastAsia="仿宋_GB2312" w:hAnsi="Times New Roman"/>
          <w:b/>
        </w:rPr>
      </w:pPr>
    </w:p>
    <w:p w:rsidR="003E4C0E" w:rsidRPr="0072408B" w:rsidRDefault="003E4C0E" w:rsidP="003E4C0E">
      <w:pPr>
        <w:pStyle w:val="af0"/>
        <w:framePr w:w="0" w:h="0" w:wrap="auto" w:hAnchor="text" w:xAlign="left" w:yAlign="inline"/>
        <w:ind w:leftChars="-135" w:left="-283" w:rightChars="71" w:right="149"/>
        <w:rPr>
          <w:rFonts w:ascii="仿宋_GB2312" w:eastAsia="仿宋_GB2312"/>
          <w:b/>
        </w:rPr>
      </w:pPr>
      <w:r>
        <w:rPr>
          <w:rFonts w:ascii="仿宋_GB2312" w:eastAsia="仿宋_GB2312" w:hint="eastAsia"/>
          <w:b/>
        </w:rPr>
        <w:t>焦化厂防洪防汛专项</w:t>
      </w:r>
      <w:r w:rsidRPr="0072408B">
        <w:rPr>
          <w:rFonts w:ascii="仿宋_GB2312" w:eastAsia="仿宋_GB2312" w:hint="eastAsia"/>
          <w:b/>
        </w:rPr>
        <w:t>应急预案</w:t>
      </w:r>
    </w:p>
    <w:p w:rsidR="003E4C0E" w:rsidRPr="00D85E15" w:rsidRDefault="003E4C0E" w:rsidP="003E4C0E">
      <w:pPr>
        <w:pStyle w:val="af0"/>
        <w:framePr w:w="0" w:h="0" w:wrap="auto" w:hAnchor="text" w:xAlign="left" w:yAlign="inline"/>
        <w:ind w:leftChars="-135" w:left="-283" w:rightChars="71" w:right="149"/>
        <w:rPr>
          <w:rFonts w:ascii="Times New Roman"/>
        </w:rPr>
      </w:pPr>
    </w:p>
    <w:p w:rsidR="003E4C0E" w:rsidRPr="00D85E15" w:rsidRDefault="003E4C0E" w:rsidP="003E4C0E">
      <w:pPr>
        <w:pStyle w:val="af0"/>
        <w:framePr w:w="0" w:h="0" w:wrap="auto" w:hAnchor="text" w:xAlign="left" w:yAlign="inline"/>
        <w:ind w:leftChars="-135" w:left="-283" w:rightChars="71" w:right="149"/>
        <w:jc w:val="both"/>
        <w:rPr>
          <w:rFonts w:ascii="Times New Roman"/>
        </w:rPr>
      </w:pPr>
    </w:p>
    <w:p w:rsidR="003E4C0E" w:rsidRPr="00211493" w:rsidRDefault="003E4C0E" w:rsidP="003E4C0E">
      <w:pPr>
        <w:widowControl/>
        <w:ind w:leftChars="-135" w:left="-283"/>
        <w:jc w:val="left"/>
        <w:rPr>
          <w:rFonts w:ascii="宋体" w:hAnsi="宋体" w:cs="宋体"/>
          <w:kern w:val="0"/>
          <w:sz w:val="24"/>
        </w:rPr>
      </w:pPr>
      <w:r>
        <w:rPr>
          <w:rFonts w:ascii="宋体" w:hAnsi="宋体" w:cs="宋体"/>
          <w:noProof/>
          <w:kern w:val="0"/>
          <w:sz w:val="24"/>
        </w:rPr>
        <w:drawing>
          <wp:inline distT="0" distB="0" distL="0" distR="0">
            <wp:extent cx="5534025" cy="4086225"/>
            <wp:effectExtent l="19050" t="0" r="9525" b="0"/>
            <wp:docPr id="1" name="图片 1" descr="70FD6A57B3EB83B0557BF45259BC0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FD6A57B3EB83B0557BF45259BC0602"/>
                    <pic:cNvPicPr>
                      <a:picLocks noChangeAspect="1" noChangeArrowheads="1"/>
                    </pic:cNvPicPr>
                  </pic:nvPicPr>
                  <pic:blipFill>
                    <a:blip r:embed="rId8" cstate="print"/>
                    <a:srcRect/>
                    <a:stretch>
                      <a:fillRect/>
                    </a:stretch>
                  </pic:blipFill>
                  <pic:spPr bwMode="auto">
                    <a:xfrm>
                      <a:off x="0" y="0"/>
                      <a:ext cx="5534025" cy="4086225"/>
                    </a:xfrm>
                    <a:prstGeom prst="rect">
                      <a:avLst/>
                    </a:prstGeom>
                    <a:noFill/>
                    <a:ln w="9525">
                      <a:noFill/>
                      <a:miter lim="800000"/>
                      <a:headEnd/>
                      <a:tailEnd/>
                    </a:ln>
                  </pic:spPr>
                </pic:pic>
              </a:graphicData>
            </a:graphic>
          </wp:inline>
        </w:drawing>
      </w:r>
    </w:p>
    <w:p w:rsidR="003E4C0E" w:rsidRPr="00211493" w:rsidRDefault="003E4C0E" w:rsidP="003E4C0E">
      <w:pPr>
        <w:ind w:leftChars="-135" w:left="-283"/>
      </w:pPr>
    </w:p>
    <w:p w:rsidR="003E4C0E" w:rsidRPr="00D85E15" w:rsidRDefault="003E4C0E" w:rsidP="003E4C0E">
      <w:pPr>
        <w:pStyle w:val="af0"/>
        <w:framePr w:w="0" w:h="0" w:wrap="auto" w:hAnchor="text" w:xAlign="left" w:yAlign="inline"/>
        <w:ind w:leftChars="-135" w:left="-283" w:rightChars="71" w:right="149"/>
        <w:jc w:val="both"/>
        <w:rPr>
          <w:rFonts w:ascii="Times New Roman"/>
        </w:rPr>
      </w:pPr>
    </w:p>
    <w:p w:rsidR="003E4C0E" w:rsidRPr="002F0A83" w:rsidRDefault="0099512E" w:rsidP="003E4C0E">
      <w:pPr>
        <w:spacing w:line="800" w:lineRule="exact"/>
        <w:ind w:leftChars="-135" w:left="-283"/>
        <w:jc w:val="center"/>
        <w:rPr>
          <w:rFonts w:ascii="仿宋_GB2312" w:eastAsia="仿宋_GB2312"/>
          <w:sz w:val="28"/>
        </w:rPr>
      </w:pPr>
      <w:r>
        <w:rPr>
          <w:rFonts w:ascii="仿宋_GB2312" w:eastAsia="仿宋_GB2312"/>
          <w:noProof/>
          <w:sz w:val="28"/>
        </w:rPr>
        <w:pict>
          <v:shapetype id="_x0000_t32" coordsize="21600,21600" o:spt="32" o:oned="t" path="m,l21600,21600e" filled="f">
            <v:path arrowok="t" fillok="f" o:connecttype="none"/>
            <o:lock v:ext="edit" shapetype="t"/>
          </v:shapetype>
          <v:shape id="_x0000_s1026" type="#_x0000_t32" style="position:absolute;left:0;text-align:left;margin-left:-8.3pt;margin-top:37.5pt;width:448.3pt;height:.05pt;z-index:251660288" o:connectortype="straight"/>
        </w:pict>
      </w:r>
      <w:r w:rsidR="003E4C0E">
        <w:rPr>
          <w:rFonts w:ascii="仿宋_GB2312" w:eastAsia="仿宋_GB2312" w:hint="eastAsia"/>
          <w:sz w:val="28"/>
        </w:rPr>
        <w:t>201</w:t>
      </w:r>
      <w:r w:rsidR="003B180F">
        <w:rPr>
          <w:rFonts w:ascii="仿宋_GB2312" w:eastAsia="仿宋_GB2312" w:hint="eastAsia"/>
          <w:sz w:val="28"/>
        </w:rPr>
        <w:t>6-</w:t>
      </w:r>
      <w:r w:rsidR="003E4C0E">
        <w:rPr>
          <w:rFonts w:ascii="仿宋_GB2312" w:eastAsia="仿宋_GB2312" w:hint="eastAsia"/>
          <w:sz w:val="28"/>
        </w:rPr>
        <w:t>0</w:t>
      </w:r>
      <w:r w:rsidR="003B180F">
        <w:rPr>
          <w:rFonts w:ascii="仿宋_GB2312" w:eastAsia="仿宋_GB2312" w:hint="eastAsia"/>
          <w:sz w:val="28"/>
        </w:rPr>
        <w:t>5</w:t>
      </w:r>
      <w:r w:rsidR="003E4C0E" w:rsidRPr="002F0A83">
        <w:rPr>
          <w:rFonts w:ascii="仿宋_GB2312" w:eastAsia="仿宋_GB2312" w:hint="eastAsia"/>
          <w:sz w:val="28"/>
        </w:rPr>
        <w:t xml:space="preserve">修订     </w:t>
      </w:r>
      <w:r w:rsidR="003E4C0E">
        <w:rPr>
          <w:rFonts w:ascii="仿宋_GB2312" w:eastAsia="仿宋_GB2312" w:hint="eastAsia"/>
          <w:sz w:val="28"/>
        </w:rPr>
        <w:t xml:space="preserve">                      </w:t>
      </w:r>
      <w:r w:rsidR="003E4C0E" w:rsidRPr="002F0A83">
        <w:rPr>
          <w:rFonts w:ascii="仿宋_GB2312" w:eastAsia="仿宋_GB2312" w:hint="eastAsia"/>
          <w:sz w:val="28"/>
        </w:rPr>
        <w:t xml:space="preserve">  201</w:t>
      </w:r>
      <w:r w:rsidR="003E4C0E">
        <w:rPr>
          <w:rFonts w:ascii="仿宋_GB2312" w:eastAsia="仿宋_GB2312" w:hint="eastAsia"/>
          <w:sz w:val="28"/>
        </w:rPr>
        <w:t>6</w:t>
      </w:r>
      <w:r w:rsidR="003E4C0E" w:rsidRPr="002F0A83">
        <w:rPr>
          <w:rFonts w:ascii="仿宋_GB2312" w:eastAsia="仿宋_GB2312" w:hint="eastAsia"/>
          <w:sz w:val="28"/>
        </w:rPr>
        <w:t>－0</w:t>
      </w:r>
      <w:r w:rsidR="003B180F">
        <w:rPr>
          <w:rFonts w:ascii="仿宋_GB2312" w:eastAsia="仿宋_GB2312" w:hint="eastAsia"/>
          <w:sz w:val="28"/>
        </w:rPr>
        <w:t>6</w:t>
      </w:r>
      <w:r w:rsidR="003E4C0E" w:rsidRPr="002F0A83">
        <w:rPr>
          <w:rFonts w:ascii="仿宋_GB2312" w:eastAsia="仿宋_GB2312" w:hint="eastAsia"/>
          <w:sz w:val="28"/>
        </w:rPr>
        <w:t>－</w:t>
      </w:r>
      <w:r w:rsidR="003E4C0E">
        <w:rPr>
          <w:rFonts w:ascii="仿宋_GB2312" w:eastAsia="仿宋_GB2312" w:hint="eastAsia"/>
          <w:sz w:val="28"/>
        </w:rPr>
        <w:t>01</w:t>
      </w:r>
      <w:r w:rsidR="003E4C0E" w:rsidRPr="002F0A83">
        <w:rPr>
          <w:rFonts w:ascii="仿宋_GB2312" w:eastAsia="仿宋_GB2312" w:hint="eastAsia"/>
          <w:sz w:val="28"/>
        </w:rPr>
        <w:t>实施</w:t>
      </w:r>
    </w:p>
    <w:p w:rsidR="003E4C0E" w:rsidRDefault="003E4C0E" w:rsidP="003E4C0E">
      <w:pPr>
        <w:ind w:leftChars="-135" w:left="-283"/>
        <w:jc w:val="center"/>
        <w:rPr>
          <w:rFonts w:ascii="仿宋_GB2312" w:eastAsia="仿宋_GB2312"/>
          <w:sz w:val="32"/>
          <w:szCs w:val="28"/>
        </w:rPr>
        <w:sectPr w:rsidR="003E4C0E" w:rsidSect="00107ECE">
          <w:headerReference w:type="even" r:id="rId9"/>
          <w:headerReference w:type="default" r:id="rId10"/>
          <w:footerReference w:type="even" r:id="rId11"/>
          <w:footerReference w:type="default" r:id="rId12"/>
          <w:headerReference w:type="first" r:id="rId13"/>
          <w:footerReference w:type="first" r:id="rId14"/>
          <w:pgSz w:w="11906" w:h="16838"/>
          <w:pgMar w:top="568" w:right="1558" w:bottom="1440" w:left="1701" w:header="426" w:footer="992" w:gutter="0"/>
          <w:pgNumType w:start="0"/>
          <w:cols w:space="425"/>
          <w:titlePg/>
          <w:docGrid w:type="lines" w:linePitch="312"/>
        </w:sectPr>
      </w:pPr>
      <w:r w:rsidRPr="00B91D9D">
        <w:rPr>
          <w:rFonts w:ascii="仿宋_GB2312" w:eastAsia="仿宋_GB2312" w:hint="eastAsia"/>
          <w:sz w:val="32"/>
          <w:szCs w:val="28"/>
        </w:rPr>
        <w:t>七台河公司</w:t>
      </w:r>
      <w:r>
        <w:rPr>
          <w:rFonts w:ascii="仿宋_GB2312" w:eastAsia="仿宋_GB2312" w:hint="eastAsia"/>
          <w:sz w:val="32"/>
          <w:szCs w:val="28"/>
        </w:rPr>
        <w:t>焦化厂安全室编制</w:t>
      </w:r>
    </w:p>
    <w:p w:rsidR="003E4C0E" w:rsidRPr="00AA4F1E" w:rsidRDefault="003E4C0E" w:rsidP="003E4C0E">
      <w:pPr>
        <w:ind w:leftChars="-135" w:left="-283" w:firstLineChars="147" w:firstLine="649"/>
        <w:rPr>
          <w:rFonts w:ascii="仿宋_GB2312" w:eastAsia="仿宋_GB2312"/>
          <w:b/>
          <w:sz w:val="44"/>
          <w:szCs w:val="44"/>
        </w:rPr>
      </w:pPr>
      <w:r w:rsidRPr="00AA4F1E">
        <w:rPr>
          <w:rFonts w:ascii="仿宋_GB2312" w:eastAsia="仿宋_GB2312" w:hint="eastAsia"/>
          <w:b/>
          <w:sz w:val="44"/>
          <w:szCs w:val="44"/>
        </w:rPr>
        <w:lastRenderedPageBreak/>
        <w:t>防洪防汛专项应急预案内部评审表</w:t>
      </w:r>
    </w:p>
    <w:p w:rsidR="003E4C0E" w:rsidRPr="00AA4F1E" w:rsidRDefault="003E4C0E" w:rsidP="003E4C0E">
      <w:pPr>
        <w:ind w:leftChars="-135" w:left="-283"/>
        <w:jc w:val="left"/>
        <w:rPr>
          <w:rFonts w:ascii="仿宋_GB2312" w:eastAsia="仿宋_GB2312"/>
          <w:sz w:val="30"/>
          <w:szCs w:val="30"/>
        </w:rPr>
      </w:pPr>
    </w:p>
    <w:p w:rsidR="003E4C0E" w:rsidRPr="00AA4F1E" w:rsidRDefault="00B23DB7" w:rsidP="003E4C0E">
      <w:pPr>
        <w:ind w:leftChars="-135" w:left="-283" w:firstLineChars="100" w:firstLine="300"/>
        <w:jc w:val="left"/>
        <w:rPr>
          <w:rFonts w:ascii="仿宋_GB2312" w:eastAsia="仿宋_GB2312"/>
          <w:sz w:val="30"/>
          <w:szCs w:val="30"/>
        </w:rPr>
      </w:pPr>
      <w:r>
        <w:rPr>
          <w:rFonts w:ascii="仿宋_GB2312" w:eastAsia="仿宋_GB2312" w:hint="eastAsia"/>
          <w:sz w:val="30"/>
          <w:szCs w:val="30"/>
        </w:rPr>
        <w:t>企业名称：</w:t>
      </w:r>
      <w:r w:rsidR="003E4C0E" w:rsidRPr="00AA4F1E">
        <w:rPr>
          <w:rFonts w:ascii="仿宋_GB2312" w:eastAsia="仿宋_GB2312" w:hint="eastAsia"/>
          <w:sz w:val="30"/>
          <w:szCs w:val="30"/>
        </w:rPr>
        <w:t>煤化工股份有限公司焦化厂（盖章）</w:t>
      </w:r>
    </w:p>
    <w:tbl>
      <w:tblPr>
        <w:tblW w:w="0" w:type="auto"/>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7"/>
        <w:gridCol w:w="1993"/>
        <w:gridCol w:w="1817"/>
        <w:gridCol w:w="2772"/>
      </w:tblGrid>
      <w:tr w:rsidR="003E4C0E" w:rsidRPr="00AA4F1E" w:rsidTr="00107ECE">
        <w:trPr>
          <w:trHeight w:val="317"/>
        </w:trPr>
        <w:tc>
          <w:tcPr>
            <w:tcW w:w="2957" w:type="dxa"/>
          </w:tcPr>
          <w:p w:rsidR="003E4C0E" w:rsidRPr="00AA4F1E" w:rsidRDefault="003E4C0E" w:rsidP="00107ECE">
            <w:pPr>
              <w:spacing w:line="480" w:lineRule="auto"/>
              <w:ind w:leftChars="-135" w:left="-283"/>
              <w:jc w:val="center"/>
              <w:rPr>
                <w:rFonts w:ascii="仿宋_GB2312" w:eastAsia="仿宋_GB2312"/>
                <w:kern w:val="0"/>
                <w:sz w:val="30"/>
                <w:szCs w:val="30"/>
              </w:rPr>
            </w:pPr>
            <w:r w:rsidRPr="00AA4F1E">
              <w:rPr>
                <w:rFonts w:ascii="仿宋_GB2312" w:eastAsia="仿宋_GB2312" w:hint="eastAsia"/>
                <w:kern w:val="0"/>
                <w:sz w:val="30"/>
                <w:szCs w:val="30"/>
              </w:rPr>
              <w:t>预案名称</w:t>
            </w:r>
          </w:p>
        </w:tc>
        <w:tc>
          <w:tcPr>
            <w:tcW w:w="6582" w:type="dxa"/>
            <w:gridSpan w:val="3"/>
          </w:tcPr>
          <w:p w:rsidR="003E4C0E" w:rsidRPr="00AA4F1E" w:rsidRDefault="003E4C0E" w:rsidP="003E4C0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焦化厂防洪防汛专项应急救援预案</w:t>
            </w:r>
          </w:p>
        </w:tc>
      </w:tr>
      <w:tr w:rsidR="003E4C0E" w:rsidRPr="00AA4F1E" w:rsidTr="00107ECE">
        <w:trPr>
          <w:trHeight w:val="764"/>
        </w:trPr>
        <w:tc>
          <w:tcPr>
            <w:tcW w:w="2957" w:type="dxa"/>
            <w:vAlign w:val="center"/>
          </w:tcPr>
          <w:p w:rsidR="003E4C0E" w:rsidRPr="00AA4F1E" w:rsidRDefault="003E4C0E" w:rsidP="00107ECE">
            <w:pPr>
              <w:spacing w:line="720" w:lineRule="auto"/>
              <w:ind w:leftChars="-135" w:left="-283"/>
              <w:jc w:val="center"/>
              <w:rPr>
                <w:rFonts w:ascii="仿宋_GB2312" w:eastAsia="仿宋_GB2312"/>
                <w:kern w:val="0"/>
                <w:sz w:val="30"/>
                <w:szCs w:val="30"/>
              </w:rPr>
            </w:pPr>
            <w:r w:rsidRPr="00AA4F1E">
              <w:rPr>
                <w:rFonts w:ascii="仿宋_GB2312" w:eastAsia="仿宋_GB2312" w:hint="eastAsia"/>
                <w:kern w:val="0"/>
                <w:sz w:val="30"/>
                <w:szCs w:val="30"/>
              </w:rPr>
              <w:t>编制/修订人</w:t>
            </w:r>
          </w:p>
        </w:tc>
        <w:tc>
          <w:tcPr>
            <w:tcW w:w="1993" w:type="dxa"/>
          </w:tcPr>
          <w:p w:rsidR="003E4C0E" w:rsidRPr="00AA4F1E" w:rsidRDefault="003E4C0E" w:rsidP="00107ECE">
            <w:pPr>
              <w:ind w:leftChars="-135" w:left="-283"/>
              <w:jc w:val="center"/>
              <w:rPr>
                <w:rFonts w:ascii="仿宋_GB2312" w:eastAsia="仿宋_GB2312"/>
                <w:kern w:val="0"/>
                <w:sz w:val="30"/>
                <w:szCs w:val="30"/>
              </w:rPr>
            </w:pPr>
          </w:p>
        </w:tc>
        <w:tc>
          <w:tcPr>
            <w:tcW w:w="1817" w:type="dxa"/>
            <w:vAlign w:val="center"/>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编制日期</w:t>
            </w:r>
          </w:p>
        </w:tc>
        <w:tc>
          <w:tcPr>
            <w:tcW w:w="2772" w:type="dxa"/>
            <w:vAlign w:val="center"/>
          </w:tcPr>
          <w:p w:rsidR="003E4C0E" w:rsidRPr="00AA4F1E" w:rsidRDefault="003E4C0E" w:rsidP="003B180F">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201</w:t>
            </w:r>
            <w:r w:rsidR="003B180F">
              <w:rPr>
                <w:rFonts w:ascii="仿宋_GB2312" w:eastAsia="仿宋_GB2312" w:hint="eastAsia"/>
                <w:kern w:val="0"/>
                <w:sz w:val="30"/>
                <w:szCs w:val="30"/>
              </w:rPr>
              <w:t>6-</w:t>
            </w:r>
            <w:r w:rsidRPr="00AA4F1E">
              <w:rPr>
                <w:rFonts w:ascii="仿宋_GB2312" w:eastAsia="仿宋_GB2312" w:hint="eastAsia"/>
                <w:kern w:val="0"/>
                <w:sz w:val="30"/>
                <w:szCs w:val="30"/>
              </w:rPr>
              <w:t>0</w:t>
            </w:r>
            <w:r w:rsidR="003B180F">
              <w:rPr>
                <w:rFonts w:ascii="仿宋_GB2312" w:eastAsia="仿宋_GB2312" w:hint="eastAsia"/>
                <w:kern w:val="0"/>
                <w:sz w:val="30"/>
                <w:szCs w:val="30"/>
              </w:rPr>
              <w:t>5</w:t>
            </w:r>
          </w:p>
        </w:tc>
      </w:tr>
      <w:tr w:rsidR="003E4C0E" w:rsidRPr="00AA4F1E" w:rsidTr="00107ECE">
        <w:trPr>
          <w:trHeight w:val="319"/>
        </w:trPr>
        <w:tc>
          <w:tcPr>
            <w:tcW w:w="2957" w:type="dxa"/>
          </w:tcPr>
          <w:p w:rsidR="003E4C0E" w:rsidRPr="00AA4F1E" w:rsidRDefault="003E4C0E" w:rsidP="00107ECE">
            <w:pPr>
              <w:spacing w:line="480" w:lineRule="auto"/>
              <w:ind w:leftChars="-135" w:left="-283"/>
              <w:jc w:val="center"/>
              <w:rPr>
                <w:rFonts w:ascii="仿宋_GB2312" w:eastAsia="仿宋_GB2312"/>
                <w:kern w:val="0"/>
                <w:sz w:val="30"/>
                <w:szCs w:val="30"/>
              </w:rPr>
            </w:pPr>
            <w:r w:rsidRPr="00AA4F1E">
              <w:rPr>
                <w:rFonts w:ascii="仿宋_GB2312" w:eastAsia="仿宋_GB2312" w:hint="eastAsia"/>
                <w:kern w:val="0"/>
                <w:sz w:val="30"/>
                <w:szCs w:val="30"/>
              </w:rPr>
              <w:t>适用单位及场所</w:t>
            </w:r>
          </w:p>
        </w:tc>
        <w:tc>
          <w:tcPr>
            <w:tcW w:w="6582" w:type="dxa"/>
            <w:gridSpan w:val="3"/>
          </w:tcPr>
          <w:p w:rsidR="003E4C0E" w:rsidRPr="00AA4F1E" w:rsidRDefault="003E4C0E" w:rsidP="00107ECE">
            <w:pPr>
              <w:ind w:leftChars="-18" w:left="-38" w:firstLineChars="50" w:firstLine="150"/>
              <w:rPr>
                <w:rFonts w:ascii="仿宋_GB2312" w:eastAsia="仿宋_GB2312"/>
                <w:kern w:val="0"/>
                <w:sz w:val="30"/>
                <w:szCs w:val="30"/>
              </w:rPr>
            </w:pPr>
            <w:r w:rsidRPr="00AA4F1E">
              <w:rPr>
                <w:rFonts w:ascii="仿宋_GB2312" w:eastAsia="仿宋_GB2312" w:hint="eastAsia"/>
                <w:kern w:val="0"/>
                <w:sz w:val="30"/>
                <w:szCs w:val="30"/>
              </w:rPr>
              <w:t>焦化厂各岗位</w:t>
            </w:r>
          </w:p>
        </w:tc>
      </w:tr>
      <w:tr w:rsidR="003E4C0E" w:rsidRPr="00AA4F1E" w:rsidTr="00107ECE">
        <w:trPr>
          <w:trHeight w:val="235"/>
        </w:trPr>
        <w:tc>
          <w:tcPr>
            <w:tcW w:w="2957" w:type="dxa"/>
            <w:vAlign w:val="center"/>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应急预案类型</w:t>
            </w:r>
          </w:p>
        </w:tc>
        <w:tc>
          <w:tcPr>
            <w:tcW w:w="6582" w:type="dxa"/>
            <w:gridSpan w:val="3"/>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综合预案□   专项预案</w:t>
            </w:r>
            <w:r w:rsidR="0099512E" w:rsidRPr="00AA4F1E">
              <w:rPr>
                <w:rFonts w:ascii="仿宋_GB2312" w:eastAsia="仿宋_GB2312" w:hint="eastAsia"/>
                <w:kern w:val="0"/>
                <w:sz w:val="30"/>
                <w:szCs w:val="30"/>
              </w:rPr>
              <w:fldChar w:fldCharType="begin"/>
            </w:r>
            <w:r w:rsidRPr="00AA4F1E">
              <w:rPr>
                <w:rFonts w:ascii="仿宋_GB2312" w:eastAsia="仿宋_GB2312" w:hint="eastAsia"/>
                <w:kern w:val="0"/>
                <w:sz w:val="30"/>
                <w:szCs w:val="30"/>
              </w:rPr>
              <w:instrText xml:space="preserve"> eq \o\ac(□,</w:instrText>
            </w:r>
            <w:r w:rsidRPr="00AA4F1E">
              <w:rPr>
                <w:rFonts w:ascii="仿宋_GB2312" w:eastAsia="仿宋_GB2312" w:hint="eastAsia"/>
                <w:kern w:val="0"/>
                <w:position w:val="2"/>
                <w:szCs w:val="30"/>
              </w:rPr>
              <w:instrText>√</w:instrText>
            </w:r>
            <w:r w:rsidRPr="00AA4F1E">
              <w:rPr>
                <w:rFonts w:ascii="仿宋_GB2312" w:eastAsia="仿宋_GB2312" w:hint="eastAsia"/>
                <w:kern w:val="0"/>
                <w:sz w:val="30"/>
                <w:szCs w:val="30"/>
              </w:rPr>
              <w:instrText>)</w:instrText>
            </w:r>
            <w:r w:rsidR="0099512E" w:rsidRPr="00AA4F1E">
              <w:rPr>
                <w:rFonts w:ascii="仿宋_GB2312" w:eastAsia="仿宋_GB2312" w:hint="eastAsia"/>
                <w:kern w:val="0"/>
                <w:sz w:val="30"/>
                <w:szCs w:val="30"/>
              </w:rPr>
              <w:fldChar w:fldCharType="end"/>
            </w:r>
            <w:r w:rsidRPr="00AA4F1E">
              <w:rPr>
                <w:rFonts w:ascii="仿宋_GB2312" w:eastAsia="仿宋_GB2312" w:hint="eastAsia"/>
                <w:kern w:val="0"/>
                <w:sz w:val="30"/>
                <w:szCs w:val="30"/>
              </w:rPr>
              <w:t xml:space="preserve">    现场处置□</w:t>
            </w:r>
          </w:p>
        </w:tc>
      </w:tr>
      <w:tr w:rsidR="003E4C0E" w:rsidRPr="00AA4F1E" w:rsidTr="00107ECE">
        <w:trPr>
          <w:trHeight w:val="191"/>
        </w:trPr>
        <w:tc>
          <w:tcPr>
            <w:tcW w:w="2957" w:type="dxa"/>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评审方式</w:t>
            </w:r>
          </w:p>
        </w:tc>
        <w:tc>
          <w:tcPr>
            <w:tcW w:w="6582" w:type="dxa"/>
            <w:gridSpan w:val="3"/>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内部评审</w:t>
            </w:r>
          </w:p>
        </w:tc>
      </w:tr>
      <w:tr w:rsidR="003E4C0E" w:rsidRPr="00AA4F1E" w:rsidTr="00107ECE">
        <w:trPr>
          <w:trHeight w:val="191"/>
        </w:trPr>
        <w:tc>
          <w:tcPr>
            <w:tcW w:w="2957" w:type="dxa"/>
            <w:vAlign w:val="center"/>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审核人及职务</w:t>
            </w:r>
          </w:p>
        </w:tc>
        <w:tc>
          <w:tcPr>
            <w:tcW w:w="6582" w:type="dxa"/>
            <w:gridSpan w:val="3"/>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审核意见</w:t>
            </w:r>
          </w:p>
        </w:tc>
      </w:tr>
      <w:tr w:rsidR="003E4C0E" w:rsidRPr="00AA4F1E" w:rsidTr="00107ECE">
        <w:trPr>
          <w:trHeight w:val="580"/>
        </w:trPr>
        <w:tc>
          <w:tcPr>
            <w:tcW w:w="2957" w:type="dxa"/>
            <w:vAlign w:val="center"/>
          </w:tcPr>
          <w:p w:rsidR="003E4C0E" w:rsidRPr="00AA4F1E" w:rsidRDefault="003E4C0E" w:rsidP="00107ECE">
            <w:pPr>
              <w:ind w:leftChars="-135" w:left="-283"/>
              <w:jc w:val="center"/>
              <w:rPr>
                <w:rFonts w:ascii="仿宋_GB2312" w:eastAsia="仿宋_GB2312"/>
                <w:kern w:val="0"/>
                <w:szCs w:val="21"/>
              </w:rPr>
            </w:pPr>
          </w:p>
        </w:tc>
        <w:tc>
          <w:tcPr>
            <w:tcW w:w="6582" w:type="dxa"/>
            <w:gridSpan w:val="3"/>
          </w:tcPr>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tc>
      </w:tr>
      <w:tr w:rsidR="003E4C0E" w:rsidRPr="00AA4F1E" w:rsidTr="00107ECE">
        <w:trPr>
          <w:trHeight w:val="572"/>
        </w:trPr>
        <w:tc>
          <w:tcPr>
            <w:tcW w:w="2957" w:type="dxa"/>
            <w:vAlign w:val="center"/>
          </w:tcPr>
          <w:p w:rsidR="003E4C0E" w:rsidRPr="00AA4F1E" w:rsidRDefault="003E4C0E" w:rsidP="00107ECE">
            <w:pPr>
              <w:ind w:leftChars="-135" w:left="-283"/>
              <w:jc w:val="center"/>
              <w:rPr>
                <w:rFonts w:ascii="仿宋_GB2312" w:eastAsia="仿宋_GB2312"/>
                <w:kern w:val="0"/>
                <w:szCs w:val="21"/>
              </w:rPr>
            </w:pPr>
          </w:p>
        </w:tc>
        <w:tc>
          <w:tcPr>
            <w:tcW w:w="6582" w:type="dxa"/>
            <w:gridSpan w:val="3"/>
          </w:tcPr>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tc>
      </w:tr>
      <w:tr w:rsidR="003E4C0E" w:rsidRPr="00AA4F1E" w:rsidTr="00107ECE">
        <w:trPr>
          <w:trHeight w:val="580"/>
        </w:trPr>
        <w:tc>
          <w:tcPr>
            <w:tcW w:w="2957" w:type="dxa"/>
            <w:vAlign w:val="center"/>
          </w:tcPr>
          <w:p w:rsidR="003E4C0E" w:rsidRPr="00AA4F1E" w:rsidRDefault="003E4C0E" w:rsidP="00107ECE">
            <w:pPr>
              <w:ind w:leftChars="-135" w:left="-283"/>
              <w:jc w:val="center"/>
              <w:rPr>
                <w:rFonts w:ascii="仿宋_GB2312" w:eastAsia="仿宋_GB2312"/>
                <w:kern w:val="0"/>
                <w:szCs w:val="21"/>
              </w:rPr>
            </w:pPr>
          </w:p>
        </w:tc>
        <w:tc>
          <w:tcPr>
            <w:tcW w:w="6582" w:type="dxa"/>
            <w:gridSpan w:val="3"/>
          </w:tcPr>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tc>
      </w:tr>
      <w:tr w:rsidR="003E4C0E" w:rsidRPr="00AA4F1E" w:rsidTr="00107ECE">
        <w:trPr>
          <w:trHeight w:val="572"/>
        </w:trPr>
        <w:tc>
          <w:tcPr>
            <w:tcW w:w="2957" w:type="dxa"/>
            <w:vAlign w:val="center"/>
          </w:tcPr>
          <w:p w:rsidR="003E4C0E" w:rsidRPr="00AA4F1E" w:rsidRDefault="003E4C0E" w:rsidP="00107ECE">
            <w:pPr>
              <w:ind w:leftChars="-135" w:left="-283"/>
              <w:jc w:val="center"/>
              <w:rPr>
                <w:rFonts w:ascii="仿宋_GB2312" w:eastAsia="仿宋_GB2312"/>
                <w:kern w:val="0"/>
                <w:szCs w:val="21"/>
              </w:rPr>
            </w:pPr>
          </w:p>
        </w:tc>
        <w:tc>
          <w:tcPr>
            <w:tcW w:w="6582" w:type="dxa"/>
            <w:gridSpan w:val="3"/>
          </w:tcPr>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tc>
      </w:tr>
      <w:tr w:rsidR="003E4C0E" w:rsidRPr="00AA4F1E" w:rsidTr="00107ECE">
        <w:trPr>
          <w:trHeight w:val="580"/>
        </w:trPr>
        <w:tc>
          <w:tcPr>
            <w:tcW w:w="2957" w:type="dxa"/>
            <w:vAlign w:val="center"/>
          </w:tcPr>
          <w:p w:rsidR="003E4C0E" w:rsidRPr="00AA4F1E" w:rsidRDefault="003E4C0E" w:rsidP="00107ECE">
            <w:pPr>
              <w:ind w:leftChars="-135" w:left="-283"/>
              <w:jc w:val="center"/>
              <w:rPr>
                <w:rFonts w:ascii="仿宋_GB2312" w:eastAsia="仿宋_GB2312"/>
                <w:kern w:val="0"/>
                <w:szCs w:val="21"/>
              </w:rPr>
            </w:pPr>
          </w:p>
        </w:tc>
        <w:tc>
          <w:tcPr>
            <w:tcW w:w="6582" w:type="dxa"/>
            <w:gridSpan w:val="3"/>
          </w:tcPr>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p w:rsidR="003E4C0E" w:rsidRPr="00AA4F1E" w:rsidRDefault="003E4C0E" w:rsidP="00107ECE">
            <w:pPr>
              <w:ind w:leftChars="-135" w:left="-283"/>
              <w:rPr>
                <w:rFonts w:ascii="仿宋_GB2312" w:eastAsia="仿宋_GB2312"/>
                <w:kern w:val="0"/>
                <w:szCs w:val="21"/>
              </w:rPr>
            </w:pPr>
          </w:p>
        </w:tc>
      </w:tr>
      <w:tr w:rsidR="003E4C0E" w:rsidRPr="00AA4F1E" w:rsidTr="00107ECE">
        <w:trPr>
          <w:trHeight w:val="2663"/>
        </w:trPr>
        <w:tc>
          <w:tcPr>
            <w:tcW w:w="2957" w:type="dxa"/>
            <w:vAlign w:val="center"/>
          </w:tcPr>
          <w:p w:rsidR="003E4C0E" w:rsidRPr="00AA4F1E" w:rsidRDefault="003E4C0E" w:rsidP="00107ECE">
            <w:pPr>
              <w:ind w:leftChars="-135" w:left="-283"/>
              <w:jc w:val="center"/>
              <w:rPr>
                <w:rFonts w:ascii="仿宋_GB2312" w:eastAsia="仿宋_GB2312"/>
                <w:kern w:val="0"/>
                <w:sz w:val="30"/>
                <w:szCs w:val="30"/>
              </w:rPr>
            </w:pPr>
            <w:r w:rsidRPr="00AA4F1E">
              <w:rPr>
                <w:rFonts w:ascii="仿宋_GB2312" w:eastAsia="仿宋_GB2312" w:hint="eastAsia"/>
                <w:kern w:val="0"/>
                <w:sz w:val="30"/>
                <w:szCs w:val="30"/>
              </w:rPr>
              <w:t>评审结论</w:t>
            </w:r>
          </w:p>
        </w:tc>
        <w:tc>
          <w:tcPr>
            <w:tcW w:w="6582" w:type="dxa"/>
            <w:gridSpan w:val="3"/>
          </w:tcPr>
          <w:p w:rsidR="003E4C0E" w:rsidRPr="00AA4F1E" w:rsidRDefault="003E4C0E" w:rsidP="00107ECE">
            <w:pPr>
              <w:ind w:leftChars="-135" w:left="-283"/>
              <w:rPr>
                <w:rFonts w:ascii="仿宋_GB2312" w:eastAsia="仿宋_GB2312"/>
                <w:kern w:val="0"/>
                <w:sz w:val="30"/>
                <w:szCs w:val="30"/>
              </w:rPr>
            </w:pPr>
          </w:p>
          <w:p w:rsidR="003E4C0E" w:rsidRPr="00AA4F1E" w:rsidRDefault="003E4C0E" w:rsidP="00107ECE">
            <w:pPr>
              <w:wordWrap w:val="0"/>
              <w:ind w:leftChars="-135" w:left="-283"/>
              <w:jc w:val="right"/>
              <w:rPr>
                <w:rFonts w:ascii="仿宋_GB2312" w:eastAsia="仿宋_GB2312"/>
                <w:kern w:val="0"/>
                <w:sz w:val="30"/>
                <w:szCs w:val="30"/>
              </w:rPr>
            </w:pPr>
            <w:r w:rsidRPr="00AA4F1E">
              <w:rPr>
                <w:rFonts w:ascii="仿宋_GB2312" w:eastAsia="仿宋_GB2312" w:hint="eastAsia"/>
                <w:kern w:val="0"/>
                <w:sz w:val="30"/>
                <w:szCs w:val="30"/>
              </w:rPr>
              <w:t xml:space="preserve">                    评审负责人签字：                </w:t>
            </w:r>
          </w:p>
          <w:p w:rsidR="003E4C0E" w:rsidRPr="00AA4F1E" w:rsidRDefault="003E4C0E" w:rsidP="00107ECE">
            <w:pPr>
              <w:wordWrap w:val="0"/>
              <w:ind w:leftChars="-135" w:left="-283"/>
              <w:jc w:val="right"/>
              <w:rPr>
                <w:rFonts w:ascii="仿宋_GB2312" w:eastAsia="仿宋_GB2312"/>
                <w:kern w:val="0"/>
                <w:sz w:val="30"/>
                <w:szCs w:val="30"/>
              </w:rPr>
            </w:pPr>
            <w:r w:rsidRPr="00AA4F1E">
              <w:rPr>
                <w:rFonts w:ascii="仿宋_GB2312" w:eastAsia="仿宋_GB2312" w:hint="eastAsia"/>
                <w:kern w:val="0"/>
                <w:sz w:val="30"/>
                <w:szCs w:val="30"/>
              </w:rPr>
              <w:t xml:space="preserve">日期：                </w:t>
            </w:r>
          </w:p>
        </w:tc>
      </w:tr>
    </w:tbl>
    <w:p w:rsidR="006E2C8C" w:rsidRPr="00850102" w:rsidRDefault="003E4C0E" w:rsidP="006E2C8C">
      <w:pPr>
        <w:jc w:val="center"/>
        <w:rPr>
          <w:rFonts w:ascii="仿宋_GB2312" w:eastAsia="仿宋_GB2312"/>
          <w:b/>
          <w:sz w:val="44"/>
          <w:szCs w:val="44"/>
        </w:rPr>
      </w:pPr>
      <w:r w:rsidRPr="00850102">
        <w:rPr>
          <w:rFonts w:ascii="仿宋_GB2312" w:eastAsia="仿宋_GB2312" w:hint="eastAsia"/>
          <w:b/>
          <w:sz w:val="44"/>
          <w:szCs w:val="44"/>
        </w:rPr>
        <w:lastRenderedPageBreak/>
        <w:t>前言</w:t>
      </w:r>
    </w:p>
    <w:p w:rsidR="006E2C8C" w:rsidRPr="00AA4F1E" w:rsidRDefault="006E2C8C" w:rsidP="00AA4F1E">
      <w:pPr>
        <w:ind w:leftChars="67" w:left="141" w:firstLineChars="200" w:firstLine="600"/>
        <w:rPr>
          <w:rFonts w:ascii="仿宋_GB2312" w:eastAsia="仿宋_GB2312"/>
          <w:sz w:val="30"/>
          <w:szCs w:val="30"/>
        </w:rPr>
      </w:pPr>
      <w:r w:rsidRPr="00AA4F1E">
        <w:rPr>
          <w:rFonts w:ascii="仿宋_GB2312" w:eastAsia="仿宋_GB2312" w:hint="eastAsia"/>
          <w:sz w:val="30"/>
          <w:szCs w:val="30"/>
        </w:rPr>
        <w:t>为</w:t>
      </w:r>
      <w:r w:rsidR="003E4C0E" w:rsidRPr="00AA4F1E">
        <w:rPr>
          <w:rFonts w:ascii="仿宋_GB2312" w:eastAsia="仿宋_GB2312" w:hint="eastAsia"/>
          <w:sz w:val="30"/>
          <w:szCs w:val="30"/>
        </w:rPr>
        <w:t>进一步</w:t>
      </w:r>
      <w:r w:rsidRPr="00AA4F1E">
        <w:rPr>
          <w:rFonts w:ascii="仿宋_GB2312" w:eastAsia="仿宋_GB2312" w:hint="eastAsia"/>
          <w:sz w:val="30"/>
          <w:szCs w:val="30"/>
        </w:rPr>
        <w:t>做好</w:t>
      </w:r>
      <w:r w:rsidR="003E4C0E" w:rsidRPr="00AA4F1E">
        <w:rPr>
          <w:rFonts w:ascii="仿宋_GB2312" w:eastAsia="仿宋_GB2312" w:hint="eastAsia"/>
          <w:sz w:val="30"/>
          <w:szCs w:val="30"/>
        </w:rPr>
        <w:t>夏</w:t>
      </w:r>
      <w:r w:rsidRPr="00AA4F1E">
        <w:rPr>
          <w:rFonts w:ascii="仿宋_GB2312" w:eastAsia="仿宋_GB2312" w:hint="eastAsia"/>
          <w:sz w:val="30"/>
          <w:szCs w:val="30"/>
        </w:rPr>
        <w:t>季防洪防汛</w:t>
      </w:r>
      <w:r w:rsidR="005217C0" w:rsidRPr="00AA4F1E">
        <w:rPr>
          <w:rFonts w:ascii="仿宋_GB2312" w:eastAsia="仿宋_GB2312" w:hint="eastAsia"/>
          <w:sz w:val="30"/>
          <w:szCs w:val="30"/>
        </w:rPr>
        <w:t>工作，保证夏季汛期的</w:t>
      </w:r>
      <w:r w:rsidRPr="00AA4F1E">
        <w:rPr>
          <w:rFonts w:ascii="仿宋_GB2312" w:eastAsia="仿宋_GB2312" w:hint="eastAsia"/>
          <w:sz w:val="30"/>
          <w:szCs w:val="30"/>
        </w:rPr>
        <w:t>抢险救灾</w:t>
      </w:r>
      <w:r w:rsidR="005217C0" w:rsidRPr="00AA4F1E">
        <w:rPr>
          <w:rFonts w:ascii="仿宋_GB2312" w:eastAsia="仿宋_GB2312" w:hint="eastAsia"/>
          <w:sz w:val="30"/>
          <w:szCs w:val="30"/>
        </w:rPr>
        <w:t>应急救援处理</w:t>
      </w:r>
      <w:r w:rsidRPr="00AA4F1E">
        <w:rPr>
          <w:rFonts w:ascii="仿宋_GB2312" w:eastAsia="仿宋_GB2312" w:hint="eastAsia"/>
          <w:sz w:val="30"/>
          <w:szCs w:val="30"/>
        </w:rPr>
        <w:t>，最大限度地减少水灾</w:t>
      </w:r>
      <w:r w:rsidR="005217C0" w:rsidRPr="00AA4F1E">
        <w:rPr>
          <w:rFonts w:ascii="仿宋_GB2312" w:eastAsia="仿宋_GB2312" w:hint="eastAsia"/>
          <w:sz w:val="30"/>
          <w:szCs w:val="30"/>
        </w:rPr>
        <w:t>、洪灾所</w:t>
      </w:r>
      <w:r w:rsidRPr="00AA4F1E">
        <w:rPr>
          <w:rFonts w:ascii="仿宋_GB2312" w:eastAsia="仿宋_GB2312" w:hint="eastAsia"/>
          <w:sz w:val="30"/>
          <w:szCs w:val="30"/>
        </w:rPr>
        <w:t>造成的生命</w:t>
      </w:r>
      <w:r w:rsidR="005217C0" w:rsidRPr="00AA4F1E">
        <w:rPr>
          <w:rFonts w:ascii="仿宋_GB2312" w:eastAsia="仿宋_GB2312" w:hint="eastAsia"/>
          <w:sz w:val="30"/>
          <w:szCs w:val="30"/>
        </w:rPr>
        <w:t>、</w:t>
      </w:r>
      <w:r w:rsidRPr="00AA4F1E">
        <w:rPr>
          <w:rFonts w:ascii="仿宋_GB2312" w:eastAsia="仿宋_GB2312" w:hint="eastAsia"/>
          <w:sz w:val="30"/>
          <w:szCs w:val="30"/>
        </w:rPr>
        <w:t>财产损失，确保公司</w:t>
      </w:r>
      <w:r w:rsidR="005217C0" w:rsidRPr="00AA4F1E">
        <w:rPr>
          <w:rFonts w:ascii="仿宋_GB2312" w:eastAsia="仿宋_GB2312" w:hint="eastAsia"/>
          <w:sz w:val="30"/>
          <w:szCs w:val="30"/>
        </w:rPr>
        <w:t>的安全渡汛和生产工作的正常进行，</w:t>
      </w:r>
      <w:r w:rsidRPr="00AA4F1E">
        <w:rPr>
          <w:rFonts w:ascii="仿宋_GB2312" w:eastAsia="仿宋_GB2312" w:hint="eastAsia"/>
          <w:sz w:val="30"/>
          <w:szCs w:val="30"/>
        </w:rPr>
        <w:t>根据国家《安全生产法》、《国家突发公共事件总体应急预案》、《建设工程安全生产管理条例》</w:t>
      </w:r>
      <w:r w:rsidR="003B180F">
        <w:rPr>
          <w:rFonts w:ascii="仿宋_GB2312" w:eastAsia="仿宋_GB2312" w:hint="eastAsia"/>
          <w:sz w:val="30"/>
          <w:szCs w:val="30"/>
        </w:rPr>
        <w:t>、《GB/T29639-2013》应急预案编制导则</w:t>
      </w:r>
      <w:r w:rsidRPr="00AA4F1E">
        <w:rPr>
          <w:rFonts w:ascii="仿宋_GB2312" w:eastAsia="仿宋_GB2312" w:hint="eastAsia"/>
          <w:sz w:val="30"/>
          <w:szCs w:val="30"/>
        </w:rPr>
        <w:t>等法律法规的相关规定</w:t>
      </w:r>
      <w:r w:rsidR="003B180F">
        <w:rPr>
          <w:rFonts w:ascii="仿宋_GB2312" w:eastAsia="仿宋_GB2312" w:hint="eastAsia"/>
          <w:sz w:val="30"/>
          <w:szCs w:val="30"/>
        </w:rPr>
        <w:t>及国家有关部职能</w:t>
      </w:r>
      <w:r w:rsidR="005217C0" w:rsidRPr="00AA4F1E">
        <w:rPr>
          <w:rFonts w:ascii="仿宋_GB2312" w:eastAsia="仿宋_GB2312" w:hint="eastAsia"/>
          <w:sz w:val="30"/>
          <w:szCs w:val="30"/>
        </w:rPr>
        <w:t>部门的要求</w:t>
      </w:r>
      <w:r w:rsidRPr="00AA4F1E">
        <w:rPr>
          <w:rFonts w:ascii="仿宋_GB2312" w:eastAsia="仿宋_GB2312" w:hint="eastAsia"/>
          <w:sz w:val="30"/>
          <w:szCs w:val="30"/>
        </w:rPr>
        <w:t>，现结合</w:t>
      </w:r>
      <w:r w:rsidR="005217C0" w:rsidRPr="00AA4F1E">
        <w:rPr>
          <w:rFonts w:ascii="仿宋_GB2312" w:eastAsia="仿宋_GB2312" w:hint="eastAsia"/>
          <w:sz w:val="30"/>
          <w:szCs w:val="30"/>
        </w:rPr>
        <w:t>焦化厂的</w:t>
      </w:r>
      <w:r w:rsidRPr="00AA4F1E">
        <w:rPr>
          <w:rFonts w:ascii="仿宋_GB2312" w:eastAsia="仿宋_GB2312" w:hint="eastAsia"/>
          <w:sz w:val="30"/>
          <w:szCs w:val="30"/>
        </w:rPr>
        <w:t>实际</w:t>
      </w:r>
      <w:r w:rsidR="005217C0" w:rsidRPr="00AA4F1E">
        <w:rPr>
          <w:rFonts w:ascii="仿宋_GB2312" w:eastAsia="仿宋_GB2312" w:hint="eastAsia"/>
          <w:sz w:val="30"/>
          <w:szCs w:val="30"/>
        </w:rPr>
        <w:t>地理情况和建筑布局情况，特制定焦化厂防洪防汛专项应急救援</w:t>
      </w:r>
      <w:r w:rsidRPr="00AA4F1E">
        <w:rPr>
          <w:rFonts w:ascii="仿宋_GB2312" w:eastAsia="仿宋_GB2312" w:hint="eastAsia"/>
          <w:sz w:val="30"/>
          <w:szCs w:val="30"/>
        </w:rPr>
        <w:t>预案。</w:t>
      </w:r>
      <w:r w:rsidRPr="00AA4F1E">
        <w:rPr>
          <w:rFonts w:eastAsia="仿宋_GB2312" w:hint="eastAsia"/>
          <w:sz w:val="30"/>
          <w:szCs w:val="30"/>
        </w:rPr>
        <w:t> </w:t>
      </w:r>
    </w:p>
    <w:p w:rsidR="00B6399A" w:rsidRPr="00AA4F1E" w:rsidRDefault="00B6399A" w:rsidP="00AA4F1E">
      <w:pPr>
        <w:ind w:leftChars="67" w:left="141"/>
        <w:jc w:val="left"/>
        <w:rPr>
          <w:rFonts w:ascii="仿宋_GB2312" w:eastAsia="仿宋_GB2312"/>
          <w:noProof/>
          <w:sz w:val="30"/>
          <w:szCs w:val="30"/>
        </w:rPr>
      </w:pPr>
      <w:r w:rsidRPr="00AA4F1E">
        <w:rPr>
          <w:rFonts w:ascii="仿宋_GB2312" w:eastAsia="仿宋_GB2312" w:hint="eastAsia"/>
          <w:noProof/>
          <w:sz w:val="30"/>
          <w:szCs w:val="30"/>
        </w:rPr>
        <w:t>本预案由焦化厂生产安全事故管理领导小组提出</w:t>
      </w:r>
    </w:p>
    <w:p w:rsidR="00B6399A" w:rsidRPr="00AA4F1E" w:rsidRDefault="00B6399A" w:rsidP="00AA4F1E">
      <w:pPr>
        <w:ind w:leftChars="67" w:left="141"/>
        <w:rPr>
          <w:rFonts w:ascii="仿宋_GB2312" w:eastAsia="仿宋_GB2312"/>
          <w:noProof/>
          <w:sz w:val="30"/>
          <w:szCs w:val="30"/>
        </w:rPr>
      </w:pPr>
      <w:r w:rsidRPr="00AA4F1E">
        <w:rPr>
          <w:rFonts w:ascii="仿宋_GB2312" w:eastAsia="仿宋_GB2312" w:hint="eastAsia"/>
          <w:noProof/>
          <w:sz w:val="30"/>
          <w:szCs w:val="30"/>
        </w:rPr>
        <w:t>本预案起草单位：公司焦化厂安全生产办公室</w:t>
      </w:r>
    </w:p>
    <w:p w:rsidR="00B6399A" w:rsidRPr="00AA4F1E" w:rsidRDefault="00B6399A" w:rsidP="00AA4F1E">
      <w:pPr>
        <w:ind w:leftChars="67" w:left="141"/>
        <w:rPr>
          <w:rFonts w:ascii="仿宋_GB2312" w:eastAsia="仿宋_GB2312"/>
          <w:noProof/>
          <w:sz w:val="30"/>
          <w:szCs w:val="30"/>
        </w:rPr>
      </w:pPr>
      <w:r w:rsidRPr="00AA4F1E">
        <w:rPr>
          <w:rFonts w:ascii="仿宋_GB2312" w:eastAsia="仿宋_GB2312" w:hint="eastAsia"/>
          <w:noProof/>
          <w:sz w:val="30"/>
          <w:szCs w:val="30"/>
        </w:rPr>
        <w:t>本预案主要起草人：</w:t>
      </w:r>
      <w:r w:rsidR="00B23DB7" w:rsidRPr="00AA4F1E">
        <w:rPr>
          <w:rFonts w:ascii="仿宋_GB2312" w:eastAsia="仿宋_GB2312"/>
          <w:noProof/>
          <w:sz w:val="30"/>
          <w:szCs w:val="30"/>
        </w:rPr>
        <w:t xml:space="preserve"> </w:t>
      </w:r>
    </w:p>
    <w:p w:rsidR="00B6399A" w:rsidRPr="00AA4F1E" w:rsidRDefault="00B23DB7" w:rsidP="00AA4F1E">
      <w:pPr>
        <w:ind w:leftChars="67" w:left="141"/>
        <w:rPr>
          <w:rFonts w:ascii="仿宋_GB2312" w:eastAsia="仿宋_GB2312"/>
          <w:noProof/>
          <w:sz w:val="30"/>
          <w:szCs w:val="30"/>
        </w:rPr>
      </w:pPr>
      <w:r>
        <w:rPr>
          <w:rFonts w:ascii="仿宋_GB2312" w:eastAsia="仿宋_GB2312" w:hint="eastAsia"/>
          <w:noProof/>
          <w:sz w:val="30"/>
          <w:szCs w:val="30"/>
        </w:rPr>
        <w:t>本预案主要审定人：</w:t>
      </w:r>
      <w:r w:rsidR="00B6399A" w:rsidRPr="00AA4F1E">
        <w:rPr>
          <w:rFonts w:ascii="仿宋_GB2312" w:eastAsia="仿宋_GB2312" w:hint="eastAsia"/>
          <w:noProof/>
          <w:sz w:val="30"/>
          <w:szCs w:val="30"/>
        </w:rPr>
        <w:t xml:space="preserve">  </w:t>
      </w:r>
    </w:p>
    <w:p w:rsidR="00B6399A" w:rsidRPr="00AA4F1E" w:rsidRDefault="00B23DB7" w:rsidP="00AA4F1E">
      <w:pPr>
        <w:ind w:leftChars="67" w:left="141"/>
        <w:rPr>
          <w:rFonts w:ascii="仿宋_GB2312" w:eastAsia="仿宋_GB2312"/>
          <w:noProof/>
          <w:sz w:val="30"/>
          <w:szCs w:val="30"/>
        </w:rPr>
      </w:pPr>
      <w:r>
        <w:rPr>
          <w:rFonts w:ascii="仿宋_GB2312" w:eastAsia="仿宋_GB2312" w:hint="eastAsia"/>
          <w:noProof/>
          <w:sz w:val="30"/>
          <w:szCs w:val="30"/>
        </w:rPr>
        <w:t>本预案批准人：</w:t>
      </w:r>
    </w:p>
    <w:p w:rsidR="00B6399A" w:rsidRPr="00AA4F1E" w:rsidRDefault="00B6399A" w:rsidP="00AA4F1E">
      <w:pPr>
        <w:ind w:leftChars="67" w:left="141"/>
        <w:rPr>
          <w:rFonts w:ascii="仿宋_GB2312" w:eastAsia="仿宋_GB2312"/>
          <w:noProof/>
          <w:sz w:val="30"/>
          <w:szCs w:val="30"/>
        </w:rPr>
      </w:pPr>
      <w:r w:rsidRPr="00AA4F1E">
        <w:rPr>
          <w:rFonts w:ascii="仿宋_GB2312" w:eastAsia="仿宋_GB2312" w:hint="eastAsia"/>
          <w:noProof/>
          <w:sz w:val="30"/>
          <w:szCs w:val="30"/>
        </w:rPr>
        <w:t>本预案由焦化厂安全生产委员会归纳并负责解释</w:t>
      </w:r>
    </w:p>
    <w:p w:rsidR="00B6399A" w:rsidRPr="00AA4F1E" w:rsidRDefault="00B6399A" w:rsidP="00AA4F1E">
      <w:pPr>
        <w:ind w:leftChars="67" w:left="441" w:hangingChars="100" w:hanging="300"/>
        <w:jc w:val="left"/>
        <w:rPr>
          <w:rFonts w:ascii="仿宋_GB2312" w:eastAsia="仿宋_GB2312"/>
          <w:noProof/>
          <w:sz w:val="30"/>
          <w:szCs w:val="30"/>
        </w:rPr>
      </w:pPr>
      <w:r w:rsidRPr="00AA4F1E">
        <w:rPr>
          <w:rFonts w:ascii="仿宋_GB2312" w:eastAsia="仿宋_GB2312" w:hint="eastAsia"/>
          <w:noProof/>
          <w:sz w:val="30"/>
          <w:szCs w:val="30"/>
        </w:rPr>
        <w:t>本预案201</w:t>
      </w:r>
      <w:r w:rsidR="003B180F">
        <w:rPr>
          <w:rFonts w:ascii="仿宋_GB2312" w:eastAsia="仿宋_GB2312" w:hint="eastAsia"/>
          <w:noProof/>
          <w:sz w:val="30"/>
          <w:szCs w:val="30"/>
        </w:rPr>
        <w:t>6</w:t>
      </w:r>
      <w:r w:rsidRPr="00AA4F1E">
        <w:rPr>
          <w:rFonts w:ascii="仿宋_GB2312" w:eastAsia="仿宋_GB2312" w:hint="eastAsia"/>
          <w:noProof/>
          <w:sz w:val="30"/>
          <w:szCs w:val="30"/>
        </w:rPr>
        <w:t>年0</w:t>
      </w:r>
      <w:r w:rsidR="003B180F">
        <w:rPr>
          <w:rFonts w:ascii="仿宋_GB2312" w:eastAsia="仿宋_GB2312" w:hint="eastAsia"/>
          <w:noProof/>
          <w:sz w:val="30"/>
          <w:szCs w:val="30"/>
        </w:rPr>
        <w:t>5</w:t>
      </w:r>
      <w:r w:rsidRPr="00AA4F1E">
        <w:rPr>
          <w:rFonts w:ascii="仿宋_GB2312" w:eastAsia="仿宋_GB2312" w:hint="eastAsia"/>
          <w:noProof/>
          <w:sz w:val="30"/>
          <w:szCs w:val="30"/>
        </w:rPr>
        <w:t>月进行修订，本次修订为第</w:t>
      </w:r>
      <w:r w:rsidR="003B180F">
        <w:rPr>
          <w:rFonts w:ascii="仿宋_GB2312" w:eastAsia="仿宋_GB2312" w:hint="eastAsia"/>
          <w:noProof/>
          <w:sz w:val="30"/>
          <w:szCs w:val="30"/>
        </w:rPr>
        <w:t>1</w:t>
      </w:r>
      <w:r w:rsidRPr="00AA4F1E">
        <w:rPr>
          <w:rFonts w:ascii="仿宋_GB2312" w:eastAsia="仿宋_GB2312" w:hint="eastAsia"/>
          <w:noProof/>
          <w:sz w:val="30"/>
          <w:szCs w:val="30"/>
        </w:rPr>
        <w:t>次修订</w:t>
      </w:r>
    </w:p>
    <w:p w:rsidR="00B6399A" w:rsidRDefault="00B6399A" w:rsidP="00AA4F1E">
      <w:pPr>
        <w:ind w:firstLineChars="200" w:firstLine="600"/>
        <w:rPr>
          <w:rFonts w:ascii="仿宋_GB2312" w:eastAsia="仿宋_GB2312"/>
          <w:sz w:val="30"/>
          <w:szCs w:val="30"/>
        </w:rPr>
      </w:pPr>
    </w:p>
    <w:p w:rsidR="00AA4F1E" w:rsidRDefault="00AA4F1E" w:rsidP="00AA4F1E">
      <w:pPr>
        <w:ind w:firstLineChars="200" w:firstLine="600"/>
        <w:rPr>
          <w:rFonts w:ascii="仿宋_GB2312" w:eastAsia="仿宋_GB2312"/>
          <w:sz w:val="30"/>
          <w:szCs w:val="30"/>
        </w:rPr>
      </w:pPr>
    </w:p>
    <w:p w:rsidR="00AA4F1E" w:rsidRDefault="00850102" w:rsidP="00850102">
      <w:pPr>
        <w:ind w:firstLineChars="200" w:firstLine="600"/>
        <w:jc w:val="right"/>
        <w:rPr>
          <w:rFonts w:ascii="仿宋_GB2312" w:eastAsia="仿宋_GB2312"/>
          <w:sz w:val="30"/>
          <w:szCs w:val="30"/>
        </w:rPr>
      </w:pPr>
      <w:r>
        <w:rPr>
          <w:rFonts w:ascii="仿宋_GB2312" w:eastAsia="仿宋_GB2312" w:hint="eastAsia"/>
          <w:sz w:val="30"/>
          <w:szCs w:val="30"/>
        </w:rPr>
        <w:t>焦化厂安全室</w:t>
      </w:r>
    </w:p>
    <w:p w:rsidR="00850102" w:rsidRDefault="00850102" w:rsidP="00850102">
      <w:pPr>
        <w:ind w:firstLineChars="200" w:firstLine="600"/>
        <w:jc w:val="right"/>
        <w:rPr>
          <w:rFonts w:ascii="仿宋_GB2312" w:eastAsia="仿宋_GB2312"/>
          <w:sz w:val="30"/>
          <w:szCs w:val="30"/>
        </w:rPr>
      </w:pPr>
      <w:r>
        <w:rPr>
          <w:rFonts w:ascii="仿宋_GB2312" w:eastAsia="仿宋_GB2312" w:hint="eastAsia"/>
          <w:sz w:val="30"/>
          <w:szCs w:val="30"/>
        </w:rPr>
        <w:t>2016年5月</w:t>
      </w:r>
    </w:p>
    <w:p w:rsidR="00AA4F1E" w:rsidRDefault="00AA4F1E" w:rsidP="00AA4F1E">
      <w:pPr>
        <w:ind w:firstLineChars="200" w:firstLine="600"/>
        <w:rPr>
          <w:rFonts w:ascii="仿宋_GB2312" w:eastAsia="仿宋_GB2312"/>
          <w:sz w:val="30"/>
          <w:szCs w:val="30"/>
        </w:rPr>
      </w:pPr>
    </w:p>
    <w:p w:rsidR="00AA1FAD" w:rsidRDefault="00AA1FAD" w:rsidP="00AA4F1E">
      <w:pPr>
        <w:ind w:firstLineChars="200" w:firstLine="600"/>
        <w:rPr>
          <w:rFonts w:ascii="仿宋_GB2312" w:eastAsia="仿宋_GB2312"/>
          <w:sz w:val="30"/>
          <w:szCs w:val="30"/>
        </w:rPr>
      </w:pPr>
    </w:p>
    <w:p w:rsidR="00AA4F1E" w:rsidRPr="00AA1FAD" w:rsidRDefault="00AA1FAD" w:rsidP="00AA1FAD">
      <w:pPr>
        <w:jc w:val="center"/>
        <w:rPr>
          <w:rFonts w:ascii="仿宋_GB2312" w:eastAsia="仿宋_GB2312"/>
          <w:b/>
          <w:sz w:val="32"/>
          <w:szCs w:val="32"/>
        </w:rPr>
      </w:pPr>
      <w:r w:rsidRPr="00AA1FAD">
        <w:rPr>
          <w:rFonts w:ascii="仿宋_GB2312" w:eastAsia="仿宋_GB2312" w:hint="eastAsia"/>
          <w:b/>
          <w:sz w:val="32"/>
          <w:szCs w:val="32"/>
        </w:rPr>
        <w:lastRenderedPageBreak/>
        <w:t>目录</w:t>
      </w:r>
    </w:p>
    <w:p w:rsidR="0013278F" w:rsidRPr="0013278F" w:rsidRDefault="0099512E" w:rsidP="0013278F">
      <w:pPr>
        <w:pStyle w:val="10"/>
        <w:tabs>
          <w:tab w:val="right" w:leader="dot" w:pos="8538"/>
        </w:tabs>
        <w:rPr>
          <w:rFonts w:ascii="仿宋_GB2312" w:eastAsia="仿宋_GB2312"/>
          <w:noProof/>
          <w:sz w:val="28"/>
          <w:szCs w:val="28"/>
        </w:rPr>
      </w:pPr>
      <w:r w:rsidRPr="000246D4">
        <w:rPr>
          <w:rFonts w:ascii="仿宋_GB2312" w:eastAsia="仿宋_GB2312" w:hint="eastAsia"/>
          <w:b/>
          <w:sz w:val="28"/>
          <w:szCs w:val="28"/>
        </w:rPr>
        <w:fldChar w:fldCharType="begin"/>
      </w:r>
      <w:r w:rsidR="00AA1FAD" w:rsidRPr="000246D4">
        <w:rPr>
          <w:rFonts w:ascii="仿宋_GB2312" w:eastAsia="仿宋_GB2312" w:hint="eastAsia"/>
          <w:b/>
          <w:sz w:val="28"/>
          <w:szCs w:val="28"/>
        </w:rPr>
        <w:instrText xml:space="preserve"> TOC \o "1-3" \h \z \u </w:instrText>
      </w:r>
      <w:r w:rsidRPr="000246D4">
        <w:rPr>
          <w:rFonts w:ascii="仿宋_GB2312" w:eastAsia="仿宋_GB2312" w:hint="eastAsia"/>
          <w:b/>
          <w:sz w:val="28"/>
          <w:szCs w:val="28"/>
        </w:rPr>
        <w:fldChar w:fldCharType="separate"/>
      </w:r>
      <w:hyperlink w:anchor="_Toc483312107" w:history="1">
        <w:r w:rsidR="0013278F" w:rsidRPr="0013278F">
          <w:rPr>
            <w:rStyle w:val="af3"/>
            <w:rFonts w:ascii="仿宋_GB2312" w:eastAsia="仿宋_GB2312" w:hint="eastAsia"/>
            <w:noProof/>
            <w:sz w:val="28"/>
            <w:szCs w:val="28"/>
          </w:rPr>
          <w:t>一、</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适用范围</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_Toc483312107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5</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08" w:history="1">
        <w:r w:rsidR="0013278F" w:rsidRPr="0013278F">
          <w:rPr>
            <w:rStyle w:val="af3"/>
            <w:rFonts w:ascii="仿宋_GB2312" w:eastAsia="仿宋_GB2312" w:hint="eastAsia"/>
            <w:noProof/>
            <w:sz w:val="28"/>
            <w:szCs w:val="28"/>
          </w:rPr>
          <w:t>二、</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应急工作原则：</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_Toc483312108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5</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09" w:history="1">
        <w:r w:rsidR="0013278F" w:rsidRPr="0013278F">
          <w:rPr>
            <w:rStyle w:val="af3"/>
            <w:rFonts w:ascii="仿宋_GB2312" w:eastAsia="仿宋_GB2312" w:hint="eastAsia"/>
            <w:noProof/>
            <w:sz w:val="28"/>
            <w:szCs w:val="28"/>
          </w:rPr>
          <w:t>三、</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应急机构的组成及工作职责：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_Toc483312109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7</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0" w:history="1">
        <w:r w:rsidR="0013278F" w:rsidRPr="0013278F">
          <w:rPr>
            <w:rStyle w:val="af3"/>
            <w:rFonts w:ascii="仿宋_GB2312" w:eastAsia="仿宋_GB2312" w:hint="eastAsia"/>
            <w:noProof/>
            <w:sz w:val="28"/>
            <w:szCs w:val="28"/>
          </w:rPr>
          <w:t>（一）焦化厂防汛组织机构</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_Toc483312110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7</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1" w:history="1">
        <w:r w:rsidR="0013278F" w:rsidRPr="0013278F">
          <w:rPr>
            <w:rStyle w:val="af3"/>
            <w:rFonts w:ascii="仿宋_GB2312" w:eastAsia="仿宋_GB2312" w:hint="eastAsia"/>
            <w:noProof/>
            <w:sz w:val="28"/>
            <w:szCs w:val="28"/>
          </w:rPr>
          <w:t>（二）防汛总指挥职责：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_Toc483312111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8</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2" w:history="1">
        <w:r w:rsidR="0013278F" w:rsidRPr="0013278F">
          <w:rPr>
            <w:rStyle w:val="af3"/>
            <w:rFonts w:ascii="仿宋_GB2312" w:eastAsia="仿宋_GB2312" w:hint="eastAsia"/>
            <w:noProof/>
            <w:sz w:val="28"/>
            <w:szCs w:val="28"/>
          </w:rPr>
          <w:t>（三）防汛副总指挥职责：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_Toc483312112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8</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3" w:history="1">
        <w:r w:rsidR="0013278F" w:rsidRPr="0013278F">
          <w:rPr>
            <w:rStyle w:val="af3"/>
            <w:rFonts w:ascii="仿宋_GB2312" w:eastAsia="仿宋_GB2312" w:hint="eastAsia"/>
            <w:noProof/>
            <w:sz w:val="28"/>
            <w:szCs w:val="28"/>
          </w:rPr>
          <w:t>（四）通讯联络组的组成和职责：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_Toc483312113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8</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4" w:history="1">
        <w:r w:rsidR="0013278F" w:rsidRPr="0013278F">
          <w:rPr>
            <w:rStyle w:val="af3"/>
            <w:rFonts w:ascii="仿宋_GB2312" w:eastAsia="仿宋_GB2312" w:hint="eastAsia"/>
            <w:noProof/>
            <w:sz w:val="28"/>
            <w:szCs w:val="28"/>
          </w:rPr>
          <w:t>（五）抢险作业组的组成和职责：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_Toc483312114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8</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5" w:history="1">
        <w:r w:rsidR="0013278F" w:rsidRPr="0013278F">
          <w:rPr>
            <w:rStyle w:val="af3"/>
            <w:rFonts w:ascii="仿宋_GB2312" w:eastAsia="仿宋_GB2312" w:hint="eastAsia"/>
            <w:noProof/>
            <w:sz w:val="28"/>
            <w:szCs w:val="28"/>
          </w:rPr>
          <w:t>（六）物资保障组的组成和职责：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_Toc483312115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9</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6" w:history="1">
        <w:r w:rsidR="0013278F" w:rsidRPr="0013278F">
          <w:rPr>
            <w:rStyle w:val="af3"/>
            <w:rFonts w:ascii="仿宋_GB2312" w:eastAsia="仿宋_GB2312" w:hint="eastAsia"/>
            <w:noProof/>
            <w:sz w:val="28"/>
            <w:szCs w:val="28"/>
          </w:rPr>
          <w:t>（七）设备保障组的组成和职责：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_Toc483312116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9</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17" w:history="1">
        <w:r w:rsidR="0013278F" w:rsidRPr="0013278F">
          <w:rPr>
            <w:rStyle w:val="af3"/>
            <w:rFonts w:ascii="仿宋_GB2312" w:eastAsia="仿宋_GB2312" w:hint="eastAsia"/>
            <w:noProof/>
            <w:sz w:val="28"/>
            <w:szCs w:val="28"/>
          </w:rPr>
          <w:t>（八）医疗救护组的组成和职责：</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_Toc483312117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9</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18" w:history="1">
        <w:r w:rsidR="0013278F" w:rsidRPr="0013278F">
          <w:rPr>
            <w:rStyle w:val="af3"/>
            <w:rFonts w:ascii="仿宋_GB2312" w:eastAsia="仿宋_GB2312" w:hint="eastAsia"/>
            <w:noProof/>
            <w:sz w:val="28"/>
            <w:szCs w:val="28"/>
          </w:rPr>
          <w:t>四、处置程序：</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_Toc483312118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10</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19" w:history="1">
        <w:r w:rsidR="0013278F" w:rsidRPr="0013278F">
          <w:rPr>
            <w:rStyle w:val="af3"/>
            <w:rFonts w:ascii="仿宋_GB2312" w:eastAsia="仿宋_GB2312" w:hint="eastAsia"/>
            <w:noProof/>
            <w:sz w:val="28"/>
            <w:szCs w:val="28"/>
          </w:rPr>
          <w:t>五、处置措施：</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_Toc483312119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10</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20" w:history="1">
        <w:r w:rsidR="0013278F" w:rsidRPr="0013278F">
          <w:rPr>
            <w:rStyle w:val="af3"/>
            <w:rFonts w:ascii="仿宋_GB2312" w:eastAsia="仿宋_GB2312" w:hint="eastAsia"/>
            <w:noProof/>
            <w:sz w:val="28"/>
            <w:szCs w:val="28"/>
          </w:rPr>
          <w:t>（一）、前期处置：</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_Toc483312120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10</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1" w:history="1">
        <w:r w:rsidR="0013278F" w:rsidRPr="0013278F">
          <w:rPr>
            <w:rStyle w:val="af3"/>
            <w:rFonts w:ascii="仿宋_GB2312" w:eastAsia="仿宋_GB2312" w:hint="eastAsia"/>
            <w:noProof/>
            <w:sz w:val="28"/>
            <w:szCs w:val="28"/>
          </w:rPr>
          <w:t>1、思想准备：</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_Toc483312121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10</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2" w:history="1">
        <w:r w:rsidR="0013278F" w:rsidRPr="0013278F">
          <w:rPr>
            <w:rStyle w:val="af3"/>
            <w:rFonts w:ascii="仿宋_GB2312" w:eastAsia="仿宋_GB2312" w:hint="eastAsia"/>
            <w:noProof/>
            <w:sz w:val="28"/>
            <w:szCs w:val="28"/>
          </w:rPr>
          <w:t>2、组织准备：</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_Toc483312122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10</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3" w:history="1">
        <w:r w:rsidR="0013278F" w:rsidRPr="0013278F">
          <w:rPr>
            <w:rStyle w:val="af3"/>
            <w:rFonts w:ascii="仿宋_GB2312" w:eastAsia="仿宋_GB2312" w:hint="eastAsia"/>
            <w:noProof/>
            <w:sz w:val="28"/>
            <w:szCs w:val="28"/>
          </w:rPr>
          <w:t>3、工程准备：</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_Toc483312123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11</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4" w:history="1">
        <w:r w:rsidR="0013278F" w:rsidRPr="0013278F">
          <w:rPr>
            <w:rStyle w:val="af3"/>
            <w:rFonts w:ascii="仿宋_GB2312" w:eastAsia="仿宋_GB2312" w:hint="eastAsia"/>
            <w:noProof/>
            <w:sz w:val="28"/>
            <w:szCs w:val="28"/>
          </w:rPr>
          <w:t>4、物资准备：</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_Toc483312124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11</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5" w:history="1">
        <w:r w:rsidR="0013278F" w:rsidRPr="0013278F">
          <w:rPr>
            <w:rStyle w:val="af3"/>
            <w:rFonts w:ascii="仿宋_GB2312" w:eastAsia="仿宋_GB2312" w:hint="eastAsia"/>
            <w:noProof/>
            <w:sz w:val="28"/>
            <w:szCs w:val="28"/>
          </w:rPr>
          <w:t>5、防汛日常检查：</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_Toc483312125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11</w:t>
        </w:r>
        <w:r w:rsidRPr="0013278F">
          <w:rPr>
            <w:rFonts w:ascii="仿宋_GB2312" w:eastAsia="仿宋_GB2312" w:hint="eastAsia"/>
            <w:noProof/>
            <w:webHidden/>
            <w:sz w:val="28"/>
            <w:szCs w:val="28"/>
          </w:rPr>
          <w:fldChar w:fldCharType="end"/>
        </w:r>
      </w:hyperlink>
    </w:p>
    <w:p w:rsidR="0013278F" w:rsidRPr="0013278F" w:rsidRDefault="0099512E" w:rsidP="0013278F">
      <w:pPr>
        <w:pStyle w:val="30"/>
        <w:tabs>
          <w:tab w:val="right" w:leader="dot" w:pos="8538"/>
        </w:tabs>
        <w:ind w:leftChars="0" w:left="0"/>
        <w:rPr>
          <w:rFonts w:ascii="仿宋_GB2312" w:eastAsia="仿宋_GB2312"/>
          <w:noProof/>
          <w:sz w:val="28"/>
          <w:szCs w:val="28"/>
        </w:rPr>
      </w:pPr>
      <w:hyperlink w:anchor="_Toc483312126" w:history="1">
        <w:r w:rsidR="0013278F" w:rsidRPr="0013278F">
          <w:rPr>
            <w:rStyle w:val="af3"/>
            <w:rFonts w:ascii="仿宋_GB2312" w:eastAsia="仿宋_GB2312" w:hint="eastAsia"/>
            <w:noProof/>
            <w:sz w:val="28"/>
            <w:szCs w:val="28"/>
          </w:rPr>
          <w:t>6、转移物资材料：</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_Toc483312126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11</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27" w:history="1">
        <w:r w:rsidR="0013278F" w:rsidRPr="0013278F">
          <w:rPr>
            <w:rStyle w:val="af3"/>
            <w:rFonts w:ascii="仿宋_GB2312" w:eastAsia="仿宋_GB2312" w:hint="eastAsia"/>
            <w:noProof/>
            <w:sz w:val="28"/>
            <w:szCs w:val="28"/>
          </w:rPr>
          <w:t>（二）、应急处置：</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_Toc483312127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11</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28" w:history="1">
        <w:r w:rsidR="0013278F" w:rsidRPr="0013278F">
          <w:rPr>
            <w:rStyle w:val="af3"/>
            <w:rFonts w:ascii="仿宋_GB2312" w:eastAsia="仿宋_GB2312" w:hint="eastAsia"/>
            <w:noProof/>
            <w:sz w:val="28"/>
            <w:szCs w:val="28"/>
          </w:rPr>
          <w:t>六、灾后恢复重建工作</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_Toc483312128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13</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29" w:history="1">
        <w:r w:rsidR="0013278F" w:rsidRPr="0013278F">
          <w:rPr>
            <w:rStyle w:val="af3"/>
            <w:rFonts w:ascii="仿宋_GB2312" w:eastAsia="仿宋_GB2312" w:hint="eastAsia"/>
            <w:noProof/>
            <w:sz w:val="28"/>
            <w:szCs w:val="28"/>
          </w:rPr>
          <w:t>七、</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注意事项</w:t>
        </w:r>
        <w:r w:rsidR="0013278F" w:rsidRPr="0013278F">
          <w:rPr>
            <w:rStyle w:val="af3"/>
            <w:rFonts w:eastAsia="仿宋_GB2312" w:hint="eastAsia"/>
            <w:noProof/>
            <w:sz w:val="28"/>
            <w:szCs w:val="28"/>
          </w:rPr>
          <w:t> </w:t>
        </w:r>
        <w:r w:rsidR="0013278F" w:rsidRPr="0013278F">
          <w:rPr>
            <w:rStyle w:val="af3"/>
            <w:rFonts w:ascii="仿宋_GB2312" w:eastAsia="仿宋_GB2312" w:hint="eastAsia"/>
            <w:noProof/>
            <w:sz w:val="28"/>
            <w:szCs w:val="28"/>
          </w:rPr>
          <w:t>：</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_Toc483312129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13</w:t>
        </w:r>
        <w:r w:rsidRPr="0013278F">
          <w:rPr>
            <w:rFonts w:ascii="仿宋_GB2312" w:eastAsia="仿宋_GB2312" w:hint="eastAsia"/>
            <w:noProof/>
            <w:webHidden/>
            <w:sz w:val="28"/>
            <w:szCs w:val="28"/>
          </w:rPr>
          <w:fldChar w:fldCharType="end"/>
        </w:r>
      </w:hyperlink>
    </w:p>
    <w:p w:rsidR="0013278F" w:rsidRPr="0013278F" w:rsidRDefault="0099512E" w:rsidP="0013278F">
      <w:pPr>
        <w:pStyle w:val="10"/>
        <w:tabs>
          <w:tab w:val="right" w:leader="dot" w:pos="8538"/>
        </w:tabs>
        <w:rPr>
          <w:rFonts w:ascii="仿宋_GB2312" w:eastAsia="仿宋_GB2312"/>
          <w:noProof/>
          <w:sz w:val="28"/>
          <w:szCs w:val="28"/>
        </w:rPr>
      </w:pPr>
      <w:hyperlink w:anchor="_Toc483312130" w:history="1">
        <w:r w:rsidR="0013278F" w:rsidRPr="0013278F">
          <w:rPr>
            <w:rStyle w:val="af3"/>
            <w:rFonts w:ascii="仿宋_GB2312" w:eastAsia="仿宋_GB2312" w:hint="eastAsia"/>
            <w:noProof/>
            <w:sz w:val="28"/>
            <w:szCs w:val="28"/>
          </w:rPr>
          <w:t>八、附件：</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_Toc483312130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14</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31" w:history="1">
        <w:r w:rsidR="0013278F" w:rsidRPr="0013278F">
          <w:rPr>
            <w:rStyle w:val="af3"/>
            <w:rFonts w:ascii="仿宋_GB2312" w:eastAsia="仿宋_GB2312" w:hint="eastAsia"/>
            <w:noProof/>
            <w:sz w:val="28"/>
            <w:szCs w:val="28"/>
          </w:rPr>
          <w:t>1、防汛指挥部及专业组相关人员名单和联系电话</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_Toc483312131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14</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32" w:history="1">
        <w:r w:rsidR="0013278F" w:rsidRPr="0013278F">
          <w:rPr>
            <w:rStyle w:val="af3"/>
            <w:rFonts w:ascii="仿宋_GB2312" w:eastAsia="仿宋_GB2312" w:hint="eastAsia"/>
            <w:noProof/>
            <w:sz w:val="28"/>
            <w:szCs w:val="28"/>
          </w:rPr>
          <w:t>2、应急物资、装备、工具清单</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_Toc483312132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15</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33" w:history="1">
        <w:r w:rsidR="0013278F" w:rsidRPr="0013278F">
          <w:rPr>
            <w:rStyle w:val="af3"/>
            <w:rFonts w:ascii="仿宋_GB2312" w:eastAsia="仿宋_GB2312" w:hint="eastAsia"/>
            <w:noProof/>
            <w:sz w:val="28"/>
            <w:szCs w:val="28"/>
          </w:rPr>
          <w:t>3、突发汛情信息报告流程图</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_Toc483312133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16</w:t>
        </w:r>
        <w:r w:rsidRPr="0013278F">
          <w:rPr>
            <w:rFonts w:ascii="仿宋_GB2312" w:eastAsia="仿宋_GB2312" w:hint="eastAsia"/>
            <w:noProof/>
            <w:webHidden/>
            <w:sz w:val="28"/>
            <w:szCs w:val="28"/>
          </w:rPr>
          <w:fldChar w:fldCharType="end"/>
        </w:r>
      </w:hyperlink>
    </w:p>
    <w:p w:rsidR="0013278F" w:rsidRPr="0013278F" w:rsidRDefault="0099512E" w:rsidP="0013278F">
      <w:pPr>
        <w:pStyle w:val="20"/>
        <w:tabs>
          <w:tab w:val="right" w:leader="dot" w:pos="8538"/>
        </w:tabs>
        <w:ind w:leftChars="0" w:left="0"/>
        <w:rPr>
          <w:rFonts w:ascii="仿宋_GB2312" w:eastAsia="仿宋_GB2312"/>
          <w:noProof/>
          <w:sz w:val="28"/>
          <w:szCs w:val="28"/>
        </w:rPr>
      </w:pPr>
      <w:hyperlink w:anchor="_Toc483312134" w:history="1">
        <w:r w:rsidR="0013278F" w:rsidRPr="0013278F">
          <w:rPr>
            <w:rStyle w:val="af3"/>
            <w:rFonts w:ascii="仿宋_GB2312" w:eastAsia="仿宋_GB2312" w:hint="eastAsia"/>
            <w:noProof/>
            <w:sz w:val="28"/>
            <w:szCs w:val="28"/>
          </w:rPr>
          <w:t>4、应 急 预 案 外 部 评 审 意 见 表</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_Toc483312134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17</w:t>
        </w:r>
        <w:r w:rsidRPr="0013278F">
          <w:rPr>
            <w:rFonts w:ascii="仿宋_GB2312" w:eastAsia="仿宋_GB2312" w:hint="eastAsia"/>
            <w:noProof/>
            <w:webHidden/>
            <w:sz w:val="28"/>
            <w:szCs w:val="28"/>
          </w:rPr>
          <w:fldChar w:fldCharType="end"/>
        </w:r>
      </w:hyperlink>
    </w:p>
    <w:p w:rsidR="0013278F" w:rsidRDefault="0099512E" w:rsidP="0013278F">
      <w:pPr>
        <w:pStyle w:val="20"/>
        <w:tabs>
          <w:tab w:val="right" w:leader="dot" w:pos="8538"/>
        </w:tabs>
        <w:ind w:leftChars="0" w:left="0"/>
        <w:rPr>
          <w:noProof/>
        </w:rPr>
      </w:pPr>
      <w:hyperlink w:anchor="_Toc483312135" w:history="1">
        <w:r w:rsidR="0013278F" w:rsidRPr="0013278F">
          <w:rPr>
            <w:rStyle w:val="af3"/>
            <w:rFonts w:ascii="仿宋_GB2312" w:eastAsia="仿宋_GB2312" w:hint="eastAsia"/>
            <w:noProof/>
            <w:sz w:val="28"/>
            <w:szCs w:val="28"/>
          </w:rPr>
          <w:t>5应 急 预 案 形 式 评 审 表</w:t>
        </w:r>
        <w:r w:rsidR="0013278F" w:rsidRPr="0013278F">
          <w:rPr>
            <w:rFonts w:ascii="仿宋_GB2312" w:eastAsia="仿宋_GB2312" w:hint="eastAsia"/>
            <w:noProof/>
            <w:webHidden/>
            <w:sz w:val="28"/>
            <w:szCs w:val="28"/>
          </w:rPr>
          <w:tab/>
        </w:r>
        <w:r w:rsidRPr="0013278F">
          <w:rPr>
            <w:rFonts w:ascii="仿宋_GB2312" w:eastAsia="仿宋_GB2312" w:hint="eastAsia"/>
            <w:noProof/>
            <w:webHidden/>
            <w:sz w:val="28"/>
            <w:szCs w:val="28"/>
          </w:rPr>
          <w:fldChar w:fldCharType="begin"/>
        </w:r>
        <w:r w:rsidR="0013278F" w:rsidRPr="0013278F">
          <w:rPr>
            <w:rFonts w:ascii="仿宋_GB2312" w:eastAsia="仿宋_GB2312" w:hint="eastAsia"/>
            <w:noProof/>
            <w:webHidden/>
            <w:sz w:val="28"/>
            <w:szCs w:val="28"/>
          </w:rPr>
          <w:instrText xml:space="preserve"> PAGEREF _Toc483312135 \h </w:instrText>
        </w:r>
        <w:r w:rsidRPr="0013278F">
          <w:rPr>
            <w:rFonts w:ascii="仿宋_GB2312" w:eastAsia="仿宋_GB2312" w:hint="eastAsia"/>
            <w:noProof/>
            <w:webHidden/>
            <w:sz w:val="28"/>
            <w:szCs w:val="28"/>
          </w:rPr>
        </w:r>
        <w:r w:rsidRPr="0013278F">
          <w:rPr>
            <w:rFonts w:ascii="仿宋_GB2312" w:eastAsia="仿宋_GB2312" w:hint="eastAsia"/>
            <w:noProof/>
            <w:webHidden/>
            <w:sz w:val="28"/>
            <w:szCs w:val="28"/>
          </w:rPr>
          <w:fldChar w:fldCharType="separate"/>
        </w:r>
        <w:r w:rsidR="0013278F">
          <w:rPr>
            <w:rFonts w:ascii="仿宋_GB2312" w:eastAsia="仿宋_GB2312"/>
            <w:noProof/>
            <w:webHidden/>
            <w:sz w:val="28"/>
            <w:szCs w:val="28"/>
          </w:rPr>
          <w:t>18</w:t>
        </w:r>
        <w:r w:rsidRPr="0013278F">
          <w:rPr>
            <w:rFonts w:ascii="仿宋_GB2312" w:eastAsia="仿宋_GB2312" w:hint="eastAsia"/>
            <w:noProof/>
            <w:webHidden/>
            <w:sz w:val="28"/>
            <w:szCs w:val="28"/>
          </w:rPr>
          <w:fldChar w:fldCharType="end"/>
        </w:r>
      </w:hyperlink>
    </w:p>
    <w:p w:rsidR="00AA4F1E" w:rsidRDefault="0099512E" w:rsidP="00AA1FAD">
      <w:pPr>
        <w:rPr>
          <w:rFonts w:ascii="仿宋_GB2312" w:eastAsia="仿宋_GB2312"/>
          <w:b/>
          <w:sz w:val="28"/>
          <w:szCs w:val="28"/>
        </w:rPr>
      </w:pPr>
      <w:r w:rsidRPr="000246D4">
        <w:rPr>
          <w:rFonts w:ascii="仿宋_GB2312" w:eastAsia="仿宋_GB2312" w:hint="eastAsia"/>
          <w:b/>
          <w:sz w:val="28"/>
          <w:szCs w:val="28"/>
        </w:rPr>
        <w:fldChar w:fldCharType="end"/>
      </w:r>
    </w:p>
    <w:p w:rsidR="00AA1FAD" w:rsidRDefault="00AA1FAD"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13278F" w:rsidRDefault="0013278F" w:rsidP="00AA1FAD">
      <w:pPr>
        <w:rPr>
          <w:rFonts w:ascii="仿宋_GB2312" w:eastAsia="仿宋_GB2312"/>
          <w:b/>
          <w:sz w:val="28"/>
          <w:szCs w:val="28"/>
        </w:rPr>
      </w:pPr>
    </w:p>
    <w:p w:rsidR="00AA1FAD" w:rsidRDefault="00AA1FAD" w:rsidP="00AA1FAD">
      <w:pPr>
        <w:rPr>
          <w:rFonts w:ascii="仿宋_GB2312" w:eastAsia="仿宋_GB2312"/>
          <w:b/>
          <w:sz w:val="28"/>
          <w:szCs w:val="28"/>
        </w:rPr>
      </w:pPr>
    </w:p>
    <w:p w:rsidR="00AA1FAD" w:rsidRDefault="00AA1FAD" w:rsidP="00AA1FAD">
      <w:pPr>
        <w:rPr>
          <w:rFonts w:ascii="仿宋_GB2312" w:eastAsia="仿宋_GB2312"/>
          <w:b/>
          <w:sz w:val="28"/>
          <w:szCs w:val="28"/>
        </w:rPr>
      </w:pPr>
    </w:p>
    <w:p w:rsidR="00AA1FAD" w:rsidRDefault="00AA1FAD" w:rsidP="00AA1FAD">
      <w:pPr>
        <w:rPr>
          <w:rFonts w:ascii="仿宋_GB2312" w:eastAsia="仿宋_GB2312"/>
          <w:b/>
          <w:sz w:val="28"/>
          <w:szCs w:val="28"/>
        </w:rPr>
      </w:pPr>
    </w:p>
    <w:p w:rsidR="006E2C8C" w:rsidRPr="005D6DA9" w:rsidRDefault="006E2C8C" w:rsidP="00AA4F1E">
      <w:pPr>
        <w:pStyle w:val="1"/>
        <w:ind w:left="210" w:right="210"/>
        <w:rPr>
          <w:sz w:val="28"/>
          <w:szCs w:val="28"/>
        </w:rPr>
      </w:pPr>
      <w:bookmarkStart w:id="0" w:name="_Toc483312107"/>
      <w:r w:rsidRPr="005D6DA9">
        <w:rPr>
          <w:rFonts w:hint="eastAsia"/>
          <w:sz w:val="28"/>
          <w:szCs w:val="28"/>
        </w:rPr>
        <w:lastRenderedPageBreak/>
        <w:t>一、</w:t>
      </w:r>
      <w:r w:rsidRPr="005D6DA9">
        <w:rPr>
          <w:rFonts w:hint="eastAsia"/>
          <w:sz w:val="28"/>
          <w:szCs w:val="28"/>
        </w:rPr>
        <w:t> </w:t>
      </w:r>
      <w:r w:rsidRPr="005D6DA9">
        <w:rPr>
          <w:rFonts w:hint="eastAsia"/>
          <w:sz w:val="28"/>
          <w:szCs w:val="28"/>
        </w:rPr>
        <w:t>适用范围</w:t>
      </w:r>
      <w:r w:rsidRPr="005D6DA9">
        <w:rPr>
          <w:rFonts w:hint="eastAsia"/>
          <w:sz w:val="28"/>
          <w:szCs w:val="28"/>
        </w:rPr>
        <w:t> </w:t>
      </w:r>
      <w:r w:rsidR="00B6399A" w:rsidRPr="005D6DA9">
        <w:rPr>
          <w:rFonts w:hint="eastAsia"/>
          <w:sz w:val="28"/>
          <w:szCs w:val="28"/>
        </w:rPr>
        <w:t>：</w:t>
      </w:r>
      <w:bookmarkEnd w:id="0"/>
    </w:p>
    <w:p w:rsidR="006E2C8C" w:rsidRPr="007B2FDF" w:rsidRDefault="006E2C8C" w:rsidP="00FD7575">
      <w:pPr>
        <w:spacing w:line="480" w:lineRule="exact"/>
        <w:ind w:firstLineChars="200" w:firstLine="560"/>
        <w:rPr>
          <w:rFonts w:ascii="楷体_GB2312" w:eastAsia="楷体_GB2312"/>
          <w:sz w:val="28"/>
          <w:szCs w:val="28"/>
        </w:rPr>
      </w:pPr>
      <w:r w:rsidRPr="007B2FDF">
        <w:rPr>
          <w:rFonts w:ascii="楷体_GB2312" w:eastAsia="楷体_GB2312" w:hint="eastAsia"/>
          <w:sz w:val="28"/>
          <w:szCs w:val="28"/>
        </w:rPr>
        <w:t>本预案适用于七台河煤化工股份有限公司</w:t>
      </w:r>
      <w:r w:rsidR="00B6399A" w:rsidRPr="007B2FDF">
        <w:rPr>
          <w:rFonts w:ascii="楷体_GB2312" w:eastAsia="楷体_GB2312" w:hint="eastAsia"/>
          <w:sz w:val="28"/>
          <w:szCs w:val="28"/>
        </w:rPr>
        <w:t>焦化厂</w:t>
      </w:r>
      <w:r w:rsidR="00DA041C" w:rsidRPr="007B2FDF">
        <w:rPr>
          <w:rFonts w:ascii="楷体_GB2312" w:eastAsia="楷体_GB2312" w:hint="eastAsia"/>
          <w:sz w:val="28"/>
          <w:szCs w:val="28"/>
        </w:rPr>
        <w:t>，在</w:t>
      </w:r>
      <w:r w:rsidRPr="007B2FDF">
        <w:rPr>
          <w:rFonts w:ascii="楷体_GB2312" w:eastAsia="楷体_GB2312" w:hint="eastAsia"/>
          <w:sz w:val="28"/>
          <w:szCs w:val="28"/>
        </w:rPr>
        <w:t>发生</w:t>
      </w:r>
      <w:r w:rsidR="00DA041C" w:rsidRPr="007B2FDF">
        <w:rPr>
          <w:rFonts w:ascii="楷体_GB2312" w:eastAsia="楷体_GB2312" w:hint="eastAsia"/>
          <w:sz w:val="28"/>
          <w:szCs w:val="28"/>
        </w:rPr>
        <w:t>持续暴雨、地面积水上涨或倭肯河倒灌时</w:t>
      </w:r>
      <w:r w:rsidR="00B6399A" w:rsidRPr="007B2FDF">
        <w:rPr>
          <w:rFonts w:ascii="楷体_GB2312" w:eastAsia="楷体_GB2312" w:hint="eastAsia"/>
          <w:sz w:val="28"/>
          <w:szCs w:val="28"/>
        </w:rPr>
        <w:t>，</w:t>
      </w:r>
      <w:r w:rsidRPr="007B2FDF">
        <w:rPr>
          <w:rFonts w:ascii="楷体_GB2312" w:eastAsia="楷体_GB2312" w:hint="eastAsia"/>
          <w:sz w:val="28"/>
          <w:szCs w:val="28"/>
        </w:rPr>
        <w:t>造成重大</w:t>
      </w:r>
      <w:r w:rsidR="004B1471">
        <w:rPr>
          <w:rFonts w:ascii="楷体_GB2312" w:eastAsia="楷体_GB2312" w:hint="eastAsia"/>
          <w:sz w:val="28"/>
          <w:szCs w:val="28"/>
        </w:rPr>
        <w:t>洪水</w:t>
      </w:r>
      <w:r w:rsidRPr="007B2FDF">
        <w:rPr>
          <w:rFonts w:ascii="楷体_GB2312" w:eastAsia="楷体_GB2312" w:hint="eastAsia"/>
          <w:sz w:val="28"/>
          <w:szCs w:val="28"/>
        </w:rPr>
        <w:t>险情事故时</w:t>
      </w:r>
      <w:r w:rsidR="00DA041C" w:rsidRPr="007B2FDF">
        <w:rPr>
          <w:rFonts w:ascii="楷体_GB2312" w:eastAsia="楷体_GB2312" w:hint="eastAsia"/>
          <w:sz w:val="28"/>
          <w:szCs w:val="28"/>
        </w:rPr>
        <w:t>的</w:t>
      </w:r>
      <w:r w:rsidRPr="007B2FDF">
        <w:rPr>
          <w:rFonts w:ascii="楷体_GB2312" w:eastAsia="楷体_GB2312" w:hint="eastAsia"/>
          <w:sz w:val="28"/>
          <w:szCs w:val="28"/>
        </w:rPr>
        <w:t>应急救援处理工作。</w:t>
      </w:r>
      <w:r w:rsidRPr="007B2FDF">
        <w:rPr>
          <w:rFonts w:eastAsia="楷体_GB2312" w:hint="eastAsia"/>
          <w:sz w:val="28"/>
          <w:szCs w:val="28"/>
        </w:rPr>
        <w:t> </w:t>
      </w:r>
    </w:p>
    <w:p w:rsidR="006E2C8C" w:rsidRPr="005D6DA9" w:rsidRDefault="006E2C8C" w:rsidP="00AA4F1E">
      <w:pPr>
        <w:pStyle w:val="1"/>
        <w:ind w:left="210" w:right="210"/>
        <w:rPr>
          <w:sz w:val="28"/>
          <w:szCs w:val="28"/>
        </w:rPr>
      </w:pPr>
      <w:bookmarkStart w:id="1" w:name="_Toc483312108"/>
      <w:r w:rsidRPr="005D6DA9">
        <w:rPr>
          <w:rFonts w:hint="eastAsia"/>
          <w:sz w:val="28"/>
          <w:szCs w:val="28"/>
        </w:rPr>
        <w:t>二、</w:t>
      </w:r>
      <w:r w:rsidRPr="005D6DA9">
        <w:rPr>
          <w:rFonts w:hint="eastAsia"/>
          <w:sz w:val="28"/>
          <w:szCs w:val="28"/>
        </w:rPr>
        <w:t> </w:t>
      </w:r>
      <w:r w:rsidR="00226BE3">
        <w:rPr>
          <w:rFonts w:hint="eastAsia"/>
          <w:sz w:val="28"/>
          <w:szCs w:val="28"/>
        </w:rPr>
        <w:t>应急工作</w:t>
      </w:r>
      <w:r w:rsidRPr="005D6DA9">
        <w:rPr>
          <w:rFonts w:hint="eastAsia"/>
          <w:sz w:val="28"/>
          <w:szCs w:val="28"/>
        </w:rPr>
        <w:t>原则</w:t>
      </w:r>
      <w:r w:rsidR="00B6399A" w:rsidRPr="005D6DA9">
        <w:rPr>
          <w:rFonts w:hint="eastAsia"/>
          <w:sz w:val="28"/>
          <w:szCs w:val="28"/>
        </w:rPr>
        <w:t>：</w:t>
      </w:r>
      <w:bookmarkEnd w:id="1"/>
      <w:r w:rsidRPr="005D6DA9">
        <w:rPr>
          <w:rFonts w:hint="eastAsia"/>
          <w:sz w:val="28"/>
          <w:szCs w:val="28"/>
        </w:rPr>
        <w:t> </w:t>
      </w:r>
    </w:p>
    <w:p w:rsidR="006E2C8C" w:rsidRPr="007B2FDF" w:rsidRDefault="00B6399A" w:rsidP="00FD7575">
      <w:pPr>
        <w:spacing w:line="480" w:lineRule="exact"/>
        <w:ind w:firstLineChars="200" w:firstLine="560"/>
        <w:rPr>
          <w:rFonts w:ascii="楷体_GB2312" w:eastAsia="楷体_GB2312"/>
          <w:sz w:val="28"/>
          <w:szCs w:val="28"/>
        </w:rPr>
      </w:pPr>
      <w:r w:rsidRPr="007B2FDF">
        <w:rPr>
          <w:rFonts w:ascii="楷体_GB2312" w:eastAsia="楷体_GB2312" w:hint="eastAsia"/>
          <w:sz w:val="28"/>
          <w:szCs w:val="28"/>
        </w:rPr>
        <w:t>焦化厂下属各分厂和部门要</w:t>
      </w:r>
      <w:r w:rsidR="006E2C8C" w:rsidRPr="007B2FDF">
        <w:rPr>
          <w:rFonts w:ascii="楷体_GB2312" w:eastAsia="楷体_GB2312" w:hint="eastAsia"/>
          <w:sz w:val="28"/>
          <w:szCs w:val="28"/>
        </w:rPr>
        <w:t>坚持“预防为主，安全第一，综合治理”的原则，汛期</w:t>
      </w:r>
      <w:r w:rsidRPr="007B2FDF">
        <w:rPr>
          <w:rFonts w:ascii="楷体_GB2312" w:eastAsia="楷体_GB2312" w:hint="eastAsia"/>
          <w:sz w:val="28"/>
          <w:szCs w:val="28"/>
        </w:rPr>
        <w:t>中</w:t>
      </w:r>
      <w:r w:rsidR="006E2C8C" w:rsidRPr="007B2FDF">
        <w:rPr>
          <w:rFonts w:ascii="楷体_GB2312" w:eastAsia="楷体_GB2312" w:hint="eastAsia"/>
          <w:sz w:val="28"/>
          <w:szCs w:val="28"/>
        </w:rPr>
        <w:t>，发生</w:t>
      </w:r>
      <w:r w:rsidRPr="007B2FDF">
        <w:rPr>
          <w:rFonts w:ascii="楷体_GB2312" w:eastAsia="楷体_GB2312" w:hint="eastAsia"/>
          <w:sz w:val="28"/>
          <w:szCs w:val="28"/>
        </w:rPr>
        <w:t>险情</w:t>
      </w:r>
      <w:r w:rsidR="006E2C8C" w:rsidRPr="007B2FDF">
        <w:rPr>
          <w:rFonts w:ascii="楷体_GB2312" w:eastAsia="楷体_GB2312" w:hint="eastAsia"/>
          <w:sz w:val="28"/>
          <w:szCs w:val="28"/>
        </w:rPr>
        <w:t>时，能快速发挥应急组织机构作用，采取积极切实可行</w:t>
      </w:r>
      <w:r w:rsidRPr="007B2FDF">
        <w:rPr>
          <w:rFonts w:ascii="楷体_GB2312" w:eastAsia="楷体_GB2312" w:hint="eastAsia"/>
          <w:sz w:val="28"/>
          <w:szCs w:val="28"/>
        </w:rPr>
        <w:t>防灾</w:t>
      </w:r>
      <w:r w:rsidR="006E2C8C" w:rsidRPr="007B2FDF">
        <w:rPr>
          <w:rFonts w:ascii="楷体_GB2312" w:eastAsia="楷体_GB2312" w:hint="eastAsia"/>
          <w:sz w:val="28"/>
          <w:szCs w:val="28"/>
        </w:rPr>
        <w:t>措施，</w:t>
      </w:r>
      <w:r w:rsidR="00953F1D">
        <w:rPr>
          <w:rFonts w:ascii="楷体_GB2312" w:eastAsia="楷体_GB2312" w:hint="eastAsia"/>
          <w:sz w:val="28"/>
          <w:szCs w:val="28"/>
        </w:rPr>
        <w:t>防洪防汛以保护员工生命安全为第一要务，其次是保护公司财产，把洪水造成的经济损失降到最低，另外、还要</w:t>
      </w:r>
      <w:r w:rsidR="006E2C8C" w:rsidRPr="007B2FDF">
        <w:rPr>
          <w:rFonts w:ascii="楷体_GB2312" w:eastAsia="楷体_GB2312" w:hint="eastAsia"/>
          <w:sz w:val="28"/>
          <w:szCs w:val="28"/>
        </w:rPr>
        <w:t>及时做好灾害发生后的</w:t>
      </w:r>
      <w:r w:rsidR="00953F1D">
        <w:rPr>
          <w:rFonts w:ascii="楷体_GB2312" w:eastAsia="楷体_GB2312" w:hint="eastAsia"/>
          <w:sz w:val="28"/>
          <w:szCs w:val="28"/>
        </w:rPr>
        <w:t>生产重建</w:t>
      </w:r>
      <w:r w:rsidR="006E2C8C" w:rsidRPr="007B2FDF">
        <w:rPr>
          <w:rFonts w:ascii="楷体_GB2312" w:eastAsia="楷体_GB2312" w:hint="eastAsia"/>
          <w:sz w:val="28"/>
          <w:szCs w:val="28"/>
        </w:rPr>
        <w:t>工作，</w:t>
      </w:r>
      <w:r w:rsidR="00953F1D">
        <w:rPr>
          <w:rFonts w:ascii="楷体_GB2312" w:eastAsia="楷体_GB2312" w:hint="eastAsia"/>
          <w:sz w:val="28"/>
          <w:szCs w:val="28"/>
        </w:rPr>
        <w:t>及时恢复生产。</w:t>
      </w:r>
    </w:p>
    <w:p w:rsidR="00B37EB5" w:rsidRPr="007B2FDF" w:rsidRDefault="007B2FDF" w:rsidP="00107ECE">
      <w:pPr>
        <w:rPr>
          <w:rFonts w:ascii="仿宋_GB2312" w:eastAsia="仿宋_GB2312"/>
          <w:b/>
          <w:sz w:val="28"/>
          <w:szCs w:val="28"/>
        </w:rPr>
      </w:pPr>
      <w:r w:rsidRPr="007B2FDF">
        <w:rPr>
          <w:rFonts w:ascii="仿宋_GB2312" w:eastAsia="仿宋_GB2312" w:hint="eastAsia"/>
          <w:b/>
          <w:sz w:val="28"/>
          <w:szCs w:val="28"/>
        </w:rPr>
        <w:t>三、焦化厂防洪、防汛</w:t>
      </w:r>
      <w:r w:rsidR="00490341" w:rsidRPr="007B2FDF">
        <w:rPr>
          <w:rFonts w:ascii="仿宋_GB2312" w:eastAsia="仿宋_GB2312" w:hint="eastAsia"/>
          <w:b/>
          <w:sz w:val="28"/>
          <w:szCs w:val="28"/>
        </w:rPr>
        <w:t>危险分析：</w:t>
      </w:r>
    </w:p>
    <w:tbl>
      <w:tblPr>
        <w:tblStyle w:val="aa"/>
        <w:tblW w:w="8931" w:type="dxa"/>
        <w:tblInd w:w="108" w:type="dxa"/>
        <w:tblLook w:val="04A0"/>
      </w:tblPr>
      <w:tblGrid>
        <w:gridCol w:w="1276"/>
        <w:gridCol w:w="2541"/>
        <w:gridCol w:w="5114"/>
      </w:tblGrid>
      <w:tr w:rsidR="00C41E05" w:rsidRPr="00490341" w:rsidTr="00204D13">
        <w:tc>
          <w:tcPr>
            <w:tcW w:w="1276" w:type="dxa"/>
          </w:tcPr>
          <w:p w:rsidR="00C41E05" w:rsidRPr="00490341" w:rsidRDefault="00C41E05" w:rsidP="00490341">
            <w:pPr>
              <w:pStyle w:val="af4"/>
              <w:ind w:firstLineChars="0" w:firstLine="0"/>
              <w:jc w:val="center"/>
              <w:rPr>
                <w:rFonts w:ascii="仿宋_GB2312" w:eastAsia="仿宋_GB2312"/>
                <w:sz w:val="24"/>
                <w:szCs w:val="24"/>
              </w:rPr>
            </w:pPr>
            <w:r w:rsidRPr="00490341">
              <w:rPr>
                <w:rFonts w:ascii="仿宋_GB2312" w:eastAsia="仿宋_GB2312" w:hint="eastAsia"/>
                <w:sz w:val="24"/>
                <w:szCs w:val="24"/>
              </w:rPr>
              <w:t>危险地点分类</w:t>
            </w:r>
          </w:p>
        </w:tc>
        <w:tc>
          <w:tcPr>
            <w:tcW w:w="2541" w:type="dxa"/>
          </w:tcPr>
          <w:p w:rsidR="00C41E05" w:rsidRPr="00490341" w:rsidRDefault="00C41E05" w:rsidP="00490341">
            <w:pPr>
              <w:pStyle w:val="af4"/>
              <w:ind w:firstLineChars="0" w:firstLine="0"/>
              <w:jc w:val="center"/>
              <w:rPr>
                <w:rFonts w:ascii="仿宋_GB2312" w:eastAsia="仿宋_GB2312"/>
                <w:sz w:val="24"/>
                <w:szCs w:val="24"/>
              </w:rPr>
            </w:pPr>
            <w:r w:rsidRPr="00490341">
              <w:rPr>
                <w:rFonts w:ascii="仿宋_GB2312" w:eastAsia="仿宋_GB2312" w:hint="eastAsia"/>
                <w:sz w:val="24"/>
                <w:szCs w:val="24"/>
              </w:rPr>
              <w:t>危险地点分布</w:t>
            </w:r>
          </w:p>
        </w:tc>
        <w:tc>
          <w:tcPr>
            <w:tcW w:w="5114" w:type="dxa"/>
          </w:tcPr>
          <w:p w:rsidR="00C41E05" w:rsidRPr="00490341" w:rsidRDefault="00C41E05" w:rsidP="00490341">
            <w:pPr>
              <w:pStyle w:val="af4"/>
              <w:ind w:firstLineChars="0" w:firstLine="0"/>
              <w:jc w:val="center"/>
              <w:rPr>
                <w:rFonts w:ascii="仿宋_GB2312" w:eastAsia="仿宋_GB2312"/>
                <w:sz w:val="24"/>
                <w:szCs w:val="24"/>
              </w:rPr>
            </w:pPr>
            <w:r w:rsidRPr="00490341">
              <w:rPr>
                <w:rFonts w:ascii="仿宋_GB2312" w:eastAsia="仿宋_GB2312" w:hint="eastAsia"/>
                <w:sz w:val="24"/>
                <w:szCs w:val="24"/>
              </w:rPr>
              <w:t>防洪、防汛危害分析</w:t>
            </w:r>
          </w:p>
          <w:p w:rsidR="00C41E05" w:rsidRPr="00490341" w:rsidRDefault="00C41E05" w:rsidP="00490341">
            <w:pPr>
              <w:pStyle w:val="af4"/>
              <w:ind w:firstLineChars="0" w:firstLine="0"/>
              <w:jc w:val="center"/>
              <w:rPr>
                <w:rFonts w:ascii="仿宋_GB2312" w:eastAsia="仿宋_GB2312"/>
                <w:sz w:val="24"/>
                <w:szCs w:val="24"/>
              </w:rPr>
            </w:pPr>
            <w:r>
              <w:rPr>
                <w:rFonts w:ascii="仿宋_GB2312" w:eastAsia="仿宋_GB2312" w:hint="eastAsia"/>
                <w:sz w:val="24"/>
                <w:szCs w:val="24"/>
              </w:rPr>
              <w:t>及</w:t>
            </w:r>
            <w:r w:rsidRPr="00490341">
              <w:rPr>
                <w:rFonts w:ascii="仿宋_GB2312" w:eastAsia="仿宋_GB2312" w:hint="eastAsia"/>
                <w:sz w:val="24"/>
                <w:szCs w:val="24"/>
              </w:rPr>
              <w:t>可能造成的后果</w:t>
            </w:r>
          </w:p>
        </w:tc>
      </w:tr>
      <w:tr w:rsidR="00C41E05" w:rsidRPr="00C41E05" w:rsidTr="00204D13">
        <w:tc>
          <w:tcPr>
            <w:tcW w:w="1276" w:type="dxa"/>
            <w:vMerge w:val="restart"/>
          </w:tcPr>
          <w:p w:rsidR="009859CE" w:rsidRDefault="009859CE" w:rsidP="00490341">
            <w:pPr>
              <w:pStyle w:val="af4"/>
              <w:ind w:firstLineChars="0" w:firstLine="0"/>
              <w:rPr>
                <w:rFonts w:ascii="仿宋_GB2312" w:eastAsia="仿宋_GB2312"/>
                <w:sz w:val="30"/>
                <w:szCs w:val="30"/>
              </w:rPr>
            </w:pPr>
          </w:p>
          <w:p w:rsidR="00C41E05"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设备</w:t>
            </w:r>
          </w:p>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设施</w:t>
            </w:r>
          </w:p>
        </w:tc>
        <w:tc>
          <w:tcPr>
            <w:tcW w:w="2541" w:type="dxa"/>
          </w:tcPr>
          <w:p w:rsidR="00C41E05" w:rsidRPr="0073333F" w:rsidRDefault="00C41E05"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焦化一车间的晾焦台刮板；焦一皮带</w:t>
            </w:r>
          </w:p>
        </w:tc>
        <w:tc>
          <w:tcPr>
            <w:tcW w:w="5114" w:type="dxa"/>
          </w:tcPr>
          <w:p w:rsidR="00C41E05" w:rsidRPr="00C41E05" w:rsidRDefault="00C41E05"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C41E05" w:rsidRPr="00C41E05" w:rsidRDefault="00C41E05"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人员淹溺；人员触电。</w:t>
            </w:r>
          </w:p>
        </w:tc>
      </w:tr>
      <w:tr w:rsidR="00C41E05" w:rsidRPr="00C41E05" w:rsidTr="00204D13">
        <w:tc>
          <w:tcPr>
            <w:tcW w:w="1276" w:type="dxa"/>
            <w:vMerge/>
          </w:tcPr>
          <w:p w:rsidR="00C41E05" w:rsidRDefault="00C41E05" w:rsidP="00490341">
            <w:pPr>
              <w:pStyle w:val="af4"/>
              <w:ind w:firstLineChars="0" w:firstLine="0"/>
              <w:rPr>
                <w:rFonts w:ascii="仿宋_GB2312" w:eastAsia="仿宋_GB2312"/>
                <w:sz w:val="30"/>
                <w:szCs w:val="30"/>
              </w:rPr>
            </w:pPr>
          </w:p>
        </w:tc>
        <w:tc>
          <w:tcPr>
            <w:tcW w:w="2541" w:type="dxa"/>
          </w:tcPr>
          <w:p w:rsidR="00C41E05" w:rsidRPr="0073333F" w:rsidRDefault="00C41E05"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焦化二车间的晾焦台刮板；焦一、焦二皮带</w:t>
            </w:r>
          </w:p>
        </w:tc>
        <w:tc>
          <w:tcPr>
            <w:tcW w:w="5114" w:type="dxa"/>
          </w:tcPr>
          <w:p w:rsidR="00C41E05" w:rsidRPr="00C41E05" w:rsidRDefault="00C41E05" w:rsidP="00C41E05">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C41E05" w:rsidRPr="00C41E05" w:rsidRDefault="00C41E05" w:rsidP="00C41E05">
            <w:pPr>
              <w:pStyle w:val="af4"/>
              <w:ind w:firstLineChars="0" w:firstLine="0"/>
              <w:rPr>
                <w:rFonts w:ascii="仿宋_GB2312" w:eastAsia="仿宋_GB2312"/>
                <w:sz w:val="24"/>
                <w:szCs w:val="24"/>
              </w:rPr>
            </w:pPr>
            <w:r w:rsidRPr="00C41E05">
              <w:rPr>
                <w:rFonts w:ascii="仿宋_GB2312" w:eastAsia="仿宋_GB2312" w:hint="eastAsia"/>
                <w:sz w:val="24"/>
                <w:szCs w:val="24"/>
              </w:rPr>
              <w:t>人员淹溺；人员触电。</w:t>
            </w:r>
          </w:p>
        </w:tc>
      </w:tr>
      <w:tr w:rsidR="00C41E05" w:rsidRPr="00C41E05" w:rsidTr="00204D13">
        <w:tc>
          <w:tcPr>
            <w:tcW w:w="1276" w:type="dxa"/>
            <w:vMerge/>
          </w:tcPr>
          <w:p w:rsidR="00C41E05" w:rsidRDefault="00C41E05" w:rsidP="00490341">
            <w:pPr>
              <w:pStyle w:val="af4"/>
              <w:ind w:firstLineChars="0" w:firstLine="0"/>
              <w:rPr>
                <w:rFonts w:ascii="仿宋_GB2312" w:eastAsia="仿宋_GB2312"/>
                <w:sz w:val="30"/>
                <w:szCs w:val="30"/>
              </w:rPr>
            </w:pPr>
          </w:p>
        </w:tc>
        <w:tc>
          <w:tcPr>
            <w:tcW w:w="2541" w:type="dxa"/>
          </w:tcPr>
          <w:p w:rsidR="00C41E05" w:rsidRPr="0073333F" w:rsidRDefault="00C41E05"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焦化一、二车间的循环水泵房</w:t>
            </w:r>
          </w:p>
        </w:tc>
        <w:tc>
          <w:tcPr>
            <w:tcW w:w="5114" w:type="dxa"/>
          </w:tcPr>
          <w:p w:rsidR="00C41E05" w:rsidRPr="00C41E05" w:rsidRDefault="00C41E05" w:rsidP="00C41E05">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C41E05" w:rsidRPr="00C41E05" w:rsidRDefault="00C41E05" w:rsidP="00C41E05">
            <w:pPr>
              <w:pStyle w:val="af4"/>
              <w:ind w:firstLineChars="0" w:firstLine="0"/>
              <w:rPr>
                <w:rFonts w:ascii="仿宋_GB2312" w:eastAsia="仿宋_GB2312"/>
                <w:sz w:val="24"/>
                <w:szCs w:val="24"/>
              </w:rPr>
            </w:pPr>
            <w:r w:rsidRPr="00C41E05">
              <w:rPr>
                <w:rFonts w:ascii="仿宋_GB2312" w:eastAsia="仿宋_GB2312" w:hint="eastAsia"/>
                <w:sz w:val="24"/>
                <w:szCs w:val="24"/>
              </w:rPr>
              <w:t>人员淹溺；人员触电。</w:t>
            </w:r>
          </w:p>
        </w:tc>
      </w:tr>
      <w:tr w:rsidR="00C41E05" w:rsidTr="00204D13">
        <w:tc>
          <w:tcPr>
            <w:tcW w:w="1276" w:type="dxa"/>
            <w:vMerge/>
          </w:tcPr>
          <w:p w:rsidR="00C41E05" w:rsidRDefault="00C41E05" w:rsidP="00490341">
            <w:pPr>
              <w:pStyle w:val="af4"/>
              <w:ind w:firstLineChars="0" w:firstLine="0"/>
              <w:rPr>
                <w:rFonts w:ascii="仿宋_GB2312" w:eastAsia="仿宋_GB2312"/>
                <w:sz w:val="30"/>
                <w:szCs w:val="30"/>
              </w:rPr>
            </w:pPr>
          </w:p>
        </w:tc>
        <w:tc>
          <w:tcPr>
            <w:tcW w:w="2541" w:type="dxa"/>
          </w:tcPr>
          <w:p w:rsidR="00C41E05" w:rsidRPr="0073333F" w:rsidRDefault="00C41E05"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焦化一、二车间的焦炉地下室</w:t>
            </w:r>
          </w:p>
        </w:tc>
        <w:tc>
          <w:tcPr>
            <w:tcW w:w="5114" w:type="dxa"/>
          </w:tcPr>
          <w:p w:rsidR="00C41E05" w:rsidRPr="00C41E05" w:rsidRDefault="00C41E05" w:rsidP="00C41E05">
            <w:pPr>
              <w:pStyle w:val="af4"/>
              <w:ind w:firstLineChars="0" w:firstLine="0"/>
              <w:rPr>
                <w:rFonts w:ascii="仿宋_GB2312" w:eastAsia="仿宋_GB2312"/>
                <w:sz w:val="24"/>
                <w:szCs w:val="24"/>
              </w:rPr>
            </w:pPr>
            <w:r w:rsidRPr="00C41E05">
              <w:rPr>
                <w:rFonts w:ascii="仿宋_GB2312" w:eastAsia="仿宋_GB2312" w:hint="eastAsia"/>
                <w:sz w:val="24"/>
                <w:szCs w:val="24"/>
              </w:rPr>
              <w:t>设备损坏；工艺停滞；</w:t>
            </w:r>
            <w:r>
              <w:rPr>
                <w:rFonts w:ascii="仿宋_GB2312" w:eastAsia="仿宋_GB2312" w:hint="eastAsia"/>
                <w:sz w:val="24"/>
                <w:szCs w:val="24"/>
              </w:rPr>
              <w:t>焦炉加热停止；</w:t>
            </w:r>
          </w:p>
          <w:p w:rsidR="00C41E05" w:rsidRDefault="005D6DA9" w:rsidP="00C41E05">
            <w:pPr>
              <w:pStyle w:val="af4"/>
              <w:ind w:firstLineChars="0" w:firstLine="0"/>
              <w:rPr>
                <w:rFonts w:ascii="仿宋_GB2312" w:eastAsia="仿宋_GB2312"/>
                <w:sz w:val="30"/>
                <w:szCs w:val="30"/>
              </w:rPr>
            </w:pPr>
            <w:r>
              <w:rPr>
                <w:rFonts w:ascii="仿宋_GB2312" w:eastAsia="仿宋_GB2312" w:hint="eastAsia"/>
                <w:sz w:val="24"/>
                <w:szCs w:val="24"/>
              </w:rPr>
              <w:t>焦炉加热停止；</w:t>
            </w:r>
            <w:r w:rsidR="00C41E05" w:rsidRPr="00C41E05">
              <w:rPr>
                <w:rFonts w:ascii="仿宋_GB2312" w:eastAsia="仿宋_GB2312" w:hint="eastAsia"/>
                <w:sz w:val="24"/>
                <w:szCs w:val="24"/>
              </w:rPr>
              <w:t>人员淹溺；人员触电。</w:t>
            </w:r>
          </w:p>
        </w:tc>
      </w:tr>
      <w:tr w:rsidR="00C41E05" w:rsidTr="00204D13">
        <w:tc>
          <w:tcPr>
            <w:tcW w:w="1276" w:type="dxa"/>
            <w:vMerge/>
          </w:tcPr>
          <w:p w:rsidR="00C41E05" w:rsidRDefault="00C41E05" w:rsidP="00490341">
            <w:pPr>
              <w:pStyle w:val="af4"/>
              <w:ind w:firstLineChars="0" w:firstLine="0"/>
              <w:rPr>
                <w:rFonts w:ascii="仿宋_GB2312" w:eastAsia="仿宋_GB2312"/>
                <w:sz w:val="30"/>
                <w:szCs w:val="30"/>
              </w:rPr>
            </w:pPr>
          </w:p>
        </w:tc>
        <w:tc>
          <w:tcPr>
            <w:tcW w:w="2541" w:type="dxa"/>
          </w:tcPr>
          <w:p w:rsidR="00C41E05" w:rsidRPr="0073333F" w:rsidRDefault="00C41E05"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焦化一、二车间的熄焦泵房</w:t>
            </w:r>
          </w:p>
        </w:tc>
        <w:tc>
          <w:tcPr>
            <w:tcW w:w="5114" w:type="dxa"/>
          </w:tcPr>
          <w:p w:rsidR="00454C30" w:rsidRPr="00C41E05" w:rsidRDefault="00454C30" w:rsidP="00454C30">
            <w:pPr>
              <w:pStyle w:val="af4"/>
              <w:ind w:firstLineChars="0" w:firstLine="0"/>
              <w:rPr>
                <w:rFonts w:ascii="仿宋_GB2312" w:eastAsia="仿宋_GB2312"/>
                <w:sz w:val="24"/>
                <w:szCs w:val="24"/>
              </w:rPr>
            </w:pPr>
            <w:r w:rsidRPr="00C41E05">
              <w:rPr>
                <w:rFonts w:ascii="仿宋_GB2312" w:eastAsia="仿宋_GB2312" w:hint="eastAsia"/>
                <w:sz w:val="24"/>
                <w:szCs w:val="24"/>
              </w:rPr>
              <w:t>设备损坏；</w:t>
            </w:r>
            <w:r>
              <w:rPr>
                <w:rFonts w:ascii="仿宋_GB2312" w:eastAsia="仿宋_GB2312" w:hint="eastAsia"/>
                <w:sz w:val="24"/>
                <w:szCs w:val="24"/>
              </w:rPr>
              <w:t>熄焦停止</w:t>
            </w:r>
            <w:r w:rsidRPr="00C41E05">
              <w:rPr>
                <w:rFonts w:ascii="仿宋_GB2312" w:eastAsia="仿宋_GB2312" w:hint="eastAsia"/>
                <w:sz w:val="24"/>
                <w:szCs w:val="24"/>
              </w:rPr>
              <w:t>；</w:t>
            </w:r>
          </w:p>
          <w:p w:rsidR="00C41E05" w:rsidRDefault="00454C30" w:rsidP="00454C30">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val="restart"/>
          </w:tcPr>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设备</w:t>
            </w:r>
          </w:p>
          <w:p w:rsidR="00454C30"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设施</w:t>
            </w: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焦化一车间煤二皮带下段</w:t>
            </w:r>
          </w:p>
        </w:tc>
        <w:tc>
          <w:tcPr>
            <w:tcW w:w="5114" w:type="dxa"/>
          </w:tcPr>
          <w:p w:rsidR="00454C30" w:rsidRPr="00C41E05" w:rsidRDefault="00454C30" w:rsidP="00454C30">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454C30" w:rsidRDefault="00454C30" w:rsidP="00454C30">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tcPr>
          <w:p w:rsidR="00454C30" w:rsidRDefault="00454C30" w:rsidP="00490341">
            <w:pPr>
              <w:pStyle w:val="af4"/>
              <w:ind w:firstLineChars="0" w:firstLine="0"/>
              <w:rPr>
                <w:rFonts w:ascii="仿宋_GB2312" w:eastAsia="仿宋_GB2312"/>
                <w:sz w:val="30"/>
                <w:szCs w:val="30"/>
              </w:rPr>
            </w:pP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焦化二车间的煤一皮带下段</w:t>
            </w:r>
          </w:p>
        </w:tc>
        <w:tc>
          <w:tcPr>
            <w:tcW w:w="5114" w:type="dxa"/>
          </w:tcPr>
          <w:p w:rsidR="00454C30" w:rsidRPr="00C41E05" w:rsidRDefault="00454C30" w:rsidP="00454C30">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454C30" w:rsidRDefault="00454C30" w:rsidP="00454C30">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tcPr>
          <w:p w:rsidR="00454C30" w:rsidRDefault="00454C30" w:rsidP="00490341">
            <w:pPr>
              <w:pStyle w:val="af4"/>
              <w:ind w:firstLineChars="0" w:firstLine="0"/>
              <w:rPr>
                <w:rFonts w:ascii="仿宋_GB2312" w:eastAsia="仿宋_GB2312"/>
                <w:sz w:val="30"/>
                <w:szCs w:val="30"/>
              </w:rPr>
            </w:pP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洗煤一车间给煤机</w:t>
            </w:r>
          </w:p>
        </w:tc>
        <w:tc>
          <w:tcPr>
            <w:tcW w:w="5114" w:type="dxa"/>
          </w:tcPr>
          <w:p w:rsidR="00454C30" w:rsidRPr="00C41E05" w:rsidRDefault="00454C30" w:rsidP="00454C30">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454C30" w:rsidRDefault="00454C30" w:rsidP="00454C30">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tcPr>
          <w:p w:rsidR="00454C30" w:rsidRDefault="00454C30" w:rsidP="00490341">
            <w:pPr>
              <w:pStyle w:val="af4"/>
              <w:ind w:firstLineChars="0" w:firstLine="0"/>
              <w:rPr>
                <w:rFonts w:ascii="仿宋_GB2312" w:eastAsia="仿宋_GB2312"/>
                <w:sz w:val="30"/>
                <w:szCs w:val="30"/>
              </w:rPr>
            </w:pP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洗煤一车间水泵房</w:t>
            </w:r>
          </w:p>
        </w:tc>
        <w:tc>
          <w:tcPr>
            <w:tcW w:w="5114" w:type="dxa"/>
          </w:tcPr>
          <w:p w:rsidR="00454C30" w:rsidRPr="00C41E05" w:rsidRDefault="00454C30" w:rsidP="00454C30">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w:t>
            </w:r>
            <w:r>
              <w:rPr>
                <w:rFonts w:ascii="仿宋_GB2312" w:eastAsia="仿宋_GB2312" w:hint="eastAsia"/>
                <w:sz w:val="24"/>
                <w:szCs w:val="24"/>
              </w:rPr>
              <w:t>洗煤停产</w:t>
            </w:r>
            <w:r w:rsidRPr="00C41E05">
              <w:rPr>
                <w:rFonts w:ascii="仿宋_GB2312" w:eastAsia="仿宋_GB2312" w:hint="eastAsia"/>
                <w:sz w:val="24"/>
                <w:szCs w:val="24"/>
              </w:rPr>
              <w:t>；</w:t>
            </w:r>
          </w:p>
          <w:p w:rsidR="00454C30" w:rsidRDefault="00454C30" w:rsidP="00454C30">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tcPr>
          <w:p w:rsidR="00454C30" w:rsidRDefault="00454C30" w:rsidP="00490341">
            <w:pPr>
              <w:pStyle w:val="af4"/>
              <w:ind w:firstLineChars="0" w:firstLine="0"/>
              <w:rPr>
                <w:rFonts w:ascii="仿宋_GB2312" w:eastAsia="仿宋_GB2312"/>
                <w:sz w:val="30"/>
                <w:szCs w:val="30"/>
              </w:rPr>
            </w:pP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洗煤二车间201皮带廊下段</w:t>
            </w:r>
          </w:p>
        </w:tc>
        <w:tc>
          <w:tcPr>
            <w:tcW w:w="5114" w:type="dxa"/>
          </w:tcPr>
          <w:p w:rsidR="00454C30" w:rsidRPr="00C41E05" w:rsidRDefault="00454C30" w:rsidP="00204D13">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w:t>
            </w:r>
            <w:r>
              <w:rPr>
                <w:rFonts w:ascii="仿宋_GB2312" w:eastAsia="仿宋_GB2312" w:hint="eastAsia"/>
                <w:sz w:val="24"/>
                <w:szCs w:val="24"/>
              </w:rPr>
              <w:t>洗煤停产</w:t>
            </w:r>
            <w:r w:rsidRPr="00C41E05">
              <w:rPr>
                <w:rFonts w:ascii="仿宋_GB2312" w:eastAsia="仿宋_GB2312" w:hint="eastAsia"/>
                <w:sz w:val="24"/>
                <w:szCs w:val="24"/>
              </w:rPr>
              <w:t>；</w:t>
            </w:r>
          </w:p>
          <w:p w:rsidR="00454C30" w:rsidRDefault="00454C30" w:rsidP="00204D13">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454C30" w:rsidTr="00204D13">
        <w:tc>
          <w:tcPr>
            <w:tcW w:w="1276" w:type="dxa"/>
            <w:vMerge/>
          </w:tcPr>
          <w:p w:rsidR="00454C30" w:rsidRDefault="00454C30" w:rsidP="00490341">
            <w:pPr>
              <w:pStyle w:val="af4"/>
              <w:ind w:firstLineChars="0" w:firstLine="0"/>
              <w:rPr>
                <w:rFonts w:ascii="仿宋_GB2312" w:eastAsia="仿宋_GB2312"/>
                <w:sz w:val="30"/>
                <w:szCs w:val="30"/>
              </w:rPr>
            </w:pPr>
          </w:p>
        </w:tc>
        <w:tc>
          <w:tcPr>
            <w:tcW w:w="2541" w:type="dxa"/>
          </w:tcPr>
          <w:p w:rsidR="00454C30" w:rsidRPr="0073333F" w:rsidRDefault="00454C30"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洗煤二车间浓缩池</w:t>
            </w:r>
          </w:p>
        </w:tc>
        <w:tc>
          <w:tcPr>
            <w:tcW w:w="5114" w:type="dxa"/>
          </w:tcPr>
          <w:p w:rsidR="00454C30" w:rsidRPr="00C41E05" w:rsidRDefault="00454C30" w:rsidP="00204D13">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w:t>
            </w:r>
            <w:r>
              <w:rPr>
                <w:rFonts w:ascii="仿宋_GB2312" w:eastAsia="仿宋_GB2312" w:hint="eastAsia"/>
                <w:sz w:val="24"/>
                <w:szCs w:val="24"/>
              </w:rPr>
              <w:t>洗煤停产</w:t>
            </w:r>
            <w:r w:rsidRPr="00C41E05">
              <w:rPr>
                <w:rFonts w:ascii="仿宋_GB2312" w:eastAsia="仿宋_GB2312" w:hint="eastAsia"/>
                <w:sz w:val="24"/>
                <w:szCs w:val="24"/>
              </w:rPr>
              <w:t>；</w:t>
            </w:r>
          </w:p>
          <w:p w:rsidR="00454C30" w:rsidRDefault="00454C30" w:rsidP="00204D13">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D14EA7" w:rsidTr="00204D13">
        <w:tc>
          <w:tcPr>
            <w:tcW w:w="1276" w:type="dxa"/>
            <w:vMerge/>
          </w:tcPr>
          <w:p w:rsidR="00D14EA7" w:rsidRDefault="00D14EA7" w:rsidP="00490341">
            <w:pPr>
              <w:pStyle w:val="af4"/>
              <w:ind w:firstLineChars="0" w:firstLine="0"/>
              <w:rPr>
                <w:rFonts w:ascii="仿宋_GB2312" w:eastAsia="仿宋_GB2312"/>
                <w:sz w:val="30"/>
                <w:szCs w:val="30"/>
              </w:rPr>
            </w:pPr>
          </w:p>
        </w:tc>
        <w:tc>
          <w:tcPr>
            <w:tcW w:w="2541" w:type="dxa"/>
          </w:tcPr>
          <w:p w:rsidR="00D14EA7" w:rsidRPr="0073333F" w:rsidRDefault="00D14EA7"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二水厂加减泵房</w:t>
            </w:r>
          </w:p>
        </w:tc>
        <w:tc>
          <w:tcPr>
            <w:tcW w:w="5114" w:type="dxa"/>
          </w:tcPr>
          <w:p w:rsidR="00D14EA7" w:rsidRPr="00D14EA7" w:rsidRDefault="00D14EA7" w:rsidP="00204D13">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w:t>
            </w:r>
            <w:r>
              <w:rPr>
                <w:rFonts w:ascii="仿宋_GB2312" w:eastAsia="仿宋_GB2312" w:hint="eastAsia"/>
                <w:sz w:val="24"/>
                <w:szCs w:val="24"/>
              </w:rPr>
              <w:t>药品融化泄漏</w:t>
            </w:r>
            <w:r w:rsidRPr="00C41E05">
              <w:rPr>
                <w:rFonts w:ascii="仿宋_GB2312" w:eastAsia="仿宋_GB2312" w:hint="eastAsia"/>
                <w:sz w:val="24"/>
                <w:szCs w:val="24"/>
              </w:rPr>
              <w:t>；</w:t>
            </w:r>
            <w:r>
              <w:rPr>
                <w:rFonts w:ascii="仿宋_GB2312" w:eastAsia="仿宋_GB2312" w:hint="eastAsia"/>
                <w:sz w:val="24"/>
                <w:szCs w:val="24"/>
              </w:rPr>
              <w:t>环</w:t>
            </w:r>
            <w:r>
              <w:rPr>
                <w:rFonts w:ascii="仿宋_GB2312" w:eastAsia="仿宋_GB2312" w:hint="eastAsia"/>
                <w:sz w:val="24"/>
                <w:szCs w:val="24"/>
              </w:rPr>
              <w:lastRenderedPageBreak/>
              <w:t>境污染；</w:t>
            </w:r>
            <w:r w:rsidRPr="00C41E05">
              <w:rPr>
                <w:rFonts w:ascii="仿宋_GB2312" w:eastAsia="仿宋_GB2312" w:hint="eastAsia"/>
                <w:sz w:val="24"/>
                <w:szCs w:val="24"/>
              </w:rPr>
              <w:t>人员淹溺；人员触电。</w:t>
            </w:r>
          </w:p>
        </w:tc>
      </w:tr>
      <w:tr w:rsidR="00D14EA7" w:rsidTr="00204D13">
        <w:tc>
          <w:tcPr>
            <w:tcW w:w="1276" w:type="dxa"/>
            <w:vMerge/>
          </w:tcPr>
          <w:p w:rsidR="00D14EA7" w:rsidRDefault="00D14EA7" w:rsidP="00490341">
            <w:pPr>
              <w:pStyle w:val="af4"/>
              <w:ind w:firstLineChars="0" w:firstLine="0"/>
              <w:rPr>
                <w:rFonts w:ascii="仿宋_GB2312" w:eastAsia="仿宋_GB2312"/>
                <w:sz w:val="30"/>
                <w:szCs w:val="30"/>
              </w:rPr>
            </w:pPr>
          </w:p>
        </w:tc>
        <w:tc>
          <w:tcPr>
            <w:tcW w:w="2541" w:type="dxa"/>
          </w:tcPr>
          <w:p w:rsidR="00D14EA7" w:rsidRPr="0073333F" w:rsidRDefault="00D14EA7"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二水厂回流泵房</w:t>
            </w:r>
          </w:p>
        </w:tc>
        <w:tc>
          <w:tcPr>
            <w:tcW w:w="5114" w:type="dxa"/>
          </w:tcPr>
          <w:p w:rsidR="00D14EA7" w:rsidRPr="00C41E05" w:rsidRDefault="00D14EA7" w:rsidP="00D14EA7">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设备停止运转；设备损坏；工艺停滞；</w:t>
            </w:r>
          </w:p>
          <w:p w:rsidR="00D14EA7" w:rsidRDefault="00D14EA7" w:rsidP="00D14EA7">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D14EA7" w:rsidTr="00204D13">
        <w:tc>
          <w:tcPr>
            <w:tcW w:w="1276" w:type="dxa"/>
            <w:vMerge/>
          </w:tcPr>
          <w:p w:rsidR="00D14EA7" w:rsidRDefault="00D14EA7" w:rsidP="00490341">
            <w:pPr>
              <w:pStyle w:val="af4"/>
              <w:ind w:firstLineChars="0" w:firstLine="0"/>
              <w:rPr>
                <w:rFonts w:ascii="仿宋_GB2312" w:eastAsia="仿宋_GB2312"/>
                <w:sz w:val="30"/>
                <w:szCs w:val="30"/>
              </w:rPr>
            </w:pPr>
          </w:p>
        </w:tc>
        <w:tc>
          <w:tcPr>
            <w:tcW w:w="2541" w:type="dxa"/>
          </w:tcPr>
          <w:p w:rsidR="00D14EA7" w:rsidRPr="0073333F" w:rsidRDefault="00D14EA7"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三水厂供水泵房</w:t>
            </w:r>
          </w:p>
        </w:tc>
        <w:tc>
          <w:tcPr>
            <w:tcW w:w="5114" w:type="dxa"/>
          </w:tcPr>
          <w:p w:rsidR="00D14EA7" w:rsidRPr="00C41E05" w:rsidRDefault="00D14EA7" w:rsidP="00D14EA7">
            <w:pPr>
              <w:pStyle w:val="af4"/>
              <w:ind w:firstLineChars="0" w:firstLine="0"/>
              <w:rPr>
                <w:rFonts w:ascii="仿宋_GB2312" w:eastAsia="仿宋_GB2312"/>
                <w:sz w:val="24"/>
                <w:szCs w:val="24"/>
              </w:rPr>
            </w:pPr>
            <w:r w:rsidRPr="00C41E05">
              <w:rPr>
                <w:rFonts w:ascii="仿宋_GB2312" w:eastAsia="仿宋_GB2312" w:hint="eastAsia"/>
                <w:sz w:val="24"/>
                <w:szCs w:val="24"/>
              </w:rPr>
              <w:t>设备停止运转；设备损坏；</w:t>
            </w:r>
            <w:r>
              <w:rPr>
                <w:rFonts w:ascii="仿宋_GB2312" w:eastAsia="仿宋_GB2312" w:hint="eastAsia"/>
                <w:sz w:val="24"/>
                <w:szCs w:val="24"/>
              </w:rPr>
              <w:t>供水停止</w:t>
            </w:r>
            <w:r w:rsidRPr="00C41E05">
              <w:rPr>
                <w:rFonts w:ascii="仿宋_GB2312" w:eastAsia="仿宋_GB2312" w:hint="eastAsia"/>
                <w:sz w:val="24"/>
                <w:szCs w:val="24"/>
              </w:rPr>
              <w:t>；</w:t>
            </w:r>
          </w:p>
          <w:p w:rsidR="00D14EA7" w:rsidRDefault="00D14EA7" w:rsidP="00D14EA7">
            <w:pPr>
              <w:pStyle w:val="af4"/>
              <w:ind w:firstLineChars="0" w:firstLine="0"/>
              <w:rPr>
                <w:rFonts w:ascii="仿宋_GB2312" w:eastAsia="仿宋_GB2312"/>
                <w:sz w:val="30"/>
                <w:szCs w:val="30"/>
              </w:rPr>
            </w:pPr>
            <w:r w:rsidRPr="00C41E05">
              <w:rPr>
                <w:rFonts w:ascii="仿宋_GB2312" w:eastAsia="仿宋_GB2312" w:hint="eastAsia"/>
                <w:sz w:val="24"/>
                <w:szCs w:val="24"/>
              </w:rPr>
              <w:t>人员淹溺；人员触电。</w:t>
            </w:r>
          </w:p>
        </w:tc>
      </w:tr>
      <w:tr w:rsidR="00680E12" w:rsidTr="00204D13">
        <w:tc>
          <w:tcPr>
            <w:tcW w:w="1276" w:type="dxa"/>
            <w:vMerge w:val="restart"/>
          </w:tcPr>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地下</w:t>
            </w:r>
          </w:p>
          <w:p w:rsidR="00680E12"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槽罐</w:t>
            </w:r>
          </w:p>
        </w:tc>
        <w:tc>
          <w:tcPr>
            <w:tcW w:w="2541" w:type="dxa"/>
          </w:tcPr>
          <w:p w:rsidR="00680E12" w:rsidRPr="0073333F" w:rsidRDefault="00680E12"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焦化一、二车间粗苯地下液槽</w:t>
            </w:r>
          </w:p>
        </w:tc>
        <w:tc>
          <w:tcPr>
            <w:tcW w:w="5114" w:type="dxa"/>
          </w:tcPr>
          <w:p w:rsidR="00680E12" w:rsidRDefault="00867BBA" w:rsidP="00490341">
            <w:pPr>
              <w:pStyle w:val="af4"/>
              <w:ind w:firstLineChars="0" w:firstLine="0"/>
              <w:rPr>
                <w:rFonts w:ascii="仿宋_GB2312" w:eastAsia="仿宋_GB2312"/>
                <w:sz w:val="30"/>
                <w:szCs w:val="30"/>
              </w:rPr>
            </w:pPr>
            <w:r>
              <w:rPr>
                <w:rFonts w:ascii="仿宋_GB2312" w:eastAsia="仿宋_GB2312" w:hint="eastAsia"/>
                <w:sz w:val="30"/>
                <w:szCs w:val="30"/>
              </w:rPr>
              <w:t>槽内介质泄漏，污染环境</w:t>
            </w:r>
          </w:p>
        </w:tc>
      </w:tr>
      <w:tr w:rsidR="00680E12" w:rsidTr="00204D13">
        <w:tc>
          <w:tcPr>
            <w:tcW w:w="1276" w:type="dxa"/>
            <w:vMerge/>
          </w:tcPr>
          <w:p w:rsidR="00680E12" w:rsidRDefault="00680E12" w:rsidP="00490341">
            <w:pPr>
              <w:pStyle w:val="af4"/>
              <w:ind w:firstLineChars="0" w:firstLine="0"/>
              <w:rPr>
                <w:rFonts w:ascii="仿宋_GB2312" w:eastAsia="仿宋_GB2312"/>
                <w:sz w:val="30"/>
                <w:szCs w:val="30"/>
              </w:rPr>
            </w:pPr>
          </w:p>
        </w:tc>
        <w:tc>
          <w:tcPr>
            <w:tcW w:w="2541" w:type="dxa"/>
          </w:tcPr>
          <w:p w:rsidR="00680E12" w:rsidRPr="0073333F" w:rsidRDefault="00680E12"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焦化二车间风机地下水封槽</w:t>
            </w:r>
          </w:p>
        </w:tc>
        <w:tc>
          <w:tcPr>
            <w:tcW w:w="5114" w:type="dxa"/>
          </w:tcPr>
          <w:p w:rsidR="00680E12" w:rsidRDefault="00867BBA" w:rsidP="00490341">
            <w:pPr>
              <w:pStyle w:val="af4"/>
              <w:ind w:firstLineChars="0" w:firstLine="0"/>
              <w:rPr>
                <w:rFonts w:ascii="仿宋_GB2312" w:eastAsia="仿宋_GB2312"/>
                <w:sz w:val="30"/>
                <w:szCs w:val="30"/>
              </w:rPr>
            </w:pPr>
            <w:r>
              <w:rPr>
                <w:rFonts w:ascii="仿宋_GB2312" w:eastAsia="仿宋_GB2312" w:hint="eastAsia"/>
                <w:sz w:val="30"/>
                <w:szCs w:val="30"/>
              </w:rPr>
              <w:t>槽内介质泄漏，污染环境</w:t>
            </w:r>
          </w:p>
        </w:tc>
      </w:tr>
      <w:tr w:rsidR="00680E12" w:rsidTr="00204D13">
        <w:tc>
          <w:tcPr>
            <w:tcW w:w="1276" w:type="dxa"/>
            <w:vMerge/>
          </w:tcPr>
          <w:p w:rsidR="00680E12" w:rsidRDefault="00680E12" w:rsidP="00490341">
            <w:pPr>
              <w:pStyle w:val="af4"/>
              <w:ind w:firstLineChars="0" w:firstLine="0"/>
              <w:rPr>
                <w:rFonts w:ascii="仿宋_GB2312" w:eastAsia="仿宋_GB2312"/>
                <w:sz w:val="30"/>
                <w:szCs w:val="30"/>
              </w:rPr>
            </w:pPr>
          </w:p>
        </w:tc>
        <w:tc>
          <w:tcPr>
            <w:tcW w:w="2541" w:type="dxa"/>
          </w:tcPr>
          <w:p w:rsidR="00680E12" w:rsidRPr="0073333F" w:rsidRDefault="00680E12"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二车间硫胺地下液槽</w:t>
            </w:r>
          </w:p>
        </w:tc>
        <w:tc>
          <w:tcPr>
            <w:tcW w:w="5114" w:type="dxa"/>
          </w:tcPr>
          <w:p w:rsidR="00680E12" w:rsidRPr="00867BBA" w:rsidRDefault="00867BBA" w:rsidP="00490341">
            <w:pPr>
              <w:pStyle w:val="af4"/>
              <w:ind w:firstLineChars="0" w:firstLine="0"/>
              <w:rPr>
                <w:rFonts w:ascii="仿宋_GB2312" w:eastAsia="仿宋_GB2312"/>
                <w:sz w:val="24"/>
                <w:szCs w:val="24"/>
              </w:rPr>
            </w:pPr>
            <w:r w:rsidRPr="00867BBA">
              <w:rPr>
                <w:rFonts w:ascii="仿宋_GB2312" w:eastAsia="仿宋_GB2312" w:hint="eastAsia"/>
                <w:sz w:val="24"/>
                <w:szCs w:val="24"/>
              </w:rPr>
              <w:t>槽内介质泄漏，污染环境，</w:t>
            </w:r>
            <w:r>
              <w:rPr>
                <w:rFonts w:ascii="仿宋_GB2312" w:eastAsia="仿宋_GB2312" w:hint="eastAsia"/>
                <w:sz w:val="24"/>
                <w:szCs w:val="24"/>
              </w:rPr>
              <w:t>液下泵停止运转；电机损坏。</w:t>
            </w:r>
          </w:p>
        </w:tc>
      </w:tr>
      <w:tr w:rsidR="00867BBA" w:rsidTr="00204D13">
        <w:tc>
          <w:tcPr>
            <w:tcW w:w="1276" w:type="dxa"/>
            <w:vMerge/>
          </w:tcPr>
          <w:p w:rsidR="00867BBA" w:rsidRDefault="00867BBA" w:rsidP="00490341">
            <w:pPr>
              <w:pStyle w:val="af4"/>
              <w:ind w:firstLineChars="0" w:firstLine="0"/>
              <w:rPr>
                <w:rFonts w:ascii="仿宋_GB2312" w:eastAsia="仿宋_GB2312"/>
                <w:sz w:val="30"/>
                <w:szCs w:val="30"/>
              </w:rPr>
            </w:pPr>
          </w:p>
        </w:tc>
        <w:tc>
          <w:tcPr>
            <w:tcW w:w="2541" w:type="dxa"/>
          </w:tcPr>
          <w:p w:rsidR="00867BBA" w:rsidRPr="0073333F" w:rsidRDefault="00867BBA"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洗煤一车间室外煤油、起泡剂罐</w:t>
            </w:r>
          </w:p>
        </w:tc>
        <w:tc>
          <w:tcPr>
            <w:tcW w:w="5114" w:type="dxa"/>
          </w:tcPr>
          <w:p w:rsidR="00867BBA" w:rsidRPr="00867BBA" w:rsidRDefault="00867BBA" w:rsidP="00204D13">
            <w:pPr>
              <w:pStyle w:val="af4"/>
              <w:ind w:firstLineChars="0" w:firstLine="0"/>
              <w:rPr>
                <w:rFonts w:ascii="仿宋_GB2312" w:eastAsia="仿宋_GB2312"/>
                <w:sz w:val="24"/>
                <w:szCs w:val="24"/>
              </w:rPr>
            </w:pPr>
            <w:r w:rsidRPr="00867BBA">
              <w:rPr>
                <w:rFonts w:ascii="仿宋_GB2312" w:eastAsia="仿宋_GB2312" w:hint="eastAsia"/>
                <w:sz w:val="24"/>
                <w:szCs w:val="24"/>
              </w:rPr>
              <w:t>槽内介质泄漏，污染环境，</w:t>
            </w:r>
            <w:r>
              <w:rPr>
                <w:rFonts w:ascii="仿宋_GB2312" w:eastAsia="仿宋_GB2312" w:hint="eastAsia"/>
                <w:sz w:val="24"/>
                <w:szCs w:val="24"/>
              </w:rPr>
              <w:t>油泵停止运转；电机损坏。</w:t>
            </w:r>
          </w:p>
        </w:tc>
      </w:tr>
      <w:tr w:rsidR="009859CE" w:rsidTr="00204D13">
        <w:tc>
          <w:tcPr>
            <w:tcW w:w="1276" w:type="dxa"/>
            <w:vMerge w:val="restart"/>
          </w:tcPr>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p>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电力</w:t>
            </w:r>
          </w:p>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设施</w:t>
            </w:r>
          </w:p>
        </w:tc>
        <w:tc>
          <w:tcPr>
            <w:tcW w:w="2541" w:type="dxa"/>
          </w:tcPr>
          <w:p w:rsidR="009859CE" w:rsidRPr="0073333F" w:rsidRDefault="009859CE"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洗煤二车间一楼配电室</w:t>
            </w:r>
          </w:p>
        </w:tc>
        <w:tc>
          <w:tcPr>
            <w:tcW w:w="5114" w:type="dxa"/>
          </w:tcPr>
          <w:p w:rsidR="009859CE" w:rsidRDefault="009859CE" w:rsidP="00204D13">
            <w:r>
              <w:rPr>
                <w:rFonts w:hint="eastAsia"/>
              </w:rPr>
              <w:t>全厂供电停止；电器设备损坏；人员触电。</w:t>
            </w:r>
          </w:p>
        </w:tc>
      </w:tr>
      <w:tr w:rsidR="009859CE" w:rsidTr="00204D13">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73333F" w:rsidRDefault="009859CE"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洗煤二车间浓缩池配电室</w:t>
            </w:r>
          </w:p>
        </w:tc>
        <w:tc>
          <w:tcPr>
            <w:tcW w:w="5114" w:type="dxa"/>
          </w:tcPr>
          <w:p w:rsidR="009859CE" w:rsidRPr="00ED0C2D" w:rsidRDefault="009859CE" w:rsidP="00ED0C2D">
            <w:pPr>
              <w:pStyle w:val="af4"/>
              <w:ind w:firstLineChars="0" w:firstLine="0"/>
              <w:jc w:val="left"/>
              <w:rPr>
                <w:rFonts w:ascii="仿宋_GB2312" w:eastAsia="仿宋_GB2312"/>
                <w:sz w:val="24"/>
                <w:szCs w:val="24"/>
              </w:rPr>
            </w:pPr>
            <w:r w:rsidRPr="00ED0C2D">
              <w:rPr>
                <w:rFonts w:ascii="仿宋_GB2312" w:eastAsia="仿宋_GB2312" w:hint="eastAsia"/>
                <w:sz w:val="24"/>
                <w:szCs w:val="24"/>
              </w:rPr>
              <w:t>浓缩</w:t>
            </w:r>
            <w:r>
              <w:rPr>
                <w:rFonts w:ascii="仿宋_GB2312" w:eastAsia="仿宋_GB2312" w:hint="eastAsia"/>
                <w:sz w:val="24"/>
                <w:szCs w:val="24"/>
              </w:rPr>
              <w:t>系统</w:t>
            </w:r>
            <w:r w:rsidRPr="00ED0C2D">
              <w:rPr>
                <w:rFonts w:ascii="仿宋_GB2312" w:eastAsia="仿宋_GB2312" w:hint="eastAsia"/>
                <w:sz w:val="24"/>
                <w:szCs w:val="24"/>
              </w:rPr>
              <w:t>供电停止</w:t>
            </w:r>
            <w:r>
              <w:rPr>
                <w:rFonts w:ascii="仿宋_GB2312" w:eastAsia="仿宋_GB2312" w:hint="eastAsia"/>
                <w:sz w:val="24"/>
                <w:szCs w:val="24"/>
              </w:rPr>
              <w:t>；</w:t>
            </w:r>
            <w:r>
              <w:rPr>
                <w:rFonts w:hint="eastAsia"/>
              </w:rPr>
              <w:t>电器设备损坏；人员触电。</w:t>
            </w:r>
            <w:r w:rsidRPr="00C41E05">
              <w:rPr>
                <w:rFonts w:ascii="仿宋_GB2312" w:eastAsia="仿宋_GB2312" w:hint="eastAsia"/>
                <w:sz w:val="24"/>
                <w:szCs w:val="24"/>
              </w:rPr>
              <w:t>人员淹溺；触电。</w:t>
            </w:r>
          </w:p>
        </w:tc>
      </w:tr>
      <w:tr w:rsidR="009859CE" w:rsidTr="00204D13">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73333F" w:rsidRDefault="009859CE"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洗煤二车间原煤配电室</w:t>
            </w:r>
          </w:p>
        </w:tc>
        <w:tc>
          <w:tcPr>
            <w:tcW w:w="5114" w:type="dxa"/>
          </w:tcPr>
          <w:p w:rsidR="009859CE" w:rsidRPr="00ED0C2D" w:rsidRDefault="009859CE" w:rsidP="00204D13">
            <w:pPr>
              <w:pStyle w:val="af4"/>
              <w:ind w:firstLineChars="0" w:firstLine="0"/>
              <w:jc w:val="left"/>
              <w:rPr>
                <w:rFonts w:ascii="仿宋_GB2312" w:eastAsia="仿宋_GB2312"/>
                <w:sz w:val="24"/>
                <w:szCs w:val="24"/>
              </w:rPr>
            </w:pPr>
            <w:r>
              <w:rPr>
                <w:rFonts w:ascii="仿宋_GB2312" w:eastAsia="仿宋_GB2312" w:hint="eastAsia"/>
                <w:sz w:val="24"/>
                <w:szCs w:val="24"/>
              </w:rPr>
              <w:t>原煤系统</w:t>
            </w:r>
            <w:r w:rsidRPr="00ED0C2D">
              <w:rPr>
                <w:rFonts w:ascii="仿宋_GB2312" w:eastAsia="仿宋_GB2312" w:hint="eastAsia"/>
                <w:sz w:val="24"/>
                <w:szCs w:val="24"/>
              </w:rPr>
              <w:t>供电停止</w:t>
            </w:r>
            <w:r>
              <w:rPr>
                <w:rFonts w:ascii="仿宋_GB2312" w:eastAsia="仿宋_GB2312" w:hint="eastAsia"/>
                <w:sz w:val="24"/>
                <w:szCs w:val="24"/>
              </w:rPr>
              <w:t>；</w:t>
            </w:r>
            <w:r>
              <w:rPr>
                <w:rFonts w:hint="eastAsia"/>
              </w:rPr>
              <w:t>电器设备损坏；人员触电。</w:t>
            </w:r>
            <w:r w:rsidRPr="00C41E05">
              <w:rPr>
                <w:rFonts w:ascii="仿宋_GB2312" w:eastAsia="仿宋_GB2312" w:hint="eastAsia"/>
                <w:sz w:val="24"/>
                <w:szCs w:val="24"/>
              </w:rPr>
              <w:t>人员淹溺；触电。</w:t>
            </w:r>
          </w:p>
        </w:tc>
      </w:tr>
      <w:tr w:rsidR="009859CE" w:rsidTr="00204D13">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73333F" w:rsidRDefault="009859CE"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洗煤一车间水泵房配电室</w:t>
            </w:r>
          </w:p>
        </w:tc>
        <w:tc>
          <w:tcPr>
            <w:tcW w:w="5114" w:type="dxa"/>
          </w:tcPr>
          <w:p w:rsidR="009859CE" w:rsidRPr="00ED0C2D"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洗煤一车间供水停止；</w:t>
            </w:r>
            <w:r>
              <w:rPr>
                <w:rFonts w:hint="eastAsia"/>
              </w:rPr>
              <w:t>电器设备损坏；人员触电。</w:t>
            </w:r>
            <w:r w:rsidRPr="00C41E05">
              <w:rPr>
                <w:rFonts w:ascii="仿宋_GB2312" w:eastAsia="仿宋_GB2312" w:hint="eastAsia"/>
                <w:sz w:val="24"/>
                <w:szCs w:val="24"/>
              </w:rPr>
              <w:t>人员淹溺；触电。</w:t>
            </w:r>
          </w:p>
        </w:tc>
      </w:tr>
      <w:tr w:rsidR="009859CE" w:rsidTr="00204D13">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73333F" w:rsidRDefault="009859CE" w:rsidP="00490341">
            <w:pPr>
              <w:pStyle w:val="af4"/>
              <w:ind w:firstLineChars="0" w:firstLine="0"/>
              <w:rPr>
                <w:rFonts w:ascii="仿宋_GB2312" w:eastAsia="仿宋_GB2312"/>
                <w:sz w:val="24"/>
                <w:szCs w:val="24"/>
              </w:rPr>
            </w:pPr>
            <w:r w:rsidRPr="0073333F">
              <w:rPr>
                <w:rFonts w:ascii="仿宋_GB2312" w:eastAsia="仿宋_GB2312" w:hint="eastAsia"/>
                <w:sz w:val="24"/>
                <w:szCs w:val="24"/>
              </w:rPr>
              <w:t>洗煤一车间破碎配电室</w:t>
            </w:r>
          </w:p>
        </w:tc>
        <w:tc>
          <w:tcPr>
            <w:tcW w:w="5114" w:type="dxa"/>
          </w:tcPr>
          <w:p w:rsidR="009859CE" w:rsidRPr="00ED0C2D" w:rsidRDefault="009859CE" w:rsidP="00490341">
            <w:pPr>
              <w:pStyle w:val="af4"/>
              <w:ind w:firstLineChars="0" w:firstLine="0"/>
              <w:rPr>
                <w:rFonts w:ascii="仿宋_GB2312" w:eastAsia="仿宋_GB2312"/>
                <w:sz w:val="24"/>
                <w:szCs w:val="24"/>
              </w:rPr>
            </w:pPr>
            <w:r>
              <w:rPr>
                <w:rFonts w:hint="eastAsia"/>
              </w:rPr>
              <w:t>部分设备供电停止；电器设备损坏。</w:t>
            </w:r>
          </w:p>
        </w:tc>
      </w:tr>
      <w:tr w:rsidR="009859CE" w:rsidTr="00204D13">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焦化一车间水泵房配电室</w:t>
            </w:r>
          </w:p>
        </w:tc>
        <w:tc>
          <w:tcPr>
            <w:tcW w:w="5114" w:type="dxa"/>
          </w:tcPr>
          <w:p w:rsidR="009859CE" w:rsidRPr="00ED0C2D"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水泵供电停止，</w:t>
            </w:r>
          </w:p>
        </w:tc>
      </w:tr>
      <w:tr w:rsidR="009859CE" w:rsidTr="00204D13">
        <w:tc>
          <w:tcPr>
            <w:tcW w:w="1276" w:type="dxa"/>
            <w:vMerge/>
          </w:tcPr>
          <w:p w:rsidR="009859CE" w:rsidRPr="00ED0C2D" w:rsidRDefault="009859CE" w:rsidP="00204D13">
            <w:pPr>
              <w:pStyle w:val="af4"/>
              <w:ind w:firstLineChars="0" w:firstLine="0"/>
              <w:rPr>
                <w:rFonts w:ascii="仿宋_GB2312" w:eastAsia="仿宋_GB2312"/>
                <w:sz w:val="24"/>
                <w:szCs w:val="24"/>
              </w:rPr>
            </w:pPr>
          </w:p>
        </w:tc>
        <w:tc>
          <w:tcPr>
            <w:tcW w:w="2541" w:type="dxa"/>
          </w:tcPr>
          <w:p w:rsidR="009859CE" w:rsidRPr="00C41E05"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焦化一车间二号变电所</w:t>
            </w:r>
          </w:p>
        </w:tc>
        <w:tc>
          <w:tcPr>
            <w:tcW w:w="5114" w:type="dxa"/>
          </w:tcPr>
          <w:p w:rsidR="009859CE" w:rsidRPr="00204D13"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家属楼供电停止；焦化一车间煤线供电停止；洗煤一车间备用电源供电停止</w:t>
            </w:r>
          </w:p>
        </w:tc>
      </w:tr>
      <w:tr w:rsidR="009859CE" w:rsidTr="00204D13">
        <w:tc>
          <w:tcPr>
            <w:tcW w:w="1276" w:type="dxa"/>
            <w:vMerge w:val="restart"/>
          </w:tcPr>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Default="009859CE" w:rsidP="00204D13">
            <w:pPr>
              <w:pStyle w:val="af4"/>
              <w:ind w:firstLineChars="0" w:firstLine="0"/>
              <w:rPr>
                <w:rFonts w:ascii="仿宋_GB2312" w:eastAsia="仿宋_GB2312"/>
                <w:sz w:val="24"/>
                <w:szCs w:val="24"/>
              </w:rPr>
            </w:pPr>
          </w:p>
          <w:p w:rsidR="009859CE" w:rsidRPr="00ED0C2D" w:rsidRDefault="009859CE" w:rsidP="00204D13">
            <w:pPr>
              <w:pStyle w:val="af4"/>
              <w:ind w:firstLineChars="0" w:firstLine="0"/>
              <w:rPr>
                <w:rFonts w:ascii="仿宋_GB2312" w:eastAsia="仿宋_GB2312"/>
                <w:sz w:val="24"/>
                <w:szCs w:val="24"/>
              </w:rPr>
            </w:pPr>
            <w:r>
              <w:rPr>
                <w:rFonts w:ascii="仿宋_GB2312" w:eastAsia="仿宋_GB2312" w:hint="eastAsia"/>
                <w:sz w:val="24"/>
                <w:szCs w:val="24"/>
              </w:rPr>
              <w:t>电力设施</w:t>
            </w: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焦化一车间一号变电所</w:t>
            </w:r>
          </w:p>
        </w:tc>
        <w:tc>
          <w:tcPr>
            <w:tcW w:w="5114" w:type="dxa"/>
          </w:tcPr>
          <w:p w:rsidR="009859CE" w:rsidRPr="00ED0C2D"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洗煤一车间高压供电停止；焦化一车间部分设备供电停止。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焦化一车间风机房配电室</w:t>
            </w:r>
          </w:p>
        </w:tc>
        <w:tc>
          <w:tcPr>
            <w:tcW w:w="5114" w:type="dxa"/>
          </w:tcPr>
          <w:p w:rsidR="009859CE" w:rsidRPr="00CA3BD6" w:rsidRDefault="009859CE" w:rsidP="00CA3BD6">
            <w:pPr>
              <w:pStyle w:val="af4"/>
              <w:ind w:firstLineChars="0" w:firstLine="0"/>
              <w:jc w:val="center"/>
              <w:rPr>
                <w:rFonts w:ascii="仿宋_GB2312" w:eastAsia="仿宋_GB2312"/>
                <w:sz w:val="24"/>
                <w:szCs w:val="24"/>
              </w:rPr>
            </w:pPr>
            <w:r w:rsidRPr="00CA3BD6">
              <w:rPr>
                <w:rFonts w:ascii="仿宋_GB2312" w:eastAsia="仿宋_GB2312" w:hint="eastAsia"/>
                <w:sz w:val="24"/>
                <w:szCs w:val="24"/>
              </w:rPr>
              <w:t>风机</w:t>
            </w:r>
            <w:r>
              <w:rPr>
                <w:rFonts w:ascii="仿宋_GB2312" w:eastAsia="仿宋_GB2312" w:hint="eastAsia"/>
                <w:sz w:val="24"/>
                <w:szCs w:val="24"/>
              </w:rPr>
              <w:t>供电停止，焦炉冒烟，化产设备供电停止。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焦化一车间干熄焦变电所</w:t>
            </w:r>
          </w:p>
        </w:tc>
        <w:tc>
          <w:tcPr>
            <w:tcW w:w="5114" w:type="dxa"/>
          </w:tcPr>
          <w:p w:rsidR="009859CE" w:rsidRPr="00CA3BD6"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公司办公楼、大修厂、地衡、二号变电所、化验室供电停止。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焦化一车间制冷机配电室</w:t>
            </w:r>
          </w:p>
        </w:tc>
        <w:tc>
          <w:tcPr>
            <w:tcW w:w="5114" w:type="dxa"/>
          </w:tcPr>
          <w:p w:rsidR="009859CE" w:rsidRPr="00CA3BD6"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二号锅炉房供电停止。</w:t>
            </w:r>
          </w:p>
        </w:tc>
      </w:tr>
      <w:tr w:rsidR="007B2FDF" w:rsidTr="00DA041C">
        <w:tc>
          <w:tcPr>
            <w:tcW w:w="1276" w:type="dxa"/>
            <w:vMerge/>
          </w:tcPr>
          <w:p w:rsidR="007B2FDF" w:rsidRDefault="007B2FDF" w:rsidP="00490341">
            <w:pPr>
              <w:pStyle w:val="af4"/>
              <w:ind w:firstLineChars="0" w:firstLine="0"/>
              <w:rPr>
                <w:rFonts w:ascii="仿宋_GB2312" w:eastAsia="仿宋_GB2312"/>
                <w:sz w:val="30"/>
                <w:szCs w:val="30"/>
              </w:rPr>
            </w:pPr>
          </w:p>
        </w:tc>
        <w:tc>
          <w:tcPr>
            <w:tcW w:w="2541" w:type="dxa"/>
          </w:tcPr>
          <w:p w:rsidR="007B2FDF" w:rsidRPr="00C41E05" w:rsidRDefault="007B2FDF" w:rsidP="00490341">
            <w:pPr>
              <w:pStyle w:val="af4"/>
              <w:ind w:firstLineChars="0" w:firstLine="0"/>
              <w:rPr>
                <w:rFonts w:ascii="仿宋_GB2312" w:eastAsia="仿宋_GB2312"/>
                <w:sz w:val="24"/>
                <w:szCs w:val="24"/>
              </w:rPr>
            </w:pPr>
            <w:r>
              <w:rPr>
                <w:rFonts w:ascii="仿宋_GB2312" w:eastAsia="仿宋_GB2312" w:hint="eastAsia"/>
                <w:sz w:val="24"/>
                <w:szCs w:val="24"/>
              </w:rPr>
              <w:t>焦化一车间破碎机配电室</w:t>
            </w:r>
          </w:p>
        </w:tc>
        <w:tc>
          <w:tcPr>
            <w:tcW w:w="5114" w:type="dxa"/>
          </w:tcPr>
          <w:p w:rsidR="007B2FDF" w:rsidRPr="007B2FDF" w:rsidRDefault="007B2FDF" w:rsidP="00490341">
            <w:pPr>
              <w:pStyle w:val="af4"/>
              <w:ind w:firstLineChars="0" w:firstLine="0"/>
              <w:rPr>
                <w:rFonts w:ascii="仿宋_GB2312" w:eastAsia="仿宋_GB2312"/>
                <w:sz w:val="30"/>
                <w:szCs w:val="30"/>
              </w:rPr>
            </w:pPr>
            <w:r>
              <w:rPr>
                <w:rFonts w:ascii="仿宋_GB2312" w:eastAsia="仿宋_GB2312" w:hint="eastAsia"/>
                <w:sz w:val="30"/>
                <w:szCs w:val="30"/>
              </w:rPr>
              <w:t>煤线上煤停止。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焦化一车间制氢水泵房配电室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制氢冷却风扇及水泵供电停止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焦化二车间有脱硫配电室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湿法脱硫供电停止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二水厂配电室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二水厂供电停止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三水厂配电室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三水厂供电停止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湿法脱硫配电室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湿法脱硫供电停止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sidRPr="00C41E05">
              <w:rPr>
                <w:rFonts w:ascii="仿宋_GB2312" w:eastAsia="仿宋_GB2312" w:hint="eastAsia"/>
                <w:sz w:val="24"/>
                <w:szCs w:val="24"/>
              </w:rPr>
              <w:t>硫胺配电室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硫胺车间供电停止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C41E05" w:rsidRDefault="009859CE" w:rsidP="00490341">
            <w:pPr>
              <w:pStyle w:val="af4"/>
              <w:ind w:firstLineChars="0" w:firstLine="0"/>
              <w:rPr>
                <w:rFonts w:ascii="仿宋_GB2312" w:eastAsia="仿宋_GB2312"/>
                <w:sz w:val="24"/>
                <w:szCs w:val="24"/>
              </w:rPr>
            </w:pPr>
            <w:r>
              <w:rPr>
                <w:rFonts w:ascii="仿宋_GB2312" w:eastAsia="仿宋_GB2312" w:hint="eastAsia"/>
                <w:sz w:val="24"/>
                <w:szCs w:val="24"/>
              </w:rPr>
              <w:t>二车间</w:t>
            </w:r>
            <w:r w:rsidRPr="00C41E05">
              <w:rPr>
                <w:rFonts w:ascii="仿宋_GB2312" w:eastAsia="仿宋_GB2312" w:hint="eastAsia"/>
                <w:sz w:val="24"/>
                <w:szCs w:val="24"/>
              </w:rPr>
              <w:t>氨水泵房配电室</w:t>
            </w:r>
          </w:p>
        </w:tc>
        <w:tc>
          <w:tcPr>
            <w:tcW w:w="5114" w:type="dxa"/>
          </w:tcPr>
          <w:p w:rsidR="009859CE" w:rsidRPr="005C483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氨水泵供电停止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5C483E" w:rsidRDefault="009859CE" w:rsidP="00490341">
            <w:pPr>
              <w:pStyle w:val="af4"/>
              <w:ind w:firstLineChars="0" w:firstLine="0"/>
              <w:rPr>
                <w:rFonts w:ascii="仿宋_GB2312" w:eastAsia="仿宋_GB2312"/>
                <w:sz w:val="24"/>
                <w:szCs w:val="24"/>
              </w:rPr>
            </w:pPr>
            <w:r w:rsidRPr="005C483E">
              <w:rPr>
                <w:rFonts w:ascii="仿宋_GB2312" w:eastAsia="仿宋_GB2312" w:hint="eastAsia"/>
                <w:sz w:val="24"/>
                <w:szCs w:val="24"/>
              </w:rPr>
              <w:t>循环水泵房配电室</w:t>
            </w:r>
          </w:p>
        </w:tc>
        <w:tc>
          <w:tcPr>
            <w:tcW w:w="5114" w:type="dxa"/>
          </w:tcPr>
          <w:p w:rsidR="009859CE" w:rsidRPr="005C483E" w:rsidRDefault="009859CE" w:rsidP="00490341">
            <w:pPr>
              <w:pStyle w:val="af4"/>
              <w:ind w:firstLineChars="0" w:firstLine="0"/>
              <w:rPr>
                <w:rFonts w:ascii="仿宋_GB2312" w:eastAsia="仿宋_GB2312"/>
                <w:sz w:val="24"/>
                <w:szCs w:val="24"/>
              </w:rPr>
            </w:pPr>
            <w:r w:rsidRPr="005C483E">
              <w:rPr>
                <w:rFonts w:ascii="仿宋_GB2312" w:eastAsia="仿宋_GB2312" w:hint="eastAsia"/>
                <w:sz w:val="24"/>
                <w:szCs w:val="24"/>
              </w:rPr>
              <w:t>循环水泵、冷却水泵、制冷水泵供电停止</w:t>
            </w:r>
          </w:p>
        </w:tc>
      </w:tr>
      <w:tr w:rsidR="009859CE" w:rsidTr="00DA041C">
        <w:tc>
          <w:tcPr>
            <w:tcW w:w="1276" w:type="dxa"/>
            <w:vMerge/>
          </w:tcPr>
          <w:p w:rsidR="009859CE" w:rsidRDefault="009859CE" w:rsidP="00490341">
            <w:pPr>
              <w:pStyle w:val="af4"/>
              <w:ind w:firstLineChars="0" w:firstLine="0"/>
              <w:rPr>
                <w:rFonts w:ascii="仿宋_GB2312" w:eastAsia="仿宋_GB2312"/>
                <w:sz w:val="30"/>
                <w:szCs w:val="30"/>
              </w:rPr>
            </w:pPr>
          </w:p>
        </w:tc>
        <w:tc>
          <w:tcPr>
            <w:tcW w:w="2541" w:type="dxa"/>
          </w:tcPr>
          <w:p w:rsidR="009859CE" w:rsidRPr="005C483E" w:rsidRDefault="009859CE" w:rsidP="00490341">
            <w:pPr>
              <w:pStyle w:val="af4"/>
              <w:ind w:firstLineChars="0" w:firstLine="0"/>
              <w:rPr>
                <w:rFonts w:ascii="仿宋_GB2312" w:eastAsia="仿宋_GB2312"/>
                <w:sz w:val="24"/>
                <w:szCs w:val="24"/>
              </w:rPr>
            </w:pPr>
            <w:r w:rsidRPr="005C483E">
              <w:rPr>
                <w:rFonts w:ascii="仿宋_GB2312" w:eastAsia="仿宋_GB2312" w:hint="eastAsia"/>
                <w:sz w:val="24"/>
                <w:szCs w:val="24"/>
              </w:rPr>
              <w:t>空压机配电室</w:t>
            </w:r>
          </w:p>
        </w:tc>
        <w:tc>
          <w:tcPr>
            <w:tcW w:w="5114" w:type="dxa"/>
          </w:tcPr>
          <w:p w:rsidR="009859CE" w:rsidRDefault="009859CE" w:rsidP="00490341">
            <w:pPr>
              <w:pStyle w:val="af4"/>
              <w:ind w:firstLineChars="0" w:firstLine="0"/>
              <w:rPr>
                <w:rFonts w:ascii="仿宋_GB2312" w:eastAsia="仿宋_GB2312"/>
                <w:sz w:val="30"/>
                <w:szCs w:val="30"/>
              </w:rPr>
            </w:pPr>
            <w:r>
              <w:rPr>
                <w:rFonts w:ascii="仿宋_GB2312" w:eastAsia="仿宋_GB2312" w:hint="eastAsia"/>
                <w:sz w:val="30"/>
                <w:szCs w:val="30"/>
              </w:rPr>
              <w:t>空压机供电停止。</w:t>
            </w:r>
          </w:p>
        </w:tc>
      </w:tr>
      <w:tr w:rsidR="009859CE" w:rsidTr="00DA041C">
        <w:tc>
          <w:tcPr>
            <w:tcW w:w="1276" w:type="dxa"/>
          </w:tcPr>
          <w:p w:rsidR="009859CE" w:rsidRDefault="009859CE" w:rsidP="00204D13">
            <w:pPr>
              <w:pStyle w:val="af4"/>
              <w:ind w:firstLineChars="0" w:firstLine="0"/>
              <w:rPr>
                <w:rFonts w:ascii="仿宋_GB2312" w:eastAsia="仿宋_GB2312"/>
                <w:sz w:val="30"/>
                <w:szCs w:val="30"/>
              </w:rPr>
            </w:pPr>
            <w:r>
              <w:rPr>
                <w:rFonts w:ascii="仿宋_GB2312" w:eastAsia="仿宋_GB2312" w:hint="eastAsia"/>
                <w:sz w:val="30"/>
                <w:szCs w:val="30"/>
              </w:rPr>
              <w:t>提水站</w:t>
            </w:r>
          </w:p>
        </w:tc>
        <w:tc>
          <w:tcPr>
            <w:tcW w:w="2541" w:type="dxa"/>
          </w:tcPr>
          <w:p w:rsidR="009859CE" w:rsidRDefault="009859CE" w:rsidP="00204D13">
            <w:pPr>
              <w:pStyle w:val="af4"/>
              <w:ind w:firstLineChars="0" w:firstLine="0"/>
              <w:rPr>
                <w:rFonts w:ascii="仿宋_GB2312" w:eastAsia="仿宋_GB2312"/>
                <w:sz w:val="30"/>
                <w:szCs w:val="30"/>
              </w:rPr>
            </w:pPr>
            <w:r>
              <w:rPr>
                <w:rFonts w:ascii="仿宋_GB2312" w:eastAsia="仿宋_GB2312" w:hint="eastAsia"/>
                <w:sz w:val="30"/>
                <w:szCs w:val="30"/>
              </w:rPr>
              <w:t>倭肯河提水站</w:t>
            </w:r>
          </w:p>
        </w:tc>
        <w:tc>
          <w:tcPr>
            <w:tcW w:w="5114" w:type="dxa"/>
          </w:tcPr>
          <w:p w:rsidR="009859CE" w:rsidRPr="009859CE" w:rsidRDefault="009859CE" w:rsidP="00204D13">
            <w:pPr>
              <w:pStyle w:val="af4"/>
              <w:ind w:firstLineChars="0" w:firstLine="0"/>
              <w:rPr>
                <w:rFonts w:ascii="仿宋_GB2312" w:eastAsia="仿宋_GB2312"/>
                <w:sz w:val="24"/>
                <w:szCs w:val="24"/>
              </w:rPr>
            </w:pPr>
            <w:r>
              <w:rPr>
                <w:rFonts w:ascii="仿宋_GB2312" w:eastAsia="仿宋_GB2312" w:hint="eastAsia"/>
                <w:sz w:val="24"/>
                <w:szCs w:val="24"/>
              </w:rPr>
              <w:t>供水停止、提水站供电停止、电力设备损坏、人员淹溺、死亡。</w:t>
            </w:r>
          </w:p>
        </w:tc>
      </w:tr>
    </w:tbl>
    <w:p w:rsidR="006E2C8C" w:rsidRPr="00AA4F1E" w:rsidRDefault="006E2C8C" w:rsidP="00AA4F1E">
      <w:pPr>
        <w:pStyle w:val="1"/>
        <w:ind w:left="210" w:right="210"/>
      </w:pPr>
      <w:bookmarkStart w:id="2" w:name="_Toc483312109"/>
      <w:r w:rsidRPr="00AA4F1E">
        <w:rPr>
          <w:rFonts w:hint="eastAsia"/>
        </w:rPr>
        <w:t>三、</w:t>
      </w:r>
      <w:r w:rsidRPr="00AA4F1E">
        <w:rPr>
          <w:rFonts w:hint="eastAsia"/>
        </w:rPr>
        <w:t> </w:t>
      </w:r>
      <w:r w:rsidRPr="00AA4F1E">
        <w:rPr>
          <w:rFonts w:hint="eastAsia"/>
        </w:rPr>
        <w:t>应急机构的组成及工作职责</w:t>
      </w:r>
      <w:r w:rsidR="00B6399A" w:rsidRPr="00AA4F1E">
        <w:rPr>
          <w:rFonts w:hint="eastAsia"/>
          <w:b w:val="0"/>
        </w:rPr>
        <w:t>：</w:t>
      </w:r>
      <w:bookmarkEnd w:id="2"/>
    </w:p>
    <w:p w:rsidR="00B37EB5" w:rsidRPr="00B37EB5" w:rsidRDefault="000246D4" w:rsidP="000246D4">
      <w:pPr>
        <w:pStyle w:val="2"/>
        <w:ind w:left="210" w:right="210"/>
      </w:pPr>
      <w:bookmarkStart w:id="3" w:name="_Toc483312110"/>
      <w:r>
        <w:rPr>
          <w:rFonts w:hint="eastAsia"/>
        </w:rPr>
        <w:t>（一）</w:t>
      </w:r>
      <w:r w:rsidR="00B37EB5" w:rsidRPr="00B37EB5">
        <w:rPr>
          <w:rFonts w:hint="eastAsia"/>
        </w:rPr>
        <w:t>焦化厂防汛组织机构</w:t>
      </w:r>
      <w:bookmarkEnd w:id="3"/>
    </w:p>
    <w:p w:rsidR="00B37EB5" w:rsidRDefault="0099512E" w:rsidP="00B37EB5">
      <w:pPr>
        <w:jc w:val="center"/>
        <w:rPr>
          <w:rFonts w:ascii="楷体_GB2312" w:eastAsia="楷体_GB2312"/>
          <w:b/>
          <w:sz w:val="72"/>
          <w:szCs w:val="72"/>
        </w:rPr>
      </w:pPr>
      <w:r w:rsidRPr="0099512E">
        <w:rPr>
          <w:rFonts w:ascii="楷体_GB2312" w:eastAsia="楷体_GB2312"/>
          <w:b/>
          <w:noProof/>
          <w:sz w:val="32"/>
          <w:szCs w:val="32"/>
        </w:rPr>
        <w:pict>
          <v:rect id="_x0000_s1058" style="position:absolute;left:0;text-align:left;margin-left:148.4pt;margin-top:33.55pt;width:142.65pt;height:64.5pt;z-index:251694080">
            <v:textbox>
              <w:txbxContent>
                <w:p w:rsidR="007E793D" w:rsidRPr="00E9114A" w:rsidRDefault="007E793D" w:rsidP="00B37EB5">
                  <w:pPr>
                    <w:jc w:val="center"/>
                    <w:rPr>
                      <w:rFonts w:ascii="楷体_GB2312" w:eastAsia="楷体_GB2312"/>
                      <w:b/>
                      <w:sz w:val="36"/>
                      <w:szCs w:val="36"/>
                    </w:rPr>
                  </w:pPr>
                  <w:r w:rsidRPr="00E9114A">
                    <w:rPr>
                      <w:rFonts w:ascii="楷体_GB2312" w:eastAsia="楷体_GB2312" w:hint="eastAsia"/>
                      <w:b/>
                      <w:sz w:val="36"/>
                      <w:szCs w:val="36"/>
                    </w:rPr>
                    <w:t>总 指 挥</w:t>
                  </w:r>
                </w:p>
                <w:p w:rsidR="007E793D" w:rsidRPr="00E9114A" w:rsidRDefault="007E793D" w:rsidP="00B37EB5">
                  <w:pPr>
                    <w:jc w:val="center"/>
                    <w:rPr>
                      <w:rFonts w:ascii="楷体_GB2312" w:eastAsia="楷体_GB2312"/>
                      <w:b/>
                      <w:sz w:val="36"/>
                      <w:szCs w:val="36"/>
                    </w:rPr>
                  </w:pPr>
                </w:p>
              </w:txbxContent>
            </v:textbox>
          </v:rect>
        </w:pict>
      </w:r>
    </w:p>
    <w:p w:rsidR="00B37EB5" w:rsidRDefault="00B37EB5" w:rsidP="00B37EB5">
      <w:pPr>
        <w:jc w:val="center"/>
        <w:rPr>
          <w:rFonts w:ascii="楷体_GB2312" w:eastAsia="楷体_GB2312"/>
          <w:b/>
          <w:sz w:val="72"/>
          <w:szCs w:val="72"/>
        </w:rPr>
      </w:pPr>
    </w:p>
    <w:p w:rsidR="00B37EB5" w:rsidRDefault="0099512E" w:rsidP="00B37EB5">
      <w:pPr>
        <w:jc w:val="center"/>
        <w:rPr>
          <w:rFonts w:ascii="楷体_GB2312" w:eastAsia="楷体_GB2312"/>
          <w:b/>
          <w:sz w:val="72"/>
          <w:szCs w:val="72"/>
        </w:rPr>
      </w:pPr>
      <w:r w:rsidRPr="0099512E">
        <w:rPr>
          <w:rFonts w:ascii="楷体_GB2312" w:eastAsia="楷体_GB2312"/>
          <w:b/>
          <w:noProof/>
          <w:sz w:val="32"/>
          <w:szCs w:val="32"/>
        </w:rPr>
        <w:pict>
          <v:shape id="_x0000_s1061" type="#_x0000_t32" style="position:absolute;left:0;text-align:left;margin-left:216.95pt;margin-top:8.5pt;width:0;height:35.2pt;z-index:251697152" o:connectortype="straight">
            <v:stroke endarrow="block"/>
          </v:shape>
        </w:pict>
      </w:r>
      <w:r w:rsidRPr="0099512E">
        <w:rPr>
          <w:rFonts w:ascii="楷体_GB2312" w:eastAsia="楷体_GB2312"/>
          <w:b/>
          <w:noProof/>
          <w:sz w:val="32"/>
          <w:szCs w:val="32"/>
        </w:rPr>
        <w:pict>
          <v:rect id="_x0000_s1060" style="position:absolute;left:0;text-align:left;margin-left:148.4pt;margin-top:43.7pt;width:142.65pt;height:66.55pt;z-index:251696128">
            <v:textbox>
              <w:txbxContent>
                <w:p w:rsidR="007E793D" w:rsidRPr="00E9114A" w:rsidRDefault="007E793D" w:rsidP="00B37EB5">
                  <w:pPr>
                    <w:jc w:val="center"/>
                    <w:rPr>
                      <w:rFonts w:ascii="楷体_GB2312" w:eastAsia="楷体_GB2312"/>
                      <w:b/>
                      <w:sz w:val="36"/>
                      <w:szCs w:val="36"/>
                    </w:rPr>
                  </w:pPr>
                  <w:r w:rsidRPr="00E9114A">
                    <w:rPr>
                      <w:rFonts w:ascii="楷体_GB2312" w:eastAsia="楷体_GB2312" w:hint="eastAsia"/>
                      <w:b/>
                      <w:sz w:val="36"/>
                      <w:szCs w:val="36"/>
                    </w:rPr>
                    <w:t>副总指挥</w:t>
                  </w:r>
                </w:p>
                <w:p w:rsidR="007E793D" w:rsidRPr="00E9114A" w:rsidRDefault="007E793D" w:rsidP="00B37EB5">
                  <w:pPr>
                    <w:jc w:val="center"/>
                    <w:rPr>
                      <w:rFonts w:ascii="楷体_GB2312" w:eastAsia="楷体_GB2312"/>
                      <w:b/>
                      <w:sz w:val="36"/>
                      <w:szCs w:val="36"/>
                    </w:rPr>
                  </w:pPr>
                </w:p>
              </w:txbxContent>
            </v:textbox>
          </v:rect>
        </w:pict>
      </w:r>
    </w:p>
    <w:p w:rsidR="00B37EB5" w:rsidRDefault="00B37EB5" w:rsidP="00B37EB5">
      <w:pPr>
        <w:jc w:val="center"/>
        <w:rPr>
          <w:rFonts w:ascii="楷体_GB2312" w:eastAsia="楷体_GB2312"/>
          <w:b/>
          <w:sz w:val="72"/>
          <w:szCs w:val="72"/>
        </w:rPr>
      </w:pPr>
    </w:p>
    <w:p w:rsidR="00B37EB5" w:rsidRDefault="0099512E" w:rsidP="00B37EB5">
      <w:pPr>
        <w:jc w:val="center"/>
        <w:rPr>
          <w:rFonts w:ascii="楷体_GB2312" w:eastAsia="楷体_GB2312"/>
          <w:b/>
          <w:sz w:val="72"/>
          <w:szCs w:val="72"/>
        </w:rPr>
      </w:pPr>
      <w:r>
        <w:rPr>
          <w:rFonts w:ascii="楷体_GB2312" w:eastAsia="楷体_GB2312"/>
          <w:b/>
          <w:noProof/>
          <w:sz w:val="72"/>
          <w:szCs w:val="72"/>
        </w:rPr>
        <w:pict>
          <v:shape id="_x0000_s1062" type="#_x0000_t32" style="position:absolute;left:0;text-align:left;margin-left:26.9pt;margin-top:16.65pt;width:148.7pt;height:59.15pt;flip:x;z-index:251698176" o:connectortype="straight">
            <v:stroke endarrow="block"/>
          </v:shape>
        </w:pict>
      </w:r>
      <w:r>
        <w:rPr>
          <w:rFonts w:ascii="楷体_GB2312" w:eastAsia="楷体_GB2312"/>
          <w:b/>
          <w:noProof/>
          <w:sz w:val="72"/>
          <w:szCs w:val="72"/>
        </w:rPr>
        <w:pict>
          <v:shape id="_x0000_s1070" type="#_x0000_t32" style="position:absolute;left:0;text-align:left;margin-left:266.6pt;margin-top:16.65pt;width:128.45pt;height:59.15pt;z-index:251706368" o:connectortype="straight">
            <v:stroke endarrow="block"/>
          </v:shape>
        </w:pict>
      </w:r>
      <w:r>
        <w:rPr>
          <w:rFonts w:ascii="楷体_GB2312" w:eastAsia="楷体_GB2312"/>
          <w:b/>
          <w:noProof/>
          <w:sz w:val="72"/>
          <w:szCs w:val="72"/>
        </w:rPr>
        <w:pict>
          <v:shape id="_x0000_s1069" type="#_x0000_t32" style="position:absolute;left:0;text-align:left;margin-left:235.35pt;margin-top:16.65pt;width:68.65pt;height:59.15pt;z-index:251705344" o:connectortype="straight">
            <v:stroke endarrow="block"/>
          </v:shape>
        </w:pict>
      </w:r>
      <w:r>
        <w:rPr>
          <w:rFonts w:ascii="楷体_GB2312" w:eastAsia="楷体_GB2312"/>
          <w:b/>
          <w:noProof/>
          <w:sz w:val="72"/>
          <w:szCs w:val="72"/>
        </w:rPr>
        <w:pict>
          <v:shape id="_x0000_s1063" type="#_x0000_t32" style="position:absolute;left:0;text-align:left;margin-left:217pt;margin-top:16.65pt;width:.05pt;height:59.15pt;z-index:251699200" o:connectortype="straight">
            <v:stroke endarrow="block"/>
          </v:shape>
        </w:pict>
      </w:r>
      <w:r>
        <w:rPr>
          <w:rFonts w:ascii="楷体_GB2312" w:eastAsia="楷体_GB2312"/>
          <w:b/>
          <w:noProof/>
          <w:sz w:val="72"/>
          <w:szCs w:val="72"/>
        </w:rPr>
        <w:pict>
          <v:shape id="_x0000_s1068" type="#_x0000_t32" style="position:absolute;left:0;text-align:left;margin-left:119.95pt;margin-top:16.65pt;width:81.45pt;height:59.15pt;flip:x;z-index:251704320" o:connectortype="straight">
            <v:stroke endarrow="block"/>
          </v:shape>
        </w:pict>
      </w:r>
    </w:p>
    <w:p w:rsidR="00B37EB5" w:rsidRDefault="0099512E" w:rsidP="00B37EB5">
      <w:pPr>
        <w:jc w:val="center"/>
        <w:rPr>
          <w:rFonts w:ascii="楷体_GB2312" w:eastAsia="楷体_GB2312"/>
          <w:b/>
          <w:sz w:val="72"/>
          <w:szCs w:val="72"/>
        </w:rPr>
      </w:pPr>
      <w:r>
        <w:rPr>
          <w:rFonts w:ascii="楷体_GB2312" w:eastAsia="楷体_GB2312"/>
          <w:b/>
          <w:noProof/>
          <w:sz w:val="72"/>
          <w:szCs w:val="72"/>
        </w:rPr>
        <w:pict>
          <v:rect id="_x0000_s1065" style="position:absolute;left:0;text-align:left;margin-left:182.4pt;margin-top:29pt;width:61.8pt;height:126pt;z-index:251701248">
            <v:textbox>
              <w:txbxContent>
                <w:p w:rsidR="007E793D" w:rsidRDefault="007E793D" w:rsidP="00B37EB5">
                  <w:pPr>
                    <w:spacing w:line="400" w:lineRule="exact"/>
                    <w:jc w:val="center"/>
                    <w:rPr>
                      <w:rFonts w:ascii="楷体_GB2312" w:eastAsia="楷体_GB2312"/>
                      <w:b/>
                      <w:sz w:val="28"/>
                      <w:szCs w:val="28"/>
                    </w:rPr>
                  </w:pPr>
                  <w:r w:rsidRPr="00E9114A">
                    <w:rPr>
                      <w:rFonts w:ascii="楷体_GB2312" w:eastAsia="楷体_GB2312" w:hint="eastAsia"/>
                      <w:b/>
                      <w:sz w:val="28"/>
                      <w:szCs w:val="28"/>
                    </w:rPr>
                    <w:t>物资保障组</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张张</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保艳</w:t>
                  </w:r>
                </w:p>
                <w:p w:rsidR="007E793D" w:rsidRDefault="007E793D" w:rsidP="00B37EB5">
                  <w:pPr>
                    <w:spacing w:line="400" w:lineRule="exact"/>
                    <w:jc w:val="center"/>
                    <w:rPr>
                      <w:rFonts w:ascii="楷体_GB2312" w:eastAsia="楷体_GB2312"/>
                      <w:b/>
                      <w:sz w:val="28"/>
                      <w:szCs w:val="28"/>
                    </w:rPr>
                  </w:pPr>
                </w:p>
              </w:txbxContent>
            </v:textbox>
          </v:rect>
        </w:pict>
      </w:r>
      <w:r>
        <w:rPr>
          <w:rFonts w:ascii="楷体_GB2312" w:eastAsia="楷体_GB2312"/>
          <w:b/>
          <w:noProof/>
          <w:sz w:val="72"/>
          <w:szCs w:val="72"/>
        </w:rPr>
        <w:pict>
          <v:rect id="_x0000_s1067" style="position:absolute;left:0;text-align:left;margin-left:365.1pt;margin-top:29pt;width:61.8pt;height:126pt;z-index:251703296">
            <v:textbox>
              <w:txbxContent>
                <w:p w:rsidR="007E793D" w:rsidRDefault="007E793D" w:rsidP="00B37EB5">
                  <w:pPr>
                    <w:spacing w:line="400" w:lineRule="exact"/>
                    <w:jc w:val="center"/>
                    <w:rPr>
                      <w:rFonts w:ascii="楷体_GB2312" w:eastAsia="楷体_GB2312"/>
                      <w:b/>
                      <w:sz w:val="28"/>
                      <w:szCs w:val="28"/>
                    </w:rPr>
                  </w:pPr>
                  <w:r w:rsidRPr="00E9114A">
                    <w:rPr>
                      <w:rFonts w:ascii="楷体_GB2312" w:eastAsia="楷体_GB2312" w:hint="eastAsia"/>
                      <w:b/>
                      <w:sz w:val="28"/>
                      <w:szCs w:val="28"/>
                    </w:rPr>
                    <w:t>医疗救护组</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王生</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宝云</w:t>
                  </w:r>
                </w:p>
                <w:p w:rsidR="007E793D" w:rsidRPr="00E9114A" w:rsidRDefault="007E793D" w:rsidP="00B37EB5">
                  <w:pPr>
                    <w:spacing w:line="400" w:lineRule="exact"/>
                    <w:jc w:val="center"/>
                    <w:rPr>
                      <w:rFonts w:ascii="楷体_GB2312" w:eastAsia="楷体_GB2312"/>
                      <w:b/>
                      <w:sz w:val="28"/>
                      <w:szCs w:val="28"/>
                    </w:rPr>
                  </w:pPr>
                </w:p>
              </w:txbxContent>
            </v:textbox>
          </v:rect>
        </w:pict>
      </w:r>
      <w:r>
        <w:rPr>
          <w:rFonts w:ascii="楷体_GB2312" w:eastAsia="楷体_GB2312"/>
          <w:b/>
          <w:noProof/>
          <w:sz w:val="72"/>
          <w:szCs w:val="72"/>
        </w:rPr>
        <w:pict>
          <v:rect id="_x0000_s1066" style="position:absolute;left:0;text-align:left;margin-left:274.1pt;margin-top:29pt;width:61.8pt;height:126pt;z-index:251702272">
            <v:textbox>
              <w:txbxContent>
                <w:p w:rsidR="007E793D" w:rsidRDefault="007E793D" w:rsidP="00B37EB5">
                  <w:pPr>
                    <w:spacing w:line="400" w:lineRule="exact"/>
                    <w:jc w:val="center"/>
                    <w:rPr>
                      <w:rFonts w:ascii="楷体_GB2312" w:eastAsia="楷体_GB2312"/>
                      <w:b/>
                      <w:sz w:val="28"/>
                      <w:szCs w:val="28"/>
                    </w:rPr>
                  </w:pPr>
                  <w:r w:rsidRPr="00E9114A">
                    <w:rPr>
                      <w:rFonts w:ascii="楷体_GB2312" w:eastAsia="楷体_GB2312" w:hint="eastAsia"/>
                      <w:b/>
                      <w:sz w:val="28"/>
                      <w:szCs w:val="28"/>
                    </w:rPr>
                    <w:t>设备保护组</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隋梁</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胜凤</w:t>
                  </w:r>
                </w:p>
                <w:p w:rsidR="007E793D" w:rsidRPr="00E9114A" w:rsidRDefault="007E793D" w:rsidP="00B37EB5">
                  <w:pPr>
                    <w:spacing w:line="400" w:lineRule="exact"/>
                    <w:jc w:val="center"/>
                    <w:rPr>
                      <w:rFonts w:ascii="楷体_GB2312" w:eastAsia="楷体_GB2312"/>
                      <w:b/>
                      <w:sz w:val="28"/>
                      <w:szCs w:val="28"/>
                    </w:rPr>
                  </w:pPr>
                </w:p>
              </w:txbxContent>
            </v:textbox>
          </v:rect>
        </w:pict>
      </w:r>
      <w:r>
        <w:rPr>
          <w:rFonts w:ascii="楷体_GB2312" w:eastAsia="楷体_GB2312"/>
          <w:b/>
          <w:noProof/>
          <w:sz w:val="72"/>
          <w:szCs w:val="72"/>
        </w:rPr>
        <w:pict>
          <v:rect id="_x0000_s1064" style="position:absolute;left:0;text-align:left;margin-left:86.6pt;margin-top:29pt;width:61.8pt;height:126pt;z-index:251700224">
            <v:textbox>
              <w:txbxContent>
                <w:p w:rsidR="007E793D" w:rsidRDefault="007E793D" w:rsidP="00B37EB5">
                  <w:pPr>
                    <w:spacing w:line="400" w:lineRule="exact"/>
                    <w:jc w:val="center"/>
                    <w:rPr>
                      <w:rFonts w:ascii="楷体_GB2312" w:eastAsia="楷体_GB2312"/>
                      <w:b/>
                      <w:sz w:val="28"/>
                      <w:szCs w:val="28"/>
                    </w:rPr>
                  </w:pPr>
                  <w:r w:rsidRPr="00E9114A">
                    <w:rPr>
                      <w:rFonts w:ascii="楷体_GB2312" w:eastAsia="楷体_GB2312" w:hint="eastAsia"/>
                      <w:b/>
                      <w:sz w:val="28"/>
                      <w:szCs w:val="28"/>
                    </w:rPr>
                    <w:t>抢险作业组</w:t>
                  </w:r>
                </w:p>
                <w:p w:rsidR="007E793D"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李郑</w:t>
                  </w:r>
                </w:p>
                <w:p w:rsidR="007E793D" w:rsidRPr="00E9114A" w:rsidRDefault="007E793D" w:rsidP="00B37EB5">
                  <w:pPr>
                    <w:spacing w:line="400" w:lineRule="exact"/>
                    <w:jc w:val="center"/>
                    <w:rPr>
                      <w:rFonts w:ascii="楷体_GB2312" w:eastAsia="楷体_GB2312"/>
                      <w:b/>
                      <w:sz w:val="28"/>
                      <w:szCs w:val="28"/>
                    </w:rPr>
                  </w:pPr>
                  <w:r>
                    <w:rPr>
                      <w:rFonts w:ascii="楷体_GB2312" w:eastAsia="楷体_GB2312" w:hint="eastAsia"/>
                      <w:b/>
                      <w:sz w:val="28"/>
                      <w:szCs w:val="28"/>
                    </w:rPr>
                    <w:t>维伟</w:t>
                  </w:r>
                </w:p>
              </w:txbxContent>
            </v:textbox>
          </v:rect>
        </w:pict>
      </w:r>
      <w:r>
        <w:rPr>
          <w:rFonts w:ascii="楷体_GB2312" w:eastAsia="楷体_GB2312"/>
          <w:b/>
          <w:noProof/>
          <w:sz w:val="72"/>
          <w:szCs w:val="72"/>
        </w:rPr>
        <w:pict>
          <v:rect id="_x0000_s1059" style="position:absolute;left:0;text-align:left;margin-left:-5.75pt;margin-top:29pt;width:61.1pt;height:126pt;z-index:251695104">
            <v:textbox>
              <w:txbxContent>
                <w:p w:rsidR="007E793D" w:rsidRDefault="007E793D" w:rsidP="00B37EB5">
                  <w:pPr>
                    <w:spacing w:line="400" w:lineRule="exact"/>
                    <w:jc w:val="center"/>
                    <w:rPr>
                      <w:rFonts w:ascii="楷体_GB2312" w:eastAsia="楷体_GB2312"/>
                      <w:b/>
                      <w:sz w:val="28"/>
                      <w:szCs w:val="28"/>
                    </w:rPr>
                  </w:pPr>
                  <w:r w:rsidRPr="00E9114A">
                    <w:rPr>
                      <w:rFonts w:ascii="楷体_GB2312" w:eastAsia="楷体_GB2312" w:hint="eastAsia"/>
                      <w:b/>
                      <w:sz w:val="28"/>
                      <w:szCs w:val="28"/>
                    </w:rPr>
                    <w:t>通讯联络组</w:t>
                  </w:r>
                </w:p>
                <w:p w:rsidR="007E793D" w:rsidRPr="00E9114A" w:rsidRDefault="007E793D" w:rsidP="00B37EB5">
                  <w:pPr>
                    <w:spacing w:line="400" w:lineRule="exact"/>
                    <w:jc w:val="center"/>
                    <w:rPr>
                      <w:rFonts w:ascii="楷体_GB2312" w:eastAsia="楷体_GB2312"/>
                      <w:b/>
                      <w:sz w:val="28"/>
                      <w:szCs w:val="28"/>
                    </w:rPr>
                  </w:pPr>
                </w:p>
              </w:txbxContent>
            </v:textbox>
          </v:rect>
        </w:pict>
      </w:r>
    </w:p>
    <w:p w:rsidR="00B37EB5" w:rsidRDefault="00B37EB5" w:rsidP="00B37EB5">
      <w:pPr>
        <w:jc w:val="center"/>
        <w:rPr>
          <w:rFonts w:ascii="楷体_GB2312" w:eastAsia="楷体_GB2312"/>
          <w:b/>
          <w:sz w:val="72"/>
          <w:szCs w:val="72"/>
        </w:rPr>
      </w:pPr>
    </w:p>
    <w:p w:rsidR="007B2FDF" w:rsidRDefault="007B2FDF" w:rsidP="00B37EB5">
      <w:pPr>
        <w:rPr>
          <w:rFonts w:ascii="楷体_GB2312" w:eastAsia="楷体_GB2312"/>
          <w:b/>
          <w:sz w:val="28"/>
          <w:szCs w:val="28"/>
        </w:rPr>
      </w:pPr>
    </w:p>
    <w:p w:rsidR="00FD7575" w:rsidRDefault="00FD7575" w:rsidP="00B37EB5">
      <w:pPr>
        <w:rPr>
          <w:rFonts w:ascii="楷体_GB2312" w:eastAsia="楷体_GB2312"/>
          <w:b/>
          <w:sz w:val="28"/>
          <w:szCs w:val="28"/>
        </w:rPr>
      </w:pPr>
    </w:p>
    <w:p w:rsidR="00FD7575" w:rsidRDefault="00FD7575" w:rsidP="00B37EB5">
      <w:pPr>
        <w:rPr>
          <w:rFonts w:ascii="楷体_GB2312" w:eastAsia="楷体_GB2312"/>
          <w:b/>
          <w:sz w:val="28"/>
          <w:szCs w:val="28"/>
        </w:rPr>
      </w:pPr>
    </w:p>
    <w:p w:rsidR="00B37EB5" w:rsidRDefault="000246D4" w:rsidP="000246D4">
      <w:pPr>
        <w:pStyle w:val="2"/>
        <w:ind w:left="210" w:right="210"/>
      </w:pPr>
      <w:bookmarkStart w:id="4" w:name="_Toc483312111"/>
      <w:r>
        <w:rPr>
          <w:rFonts w:hint="eastAsia"/>
        </w:rPr>
        <w:lastRenderedPageBreak/>
        <w:t>（二）</w:t>
      </w:r>
      <w:r w:rsidR="00B37EB5">
        <w:rPr>
          <w:rFonts w:hint="eastAsia"/>
        </w:rPr>
        <w:t>防汛总指挥职责：</w:t>
      </w:r>
      <w:bookmarkEnd w:id="4"/>
    </w:p>
    <w:p w:rsidR="00B37EB5" w:rsidRPr="000E2BC6" w:rsidRDefault="00B37EB5" w:rsidP="00FD7575">
      <w:pPr>
        <w:spacing w:line="480" w:lineRule="exact"/>
        <w:rPr>
          <w:rFonts w:ascii="楷体_GB2312" w:eastAsia="楷体_GB2312"/>
          <w:sz w:val="28"/>
          <w:szCs w:val="28"/>
        </w:rPr>
      </w:pPr>
      <w:r>
        <w:rPr>
          <w:rFonts w:ascii="楷体_GB2312" w:eastAsia="楷体_GB2312" w:hint="eastAsia"/>
          <w:sz w:val="28"/>
          <w:szCs w:val="28"/>
        </w:rPr>
        <w:t>1、</w:t>
      </w:r>
      <w:r w:rsidRPr="000E2BC6">
        <w:rPr>
          <w:rFonts w:eastAsia="楷体_GB2312" w:hint="eastAsia"/>
          <w:sz w:val="28"/>
          <w:szCs w:val="28"/>
        </w:rPr>
        <w:t> </w:t>
      </w:r>
      <w:r w:rsidRPr="000E2BC6">
        <w:rPr>
          <w:rFonts w:ascii="楷体_GB2312" w:eastAsia="楷体_GB2312" w:hint="eastAsia"/>
          <w:sz w:val="28"/>
          <w:szCs w:val="28"/>
        </w:rPr>
        <w:t>强化</w:t>
      </w:r>
      <w:r>
        <w:rPr>
          <w:rFonts w:ascii="楷体_GB2312" w:eastAsia="楷体_GB2312" w:hint="eastAsia"/>
          <w:sz w:val="28"/>
          <w:szCs w:val="28"/>
        </w:rPr>
        <w:t>防汛</w:t>
      </w:r>
      <w:r w:rsidRPr="000E2BC6">
        <w:rPr>
          <w:rFonts w:ascii="楷体_GB2312" w:eastAsia="楷体_GB2312" w:hint="eastAsia"/>
          <w:sz w:val="28"/>
          <w:szCs w:val="28"/>
        </w:rPr>
        <w:t>工作职责，</w:t>
      </w:r>
      <w:r>
        <w:rPr>
          <w:rFonts w:ascii="楷体_GB2312" w:eastAsia="楷体_GB2312" w:hint="eastAsia"/>
          <w:sz w:val="28"/>
          <w:szCs w:val="28"/>
        </w:rPr>
        <w:t>加强领导，对焦化厂抗洪防汛工作做整体部署，全面负责。</w:t>
      </w:r>
      <w:r w:rsidRPr="000E2BC6">
        <w:rPr>
          <w:rFonts w:eastAsia="楷体_GB2312" w:hint="eastAsia"/>
          <w:sz w:val="28"/>
          <w:szCs w:val="28"/>
        </w:rPr>
        <w:t> </w:t>
      </w:r>
    </w:p>
    <w:p w:rsidR="00B37EB5" w:rsidRPr="000E2BC6" w:rsidRDefault="00B37EB5" w:rsidP="00FD7575">
      <w:pPr>
        <w:spacing w:line="480" w:lineRule="exact"/>
        <w:rPr>
          <w:rFonts w:ascii="楷体_GB2312" w:eastAsia="楷体_GB2312"/>
          <w:sz w:val="28"/>
          <w:szCs w:val="28"/>
        </w:rPr>
      </w:pPr>
      <w:r>
        <w:rPr>
          <w:rFonts w:ascii="楷体_GB2312" w:eastAsia="楷体_GB2312" w:hint="eastAsia"/>
          <w:sz w:val="28"/>
          <w:szCs w:val="28"/>
        </w:rPr>
        <w:t>2、</w:t>
      </w:r>
      <w:r w:rsidRPr="000E2BC6">
        <w:rPr>
          <w:rFonts w:eastAsia="楷体_GB2312" w:hint="eastAsia"/>
          <w:sz w:val="28"/>
          <w:szCs w:val="28"/>
        </w:rPr>
        <w:t> </w:t>
      </w:r>
      <w:r>
        <w:rPr>
          <w:rFonts w:ascii="楷体_GB2312" w:eastAsia="楷体_GB2312" w:hint="eastAsia"/>
          <w:sz w:val="28"/>
          <w:szCs w:val="28"/>
        </w:rPr>
        <w:t>组织下属单位对防洪、防汛关键地点部位做危险分析，布置落实抗洪防汛应急措施。</w:t>
      </w:r>
    </w:p>
    <w:p w:rsidR="00B37EB5" w:rsidRPr="000E2BC6" w:rsidRDefault="00B37EB5" w:rsidP="00FD7575">
      <w:pPr>
        <w:spacing w:line="480" w:lineRule="exact"/>
        <w:rPr>
          <w:rFonts w:ascii="楷体_GB2312" w:eastAsia="楷体_GB2312"/>
          <w:sz w:val="28"/>
          <w:szCs w:val="28"/>
        </w:rPr>
      </w:pPr>
      <w:r>
        <w:rPr>
          <w:rFonts w:ascii="楷体_GB2312" w:eastAsia="楷体_GB2312" w:hint="eastAsia"/>
          <w:sz w:val="28"/>
          <w:szCs w:val="28"/>
        </w:rPr>
        <w:t>3、</w:t>
      </w:r>
      <w:r w:rsidRPr="000E2BC6">
        <w:rPr>
          <w:rFonts w:eastAsia="楷体_GB2312" w:hint="eastAsia"/>
          <w:sz w:val="28"/>
          <w:szCs w:val="28"/>
        </w:rPr>
        <w:t> </w:t>
      </w:r>
      <w:r>
        <w:rPr>
          <w:rFonts w:ascii="楷体_GB2312" w:eastAsia="楷体_GB2312" w:hint="eastAsia"/>
          <w:sz w:val="28"/>
          <w:szCs w:val="28"/>
        </w:rPr>
        <w:t>督促焦化厂安全室制定抗洪防汛应急预案，组织人员对预案的可行性进行评审、并组织各分厂进行防汛预案演练。</w:t>
      </w:r>
    </w:p>
    <w:p w:rsidR="00B37EB5" w:rsidRDefault="000246D4" w:rsidP="000246D4">
      <w:pPr>
        <w:pStyle w:val="2"/>
        <w:ind w:left="210" w:right="210"/>
      </w:pPr>
      <w:bookmarkStart w:id="5" w:name="_Toc483312112"/>
      <w:r>
        <w:rPr>
          <w:rFonts w:hint="eastAsia"/>
        </w:rPr>
        <w:t>（三）</w:t>
      </w:r>
      <w:r w:rsidR="00B37EB5">
        <w:rPr>
          <w:rFonts w:hint="eastAsia"/>
        </w:rPr>
        <w:t>防汛副总指挥职责：</w:t>
      </w:r>
      <w:bookmarkEnd w:id="5"/>
    </w:p>
    <w:p w:rsidR="00B37EB5" w:rsidRPr="00A006C3" w:rsidRDefault="00B37EB5" w:rsidP="00FD7575">
      <w:pPr>
        <w:pStyle w:val="af4"/>
        <w:numPr>
          <w:ilvl w:val="0"/>
          <w:numId w:val="4"/>
        </w:numPr>
        <w:tabs>
          <w:tab w:val="left" w:pos="567"/>
        </w:tabs>
        <w:spacing w:line="480" w:lineRule="exact"/>
        <w:ind w:left="0" w:firstLineChars="0" w:firstLine="0"/>
        <w:rPr>
          <w:rFonts w:ascii="楷体_GB2312" w:eastAsia="楷体_GB2312"/>
          <w:sz w:val="28"/>
          <w:szCs w:val="28"/>
        </w:rPr>
      </w:pPr>
      <w:r w:rsidRPr="00A006C3">
        <w:rPr>
          <w:rFonts w:ascii="楷体_GB2312" w:eastAsia="楷体_GB2312" w:hint="eastAsia"/>
          <w:sz w:val="28"/>
          <w:szCs w:val="28"/>
        </w:rPr>
        <w:t>险情发生后，协调总指挥工作，协调各小组救援抢险工作。</w:t>
      </w:r>
      <w:r>
        <w:rPr>
          <w:rFonts w:ascii="楷体_GB2312" w:eastAsia="楷体_GB2312" w:hint="eastAsia"/>
          <w:sz w:val="28"/>
          <w:szCs w:val="28"/>
        </w:rPr>
        <w:t>总指挥不在时，代替总指挥行使总指挥职责。</w:t>
      </w:r>
    </w:p>
    <w:p w:rsidR="00B37EB5" w:rsidRDefault="00B37EB5" w:rsidP="00FD7575">
      <w:pPr>
        <w:pStyle w:val="af4"/>
        <w:numPr>
          <w:ilvl w:val="0"/>
          <w:numId w:val="4"/>
        </w:numPr>
        <w:tabs>
          <w:tab w:val="left" w:pos="567"/>
        </w:tabs>
        <w:spacing w:line="480" w:lineRule="exact"/>
        <w:ind w:left="0" w:firstLineChars="0" w:firstLine="0"/>
        <w:rPr>
          <w:rFonts w:ascii="楷体_GB2312" w:eastAsia="楷体_GB2312"/>
          <w:sz w:val="28"/>
          <w:szCs w:val="28"/>
        </w:rPr>
      </w:pPr>
      <w:r>
        <w:rPr>
          <w:rFonts w:ascii="楷体_GB2312" w:eastAsia="楷体_GB2312" w:hint="eastAsia"/>
          <w:sz w:val="28"/>
          <w:szCs w:val="28"/>
        </w:rPr>
        <w:t>督促下属单位，组织、采购、准备抗洪抢险物资，并对抗洪抢险物资进行管理，不准挪作他用。</w:t>
      </w:r>
    </w:p>
    <w:p w:rsidR="00B37EB5" w:rsidRDefault="00B37EB5" w:rsidP="00FD7575">
      <w:pPr>
        <w:pStyle w:val="af4"/>
        <w:numPr>
          <w:ilvl w:val="0"/>
          <w:numId w:val="4"/>
        </w:numPr>
        <w:tabs>
          <w:tab w:val="left" w:pos="567"/>
        </w:tabs>
        <w:spacing w:line="480" w:lineRule="exact"/>
        <w:ind w:left="0" w:firstLineChars="0" w:firstLine="0"/>
        <w:rPr>
          <w:rFonts w:ascii="楷体_GB2312" w:eastAsia="楷体_GB2312"/>
          <w:sz w:val="28"/>
          <w:szCs w:val="28"/>
        </w:rPr>
      </w:pPr>
      <w:r>
        <w:rPr>
          <w:rFonts w:ascii="楷体_GB2312" w:eastAsia="楷体_GB2312" w:hint="eastAsia"/>
          <w:sz w:val="28"/>
          <w:szCs w:val="28"/>
        </w:rPr>
        <w:t>对各单位防洪、防汛关键地点和部位的危险分析进行核实和补充，对采取的防汛措施进行审查。</w:t>
      </w:r>
    </w:p>
    <w:p w:rsidR="00B37EB5" w:rsidRPr="000C74B8" w:rsidRDefault="000246D4" w:rsidP="000246D4">
      <w:pPr>
        <w:pStyle w:val="2"/>
        <w:ind w:left="210" w:right="210"/>
      </w:pPr>
      <w:bookmarkStart w:id="6" w:name="_Toc483312113"/>
      <w:r>
        <w:rPr>
          <w:rFonts w:hint="eastAsia"/>
        </w:rPr>
        <w:t>（四）</w:t>
      </w:r>
      <w:r w:rsidR="00B37EB5" w:rsidRPr="000C74B8">
        <w:rPr>
          <w:rFonts w:hint="eastAsia"/>
        </w:rPr>
        <w:t>通讯联络组的组成和职责：</w:t>
      </w:r>
      <w:bookmarkEnd w:id="6"/>
    </w:p>
    <w:p w:rsidR="00B37EB5" w:rsidRDefault="00B37EB5" w:rsidP="00FD7575">
      <w:pPr>
        <w:pStyle w:val="af4"/>
        <w:numPr>
          <w:ilvl w:val="0"/>
          <w:numId w:val="5"/>
        </w:numPr>
        <w:tabs>
          <w:tab w:val="left" w:pos="426"/>
        </w:tabs>
        <w:spacing w:line="480" w:lineRule="exact"/>
        <w:ind w:left="0" w:firstLineChars="0" w:firstLine="0"/>
        <w:rPr>
          <w:rFonts w:ascii="楷体_GB2312" w:eastAsia="楷体_GB2312"/>
          <w:sz w:val="28"/>
          <w:szCs w:val="28"/>
        </w:rPr>
      </w:pPr>
      <w:r w:rsidRPr="00D929D3">
        <w:rPr>
          <w:rFonts w:ascii="楷体_GB2312" w:eastAsia="楷体_GB2312" w:hint="eastAsia"/>
          <w:sz w:val="28"/>
          <w:szCs w:val="28"/>
        </w:rPr>
        <w:t>通讯联络组由调度室主任孙齐林和安全室主任赵艳军担任，组员由调度室当班调度宋涛、李志民、王东州构成。</w:t>
      </w:r>
    </w:p>
    <w:p w:rsidR="00B37EB5" w:rsidRDefault="00B37EB5" w:rsidP="00FD7575">
      <w:pPr>
        <w:pStyle w:val="af4"/>
        <w:numPr>
          <w:ilvl w:val="0"/>
          <w:numId w:val="5"/>
        </w:numPr>
        <w:tabs>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通讯联络组人员24小时值班，随时待命。如有防汛险情发生</w:t>
      </w:r>
      <w:r w:rsidRPr="00D929D3">
        <w:rPr>
          <w:rFonts w:ascii="楷体_GB2312" w:eastAsia="楷体_GB2312" w:hint="eastAsia"/>
          <w:sz w:val="28"/>
          <w:szCs w:val="28"/>
        </w:rPr>
        <w:t>，</w:t>
      </w:r>
      <w:r>
        <w:rPr>
          <w:rFonts w:ascii="楷体_GB2312" w:eastAsia="楷体_GB2312" w:hint="eastAsia"/>
          <w:sz w:val="28"/>
          <w:szCs w:val="28"/>
        </w:rPr>
        <w:t>现场负责人要将险情第一时间汇报到调度室当班调度，当班调度要迅速的将接收到的信息汇报给总指挥。同时要将险情汇报到公司调度室。</w:t>
      </w:r>
    </w:p>
    <w:p w:rsidR="00B37EB5" w:rsidRDefault="00B37EB5" w:rsidP="00FD7575">
      <w:pPr>
        <w:pStyle w:val="af4"/>
        <w:numPr>
          <w:ilvl w:val="0"/>
          <w:numId w:val="5"/>
        </w:numPr>
        <w:tabs>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在抢险过程中，通讯组负责各种信息的传递、分厂与分厂的联络和沟通。</w:t>
      </w:r>
    </w:p>
    <w:p w:rsidR="00B37EB5" w:rsidRPr="000C74B8" w:rsidRDefault="000246D4" w:rsidP="000246D4">
      <w:pPr>
        <w:pStyle w:val="2"/>
        <w:ind w:left="210" w:right="210"/>
      </w:pPr>
      <w:bookmarkStart w:id="7" w:name="_Toc483312114"/>
      <w:r>
        <w:rPr>
          <w:rFonts w:hint="eastAsia"/>
        </w:rPr>
        <w:t>（五）</w:t>
      </w:r>
      <w:r w:rsidR="00B37EB5" w:rsidRPr="000C74B8">
        <w:rPr>
          <w:rFonts w:hint="eastAsia"/>
        </w:rPr>
        <w:t>抢险作业组的组成和职责：</w:t>
      </w:r>
      <w:bookmarkEnd w:id="7"/>
    </w:p>
    <w:p w:rsidR="00B37EB5" w:rsidRDefault="00B37EB5" w:rsidP="00FD7575">
      <w:pPr>
        <w:pStyle w:val="af4"/>
        <w:numPr>
          <w:ilvl w:val="0"/>
          <w:numId w:val="6"/>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抢险作业组组长由洗煤分厂厂长郑光伟和焦化分厂厂长李利维担任，组员由当班的生产段长、当班调度以及当班的工人组成。当班工人是抗洪抢险的主要力量。</w:t>
      </w:r>
    </w:p>
    <w:p w:rsidR="00B37EB5" w:rsidRDefault="00B37EB5" w:rsidP="00FD7575">
      <w:pPr>
        <w:pStyle w:val="af4"/>
        <w:numPr>
          <w:ilvl w:val="0"/>
          <w:numId w:val="6"/>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两位组长分别负责各自分厂的抢险救援工作，对各自分厂现场的抢</w:t>
      </w:r>
      <w:r>
        <w:rPr>
          <w:rFonts w:ascii="楷体_GB2312" w:eastAsia="楷体_GB2312" w:hint="eastAsia"/>
          <w:sz w:val="28"/>
          <w:szCs w:val="28"/>
        </w:rPr>
        <w:lastRenderedPageBreak/>
        <w:t>险救援工作全面负责。</w:t>
      </w:r>
    </w:p>
    <w:p w:rsidR="00B37EB5" w:rsidRDefault="00B37EB5" w:rsidP="00FD7575">
      <w:pPr>
        <w:pStyle w:val="af4"/>
        <w:numPr>
          <w:ilvl w:val="0"/>
          <w:numId w:val="6"/>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在抢险过程中，抢险作业组组长要将员工的生命安全和公司的财产安全放在第一位，根据险情，采取合理的安全的抢险措施，调配资源，将损失降到最低。</w:t>
      </w:r>
    </w:p>
    <w:p w:rsidR="00B37EB5" w:rsidRPr="000C74B8" w:rsidRDefault="000246D4" w:rsidP="000246D4">
      <w:pPr>
        <w:pStyle w:val="2"/>
        <w:ind w:left="210" w:right="210"/>
      </w:pPr>
      <w:bookmarkStart w:id="8" w:name="_Toc483312115"/>
      <w:r>
        <w:rPr>
          <w:rFonts w:hint="eastAsia"/>
        </w:rPr>
        <w:t>（六）</w:t>
      </w:r>
      <w:r w:rsidR="00B37EB5" w:rsidRPr="000C74B8">
        <w:rPr>
          <w:rFonts w:hint="eastAsia"/>
        </w:rPr>
        <w:t>物资保障组的组成和职责：</w:t>
      </w:r>
      <w:bookmarkEnd w:id="8"/>
    </w:p>
    <w:p w:rsidR="00B37EB5" w:rsidRDefault="00B37EB5" w:rsidP="00FD7575">
      <w:pPr>
        <w:pStyle w:val="af4"/>
        <w:numPr>
          <w:ilvl w:val="0"/>
          <w:numId w:val="7"/>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物资保障组由洗煤分厂的副厂长张保庆和焦化分厂的副厂长张艳军组成，洗煤分厂的组员由辅助段员工和生产段的浮选班组组成；焦化分厂的组员由当班的硫胺工段员工组成。</w:t>
      </w:r>
    </w:p>
    <w:p w:rsidR="00B37EB5" w:rsidRDefault="00B37EB5" w:rsidP="00FD7575">
      <w:pPr>
        <w:pStyle w:val="af4"/>
        <w:numPr>
          <w:ilvl w:val="0"/>
          <w:numId w:val="7"/>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物资保障组组长分别负责各自分厂的防汛物资的采购和准备，针对可能发生的险情，准备合理的、充足的防汛物资，保证抢险时的物资需要。</w:t>
      </w:r>
    </w:p>
    <w:p w:rsidR="00B37EB5" w:rsidRDefault="00B37EB5" w:rsidP="00FD7575">
      <w:pPr>
        <w:pStyle w:val="af4"/>
        <w:numPr>
          <w:ilvl w:val="0"/>
          <w:numId w:val="7"/>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物资保障组负责防汛物资日常的保存、保管和保养。险情发生时，负责抢险物资的调配。</w:t>
      </w:r>
    </w:p>
    <w:p w:rsidR="00B37EB5" w:rsidRPr="00476101" w:rsidRDefault="000246D4" w:rsidP="000246D4">
      <w:pPr>
        <w:pStyle w:val="2"/>
        <w:ind w:left="210" w:right="210"/>
      </w:pPr>
      <w:bookmarkStart w:id="9" w:name="_Toc483312116"/>
      <w:r>
        <w:rPr>
          <w:rFonts w:hint="eastAsia"/>
        </w:rPr>
        <w:t>（七）</w:t>
      </w:r>
      <w:r w:rsidR="00B37EB5" w:rsidRPr="00476101">
        <w:rPr>
          <w:rFonts w:hint="eastAsia"/>
        </w:rPr>
        <w:t>设备保障组的组成和职责：</w:t>
      </w:r>
      <w:bookmarkEnd w:id="9"/>
    </w:p>
    <w:p w:rsidR="00B37EB5" w:rsidRDefault="00B37EB5" w:rsidP="00FD7575">
      <w:pPr>
        <w:pStyle w:val="af4"/>
        <w:numPr>
          <w:ilvl w:val="0"/>
          <w:numId w:val="8"/>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设备保障组组长由洗煤分厂的机电厂长梁凤海和焦化分厂的机电厂长隋胜和担任，组员由技术员和各分厂的机电段长和机电段员工组成。</w:t>
      </w:r>
    </w:p>
    <w:p w:rsidR="00B37EB5" w:rsidRDefault="00B37EB5" w:rsidP="00FD7575">
      <w:pPr>
        <w:pStyle w:val="af4"/>
        <w:numPr>
          <w:ilvl w:val="0"/>
          <w:numId w:val="8"/>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机电厂长分别负责各自分厂抢险救灾设备的正常运转，保证抢险救灾工作的顺利进行，此外险情发生时保护生产设备安全，指挥小组成员对受灾设备停止运转，必要时，将设备停电。</w:t>
      </w:r>
    </w:p>
    <w:p w:rsidR="00B37EB5" w:rsidRDefault="00B37EB5" w:rsidP="00FD7575">
      <w:pPr>
        <w:pStyle w:val="af4"/>
        <w:numPr>
          <w:ilvl w:val="0"/>
          <w:numId w:val="8"/>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电器技术员徐泰志及各分厂的电器，电仪段长，电工班长负责险情发生时的电力供应，保证抗洪抢险时的电力需求，当灾情扩大，威胁电力设备正常运转时，及时停电，避免出现电力事故。</w:t>
      </w:r>
    </w:p>
    <w:p w:rsidR="00B37EB5" w:rsidRPr="008F489F" w:rsidRDefault="000246D4" w:rsidP="000246D4">
      <w:pPr>
        <w:pStyle w:val="2"/>
        <w:ind w:left="210" w:right="210"/>
      </w:pPr>
      <w:bookmarkStart w:id="10" w:name="_Toc483312117"/>
      <w:r>
        <w:rPr>
          <w:rFonts w:hint="eastAsia"/>
        </w:rPr>
        <w:t>（八）</w:t>
      </w:r>
      <w:r w:rsidR="00B37EB5" w:rsidRPr="008F489F">
        <w:rPr>
          <w:rFonts w:hint="eastAsia"/>
        </w:rPr>
        <w:t>医疗救护组的组成和职责：</w:t>
      </w:r>
      <w:bookmarkEnd w:id="10"/>
    </w:p>
    <w:p w:rsidR="00B37EB5" w:rsidRDefault="00B37EB5" w:rsidP="00FD7575">
      <w:pPr>
        <w:pStyle w:val="af4"/>
        <w:numPr>
          <w:ilvl w:val="0"/>
          <w:numId w:val="9"/>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医疗救护组组长由站台副主任和化验室主任担任，组员由站台当班班长、员工和化验室当班员工组成。</w:t>
      </w:r>
    </w:p>
    <w:p w:rsidR="00B37EB5" w:rsidRPr="006879BE" w:rsidRDefault="00B37EB5" w:rsidP="00FD7575">
      <w:pPr>
        <w:pStyle w:val="af4"/>
        <w:numPr>
          <w:ilvl w:val="0"/>
          <w:numId w:val="9"/>
        </w:numPr>
        <w:tabs>
          <w:tab w:val="left" w:pos="284"/>
          <w:tab w:val="left" w:pos="426"/>
        </w:tabs>
        <w:spacing w:line="480" w:lineRule="exact"/>
        <w:ind w:left="0" w:firstLineChars="0" w:firstLine="0"/>
        <w:rPr>
          <w:rFonts w:ascii="楷体_GB2312" w:eastAsia="楷体_GB2312"/>
          <w:sz w:val="28"/>
          <w:szCs w:val="28"/>
        </w:rPr>
      </w:pPr>
      <w:r>
        <w:rPr>
          <w:rFonts w:ascii="楷体_GB2312" w:eastAsia="楷体_GB2312" w:hint="eastAsia"/>
          <w:sz w:val="28"/>
          <w:szCs w:val="28"/>
        </w:rPr>
        <w:t>医疗救护组负责抗洪抢险时受伤人员的救护，对受伤人员做简单的包扎或固定，对溺水人员做现场人工呼吸和胸外心脏按压，及时联系救护车，将伤员转送医院。</w:t>
      </w:r>
    </w:p>
    <w:p w:rsidR="006E2C8C" w:rsidRPr="000246D4" w:rsidRDefault="006E2C8C" w:rsidP="000246D4">
      <w:pPr>
        <w:pStyle w:val="1"/>
        <w:ind w:left="210" w:right="210"/>
      </w:pPr>
      <w:bookmarkStart w:id="11" w:name="_Toc483312118"/>
      <w:r w:rsidRPr="000246D4">
        <w:rPr>
          <w:rFonts w:hint="eastAsia"/>
        </w:rPr>
        <w:lastRenderedPageBreak/>
        <w:t>四、</w:t>
      </w:r>
      <w:r w:rsidR="005D6DA9" w:rsidRPr="000246D4">
        <w:rPr>
          <w:rFonts w:hint="eastAsia"/>
        </w:rPr>
        <w:t>处置程序</w:t>
      </w:r>
      <w:r w:rsidR="006504E6" w:rsidRPr="000246D4">
        <w:rPr>
          <w:rFonts w:hint="eastAsia"/>
        </w:rPr>
        <w:t>：</w:t>
      </w:r>
      <w:bookmarkEnd w:id="11"/>
      <w:r w:rsidRPr="000246D4">
        <w:rPr>
          <w:rFonts w:hint="eastAsia"/>
        </w:rPr>
        <w:t> </w:t>
      </w:r>
    </w:p>
    <w:p w:rsidR="00CC4094" w:rsidRPr="00FD7575" w:rsidRDefault="006E2C8C" w:rsidP="00FD7575">
      <w:pPr>
        <w:spacing w:line="480" w:lineRule="exact"/>
        <w:rPr>
          <w:rFonts w:ascii="楷体_GB2312" w:eastAsia="楷体_GB2312"/>
          <w:sz w:val="28"/>
          <w:szCs w:val="28"/>
        </w:rPr>
      </w:pPr>
      <w:r w:rsidRPr="00FD7575">
        <w:rPr>
          <w:rFonts w:ascii="仿宋_GB2312" w:eastAsia="仿宋_GB2312" w:hint="eastAsia"/>
          <w:sz w:val="28"/>
          <w:szCs w:val="28"/>
        </w:rPr>
        <w:t>1、</w:t>
      </w:r>
      <w:r w:rsidR="005D6DA9" w:rsidRPr="00FD7575">
        <w:rPr>
          <w:rFonts w:ascii="楷体_GB2312" w:eastAsia="楷体_GB2312" w:hint="eastAsia"/>
          <w:sz w:val="28"/>
          <w:szCs w:val="28"/>
        </w:rPr>
        <w:t>当班人员或值班巡逻人员发现防汛险</w:t>
      </w:r>
      <w:r w:rsidRPr="00FD7575">
        <w:rPr>
          <w:rFonts w:ascii="楷体_GB2312" w:eastAsia="楷体_GB2312" w:hint="eastAsia"/>
          <w:sz w:val="28"/>
          <w:szCs w:val="28"/>
        </w:rPr>
        <w:t>情</w:t>
      </w:r>
      <w:r w:rsidR="005D6DA9" w:rsidRPr="00FD7575">
        <w:rPr>
          <w:rFonts w:ascii="楷体_GB2312" w:eastAsia="楷体_GB2312" w:hint="eastAsia"/>
          <w:sz w:val="28"/>
          <w:szCs w:val="28"/>
        </w:rPr>
        <w:t>后，要立即</w:t>
      </w:r>
      <w:r w:rsidRPr="00FD7575">
        <w:rPr>
          <w:rFonts w:ascii="楷体_GB2312" w:eastAsia="楷体_GB2312" w:hint="eastAsia"/>
          <w:sz w:val="28"/>
          <w:szCs w:val="28"/>
        </w:rPr>
        <w:t>通知</w:t>
      </w:r>
      <w:r w:rsidR="006504E6" w:rsidRPr="00FD7575">
        <w:rPr>
          <w:rFonts w:ascii="楷体_GB2312" w:eastAsia="楷体_GB2312" w:hint="eastAsia"/>
          <w:sz w:val="28"/>
          <w:szCs w:val="28"/>
        </w:rPr>
        <w:t>生产指挥中心</w:t>
      </w:r>
      <w:r w:rsidR="005D6DA9" w:rsidRPr="00FD7575">
        <w:rPr>
          <w:rFonts w:ascii="楷体_GB2312" w:eastAsia="楷体_GB2312" w:hint="eastAsia"/>
          <w:sz w:val="28"/>
          <w:szCs w:val="28"/>
        </w:rPr>
        <w:t>当班调度。</w:t>
      </w:r>
    </w:p>
    <w:p w:rsidR="000A293D" w:rsidRPr="00FD7575" w:rsidRDefault="006E2C8C" w:rsidP="00FD7575">
      <w:pPr>
        <w:spacing w:line="480" w:lineRule="exact"/>
        <w:rPr>
          <w:rFonts w:ascii="楷体_GB2312" w:eastAsia="楷体_GB2312"/>
          <w:sz w:val="28"/>
          <w:szCs w:val="28"/>
        </w:rPr>
      </w:pPr>
      <w:r w:rsidRPr="00FD7575">
        <w:rPr>
          <w:rFonts w:eastAsia="楷体_GB2312" w:hint="eastAsia"/>
          <w:sz w:val="28"/>
          <w:szCs w:val="28"/>
        </w:rPr>
        <w:t> </w:t>
      </w:r>
      <w:r w:rsidRPr="00FD7575">
        <w:rPr>
          <w:rFonts w:ascii="楷体_GB2312" w:eastAsia="楷体_GB2312" w:hint="eastAsia"/>
          <w:sz w:val="28"/>
          <w:szCs w:val="28"/>
        </w:rPr>
        <w:t>2、当</w:t>
      </w:r>
      <w:r w:rsidR="000A293D" w:rsidRPr="00FD7575">
        <w:rPr>
          <w:rFonts w:ascii="楷体_GB2312" w:eastAsia="楷体_GB2312" w:hint="eastAsia"/>
          <w:sz w:val="28"/>
          <w:szCs w:val="28"/>
        </w:rPr>
        <w:t>班调度要在第一时间汇报给防汛总指挥；其次、要汇报到焦化厂的当班值班人员及公司总调度室。</w:t>
      </w:r>
    </w:p>
    <w:p w:rsidR="00CC4094" w:rsidRPr="00FD7575" w:rsidRDefault="006E2C8C" w:rsidP="00FD7575">
      <w:pPr>
        <w:spacing w:line="480" w:lineRule="exact"/>
        <w:rPr>
          <w:rFonts w:ascii="楷体_GB2312" w:eastAsia="楷体_GB2312"/>
          <w:sz w:val="28"/>
          <w:szCs w:val="28"/>
        </w:rPr>
      </w:pPr>
      <w:r w:rsidRPr="00FD7575">
        <w:rPr>
          <w:rFonts w:eastAsia="楷体_GB2312" w:hint="eastAsia"/>
          <w:sz w:val="28"/>
          <w:szCs w:val="28"/>
        </w:rPr>
        <w:t> </w:t>
      </w:r>
      <w:r w:rsidRPr="00FD7575">
        <w:rPr>
          <w:rFonts w:ascii="楷体_GB2312" w:eastAsia="楷体_GB2312" w:hint="eastAsia"/>
          <w:sz w:val="28"/>
          <w:szCs w:val="28"/>
        </w:rPr>
        <w:t>3</w:t>
      </w:r>
      <w:r w:rsidR="000A293D" w:rsidRPr="00FD7575">
        <w:rPr>
          <w:rFonts w:ascii="楷体_GB2312" w:eastAsia="楷体_GB2312" w:hint="eastAsia"/>
          <w:sz w:val="28"/>
          <w:szCs w:val="28"/>
        </w:rPr>
        <w:t>、防汛总指挥要在第一时间赶赴现场，根据现场情况，启动防汛预案</w:t>
      </w:r>
      <w:r w:rsidRPr="00FD7575">
        <w:rPr>
          <w:rFonts w:ascii="楷体_GB2312" w:eastAsia="楷体_GB2312" w:hint="eastAsia"/>
          <w:sz w:val="28"/>
          <w:szCs w:val="28"/>
        </w:rPr>
        <w:t>。</w:t>
      </w:r>
    </w:p>
    <w:p w:rsidR="00CC4094" w:rsidRPr="00FD7575" w:rsidRDefault="000A293D" w:rsidP="00FD7575">
      <w:pPr>
        <w:spacing w:line="480" w:lineRule="exact"/>
        <w:rPr>
          <w:rFonts w:ascii="楷体_GB2312" w:eastAsia="楷体_GB2312"/>
          <w:sz w:val="28"/>
          <w:szCs w:val="28"/>
        </w:rPr>
      </w:pPr>
      <w:r w:rsidRPr="00FD7575">
        <w:rPr>
          <w:rFonts w:ascii="楷体_GB2312" w:eastAsia="楷体_GB2312" w:hint="eastAsia"/>
          <w:sz w:val="28"/>
          <w:szCs w:val="28"/>
        </w:rPr>
        <w:t>4</w:t>
      </w:r>
      <w:r w:rsidR="006E2C8C" w:rsidRPr="00FD7575">
        <w:rPr>
          <w:rFonts w:ascii="楷体_GB2312" w:eastAsia="楷体_GB2312" w:hint="eastAsia"/>
          <w:sz w:val="28"/>
          <w:szCs w:val="28"/>
        </w:rPr>
        <w:t>、防汛指挥部在接到防汛或汛情通报后，指挥部立即进入临战状态</w:t>
      </w:r>
      <w:r w:rsidRPr="00FD7575">
        <w:rPr>
          <w:rFonts w:ascii="楷体_GB2312" w:eastAsia="楷体_GB2312" w:hint="eastAsia"/>
          <w:sz w:val="28"/>
          <w:szCs w:val="28"/>
        </w:rPr>
        <w:t>。</w:t>
      </w:r>
      <w:r w:rsidR="00B517C0">
        <w:rPr>
          <w:rFonts w:ascii="楷体_GB2312" w:eastAsia="楷体_GB2312" w:hint="eastAsia"/>
          <w:sz w:val="28"/>
          <w:szCs w:val="28"/>
        </w:rPr>
        <w:t>各小组人员要紧急集合待命。</w:t>
      </w:r>
    </w:p>
    <w:p w:rsidR="006E2C8C" w:rsidRPr="00E63FFD" w:rsidRDefault="00963206" w:rsidP="00FD7575">
      <w:pPr>
        <w:spacing w:line="480" w:lineRule="exact"/>
        <w:rPr>
          <w:rFonts w:ascii="楷体_GB2312" w:eastAsia="楷体_GB2312"/>
          <w:sz w:val="28"/>
          <w:szCs w:val="28"/>
        </w:rPr>
      </w:pPr>
      <w:r w:rsidRPr="00FD7575">
        <w:rPr>
          <w:rFonts w:ascii="楷体_GB2312" w:eastAsia="楷体_GB2312" w:hint="eastAsia"/>
          <w:sz w:val="28"/>
          <w:szCs w:val="28"/>
        </w:rPr>
        <w:t>5</w:t>
      </w:r>
      <w:r w:rsidR="006E2C8C" w:rsidRPr="00FD7575">
        <w:rPr>
          <w:rFonts w:ascii="楷体_GB2312" w:eastAsia="楷体_GB2312" w:hint="eastAsia"/>
          <w:sz w:val="28"/>
          <w:szCs w:val="28"/>
        </w:rPr>
        <w:t>、依法迅速发出紧急警报信号，主要领导全面组织各项防汛工</w:t>
      </w:r>
      <w:r w:rsidR="006E2C8C" w:rsidRPr="00E63FFD">
        <w:rPr>
          <w:rFonts w:ascii="楷体_GB2312" w:eastAsia="楷体_GB2312" w:hint="eastAsia"/>
          <w:sz w:val="28"/>
          <w:szCs w:val="28"/>
        </w:rPr>
        <w:t>作展开，坚持24小时值班；</w:t>
      </w:r>
      <w:r w:rsidR="006E2C8C" w:rsidRPr="00E63FFD">
        <w:rPr>
          <w:rFonts w:eastAsia="楷体_GB2312" w:hint="eastAsia"/>
          <w:sz w:val="28"/>
          <w:szCs w:val="28"/>
        </w:rPr>
        <w:t> </w:t>
      </w:r>
    </w:p>
    <w:p w:rsidR="00963206" w:rsidRPr="00E63FFD" w:rsidRDefault="00963206" w:rsidP="00FD7575">
      <w:pPr>
        <w:spacing w:line="480" w:lineRule="exact"/>
        <w:rPr>
          <w:rFonts w:ascii="楷体_GB2312" w:eastAsia="楷体_GB2312"/>
          <w:sz w:val="28"/>
          <w:szCs w:val="28"/>
        </w:rPr>
      </w:pPr>
      <w:r w:rsidRPr="00E63FFD">
        <w:rPr>
          <w:rFonts w:ascii="楷体_GB2312" w:eastAsia="楷体_GB2312" w:hint="eastAsia"/>
          <w:sz w:val="28"/>
          <w:szCs w:val="28"/>
        </w:rPr>
        <w:t>6</w:t>
      </w:r>
      <w:r w:rsidR="006E2C8C" w:rsidRPr="00E63FFD">
        <w:rPr>
          <w:rFonts w:ascii="楷体_GB2312" w:eastAsia="楷体_GB2312" w:hint="eastAsia"/>
          <w:sz w:val="28"/>
          <w:szCs w:val="28"/>
        </w:rPr>
        <w:t>、各应急小组按分工迅速到位，开展紧急抢险各项工作</w:t>
      </w:r>
      <w:r w:rsidRPr="00E63FFD">
        <w:rPr>
          <w:rFonts w:ascii="楷体_GB2312" w:eastAsia="楷体_GB2312" w:hint="eastAsia"/>
          <w:sz w:val="28"/>
          <w:szCs w:val="28"/>
        </w:rPr>
        <w:t>.</w:t>
      </w:r>
    </w:p>
    <w:p w:rsidR="00963206" w:rsidRPr="00E63FFD" w:rsidRDefault="00963206" w:rsidP="000246D4">
      <w:pPr>
        <w:pStyle w:val="1"/>
        <w:ind w:left="210" w:right="210"/>
      </w:pPr>
      <w:bookmarkStart w:id="12" w:name="_Toc483312119"/>
      <w:r w:rsidRPr="00963206">
        <w:rPr>
          <w:rFonts w:ascii="仿宋_GB2312" w:hint="eastAsia"/>
        </w:rPr>
        <w:t>五、</w:t>
      </w:r>
      <w:r w:rsidRPr="00E63FFD">
        <w:rPr>
          <w:rFonts w:hint="eastAsia"/>
        </w:rPr>
        <w:t>处置措施：</w:t>
      </w:r>
      <w:bookmarkEnd w:id="12"/>
      <w:r w:rsidR="006E2C8C" w:rsidRPr="00E63FFD">
        <w:rPr>
          <w:rFonts w:hint="eastAsia"/>
        </w:rPr>
        <w:t> </w:t>
      </w:r>
    </w:p>
    <w:p w:rsidR="00E63FFD" w:rsidRPr="00E63FFD" w:rsidRDefault="00E63FFD" w:rsidP="000246D4">
      <w:pPr>
        <w:pStyle w:val="2"/>
        <w:ind w:left="210" w:right="210"/>
      </w:pPr>
      <w:bookmarkStart w:id="13" w:name="_Toc483312120"/>
      <w:r w:rsidRPr="00E63FFD">
        <w:rPr>
          <w:rFonts w:hint="eastAsia"/>
        </w:rPr>
        <w:t>（一）、</w:t>
      </w:r>
      <w:r w:rsidR="0032122E" w:rsidRPr="00E63FFD">
        <w:rPr>
          <w:rFonts w:hint="eastAsia"/>
        </w:rPr>
        <w:t>前期处置：</w:t>
      </w:r>
      <w:bookmarkEnd w:id="13"/>
    </w:p>
    <w:p w:rsidR="0032122E" w:rsidRPr="00E63FFD" w:rsidRDefault="0032122E" w:rsidP="006E2C8C">
      <w:pPr>
        <w:rPr>
          <w:rFonts w:ascii="楷体_GB2312" w:eastAsia="楷体_GB2312"/>
          <w:sz w:val="30"/>
          <w:szCs w:val="30"/>
        </w:rPr>
      </w:pPr>
      <w:r w:rsidRPr="00E63FFD">
        <w:rPr>
          <w:rFonts w:ascii="楷体_GB2312" w:eastAsia="楷体_GB2312" w:hint="eastAsia"/>
          <w:sz w:val="30"/>
          <w:szCs w:val="30"/>
        </w:rPr>
        <w:t>进入汛期，焦化厂防汛指挥部要做好以下工作：</w:t>
      </w:r>
    </w:p>
    <w:p w:rsidR="0032122E" w:rsidRPr="000246D4" w:rsidRDefault="0032122E" w:rsidP="000246D4">
      <w:pPr>
        <w:pStyle w:val="3"/>
        <w:rPr>
          <w:szCs w:val="28"/>
        </w:rPr>
      </w:pPr>
      <w:bookmarkStart w:id="14" w:name="_Toc483312121"/>
      <w:r w:rsidRPr="000246D4">
        <w:rPr>
          <w:rFonts w:hint="eastAsia"/>
          <w:szCs w:val="28"/>
        </w:rPr>
        <w:t>1</w:t>
      </w:r>
      <w:r w:rsidRPr="000246D4">
        <w:rPr>
          <w:rFonts w:hint="eastAsia"/>
          <w:szCs w:val="28"/>
        </w:rPr>
        <w:t>、</w:t>
      </w:r>
      <w:r w:rsidRPr="000246D4">
        <w:rPr>
          <w:rStyle w:val="2Char"/>
          <w:rFonts w:asciiTheme="minorHAnsi" w:hAnsiTheme="minorHAnsi" w:cstheme="minorBidi" w:hint="eastAsia"/>
          <w:b/>
          <w:bCs/>
          <w:szCs w:val="28"/>
        </w:rPr>
        <w:t>思想准备</w:t>
      </w:r>
      <w:r w:rsidRPr="000246D4">
        <w:rPr>
          <w:rFonts w:hint="eastAsia"/>
          <w:szCs w:val="28"/>
        </w:rPr>
        <w:t>：</w:t>
      </w:r>
      <w:bookmarkEnd w:id="14"/>
      <w:r w:rsidRPr="000246D4">
        <w:rPr>
          <w:rFonts w:hint="eastAsia"/>
          <w:szCs w:val="28"/>
        </w:rPr>
        <w:t xml:space="preserve"> </w:t>
      </w:r>
    </w:p>
    <w:p w:rsidR="0032122E" w:rsidRPr="00E63FFD" w:rsidRDefault="0032122E"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加强宣传教育，让员工了解2016年受厄尔尼诺现象影响，会出现50年一遇的洪水，</w:t>
      </w:r>
      <w:r w:rsidR="004C4D1F" w:rsidRPr="00E63FFD">
        <w:rPr>
          <w:rFonts w:ascii="楷体_GB2312" w:eastAsia="楷体_GB2312" w:hint="eastAsia"/>
          <w:sz w:val="28"/>
          <w:szCs w:val="28"/>
        </w:rPr>
        <w:t>且倭肯河存在倒灌风险，全体员工要增强</w:t>
      </w:r>
      <w:r w:rsidRPr="00E63FFD">
        <w:rPr>
          <w:rFonts w:ascii="楷体_GB2312" w:eastAsia="楷体_GB2312" w:hint="eastAsia"/>
          <w:sz w:val="28"/>
          <w:szCs w:val="28"/>
        </w:rPr>
        <w:t>预防暴雨</w:t>
      </w:r>
      <w:r w:rsidR="004C4D1F" w:rsidRPr="00E63FFD">
        <w:rPr>
          <w:rFonts w:ascii="楷体_GB2312" w:eastAsia="楷体_GB2312" w:hint="eastAsia"/>
          <w:sz w:val="28"/>
          <w:szCs w:val="28"/>
        </w:rPr>
        <w:t>、</w:t>
      </w:r>
      <w:r w:rsidRPr="00E63FFD">
        <w:rPr>
          <w:rFonts w:ascii="楷体_GB2312" w:eastAsia="楷体_GB2312" w:hint="eastAsia"/>
          <w:sz w:val="28"/>
          <w:szCs w:val="28"/>
        </w:rPr>
        <w:t>洪涝灾害和自我保护意识，做好防汛前的思想工作。</w:t>
      </w:r>
      <w:r w:rsidRPr="00E63FFD">
        <w:rPr>
          <w:rFonts w:eastAsia="楷体_GB2312" w:hint="eastAsia"/>
          <w:sz w:val="28"/>
          <w:szCs w:val="28"/>
        </w:rPr>
        <w:t> </w:t>
      </w:r>
    </w:p>
    <w:p w:rsidR="0032122E" w:rsidRPr="000246D4" w:rsidRDefault="0032122E" w:rsidP="000246D4">
      <w:pPr>
        <w:pStyle w:val="3"/>
      </w:pPr>
      <w:bookmarkStart w:id="15" w:name="_Toc483312122"/>
      <w:r w:rsidRPr="000246D4">
        <w:rPr>
          <w:rStyle w:val="2Char"/>
          <w:rFonts w:asciiTheme="minorHAnsi" w:hAnsiTheme="minorHAnsi" w:cstheme="minorBidi" w:hint="eastAsia"/>
          <w:b/>
          <w:bCs/>
          <w:szCs w:val="28"/>
        </w:rPr>
        <w:t>2</w:t>
      </w:r>
      <w:r w:rsidRPr="000246D4">
        <w:rPr>
          <w:rStyle w:val="2Char"/>
          <w:rFonts w:asciiTheme="minorHAnsi" w:hAnsiTheme="minorHAnsi" w:cstheme="minorBidi" w:hint="eastAsia"/>
          <w:b/>
          <w:bCs/>
          <w:szCs w:val="28"/>
        </w:rPr>
        <w:t>、组织准备</w:t>
      </w:r>
      <w:r w:rsidRPr="000246D4">
        <w:rPr>
          <w:rFonts w:hint="eastAsia"/>
        </w:rPr>
        <w:t>：</w:t>
      </w:r>
      <w:bookmarkEnd w:id="15"/>
    </w:p>
    <w:p w:rsidR="0032122E" w:rsidRPr="00E63FFD" w:rsidRDefault="0032122E"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建立健全焦化厂防汛应急领导组织机构，</w:t>
      </w:r>
      <w:r w:rsidR="004C4D1F" w:rsidRPr="00E63FFD">
        <w:rPr>
          <w:rFonts w:ascii="楷体_GB2312" w:eastAsia="楷体_GB2312" w:hint="eastAsia"/>
          <w:sz w:val="28"/>
          <w:szCs w:val="28"/>
        </w:rPr>
        <w:t>洗煤和焦化</w:t>
      </w:r>
      <w:r w:rsidRPr="00E63FFD">
        <w:rPr>
          <w:rFonts w:ascii="楷体_GB2312" w:eastAsia="楷体_GB2312" w:hint="eastAsia"/>
          <w:sz w:val="28"/>
          <w:szCs w:val="28"/>
        </w:rPr>
        <w:t>分厂</w:t>
      </w:r>
      <w:r w:rsidR="004C4D1F" w:rsidRPr="00E63FFD">
        <w:rPr>
          <w:rFonts w:ascii="楷体_GB2312" w:eastAsia="楷体_GB2312" w:hint="eastAsia"/>
          <w:sz w:val="28"/>
          <w:szCs w:val="28"/>
        </w:rPr>
        <w:t>要建立自己的防汛组织机构，确定</w:t>
      </w:r>
      <w:r w:rsidR="008975CA" w:rsidRPr="00E63FFD">
        <w:rPr>
          <w:rFonts w:ascii="楷体_GB2312" w:eastAsia="楷体_GB2312" w:hint="eastAsia"/>
          <w:sz w:val="28"/>
          <w:szCs w:val="28"/>
        </w:rPr>
        <w:t>防汛责任人、</w:t>
      </w:r>
      <w:r w:rsidR="004C4D1F" w:rsidRPr="00E63FFD">
        <w:rPr>
          <w:rFonts w:ascii="楷体_GB2312" w:eastAsia="楷体_GB2312" w:hint="eastAsia"/>
          <w:sz w:val="28"/>
          <w:szCs w:val="28"/>
        </w:rPr>
        <w:t>建立</w:t>
      </w:r>
      <w:r w:rsidR="00750221" w:rsidRPr="00E63FFD">
        <w:rPr>
          <w:rFonts w:ascii="楷体_GB2312" w:eastAsia="楷体_GB2312" w:hint="eastAsia"/>
          <w:sz w:val="28"/>
          <w:szCs w:val="28"/>
        </w:rPr>
        <w:t>防汛队伍，落实</w:t>
      </w:r>
      <w:r w:rsidR="008975CA" w:rsidRPr="00E63FFD">
        <w:rPr>
          <w:rFonts w:ascii="楷体_GB2312" w:eastAsia="楷体_GB2312" w:hint="eastAsia"/>
          <w:sz w:val="28"/>
          <w:szCs w:val="28"/>
        </w:rPr>
        <w:t>危险地段的监测</w:t>
      </w:r>
      <w:r w:rsidR="00750221" w:rsidRPr="00E63FFD">
        <w:rPr>
          <w:rFonts w:ascii="楷体_GB2312" w:eastAsia="楷体_GB2312" w:hint="eastAsia"/>
          <w:sz w:val="28"/>
          <w:szCs w:val="28"/>
        </w:rPr>
        <w:t>方案</w:t>
      </w:r>
      <w:r w:rsidR="008975CA" w:rsidRPr="00E63FFD">
        <w:rPr>
          <w:rFonts w:ascii="楷体_GB2312" w:eastAsia="楷体_GB2312" w:hint="eastAsia"/>
          <w:sz w:val="28"/>
          <w:szCs w:val="28"/>
        </w:rPr>
        <w:t>及防洪</w:t>
      </w:r>
      <w:r w:rsidRPr="00E63FFD">
        <w:rPr>
          <w:rFonts w:ascii="楷体_GB2312" w:eastAsia="楷体_GB2312" w:hint="eastAsia"/>
          <w:sz w:val="28"/>
          <w:szCs w:val="28"/>
        </w:rPr>
        <w:t>措施，加强防汛抢险组织机构的建设。</w:t>
      </w:r>
    </w:p>
    <w:p w:rsidR="0032122E" w:rsidRPr="000246D4" w:rsidRDefault="0032122E" w:rsidP="000246D4">
      <w:pPr>
        <w:pStyle w:val="3"/>
      </w:pPr>
      <w:bookmarkStart w:id="16" w:name="_Toc483312123"/>
      <w:r w:rsidRPr="000246D4">
        <w:rPr>
          <w:rStyle w:val="2Char"/>
          <w:rFonts w:asciiTheme="minorHAnsi" w:hAnsiTheme="minorHAnsi" w:cstheme="minorBidi" w:hint="eastAsia"/>
          <w:b/>
          <w:bCs/>
          <w:szCs w:val="28"/>
        </w:rPr>
        <w:lastRenderedPageBreak/>
        <w:t>3</w:t>
      </w:r>
      <w:r w:rsidRPr="000246D4">
        <w:rPr>
          <w:rStyle w:val="2Char"/>
          <w:rFonts w:asciiTheme="minorHAnsi" w:hAnsiTheme="minorHAnsi" w:cstheme="minorBidi" w:hint="eastAsia"/>
          <w:b/>
          <w:bCs/>
          <w:szCs w:val="28"/>
        </w:rPr>
        <w:t>、工程准备</w:t>
      </w:r>
      <w:r w:rsidRPr="000246D4">
        <w:rPr>
          <w:rFonts w:hint="eastAsia"/>
        </w:rPr>
        <w:t>：</w:t>
      </w:r>
      <w:bookmarkEnd w:id="16"/>
    </w:p>
    <w:p w:rsidR="0032122E" w:rsidRPr="00E63FFD" w:rsidRDefault="008975CA"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对负标高及标高为零的建筑、设备、设施及工作人员进行统计，并根据现场实际情况落实防汛措施及应急措施；</w:t>
      </w:r>
      <w:r w:rsidR="0032122E" w:rsidRPr="00E63FFD">
        <w:rPr>
          <w:rFonts w:ascii="楷体_GB2312" w:eastAsia="楷体_GB2312" w:hint="eastAsia"/>
          <w:sz w:val="28"/>
          <w:szCs w:val="28"/>
        </w:rPr>
        <w:t>贯通全线排水沟工程并及时清理输排水管道、交通路口和排水沟；定期检查排污泵等排污设施设备。</w:t>
      </w:r>
      <w:r w:rsidR="0032122E" w:rsidRPr="00E63FFD">
        <w:rPr>
          <w:rFonts w:eastAsia="楷体_GB2312" w:hint="eastAsia"/>
          <w:sz w:val="28"/>
          <w:szCs w:val="28"/>
        </w:rPr>
        <w:t> </w:t>
      </w:r>
    </w:p>
    <w:p w:rsidR="0032122E" w:rsidRPr="000246D4" w:rsidRDefault="0032122E" w:rsidP="000246D4">
      <w:pPr>
        <w:pStyle w:val="3"/>
      </w:pPr>
      <w:bookmarkStart w:id="17" w:name="_Toc483312124"/>
      <w:r w:rsidRPr="000246D4">
        <w:rPr>
          <w:rStyle w:val="2Char"/>
          <w:rFonts w:asciiTheme="minorHAnsi" w:hAnsiTheme="minorHAnsi" w:cstheme="minorBidi" w:hint="eastAsia"/>
          <w:b/>
          <w:bCs/>
          <w:szCs w:val="28"/>
        </w:rPr>
        <w:t>4</w:t>
      </w:r>
      <w:r w:rsidRPr="000246D4">
        <w:rPr>
          <w:rStyle w:val="2Char"/>
          <w:rFonts w:asciiTheme="minorHAnsi" w:hAnsiTheme="minorHAnsi" w:cstheme="minorBidi" w:hint="eastAsia"/>
          <w:b/>
          <w:bCs/>
          <w:szCs w:val="28"/>
        </w:rPr>
        <w:t>、物资准备</w:t>
      </w:r>
      <w:r w:rsidRPr="000246D4">
        <w:rPr>
          <w:rFonts w:hint="eastAsia"/>
        </w:rPr>
        <w:t>：</w:t>
      </w:r>
      <w:bookmarkEnd w:id="17"/>
    </w:p>
    <w:p w:rsidR="0032122E" w:rsidRPr="00E63FFD" w:rsidRDefault="008975CA"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各分厂检修好潜水泵</w:t>
      </w:r>
      <w:r w:rsidR="0013113C" w:rsidRPr="00E63FFD">
        <w:rPr>
          <w:rFonts w:ascii="楷体_GB2312" w:eastAsia="楷体_GB2312" w:hint="eastAsia"/>
          <w:sz w:val="28"/>
          <w:szCs w:val="28"/>
        </w:rPr>
        <w:t>备用</w:t>
      </w:r>
      <w:r w:rsidRPr="00E63FFD">
        <w:rPr>
          <w:rFonts w:ascii="楷体_GB2312" w:eastAsia="楷体_GB2312" w:hint="eastAsia"/>
          <w:sz w:val="28"/>
          <w:szCs w:val="28"/>
        </w:rPr>
        <w:t>，购入大口径</w:t>
      </w:r>
      <w:r w:rsidR="0013113C" w:rsidRPr="00E63FFD">
        <w:rPr>
          <w:rFonts w:ascii="楷体_GB2312" w:eastAsia="楷体_GB2312" w:hint="eastAsia"/>
          <w:sz w:val="28"/>
          <w:szCs w:val="28"/>
        </w:rPr>
        <w:t>消防</w:t>
      </w:r>
      <w:r w:rsidRPr="00E63FFD">
        <w:rPr>
          <w:rFonts w:ascii="楷体_GB2312" w:eastAsia="楷体_GB2312" w:hint="eastAsia"/>
          <w:sz w:val="28"/>
          <w:szCs w:val="28"/>
        </w:rPr>
        <w:t>水袋；</w:t>
      </w:r>
      <w:r w:rsidR="00D312CF" w:rsidRPr="00E63FFD">
        <w:rPr>
          <w:rFonts w:ascii="楷体_GB2312" w:eastAsia="楷体_GB2312" w:hint="eastAsia"/>
          <w:sz w:val="28"/>
          <w:szCs w:val="28"/>
        </w:rPr>
        <w:t>准备数量充足的电缆，用来连接潜水泵；</w:t>
      </w:r>
      <w:r w:rsidRPr="00E63FFD">
        <w:rPr>
          <w:rFonts w:ascii="楷体_GB2312" w:eastAsia="楷体_GB2312" w:hint="eastAsia"/>
          <w:sz w:val="28"/>
          <w:szCs w:val="28"/>
        </w:rPr>
        <w:t>公司准备沙土；焦化厂硫胺编织袋数量要保证充足；各分</w:t>
      </w:r>
      <w:r w:rsidR="00DA67AC" w:rsidRPr="00E63FFD">
        <w:rPr>
          <w:rFonts w:ascii="楷体_GB2312" w:eastAsia="楷体_GB2312" w:hint="eastAsia"/>
          <w:sz w:val="28"/>
          <w:szCs w:val="28"/>
        </w:rPr>
        <w:t>厂要准备数量充足的铁锹和镐备用；零点标高建筑门口必须码放足够</w:t>
      </w:r>
      <w:r w:rsidRPr="00E63FFD">
        <w:rPr>
          <w:rFonts w:ascii="楷体_GB2312" w:eastAsia="楷体_GB2312" w:hint="eastAsia"/>
          <w:sz w:val="28"/>
          <w:szCs w:val="28"/>
        </w:rPr>
        <w:t>的沙袋。</w:t>
      </w:r>
      <w:r w:rsidR="0032122E" w:rsidRPr="00E63FFD">
        <w:rPr>
          <w:rFonts w:ascii="楷体_GB2312" w:eastAsia="楷体_GB2312" w:hint="eastAsia"/>
          <w:sz w:val="28"/>
          <w:szCs w:val="28"/>
        </w:rPr>
        <w:t>储备必须的</w:t>
      </w:r>
      <w:r w:rsidR="00DA67AC" w:rsidRPr="00E63FFD">
        <w:rPr>
          <w:rFonts w:ascii="楷体_GB2312" w:eastAsia="楷体_GB2312" w:hint="eastAsia"/>
          <w:sz w:val="28"/>
          <w:szCs w:val="28"/>
        </w:rPr>
        <w:t>其他</w:t>
      </w:r>
      <w:r w:rsidR="0032122E" w:rsidRPr="00E63FFD">
        <w:rPr>
          <w:rFonts w:ascii="楷体_GB2312" w:eastAsia="楷体_GB2312" w:hint="eastAsia"/>
          <w:sz w:val="28"/>
          <w:szCs w:val="28"/>
        </w:rPr>
        <w:t>防汛物资，合理配置。在重点位置和危险点源（部位）应储备一定数量的抢险物料，以备急需。</w:t>
      </w:r>
      <w:r w:rsidR="0032122E" w:rsidRPr="00E63FFD">
        <w:rPr>
          <w:rFonts w:eastAsia="楷体_GB2312" w:hint="eastAsia"/>
          <w:sz w:val="28"/>
          <w:szCs w:val="28"/>
        </w:rPr>
        <w:t> </w:t>
      </w:r>
    </w:p>
    <w:p w:rsidR="0032122E" w:rsidRPr="000246D4" w:rsidRDefault="0032122E" w:rsidP="000246D4">
      <w:pPr>
        <w:pStyle w:val="3"/>
      </w:pPr>
      <w:bookmarkStart w:id="18" w:name="_Toc483312125"/>
      <w:r w:rsidRPr="000246D4">
        <w:rPr>
          <w:rStyle w:val="2Char"/>
          <w:rFonts w:asciiTheme="minorHAnsi" w:hAnsiTheme="minorHAnsi" w:cstheme="minorBidi" w:hint="eastAsia"/>
          <w:b/>
          <w:bCs/>
          <w:szCs w:val="28"/>
        </w:rPr>
        <w:t>5</w:t>
      </w:r>
      <w:r w:rsidRPr="000246D4">
        <w:rPr>
          <w:rStyle w:val="2Char"/>
          <w:rFonts w:asciiTheme="minorHAnsi" w:hAnsiTheme="minorHAnsi" w:cstheme="minorBidi" w:hint="eastAsia"/>
          <w:b/>
          <w:bCs/>
          <w:szCs w:val="28"/>
        </w:rPr>
        <w:t>、防汛日常检查</w:t>
      </w:r>
      <w:r w:rsidRPr="000246D4">
        <w:rPr>
          <w:rFonts w:hint="eastAsia"/>
        </w:rPr>
        <w:t>：</w:t>
      </w:r>
      <w:bookmarkEnd w:id="18"/>
    </w:p>
    <w:p w:rsidR="0032122E" w:rsidRPr="00E63FFD" w:rsidRDefault="0032122E"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汛期来临前，各分厂、</w:t>
      </w:r>
      <w:r w:rsidR="004C4D1F" w:rsidRPr="00E63FFD">
        <w:rPr>
          <w:rFonts w:ascii="楷体_GB2312" w:eastAsia="楷体_GB2312" w:hint="eastAsia"/>
          <w:sz w:val="28"/>
          <w:szCs w:val="28"/>
        </w:rPr>
        <w:t>部门应加强行政</w:t>
      </w:r>
      <w:r w:rsidRPr="00E63FFD">
        <w:rPr>
          <w:rFonts w:ascii="楷体_GB2312" w:eastAsia="楷体_GB2312" w:hint="eastAsia"/>
          <w:sz w:val="28"/>
          <w:szCs w:val="28"/>
        </w:rPr>
        <w:t>值班</w:t>
      </w:r>
      <w:r w:rsidR="004C4D1F" w:rsidRPr="00E63FFD">
        <w:rPr>
          <w:rFonts w:ascii="楷体_GB2312" w:eastAsia="楷体_GB2312" w:hint="eastAsia"/>
          <w:sz w:val="28"/>
          <w:szCs w:val="28"/>
        </w:rPr>
        <w:t>管理</w:t>
      </w:r>
      <w:r w:rsidRPr="00E63FFD">
        <w:rPr>
          <w:rFonts w:ascii="楷体_GB2312" w:eastAsia="楷体_GB2312" w:hint="eastAsia"/>
          <w:sz w:val="28"/>
          <w:szCs w:val="28"/>
        </w:rPr>
        <w:t>，</w:t>
      </w:r>
      <w:r w:rsidR="004C4D1F" w:rsidRPr="00E63FFD">
        <w:rPr>
          <w:rFonts w:ascii="楷体_GB2312" w:eastAsia="楷体_GB2312" w:hint="eastAsia"/>
          <w:sz w:val="28"/>
          <w:szCs w:val="28"/>
        </w:rPr>
        <w:t>班段长也要各就其位，及时</w:t>
      </w:r>
      <w:r w:rsidRPr="00E63FFD">
        <w:rPr>
          <w:rFonts w:ascii="楷体_GB2312" w:eastAsia="楷体_GB2312" w:hint="eastAsia"/>
          <w:sz w:val="28"/>
          <w:szCs w:val="28"/>
        </w:rPr>
        <w:t>发现</w:t>
      </w:r>
      <w:r w:rsidR="004C4D1F" w:rsidRPr="00E63FFD">
        <w:rPr>
          <w:rFonts w:ascii="楷体_GB2312" w:eastAsia="楷体_GB2312" w:hint="eastAsia"/>
          <w:sz w:val="28"/>
          <w:szCs w:val="28"/>
        </w:rPr>
        <w:t>防汛</w:t>
      </w:r>
      <w:r w:rsidRPr="00E63FFD">
        <w:rPr>
          <w:rFonts w:ascii="楷体_GB2312" w:eastAsia="楷体_GB2312" w:hint="eastAsia"/>
          <w:sz w:val="28"/>
          <w:szCs w:val="28"/>
        </w:rPr>
        <w:t>薄弱环节，要明确责任，限期整改，</w:t>
      </w:r>
      <w:r w:rsidR="004C4D1F" w:rsidRPr="00E63FFD">
        <w:rPr>
          <w:rFonts w:ascii="楷体_GB2312" w:eastAsia="楷体_GB2312" w:hint="eastAsia"/>
          <w:sz w:val="28"/>
          <w:szCs w:val="28"/>
        </w:rPr>
        <w:t>及早采取措施，</w:t>
      </w:r>
      <w:r w:rsidRPr="00E63FFD">
        <w:rPr>
          <w:rFonts w:ascii="楷体_GB2312" w:eastAsia="楷体_GB2312" w:hint="eastAsia"/>
          <w:sz w:val="28"/>
          <w:szCs w:val="28"/>
        </w:rPr>
        <w:t>确保防汛排水设施处于良好状态。</w:t>
      </w:r>
      <w:r w:rsidRPr="00E63FFD">
        <w:rPr>
          <w:rFonts w:eastAsia="楷体_GB2312" w:hint="eastAsia"/>
          <w:sz w:val="28"/>
          <w:szCs w:val="28"/>
        </w:rPr>
        <w:t> </w:t>
      </w:r>
    </w:p>
    <w:p w:rsidR="000A174B" w:rsidRPr="000246D4" w:rsidRDefault="000A174B" w:rsidP="000246D4">
      <w:pPr>
        <w:pStyle w:val="3"/>
        <w:rPr>
          <w:szCs w:val="28"/>
        </w:rPr>
      </w:pPr>
      <w:bookmarkStart w:id="19" w:name="_Toc483312126"/>
      <w:r w:rsidRPr="000246D4">
        <w:rPr>
          <w:rFonts w:hint="eastAsia"/>
          <w:szCs w:val="28"/>
        </w:rPr>
        <w:t>6</w:t>
      </w:r>
      <w:r w:rsidRPr="000246D4">
        <w:rPr>
          <w:rFonts w:hint="eastAsia"/>
          <w:szCs w:val="28"/>
        </w:rPr>
        <w:t>、转移物资材料：</w:t>
      </w:r>
      <w:bookmarkEnd w:id="19"/>
    </w:p>
    <w:p w:rsidR="000A174B" w:rsidRPr="00E63FFD" w:rsidRDefault="000A174B" w:rsidP="00FD7575">
      <w:pPr>
        <w:spacing w:line="480" w:lineRule="exact"/>
        <w:ind w:firstLineChars="150" w:firstLine="420"/>
        <w:rPr>
          <w:rFonts w:ascii="楷体_GB2312" w:eastAsia="楷体_GB2312"/>
          <w:sz w:val="28"/>
          <w:szCs w:val="28"/>
        </w:rPr>
      </w:pPr>
      <w:r w:rsidRPr="00E63FFD">
        <w:rPr>
          <w:rFonts w:ascii="楷体_GB2312" w:eastAsia="楷体_GB2312" w:hint="eastAsia"/>
          <w:sz w:val="28"/>
          <w:szCs w:val="28"/>
        </w:rPr>
        <w:t>对于负标高和零点标高库房的贵重材料可以考虑事先转移，如贵重的仪表备件、电器备件以及</w:t>
      </w:r>
      <w:r w:rsidR="00FD3E28" w:rsidRPr="00E63FFD">
        <w:rPr>
          <w:rFonts w:ascii="楷体_GB2312" w:eastAsia="楷体_GB2312" w:hint="eastAsia"/>
          <w:sz w:val="28"/>
          <w:szCs w:val="28"/>
        </w:rPr>
        <w:t>化验室贵重的或有毒的药品，硫胺车间在汛期内，要最大限度的减少库存，避免库房进水，造成物品、材料损失或泄漏。</w:t>
      </w:r>
    </w:p>
    <w:p w:rsidR="0032122E" w:rsidRPr="00E63FFD" w:rsidRDefault="00E63FFD" w:rsidP="000246D4">
      <w:pPr>
        <w:pStyle w:val="2"/>
        <w:ind w:left="210" w:right="210"/>
      </w:pPr>
      <w:bookmarkStart w:id="20" w:name="_Toc483312127"/>
      <w:r>
        <w:rPr>
          <w:rFonts w:hint="eastAsia"/>
        </w:rPr>
        <w:t>（二）、</w:t>
      </w:r>
      <w:r w:rsidR="0032122E" w:rsidRPr="00E63FFD">
        <w:rPr>
          <w:rFonts w:hint="eastAsia"/>
        </w:rPr>
        <w:t>应急处置：</w:t>
      </w:r>
      <w:bookmarkEnd w:id="20"/>
    </w:p>
    <w:p w:rsidR="0085280B" w:rsidRPr="00E63FFD" w:rsidRDefault="0085280B" w:rsidP="006E2C8C">
      <w:pPr>
        <w:rPr>
          <w:rFonts w:ascii="楷体_GB2312" w:eastAsia="楷体_GB2312"/>
          <w:b/>
          <w:sz w:val="28"/>
          <w:szCs w:val="28"/>
        </w:rPr>
      </w:pPr>
      <w:r w:rsidRPr="00E63FFD">
        <w:rPr>
          <w:rFonts w:ascii="楷体_GB2312" w:eastAsia="楷体_GB2312" w:hint="eastAsia"/>
          <w:b/>
          <w:sz w:val="28"/>
          <w:szCs w:val="28"/>
        </w:rPr>
        <w:t>当暴雨来临，地面积水持续上涨时，要采取以下措施：</w:t>
      </w:r>
    </w:p>
    <w:p w:rsidR="006E2C8C" w:rsidRPr="00E63FFD" w:rsidRDefault="006E2C8C" w:rsidP="00FD7575">
      <w:pPr>
        <w:pStyle w:val="af4"/>
        <w:numPr>
          <w:ilvl w:val="0"/>
          <w:numId w:val="11"/>
        </w:numPr>
        <w:tabs>
          <w:tab w:val="left" w:pos="567"/>
        </w:tabs>
        <w:spacing w:line="480" w:lineRule="exact"/>
        <w:ind w:left="0" w:firstLineChars="0" w:firstLine="0"/>
        <w:rPr>
          <w:rFonts w:ascii="楷体_GB2312" w:eastAsia="楷体_GB2312"/>
          <w:sz w:val="28"/>
          <w:szCs w:val="28"/>
        </w:rPr>
      </w:pPr>
      <w:r w:rsidRPr="00E63FFD">
        <w:rPr>
          <w:rFonts w:ascii="楷体_GB2312" w:eastAsia="楷体_GB2312" w:hint="eastAsia"/>
          <w:sz w:val="28"/>
          <w:szCs w:val="28"/>
        </w:rPr>
        <w:t>迅速组织仍滞留在</w:t>
      </w:r>
      <w:r w:rsidR="006504E6" w:rsidRPr="00E63FFD">
        <w:rPr>
          <w:rFonts w:ascii="楷体_GB2312" w:eastAsia="楷体_GB2312" w:hint="eastAsia"/>
          <w:sz w:val="28"/>
          <w:szCs w:val="28"/>
        </w:rPr>
        <w:t>负标高建筑物</w:t>
      </w:r>
      <w:r w:rsidR="0085280B" w:rsidRPr="00E63FFD">
        <w:rPr>
          <w:rFonts w:ascii="楷体_GB2312" w:eastAsia="楷体_GB2312" w:hint="eastAsia"/>
          <w:sz w:val="28"/>
          <w:szCs w:val="28"/>
        </w:rPr>
        <w:t>的所有人员</w:t>
      </w:r>
      <w:r w:rsidR="0032122E" w:rsidRPr="00E63FFD">
        <w:rPr>
          <w:rFonts w:ascii="楷体_GB2312" w:eastAsia="楷体_GB2312" w:hint="eastAsia"/>
          <w:sz w:val="28"/>
          <w:szCs w:val="28"/>
        </w:rPr>
        <w:t>，</w:t>
      </w:r>
      <w:r w:rsidR="006504E6" w:rsidRPr="00E63FFD">
        <w:rPr>
          <w:rFonts w:ascii="楷体_GB2312" w:eastAsia="楷体_GB2312" w:hint="eastAsia"/>
          <w:sz w:val="28"/>
          <w:szCs w:val="28"/>
        </w:rPr>
        <w:t>立即</w:t>
      </w:r>
      <w:r w:rsidRPr="00E63FFD">
        <w:rPr>
          <w:rFonts w:ascii="楷体_GB2312" w:eastAsia="楷体_GB2312" w:hint="eastAsia"/>
          <w:sz w:val="28"/>
          <w:szCs w:val="28"/>
        </w:rPr>
        <w:t>撤离到安全区域，</w:t>
      </w:r>
      <w:r w:rsidRPr="00E63FFD">
        <w:rPr>
          <w:rFonts w:ascii="楷体_GB2312" w:eastAsia="楷体_GB2312" w:hint="eastAsia"/>
          <w:sz w:val="28"/>
          <w:szCs w:val="28"/>
        </w:rPr>
        <w:lastRenderedPageBreak/>
        <w:t>防止造成人员</w:t>
      </w:r>
      <w:r w:rsidR="0032122E" w:rsidRPr="00E63FFD">
        <w:rPr>
          <w:rFonts w:ascii="楷体_GB2312" w:eastAsia="楷体_GB2312" w:hint="eastAsia"/>
          <w:sz w:val="28"/>
          <w:szCs w:val="28"/>
        </w:rPr>
        <w:t>淹溺</w:t>
      </w:r>
      <w:r w:rsidRPr="00E63FFD">
        <w:rPr>
          <w:rFonts w:ascii="楷体_GB2312" w:eastAsia="楷体_GB2312" w:hint="eastAsia"/>
          <w:sz w:val="28"/>
          <w:szCs w:val="28"/>
        </w:rPr>
        <w:t>伤害</w:t>
      </w:r>
      <w:r w:rsidR="0016376A" w:rsidRPr="00E63FFD">
        <w:rPr>
          <w:rFonts w:ascii="楷体_GB2312" w:eastAsia="楷体_GB2312" w:hint="eastAsia"/>
          <w:sz w:val="28"/>
          <w:szCs w:val="28"/>
        </w:rPr>
        <w:t>，到达安全地带后，班段长要对工人进行清点，确认有关人员已经撤离。</w:t>
      </w:r>
      <w:r w:rsidR="00AE6140" w:rsidRPr="00E63FFD">
        <w:rPr>
          <w:rFonts w:ascii="楷体_GB2312" w:eastAsia="楷体_GB2312" w:hint="eastAsia"/>
          <w:sz w:val="28"/>
          <w:szCs w:val="28"/>
        </w:rPr>
        <w:t>同时告知员工，要听从指挥，杜绝私自行动。</w:t>
      </w:r>
    </w:p>
    <w:p w:rsidR="00963206" w:rsidRPr="00E63FFD" w:rsidRDefault="00B82BD3"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E63FFD">
        <w:rPr>
          <w:rFonts w:ascii="楷体_GB2312" w:eastAsia="楷体_GB2312" w:hint="eastAsia"/>
          <w:sz w:val="28"/>
          <w:szCs w:val="28"/>
        </w:rPr>
        <w:t>洗煤一、二分厂</w:t>
      </w:r>
      <w:r w:rsidR="00AE6140" w:rsidRPr="00E63FFD">
        <w:rPr>
          <w:rFonts w:ascii="楷体_GB2312" w:eastAsia="楷体_GB2312" w:hint="eastAsia"/>
          <w:sz w:val="28"/>
          <w:szCs w:val="28"/>
        </w:rPr>
        <w:t>停止生产，</w:t>
      </w:r>
      <w:r w:rsidRPr="00E63FFD">
        <w:rPr>
          <w:rFonts w:ascii="楷体_GB2312" w:eastAsia="楷体_GB2312" w:hint="eastAsia"/>
          <w:sz w:val="28"/>
          <w:szCs w:val="28"/>
        </w:rPr>
        <w:t>受煤坑下人员要立即撤离岗位，</w:t>
      </w:r>
      <w:r w:rsidR="002C5CDC">
        <w:rPr>
          <w:rFonts w:ascii="楷体_GB2312" w:eastAsia="楷体_GB2312" w:hint="eastAsia"/>
          <w:sz w:val="28"/>
          <w:szCs w:val="28"/>
        </w:rPr>
        <w:t>到安全地带，班段长要清点人数，</w:t>
      </w:r>
      <w:r w:rsidR="0085280B" w:rsidRPr="00E63FFD">
        <w:rPr>
          <w:rFonts w:ascii="楷体_GB2312" w:eastAsia="楷体_GB2312" w:hint="eastAsia"/>
          <w:sz w:val="28"/>
          <w:szCs w:val="28"/>
        </w:rPr>
        <w:t>相关人员要远离陡峭的煤堆，</w:t>
      </w:r>
      <w:r w:rsidRPr="00E63FFD">
        <w:rPr>
          <w:rFonts w:ascii="楷体_GB2312" w:eastAsia="楷体_GB2312" w:hint="eastAsia"/>
          <w:sz w:val="28"/>
          <w:szCs w:val="28"/>
        </w:rPr>
        <w:t>防止煤堆因暴雨滑坡，掩埋作业人员。</w:t>
      </w:r>
    </w:p>
    <w:p w:rsidR="0085280B" w:rsidRPr="00E63FFD" w:rsidRDefault="0085280B"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E63FFD">
        <w:rPr>
          <w:rFonts w:ascii="楷体_GB2312" w:eastAsia="楷体_GB2312" w:hint="eastAsia"/>
          <w:sz w:val="28"/>
          <w:szCs w:val="28"/>
        </w:rPr>
        <w:t>迅速组织抢险救灾队伍对</w:t>
      </w:r>
      <w:r w:rsidR="009B2424" w:rsidRPr="00E63FFD">
        <w:rPr>
          <w:rFonts w:ascii="楷体_GB2312" w:eastAsia="楷体_GB2312" w:hint="eastAsia"/>
          <w:sz w:val="28"/>
          <w:szCs w:val="28"/>
        </w:rPr>
        <w:t>焦化厂范围内</w:t>
      </w:r>
      <w:r w:rsidRPr="00E63FFD">
        <w:rPr>
          <w:rFonts w:ascii="楷体_GB2312" w:eastAsia="楷体_GB2312" w:hint="eastAsia"/>
          <w:sz w:val="28"/>
          <w:szCs w:val="28"/>
        </w:rPr>
        <w:t>负标高建筑门口和可能进水的地方利用沙袋进行封堵</w:t>
      </w:r>
      <w:r w:rsidR="009B2424" w:rsidRPr="00E63FFD">
        <w:rPr>
          <w:rFonts w:ascii="楷体_GB2312" w:eastAsia="楷体_GB2312" w:hint="eastAsia"/>
          <w:sz w:val="28"/>
          <w:szCs w:val="28"/>
        </w:rPr>
        <w:t>，阻止雨水涌</w:t>
      </w:r>
      <w:r w:rsidR="00D312CF" w:rsidRPr="00E63FFD">
        <w:rPr>
          <w:rFonts w:ascii="楷体_GB2312" w:eastAsia="楷体_GB2312" w:hint="eastAsia"/>
          <w:sz w:val="28"/>
          <w:szCs w:val="28"/>
        </w:rPr>
        <w:t>入室内。</w:t>
      </w:r>
      <w:r w:rsidR="00AA5494">
        <w:rPr>
          <w:rFonts w:ascii="楷体_GB2312" w:eastAsia="楷体_GB2312" w:hint="eastAsia"/>
          <w:sz w:val="28"/>
          <w:szCs w:val="28"/>
        </w:rPr>
        <w:t>各处配电室和焦炉地下室是封堵重点。</w:t>
      </w:r>
    </w:p>
    <w:p w:rsidR="00D312CF" w:rsidRPr="00E63FFD" w:rsidRDefault="00D312CF"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E63FFD">
        <w:rPr>
          <w:rFonts w:ascii="楷体_GB2312" w:eastAsia="楷体_GB2312" w:hint="eastAsia"/>
          <w:sz w:val="28"/>
          <w:szCs w:val="28"/>
        </w:rPr>
        <w:t>迅速组织抢险救灾人员安放水泵，连接水袋</w:t>
      </w:r>
      <w:r w:rsidR="00DF7B66" w:rsidRPr="00E63FFD">
        <w:rPr>
          <w:rFonts w:ascii="楷体_GB2312" w:eastAsia="楷体_GB2312" w:hint="eastAsia"/>
          <w:sz w:val="28"/>
          <w:szCs w:val="28"/>
        </w:rPr>
        <w:t>及电缆</w:t>
      </w:r>
      <w:r w:rsidRPr="00E63FFD">
        <w:rPr>
          <w:rFonts w:ascii="楷体_GB2312" w:eastAsia="楷体_GB2312" w:hint="eastAsia"/>
          <w:sz w:val="28"/>
          <w:szCs w:val="28"/>
        </w:rPr>
        <w:t>，对涌入负标高建筑的雨水进行清理，防止积水淹没设备</w:t>
      </w:r>
      <w:r w:rsidR="00A26C98" w:rsidRPr="00E63FFD">
        <w:rPr>
          <w:rFonts w:ascii="楷体_GB2312" w:eastAsia="楷体_GB2312" w:hint="eastAsia"/>
          <w:sz w:val="28"/>
          <w:szCs w:val="28"/>
        </w:rPr>
        <w:t>，特别是电器设备。</w:t>
      </w:r>
      <w:r w:rsidR="00AA5494">
        <w:rPr>
          <w:rFonts w:ascii="楷体_GB2312" w:eastAsia="楷体_GB2312" w:hint="eastAsia"/>
          <w:sz w:val="28"/>
          <w:szCs w:val="28"/>
        </w:rPr>
        <w:t>焦炉地下室是重点，要组织全部力量和排水设备对涌入地下室的积水进行清理，尽快恢复焦炉加热。</w:t>
      </w:r>
    </w:p>
    <w:p w:rsidR="003577BD" w:rsidRDefault="00A26C98"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3577BD">
        <w:rPr>
          <w:rFonts w:ascii="楷体_GB2312" w:eastAsia="楷体_GB2312" w:hint="eastAsia"/>
          <w:sz w:val="28"/>
          <w:szCs w:val="28"/>
        </w:rPr>
        <w:t>在积水淹没电器设备前，要及时的停止相关工艺，对电器设备进行停电处理，防止电器设备进水损坏，防止现场救灾人员触电。</w:t>
      </w:r>
    </w:p>
    <w:p w:rsidR="00060469" w:rsidRPr="003577BD" w:rsidRDefault="00060469"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3577BD">
        <w:rPr>
          <w:rFonts w:ascii="楷体_GB2312" w:eastAsia="楷体_GB2312" w:hint="eastAsia"/>
          <w:sz w:val="28"/>
          <w:szCs w:val="28"/>
        </w:rPr>
        <w:t>当积水持续上涨，威胁到标高为零点的配电室，</w:t>
      </w:r>
      <w:r w:rsidR="00DA041C" w:rsidRPr="003577BD">
        <w:rPr>
          <w:rFonts w:ascii="楷体_GB2312" w:eastAsia="楷体_GB2312" w:hint="eastAsia"/>
          <w:sz w:val="28"/>
          <w:szCs w:val="28"/>
        </w:rPr>
        <w:t>当班电工要及时的对相关设备停电，防止电器设备损坏，避免</w:t>
      </w:r>
      <w:r w:rsidR="0086466D" w:rsidRPr="003577BD">
        <w:rPr>
          <w:rFonts w:ascii="楷体_GB2312" w:eastAsia="楷体_GB2312" w:hint="eastAsia"/>
          <w:sz w:val="28"/>
          <w:szCs w:val="28"/>
        </w:rPr>
        <w:t>发生电力设备事故，防止人员触电。</w:t>
      </w:r>
      <w:r w:rsidR="003577BD">
        <w:rPr>
          <w:rFonts w:ascii="楷体_GB2312" w:eastAsia="楷体_GB2312" w:hint="eastAsia"/>
          <w:sz w:val="28"/>
          <w:szCs w:val="28"/>
        </w:rPr>
        <w:t>停电时，既要保证电器设备本身的安全，又要考虑工艺安全和环保，最大限度的做到选择性停电。</w:t>
      </w:r>
    </w:p>
    <w:p w:rsidR="009B2424" w:rsidRPr="00E63FFD" w:rsidRDefault="009B2424" w:rsidP="00FD7575">
      <w:pPr>
        <w:pStyle w:val="af4"/>
        <w:numPr>
          <w:ilvl w:val="0"/>
          <w:numId w:val="11"/>
        </w:numPr>
        <w:tabs>
          <w:tab w:val="left" w:pos="426"/>
          <w:tab w:val="left" w:pos="567"/>
        </w:tabs>
        <w:spacing w:line="480" w:lineRule="exact"/>
        <w:ind w:left="0" w:firstLineChars="0" w:hanging="11"/>
        <w:rPr>
          <w:rFonts w:ascii="楷体_GB2312" w:eastAsia="楷体_GB2312"/>
          <w:sz w:val="28"/>
          <w:szCs w:val="28"/>
        </w:rPr>
      </w:pPr>
      <w:r w:rsidRPr="00E63FFD">
        <w:rPr>
          <w:rFonts w:ascii="楷体_GB2312" w:eastAsia="楷体_GB2312" w:hint="eastAsia"/>
          <w:sz w:val="28"/>
          <w:szCs w:val="28"/>
        </w:rPr>
        <w:t>供电停止后，工艺流程中的供水、供气、供油</w:t>
      </w:r>
      <w:r w:rsidR="00E63FFD">
        <w:rPr>
          <w:rFonts w:ascii="楷体_GB2312" w:eastAsia="楷体_GB2312" w:hint="eastAsia"/>
          <w:sz w:val="28"/>
          <w:szCs w:val="28"/>
        </w:rPr>
        <w:t>也会相应停止，设备救护组</w:t>
      </w:r>
      <w:r w:rsidR="000A174B" w:rsidRPr="00E63FFD">
        <w:rPr>
          <w:rFonts w:ascii="楷体_GB2312" w:eastAsia="楷体_GB2312" w:hint="eastAsia"/>
          <w:sz w:val="28"/>
          <w:szCs w:val="28"/>
        </w:rPr>
        <w:t>人员要及时进行调整，</w:t>
      </w:r>
      <w:r w:rsidR="00FD3E28" w:rsidRPr="00E63FFD">
        <w:rPr>
          <w:rFonts w:ascii="楷体_GB2312" w:eastAsia="楷体_GB2312" w:hint="eastAsia"/>
          <w:sz w:val="28"/>
          <w:szCs w:val="28"/>
        </w:rPr>
        <w:t>采取措施，避免因缺少冷却、</w:t>
      </w:r>
      <w:r w:rsidR="003A2526" w:rsidRPr="00E63FFD">
        <w:rPr>
          <w:rFonts w:ascii="楷体_GB2312" w:eastAsia="楷体_GB2312" w:hint="eastAsia"/>
          <w:sz w:val="28"/>
          <w:szCs w:val="28"/>
        </w:rPr>
        <w:t>润滑，而发生机械事故设备事故，避免因缺少</w:t>
      </w:r>
      <w:r w:rsidR="00E63FFD">
        <w:rPr>
          <w:rFonts w:ascii="楷体_GB2312" w:eastAsia="楷体_GB2312" w:hint="eastAsia"/>
          <w:sz w:val="28"/>
          <w:szCs w:val="28"/>
        </w:rPr>
        <w:t>压缩</w:t>
      </w:r>
      <w:r w:rsidR="003A2526" w:rsidRPr="00E63FFD">
        <w:rPr>
          <w:rFonts w:ascii="楷体_GB2312" w:eastAsia="楷体_GB2312" w:hint="eastAsia"/>
          <w:sz w:val="28"/>
          <w:szCs w:val="28"/>
        </w:rPr>
        <w:t>空气动力、液压动力而</w:t>
      </w:r>
      <w:r w:rsidR="00E63FFD">
        <w:rPr>
          <w:rFonts w:ascii="楷体_GB2312" w:eastAsia="楷体_GB2312" w:hint="eastAsia"/>
          <w:sz w:val="28"/>
          <w:szCs w:val="28"/>
        </w:rPr>
        <w:t>造成设备损坏、危险品泄漏、</w:t>
      </w:r>
      <w:r w:rsidR="003577BD">
        <w:rPr>
          <w:rFonts w:ascii="楷体_GB2312" w:eastAsia="楷体_GB2312" w:hint="eastAsia"/>
          <w:sz w:val="28"/>
          <w:szCs w:val="28"/>
        </w:rPr>
        <w:t>着火</w:t>
      </w:r>
      <w:r w:rsidR="00E63FFD">
        <w:rPr>
          <w:rFonts w:ascii="楷体_GB2312" w:eastAsia="楷体_GB2312" w:hint="eastAsia"/>
          <w:sz w:val="28"/>
          <w:szCs w:val="28"/>
        </w:rPr>
        <w:t>和爆炸事故。</w:t>
      </w:r>
    </w:p>
    <w:p w:rsidR="006E2C8C" w:rsidRPr="00E63FFD" w:rsidRDefault="009B2424" w:rsidP="00FD7575">
      <w:pPr>
        <w:spacing w:line="480" w:lineRule="exact"/>
        <w:rPr>
          <w:rFonts w:ascii="楷体_GB2312" w:eastAsia="楷体_GB2312"/>
          <w:sz w:val="28"/>
          <w:szCs w:val="28"/>
        </w:rPr>
      </w:pPr>
      <w:r w:rsidRPr="00E63FFD">
        <w:rPr>
          <w:rFonts w:ascii="楷体_GB2312" w:eastAsia="楷体_GB2312" w:hint="eastAsia"/>
          <w:sz w:val="28"/>
          <w:szCs w:val="28"/>
        </w:rPr>
        <w:t>8</w:t>
      </w:r>
      <w:r w:rsidR="006E2C8C" w:rsidRPr="00E63FFD">
        <w:rPr>
          <w:rFonts w:ascii="楷体_GB2312" w:eastAsia="楷体_GB2312" w:hint="eastAsia"/>
          <w:sz w:val="28"/>
          <w:szCs w:val="28"/>
        </w:rPr>
        <w:t>、</w:t>
      </w:r>
      <w:r w:rsidR="0086466D" w:rsidRPr="00E63FFD">
        <w:rPr>
          <w:rFonts w:ascii="楷体_GB2312" w:eastAsia="楷体_GB2312" w:hint="eastAsia"/>
          <w:sz w:val="28"/>
          <w:szCs w:val="28"/>
        </w:rPr>
        <w:t>当积水上涨，可能造成煤气、粗苯、焦油、洗油</w:t>
      </w:r>
      <w:r w:rsidR="00897F59" w:rsidRPr="00E63FFD">
        <w:rPr>
          <w:rFonts w:ascii="楷体_GB2312" w:eastAsia="楷体_GB2312" w:hint="eastAsia"/>
          <w:sz w:val="28"/>
          <w:szCs w:val="28"/>
        </w:rPr>
        <w:t>、液碱</w:t>
      </w:r>
      <w:r w:rsidR="00F174FD">
        <w:rPr>
          <w:rFonts w:ascii="楷体_GB2312" w:eastAsia="楷体_GB2312" w:hint="eastAsia"/>
          <w:sz w:val="28"/>
          <w:szCs w:val="28"/>
        </w:rPr>
        <w:t>、硫酸泄漏</w:t>
      </w:r>
      <w:r w:rsidR="00897F59" w:rsidRPr="00E63FFD">
        <w:rPr>
          <w:rFonts w:ascii="楷体_GB2312" w:eastAsia="楷体_GB2312" w:hint="eastAsia"/>
          <w:sz w:val="28"/>
          <w:szCs w:val="28"/>
        </w:rPr>
        <w:t>，要</w:t>
      </w:r>
      <w:r w:rsidR="00F174FD">
        <w:rPr>
          <w:rFonts w:ascii="楷体_GB2312" w:eastAsia="楷体_GB2312" w:hint="eastAsia"/>
          <w:sz w:val="28"/>
          <w:szCs w:val="28"/>
        </w:rPr>
        <w:t>提前</w:t>
      </w:r>
      <w:r w:rsidR="00897F59" w:rsidRPr="00E63FFD">
        <w:rPr>
          <w:rFonts w:ascii="楷体_GB2312" w:eastAsia="楷体_GB2312" w:hint="eastAsia"/>
          <w:sz w:val="28"/>
          <w:szCs w:val="28"/>
        </w:rPr>
        <w:t>关闭相关的管线阀门、罐体阀门，并对泄漏点进行密封处理，防止泄漏化学品污染环境。</w:t>
      </w:r>
    </w:p>
    <w:p w:rsidR="006E2C8C" w:rsidRPr="00E63FFD" w:rsidRDefault="009B2424" w:rsidP="00FD7575">
      <w:pPr>
        <w:spacing w:line="480" w:lineRule="exact"/>
        <w:rPr>
          <w:rFonts w:ascii="楷体_GB2312" w:eastAsia="楷体_GB2312"/>
          <w:sz w:val="28"/>
          <w:szCs w:val="28"/>
        </w:rPr>
      </w:pPr>
      <w:r w:rsidRPr="00E63FFD">
        <w:rPr>
          <w:rFonts w:ascii="楷体_GB2312" w:eastAsia="楷体_GB2312" w:hint="eastAsia"/>
          <w:sz w:val="28"/>
          <w:szCs w:val="28"/>
        </w:rPr>
        <w:t>9</w:t>
      </w:r>
      <w:r w:rsidR="006E2C8C" w:rsidRPr="00E63FFD">
        <w:rPr>
          <w:rFonts w:ascii="楷体_GB2312" w:eastAsia="楷体_GB2312" w:hint="eastAsia"/>
          <w:sz w:val="28"/>
          <w:szCs w:val="28"/>
        </w:rPr>
        <w:t>、</w:t>
      </w:r>
      <w:r w:rsidR="00DA041C" w:rsidRPr="00E63FFD">
        <w:rPr>
          <w:rFonts w:ascii="楷体_GB2312" w:eastAsia="楷体_GB2312" w:hint="eastAsia"/>
          <w:sz w:val="28"/>
          <w:szCs w:val="28"/>
        </w:rPr>
        <w:t>污水处理车间及洗煤分厂的污水处理药品，如卤片、聚丙烯酰胺、聚合氯化铝等粉末状生产药剂，如果受到水浸威胁，要及时组织当班人员转移药品，避免药品融化损失、污染环境。</w:t>
      </w:r>
    </w:p>
    <w:p w:rsidR="006E2C8C" w:rsidRPr="00E63FFD" w:rsidRDefault="00850102" w:rsidP="00FD7575">
      <w:pPr>
        <w:spacing w:line="480" w:lineRule="exact"/>
        <w:rPr>
          <w:rFonts w:ascii="楷体_GB2312" w:eastAsia="楷体_GB2312"/>
          <w:sz w:val="28"/>
          <w:szCs w:val="28"/>
        </w:rPr>
      </w:pPr>
      <w:r w:rsidRPr="00E63FFD">
        <w:rPr>
          <w:rFonts w:ascii="楷体_GB2312" w:eastAsia="楷体_GB2312" w:hint="eastAsia"/>
          <w:sz w:val="28"/>
          <w:szCs w:val="28"/>
        </w:rPr>
        <w:t>10</w:t>
      </w:r>
      <w:r w:rsidR="006E2C8C" w:rsidRPr="00E63FFD">
        <w:rPr>
          <w:rFonts w:ascii="楷体_GB2312" w:eastAsia="楷体_GB2312" w:hint="eastAsia"/>
          <w:sz w:val="28"/>
          <w:szCs w:val="28"/>
        </w:rPr>
        <w:t>、</w:t>
      </w:r>
      <w:r w:rsidR="009B2424" w:rsidRPr="00E63FFD">
        <w:rPr>
          <w:rFonts w:ascii="楷体_GB2312" w:eastAsia="楷体_GB2312" w:hint="eastAsia"/>
          <w:sz w:val="28"/>
          <w:szCs w:val="28"/>
        </w:rPr>
        <w:t>如果水位持续上涨，威胁到标高为零点的仓库，应急指挥部要</w:t>
      </w:r>
      <w:r w:rsidR="006E2C8C" w:rsidRPr="00E63FFD">
        <w:rPr>
          <w:rFonts w:ascii="楷体_GB2312" w:eastAsia="楷体_GB2312" w:hint="eastAsia"/>
          <w:sz w:val="28"/>
          <w:szCs w:val="28"/>
        </w:rPr>
        <w:t>及时</w:t>
      </w:r>
      <w:r w:rsidR="009B2424" w:rsidRPr="00E63FFD">
        <w:rPr>
          <w:rFonts w:ascii="楷体_GB2312" w:eastAsia="楷体_GB2312" w:hint="eastAsia"/>
          <w:sz w:val="28"/>
          <w:szCs w:val="28"/>
        </w:rPr>
        <w:lastRenderedPageBreak/>
        <w:t>组织人员</w:t>
      </w:r>
      <w:r w:rsidR="006E2C8C" w:rsidRPr="00E63FFD">
        <w:rPr>
          <w:rFonts w:ascii="楷体_GB2312" w:eastAsia="楷体_GB2312" w:hint="eastAsia"/>
          <w:sz w:val="28"/>
          <w:szCs w:val="28"/>
        </w:rPr>
        <w:t>转运重要物资</w:t>
      </w:r>
      <w:r w:rsidR="00771779" w:rsidRPr="00E63FFD">
        <w:rPr>
          <w:rFonts w:ascii="楷体_GB2312" w:eastAsia="楷体_GB2312" w:hint="eastAsia"/>
          <w:sz w:val="28"/>
          <w:szCs w:val="28"/>
        </w:rPr>
        <w:t>材料</w:t>
      </w:r>
      <w:r w:rsidR="006E2C8C" w:rsidRPr="00E63FFD">
        <w:rPr>
          <w:rFonts w:ascii="楷体_GB2312" w:eastAsia="楷体_GB2312" w:hint="eastAsia"/>
          <w:sz w:val="28"/>
          <w:szCs w:val="28"/>
        </w:rPr>
        <w:t>，减少灾害损失</w:t>
      </w:r>
      <w:r w:rsidR="00AE6140" w:rsidRPr="00E63FFD">
        <w:rPr>
          <w:rFonts w:ascii="楷体_GB2312" w:eastAsia="楷体_GB2312" w:hint="eastAsia"/>
          <w:sz w:val="28"/>
          <w:szCs w:val="28"/>
        </w:rPr>
        <w:t>。</w:t>
      </w:r>
    </w:p>
    <w:p w:rsidR="00CC4094" w:rsidRPr="00E63FFD" w:rsidRDefault="00850102" w:rsidP="00FD7575">
      <w:pPr>
        <w:spacing w:line="480" w:lineRule="exact"/>
        <w:rPr>
          <w:rFonts w:ascii="楷体_GB2312" w:eastAsia="楷体_GB2312"/>
          <w:sz w:val="28"/>
          <w:szCs w:val="28"/>
        </w:rPr>
      </w:pPr>
      <w:r w:rsidRPr="00E63FFD">
        <w:rPr>
          <w:rFonts w:ascii="楷体_GB2312" w:eastAsia="楷体_GB2312" w:hint="eastAsia"/>
          <w:sz w:val="28"/>
          <w:szCs w:val="28"/>
        </w:rPr>
        <w:t>11</w:t>
      </w:r>
      <w:r w:rsidR="006E2C8C" w:rsidRPr="00E63FFD">
        <w:rPr>
          <w:rFonts w:ascii="楷体_GB2312" w:eastAsia="楷体_GB2312" w:hint="eastAsia"/>
          <w:sz w:val="28"/>
          <w:szCs w:val="28"/>
        </w:rPr>
        <w:t>、</w:t>
      </w:r>
      <w:r w:rsidRPr="00E63FFD">
        <w:rPr>
          <w:rFonts w:ascii="楷体_GB2312" w:eastAsia="楷体_GB2312" w:hint="eastAsia"/>
          <w:sz w:val="28"/>
          <w:szCs w:val="28"/>
        </w:rPr>
        <w:t>发生人员淹溺或外伤，由医疗救护组负责现场急救、</w:t>
      </w:r>
      <w:r w:rsidR="002C5CDC">
        <w:rPr>
          <w:rFonts w:ascii="楷体_GB2312" w:eastAsia="楷体_GB2312" w:hint="eastAsia"/>
          <w:sz w:val="28"/>
          <w:szCs w:val="28"/>
        </w:rPr>
        <w:t>对淹溺人员做人工呼吸和胸外心脏按压，对骨折和外伤人员做</w:t>
      </w:r>
      <w:r w:rsidRPr="00E63FFD">
        <w:rPr>
          <w:rFonts w:ascii="楷体_GB2312" w:eastAsia="楷体_GB2312" w:hint="eastAsia"/>
          <w:sz w:val="28"/>
          <w:szCs w:val="28"/>
        </w:rPr>
        <w:t>伤势固定、简单包扎，并联系120救护。</w:t>
      </w:r>
    </w:p>
    <w:p w:rsidR="006D619C" w:rsidRDefault="006D619C" w:rsidP="00FD7575">
      <w:pPr>
        <w:spacing w:line="480" w:lineRule="exact"/>
        <w:rPr>
          <w:rFonts w:ascii="楷体_GB2312" w:eastAsia="楷体_GB2312"/>
          <w:sz w:val="28"/>
          <w:szCs w:val="28"/>
        </w:rPr>
      </w:pPr>
      <w:r w:rsidRPr="00E63FFD">
        <w:rPr>
          <w:rFonts w:ascii="楷体_GB2312" w:eastAsia="楷体_GB2312" w:hint="eastAsia"/>
          <w:sz w:val="28"/>
          <w:szCs w:val="28"/>
        </w:rPr>
        <w:t>12、汛期内</w:t>
      </w:r>
      <w:r w:rsidR="001000E5" w:rsidRPr="00E63FFD">
        <w:rPr>
          <w:rFonts w:ascii="楷体_GB2312" w:eastAsia="楷体_GB2312" w:hint="eastAsia"/>
          <w:sz w:val="28"/>
          <w:szCs w:val="28"/>
        </w:rPr>
        <w:t>，防汛指挥部要加派人员24小时监视倭肯河水水位，</w:t>
      </w:r>
      <w:r w:rsidRPr="00E63FFD">
        <w:rPr>
          <w:rFonts w:ascii="楷体_GB2312" w:eastAsia="楷体_GB2312" w:hint="eastAsia"/>
          <w:sz w:val="28"/>
          <w:szCs w:val="28"/>
        </w:rPr>
        <w:t>如果水位持续上涨，可能出现溃堤，</w:t>
      </w:r>
      <w:r w:rsidR="001000E5" w:rsidRPr="00E63FFD">
        <w:rPr>
          <w:rFonts w:ascii="楷体_GB2312" w:eastAsia="楷体_GB2312" w:hint="eastAsia"/>
          <w:sz w:val="28"/>
          <w:szCs w:val="28"/>
        </w:rPr>
        <w:t>或者</w:t>
      </w:r>
      <w:r w:rsidRPr="00E63FFD">
        <w:rPr>
          <w:rFonts w:ascii="楷体_GB2312" w:eastAsia="楷体_GB2312" w:hint="eastAsia"/>
          <w:sz w:val="28"/>
          <w:szCs w:val="28"/>
        </w:rPr>
        <w:t>河水漫过堤坝倒灌的灾情，</w:t>
      </w:r>
      <w:r w:rsidR="001000E5" w:rsidRPr="00E63FFD">
        <w:rPr>
          <w:rFonts w:ascii="楷体_GB2312" w:eastAsia="楷体_GB2312" w:hint="eastAsia"/>
          <w:sz w:val="28"/>
          <w:szCs w:val="28"/>
        </w:rPr>
        <w:t>焦化厂防汛</w:t>
      </w:r>
      <w:r w:rsidRPr="00E63FFD">
        <w:rPr>
          <w:rFonts w:ascii="楷体_GB2312" w:eastAsia="楷体_GB2312" w:hint="eastAsia"/>
          <w:sz w:val="28"/>
          <w:szCs w:val="28"/>
        </w:rPr>
        <w:t>应急指挥部</w:t>
      </w:r>
      <w:r w:rsidR="001000E5" w:rsidRPr="00E63FFD">
        <w:rPr>
          <w:rFonts w:ascii="楷体_GB2312" w:eastAsia="楷体_GB2312" w:hint="eastAsia"/>
          <w:sz w:val="28"/>
          <w:szCs w:val="28"/>
        </w:rPr>
        <w:t>应提前通知低洼地带和负标高</w:t>
      </w:r>
      <w:r w:rsidR="001B2824" w:rsidRPr="00E63FFD">
        <w:rPr>
          <w:rFonts w:ascii="楷体_GB2312" w:eastAsia="楷体_GB2312" w:hint="eastAsia"/>
          <w:sz w:val="28"/>
          <w:szCs w:val="28"/>
        </w:rPr>
        <w:t>建筑</w:t>
      </w:r>
      <w:r w:rsidR="001000E5" w:rsidRPr="00E63FFD">
        <w:rPr>
          <w:rFonts w:ascii="楷体_GB2312" w:eastAsia="楷体_GB2312" w:hint="eastAsia"/>
          <w:sz w:val="28"/>
          <w:szCs w:val="28"/>
        </w:rPr>
        <w:t>物内的人员撤离</w:t>
      </w:r>
      <w:r w:rsidR="00CD4710" w:rsidRPr="00E63FFD">
        <w:rPr>
          <w:rFonts w:ascii="楷体_GB2312" w:eastAsia="楷体_GB2312" w:hint="eastAsia"/>
          <w:sz w:val="28"/>
          <w:szCs w:val="28"/>
        </w:rPr>
        <w:t>到安全地带</w:t>
      </w:r>
      <w:r w:rsidR="001000E5" w:rsidRPr="00E63FFD">
        <w:rPr>
          <w:rFonts w:ascii="楷体_GB2312" w:eastAsia="楷体_GB2312" w:hint="eastAsia"/>
          <w:sz w:val="28"/>
          <w:szCs w:val="28"/>
        </w:rPr>
        <w:t>，提前停止相关工艺运行，对相关设备断电处理，</w:t>
      </w:r>
      <w:r w:rsidR="001B2824" w:rsidRPr="00E63FFD">
        <w:rPr>
          <w:rFonts w:ascii="楷体_GB2312" w:eastAsia="楷体_GB2312" w:hint="eastAsia"/>
          <w:sz w:val="28"/>
          <w:szCs w:val="28"/>
        </w:rPr>
        <w:t>对因洪水漫灌而造成泄漏的危险化学品材料进行转移，转移不了的要进行密封处理</w:t>
      </w:r>
      <w:r w:rsidR="00CD4710" w:rsidRPr="00E63FFD">
        <w:rPr>
          <w:rFonts w:ascii="楷体_GB2312" w:eastAsia="楷体_GB2312" w:hint="eastAsia"/>
          <w:sz w:val="28"/>
          <w:szCs w:val="28"/>
        </w:rPr>
        <w:t>。</w:t>
      </w:r>
    </w:p>
    <w:p w:rsidR="00C20720" w:rsidRPr="00E63FFD" w:rsidRDefault="00C20720" w:rsidP="00FD7575">
      <w:pPr>
        <w:spacing w:line="480" w:lineRule="exact"/>
        <w:rPr>
          <w:rFonts w:ascii="楷体_GB2312" w:eastAsia="楷体_GB2312"/>
          <w:sz w:val="28"/>
          <w:szCs w:val="28"/>
        </w:rPr>
      </w:pPr>
      <w:r>
        <w:rPr>
          <w:rFonts w:ascii="楷体_GB2312" w:eastAsia="楷体_GB2312" w:hint="eastAsia"/>
          <w:sz w:val="28"/>
          <w:szCs w:val="28"/>
        </w:rPr>
        <w:t>13、随时听从公司防汛指挥部的调遣，服从上级防汛指挥部的工作安排。</w:t>
      </w:r>
    </w:p>
    <w:p w:rsidR="006E2C8C" w:rsidRPr="000246D4" w:rsidRDefault="006E2C8C" w:rsidP="000246D4">
      <w:pPr>
        <w:pStyle w:val="1"/>
        <w:ind w:left="210" w:right="210"/>
      </w:pPr>
      <w:r w:rsidRPr="000246D4">
        <w:rPr>
          <w:rFonts w:hint="eastAsia"/>
        </w:rPr>
        <w:t> </w:t>
      </w:r>
      <w:bookmarkStart w:id="21" w:name="_Toc483312128"/>
      <w:r w:rsidR="002C5CDC" w:rsidRPr="000246D4">
        <w:rPr>
          <w:rFonts w:hint="eastAsia"/>
        </w:rPr>
        <w:t>六</w:t>
      </w:r>
      <w:r w:rsidRPr="000246D4">
        <w:rPr>
          <w:rFonts w:hint="eastAsia"/>
        </w:rPr>
        <w:t>、灾后恢复重建工作</w:t>
      </w:r>
      <w:r w:rsidRPr="000246D4">
        <w:rPr>
          <w:rFonts w:hint="eastAsia"/>
        </w:rPr>
        <w:t> </w:t>
      </w:r>
      <w:r w:rsidR="00771779" w:rsidRPr="000246D4">
        <w:rPr>
          <w:rFonts w:hint="eastAsia"/>
        </w:rPr>
        <w:t>：</w:t>
      </w:r>
      <w:bookmarkEnd w:id="21"/>
    </w:p>
    <w:p w:rsidR="00CC4094"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1</w:t>
      </w:r>
      <w:r w:rsidR="00850102" w:rsidRPr="00FD7575">
        <w:rPr>
          <w:rFonts w:ascii="楷体_GB2312" w:eastAsia="楷体_GB2312" w:hint="eastAsia"/>
          <w:sz w:val="28"/>
          <w:szCs w:val="28"/>
        </w:rPr>
        <w:t>、布置排汛救灾工作，组织各工作组进行排汛救灾，恢复正常生产和经营</w:t>
      </w:r>
      <w:r w:rsidRPr="00FD7575">
        <w:rPr>
          <w:rFonts w:ascii="楷体_GB2312" w:eastAsia="楷体_GB2312" w:hint="eastAsia"/>
          <w:sz w:val="28"/>
          <w:szCs w:val="28"/>
        </w:rPr>
        <w:t>；</w:t>
      </w:r>
      <w:r w:rsidRPr="00FD7575">
        <w:rPr>
          <w:rFonts w:eastAsia="楷体_GB2312" w:hint="eastAsia"/>
          <w:sz w:val="28"/>
          <w:szCs w:val="28"/>
        </w:rPr>
        <w:t> </w:t>
      </w:r>
    </w:p>
    <w:p w:rsidR="006E2C8C"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2、检修机器设备、</w:t>
      </w:r>
      <w:r w:rsidR="00850102" w:rsidRPr="00FD7575">
        <w:rPr>
          <w:rFonts w:ascii="楷体_GB2312" w:eastAsia="楷体_GB2312" w:hint="eastAsia"/>
          <w:sz w:val="28"/>
          <w:szCs w:val="28"/>
        </w:rPr>
        <w:t>电器设备，</w:t>
      </w:r>
      <w:r w:rsidRPr="00FD7575">
        <w:rPr>
          <w:rFonts w:ascii="楷体_GB2312" w:eastAsia="楷体_GB2312" w:hint="eastAsia"/>
          <w:sz w:val="28"/>
          <w:szCs w:val="28"/>
        </w:rPr>
        <w:t>恢复供水、供电、供气等，恢复交通；</w:t>
      </w:r>
      <w:r w:rsidRPr="00FD7575">
        <w:rPr>
          <w:rFonts w:eastAsia="楷体_GB2312" w:hint="eastAsia"/>
          <w:sz w:val="28"/>
          <w:szCs w:val="28"/>
        </w:rPr>
        <w:t> </w:t>
      </w:r>
    </w:p>
    <w:p w:rsidR="006E2C8C"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3、对受损设施、房屋进行维修重建，对过水后的设施进行防疫消毒，防止疫情发生；</w:t>
      </w:r>
      <w:r w:rsidRPr="00FD7575">
        <w:rPr>
          <w:rFonts w:eastAsia="楷体_GB2312" w:hint="eastAsia"/>
          <w:sz w:val="28"/>
          <w:szCs w:val="28"/>
        </w:rPr>
        <w:t> </w:t>
      </w:r>
    </w:p>
    <w:p w:rsidR="006E2C8C"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4、统计核定灾害损失，并建立灾后恢复台帐，安排救灾资金和所需的物资。</w:t>
      </w:r>
      <w:r w:rsidRPr="00FD7575">
        <w:rPr>
          <w:rFonts w:eastAsia="楷体_GB2312" w:hint="eastAsia"/>
          <w:sz w:val="28"/>
          <w:szCs w:val="28"/>
        </w:rPr>
        <w:t> </w:t>
      </w:r>
    </w:p>
    <w:p w:rsidR="006E2C8C" w:rsidRPr="000246D4" w:rsidRDefault="000246D4" w:rsidP="000246D4">
      <w:pPr>
        <w:pStyle w:val="1"/>
        <w:ind w:left="210" w:right="210"/>
      </w:pPr>
      <w:bookmarkStart w:id="22" w:name="_Toc483312129"/>
      <w:r w:rsidRPr="000246D4">
        <w:rPr>
          <w:rFonts w:hint="eastAsia"/>
        </w:rPr>
        <w:t>七</w:t>
      </w:r>
      <w:r w:rsidR="006E2C8C" w:rsidRPr="000246D4">
        <w:rPr>
          <w:rFonts w:hint="eastAsia"/>
        </w:rPr>
        <w:t>、</w:t>
      </w:r>
      <w:r w:rsidR="006E2C8C" w:rsidRPr="000246D4">
        <w:rPr>
          <w:rFonts w:hint="eastAsia"/>
        </w:rPr>
        <w:t>  </w:t>
      </w:r>
      <w:r w:rsidR="006E2C8C" w:rsidRPr="000246D4">
        <w:rPr>
          <w:rFonts w:hint="eastAsia"/>
        </w:rPr>
        <w:t>注意事项</w:t>
      </w:r>
      <w:r w:rsidR="006E2C8C" w:rsidRPr="000246D4">
        <w:rPr>
          <w:rFonts w:hint="eastAsia"/>
        </w:rPr>
        <w:t> </w:t>
      </w:r>
      <w:r w:rsidR="00771779" w:rsidRPr="000246D4">
        <w:rPr>
          <w:rFonts w:hint="eastAsia"/>
        </w:rPr>
        <w:t>：</w:t>
      </w:r>
      <w:bookmarkEnd w:id="22"/>
    </w:p>
    <w:p w:rsidR="006E2C8C"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1、防洪防汛的首要任务是保护人员的生命安全，救灾要在确保人员不受伤害的前提下进行；</w:t>
      </w:r>
      <w:r w:rsidRPr="00FD7575">
        <w:rPr>
          <w:rFonts w:eastAsia="楷体_GB2312" w:hint="eastAsia"/>
          <w:sz w:val="28"/>
          <w:szCs w:val="28"/>
        </w:rPr>
        <w:t> </w:t>
      </w:r>
    </w:p>
    <w:p w:rsidR="006E2C8C" w:rsidRPr="00FD7575" w:rsidRDefault="006E2C8C" w:rsidP="00FD7575">
      <w:pPr>
        <w:spacing w:line="480" w:lineRule="exact"/>
        <w:rPr>
          <w:rFonts w:ascii="楷体_GB2312" w:eastAsia="楷体_GB2312"/>
          <w:sz w:val="28"/>
          <w:szCs w:val="28"/>
        </w:rPr>
      </w:pPr>
      <w:r w:rsidRPr="00FD7575">
        <w:rPr>
          <w:rFonts w:ascii="楷体_GB2312" w:eastAsia="楷体_GB2312" w:hint="eastAsia"/>
          <w:sz w:val="28"/>
          <w:szCs w:val="28"/>
        </w:rPr>
        <w:t>2</w:t>
      </w:r>
      <w:r w:rsidR="00913D6F">
        <w:rPr>
          <w:rFonts w:ascii="楷体_GB2312" w:eastAsia="楷体_GB2312" w:hint="eastAsia"/>
          <w:sz w:val="28"/>
          <w:szCs w:val="28"/>
        </w:rPr>
        <w:t>、一般不组织妇女</w:t>
      </w:r>
      <w:r w:rsidRPr="00FD7575">
        <w:rPr>
          <w:rFonts w:ascii="楷体_GB2312" w:eastAsia="楷体_GB2312" w:hint="eastAsia"/>
          <w:sz w:val="28"/>
          <w:szCs w:val="28"/>
        </w:rPr>
        <w:t>参与</w:t>
      </w:r>
      <w:r w:rsidR="00913D6F">
        <w:rPr>
          <w:rFonts w:ascii="楷体_GB2312" w:eastAsia="楷体_GB2312" w:hint="eastAsia"/>
          <w:sz w:val="28"/>
          <w:szCs w:val="28"/>
        </w:rPr>
        <w:t>抢险</w:t>
      </w:r>
      <w:r w:rsidRPr="00FD7575">
        <w:rPr>
          <w:rFonts w:ascii="楷体_GB2312" w:eastAsia="楷体_GB2312" w:hint="eastAsia"/>
          <w:sz w:val="28"/>
          <w:szCs w:val="28"/>
        </w:rPr>
        <w:t>救灾。</w:t>
      </w:r>
      <w:r w:rsidRPr="00FD7575">
        <w:rPr>
          <w:rFonts w:eastAsia="楷体_GB2312" w:hint="eastAsia"/>
          <w:sz w:val="28"/>
          <w:szCs w:val="28"/>
        </w:rPr>
        <w:t>    </w:t>
      </w:r>
    </w:p>
    <w:p w:rsidR="00FD7575" w:rsidRPr="00FD7575" w:rsidRDefault="00FD7575" w:rsidP="00FD7575"/>
    <w:p w:rsidR="00FD7575" w:rsidRDefault="00FD7575" w:rsidP="00FD7575"/>
    <w:p w:rsidR="00FD7575" w:rsidRDefault="00FD7575" w:rsidP="00FD7575"/>
    <w:p w:rsidR="00FD7575" w:rsidRDefault="00FD7575" w:rsidP="00FD7575"/>
    <w:p w:rsidR="00FD7575" w:rsidRDefault="00FD7575" w:rsidP="00FD7575"/>
    <w:p w:rsidR="00FD7575" w:rsidRDefault="00FD7575" w:rsidP="00FD7575"/>
    <w:p w:rsidR="00FD7575" w:rsidRDefault="00FD7575" w:rsidP="00FD7575"/>
    <w:p w:rsidR="00FD7575" w:rsidRDefault="00FD7575" w:rsidP="00FD7575"/>
    <w:p w:rsidR="002403BC" w:rsidRDefault="002403BC" w:rsidP="00FD7575"/>
    <w:p w:rsidR="00AA4F1E" w:rsidRPr="0013278F" w:rsidRDefault="0013278F" w:rsidP="0013278F">
      <w:pPr>
        <w:pStyle w:val="1"/>
        <w:ind w:left="210" w:right="210"/>
      </w:pPr>
      <w:bookmarkStart w:id="23" w:name="_Toc483312130"/>
      <w:r w:rsidRPr="0013278F">
        <w:rPr>
          <w:rFonts w:hint="eastAsia"/>
        </w:rPr>
        <w:lastRenderedPageBreak/>
        <w:t>八</w:t>
      </w:r>
      <w:r w:rsidR="000819F5" w:rsidRPr="0013278F">
        <w:rPr>
          <w:rFonts w:hint="eastAsia"/>
        </w:rPr>
        <w:t>、</w:t>
      </w:r>
      <w:r w:rsidR="00AA4F1E" w:rsidRPr="0013278F">
        <w:rPr>
          <w:rFonts w:hint="eastAsia"/>
        </w:rPr>
        <w:t>附件：</w:t>
      </w:r>
      <w:bookmarkEnd w:id="23"/>
    </w:p>
    <w:p w:rsidR="00902298" w:rsidRPr="0013278F" w:rsidRDefault="00AA4F1E" w:rsidP="0013278F">
      <w:pPr>
        <w:pStyle w:val="2"/>
        <w:ind w:left="210" w:right="210"/>
      </w:pPr>
      <w:bookmarkStart w:id="24" w:name="_Toc483312131"/>
      <w:r w:rsidRPr="0013278F">
        <w:rPr>
          <w:rFonts w:hint="eastAsia"/>
          <w:szCs w:val="28"/>
        </w:rPr>
        <w:t>1</w:t>
      </w:r>
      <w:r w:rsidRPr="0013278F">
        <w:rPr>
          <w:rFonts w:hint="eastAsia"/>
          <w:szCs w:val="28"/>
        </w:rPr>
        <w:t>、</w:t>
      </w:r>
      <w:r w:rsidR="00FD7575" w:rsidRPr="0013278F">
        <w:rPr>
          <w:rFonts w:hint="eastAsia"/>
          <w:szCs w:val="28"/>
        </w:rPr>
        <w:t>防汛</w:t>
      </w:r>
      <w:r w:rsidR="00902298" w:rsidRPr="0013278F">
        <w:rPr>
          <w:rFonts w:hint="eastAsia"/>
        </w:rPr>
        <w:t>指挥部及专业组相关人员名单和联系电话</w:t>
      </w:r>
      <w:bookmarkEnd w:id="24"/>
    </w:p>
    <w:tbl>
      <w:tblPr>
        <w:tblStyle w:val="aa"/>
        <w:tblW w:w="8613" w:type="dxa"/>
        <w:tblLayout w:type="fixed"/>
        <w:tblLook w:val="04A0"/>
      </w:tblPr>
      <w:tblGrid>
        <w:gridCol w:w="1242"/>
        <w:gridCol w:w="1843"/>
        <w:gridCol w:w="3119"/>
        <w:gridCol w:w="2409"/>
      </w:tblGrid>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序号</w:t>
            </w:r>
          </w:p>
        </w:tc>
        <w:tc>
          <w:tcPr>
            <w:tcW w:w="1843"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姓名</w:t>
            </w: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联系电话</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电话小号</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13614672977</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6767</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2</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15046857579</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62111</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3</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13946578688</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6677</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4</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13946539901</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6520</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5</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13946593958</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6150</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13946565471</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6659</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7</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13946528915</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6746</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8</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13846424035</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64035</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9</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13804874241</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64241</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10</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18746416566</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69566</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11</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13624649696</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66661</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12</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13946578121</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68121</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13946556208</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6288</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14</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13846476235</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61537</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15</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15846404091</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64091</w:t>
            </w:r>
          </w:p>
        </w:tc>
      </w:tr>
      <w:tr w:rsidR="002403BC" w:rsidTr="007E793D">
        <w:tc>
          <w:tcPr>
            <w:tcW w:w="1242"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16</w:t>
            </w:r>
          </w:p>
        </w:tc>
        <w:tc>
          <w:tcPr>
            <w:tcW w:w="1843" w:type="dxa"/>
          </w:tcPr>
          <w:p w:rsidR="002403BC" w:rsidRDefault="002403BC" w:rsidP="007E793D">
            <w:pPr>
              <w:tabs>
                <w:tab w:val="left" w:pos="284"/>
                <w:tab w:val="left" w:pos="426"/>
              </w:tabs>
              <w:jc w:val="center"/>
              <w:rPr>
                <w:rFonts w:ascii="楷体_GB2312" w:eastAsia="楷体_GB2312"/>
                <w:sz w:val="28"/>
                <w:szCs w:val="28"/>
              </w:rPr>
            </w:pPr>
          </w:p>
        </w:tc>
        <w:tc>
          <w:tcPr>
            <w:tcW w:w="311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15846405793</w:t>
            </w:r>
          </w:p>
        </w:tc>
        <w:tc>
          <w:tcPr>
            <w:tcW w:w="2409" w:type="dxa"/>
          </w:tcPr>
          <w:p w:rsidR="002403BC" w:rsidRDefault="002403BC"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65793</w:t>
            </w:r>
          </w:p>
        </w:tc>
      </w:tr>
      <w:tr w:rsidR="00C15C56" w:rsidTr="007E793D">
        <w:tc>
          <w:tcPr>
            <w:tcW w:w="1242" w:type="dxa"/>
          </w:tcPr>
          <w:p w:rsidR="00C15C56" w:rsidRDefault="00C15C56"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17</w:t>
            </w:r>
          </w:p>
        </w:tc>
        <w:tc>
          <w:tcPr>
            <w:tcW w:w="1843" w:type="dxa"/>
          </w:tcPr>
          <w:p w:rsidR="00C15C56" w:rsidRDefault="00C15C56" w:rsidP="002403BC">
            <w:pPr>
              <w:tabs>
                <w:tab w:val="left" w:pos="284"/>
                <w:tab w:val="left" w:pos="426"/>
              </w:tabs>
              <w:jc w:val="center"/>
              <w:rPr>
                <w:rFonts w:ascii="楷体_GB2312" w:eastAsia="楷体_GB2312"/>
                <w:sz w:val="28"/>
                <w:szCs w:val="28"/>
              </w:rPr>
            </w:pPr>
          </w:p>
        </w:tc>
        <w:tc>
          <w:tcPr>
            <w:tcW w:w="3119" w:type="dxa"/>
            <w:vAlign w:val="center"/>
          </w:tcPr>
          <w:p w:rsidR="00C15C56" w:rsidRPr="00C15C56" w:rsidRDefault="00C15C56" w:rsidP="00B517C0">
            <w:pPr>
              <w:ind w:leftChars="-51" w:left="-107"/>
              <w:jc w:val="center"/>
              <w:rPr>
                <w:rFonts w:ascii="楷体_GB2312" w:eastAsia="楷体_GB2312" w:hAnsi="Calibri" w:cs="Times New Roman"/>
                <w:sz w:val="28"/>
                <w:szCs w:val="28"/>
              </w:rPr>
            </w:pPr>
            <w:r w:rsidRPr="00C15C56">
              <w:rPr>
                <w:rFonts w:ascii="楷体_GB2312" w:eastAsia="楷体_GB2312" w:hAnsi="Calibri" w:cs="Times New Roman" w:hint="eastAsia"/>
                <w:sz w:val="28"/>
                <w:szCs w:val="28"/>
              </w:rPr>
              <w:t>1394</w:t>
            </w:r>
            <w:r w:rsidR="00B517C0">
              <w:rPr>
                <w:rFonts w:ascii="楷体_GB2312" w:eastAsia="楷体_GB2312" w:hAnsi="Calibri" w:cs="Times New Roman" w:hint="eastAsia"/>
                <w:sz w:val="28"/>
                <w:szCs w:val="28"/>
              </w:rPr>
              <w:t>5</w:t>
            </w:r>
            <w:r w:rsidRPr="00C15C56">
              <w:rPr>
                <w:rFonts w:ascii="楷体_GB2312" w:eastAsia="楷体_GB2312" w:hAnsi="Calibri" w:cs="Times New Roman" w:hint="eastAsia"/>
                <w:sz w:val="28"/>
                <w:szCs w:val="28"/>
              </w:rPr>
              <w:t>59</w:t>
            </w:r>
            <w:r w:rsidR="00B517C0">
              <w:rPr>
                <w:rFonts w:ascii="楷体_GB2312" w:eastAsia="楷体_GB2312" w:hAnsi="Calibri" w:cs="Times New Roman" w:hint="eastAsia"/>
                <w:sz w:val="28"/>
                <w:szCs w:val="28"/>
              </w:rPr>
              <w:t>422</w:t>
            </w:r>
            <w:r w:rsidRPr="00C15C56">
              <w:rPr>
                <w:rFonts w:ascii="楷体_GB2312" w:eastAsia="楷体_GB2312" w:hAnsi="Calibri" w:cs="Times New Roman" w:hint="eastAsia"/>
                <w:sz w:val="28"/>
                <w:szCs w:val="28"/>
              </w:rPr>
              <w:t>8</w:t>
            </w:r>
          </w:p>
        </w:tc>
        <w:tc>
          <w:tcPr>
            <w:tcW w:w="2409" w:type="dxa"/>
          </w:tcPr>
          <w:p w:rsidR="00C15C56" w:rsidRDefault="00C15C56"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64228</w:t>
            </w:r>
          </w:p>
        </w:tc>
      </w:tr>
      <w:tr w:rsidR="00C15C56" w:rsidTr="007E793D">
        <w:tc>
          <w:tcPr>
            <w:tcW w:w="1242" w:type="dxa"/>
          </w:tcPr>
          <w:p w:rsidR="00C15C56" w:rsidRDefault="00C15C56"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18</w:t>
            </w:r>
          </w:p>
        </w:tc>
        <w:tc>
          <w:tcPr>
            <w:tcW w:w="1843" w:type="dxa"/>
          </w:tcPr>
          <w:p w:rsidR="00C15C56" w:rsidRDefault="00C15C56" w:rsidP="007E793D">
            <w:pPr>
              <w:tabs>
                <w:tab w:val="left" w:pos="284"/>
                <w:tab w:val="left" w:pos="426"/>
              </w:tabs>
              <w:jc w:val="center"/>
              <w:rPr>
                <w:rFonts w:ascii="楷体_GB2312" w:eastAsia="楷体_GB2312"/>
                <w:sz w:val="28"/>
                <w:szCs w:val="28"/>
              </w:rPr>
            </w:pPr>
          </w:p>
        </w:tc>
        <w:tc>
          <w:tcPr>
            <w:tcW w:w="3119" w:type="dxa"/>
            <w:vAlign w:val="center"/>
          </w:tcPr>
          <w:p w:rsidR="00C15C56" w:rsidRPr="00C15C56" w:rsidRDefault="00C15C56" w:rsidP="00C15C56">
            <w:pPr>
              <w:ind w:leftChars="-51" w:left="-107"/>
              <w:jc w:val="center"/>
              <w:rPr>
                <w:rFonts w:ascii="楷体_GB2312" w:eastAsia="楷体_GB2312" w:hAnsi="Calibri" w:cs="Times New Roman"/>
                <w:sz w:val="28"/>
                <w:szCs w:val="28"/>
              </w:rPr>
            </w:pPr>
            <w:r w:rsidRPr="00C15C56">
              <w:rPr>
                <w:rFonts w:ascii="楷体_GB2312" w:eastAsia="楷体_GB2312" w:hAnsi="Calibri" w:cs="Times New Roman" w:hint="eastAsia"/>
                <w:sz w:val="28"/>
                <w:szCs w:val="28"/>
              </w:rPr>
              <w:t>15046857579</w:t>
            </w:r>
          </w:p>
        </w:tc>
        <w:tc>
          <w:tcPr>
            <w:tcW w:w="2409" w:type="dxa"/>
          </w:tcPr>
          <w:p w:rsidR="00C15C56" w:rsidRDefault="00C15C56" w:rsidP="007E793D">
            <w:pPr>
              <w:tabs>
                <w:tab w:val="left" w:pos="284"/>
                <w:tab w:val="left" w:pos="426"/>
              </w:tabs>
              <w:jc w:val="center"/>
              <w:rPr>
                <w:rFonts w:ascii="楷体_GB2312" w:eastAsia="楷体_GB2312"/>
                <w:sz w:val="28"/>
                <w:szCs w:val="28"/>
              </w:rPr>
            </w:pPr>
            <w:r>
              <w:rPr>
                <w:rFonts w:ascii="楷体_GB2312" w:eastAsia="楷体_GB2312" w:hint="eastAsia"/>
                <w:sz w:val="28"/>
                <w:szCs w:val="28"/>
              </w:rPr>
              <w:t>67891</w:t>
            </w:r>
          </w:p>
        </w:tc>
      </w:tr>
    </w:tbl>
    <w:p w:rsidR="002403BC" w:rsidRPr="006879BE" w:rsidRDefault="002403BC" w:rsidP="002403BC">
      <w:pPr>
        <w:tabs>
          <w:tab w:val="left" w:pos="284"/>
          <w:tab w:val="left" w:pos="426"/>
        </w:tabs>
        <w:rPr>
          <w:rFonts w:ascii="楷体_GB2312" w:eastAsia="楷体_GB2312"/>
          <w:sz w:val="28"/>
          <w:szCs w:val="28"/>
        </w:rPr>
      </w:pPr>
    </w:p>
    <w:p w:rsidR="00100741" w:rsidRPr="0013278F" w:rsidRDefault="00AA4F1E" w:rsidP="0013278F">
      <w:pPr>
        <w:pStyle w:val="2"/>
        <w:ind w:left="210" w:right="210"/>
      </w:pPr>
      <w:bookmarkStart w:id="25" w:name="_Toc437870152"/>
      <w:bookmarkStart w:id="26" w:name="_Toc483312132"/>
      <w:r w:rsidRPr="0013278F">
        <w:rPr>
          <w:rFonts w:hint="eastAsia"/>
        </w:rPr>
        <w:lastRenderedPageBreak/>
        <w:t>2</w:t>
      </w:r>
      <w:r w:rsidRPr="0013278F">
        <w:rPr>
          <w:rFonts w:hint="eastAsia"/>
        </w:rPr>
        <w:t>、</w:t>
      </w:r>
      <w:r w:rsidR="00100741" w:rsidRPr="0013278F">
        <w:rPr>
          <w:rFonts w:hint="eastAsia"/>
        </w:rPr>
        <w:t>应急物资、装备、工具清单</w:t>
      </w:r>
      <w:bookmarkEnd w:id="25"/>
      <w:bookmarkEnd w:id="26"/>
    </w:p>
    <w:tbl>
      <w:tblPr>
        <w:tblW w:w="87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
        <w:gridCol w:w="1873"/>
        <w:gridCol w:w="864"/>
        <w:gridCol w:w="2783"/>
        <w:gridCol w:w="2410"/>
      </w:tblGrid>
      <w:tr w:rsidR="00AA5369" w:rsidRPr="00AA5369" w:rsidTr="00AA5369">
        <w:trPr>
          <w:trHeight w:val="543"/>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序号</w:t>
            </w:r>
          </w:p>
        </w:tc>
        <w:tc>
          <w:tcPr>
            <w:tcW w:w="187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名称</w:t>
            </w:r>
          </w:p>
        </w:tc>
        <w:tc>
          <w:tcPr>
            <w:tcW w:w="864"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数量</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存放地点</w:t>
            </w:r>
          </w:p>
        </w:tc>
        <w:tc>
          <w:tcPr>
            <w:tcW w:w="241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责任人</w:t>
            </w:r>
          </w:p>
        </w:tc>
      </w:tr>
      <w:tr w:rsidR="00AA5369" w:rsidRPr="00AA5369" w:rsidTr="00AA5369">
        <w:trPr>
          <w:trHeight w:val="555"/>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w:t>
            </w:r>
          </w:p>
        </w:tc>
        <w:tc>
          <w:tcPr>
            <w:tcW w:w="187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吊车</w:t>
            </w:r>
          </w:p>
        </w:tc>
        <w:tc>
          <w:tcPr>
            <w:tcW w:w="864"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公司车队</w:t>
            </w:r>
          </w:p>
        </w:tc>
        <w:tc>
          <w:tcPr>
            <w:tcW w:w="241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车队调度</w:t>
            </w:r>
          </w:p>
        </w:tc>
      </w:tr>
      <w:tr w:rsidR="00AA5369" w:rsidRPr="00AA5369" w:rsidTr="00AA5369">
        <w:trPr>
          <w:trHeight w:val="543"/>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2</w:t>
            </w:r>
          </w:p>
        </w:tc>
        <w:tc>
          <w:tcPr>
            <w:tcW w:w="187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铲车</w:t>
            </w:r>
          </w:p>
        </w:tc>
        <w:tc>
          <w:tcPr>
            <w:tcW w:w="864" w:type="dxa"/>
            <w:vAlign w:val="center"/>
          </w:tcPr>
          <w:p w:rsidR="00AA5369" w:rsidRPr="00762F73" w:rsidRDefault="009E419A"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公司车队</w:t>
            </w:r>
          </w:p>
        </w:tc>
        <w:tc>
          <w:tcPr>
            <w:tcW w:w="241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车队调度</w:t>
            </w:r>
          </w:p>
        </w:tc>
      </w:tr>
      <w:tr w:rsidR="00AA5369" w:rsidRPr="00AA5369" w:rsidTr="00AA5369">
        <w:trPr>
          <w:trHeight w:val="543"/>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3</w:t>
            </w:r>
          </w:p>
        </w:tc>
        <w:tc>
          <w:tcPr>
            <w:tcW w:w="187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救护车</w:t>
            </w:r>
          </w:p>
        </w:tc>
        <w:tc>
          <w:tcPr>
            <w:tcW w:w="864"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综合部</w:t>
            </w:r>
          </w:p>
        </w:tc>
        <w:tc>
          <w:tcPr>
            <w:tcW w:w="241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经警队</w:t>
            </w:r>
          </w:p>
        </w:tc>
      </w:tr>
      <w:tr w:rsidR="00AA5369" w:rsidRPr="00AA5369" w:rsidTr="00AA5369">
        <w:trPr>
          <w:trHeight w:val="543"/>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4</w:t>
            </w:r>
          </w:p>
        </w:tc>
        <w:tc>
          <w:tcPr>
            <w:tcW w:w="1873" w:type="dxa"/>
            <w:vAlign w:val="center"/>
          </w:tcPr>
          <w:p w:rsidR="00AA5369" w:rsidRPr="00762F73" w:rsidRDefault="00AA5369" w:rsidP="00AA5369">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翻斗车</w:t>
            </w:r>
          </w:p>
        </w:tc>
        <w:tc>
          <w:tcPr>
            <w:tcW w:w="864" w:type="dxa"/>
            <w:vAlign w:val="center"/>
          </w:tcPr>
          <w:p w:rsidR="00AA5369" w:rsidRPr="00762F73" w:rsidRDefault="009E419A"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10</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公司车队</w:t>
            </w:r>
          </w:p>
        </w:tc>
        <w:tc>
          <w:tcPr>
            <w:tcW w:w="241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车队调度</w:t>
            </w:r>
          </w:p>
        </w:tc>
      </w:tr>
      <w:tr w:rsidR="00AA5369" w:rsidRPr="00AA5369" w:rsidTr="00AA5369">
        <w:trPr>
          <w:trHeight w:val="555"/>
        </w:trPr>
        <w:tc>
          <w:tcPr>
            <w:tcW w:w="860"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w:t>
            </w:r>
          </w:p>
        </w:tc>
        <w:tc>
          <w:tcPr>
            <w:tcW w:w="187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常用药品</w:t>
            </w:r>
          </w:p>
        </w:tc>
        <w:tc>
          <w:tcPr>
            <w:tcW w:w="864"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若干</w:t>
            </w:r>
          </w:p>
        </w:tc>
        <w:tc>
          <w:tcPr>
            <w:tcW w:w="2783" w:type="dxa"/>
            <w:vAlign w:val="center"/>
          </w:tcPr>
          <w:p w:rsidR="00AA5369" w:rsidRPr="00762F73" w:rsidRDefault="00AA5369"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vAlign w:val="center"/>
          </w:tcPr>
          <w:p w:rsidR="00AA5369" w:rsidRPr="00762F73" w:rsidRDefault="00AA4F1E" w:rsidP="00AA5369">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6</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电焊机</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7</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气割设备</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8</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电锤</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4</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9</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电钻</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4</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10</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管钳</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20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11</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手电</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60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12</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对讲机</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12</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13</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雨衣</w:t>
            </w:r>
            <w:r w:rsidRPr="00762F73">
              <w:rPr>
                <w:rFonts w:asciiTheme="minorEastAsia" w:eastAsia="楷体_GB2312" w:hAnsiTheme="minorEastAsia" w:cs="Times New Roman" w:hint="eastAsia"/>
                <w:sz w:val="28"/>
                <w:szCs w:val="28"/>
              </w:rPr>
              <w:t> </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100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14</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水靴</w:t>
            </w:r>
            <w:r w:rsidRPr="00762F73">
              <w:rPr>
                <w:rFonts w:asciiTheme="minorEastAsia" w:eastAsia="楷体_GB2312" w:hAnsiTheme="minorEastAsia" w:cs="Times New Roman" w:hint="eastAsia"/>
                <w:sz w:val="28"/>
                <w:szCs w:val="28"/>
              </w:rPr>
              <w:t> </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100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43"/>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15</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编织袋</w:t>
            </w:r>
            <w:r w:rsidRPr="00762F73">
              <w:rPr>
                <w:rFonts w:asciiTheme="minorEastAsia" w:eastAsia="楷体_GB2312" w:hAnsiTheme="minorEastAsia" w:cs="Times New Roman" w:hint="eastAsia"/>
                <w:sz w:val="28"/>
                <w:szCs w:val="28"/>
              </w:rPr>
              <w:t> </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500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16</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铁锹</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60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17</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搞头</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60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18</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潜水泵</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5</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19</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水带</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10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r w:rsidR="00AA4F1E" w:rsidRPr="00AA5369" w:rsidTr="00107ECE">
        <w:trPr>
          <w:trHeight w:val="555"/>
        </w:trPr>
        <w:tc>
          <w:tcPr>
            <w:tcW w:w="860"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20</w:t>
            </w:r>
          </w:p>
        </w:tc>
        <w:tc>
          <w:tcPr>
            <w:tcW w:w="187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沙土</w:t>
            </w:r>
          </w:p>
        </w:tc>
        <w:tc>
          <w:tcPr>
            <w:tcW w:w="864"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200</w:t>
            </w:r>
          </w:p>
        </w:tc>
        <w:tc>
          <w:tcPr>
            <w:tcW w:w="2783" w:type="dxa"/>
            <w:vAlign w:val="center"/>
          </w:tcPr>
          <w:p w:rsidR="00AA4F1E" w:rsidRPr="00762F73" w:rsidRDefault="00AA4F1E" w:rsidP="00107ECE">
            <w:pPr>
              <w:jc w:val="center"/>
              <w:rPr>
                <w:rFonts w:ascii="楷体_GB2312" w:eastAsia="楷体_GB2312" w:hAnsiTheme="minorEastAsia" w:cs="Times New Roman"/>
                <w:sz w:val="28"/>
                <w:szCs w:val="28"/>
              </w:rPr>
            </w:pPr>
            <w:r w:rsidRPr="00762F73">
              <w:rPr>
                <w:rFonts w:ascii="楷体_GB2312" w:eastAsia="楷体_GB2312" w:hAnsiTheme="minorEastAsia" w:cs="Times New Roman" w:hint="eastAsia"/>
                <w:sz w:val="28"/>
                <w:szCs w:val="28"/>
              </w:rPr>
              <w:t>生产装置区</w:t>
            </w:r>
          </w:p>
        </w:tc>
        <w:tc>
          <w:tcPr>
            <w:tcW w:w="2410" w:type="dxa"/>
          </w:tcPr>
          <w:p w:rsidR="00AA4F1E" w:rsidRPr="00762F73" w:rsidRDefault="00AA4F1E" w:rsidP="00AA4F1E">
            <w:pPr>
              <w:jc w:val="center"/>
              <w:rPr>
                <w:rFonts w:ascii="楷体_GB2312" w:eastAsia="楷体_GB2312"/>
                <w:sz w:val="28"/>
                <w:szCs w:val="28"/>
              </w:rPr>
            </w:pPr>
            <w:r w:rsidRPr="00762F73">
              <w:rPr>
                <w:rFonts w:ascii="楷体_GB2312" w:eastAsia="楷体_GB2312" w:hAnsiTheme="minorEastAsia" w:cs="Times New Roman" w:hint="eastAsia"/>
                <w:sz w:val="28"/>
                <w:szCs w:val="28"/>
              </w:rPr>
              <w:t>各分厂</w:t>
            </w:r>
          </w:p>
        </w:tc>
      </w:tr>
    </w:tbl>
    <w:p w:rsidR="00902298" w:rsidRPr="0013278F" w:rsidRDefault="00AA4F1E" w:rsidP="0013278F">
      <w:pPr>
        <w:pStyle w:val="2"/>
        <w:ind w:left="210" w:right="210"/>
      </w:pPr>
      <w:bookmarkStart w:id="27" w:name="_Toc483312133"/>
      <w:r w:rsidRPr="0013278F">
        <w:rPr>
          <w:rFonts w:hint="eastAsia"/>
        </w:rPr>
        <w:lastRenderedPageBreak/>
        <w:t>3</w:t>
      </w:r>
      <w:r w:rsidRPr="0013278F">
        <w:rPr>
          <w:rFonts w:hint="eastAsia"/>
        </w:rPr>
        <w:t>、</w:t>
      </w:r>
      <w:r w:rsidR="00902298" w:rsidRPr="0013278F">
        <w:t>突发</w:t>
      </w:r>
      <w:r w:rsidRPr="0013278F">
        <w:rPr>
          <w:rFonts w:hint="eastAsia"/>
        </w:rPr>
        <w:t>汛情</w:t>
      </w:r>
      <w:r w:rsidR="00902298" w:rsidRPr="0013278F">
        <w:t>信息报告流程图</w:t>
      </w:r>
      <w:bookmarkEnd w:id="27"/>
    </w:p>
    <w:p w:rsidR="00902298" w:rsidRPr="00D85E15" w:rsidRDefault="00902298" w:rsidP="00902298">
      <w:pPr>
        <w:pStyle w:val="af2"/>
        <w:ind w:leftChars="-135" w:left="-283" w:firstLineChars="0" w:firstLine="0"/>
        <w:rPr>
          <w:rFonts w:ascii="Times New Roman"/>
          <w:color w:val="000000"/>
          <w:sz w:val="28"/>
          <w:szCs w:val="28"/>
        </w:rPr>
      </w:pPr>
    </w:p>
    <w:p w:rsidR="00902298" w:rsidRDefault="0099512E" w:rsidP="00902298">
      <w:pPr>
        <w:pStyle w:val="af2"/>
        <w:ind w:leftChars="-135" w:left="-283" w:firstLineChars="1600" w:firstLine="3360"/>
        <w:rPr>
          <w:rFonts w:ascii="Times New Roman" w:hAnsi="宋体"/>
          <w:color w:val="000000"/>
          <w:szCs w:val="21"/>
        </w:rPr>
      </w:pPr>
      <w:r w:rsidRPr="0099512E">
        <w:rPr>
          <w:rFonts w:ascii="Times New Roman"/>
          <w:color w:val="000000"/>
          <w:szCs w:val="21"/>
        </w:rPr>
        <w:pict>
          <v:shape id="_x0000_s1053" type="#_x0000_t32" style="position:absolute;left:0;text-align:left;margin-left:280.5pt;margin-top:12pt;width:0;height:20.1pt;flip:y;z-index:251688960" o:connectortype="straight"/>
        </w:pict>
      </w:r>
      <w:r w:rsidRPr="0099512E">
        <w:rPr>
          <w:rFonts w:ascii="Times New Roman"/>
          <w:color w:val="000000"/>
          <w:szCs w:val="21"/>
        </w:rPr>
        <w:pict>
          <v:shape id="_x0000_s1054" type="#_x0000_t32" style="position:absolute;left:0;text-align:left;margin-left:148.5pt;margin-top:12pt;width:132pt;height:0;flip:x;z-index:251689984" o:connectortype="straight"/>
        </w:pict>
      </w:r>
      <w:r w:rsidRPr="0099512E">
        <w:rPr>
          <w:rFonts w:ascii="Times New Roman"/>
          <w:color w:val="000000"/>
          <w:szCs w:val="21"/>
        </w:rPr>
        <w:pict>
          <v:shape id="_x0000_s1055" type="#_x0000_t32" style="position:absolute;left:0;text-align:left;margin-left:148.5pt;margin-top:12pt;width:0;height:18pt;z-index:251691008" o:connectortype="straight">
            <v:stroke endarrow="block"/>
          </v:shape>
        </w:pict>
      </w:r>
      <w:r w:rsidR="00902298" w:rsidRPr="00D85E15">
        <w:rPr>
          <w:rFonts w:ascii="Times New Roman" w:hAnsi="宋体"/>
          <w:color w:val="000000"/>
          <w:szCs w:val="21"/>
        </w:rPr>
        <w:t>报告应急处理情况</w:t>
      </w:r>
    </w:p>
    <w:p w:rsidR="00902298" w:rsidRPr="007B3676" w:rsidRDefault="0099512E" w:rsidP="00902298">
      <w:pPr>
        <w:pStyle w:val="af2"/>
        <w:ind w:leftChars="-135" w:left="-283" w:firstLineChars="1600" w:firstLine="4480"/>
        <w:rPr>
          <w:rFonts w:ascii="Times New Roman" w:hAnsi="宋体"/>
          <w:color w:val="000000"/>
          <w:szCs w:val="21"/>
        </w:rPr>
      </w:pPr>
      <w:r w:rsidRPr="0099512E">
        <w:rPr>
          <w:color w:val="000000"/>
          <w:sz w:val="28"/>
          <w:szCs w:val="28"/>
        </w:rPr>
        <w:pict>
          <v:rect id="_x0000_s1027" style="position:absolute;left:0;text-align:left;margin-left:8.25pt;margin-top:12.9pt;width:54.75pt;height:37.5pt;z-index:251662336" fillcolor="#d99594" strokecolor="#c0504d" strokeweight="1pt">
            <v:fill color2="#c0504d" focus="50%" type="gradient"/>
            <v:shadow on="t" type="perspective" color="#622423" offset="1pt" offset2="-3pt"/>
            <v:textbox style="mso-next-textbox:#_x0000_s1027">
              <w:txbxContent>
                <w:p w:rsidR="007E793D" w:rsidRDefault="007E793D" w:rsidP="00902298">
                  <w:r>
                    <w:rPr>
                      <w:rFonts w:hint="eastAsia"/>
                    </w:rPr>
                    <w:t>突发事件信息</w:t>
                  </w:r>
                </w:p>
              </w:txbxContent>
            </v:textbox>
          </v:rect>
        </w:pict>
      </w:r>
      <w:r w:rsidRPr="0099512E">
        <w:rPr>
          <w:b/>
          <w:color w:val="000000"/>
          <w:sz w:val="28"/>
          <w:szCs w:val="28"/>
        </w:rPr>
        <w:pict>
          <v:rect id="_x0000_s1030" style="position:absolute;left:0;text-align:left;margin-left:359.25pt;margin-top:14.4pt;width:66.75pt;height:36pt;z-index:251665408" fillcolor="#4f81bd" strokecolor="#f2f2f2" strokeweight="3pt">
            <v:shadow on="t" type="perspective" color="#243f60" opacity=".5" offset="1pt" offset2="-1pt"/>
            <v:textbox style="mso-next-textbox:#_x0000_s1030">
              <w:txbxContent>
                <w:p w:rsidR="007E793D" w:rsidRDefault="007E793D" w:rsidP="00902298">
                  <w:r>
                    <w:rPr>
                      <w:rFonts w:hint="eastAsia"/>
                    </w:rPr>
                    <w:t>现场应急处置小组</w:t>
                  </w:r>
                </w:p>
              </w:txbxContent>
            </v:textbox>
          </v:rect>
        </w:pict>
      </w:r>
      <w:r w:rsidRPr="0099512E">
        <w:rPr>
          <w:color w:val="000000"/>
          <w:sz w:val="28"/>
          <w:szCs w:val="28"/>
        </w:rPr>
        <w:pict>
          <v:rect id="_x0000_s1028" style="position:absolute;left:0;text-align:left;margin-left:119.25pt;margin-top:14.4pt;width:56.25pt;height:38.25pt;z-index:251663360" fillcolor="#4f81bd" strokecolor="#f2f2f2" strokeweight="3pt">
            <v:shadow on="t" type="perspective" color="#243f60" opacity=".5" offset="1pt" offset2="-1pt"/>
            <v:textbox style="mso-next-textbox:#_x0000_s1028">
              <w:txbxContent>
                <w:p w:rsidR="007E793D" w:rsidRDefault="007E793D" w:rsidP="00902298">
                  <w:r>
                    <w:rPr>
                      <w:rFonts w:hint="eastAsia"/>
                    </w:rPr>
                    <w:t>应急领导小组</w:t>
                  </w:r>
                </w:p>
              </w:txbxContent>
            </v:textbox>
          </v:rect>
        </w:pict>
      </w:r>
    </w:p>
    <w:p w:rsidR="00902298" w:rsidRPr="00D85E15" w:rsidRDefault="0099512E" w:rsidP="00902298">
      <w:pPr>
        <w:ind w:leftChars="-135" w:left="-283"/>
      </w:pPr>
      <w:r w:rsidRPr="0099512E">
        <w:rPr>
          <w:noProof/>
          <w:color w:val="000000"/>
          <w:sz w:val="28"/>
          <w:szCs w:val="28"/>
        </w:rPr>
        <w:pict>
          <v:rect id="_x0000_s1029" style="position:absolute;left:0;text-align:left;margin-left:253.5pt;margin-top:3.3pt;width:58.5pt;height:25.5pt;z-index:251664384" fillcolor="#4f81bd" strokecolor="#f2f2f2" strokeweight="3pt">
            <v:shadow on="t" type="perspective" color="#243f60" opacity=".5" offset="1pt" offset2="-1pt"/>
            <v:textbox style="mso-next-textbox:#_x0000_s1029">
              <w:txbxContent>
                <w:p w:rsidR="007E793D" w:rsidRDefault="007E793D" w:rsidP="00902298">
                  <w:r>
                    <w:rPr>
                      <w:rFonts w:hint="eastAsia"/>
                    </w:rPr>
                    <w:t>应急专业</w:t>
                  </w:r>
                </w:p>
              </w:txbxContent>
            </v:textbox>
          </v:rect>
        </w:pict>
      </w:r>
      <w:r w:rsidR="00902298" w:rsidRPr="00D85E15">
        <w:t xml:space="preserve">              </w:t>
      </w:r>
      <w:r w:rsidR="00902298">
        <w:rPr>
          <w:rFonts w:hint="eastAsia"/>
        </w:rPr>
        <w:t xml:space="preserve">   </w:t>
      </w:r>
      <w:r w:rsidR="00902298" w:rsidRPr="00D85E15">
        <w:t>报告</w:t>
      </w:r>
      <w:r w:rsidR="00902298" w:rsidRPr="00D85E15">
        <w:t xml:space="preserve">                  </w:t>
      </w:r>
      <w:r w:rsidR="00902298" w:rsidRPr="00D85E15">
        <w:t>启动命令</w:t>
      </w:r>
      <w:r w:rsidR="00902298" w:rsidRPr="00D85E15">
        <w:t xml:space="preserve">                 </w:t>
      </w:r>
      <w:r w:rsidR="00902298" w:rsidRPr="00D85E15">
        <w:t>现场处</w:t>
      </w:r>
    </w:p>
    <w:p w:rsidR="00902298" w:rsidRPr="00D85E15" w:rsidRDefault="0099512E" w:rsidP="00902298">
      <w:pPr>
        <w:pStyle w:val="af2"/>
        <w:ind w:leftChars="-135" w:left="-283" w:firstLineChars="0" w:firstLine="0"/>
        <w:rPr>
          <w:rFonts w:ascii="Times New Roman"/>
          <w:color w:val="000000"/>
          <w:sz w:val="28"/>
          <w:szCs w:val="28"/>
        </w:rPr>
      </w:pPr>
      <w:r w:rsidRPr="0099512E">
        <w:rPr>
          <w:rFonts w:ascii="Times New Roman"/>
          <w:b/>
          <w:color w:val="000000"/>
          <w:sz w:val="28"/>
          <w:szCs w:val="28"/>
        </w:rPr>
        <w:pict>
          <v:shape id="_x0000_s1034" type="#_x0000_t32" style="position:absolute;left:0;text-align:left;margin-left:63pt;margin-top:.4pt;width:56.25pt;height:0;z-index:251669504" o:connectortype="straight">
            <v:stroke endarrow="block"/>
          </v:shape>
        </w:pict>
      </w:r>
      <w:r w:rsidRPr="0099512E">
        <w:rPr>
          <w:rFonts w:ascii="Times New Roman"/>
          <w:b/>
          <w:color w:val="000000"/>
          <w:sz w:val="28"/>
          <w:szCs w:val="28"/>
        </w:rPr>
        <w:pict>
          <v:shape id="_x0000_s1035" type="#_x0000_t32" style="position:absolute;left:0;text-align:left;margin-left:175.5pt;margin-top:.45pt;width:78pt;height:0;z-index:251670528" o:connectortype="straight">
            <v:stroke endarrow="block"/>
          </v:shape>
        </w:pict>
      </w:r>
      <w:r w:rsidRPr="0099512E">
        <w:rPr>
          <w:rFonts w:ascii="Times New Roman"/>
          <w:b/>
          <w:color w:val="000000"/>
          <w:sz w:val="28"/>
          <w:szCs w:val="28"/>
        </w:rPr>
        <w:pict>
          <v:shape id="_x0000_s1036" type="#_x0000_t32" style="position:absolute;left:0;text-align:left;margin-left:312pt;margin-top:.4pt;width:47.25pt;height:.05pt;z-index:251671552" o:connectortype="straight">
            <v:stroke endarrow="block"/>
          </v:shape>
        </w:pict>
      </w:r>
      <w:r w:rsidRPr="0099512E">
        <w:rPr>
          <w:rFonts w:ascii="Times New Roman"/>
          <w:b/>
          <w:color w:val="000000"/>
          <w:sz w:val="28"/>
          <w:szCs w:val="28"/>
        </w:rPr>
        <w:pict>
          <v:shape id="_x0000_s1050" type="#_x0000_t32" style="position:absolute;left:0;text-align:left;margin-left:445.5pt;margin-top:8.75pt;width:0;height:56.25pt;z-index:251685888" o:connectortype="straight"/>
        </w:pict>
      </w:r>
      <w:r w:rsidRPr="0099512E">
        <w:rPr>
          <w:rFonts w:ascii="Times New Roman"/>
          <w:b/>
          <w:color w:val="000000"/>
          <w:sz w:val="28"/>
          <w:szCs w:val="28"/>
        </w:rPr>
        <w:pict>
          <v:shape id="_x0000_s1049" type="#_x0000_t32" style="position:absolute;left:0;text-align:left;margin-left:426pt;margin-top:8.75pt;width:19.5pt;height:0;flip:x;z-index:251684864" o:connectortype="straight"/>
        </w:pict>
      </w:r>
      <w:r w:rsidRPr="0099512E">
        <w:rPr>
          <w:rFonts w:ascii="Times New Roman"/>
          <w:b/>
          <w:color w:val="000000"/>
          <w:sz w:val="28"/>
          <w:szCs w:val="28"/>
        </w:rPr>
        <w:pict>
          <v:shape id="_x0000_s1052" type="#_x0000_t32" style="position:absolute;left:0;text-align:left;margin-left:285pt;margin-top:21.45pt;width:0;height:43.5pt;flip:y;z-index:251687936" o:connectortype="straight">
            <v:stroke endarrow="block"/>
          </v:shape>
        </w:pict>
      </w:r>
      <w:r w:rsidRPr="0099512E">
        <w:rPr>
          <w:rFonts w:ascii="Times New Roman"/>
          <w:b/>
          <w:color w:val="000000"/>
          <w:sz w:val="28"/>
          <w:szCs w:val="28"/>
        </w:rPr>
        <w:pict>
          <v:shape id="_x0000_s1044" type="#_x0000_t32" style="position:absolute;left:0;text-align:left;margin-left:242.25pt;margin-top:21.45pt;width:0;height:75.75pt;z-index:251679744" o:connectortype="straight"/>
        </w:pict>
      </w:r>
      <w:r w:rsidRPr="0099512E">
        <w:rPr>
          <w:rFonts w:ascii="Times New Roman"/>
          <w:b/>
          <w:color w:val="000000"/>
          <w:sz w:val="28"/>
          <w:szCs w:val="28"/>
        </w:rPr>
        <w:pict>
          <v:shape id="_x0000_s1043" type="#_x0000_t32" style="position:absolute;left:0;text-align:left;margin-left:175.5pt;margin-top:21.45pt;width:66.75pt;height:0;z-index:251678720" o:connectortype="straight"/>
        </w:pict>
      </w:r>
      <w:r w:rsidR="00902298" w:rsidRPr="00D85E15">
        <w:rPr>
          <w:rFonts w:ascii="Times New Roman"/>
          <w:b/>
          <w:color w:val="000000"/>
          <w:szCs w:val="21"/>
        </w:rPr>
        <w:t xml:space="preserve">                                                            </w:t>
      </w:r>
      <w:r w:rsidR="00902298" w:rsidRPr="00D85E15">
        <w:rPr>
          <w:rFonts w:ascii="Times New Roman" w:hAnsi="宋体"/>
          <w:color w:val="000000"/>
          <w:szCs w:val="21"/>
        </w:rPr>
        <w:t>理</w:t>
      </w:r>
      <w:r w:rsidR="00902298">
        <w:rPr>
          <w:rFonts w:ascii="Times New Roman" w:hAnsi="宋体" w:hint="eastAsia"/>
          <w:color w:val="000000"/>
          <w:szCs w:val="21"/>
        </w:rPr>
        <w:t xml:space="preserve">  </w:t>
      </w:r>
      <w:r w:rsidR="00902298" w:rsidRPr="00D85E15">
        <w:rPr>
          <w:rFonts w:ascii="Times New Roman" w:hAnsi="宋体"/>
          <w:color w:val="000000"/>
          <w:szCs w:val="21"/>
        </w:rPr>
        <w:t>指令</w:t>
      </w:r>
    </w:p>
    <w:p w:rsidR="00902298" w:rsidRPr="00D85E15" w:rsidRDefault="0099512E" w:rsidP="00902298">
      <w:pPr>
        <w:pStyle w:val="af2"/>
        <w:ind w:leftChars="-135" w:left="-283" w:firstLineChars="0" w:firstLine="0"/>
        <w:rPr>
          <w:rFonts w:ascii="Times New Roman"/>
          <w:color w:val="000000"/>
          <w:sz w:val="28"/>
          <w:szCs w:val="28"/>
        </w:rPr>
      </w:pPr>
      <w:r w:rsidRPr="0099512E">
        <w:rPr>
          <w:rFonts w:ascii="Times New Roman"/>
          <w:b/>
          <w:color w:val="000000"/>
          <w:sz w:val="28"/>
          <w:szCs w:val="28"/>
        </w:rPr>
        <w:pict>
          <v:shape id="_x0000_s1056" type="#_x0000_t32" style="position:absolute;left:0;text-align:left;margin-left:143.95pt;margin-top:3.6pt;width:.05pt;height:45.75pt;flip:y;z-index:251692032" o:connectortype="straight">
            <v:stroke endarrow="block"/>
          </v:shape>
        </w:pict>
      </w:r>
      <w:r w:rsidRPr="0099512E">
        <w:rPr>
          <w:rFonts w:ascii="Times New Roman"/>
          <w:b/>
          <w:color w:val="000000"/>
          <w:sz w:val="28"/>
          <w:szCs w:val="28"/>
        </w:rPr>
        <w:pict>
          <v:shape id="_x0000_s1037" type="#_x0000_t32" style="position:absolute;left:0;text-align:left;margin-left:143.95pt;margin-top:3.6pt;width:.05pt;height:45.75pt;flip:y;z-index:251672576" o:connectortype="straight" strokecolor="#f2f2f2" strokeweight="3pt">
            <v:stroke endarrow="block"/>
            <v:shadow type="perspective" color="#622423" opacity=".5" offset="1pt" offset2="-1pt"/>
          </v:shape>
        </w:pict>
      </w:r>
    </w:p>
    <w:p w:rsidR="00902298" w:rsidRPr="007B3676" w:rsidRDefault="00902298" w:rsidP="00902298">
      <w:pPr>
        <w:ind w:leftChars="-135" w:left="-283"/>
      </w:pPr>
      <w:r w:rsidRPr="00D85E15">
        <w:t xml:space="preserve">                                                           </w:t>
      </w:r>
      <w:r>
        <w:rPr>
          <w:rFonts w:hint="eastAsia"/>
        </w:rPr>
        <w:t xml:space="preserve">  </w:t>
      </w:r>
      <w:r w:rsidRPr="00D85E15">
        <w:t>报告现场处理情况</w:t>
      </w:r>
      <w:r w:rsidR="0099512E">
        <w:rPr>
          <w:noProof/>
        </w:rPr>
        <w:pict>
          <v:shape id="_x0000_s1051" type="#_x0000_t32" style="position:absolute;left:0;text-align:left;margin-left:285pt;margin-top:2.55pt;width:156.75pt;height:.05pt;flip:x;z-index:251686912;mso-position-horizontal-relative:text;mso-position-vertical-relative:text" o:connectortype="straight"/>
        </w:pict>
      </w:r>
      <w:r w:rsidR="0099512E" w:rsidRPr="0099512E">
        <w:rPr>
          <w:noProof/>
          <w:color w:val="000000"/>
        </w:rPr>
        <w:pict>
          <v:shape id="_x0000_s1048" type="#_x0000_t32" style="position:absolute;left:0;text-align:left;margin-left:312pt;margin-top:145.95pt;width:0;height:8.25pt;z-index:251683840;mso-position-horizontal-relative:text;mso-position-vertical-relative:text" o:connectortype="straight">
            <v:stroke endarrow="block"/>
          </v:shape>
        </w:pict>
      </w:r>
      <w:r w:rsidR="0099512E" w:rsidRPr="0099512E">
        <w:rPr>
          <w:noProof/>
          <w:color w:val="000000"/>
        </w:rPr>
        <w:pict>
          <v:rect id="_x0000_s1047" style="position:absolute;left:0;text-align:left;margin-left:285pt;margin-top:154.2pt;width:60.75pt;height:32.25pt;z-index:251682816;mso-position-horizontal-relative:text;mso-position-vertical-relative:text" fillcolor="#92cddc" strokecolor="#4bacc6" strokeweight="1pt">
            <v:fill color2="#4bacc6" focus="50%" type="gradient"/>
            <v:shadow on="t" type="perspective" color="#205867" offset="1pt" offset2="-3pt"/>
            <v:textbox style="mso-next-textbox:#_x0000_s1047">
              <w:txbxContent>
                <w:p w:rsidR="007E793D" w:rsidRDefault="007E793D" w:rsidP="00902298">
                  <w:r>
                    <w:rPr>
                      <w:rFonts w:hint="eastAsia"/>
                    </w:rPr>
                    <w:t>新闻发布</w:t>
                  </w:r>
                </w:p>
              </w:txbxContent>
            </v:textbox>
          </v:rect>
        </w:pict>
      </w:r>
      <w:r w:rsidR="0099512E" w:rsidRPr="0099512E">
        <w:rPr>
          <w:noProof/>
          <w:color w:val="000000"/>
        </w:rPr>
        <w:pict>
          <v:shape id="_x0000_s1045" type="#_x0000_t32" style="position:absolute;left:0;text-align:left;margin-left:242.25pt;margin-top:19.2pt;width:69.75pt;height:0;z-index:251680768;mso-position-horizontal-relative:text;mso-position-vertical-relative:text" o:connectortype="straight"/>
        </w:pict>
      </w:r>
      <w:r w:rsidR="0099512E" w:rsidRPr="0099512E">
        <w:rPr>
          <w:noProof/>
          <w:color w:val="000000"/>
        </w:rPr>
        <w:pict>
          <v:shape id="_x0000_s1046" type="#_x0000_t32" style="position:absolute;left:0;text-align:left;margin-left:312pt;margin-top:19.2pt;width:0;height:126.75pt;z-index:251681792;mso-position-horizontal-relative:text;mso-position-vertical-relative:text" o:connectortype="straight"/>
        </w:pict>
      </w:r>
      <w:r w:rsidR="0099512E" w:rsidRPr="0099512E">
        <w:rPr>
          <w:noProof/>
          <w:color w:val="000000"/>
        </w:rPr>
        <w:pict>
          <v:shape id="_x0000_s1042" type="#_x0000_t32" style="position:absolute;left:0;text-align:left;margin-left:224.25pt;margin-top:106.95pt;width:0;height:47.25pt;z-index:251677696;mso-position-horizontal-relative:text;mso-position-vertical-relative:text" o:connectortype="straight">
            <v:stroke endarrow="block"/>
          </v:shape>
        </w:pict>
      </w:r>
      <w:r w:rsidR="0099512E" w:rsidRPr="0099512E">
        <w:rPr>
          <w:noProof/>
          <w:color w:val="000000"/>
        </w:rPr>
        <w:pict>
          <v:shape id="_x0000_s1041" type="#_x0000_t32" style="position:absolute;left:0;text-align:left;margin-left:216.75pt;margin-top:106.95pt;width:7.5pt;height:0;z-index:251676672;mso-position-horizontal-relative:text;mso-position-vertical-relative:text" o:connectortype="straight"/>
        </w:pict>
      </w:r>
      <w:r w:rsidR="0099512E" w:rsidRPr="0099512E">
        <w:rPr>
          <w:noProof/>
          <w:color w:val="000000"/>
        </w:rPr>
        <w:pict>
          <v:shape id="_x0000_s1040" type="#_x0000_t32" style="position:absolute;left:0;text-align:left;margin-left:216.75pt;margin-top:69.45pt;width:0;height:37.5pt;z-index:251675648;mso-position-horizontal-relative:text;mso-position-vertical-relative:text" o:connectortype="straight"/>
        </w:pict>
      </w:r>
      <w:r w:rsidR="0099512E" w:rsidRPr="0099512E">
        <w:rPr>
          <w:noProof/>
          <w:color w:val="000000"/>
        </w:rPr>
        <w:pict>
          <v:shape id="_x0000_s1039" type="#_x0000_t32" style="position:absolute;left:0;text-align:left;margin-left:2in;margin-top:26.7pt;width:0;height:147.75pt;flip:y;z-index:251674624;mso-position-horizontal-relative:text;mso-position-vertical-relative:text" o:connectortype="straight">
            <v:stroke endarrow="block"/>
          </v:shape>
        </w:pict>
      </w:r>
      <w:r w:rsidR="0099512E" w:rsidRPr="0099512E">
        <w:rPr>
          <w:noProof/>
          <w:color w:val="000000"/>
        </w:rPr>
        <w:pict>
          <v:shape id="_x0000_s1038" type="#_x0000_t32" style="position:absolute;left:0;text-align:left;margin-left:2in;margin-top:174.45pt;width:39pt;height:0;flip:x;z-index:251673600;mso-position-horizontal-relative:text;mso-position-vertical-relative:text" o:connectortype="straight"/>
        </w:pict>
      </w:r>
      <w:r w:rsidR="0099512E" w:rsidRPr="0099512E">
        <w:rPr>
          <w:noProof/>
          <w:color w:val="000000"/>
        </w:rPr>
        <w:pict>
          <v:rect id="_x0000_s1033" style="position:absolute;left:0;text-align:left;margin-left:183pt;margin-top:154.2pt;width:79.5pt;height:37.5pt;z-index:251668480;mso-position-horizontal-relative:text;mso-position-vertical-relative:text" fillcolor="#8064a2" strokecolor="#f2f2f2" strokeweight="3pt">
            <v:shadow on="t" type="perspective" color="#3f3151" opacity=".5" offset="1pt" offset2="-1pt"/>
            <v:textbox style="mso-next-textbox:#_x0000_s1033">
              <w:txbxContent>
                <w:p w:rsidR="007E793D" w:rsidRDefault="007E793D" w:rsidP="00902298">
                  <w:pPr>
                    <w:ind w:left="105" w:hangingChars="50" w:hanging="105"/>
                  </w:pPr>
                  <w:r>
                    <w:rPr>
                      <w:rFonts w:hint="eastAsia"/>
                    </w:rPr>
                    <w:t>当地政府</w:t>
                  </w:r>
                  <w:r>
                    <w:rPr>
                      <w:rFonts w:hint="eastAsia"/>
                    </w:rPr>
                    <w:t>/</w:t>
                  </w:r>
                  <w:r>
                    <w:rPr>
                      <w:rFonts w:hint="eastAsia"/>
                    </w:rPr>
                    <w:t>上级公司</w:t>
                  </w:r>
                </w:p>
              </w:txbxContent>
            </v:textbox>
          </v:rect>
        </w:pict>
      </w:r>
      <w:r w:rsidR="0099512E" w:rsidRPr="0099512E">
        <w:rPr>
          <w:noProof/>
          <w:color w:val="000000"/>
        </w:rPr>
        <w:pict>
          <v:rect id="_x0000_s1032" style="position:absolute;left:0;text-align:left;margin-left:183pt;margin-top:31.95pt;width:79.5pt;height:37.5pt;z-index:251667456;mso-position-horizontal-relative:text;mso-position-vertical-relative:text" fillcolor="#8064a2" strokecolor="#f2f2f2" strokeweight="3pt">
            <v:shadow on="t" type="perspective" color="#3f3151" opacity=".5" offset="1pt" offset2="-1pt"/>
            <v:textbox style="mso-next-textbox:#_x0000_s1032">
              <w:txbxContent>
                <w:p w:rsidR="007E793D" w:rsidRDefault="007E793D" w:rsidP="00902298">
                  <w:pPr>
                    <w:ind w:left="105" w:hangingChars="50" w:hanging="105"/>
                  </w:pPr>
                  <w:r>
                    <w:rPr>
                      <w:rFonts w:hint="eastAsia"/>
                    </w:rPr>
                    <w:t>报告事件应急处置情况</w:t>
                  </w:r>
                  <w:r>
                    <w:rPr>
                      <w:rFonts w:hint="eastAsia"/>
                    </w:rPr>
                    <w:t xml:space="preserve"> </w:t>
                  </w:r>
                </w:p>
              </w:txbxContent>
            </v:textbox>
          </v:rect>
        </w:pict>
      </w:r>
      <w:r w:rsidR="0099512E" w:rsidRPr="0099512E">
        <w:rPr>
          <w:noProof/>
          <w:color w:val="000000"/>
        </w:rPr>
        <w:pict>
          <v:rect id="_x0000_s1031" style="position:absolute;left:0;text-align:left;margin-left:119.25pt;margin-top:4.95pt;width:46.5pt;height:21.75pt;z-index:251666432;mso-position-horizontal-relative:text;mso-position-vertical-relative:text" fillcolor="#f79646" strokecolor="#f2f2f2" strokeweight="3pt">
            <v:shadow on="t" type="perspective" color="#974706" opacity=".5" offset="1pt" offset2="-1pt"/>
            <v:textbox style="mso-next-textbox:#_x0000_s1031">
              <w:txbxContent>
                <w:p w:rsidR="007E793D" w:rsidRDefault="007E793D" w:rsidP="00902298">
                  <w:pPr>
                    <w:ind w:firstLineChars="50" w:firstLine="105"/>
                  </w:pPr>
                  <w:r>
                    <w:rPr>
                      <w:rFonts w:hint="eastAsia"/>
                    </w:rPr>
                    <w:t>指令</w:t>
                  </w:r>
                </w:p>
              </w:txbxContent>
            </v:textbox>
          </v:rect>
        </w:pict>
      </w:r>
    </w:p>
    <w:p w:rsidR="00902298" w:rsidRPr="007B3676" w:rsidRDefault="00902298" w:rsidP="00902298">
      <w:pPr>
        <w:pStyle w:val="af2"/>
        <w:ind w:leftChars="-135" w:left="-283" w:firstLineChars="0" w:firstLine="0"/>
        <w:rPr>
          <w:rFonts w:ascii="Times New Roman"/>
          <w:b/>
          <w:color w:val="000000"/>
          <w:sz w:val="28"/>
          <w:szCs w:val="28"/>
        </w:rPr>
      </w:pPr>
    </w:p>
    <w:p w:rsidR="00902298" w:rsidRDefault="00902298" w:rsidP="00902298">
      <w:pPr>
        <w:pStyle w:val="af2"/>
        <w:ind w:leftChars="-135" w:left="-283" w:firstLineChars="0" w:firstLine="0"/>
        <w:rPr>
          <w:rFonts w:ascii="Times New Roman"/>
          <w:b/>
          <w:color w:val="000000"/>
          <w:sz w:val="28"/>
          <w:szCs w:val="28"/>
        </w:rPr>
      </w:pPr>
    </w:p>
    <w:p w:rsidR="00902298" w:rsidRDefault="00902298" w:rsidP="00902298">
      <w:pPr>
        <w:pStyle w:val="af2"/>
        <w:ind w:leftChars="-135" w:left="-283" w:firstLineChars="0" w:firstLine="0"/>
        <w:rPr>
          <w:rFonts w:ascii="Times New Roman"/>
          <w:b/>
          <w:color w:val="000000"/>
          <w:sz w:val="28"/>
          <w:szCs w:val="28"/>
        </w:rPr>
      </w:pPr>
    </w:p>
    <w:p w:rsidR="00902298" w:rsidRDefault="00902298" w:rsidP="00902298">
      <w:pPr>
        <w:pStyle w:val="af2"/>
        <w:ind w:leftChars="-135" w:left="-283" w:firstLineChars="0" w:firstLine="0"/>
        <w:rPr>
          <w:rFonts w:ascii="Times New Roman"/>
          <w:b/>
          <w:color w:val="000000"/>
          <w:sz w:val="28"/>
          <w:szCs w:val="28"/>
        </w:rPr>
      </w:pPr>
    </w:p>
    <w:p w:rsidR="00902298" w:rsidRDefault="00902298" w:rsidP="00902298">
      <w:pPr>
        <w:pStyle w:val="af2"/>
        <w:ind w:leftChars="-135" w:left="-283" w:firstLineChars="0" w:firstLine="0"/>
        <w:rPr>
          <w:rFonts w:ascii="Times New Roman"/>
          <w:b/>
          <w:color w:val="000000"/>
          <w:sz w:val="28"/>
          <w:szCs w:val="28"/>
        </w:rPr>
      </w:pPr>
    </w:p>
    <w:p w:rsidR="00902298" w:rsidRDefault="00902298"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AA4F1E" w:rsidRDefault="00AA4F1E" w:rsidP="00902298">
      <w:pPr>
        <w:pStyle w:val="af2"/>
        <w:ind w:leftChars="-135" w:left="-283" w:firstLineChars="0" w:firstLine="0"/>
        <w:rPr>
          <w:rFonts w:ascii="Times New Roman"/>
          <w:b/>
          <w:color w:val="000000"/>
          <w:sz w:val="28"/>
          <w:szCs w:val="28"/>
        </w:rPr>
      </w:pPr>
    </w:p>
    <w:p w:rsidR="00902298" w:rsidRPr="0013278F" w:rsidRDefault="00AA4F1E" w:rsidP="0013278F">
      <w:pPr>
        <w:pStyle w:val="2"/>
        <w:ind w:left="210" w:right="210"/>
      </w:pPr>
      <w:bookmarkStart w:id="28" w:name="_Toc483312134"/>
      <w:r w:rsidRPr="0013278F">
        <w:rPr>
          <w:rFonts w:hint="eastAsia"/>
        </w:rPr>
        <w:lastRenderedPageBreak/>
        <w:t>4</w:t>
      </w:r>
      <w:r w:rsidRPr="0013278F">
        <w:rPr>
          <w:rFonts w:hint="eastAsia"/>
        </w:rPr>
        <w:t>、</w:t>
      </w:r>
      <w:r w:rsidR="00902298" w:rsidRPr="0013278F">
        <w:t>应</w:t>
      </w:r>
      <w:r w:rsidR="00902298" w:rsidRPr="0013278F">
        <w:rPr>
          <w:rFonts w:hint="eastAsia"/>
        </w:rPr>
        <w:t xml:space="preserve"> </w:t>
      </w:r>
      <w:r w:rsidR="00902298" w:rsidRPr="0013278F">
        <w:t>急</w:t>
      </w:r>
      <w:r w:rsidR="00902298" w:rsidRPr="0013278F">
        <w:rPr>
          <w:rFonts w:hint="eastAsia"/>
        </w:rPr>
        <w:t xml:space="preserve"> </w:t>
      </w:r>
      <w:r w:rsidR="00902298" w:rsidRPr="0013278F">
        <w:t>预</w:t>
      </w:r>
      <w:r w:rsidR="00902298" w:rsidRPr="0013278F">
        <w:rPr>
          <w:rFonts w:hint="eastAsia"/>
        </w:rPr>
        <w:t xml:space="preserve"> </w:t>
      </w:r>
      <w:r w:rsidR="00902298" w:rsidRPr="0013278F">
        <w:t>案</w:t>
      </w:r>
      <w:r w:rsidR="00902298" w:rsidRPr="0013278F">
        <w:rPr>
          <w:rFonts w:hint="eastAsia"/>
        </w:rPr>
        <w:t xml:space="preserve"> </w:t>
      </w:r>
      <w:r w:rsidR="00AA1FAD" w:rsidRPr="0013278F">
        <w:rPr>
          <w:rFonts w:hint="eastAsia"/>
        </w:rPr>
        <w:t>外</w:t>
      </w:r>
      <w:r w:rsidR="00AA1FAD" w:rsidRPr="0013278F">
        <w:rPr>
          <w:rFonts w:hint="eastAsia"/>
        </w:rPr>
        <w:t xml:space="preserve"> </w:t>
      </w:r>
      <w:r w:rsidR="00AA1FAD" w:rsidRPr="0013278F">
        <w:rPr>
          <w:rFonts w:hint="eastAsia"/>
        </w:rPr>
        <w:t>部</w:t>
      </w:r>
      <w:r w:rsidR="00AA1FAD" w:rsidRPr="0013278F">
        <w:rPr>
          <w:rFonts w:hint="eastAsia"/>
        </w:rPr>
        <w:t xml:space="preserve"> </w:t>
      </w:r>
      <w:r w:rsidR="00902298" w:rsidRPr="0013278F">
        <w:t>评</w:t>
      </w:r>
      <w:r w:rsidR="00902298" w:rsidRPr="0013278F">
        <w:rPr>
          <w:rFonts w:hint="eastAsia"/>
        </w:rPr>
        <w:t xml:space="preserve"> </w:t>
      </w:r>
      <w:r w:rsidR="00902298" w:rsidRPr="0013278F">
        <w:t>审</w:t>
      </w:r>
      <w:r w:rsidR="00902298" w:rsidRPr="0013278F">
        <w:rPr>
          <w:rFonts w:hint="eastAsia"/>
        </w:rPr>
        <w:t xml:space="preserve"> </w:t>
      </w:r>
      <w:r w:rsidR="00902298" w:rsidRPr="0013278F">
        <w:t>意</w:t>
      </w:r>
      <w:r w:rsidR="00902298" w:rsidRPr="0013278F">
        <w:rPr>
          <w:rFonts w:hint="eastAsia"/>
        </w:rPr>
        <w:t xml:space="preserve"> </w:t>
      </w:r>
      <w:r w:rsidR="00902298" w:rsidRPr="0013278F">
        <w:t>见</w:t>
      </w:r>
      <w:r w:rsidR="00902298" w:rsidRPr="0013278F">
        <w:rPr>
          <w:rFonts w:hint="eastAsia"/>
        </w:rPr>
        <w:t xml:space="preserve"> </w:t>
      </w:r>
      <w:r w:rsidR="00902298" w:rsidRPr="0013278F">
        <w:t>表</w:t>
      </w:r>
      <w:bookmarkEnd w:id="28"/>
    </w:p>
    <w:tbl>
      <w:tblPr>
        <w:tblW w:w="90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484"/>
        <w:gridCol w:w="3281"/>
        <w:gridCol w:w="2096"/>
        <w:gridCol w:w="2185"/>
      </w:tblGrid>
      <w:tr w:rsidR="00902298" w:rsidRPr="008133AC" w:rsidTr="00107ECE">
        <w:trPr>
          <w:trHeight w:val="667"/>
        </w:trPr>
        <w:tc>
          <w:tcPr>
            <w:tcW w:w="9046" w:type="dxa"/>
            <w:gridSpan w:val="4"/>
            <w:vAlign w:val="center"/>
          </w:tcPr>
          <w:p w:rsidR="00902298" w:rsidRPr="008133AC" w:rsidRDefault="00902298" w:rsidP="00107ECE">
            <w:pPr>
              <w:pStyle w:val="af2"/>
              <w:widowControl w:val="0"/>
              <w:spacing w:line="600" w:lineRule="exact"/>
              <w:ind w:leftChars="-135" w:left="-283" w:firstLineChars="0" w:firstLine="0"/>
              <w:jc w:val="center"/>
              <w:rPr>
                <w:rFonts w:ascii="黑体" w:eastAsia="黑体"/>
                <w:b/>
                <w:sz w:val="28"/>
                <w:szCs w:val="28"/>
              </w:rPr>
            </w:pPr>
            <w:r w:rsidRPr="008133AC">
              <w:rPr>
                <w:rFonts w:ascii="黑体" w:eastAsia="黑体" w:hint="eastAsia"/>
                <w:b/>
                <w:sz w:val="28"/>
                <w:szCs w:val="28"/>
                <w:u w:val="single"/>
              </w:rPr>
              <w:t xml:space="preserve">                   </w:t>
            </w:r>
            <w:r w:rsidRPr="008133AC">
              <w:rPr>
                <w:rFonts w:ascii="黑体" w:eastAsia="黑体" w:hint="eastAsia"/>
                <w:b/>
                <w:sz w:val="28"/>
                <w:szCs w:val="28"/>
              </w:rPr>
              <w:t>应 急 预 案 评 审 意 见</w:t>
            </w:r>
          </w:p>
        </w:tc>
      </w:tr>
      <w:tr w:rsidR="00902298" w:rsidRPr="008133AC" w:rsidTr="00107ECE">
        <w:trPr>
          <w:trHeight w:val="6838"/>
        </w:trPr>
        <w:tc>
          <w:tcPr>
            <w:tcW w:w="9046" w:type="dxa"/>
            <w:gridSpan w:val="4"/>
          </w:tcPr>
          <w:p w:rsidR="00902298" w:rsidRPr="008133AC" w:rsidRDefault="00902298" w:rsidP="00107ECE">
            <w:pPr>
              <w:adjustRightInd w:val="0"/>
              <w:snapToGrid w:val="0"/>
              <w:spacing w:line="600" w:lineRule="exact"/>
              <w:ind w:leftChars="-135" w:left="-283"/>
              <w:rPr>
                <w:rFonts w:ascii="宋体" w:hAnsi="宋体"/>
                <w:sz w:val="24"/>
              </w:rPr>
            </w:pPr>
          </w:p>
          <w:p w:rsidR="00902298" w:rsidRPr="008133AC" w:rsidRDefault="00902298" w:rsidP="00107ECE">
            <w:pPr>
              <w:adjustRightInd w:val="0"/>
              <w:snapToGrid w:val="0"/>
              <w:spacing w:line="600" w:lineRule="exact"/>
              <w:ind w:leftChars="-135" w:left="-283"/>
              <w:rPr>
                <w:rFonts w:ascii="宋体" w:hAnsi="宋体"/>
                <w:sz w:val="24"/>
              </w:rPr>
            </w:pPr>
          </w:p>
          <w:p w:rsidR="00902298" w:rsidRPr="008133AC" w:rsidRDefault="00902298" w:rsidP="00107ECE">
            <w:pPr>
              <w:adjustRightInd w:val="0"/>
              <w:snapToGrid w:val="0"/>
              <w:spacing w:line="600" w:lineRule="exact"/>
              <w:ind w:leftChars="-135" w:left="-283"/>
              <w:rPr>
                <w:rFonts w:ascii="宋体" w:hAnsi="宋体"/>
                <w:sz w:val="24"/>
              </w:rPr>
            </w:pPr>
          </w:p>
          <w:p w:rsidR="00902298" w:rsidRPr="008133AC" w:rsidRDefault="00902298" w:rsidP="00107ECE">
            <w:pPr>
              <w:adjustRightInd w:val="0"/>
              <w:snapToGrid w:val="0"/>
              <w:spacing w:line="600" w:lineRule="exact"/>
              <w:ind w:leftChars="-135" w:left="-283"/>
              <w:rPr>
                <w:rFonts w:ascii="宋体" w:hAnsi="宋体"/>
                <w:sz w:val="28"/>
                <w:szCs w:val="28"/>
                <w:u w:val="single"/>
              </w:rPr>
            </w:pPr>
          </w:p>
          <w:p w:rsidR="00902298" w:rsidRPr="008133AC" w:rsidRDefault="00902298" w:rsidP="00107ECE">
            <w:pPr>
              <w:adjustRightInd w:val="0"/>
              <w:snapToGrid w:val="0"/>
              <w:spacing w:line="600" w:lineRule="exact"/>
              <w:ind w:leftChars="-135" w:left="-283"/>
              <w:rPr>
                <w:rFonts w:ascii="宋体" w:hAnsi="宋体"/>
                <w:sz w:val="24"/>
              </w:rPr>
            </w:pPr>
          </w:p>
          <w:p w:rsidR="00902298" w:rsidRPr="008133AC" w:rsidRDefault="00902298" w:rsidP="00107ECE">
            <w:pPr>
              <w:adjustRightInd w:val="0"/>
              <w:snapToGrid w:val="0"/>
              <w:spacing w:line="600" w:lineRule="exact"/>
              <w:ind w:leftChars="-135" w:left="-283"/>
              <w:rPr>
                <w:rFonts w:ascii="宋体" w:hAnsi="宋体"/>
                <w:sz w:val="24"/>
              </w:rPr>
            </w:pPr>
          </w:p>
          <w:p w:rsidR="00902298" w:rsidRPr="008133AC" w:rsidRDefault="00902298" w:rsidP="00107ECE">
            <w:pPr>
              <w:adjustRightInd w:val="0"/>
              <w:snapToGrid w:val="0"/>
              <w:spacing w:line="600" w:lineRule="exact"/>
              <w:ind w:leftChars="-135" w:left="-283"/>
              <w:rPr>
                <w:rFonts w:ascii="宋体" w:hAnsi="宋体"/>
                <w:sz w:val="28"/>
                <w:szCs w:val="28"/>
              </w:rPr>
            </w:pPr>
            <w:r w:rsidRPr="008133AC">
              <w:rPr>
                <w:rFonts w:ascii="宋体" w:hAnsi="宋体" w:hint="eastAsia"/>
                <w:sz w:val="28"/>
                <w:szCs w:val="28"/>
              </w:rPr>
              <w:t xml:space="preserve"> </w:t>
            </w:r>
          </w:p>
          <w:p w:rsidR="00902298" w:rsidRPr="008133AC" w:rsidRDefault="00902298" w:rsidP="00107ECE">
            <w:pPr>
              <w:adjustRightInd w:val="0"/>
              <w:snapToGrid w:val="0"/>
              <w:spacing w:line="600" w:lineRule="exact"/>
              <w:ind w:leftChars="-135" w:left="-283"/>
              <w:rPr>
                <w:rFonts w:ascii="宋体" w:hAnsi="宋体"/>
                <w:sz w:val="28"/>
                <w:szCs w:val="28"/>
              </w:rPr>
            </w:pPr>
          </w:p>
          <w:p w:rsidR="00902298" w:rsidRPr="008133AC" w:rsidRDefault="00902298" w:rsidP="00107ECE">
            <w:pPr>
              <w:adjustRightInd w:val="0"/>
              <w:snapToGrid w:val="0"/>
              <w:spacing w:line="600" w:lineRule="exact"/>
              <w:ind w:leftChars="-135" w:left="-283" w:firstLineChars="1408" w:firstLine="3942"/>
              <w:rPr>
                <w:rFonts w:ascii="宋体" w:hAnsi="宋体"/>
                <w:sz w:val="28"/>
                <w:szCs w:val="28"/>
              </w:rPr>
            </w:pPr>
          </w:p>
          <w:p w:rsidR="00902298" w:rsidRPr="008133AC" w:rsidRDefault="00902298" w:rsidP="00107ECE">
            <w:pPr>
              <w:adjustRightInd w:val="0"/>
              <w:snapToGrid w:val="0"/>
              <w:spacing w:line="600" w:lineRule="exact"/>
              <w:ind w:leftChars="-135" w:left="-283" w:firstLineChars="1408" w:firstLine="3942"/>
              <w:rPr>
                <w:rFonts w:ascii="宋体" w:hAnsi="宋体"/>
                <w:sz w:val="28"/>
                <w:szCs w:val="28"/>
              </w:rPr>
            </w:pPr>
          </w:p>
          <w:p w:rsidR="00902298" w:rsidRPr="008133AC" w:rsidRDefault="00902298" w:rsidP="00107ECE">
            <w:pPr>
              <w:adjustRightInd w:val="0"/>
              <w:snapToGrid w:val="0"/>
              <w:spacing w:line="600" w:lineRule="exact"/>
              <w:ind w:leftChars="-135" w:left="-283" w:firstLineChars="1408" w:firstLine="3942"/>
              <w:rPr>
                <w:rFonts w:ascii="宋体" w:hAnsi="宋体"/>
                <w:sz w:val="28"/>
                <w:szCs w:val="28"/>
              </w:rPr>
            </w:pPr>
            <w:r w:rsidRPr="008133AC">
              <w:rPr>
                <w:rFonts w:ascii="宋体" w:hAnsi="宋体" w:hint="eastAsia"/>
                <w:sz w:val="28"/>
                <w:szCs w:val="28"/>
              </w:rPr>
              <w:t xml:space="preserve">评审专家组组长签字：               </w:t>
            </w:r>
          </w:p>
          <w:p w:rsidR="00902298" w:rsidRPr="008133AC" w:rsidRDefault="00902298" w:rsidP="00107ECE">
            <w:pPr>
              <w:adjustRightInd w:val="0"/>
              <w:snapToGrid w:val="0"/>
              <w:spacing w:line="600" w:lineRule="exact"/>
              <w:ind w:leftChars="-135" w:left="-283"/>
              <w:rPr>
                <w:rFonts w:ascii="宋体" w:hAnsi="宋体"/>
                <w:sz w:val="24"/>
                <w:u w:val="single"/>
              </w:rPr>
            </w:pPr>
            <w:r w:rsidRPr="008133AC">
              <w:rPr>
                <w:rFonts w:ascii="宋体" w:hAnsi="宋体" w:hint="eastAsia"/>
                <w:sz w:val="28"/>
                <w:szCs w:val="28"/>
              </w:rPr>
              <w:t xml:space="preserve"> （评审意见可加附页）                          年    月    日</w:t>
            </w:r>
          </w:p>
        </w:tc>
      </w:tr>
      <w:tr w:rsidR="00902298" w:rsidRPr="008133AC" w:rsidTr="00107ECE">
        <w:trPr>
          <w:trHeight w:val="494"/>
        </w:trPr>
        <w:tc>
          <w:tcPr>
            <w:tcW w:w="9046" w:type="dxa"/>
            <w:gridSpan w:val="4"/>
          </w:tcPr>
          <w:p w:rsidR="00902298" w:rsidRPr="008133AC" w:rsidRDefault="00902298" w:rsidP="00107ECE">
            <w:pPr>
              <w:adjustRightInd w:val="0"/>
              <w:snapToGrid w:val="0"/>
              <w:spacing w:line="320" w:lineRule="exact"/>
              <w:ind w:leftChars="-135" w:left="-283" w:firstLineChars="1096" w:firstLine="2302"/>
              <w:rPr>
                <w:rFonts w:ascii="宋体" w:hAnsi="宋体"/>
                <w:szCs w:val="21"/>
              </w:rPr>
            </w:pPr>
            <w:r w:rsidRPr="008133AC">
              <w:rPr>
                <w:rFonts w:ascii="宋体" w:hAnsi="宋体" w:hint="eastAsia"/>
                <w:szCs w:val="21"/>
              </w:rPr>
              <w:t>评  审  组  成  员  表</w:t>
            </w:r>
          </w:p>
        </w:tc>
      </w:tr>
      <w:tr w:rsidR="00902298" w:rsidRPr="008133AC" w:rsidTr="00107ECE">
        <w:trPr>
          <w:trHeight w:val="496"/>
        </w:trPr>
        <w:tc>
          <w:tcPr>
            <w:tcW w:w="1484" w:type="dxa"/>
            <w:vAlign w:val="center"/>
          </w:tcPr>
          <w:p w:rsidR="00902298" w:rsidRPr="008133AC" w:rsidRDefault="00902298" w:rsidP="00107ECE">
            <w:pPr>
              <w:adjustRightInd w:val="0"/>
              <w:snapToGrid w:val="0"/>
              <w:spacing w:line="320" w:lineRule="exact"/>
              <w:ind w:leftChars="-135" w:left="-283"/>
              <w:jc w:val="center"/>
              <w:rPr>
                <w:rFonts w:ascii="宋体" w:hAnsi="宋体"/>
                <w:szCs w:val="21"/>
              </w:rPr>
            </w:pPr>
            <w:r w:rsidRPr="008133AC">
              <w:rPr>
                <w:rFonts w:ascii="宋体" w:hAnsi="宋体" w:hint="eastAsia"/>
                <w:szCs w:val="21"/>
              </w:rPr>
              <w:t>姓    名</w:t>
            </w:r>
          </w:p>
        </w:tc>
        <w:tc>
          <w:tcPr>
            <w:tcW w:w="3281" w:type="dxa"/>
            <w:vAlign w:val="center"/>
          </w:tcPr>
          <w:p w:rsidR="00902298" w:rsidRPr="008133AC" w:rsidRDefault="00902298" w:rsidP="00107ECE">
            <w:pPr>
              <w:adjustRightInd w:val="0"/>
              <w:snapToGrid w:val="0"/>
              <w:spacing w:line="320" w:lineRule="exact"/>
              <w:ind w:leftChars="-135" w:left="-283"/>
              <w:jc w:val="center"/>
              <w:rPr>
                <w:rFonts w:ascii="宋体" w:hAnsi="宋体"/>
                <w:szCs w:val="21"/>
              </w:rPr>
            </w:pPr>
            <w:r w:rsidRPr="008133AC">
              <w:rPr>
                <w:rFonts w:ascii="宋体" w:hAnsi="宋体" w:hint="eastAsia"/>
                <w:szCs w:val="21"/>
              </w:rPr>
              <w:t>单     位</w:t>
            </w:r>
          </w:p>
        </w:tc>
        <w:tc>
          <w:tcPr>
            <w:tcW w:w="2096" w:type="dxa"/>
            <w:vAlign w:val="center"/>
          </w:tcPr>
          <w:p w:rsidR="00902298" w:rsidRPr="008133AC" w:rsidRDefault="00902298" w:rsidP="00107ECE">
            <w:pPr>
              <w:adjustRightInd w:val="0"/>
              <w:snapToGrid w:val="0"/>
              <w:spacing w:line="320" w:lineRule="exact"/>
              <w:ind w:leftChars="-135" w:left="-283"/>
              <w:jc w:val="center"/>
              <w:rPr>
                <w:rFonts w:ascii="宋体" w:hAnsi="宋体"/>
                <w:szCs w:val="21"/>
              </w:rPr>
            </w:pPr>
            <w:r w:rsidRPr="008133AC">
              <w:rPr>
                <w:rFonts w:ascii="宋体" w:hAnsi="宋体" w:hint="eastAsia"/>
                <w:szCs w:val="21"/>
              </w:rPr>
              <w:t>职务/职称</w:t>
            </w:r>
          </w:p>
        </w:tc>
        <w:tc>
          <w:tcPr>
            <w:tcW w:w="2185" w:type="dxa"/>
            <w:vAlign w:val="center"/>
          </w:tcPr>
          <w:p w:rsidR="00902298" w:rsidRPr="008133AC" w:rsidRDefault="00902298" w:rsidP="00107ECE">
            <w:pPr>
              <w:adjustRightInd w:val="0"/>
              <w:snapToGrid w:val="0"/>
              <w:spacing w:line="320" w:lineRule="exact"/>
              <w:ind w:leftChars="-135" w:left="-283"/>
              <w:jc w:val="center"/>
              <w:rPr>
                <w:rFonts w:ascii="宋体" w:hAnsi="宋体"/>
                <w:szCs w:val="21"/>
              </w:rPr>
            </w:pPr>
            <w:r w:rsidRPr="008133AC">
              <w:rPr>
                <w:rFonts w:ascii="宋体" w:hAnsi="宋体" w:hint="eastAsia"/>
                <w:szCs w:val="21"/>
              </w:rPr>
              <w:t>签     名</w:t>
            </w:r>
          </w:p>
        </w:tc>
      </w:tr>
      <w:tr w:rsidR="00902298" w:rsidRPr="008133AC" w:rsidTr="00107ECE">
        <w:trPr>
          <w:trHeight w:val="445"/>
        </w:trPr>
        <w:tc>
          <w:tcPr>
            <w:tcW w:w="1484"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3281"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096"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185" w:type="dxa"/>
          </w:tcPr>
          <w:p w:rsidR="00902298" w:rsidRPr="008133AC" w:rsidRDefault="00902298" w:rsidP="00107ECE">
            <w:pPr>
              <w:adjustRightInd w:val="0"/>
              <w:snapToGrid w:val="0"/>
              <w:spacing w:line="320" w:lineRule="exact"/>
              <w:ind w:leftChars="-135" w:left="-283"/>
              <w:rPr>
                <w:rFonts w:ascii="宋体" w:hAnsi="宋体"/>
                <w:szCs w:val="21"/>
              </w:rPr>
            </w:pPr>
          </w:p>
        </w:tc>
      </w:tr>
      <w:tr w:rsidR="00902298" w:rsidRPr="008133AC" w:rsidTr="00107ECE">
        <w:trPr>
          <w:trHeight w:val="512"/>
        </w:trPr>
        <w:tc>
          <w:tcPr>
            <w:tcW w:w="1484"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3281"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096"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185" w:type="dxa"/>
          </w:tcPr>
          <w:p w:rsidR="00902298" w:rsidRPr="008133AC" w:rsidRDefault="00902298" w:rsidP="00107ECE">
            <w:pPr>
              <w:adjustRightInd w:val="0"/>
              <w:snapToGrid w:val="0"/>
              <w:spacing w:line="320" w:lineRule="exact"/>
              <w:ind w:leftChars="-135" w:left="-283"/>
              <w:rPr>
                <w:rFonts w:ascii="宋体" w:hAnsi="宋体"/>
                <w:szCs w:val="21"/>
              </w:rPr>
            </w:pPr>
          </w:p>
        </w:tc>
      </w:tr>
      <w:tr w:rsidR="00902298" w:rsidRPr="008133AC" w:rsidTr="00107ECE">
        <w:trPr>
          <w:trHeight w:val="563"/>
        </w:trPr>
        <w:tc>
          <w:tcPr>
            <w:tcW w:w="1484"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3281"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096"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185" w:type="dxa"/>
          </w:tcPr>
          <w:p w:rsidR="00902298" w:rsidRPr="008133AC" w:rsidRDefault="00902298" w:rsidP="00107ECE">
            <w:pPr>
              <w:adjustRightInd w:val="0"/>
              <w:snapToGrid w:val="0"/>
              <w:spacing w:line="320" w:lineRule="exact"/>
              <w:ind w:leftChars="-135" w:left="-283"/>
              <w:rPr>
                <w:rFonts w:ascii="宋体" w:hAnsi="宋体"/>
                <w:szCs w:val="21"/>
              </w:rPr>
            </w:pPr>
          </w:p>
        </w:tc>
      </w:tr>
      <w:tr w:rsidR="00902298" w:rsidRPr="008133AC" w:rsidTr="00107ECE">
        <w:trPr>
          <w:trHeight w:val="563"/>
        </w:trPr>
        <w:tc>
          <w:tcPr>
            <w:tcW w:w="1484"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3281"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096"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185" w:type="dxa"/>
          </w:tcPr>
          <w:p w:rsidR="00902298" w:rsidRPr="008133AC" w:rsidRDefault="00902298" w:rsidP="00107ECE">
            <w:pPr>
              <w:adjustRightInd w:val="0"/>
              <w:snapToGrid w:val="0"/>
              <w:spacing w:line="320" w:lineRule="exact"/>
              <w:ind w:leftChars="-135" w:left="-283"/>
              <w:rPr>
                <w:rFonts w:ascii="宋体" w:hAnsi="宋体"/>
                <w:szCs w:val="21"/>
              </w:rPr>
            </w:pPr>
          </w:p>
        </w:tc>
      </w:tr>
      <w:tr w:rsidR="00902298" w:rsidRPr="008133AC" w:rsidTr="00107ECE">
        <w:trPr>
          <w:trHeight w:val="563"/>
        </w:trPr>
        <w:tc>
          <w:tcPr>
            <w:tcW w:w="1484"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3281"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096" w:type="dxa"/>
          </w:tcPr>
          <w:p w:rsidR="00902298" w:rsidRPr="008133AC" w:rsidRDefault="00902298" w:rsidP="00107ECE">
            <w:pPr>
              <w:adjustRightInd w:val="0"/>
              <w:snapToGrid w:val="0"/>
              <w:spacing w:line="320" w:lineRule="exact"/>
              <w:ind w:leftChars="-135" w:left="-283"/>
              <w:rPr>
                <w:rFonts w:ascii="宋体" w:hAnsi="宋体"/>
                <w:szCs w:val="21"/>
              </w:rPr>
            </w:pPr>
          </w:p>
        </w:tc>
        <w:tc>
          <w:tcPr>
            <w:tcW w:w="2185" w:type="dxa"/>
          </w:tcPr>
          <w:p w:rsidR="00902298" w:rsidRPr="008133AC" w:rsidRDefault="00902298" w:rsidP="00107ECE">
            <w:pPr>
              <w:adjustRightInd w:val="0"/>
              <w:snapToGrid w:val="0"/>
              <w:spacing w:line="320" w:lineRule="exact"/>
              <w:ind w:leftChars="-135" w:left="-283"/>
              <w:rPr>
                <w:rFonts w:ascii="宋体" w:hAnsi="宋体"/>
                <w:szCs w:val="21"/>
              </w:rPr>
            </w:pPr>
          </w:p>
        </w:tc>
      </w:tr>
    </w:tbl>
    <w:p w:rsidR="00902298" w:rsidRDefault="00902298" w:rsidP="00902298">
      <w:pPr>
        <w:pStyle w:val="a0"/>
        <w:numPr>
          <w:ilvl w:val="0"/>
          <w:numId w:val="0"/>
        </w:numPr>
        <w:spacing w:before="0" w:after="0" w:line="600" w:lineRule="exact"/>
        <w:jc w:val="both"/>
        <w:rPr>
          <w:sz w:val="32"/>
        </w:rPr>
      </w:pPr>
    </w:p>
    <w:p w:rsidR="00902298" w:rsidRDefault="00902298" w:rsidP="00902298">
      <w:pPr>
        <w:pStyle w:val="a0"/>
        <w:numPr>
          <w:ilvl w:val="0"/>
          <w:numId w:val="0"/>
        </w:numPr>
        <w:spacing w:before="0" w:after="0" w:line="600" w:lineRule="exact"/>
        <w:jc w:val="both"/>
        <w:rPr>
          <w:sz w:val="32"/>
        </w:rPr>
      </w:pPr>
    </w:p>
    <w:p w:rsidR="00902298" w:rsidRPr="0013278F" w:rsidRDefault="00AA4F1E" w:rsidP="0013278F">
      <w:pPr>
        <w:pStyle w:val="2"/>
        <w:ind w:left="210" w:right="210"/>
      </w:pPr>
      <w:bookmarkStart w:id="29" w:name="_Toc439942231"/>
      <w:bookmarkStart w:id="30" w:name="_Toc483312135"/>
      <w:r w:rsidRPr="0013278F">
        <w:rPr>
          <w:rFonts w:hint="eastAsia"/>
        </w:rPr>
        <w:lastRenderedPageBreak/>
        <w:t>5</w:t>
      </w:r>
      <w:r w:rsidR="00902298" w:rsidRPr="0013278F">
        <w:t>应</w:t>
      </w:r>
      <w:r w:rsidR="00902298" w:rsidRPr="0013278F">
        <w:rPr>
          <w:rFonts w:hint="eastAsia"/>
        </w:rPr>
        <w:t xml:space="preserve"> </w:t>
      </w:r>
      <w:r w:rsidR="00902298" w:rsidRPr="0013278F">
        <w:t>急</w:t>
      </w:r>
      <w:r w:rsidR="00902298" w:rsidRPr="0013278F">
        <w:rPr>
          <w:rFonts w:hint="eastAsia"/>
        </w:rPr>
        <w:t xml:space="preserve"> </w:t>
      </w:r>
      <w:r w:rsidR="00902298" w:rsidRPr="0013278F">
        <w:t>预</w:t>
      </w:r>
      <w:r w:rsidR="00902298" w:rsidRPr="0013278F">
        <w:rPr>
          <w:rFonts w:hint="eastAsia"/>
        </w:rPr>
        <w:t xml:space="preserve"> </w:t>
      </w:r>
      <w:r w:rsidR="00902298" w:rsidRPr="0013278F">
        <w:t>案</w:t>
      </w:r>
      <w:r w:rsidR="00902298" w:rsidRPr="0013278F">
        <w:rPr>
          <w:rFonts w:hint="eastAsia"/>
        </w:rPr>
        <w:t xml:space="preserve"> </w:t>
      </w:r>
      <w:r w:rsidR="00902298" w:rsidRPr="0013278F">
        <w:t>形</w:t>
      </w:r>
      <w:r w:rsidR="00902298" w:rsidRPr="0013278F">
        <w:rPr>
          <w:rFonts w:hint="eastAsia"/>
        </w:rPr>
        <w:t xml:space="preserve"> </w:t>
      </w:r>
      <w:r w:rsidR="00902298" w:rsidRPr="0013278F">
        <w:t>式</w:t>
      </w:r>
      <w:r w:rsidR="00902298" w:rsidRPr="0013278F">
        <w:rPr>
          <w:rFonts w:hint="eastAsia"/>
        </w:rPr>
        <w:t xml:space="preserve"> </w:t>
      </w:r>
      <w:r w:rsidR="00902298" w:rsidRPr="0013278F">
        <w:t>评</w:t>
      </w:r>
      <w:r w:rsidR="00902298" w:rsidRPr="0013278F">
        <w:rPr>
          <w:rFonts w:hint="eastAsia"/>
        </w:rPr>
        <w:t xml:space="preserve"> </w:t>
      </w:r>
      <w:r w:rsidR="00902298" w:rsidRPr="0013278F">
        <w:t>审</w:t>
      </w:r>
      <w:r w:rsidR="00902298" w:rsidRPr="0013278F">
        <w:rPr>
          <w:rFonts w:hint="eastAsia"/>
        </w:rPr>
        <w:t xml:space="preserve"> </w:t>
      </w:r>
      <w:r w:rsidR="00902298" w:rsidRPr="0013278F">
        <w:rPr>
          <w:rFonts w:hint="eastAsia"/>
        </w:rPr>
        <w:t>表</w:t>
      </w:r>
      <w:bookmarkEnd w:id="29"/>
      <w:bookmarkEnd w:id="30"/>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242"/>
        <w:gridCol w:w="6636"/>
        <w:gridCol w:w="1302"/>
      </w:tblGrid>
      <w:tr w:rsidR="00902298" w:rsidRPr="008133AC" w:rsidTr="00107ECE">
        <w:trPr>
          <w:trHeight w:val="588"/>
        </w:trPr>
        <w:tc>
          <w:tcPr>
            <w:tcW w:w="1242" w:type="dxa"/>
            <w:tcBorders>
              <w:top w:val="single" w:sz="12" w:space="0" w:color="auto"/>
              <w:bottom w:val="single" w:sz="12" w:space="0" w:color="auto"/>
            </w:tcBorders>
            <w:vAlign w:val="center"/>
          </w:tcPr>
          <w:p w:rsidR="00902298" w:rsidRPr="008133AC" w:rsidRDefault="00902298" w:rsidP="00AA1FAD">
            <w:pPr>
              <w:pStyle w:val="af2"/>
              <w:widowControl w:val="0"/>
              <w:spacing w:line="400" w:lineRule="exact"/>
              <w:ind w:firstLineChars="0" w:firstLine="0"/>
              <w:jc w:val="center"/>
              <w:rPr>
                <w:rFonts w:ascii="黑体" w:eastAsia="黑体"/>
                <w:b/>
                <w:sz w:val="24"/>
              </w:rPr>
            </w:pPr>
            <w:r w:rsidRPr="008133AC">
              <w:rPr>
                <w:rFonts w:ascii="黑体" w:eastAsia="黑体" w:hint="eastAsia"/>
                <w:b/>
                <w:sz w:val="24"/>
              </w:rPr>
              <w:t>评审项目</w:t>
            </w:r>
          </w:p>
        </w:tc>
        <w:tc>
          <w:tcPr>
            <w:tcW w:w="6636" w:type="dxa"/>
            <w:tcBorders>
              <w:top w:val="single" w:sz="12" w:space="0" w:color="auto"/>
              <w:bottom w:val="single" w:sz="12" w:space="0" w:color="auto"/>
            </w:tcBorders>
            <w:vAlign w:val="center"/>
          </w:tcPr>
          <w:p w:rsidR="00902298" w:rsidRPr="008133AC" w:rsidRDefault="00902298" w:rsidP="00107ECE">
            <w:pPr>
              <w:pStyle w:val="af2"/>
              <w:widowControl w:val="0"/>
              <w:spacing w:line="400" w:lineRule="exact"/>
              <w:ind w:leftChars="-135" w:left="-283" w:firstLineChars="0" w:firstLine="0"/>
              <w:jc w:val="center"/>
              <w:rPr>
                <w:rFonts w:ascii="黑体" w:eastAsia="黑体"/>
                <w:b/>
                <w:sz w:val="24"/>
              </w:rPr>
            </w:pPr>
            <w:r w:rsidRPr="008133AC">
              <w:rPr>
                <w:rFonts w:ascii="黑体" w:eastAsia="黑体" w:hint="eastAsia"/>
                <w:b/>
                <w:sz w:val="24"/>
              </w:rPr>
              <w:t>评审内容及要求</w:t>
            </w:r>
          </w:p>
        </w:tc>
        <w:tc>
          <w:tcPr>
            <w:tcW w:w="1302" w:type="dxa"/>
            <w:tcBorders>
              <w:top w:val="single" w:sz="12" w:space="0" w:color="auto"/>
              <w:bottom w:val="single" w:sz="12" w:space="0" w:color="auto"/>
            </w:tcBorders>
            <w:vAlign w:val="center"/>
          </w:tcPr>
          <w:p w:rsidR="00902298" w:rsidRPr="008133AC" w:rsidRDefault="00902298" w:rsidP="00107ECE">
            <w:pPr>
              <w:pStyle w:val="af2"/>
              <w:widowControl w:val="0"/>
              <w:spacing w:line="400" w:lineRule="exact"/>
              <w:ind w:leftChars="-135" w:left="-283" w:firstLineChars="0" w:firstLine="0"/>
              <w:jc w:val="center"/>
              <w:rPr>
                <w:rFonts w:ascii="黑体" w:eastAsia="黑体"/>
                <w:b/>
                <w:sz w:val="24"/>
              </w:rPr>
            </w:pPr>
            <w:r w:rsidRPr="008133AC">
              <w:rPr>
                <w:rFonts w:ascii="黑体" w:eastAsia="黑体" w:hint="eastAsia"/>
                <w:b/>
                <w:sz w:val="24"/>
              </w:rPr>
              <w:t>评审意见</w:t>
            </w:r>
          </w:p>
        </w:tc>
      </w:tr>
      <w:tr w:rsidR="00902298" w:rsidRPr="008133AC" w:rsidTr="00107ECE">
        <w:trPr>
          <w:trHeight w:val="832"/>
        </w:trPr>
        <w:tc>
          <w:tcPr>
            <w:tcW w:w="1242" w:type="dxa"/>
            <w:tcBorders>
              <w:top w:val="single" w:sz="12" w:space="0" w:color="auto"/>
            </w:tcBorders>
            <w:vAlign w:val="center"/>
          </w:tcPr>
          <w:p w:rsidR="00902298" w:rsidRPr="008133AC" w:rsidRDefault="00902298" w:rsidP="00107ECE">
            <w:pPr>
              <w:pStyle w:val="af2"/>
              <w:widowControl w:val="0"/>
              <w:spacing w:line="400" w:lineRule="exact"/>
              <w:ind w:leftChars="-135" w:left="-283" w:firstLineChars="0" w:firstLine="0"/>
              <w:jc w:val="center"/>
              <w:rPr>
                <w:rFonts w:hAnsi="宋体"/>
                <w:sz w:val="24"/>
              </w:rPr>
            </w:pPr>
            <w:r w:rsidRPr="008133AC">
              <w:rPr>
                <w:rFonts w:hAnsi="宋体"/>
                <w:sz w:val="24"/>
              </w:rPr>
              <w:t>封  面</w:t>
            </w:r>
          </w:p>
        </w:tc>
        <w:tc>
          <w:tcPr>
            <w:tcW w:w="6636" w:type="dxa"/>
            <w:tcBorders>
              <w:top w:val="single" w:sz="12" w:space="0" w:color="auto"/>
            </w:tcBorders>
            <w:vAlign w:val="center"/>
          </w:tcPr>
          <w:p w:rsidR="00902298" w:rsidRPr="008133AC" w:rsidRDefault="00902298" w:rsidP="00107ECE">
            <w:pPr>
              <w:pStyle w:val="af2"/>
              <w:widowControl w:val="0"/>
              <w:spacing w:line="400" w:lineRule="exact"/>
              <w:ind w:firstLineChars="0" w:firstLine="0"/>
              <w:rPr>
                <w:rFonts w:hAnsi="宋体"/>
                <w:sz w:val="24"/>
              </w:rPr>
            </w:pPr>
            <w:r w:rsidRPr="008133AC">
              <w:rPr>
                <w:rFonts w:hAnsi="宋体"/>
                <w:sz w:val="24"/>
              </w:rPr>
              <w:t>应急预案版本号、应急预案名称、生产经营单位名称、</w:t>
            </w:r>
            <w:r w:rsidRPr="008133AC">
              <w:rPr>
                <w:rFonts w:hAnsi="宋体" w:hint="eastAsia"/>
                <w:sz w:val="24"/>
              </w:rPr>
              <w:t>发</w:t>
            </w:r>
            <w:r w:rsidRPr="008133AC">
              <w:rPr>
                <w:rFonts w:hAnsi="宋体"/>
                <w:sz w:val="24"/>
              </w:rPr>
              <w:t>布日期</w:t>
            </w:r>
            <w:r w:rsidRPr="008133AC">
              <w:rPr>
                <w:rFonts w:hAnsi="宋体" w:hint="eastAsia"/>
                <w:sz w:val="24"/>
              </w:rPr>
              <w:t>、单位公章</w:t>
            </w:r>
            <w:r w:rsidRPr="008133AC">
              <w:rPr>
                <w:rFonts w:hAnsi="宋体"/>
                <w:sz w:val="24"/>
              </w:rPr>
              <w:t>等内容。</w:t>
            </w:r>
          </w:p>
        </w:tc>
        <w:tc>
          <w:tcPr>
            <w:tcW w:w="1302" w:type="dxa"/>
            <w:tcBorders>
              <w:top w:val="single" w:sz="12" w:space="0" w:color="auto"/>
            </w:tcBorders>
          </w:tcPr>
          <w:p w:rsidR="00902298" w:rsidRPr="008133AC" w:rsidRDefault="00902298" w:rsidP="00107ECE">
            <w:pPr>
              <w:pStyle w:val="af2"/>
              <w:widowControl w:val="0"/>
              <w:spacing w:line="400" w:lineRule="exact"/>
              <w:ind w:leftChars="-38" w:left="-80" w:firstLineChars="0" w:firstLine="0"/>
              <w:rPr>
                <w:rFonts w:ascii="Times New Roman"/>
                <w:sz w:val="24"/>
              </w:rPr>
            </w:pPr>
            <w:r>
              <w:rPr>
                <w:rFonts w:ascii="Times New Roman" w:hint="eastAsia"/>
                <w:sz w:val="24"/>
              </w:rPr>
              <w:t>符合</w:t>
            </w:r>
          </w:p>
        </w:tc>
      </w:tr>
      <w:tr w:rsidR="00902298" w:rsidRPr="008133AC" w:rsidTr="00107ECE">
        <w:trPr>
          <w:trHeight w:val="1127"/>
        </w:trPr>
        <w:tc>
          <w:tcPr>
            <w:tcW w:w="1242" w:type="dxa"/>
            <w:vAlign w:val="center"/>
          </w:tcPr>
          <w:p w:rsidR="00902298" w:rsidRPr="008133AC" w:rsidRDefault="00902298" w:rsidP="00107ECE">
            <w:pPr>
              <w:pStyle w:val="af2"/>
              <w:widowControl w:val="0"/>
              <w:spacing w:line="400" w:lineRule="exact"/>
              <w:ind w:leftChars="-135" w:left="-283" w:firstLineChars="0" w:firstLine="0"/>
              <w:jc w:val="center"/>
              <w:rPr>
                <w:rFonts w:hAnsi="宋体"/>
                <w:sz w:val="24"/>
              </w:rPr>
            </w:pPr>
            <w:r w:rsidRPr="008133AC">
              <w:rPr>
                <w:rFonts w:hAnsi="宋体"/>
                <w:sz w:val="24"/>
              </w:rPr>
              <w:t>批准页</w:t>
            </w:r>
          </w:p>
        </w:tc>
        <w:tc>
          <w:tcPr>
            <w:tcW w:w="6636" w:type="dxa"/>
            <w:vAlign w:val="center"/>
          </w:tcPr>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1. 对应急预案实施提出具体要求。</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 xml:space="preserve">2. </w:t>
            </w:r>
            <w:r w:rsidRPr="008133AC">
              <w:rPr>
                <w:rFonts w:hAnsi="宋体"/>
                <w:sz w:val="24"/>
              </w:rPr>
              <w:t>发布单位主要负责人</w:t>
            </w:r>
            <w:r w:rsidRPr="008133AC">
              <w:rPr>
                <w:rFonts w:hAnsi="宋体" w:hint="eastAsia"/>
                <w:sz w:val="24"/>
              </w:rPr>
              <w:t>签字</w:t>
            </w:r>
            <w:r w:rsidRPr="008133AC">
              <w:rPr>
                <w:rFonts w:hAnsi="宋体"/>
                <w:sz w:val="24"/>
              </w:rPr>
              <w:t>或单位</w:t>
            </w:r>
            <w:r w:rsidRPr="008133AC">
              <w:rPr>
                <w:rFonts w:hAnsi="宋体" w:hint="eastAsia"/>
                <w:sz w:val="24"/>
              </w:rPr>
              <w:t>盖</w:t>
            </w:r>
            <w:r w:rsidRPr="008133AC">
              <w:rPr>
                <w:rFonts w:hAnsi="宋体"/>
                <w:sz w:val="24"/>
              </w:rPr>
              <w:t>章。</w:t>
            </w:r>
          </w:p>
        </w:tc>
        <w:tc>
          <w:tcPr>
            <w:tcW w:w="1302" w:type="dxa"/>
          </w:tcPr>
          <w:p w:rsidR="00902298" w:rsidRDefault="00902298" w:rsidP="00107ECE">
            <w:pPr>
              <w:ind w:leftChars="-38" w:left="-80"/>
            </w:pPr>
            <w:r w:rsidRPr="00567D9E">
              <w:rPr>
                <w:rFonts w:hint="eastAsia"/>
                <w:sz w:val="24"/>
              </w:rPr>
              <w:t>符合</w:t>
            </w:r>
          </w:p>
        </w:tc>
      </w:tr>
      <w:tr w:rsidR="00902298" w:rsidRPr="008133AC" w:rsidTr="00107ECE">
        <w:trPr>
          <w:trHeight w:val="967"/>
        </w:trPr>
        <w:tc>
          <w:tcPr>
            <w:tcW w:w="1242" w:type="dxa"/>
            <w:vAlign w:val="center"/>
          </w:tcPr>
          <w:p w:rsidR="00902298" w:rsidRPr="008133AC" w:rsidRDefault="00902298" w:rsidP="00107ECE">
            <w:pPr>
              <w:pStyle w:val="af2"/>
              <w:widowControl w:val="0"/>
              <w:spacing w:line="400" w:lineRule="exact"/>
              <w:ind w:leftChars="-135" w:left="-283" w:firstLineChars="0" w:firstLine="0"/>
              <w:jc w:val="center"/>
              <w:rPr>
                <w:rFonts w:hAnsi="宋体"/>
                <w:sz w:val="24"/>
              </w:rPr>
            </w:pPr>
            <w:r w:rsidRPr="008133AC">
              <w:rPr>
                <w:rFonts w:hAnsi="宋体"/>
                <w:sz w:val="24"/>
              </w:rPr>
              <w:t>目  录</w:t>
            </w:r>
          </w:p>
        </w:tc>
        <w:tc>
          <w:tcPr>
            <w:tcW w:w="6636" w:type="dxa"/>
            <w:vAlign w:val="center"/>
          </w:tcPr>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 xml:space="preserve">1. </w:t>
            </w:r>
            <w:r w:rsidRPr="008133AC">
              <w:rPr>
                <w:rFonts w:hAnsi="宋体"/>
                <w:sz w:val="24"/>
              </w:rPr>
              <w:t>页码</w:t>
            </w:r>
            <w:r w:rsidRPr="008133AC">
              <w:rPr>
                <w:rFonts w:hAnsi="宋体" w:hint="eastAsia"/>
                <w:sz w:val="24"/>
              </w:rPr>
              <w:t>标注准确（预案简单时目录可省略）</w:t>
            </w:r>
            <w:r w:rsidRPr="008133AC">
              <w:rPr>
                <w:rFonts w:hAnsi="宋体"/>
                <w:sz w:val="24"/>
              </w:rPr>
              <w:t>。</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 xml:space="preserve">2. </w:t>
            </w:r>
            <w:r w:rsidRPr="008133AC">
              <w:rPr>
                <w:rFonts w:hAnsi="宋体"/>
                <w:sz w:val="24"/>
              </w:rPr>
              <w:t>层次清晰</w:t>
            </w:r>
            <w:r w:rsidRPr="008133AC">
              <w:rPr>
                <w:rFonts w:hAnsi="宋体" w:hint="eastAsia"/>
                <w:sz w:val="24"/>
              </w:rPr>
              <w:t>，</w:t>
            </w:r>
            <w:r w:rsidRPr="008133AC">
              <w:rPr>
                <w:rFonts w:hAnsi="宋体"/>
                <w:sz w:val="24"/>
              </w:rPr>
              <w:t>编号和标题</w:t>
            </w:r>
            <w:r w:rsidRPr="008133AC">
              <w:rPr>
                <w:rFonts w:hAnsi="宋体" w:hint="eastAsia"/>
                <w:sz w:val="24"/>
              </w:rPr>
              <w:t>编排</w:t>
            </w:r>
            <w:r w:rsidRPr="008133AC">
              <w:rPr>
                <w:rFonts w:hAnsi="宋体"/>
                <w:sz w:val="24"/>
              </w:rPr>
              <w:t>合理。</w:t>
            </w:r>
          </w:p>
        </w:tc>
        <w:tc>
          <w:tcPr>
            <w:tcW w:w="1302" w:type="dxa"/>
          </w:tcPr>
          <w:p w:rsidR="00902298" w:rsidRDefault="00902298" w:rsidP="00107ECE">
            <w:pPr>
              <w:ind w:leftChars="-38" w:left="-80"/>
            </w:pPr>
            <w:r w:rsidRPr="00567D9E">
              <w:rPr>
                <w:rFonts w:hint="eastAsia"/>
                <w:sz w:val="24"/>
              </w:rPr>
              <w:t>符合</w:t>
            </w:r>
          </w:p>
        </w:tc>
      </w:tr>
      <w:tr w:rsidR="00902298" w:rsidRPr="008133AC" w:rsidTr="00107ECE">
        <w:trPr>
          <w:trHeight w:val="1641"/>
        </w:trPr>
        <w:tc>
          <w:tcPr>
            <w:tcW w:w="1242" w:type="dxa"/>
            <w:vAlign w:val="center"/>
          </w:tcPr>
          <w:p w:rsidR="00902298" w:rsidRPr="008133AC" w:rsidRDefault="00902298" w:rsidP="00107ECE">
            <w:pPr>
              <w:pStyle w:val="af2"/>
              <w:widowControl w:val="0"/>
              <w:spacing w:line="400" w:lineRule="exact"/>
              <w:ind w:leftChars="-135" w:left="-283" w:firstLineChars="0" w:firstLine="0"/>
              <w:jc w:val="center"/>
              <w:rPr>
                <w:rFonts w:hAnsi="宋体"/>
                <w:sz w:val="24"/>
              </w:rPr>
            </w:pPr>
            <w:r w:rsidRPr="008133AC">
              <w:rPr>
                <w:rFonts w:hAnsi="宋体"/>
                <w:sz w:val="24"/>
              </w:rPr>
              <w:t>正  文</w:t>
            </w:r>
          </w:p>
        </w:tc>
        <w:tc>
          <w:tcPr>
            <w:tcW w:w="6636" w:type="dxa"/>
            <w:vAlign w:val="center"/>
          </w:tcPr>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1.</w:t>
            </w:r>
            <w:r w:rsidRPr="008133AC">
              <w:rPr>
                <w:rFonts w:hAnsi="宋体"/>
                <w:sz w:val="24"/>
              </w:rPr>
              <w:t xml:space="preserve"> 结构</w:t>
            </w:r>
            <w:r w:rsidRPr="008133AC">
              <w:rPr>
                <w:rFonts w:hAnsi="宋体" w:hint="eastAsia"/>
                <w:sz w:val="24"/>
              </w:rPr>
              <w:t>层次</w:t>
            </w:r>
            <w:r w:rsidRPr="008133AC">
              <w:rPr>
                <w:rFonts w:hAnsi="宋体"/>
                <w:sz w:val="24"/>
              </w:rPr>
              <w:t>清晰，内容</w:t>
            </w:r>
            <w:r w:rsidRPr="008133AC">
              <w:rPr>
                <w:rFonts w:hAnsi="宋体" w:hint="eastAsia"/>
                <w:sz w:val="24"/>
              </w:rPr>
              <w:t>格式规范</w:t>
            </w:r>
            <w:r w:rsidRPr="008133AC">
              <w:rPr>
                <w:rFonts w:hAnsi="宋体"/>
                <w:sz w:val="24"/>
              </w:rPr>
              <w:t>。</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2.</w:t>
            </w:r>
            <w:r w:rsidRPr="008133AC">
              <w:rPr>
                <w:rFonts w:hAnsi="宋体"/>
                <w:sz w:val="24"/>
              </w:rPr>
              <w:t xml:space="preserve"> 图表、文字清楚，编排合理（名称、顺序、大小等）。</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3.</w:t>
            </w:r>
            <w:r w:rsidRPr="008133AC">
              <w:rPr>
                <w:rFonts w:hAnsi="宋体"/>
                <w:sz w:val="24"/>
              </w:rPr>
              <w:t xml:space="preserve"> 同类文字的字体、字号统一。</w:t>
            </w:r>
          </w:p>
        </w:tc>
        <w:tc>
          <w:tcPr>
            <w:tcW w:w="1302" w:type="dxa"/>
          </w:tcPr>
          <w:p w:rsidR="00902298" w:rsidRDefault="00902298" w:rsidP="00107ECE">
            <w:pPr>
              <w:ind w:leftChars="-38" w:left="-80"/>
            </w:pPr>
            <w:r w:rsidRPr="00567D9E">
              <w:rPr>
                <w:rFonts w:hint="eastAsia"/>
                <w:sz w:val="24"/>
              </w:rPr>
              <w:t>符合</w:t>
            </w:r>
          </w:p>
        </w:tc>
      </w:tr>
      <w:tr w:rsidR="00902298" w:rsidRPr="008133AC" w:rsidTr="00107ECE">
        <w:trPr>
          <w:trHeight w:val="1101"/>
        </w:trPr>
        <w:tc>
          <w:tcPr>
            <w:tcW w:w="1242" w:type="dxa"/>
            <w:vAlign w:val="center"/>
          </w:tcPr>
          <w:p w:rsidR="00902298" w:rsidRPr="008133AC" w:rsidRDefault="00902298" w:rsidP="00107ECE">
            <w:pPr>
              <w:pStyle w:val="af2"/>
              <w:widowControl w:val="0"/>
              <w:spacing w:line="400" w:lineRule="exact"/>
              <w:ind w:leftChars="-135" w:left="-283" w:firstLineChars="0" w:firstLine="0"/>
              <w:jc w:val="center"/>
              <w:rPr>
                <w:rFonts w:hAnsi="宋体"/>
                <w:sz w:val="24"/>
              </w:rPr>
            </w:pPr>
            <w:r w:rsidRPr="008133AC">
              <w:rPr>
                <w:rFonts w:hAnsi="宋体"/>
                <w:sz w:val="24"/>
              </w:rPr>
              <w:t>附  件</w:t>
            </w:r>
          </w:p>
        </w:tc>
        <w:tc>
          <w:tcPr>
            <w:tcW w:w="6636" w:type="dxa"/>
            <w:vAlign w:val="center"/>
          </w:tcPr>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1.</w:t>
            </w:r>
            <w:r w:rsidRPr="008133AC">
              <w:rPr>
                <w:rFonts w:hAnsi="宋体"/>
                <w:sz w:val="24"/>
              </w:rPr>
              <w:t xml:space="preserve"> 附件</w:t>
            </w:r>
            <w:r w:rsidRPr="008133AC">
              <w:rPr>
                <w:rFonts w:hAnsi="宋体" w:hint="eastAsia"/>
                <w:sz w:val="24"/>
              </w:rPr>
              <w:t>项目</w:t>
            </w:r>
            <w:r w:rsidRPr="008133AC">
              <w:rPr>
                <w:rFonts w:hAnsi="宋体"/>
                <w:sz w:val="24"/>
              </w:rPr>
              <w:t>齐全，编排</w:t>
            </w:r>
            <w:r w:rsidRPr="008133AC">
              <w:rPr>
                <w:rFonts w:hAnsi="宋体" w:hint="eastAsia"/>
                <w:sz w:val="24"/>
              </w:rPr>
              <w:t>有序</w:t>
            </w:r>
            <w:r w:rsidRPr="008133AC">
              <w:rPr>
                <w:rFonts w:hAnsi="宋体"/>
                <w:sz w:val="24"/>
              </w:rPr>
              <w:t>合理。</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2.</w:t>
            </w:r>
            <w:r w:rsidRPr="008133AC">
              <w:rPr>
                <w:rFonts w:hAnsi="宋体"/>
                <w:sz w:val="24"/>
              </w:rPr>
              <w:t xml:space="preserve"> </w:t>
            </w:r>
            <w:r w:rsidRPr="008133AC">
              <w:rPr>
                <w:rFonts w:hAnsi="宋体" w:hint="eastAsia"/>
                <w:sz w:val="24"/>
              </w:rPr>
              <w:t>多个</w:t>
            </w:r>
            <w:r w:rsidRPr="008133AC">
              <w:rPr>
                <w:rFonts w:hAnsi="宋体"/>
                <w:sz w:val="24"/>
              </w:rPr>
              <w:t>附件</w:t>
            </w:r>
            <w:r w:rsidRPr="008133AC">
              <w:rPr>
                <w:rFonts w:hAnsi="宋体" w:hint="eastAsia"/>
                <w:sz w:val="24"/>
              </w:rPr>
              <w:t>应标明附件的对应</w:t>
            </w:r>
            <w:r w:rsidRPr="008133AC">
              <w:rPr>
                <w:rFonts w:hAnsi="宋体"/>
                <w:sz w:val="24"/>
              </w:rPr>
              <w:t>序号。</w:t>
            </w:r>
          </w:p>
          <w:p w:rsidR="00902298" w:rsidRPr="008133AC" w:rsidRDefault="00902298" w:rsidP="00107ECE">
            <w:pPr>
              <w:pStyle w:val="af2"/>
              <w:widowControl w:val="0"/>
              <w:spacing w:line="400" w:lineRule="exact"/>
              <w:ind w:firstLineChars="0" w:firstLine="0"/>
              <w:rPr>
                <w:rFonts w:hAnsi="宋体"/>
                <w:sz w:val="24"/>
              </w:rPr>
            </w:pPr>
            <w:r w:rsidRPr="008133AC">
              <w:rPr>
                <w:rFonts w:hAnsi="宋体" w:hint="eastAsia"/>
                <w:sz w:val="24"/>
              </w:rPr>
              <w:t>3.</w:t>
            </w:r>
            <w:r w:rsidRPr="008133AC">
              <w:rPr>
                <w:rFonts w:hAnsi="宋体"/>
                <w:sz w:val="24"/>
              </w:rPr>
              <w:t xml:space="preserve"> </w:t>
            </w:r>
            <w:r w:rsidRPr="008133AC">
              <w:rPr>
                <w:rFonts w:hAnsi="宋体" w:hint="eastAsia"/>
                <w:sz w:val="24"/>
              </w:rPr>
              <w:t>需要时</w:t>
            </w:r>
            <w:r w:rsidRPr="008133AC">
              <w:rPr>
                <w:rFonts w:hAnsi="宋体"/>
                <w:sz w:val="24"/>
              </w:rPr>
              <w:t>，附件可以独立装订。</w:t>
            </w:r>
          </w:p>
        </w:tc>
        <w:tc>
          <w:tcPr>
            <w:tcW w:w="1302" w:type="dxa"/>
          </w:tcPr>
          <w:p w:rsidR="00902298" w:rsidRDefault="00902298" w:rsidP="00107ECE">
            <w:pPr>
              <w:ind w:leftChars="-38" w:left="-80"/>
            </w:pPr>
            <w:r w:rsidRPr="00567D9E">
              <w:rPr>
                <w:rFonts w:hint="eastAsia"/>
                <w:sz w:val="24"/>
              </w:rPr>
              <w:t>符合</w:t>
            </w:r>
          </w:p>
        </w:tc>
      </w:tr>
      <w:tr w:rsidR="00902298" w:rsidRPr="008133AC" w:rsidTr="00107ECE">
        <w:trPr>
          <w:trHeight w:val="422"/>
        </w:trPr>
        <w:tc>
          <w:tcPr>
            <w:tcW w:w="1242" w:type="dxa"/>
            <w:vAlign w:val="center"/>
          </w:tcPr>
          <w:p w:rsidR="00902298" w:rsidRPr="008133AC" w:rsidRDefault="00902298" w:rsidP="00AA4F1E">
            <w:pPr>
              <w:pStyle w:val="af2"/>
              <w:widowControl w:val="0"/>
              <w:spacing w:line="400" w:lineRule="exact"/>
              <w:ind w:firstLineChars="0" w:firstLine="0"/>
              <w:jc w:val="center"/>
              <w:rPr>
                <w:rFonts w:hAnsi="宋体"/>
                <w:sz w:val="24"/>
              </w:rPr>
            </w:pPr>
            <w:r w:rsidRPr="008133AC">
              <w:rPr>
                <w:rFonts w:hAnsi="宋体" w:hint="eastAsia"/>
                <w:sz w:val="24"/>
              </w:rPr>
              <w:t>编制过程</w:t>
            </w:r>
          </w:p>
        </w:tc>
        <w:tc>
          <w:tcPr>
            <w:tcW w:w="6636" w:type="dxa"/>
            <w:vAlign w:val="center"/>
          </w:tcPr>
          <w:p w:rsidR="00902298" w:rsidRPr="008133AC" w:rsidRDefault="00902298" w:rsidP="00107ECE">
            <w:pPr>
              <w:spacing w:line="400" w:lineRule="exact"/>
              <w:rPr>
                <w:rFonts w:ascii="宋体" w:hAnsi="宋体"/>
                <w:sz w:val="24"/>
                <w:lang w:val="zh-CN"/>
              </w:rPr>
            </w:pPr>
            <w:r w:rsidRPr="008133AC">
              <w:rPr>
                <w:rFonts w:ascii="宋体" w:hAnsi="宋体" w:hint="eastAsia"/>
                <w:sz w:val="24"/>
                <w:lang w:val="zh-CN"/>
              </w:rPr>
              <w:t xml:space="preserve">1. </w:t>
            </w:r>
            <w:r w:rsidRPr="008133AC">
              <w:rPr>
                <w:rFonts w:ascii="宋体" w:hAnsi="宋体" w:hint="eastAsia"/>
                <w:noProof/>
                <w:kern w:val="0"/>
                <w:sz w:val="24"/>
                <w:szCs w:val="20"/>
              </w:rPr>
              <w:t>成立应</w:t>
            </w:r>
            <w:r w:rsidRPr="008133AC">
              <w:rPr>
                <w:rFonts w:ascii="宋体" w:hAnsi="宋体" w:hint="eastAsia"/>
                <w:sz w:val="24"/>
                <w:lang w:val="zh-CN"/>
              </w:rPr>
              <w:t>急预案编制工作组。</w:t>
            </w:r>
          </w:p>
          <w:p w:rsidR="00902298" w:rsidRPr="008133AC" w:rsidRDefault="00902298" w:rsidP="00107ECE">
            <w:pPr>
              <w:spacing w:line="400" w:lineRule="exact"/>
              <w:rPr>
                <w:sz w:val="24"/>
              </w:rPr>
            </w:pPr>
            <w:r w:rsidRPr="008133AC">
              <w:rPr>
                <w:rFonts w:hint="eastAsia"/>
                <w:sz w:val="24"/>
              </w:rPr>
              <w:t xml:space="preserve">2. </w:t>
            </w:r>
            <w:r w:rsidRPr="008133AC">
              <w:rPr>
                <w:rFonts w:hint="eastAsia"/>
                <w:sz w:val="24"/>
              </w:rPr>
              <w:t>分析本单位危险因素，确定可能发生的事故类型及危害程度。</w:t>
            </w:r>
          </w:p>
          <w:p w:rsidR="00902298" w:rsidRPr="008133AC" w:rsidRDefault="00902298" w:rsidP="00107ECE">
            <w:pPr>
              <w:spacing w:line="400" w:lineRule="exact"/>
              <w:rPr>
                <w:sz w:val="24"/>
              </w:rPr>
            </w:pPr>
            <w:r w:rsidRPr="008133AC">
              <w:rPr>
                <w:rFonts w:hint="eastAsia"/>
                <w:sz w:val="24"/>
              </w:rPr>
              <w:t xml:space="preserve">3. </w:t>
            </w:r>
            <w:r w:rsidRPr="008133AC">
              <w:rPr>
                <w:rFonts w:hint="eastAsia"/>
                <w:sz w:val="24"/>
              </w:rPr>
              <w:t>针对危险源和事故危害程度，制定有相应的防范措施。</w:t>
            </w:r>
          </w:p>
          <w:p w:rsidR="00902298" w:rsidRPr="008133AC" w:rsidRDefault="00902298" w:rsidP="00107ECE">
            <w:pPr>
              <w:spacing w:line="400" w:lineRule="exact"/>
              <w:rPr>
                <w:sz w:val="24"/>
              </w:rPr>
            </w:pPr>
            <w:r w:rsidRPr="008133AC">
              <w:rPr>
                <w:rFonts w:hint="eastAsia"/>
                <w:sz w:val="24"/>
              </w:rPr>
              <w:t xml:space="preserve">4. </w:t>
            </w:r>
            <w:r w:rsidRPr="008133AC">
              <w:rPr>
                <w:rFonts w:hint="eastAsia"/>
                <w:sz w:val="24"/>
              </w:rPr>
              <w:t>客观评价本单位应急能力，掌握可利用的社会应急资源情况。</w:t>
            </w:r>
          </w:p>
          <w:p w:rsidR="00902298" w:rsidRPr="008133AC" w:rsidRDefault="00902298" w:rsidP="00107ECE">
            <w:pPr>
              <w:spacing w:line="400" w:lineRule="exact"/>
              <w:rPr>
                <w:sz w:val="24"/>
              </w:rPr>
            </w:pPr>
            <w:r w:rsidRPr="008133AC">
              <w:rPr>
                <w:rFonts w:hint="eastAsia"/>
                <w:sz w:val="24"/>
              </w:rPr>
              <w:t xml:space="preserve">5. </w:t>
            </w:r>
            <w:r w:rsidRPr="008133AC">
              <w:rPr>
                <w:rFonts w:hint="eastAsia"/>
                <w:sz w:val="24"/>
              </w:rPr>
              <w:t>根据实际制定相关专项预案和现场处置方案，建立应急体系。</w:t>
            </w:r>
          </w:p>
          <w:p w:rsidR="00902298" w:rsidRPr="008133AC" w:rsidRDefault="00902298" w:rsidP="00107ECE">
            <w:pPr>
              <w:spacing w:line="400" w:lineRule="exact"/>
              <w:rPr>
                <w:sz w:val="24"/>
              </w:rPr>
            </w:pPr>
            <w:r w:rsidRPr="008133AC">
              <w:rPr>
                <w:rFonts w:hint="eastAsia"/>
                <w:sz w:val="24"/>
              </w:rPr>
              <w:t>6.</w:t>
            </w:r>
            <w:r w:rsidRPr="008133AC">
              <w:rPr>
                <w:rFonts w:hint="eastAsia"/>
                <w:sz w:val="24"/>
              </w:rPr>
              <w:t>充分征求相关部门和单位意见，并对意见及采纳情况进行记录</w:t>
            </w:r>
            <w:r w:rsidRPr="008133AC">
              <w:rPr>
                <w:sz w:val="24"/>
              </w:rPr>
              <w:t>。</w:t>
            </w:r>
          </w:p>
          <w:p w:rsidR="00902298" w:rsidRPr="008133AC" w:rsidRDefault="00902298" w:rsidP="00107ECE">
            <w:pPr>
              <w:spacing w:line="400" w:lineRule="exact"/>
              <w:rPr>
                <w:sz w:val="24"/>
              </w:rPr>
            </w:pPr>
            <w:r w:rsidRPr="008133AC">
              <w:rPr>
                <w:rFonts w:hint="eastAsia"/>
                <w:sz w:val="24"/>
              </w:rPr>
              <w:t xml:space="preserve">7. </w:t>
            </w:r>
            <w:r w:rsidRPr="008133AC">
              <w:rPr>
                <w:rFonts w:hint="eastAsia"/>
                <w:sz w:val="24"/>
              </w:rPr>
              <w:t>应急预案经过评审或论证。重新修订后评审的，一并注明。</w:t>
            </w:r>
          </w:p>
          <w:p w:rsidR="00902298" w:rsidRPr="008133AC" w:rsidRDefault="00902298" w:rsidP="00107ECE">
            <w:pPr>
              <w:spacing w:line="400" w:lineRule="exact"/>
            </w:pPr>
            <w:r w:rsidRPr="008133AC">
              <w:rPr>
                <w:rFonts w:hint="eastAsia"/>
                <w:sz w:val="24"/>
              </w:rPr>
              <w:t>8</w:t>
            </w:r>
            <w:r w:rsidRPr="008133AC">
              <w:rPr>
                <w:rFonts w:hint="eastAsia"/>
                <w:sz w:val="24"/>
              </w:rPr>
              <w:t>．有与相关专业应急救援单位签订应急救援协议（预案中有救援要求的）。</w:t>
            </w:r>
          </w:p>
        </w:tc>
        <w:tc>
          <w:tcPr>
            <w:tcW w:w="1302" w:type="dxa"/>
          </w:tcPr>
          <w:p w:rsidR="00902298" w:rsidRDefault="00902298" w:rsidP="00107ECE">
            <w:pPr>
              <w:ind w:leftChars="-38" w:left="-80"/>
            </w:pPr>
            <w:r w:rsidRPr="00567D9E">
              <w:rPr>
                <w:rFonts w:hint="eastAsia"/>
                <w:sz w:val="24"/>
              </w:rPr>
              <w:t>符合</w:t>
            </w:r>
          </w:p>
        </w:tc>
      </w:tr>
    </w:tbl>
    <w:p w:rsidR="009E419A" w:rsidRPr="00902298" w:rsidRDefault="009E419A" w:rsidP="006E2C8C">
      <w:pPr>
        <w:rPr>
          <w:rFonts w:asciiTheme="minorEastAsia" w:hAnsiTheme="minorEastAsia"/>
          <w:sz w:val="28"/>
          <w:szCs w:val="28"/>
        </w:rPr>
      </w:pPr>
    </w:p>
    <w:sectPr w:rsidR="009E419A" w:rsidRPr="00902298" w:rsidSect="007E793D">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74A" w:rsidRDefault="00E1674A" w:rsidP="003E4C0E">
      <w:r>
        <w:separator/>
      </w:r>
    </w:p>
  </w:endnote>
  <w:endnote w:type="continuationSeparator" w:id="1">
    <w:p w:rsidR="00E1674A" w:rsidRDefault="00E1674A" w:rsidP="003E4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93D" w:rsidRDefault="0099512E" w:rsidP="00107ECE">
    <w:pPr>
      <w:pStyle w:val="ad"/>
      <w:framePr w:wrap="around" w:vAnchor="text" w:hAnchor="margin" w:xAlign="center" w:y="1"/>
      <w:rPr>
        <w:rStyle w:val="ae"/>
      </w:rPr>
    </w:pPr>
    <w:r>
      <w:rPr>
        <w:rStyle w:val="ae"/>
      </w:rPr>
      <w:fldChar w:fldCharType="begin"/>
    </w:r>
    <w:r w:rsidR="007E793D">
      <w:rPr>
        <w:rStyle w:val="ae"/>
      </w:rPr>
      <w:instrText xml:space="preserve">PAGE  </w:instrText>
    </w:r>
    <w:r>
      <w:rPr>
        <w:rStyle w:val="ae"/>
      </w:rPr>
      <w:fldChar w:fldCharType="end"/>
    </w:r>
  </w:p>
  <w:p w:rsidR="007E793D" w:rsidRDefault="007E793D">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61157"/>
      <w:docPartObj>
        <w:docPartGallery w:val="Page Numbers (Bottom of Page)"/>
        <w:docPartUnique/>
      </w:docPartObj>
    </w:sdtPr>
    <w:sdtContent>
      <w:p w:rsidR="007E793D" w:rsidRDefault="0099512E">
        <w:pPr>
          <w:pStyle w:val="ad"/>
          <w:jc w:val="center"/>
        </w:pPr>
        <w:fldSimple w:instr=" PAGE   \* MERGEFORMAT ">
          <w:r w:rsidR="00B23DB7" w:rsidRPr="00B23DB7">
            <w:rPr>
              <w:noProof/>
              <w:lang w:val="zh-CN"/>
            </w:rPr>
            <w:t>18</w:t>
          </w:r>
        </w:fldSimple>
      </w:p>
    </w:sdtContent>
  </w:sdt>
  <w:p w:rsidR="007E793D" w:rsidRDefault="007E793D" w:rsidP="00107ECE">
    <w:pPr>
      <w:pStyle w:val="ad"/>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93D" w:rsidRDefault="007E793D">
    <w:pPr>
      <w:pStyle w:val="ad"/>
      <w:jc w:val="center"/>
    </w:pPr>
  </w:p>
  <w:p w:rsidR="007E793D" w:rsidRDefault="007E793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74A" w:rsidRDefault="00E1674A" w:rsidP="003E4C0E">
      <w:r>
        <w:separator/>
      </w:r>
    </w:p>
  </w:footnote>
  <w:footnote w:type="continuationSeparator" w:id="1">
    <w:p w:rsidR="00E1674A" w:rsidRDefault="00E1674A" w:rsidP="003E4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DB7" w:rsidRDefault="00B23DB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93D" w:rsidRPr="00736370" w:rsidRDefault="0099512E" w:rsidP="00107ECE">
    <w:pPr>
      <w:pStyle w:val="ac"/>
      <w:jc w:val="right"/>
      <w:rPr>
        <w:rFonts w:ascii="仿宋_GB2312" w:eastAsia="仿宋_GB2312"/>
        <w:sz w:val="21"/>
      </w:rPr>
    </w:pPr>
    <w:r>
      <w:rPr>
        <w:rFonts w:ascii="仿宋_GB2312" w:eastAsia="仿宋_GB2312"/>
        <w:noProof/>
        <w:sz w:val="21"/>
      </w:rPr>
      <w:pict>
        <v:shapetype id="_x0000_t202" coordsize="21600,21600" o:spt="202" path="m,l,21600r21600,l21600,xe">
          <v:stroke joinstyle="miter"/>
          <v:path gradientshapeok="t" o:connecttype="rect"/>
        </v:shapetype>
        <v:shape id="_x0000_s3073" type="#_x0000_t202" style="position:absolute;left:0;text-align:left;margin-left:-13pt;margin-top:-32.05pt;width:70.75pt;height:51.45pt;z-index:251660288;mso-wrap-style:none;mso-width-relative:margin;mso-height-relative:margin" strokecolor="white">
          <v:textbox style="mso-next-textbox:#_x0000_s3073;mso-fit-shape-to-text:t">
            <w:txbxContent>
              <w:p w:rsidR="007E793D" w:rsidRPr="00736370" w:rsidRDefault="00B23DB7" w:rsidP="00107ECE">
                <w:r w:rsidRPr="0099512E">
                  <w:rPr>
                    <w:rFonts w:ascii="Arial" w:hAnsi="Arial" w:cs="Arial"/>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5" type="#_x0000_t75" alt="btl.jpg" style="width:55.5pt;height:43.5pt;visibility:visible">
                      <v:imagedata r:id="rId1" o:title="btl"/>
                    </v:shape>
                  </w:pict>
                </w:r>
              </w:p>
            </w:txbxContent>
          </v:textbox>
        </v:shape>
      </w:pict>
    </w:r>
    <w:r w:rsidR="007E793D" w:rsidRPr="00736370">
      <w:rPr>
        <w:rFonts w:ascii="仿宋_GB2312" w:eastAsia="仿宋_GB2312" w:hint="eastAsia"/>
        <w:sz w:val="21"/>
      </w:rPr>
      <w:t>七台河宝泰隆煤化工股份有限公司</w:t>
    </w:r>
  </w:p>
  <w:p w:rsidR="007E793D" w:rsidRDefault="007E793D">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DB7" w:rsidRDefault="00B23DB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2214"/>
    <w:multiLevelType w:val="hybridMultilevel"/>
    <w:tmpl w:val="AE847990"/>
    <w:lvl w:ilvl="0" w:tplc="F91C3B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825696"/>
    <w:multiLevelType w:val="multilevel"/>
    <w:tmpl w:val="F8FA5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2247A09"/>
    <w:multiLevelType w:val="hybridMultilevel"/>
    <w:tmpl w:val="30EAC970"/>
    <w:lvl w:ilvl="0" w:tplc="1666B3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D93FF2"/>
    <w:multiLevelType w:val="hybridMultilevel"/>
    <w:tmpl w:val="EB129662"/>
    <w:lvl w:ilvl="0" w:tplc="8CA2A0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F57A3C"/>
    <w:multiLevelType w:val="hybridMultilevel"/>
    <w:tmpl w:val="B7A0138A"/>
    <w:lvl w:ilvl="0" w:tplc="E988AB1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424493"/>
    <w:multiLevelType w:val="hybridMultilevel"/>
    <w:tmpl w:val="2D1C0E4A"/>
    <w:lvl w:ilvl="0" w:tplc="15AE211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46DF0DC5"/>
    <w:multiLevelType w:val="hybridMultilevel"/>
    <w:tmpl w:val="BC70B58C"/>
    <w:lvl w:ilvl="0" w:tplc="46C67884">
      <w:start w:val="1"/>
      <w:numFmt w:val="decimal"/>
      <w:lvlText w:val="%1、"/>
      <w:lvlJc w:val="left"/>
      <w:pPr>
        <w:ind w:left="720" w:hanging="720"/>
      </w:pPr>
      <w:rPr>
        <w:rFonts w:ascii="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562C14"/>
    <w:multiLevelType w:val="hybridMultilevel"/>
    <w:tmpl w:val="5D0C0D42"/>
    <w:lvl w:ilvl="0" w:tplc="88361A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C04E7E"/>
    <w:multiLevelType w:val="hybridMultilevel"/>
    <w:tmpl w:val="6190649A"/>
    <w:lvl w:ilvl="0" w:tplc="1B04D0F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7D3FBC"/>
    <w:multiLevelType w:val="multilevel"/>
    <w:tmpl w:val="95BCBEC6"/>
    <w:lvl w:ilvl="0">
      <w:start w:val="1"/>
      <w:numFmt w:val="upperLetter"/>
      <w:pStyle w:val="a0"/>
      <w:suff w:val="nothing"/>
      <w:lvlText w:val="附　录　%1"/>
      <w:lvlJc w:val="left"/>
      <w:pPr>
        <w:ind w:left="0" w:firstLine="0"/>
      </w:pPr>
      <w:rPr>
        <w:rFonts w:ascii="黑体" w:eastAsia="黑体" w:hAnsi="Times New Roman" w:hint="eastAsia"/>
        <w:b w:val="0"/>
        <w:i w:val="0"/>
        <w:sz w:val="28"/>
        <w:szCs w:val="28"/>
      </w:rPr>
    </w:lvl>
    <w:lvl w:ilvl="1">
      <w:start w:val="1"/>
      <w:numFmt w:val="decimal"/>
      <w:pStyle w:val="a1"/>
      <w:suff w:val="nothing"/>
      <w:lvlText w:val="%1.%2　"/>
      <w:lvlJc w:val="left"/>
      <w:pPr>
        <w:ind w:left="630" w:firstLine="0"/>
      </w:pPr>
      <w:rPr>
        <w:rFonts w:ascii="黑体" w:eastAsia="黑体" w:hAnsi="Times New Roman" w:hint="eastAsia"/>
        <w:b w:val="0"/>
        <w:i w:val="0"/>
        <w:snapToGrid/>
        <w:spacing w:val="0"/>
        <w:w w:val="100"/>
        <w:kern w:val="21"/>
        <w:sz w:val="21"/>
        <w:szCs w:val="21"/>
      </w:rPr>
    </w:lvl>
    <w:lvl w:ilvl="2">
      <w:start w:val="1"/>
      <w:numFmt w:val="decimal"/>
      <w:pStyle w:val="a2"/>
      <w:suff w:val="nothing"/>
      <w:lvlText w:val="%1.%2.%3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3">
      <w:start w:val="1"/>
      <w:numFmt w:val="decimal"/>
      <w:pStyle w:val="a3"/>
      <w:suff w:val="nothing"/>
      <w:lvlText w:val="%1.%2.%3.%4　"/>
      <w:lvlJc w:val="left"/>
      <w:pPr>
        <w:ind w:left="0" w:firstLine="0"/>
      </w:pPr>
      <w:rPr>
        <w:rFonts w:ascii="黑体" w:eastAsia="黑体" w:hAnsi="Times New Roman" w:hint="eastAsia"/>
        <w:b w:val="0"/>
        <w:i w:val="0"/>
        <w:sz w:val="28"/>
        <w:szCs w:val="28"/>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7F8F5DFC"/>
    <w:multiLevelType w:val="hybridMultilevel"/>
    <w:tmpl w:val="7F5EB6FA"/>
    <w:lvl w:ilvl="0" w:tplc="C17C4F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
  </w:num>
  <w:num w:numId="4">
    <w:abstractNumId w:val="2"/>
  </w:num>
  <w:num w:numId="5">
    <w:abstractNumId w:val="4"/>
  </w:num>
  <w:num w:numId="6">
    <w:abstractNumId w:val="7"/>
  </w:num>
  <w:num w:numId="7">
    <w:abstractNumId w:val="0"/>
  </w:num>
  <w:num w:numId="8">
    <w:abstractNumId w:val="8"/>
  </w:num>
  <w:num w:numId="9">
    <w:abstractNumId w:val="3"/>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C8C"/>
    <w:rsid w:val="000246D4"/>
    <w:rsid w:val="0002696D"/>
    <w:rsid w:val="00060469"/>
    <w:rsid w:val="000819F5"/>
    <w:rsid w:val="000A174B"/>
    <w:rsid w:val="000A293D"/>
    <w:rsid w:val="001000E5"/>
    <w:rsid w:val="00100741"/>
    <w:rsid w:val="00107ECE"/>
    <w:rsid w:val="0013113C"/>
    <w:rsid w:val="0013278F"/>
    <w:rsid w:val="001421B4"/>
    <w:rsid w:val="00151816"/>
    <w:rsid w:val="0016376A"/>
    <w:rsid w:val="001B2824"/>
    <w:rsid w:val="001E7274"/>
    <w:rsid w:val="00204D13"/>
    <w:rsid w:val="0022025B"/>
    <w:rsid w:val="00226BE3"/>
    <w:rsid w:val="002403BC"/>
    <w:rsid w:val="002B308F"/>
    <w:rsid w:val="002C37B6"/>
    <w:rsid w:val="002C5CDC"/>
    <w:rsid w:val="002D1B7C"/>
    <w:rsid w:val="0032122E"/>
    <w:rsid w:val="00335E5E"/>
    <w:rsid w:val="003518A6"/>
    <w:rsid w:val="003577BD"/>
    <w:rsid w:val="00364627"/>
    <w:rsid w:val="003A2526"/>
    <w:rsid w:val="003B180F"/>
    <w:rsid w:val="003E2AB1"/>
    <w:rsid w:val="003E4C0E"/>
    <w:rsid w:val="00424085"/>
    <w:rsid w:val="00454C30"/>
    <w:rsid w:val="00464FA0"/>
    <w:rsid w:val="00490341"/>
    <w:rsid w:val="004B1471"/>
    <w:rsid w:val="004C4D1F"/>
    <w:rsid w:val="004F7A22"/>
    <w:rsid w:val="005217C0"/>
    <w:rsid w:val="00582936"/>
    <w:rsid w:val="005976EF"/>
    <w:rsid w:val="005C483E"/>
    <w:rsid w:val="005D6DA9"/>
    <w:rsid w:val="006504E6"/>
    <w:rsid w:val="00680E12"/>
    <w:rsid w:val="006C20BA"/>
    <w:rsid w:val="006D5F68"/>
    <w:rsid w:val="006D619C"/>
    <w:rsid w:val="006D6750"/>
    <w:rsid w:val="006E2C8C"/>
    <w:rsid w:val="00727624"/>
    <w:rsid w:val="0073333F"/>
    <w:rsid w:val="00750221"/>
    <w:rsid w:val="00762F73"/>
    <w:rsid w:val="00771779"/>
    <w:rsid w:val="007B2FDF"/>
    <w:rsid w:val="007E793D"/>
    <w:rsid w:val="008039D1"/>
    <w:rsid w:val="008253BA"/>
    <w:rsid w:val="00841941"/>
    <w:rsid w:val="00850102"/>
    <w:rsid w:val="0085280B"/>
    <w:rsid w:val="0086466D"/>
    <w:rsid w:val="00867BBA"/>
    <w:rsid w:val="00896ECC"/>
    <w:rsid w:val="008975CA"/>
    <w:rsid w:val="00897F59"/>
    <w:rsid w:val="008A24B4"/>
    <w:rsid w:val="008E52EA"/>
    <w:rsid w:val="008E69BD"/>
    <w:rsid w:val="00902298"/>
    <w:rsid w:val="00913D6F"/>
    <w:rsid w:val="00947B56"/>
    <w:rsid w:val="00953F1D"/>
    <w:rsid w:val="00963206"/>
    <w:rsid w:val="009859CE"/>
    <w:rsid w:val="0099512E"/>
    <w:rsid w:val="009B2424"/>
    <w:rsid w:val="009E419A"/>
    <w:rsid w:val="00A26C98"/>
    <w:rsid w:val="00A35ECC"/>
    <w:rsid w:val="00AA1FAD"/>
    <w:rsid w:val="00AA4F1E"/>
    <w:rsid w:val="00AA5369"/>
    <w:rsid w:val="00AA5494"/>
    <w:rsid w:val="00AE6140"/>
    <w:rsid w:val="00B23DB7"/>
    <w:rsid w:val="00B37EB5"/>
    <w:rsid w:val="00B517C0"/>
    <w:rsid w:val="00B6399A"/>
    <w:rsid w:val="00B82BD3"/>
    <w:rsid w:val="00B974CD"/>
    <w:rsid w:val="00BD3FD8"/>
    <w:rsid w:val="00C03730"/>
    <w:rsid w:val="00C15C56"/>
    <w:rsid w:val="00C20720"/>
    <w:rsid w:val="00C21894"/>
    <w:rsid w:val="00C227ED"/>
    <w:rsid w:val="00C41E05"/>
    <w:rsid w:val="00CA3BD6"/>
    <w:rsid w:val="00CC4094"/>
    <w:rsid w:val="00CD4710"/>
    <w:rsid w:val="00CD6B4D"/>
    <w:rsid w:val="00D14EA7"/>
    <w:rsid w:val="00D312CF"/>
    <w:rsid w:val="00D33BED"/>
    <w:rsid w:val="00DA041C"/>
    <w:rsid w:val="00DA67AC"/>
    <w:rsid w:val="00DC3179"/>
    <w:rsid w:val="00DC7D19"/>
    <w:rsid w:val="00DF428E"/>
    <w:rsid w:val="00DF7B66"/>
    <w:rsid w:val="00E16734"/>
    <w:rsid w:val="00E1674A"/>
    <w:rsid w:val="00E3743A"/>
    <w:rsid w:val="00E44E58"/>
    <w:rsid w:val="00E63FFD"/>
    <w:rsid w:val="00EA5AC4"/>
    <w:rsid w:val="00ED0C2D"/>
    <w:rsid w:val="00F13DE3"/>
    <w:rsid w:val="00F174FD"/>
    <w:rsid w:val="00FD3E28"/>
    <w:rsid w:val="00FD7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30" type="connector" idref="#_x0000_s1050"/>
        <o:r id="V:Rule31" type="connector" idref="#_x0000_s1041"/>
        <o:r id="V:Rule32" type="connector" idref="#_x0000_s1070"/>
        <o:r id="V:Rule33" type="connector" idref="#_x0000_s1056"/>
        <o:r id="V:Rule34" type="connector" idref="#_x0000_s1048"/>
        <o:r id="V:Rule35" type="connector" idref="#_x0000_s1038"/>
        <o:r id="V:Rule36" type="connector" idref="#_x0000_s1035"/>
        <o:r id="V:Rule37" type="connector" idref="#_x0000_s1042"/>
        <o:r id="V:Rule38" type="connector" idref="#_x0000_s1055"/>
        <o:r id="V:Rule39" type="connector" idref="#_x0000_s1026"/>
        <o:r id="V:Rule40" type="connector" idref="#_x0000_s1054"/>
        <o:r id="V:Rule41" type="connector" idref="#_x0000_s1061"/>
        <o:r id="V:Rule42" type="connector" idref="#_x0000_s1036"/>
        <o:r id="V:Rule43" type="connector" idref="#_x0000_s1069"/>
        <o:r id="V:Rule44" type="connector" idref="#_x0000_s1039"/>
        <o:r id="V:Rule45" type="connector" idref="#_x0000_s1052"/>
        <o:r id="V:Rule46" type="connector" idref="#_x0000_s1051"/>
        <o:r id="V:Rule47" type="connector" idref="#_x0000_s1044"/>
        <o:r id="V:Rule48" type="connector" idref="#_x0000_s1068"/>
        <o:r id="V:Rule49" type="connector" idref="#_x0000_s1063"/>
        <o:r id="V:Rule50" type="connector" idref="#_x0000_s1053"/>
        <o:r id="V:Rule51" type="connector" idref="#_x0000_s1037"/>
        <o:r id="V:Rule52" type="connector" idref="#_x0000_s1062"/>
        <o:r id="V:Rule53" type="connector" idref="#_x0000_s1049"/>
        <o:r id="V:Rule54" type="connector" idref="#_x0000_s1046"/>
        <o:r id="V:Rule55" type="connector" idref="#_x0000_s1034"/>
        <o:r id="V:Rule56" type="connector" idref="#_x0000_s1040"/>
        <o:r id="V:Rule57" type="connector" idref="#_x0000_s1045"/>
        <o:r id="V:Rule5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841941"/>
    <w:pPr>
      <w:widowControl w:val="0"/>
      <w:jc w:val="both"/>
    </w:pPr>
  </w:style>
  <w:style w:type="paragraph" w:styleId="1">
    <w:name w:val="heading 1"/>
    <w:basedOn w:val="a6"/>
    <w:next w:val="a6"/>
    <w:link w:val="1Char"/>
    <w:uiPriority w:val="9"/>
    <w:qFormat/>
    <w:rsid w:val="00AA4F1E"/>
    <w:pPr>
      <w:keepNext/>
      <w:keepLines/>
      <w:spacing w:line="578" w:lineRule="auto"/>
      <w:ind w:leftChars="100" w:left="420" w:rightChars="100" w:right="100"/>
      <w:outlineLvl w:val="0"/>
    </w:pPr>
    <w:rPr>
      <w:rFonts w:eastAsia="仿宋_GB2312"/>
      <w:b/>
      <w:bCs/>
      <w:kern w:val="44"/>
      <w:sz w:val="32"/>
      <w:szCs w:val="44"/>
    </w:rPr>
  </w:style>
  <w:style w:type="paragraph" w:styleId="2">
    <w:name w:val="heading 2"/>
    <w:basedOn w:val="a6"/>
    <w:next w:val="a6"/>
    <w:link w:val="2Char"/>
    <w:unhideWhenUsed/>
    <w:qFormat/>
    <w:rsid w:val="00AA1FAD"/>
    <w:pPr>
      <w:keepNext/>
      <w:keepLines/>
      <w:spacing w:line="415" w:lineRule="auto"/>
      <w:ind w:leftChars="100" w:left="100" w:rightChars="100" w:right="100"/>
      <w:jc w:val="left"/>
      <w:outlineLvl w:val="1"/>
    </w:pPr>
    <w:rPr>
      <w:rFonts w:ascii="Cambria" w:eastAsia="仿宋_GB2312" w:hAnsi="Cambria" w:cs="Times New Roman"/>
      <w:b/>
      <w:bCs/>
      <w:sz w:val="30"/>
      <w:szCs w:val="32"/>
    </w:rPr>
  </w:style>
  <w:style w:type="paragraph" w:styleId="3">
    <w:name w:val="heading 3"/>
    <w:basedOn w:val="a6"/>
    <w:next w:val="a6"/>
    <w:link w:val="3Char"/>
    <w:uiPriority w:val="9"/>
    <w:unhideWhenUsed/>
    <w:qFormat/>
    <w:rsid w:val="000246D4"/>
    <w:pPr>
      <w:keepNext/>
      <w:keepLines/>
      <w:spacing w:before="260" w:after="260" w:line="416" w:lineRule="auto"/>
      <w:jc w:val="left"/>
      <w:outlineLvl w:val="2"/>
    </w:pPr>
    <w:rPr>
      <w:rFonts w:eastAsia="仿宋_GB2312"/>
      <w:b/>
      <w:bCs/>
      <w:sz w:val="30"/>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styleId="aa">
    <w:name w:val="Table Grid"/>
    <w:basedOn w:val="a8"/>
    <w:uiPriority w:val="59"/>
    <w:rsid w:val="000819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Char">
    <w:name w:val="标题 2 Char"/>
    <w:basedOn w:val="a7"/>
    <w:link w:val="2"/>
    <w:rsid w:val="00AA1FAD"/>
    <w:rPr>
      <w:rFonts w:ascii="Cambria" w:eastAsia="仿宋_GB2312" w:hAnsi="Cambria" w:cs="Times New Roman"/>
      <w:b/>
      <w:bCs/>
      <w:sz w:val="30"/>
      <w:szCs w:val="32"/>
    </w:rPr>
  </w:style>
  <w:style w:type="paragraph" w:styleId="ab">
    <w:name w:val="Date"/>
    <w:basedOn w:val="a6"/>
    <w:next w:val="a6"/>
    <w:link w:val="Char"/>
    <w:uiPriority w:val="99"/>
    <w:semiHidden/>
    <w:unhideWhenUsed/>
    <w:rsid w:val="009E419A"/>
    <w:pPr>
      <w:ind w:leftChars="2500" w:left="100"/>
    </w:pPr>
  </w:style>
  <w:style w:type="character" w:customStyle="1" w:styleId="Char">
    <w:name w:val="日期 Char"/>
    <w:basedOn w:val="a7"/>
    <w:link w:val="ab"/>
    <w:uiPriority w:val="99"/>
    <w:semiHidden/>
    <w:rsid w:val="009E419A"/>
  </w:style>
  <w:style w:type="paragraph" w:styleId="ac">
    <w:name w:val="header"/>
    <w:basedOn w:val="a6"/>
    <w:link w:val="Char0"/>
    <w:uiPriority w:val="99"/>
    <w:unhideWhenUsed/>
    <w:rsid w:val="003E4C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7"/>
    <w:link w:val="ac"/>
    <w:uiPriority w:val="99"/>
    <w:rsid w:val="003E4C0E"/>
    <w:rPr>
      <w:sz w:val="18"/>
      <w:szCs w:val="18"/>
    </w:rPr>
  </w:style>
  <w:style w:type="paragraph" w:styleId="ad">
    <w:name w:val="footer"/>
    <w:basedOn w:val="a6"/>
    <w:link w:val="Char1"/>
    <w:uiPriority w:val="99"/>
    <w:unhideWhenUsed/>
    <w:rsid w:val="003E4C0E"/>
    <w:pPr>
      <w:tabs>
        <w:tab w:val="center" w:pos="4153"/>
        <w:tab w:val="right" w:pos="8306"/>
      </w:tabs>
      <w:snapToGrid w:val="0"/>
      <w:jc w:val="left"/>
    </w:pPr>
    <w:rPr>
      <w:sz w:val="18"/>
      <w:szCs w:val="18"/>
    </w:rPr>
  </w:style>
  <w:style w:type="character" w:customStyle="1" w:styleId="Char1">
    <w:name w:val="页脚 Char"/>
    <w:basedOn w:val="a7"/>
    <w:link w:val="ad"/>
    <w:uiPriority w:val="99"/>
    <w:rsid w:val="003E4C0E"/>
    <w:rPr>
      <w:sz w:val="18"/>
      <w:szCs w:val="18"/>
    </w:rPr>
  </w:style>
  <w:style w:type="character" w:customStyle="1" w:styleId="1Char">
    <w:name w:val="标题 1 Char"/>
    <w:basedOn w:val="a7"/>
    <w:link w:val="1"/>
    <w:uiPriority w:val="9"/>
    <w:rsid w:val="00AA4F1E"/>
    <w:rPr>
      <w:rFonts w:eastAsia="仿宋_GB2312"/>
      <w:b/>
      <w:bCs/>
      <w:kern w:val="44"/>
      <w:sz w:val="32"/>
      <w:szCs w:val="44"/>
    </w:rPr>
  </w:style>
  <w:style w:type="character" w:styleId="ae">
    <w:name w:val="page number"/>
    <w:basedOn w:val="a7"/>
    <w:rsid w:val="003E4C0E"/>
  </w:style>
  <w:style w:type="paragraph" w:customStyle="1" w:styleId="a">
    <w:name w:val="实施日期"/>
    <w:basedOn w:val="a6"/>
    <w:rsid w:val="003E4C0E"/>
    <w:pPr>
      <w:framePr w:w="4000" w:h="473" w:hRule="exact" w:vSpace="180" w:wrap="around" w:hAnchor="margin" w:xAlign="right" w:y="13511" w:anchorLock="1"/>
      <w:widowControl/>
      <w:numPr>
        <w:ilvl w:val="4"/>
        <w:numId w:val="3"/>
      </w:numPr>
      <w:jc w:val="right"/>
    </w:pPr>
    <w:rPr>
      <w:rFonts w:ascii="Times New Roman" w:eastAsia="黑体" w:hAnsi="Times New Roman" w:cs="Times New Roman"/>
      <w:kern w:val="0"/>
      <w:sz w:val="28"/>
      <w:szCs w:val="20"/>
    </w:rPr>
  </w:style>
  <w:style w:type="paragraph" w:customStyle="1" w:styleId="af">
    <w:name w:val="其他标准称谓"/>
    <w:rsid w:val="003E4C0E"/>
    <w:pPr>
      <w:spacing w:line="0" w:lineRule="atLeast"/>
      <w:jc w:val="distribute"/>
    </w:pPr>
    <w:rPr>
      <w:rFonts w:ascii="黑体" w:eastAsia="黑体" w:hAnsi="宋体" w:cs="Times New Roman"/>
      <w:kern w:val="0"/>
      <w:sz w:val="52"/>
      <w:szCs w:val="20"/>
    </w:rPr>
  </w:style>
  <w:style w:type="paragraph" w:customStyle="1" w:styleId="af0">
    <w:name w:val="封面标准名称"/>
    <w:rsid w:val="003E4C0E"/>
    <w:pPr>
      <w:framePr w:w="9638" w:h="6917" w:wrap="around" w:hAnchor="margin" w:xAlign="center" w:y="5955" w:anchorLock="1"/>
      <w:widowControl w:val="0"/>
      <w:spacing w:line="680" w:lineRule="exact"/>
      <w:jc w:val="center"/>
    </w:pPr>
    <w:rPr>
      <w:rFonts w:ascii="黑体" w:eastAsia="黑体" w:hAnsi="Times New Roman" w:cs="Times New Roman"/>
      <w:kern w:val="0"/>
      <w:sz w:val="52"/>
      <w:szCs w:val="20"/>
    </w:rPr>
  </w:style>
  <w:style w:type="paragraph" w:styleId="af1">
    <w:name w:val="Balloon Text"/>
    <w:basedOn w:val="a6"/>
    <w:link w:val="Char2"/>
    <w:uiPriority w:val="99"/>
    <w:semiHidden/>
    <w:unhideWhenUsed/>
    <w:rsid w:val="003E4C0E"/>
    <w:rPr>
      <w:sz w:val="18"/>
      <w:szCs w:val="18"/>
    </w:rPr>
  </w:style>
  <w:style w:type="character" w:customStyle="1" w:styleId="Char2">
    <w:name w:val="批注框文本 Char"/>
    <w:basedOn w:val="a7"/>
    <w:link w:val="af1"/>
    <w:uiPriority w:val="99"/>
    <w:semiHidden/>
    <w:rsid w:val="003E4C0E"/>
    <w:rPr>
      <w:sz w:val="18"/>
      <w:szCs w:val="18"/>
    </w:rPr>
  </w:style>
  <w:style w:type="paragraph" w:customStyle="1" w:styleId="af2">
    <w:name w:val="段"/>
    <w:link w:val="Char3"/>
    <w:rsid w:val="00902298"/>
    <w:pPr>
      <w:autoSpaceDE w:val="0"/>
      <w:autoSpaceDN w:val="0"/>
      <w:ind w:firstLineChars="200" w:firstLine="200"/>
      <w:jc w:val="both"/>
    </w:pPr>
    <w:rPr>
      <w:rFonts w:ascii="宋体" w:eastAsia="宋体" w:hAnsi="Times New Roman" w:cs="Times New Roman"/>
      <w:noProof/>
      <w:kern w:val="0"/>
      <w:szCs w:val="20"/>
    </w:rPr>
  </w:style>
  <w:style w:type="character" w:customStyle="1" w:styleId="Char3">
    <w:name w:val="段 Char"/>
    <w:basedOn w:val="a7"/>
    <w:link w:val="af2"/>
    <w:rsid w:val="00902298"/>
    <w:rPr>
      <w:rFonts w:ascii="宋体" w:eastAsia="宋体" w:hAnsi="Times New Roman" w:cs="Times New Roman"/>
      <w:noProof/>
      <w:kern w:val="0"/>
      <w:szCs w:val="20"/>
    </w:rPr>
  </w:style>
  <w:style w:type="paragraph" w:customStyle="1" w:styleId="a0">
    <w:name w:val="附录标识"/>
    <w:basedOn w:val="a6"/>
    <w:rsid w:val="00902298"/>
    <w:pPr>
      <w:widowControl/>
      <w:numPr>
        <w:numId w:val="2"/>
      </w:numPr>
      <w:shd w:val="clear" w:color="FFFFFF" w:fill="FFFFFF"/>
      <w:tabs>
        <w:tab w:val="left" w:pos="6405"/>
      </w:tabs>
      <w:spacing w:before="640" w:after="200"/>
      <w:jc w:val="center"/>
      <w:outlineLvl w:val="0"/>
    </w:pPr>
    <w:rPr>
      <w:rFonts w:ascii="黑体" w:eastAsia="黑体" w:hAnsi="Times New Roman" w:cs="Times New Roman"/>
      <w:kern w:val="0"/>
      <w:szCs w:val="20"/>
    </w:rPr>
  </w:style>
  <w:style w:type="paragraph" w:customStyle="1" w:styleId="a1">
    <w:name w:val="附录一级条标题"/>
    <w:basedOn w:val="a6"/>
    <w:next w:val="a6"/>
    <w:rsid w:val="00902298"/>
    <w:pPr>
      <w:widowControl/>
      <w:numPr>
        <w:ilvl w:val="1"/>
        <w:numId w:val="2"/>
      </w:numPr>
      <w:wordWrap w:val="0"/>
      <w:overflowPunct w:val="0"/>
      <w:autoSpaceDE w:val="0"/>
      <w:autoSpaceDN w:val="0"/>
      <w:textAlignment w:val="baseline"/>
      <w:outlineLvl w:val="2"/>
    </w:pPr>
    <w:rPr>
      <w:rFonts w:ascii="黑体" w:eastAsia="黑体" w:hAnsi="Times New Roman" w:cs="Times New Roman"/>
      <w:kern w:val="21"/>
      <w:szCs w:val="20"/>
    </w:rPr>
  </w:style>
  <w:style w:type="paragraph" w:customStyle="1" w:styleId="a2">
    <w:name w:val="附录二级条标题"/>
    <w:basedOn w:val="a1"/>
    <w:next w:val="a6"/>
    <w:rsid w:val="00902298"/>
    <w:pPr>
      <w:numPr>
        <w:ilvl w:val="2"/>
      </w:numPr>
      <w:outlineLvl w:val="3"/>
    </w:pPr>
  </w:style>
  <w:style w:type="paragraph" w:customStyle="1" w:styleId="a3">
    <w:name w:val="附录三级条标题"/>
    <w:basedOn w:val="a2"/>
    <w:next w:val="a6"/>
    <w:rsid w:val="00902298"/>
    <w:pPr>
      <w:numPr>
        <w:ilvl w:val="3"/>
      </w:numPr>
      <w:outlineLvl w:val="4"/>
    </w:pPr>
  </w:style>
  <w:style w:type="paragraph" w:customStyle="1" w:styleId="a4">
    <w:name w:val="附录四级条标题"/>
    <w:basedOn w:val="a3"/>
    <w:next w:val="a6"/>
    <w:rsid w:val="00902298"/>
    <w:pPr>
      <w:numPr>
        <w:ilvl w:val="4"/>
      </w:numPr>
      <w:outlineLvl w:val="5"/>
    </w:pPr>
  </w:style>
  <w:style w:type="paragraph" w:customStyle="1" w:styleId="a5">
    <w:name w:val="附录图标题"/>
    <w:next w:val="a6"/>
    <w:rsid w:val="00902298"/>
    <w:pPr>
      <w:numPr>
        <w:ilvl w:val="5"/>
        <w:numId w:val="2"/>
      </w:numPr>
      <w:jc w:val="center"/>
    </w:pPr>
    <w:rPr>
      <w:rFonts w:ascii="黑体" w:eastAsia="黑体" w:hAnsi="Times New Roman" w:cs="Times New Roman"/>
      <w:kern w:val="0"/>
      <w:szCs w:val="20"/>
    </w:rPr>
  </w:style>
  <w:style w:type="paragraph" w:styleId="10">
    <w:name w:val="toc 1"/>
    <w:basedOn w:val="a6"/>
    <w:next w:val="a6"/>
    <w:autoRedefine/>
    <w:uiPriority w:val="39"/>
    <w:unhideWhenUsed/>
    <w:rsid w:val="00AA1FAD"/>
  </w:style>
  <w:style w:type="paragraph" w:styleId="20">
    <w:name w:val="toc 2"/>
    <w:basedOn w:val="a6"/>
    <w:next w:val="a6"/>
    <w:autoRedefine/>
    <w:uiPriority w:val="39"/>
    <w:unhideWhenUsed/>
    <w:rsid w:val="00AA1FAD"/>
    <w:pPr>
      <w:ind w:leftChars="200" w:left="420"/>
    </w:pPr>
  </w:style>
  <w:style w:type="character" w:styleId="af3">
    <w:name w:val="Hyperlink"/>
    <w:basedOn w:val="a7"/>
    <w:uiPriority w:val="99"/>
    <w:unhideWhenUsed/>
    <w:rsid w:val="00AA1FAD"/>
    <w:rPr>
      <w:color w:val="0000FF" w:themeColor="hyperlink"/>
      <w:u w:val="single"/>
    </w:rPr>
  </w:style>
  <w:style w:type="paragraph" w:styleId="af4">
    <w:name w:val="List Paragraph"/>
    <w:basedOn w:val="a6"/>
    <w:uiPriority w:val="34"/>
    <w:qFormat/>
    <w:rsid w:val="00B37EB5"/>
    <w:pPr>
      <w:ind w:firstLineChars="200" w:firstLine="420"/>
    </w:pPr>
  </w:style>
  <w:style w:type="character" w:customStyle="1" w:styleId="3Char">
    <w:name w:val="标题 3 Char"/>
    <w:basedOn w:val="a7"/>
    <w:link w:val="3"/>
    <w:uiPriority w:val="9"/>
    <w:rsid w:val="000246D4"/>
    <w:rPr>
      <w:rFonts w:eastAsia="仿宋_GB2312"/>
      <w:b/>
      <w:bCs/>
      <w:sz w:val="30"/>
      <w:szCs w:val="32"/>
    </w:rPr>
  </w:style>
  <w:style w:type="paragraph" w:styleId="30">
    <w:name w:val="toc 3"/>
    <w:basedOn w:val="a6"/>
    <w:next w:val="a6"/>
    <w:autoRedefine/>
    <w:uiPriority w:val="39"/>
    <w:unhideWhenUsed/>
    <w:rsid w:val="000246D4"/>
    <w:pPr>
      <w:ind w:leftChars="400" w:left="8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965A78A1-2C5F-4474-8E94-C4E2317D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2144</TotalTime>
  <Pages>1</Pages>
  <Words>1532</Words>
  <Characters>8733</Characters>
  <Application>Microsoft Office Word</Application>
  <DocSecurity>0</DocSecurity>
  <Lines>72</Lines>
  <Paragraphs>20</Paragraphs>
  <ScaleCrop>false</ScaleCrop>
  <Company>China</Company>
  <LinksUpToDate>false</LinksUpToDate>
  <CharactersWithSpaces>10245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45</cp:revision>
  <cp:lastPrinted>2016-05-18T02:25:00Z</cp:lastPrinted>
  <dcterms:created xsi:type="dcterms:W3CDTF">2016-05-18T00:43:00Z</dcterms:created>
  <dcterms:modified xsi:type="dcterms:W3CDTF">2017-12-12T06:31:00Z</dcterms:modified>
</cp:coreProperties>
</file>