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轻化热源厂锅炉类应急预案</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b/>
          <w:bCs/>
          <w:sz w:val="24"/>
          <w:szCs w:val="24"/>
          <w:lang w:eastAsia="zh-CN"/>
        </w:rPr>
      </w:pP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jc w:val="center"/>
        <w:textAlignment w:val="auto"/>
        <w:outlineLvl w:val="9"/>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32"/>
          <w:szCs w:val="32"/>
          <w:lang w:eastAsia="zh-CN"/>
        </w:rPr>
        <w:t>目录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b/>
          <w:bCs/>
          <w:sz w:val="24"/>
          <w:szCs w:val="24"/>
          <w:lang w:eastAsia="zh-CN"/>
        </w:rPr>
        <w:fldChar w:fldCharType="begin"/>
      </w:r>
      <w:r>
        <w:rPr>
          <w:rFonts w:hint="eastAsia" w:asciiTheme="majorEastAsia" w:hAnsiTheme="majorEastAsia" w:eastAsiaTheme="majorEastAsia" w:cstheme="majorEastAsia"/>
          <w:b/>
          <w:bCs/>
          <w:sz w:val="24"/>
          <w:szCs w:val="24"/>
          <w:lang w:eastAsia="zh-CN"/>
        </w:rPr>
        <w:instrText xml:space="preserve"> TOC \* MERGEFORMAT </w:instrText>
      </w:r>
      <w:r>
        <w:rPr>
          <w:rFonts w:hint="eastAsia" w:asciiTheme="majorEastAsia" w:hAnsiTheme="majorEastAsia" w:eastAsiaTheme="majorEastAsia" w:cstheme="majorEastAsia"/>
          <w:b/>
          <w:bCs/>
          <w:sz w:val="24"/>
          <w:szCs w:val="24"/>
          <w:lang w:eastAsia="zh-CN"/>
        </w:rPr>
        <w:fldChar w:fldCharType="separate"/>
      </w:r>
      <w:r>
        <w:rPr>
          <w:rFonts w:hint="eastAsia" w:asciiTheme="majorEastAsia" w:hAnsiTheme="majorEastAsia" w:eastAsiaTheme="majorEastAsia" w:cstheme="majorEastAsia"/>
          <w:kern w:val="2"/>
          <w:sz w:val="24"/>
          <w:szCs w:val="24"/>
          <w:lang w:val="en-US" w:eastAsia="zh-CN" w:bidi="ar-SA"/>
        </w:rPr>
        <w:t>第一部分 锅炉部分操作</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_Toc13001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第一节 锅炉压火热备用及再启动</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_Toc26317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第二节 锅炉压火后热启动</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_Toc15304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第三节 锅炉的正常停炉</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_Toc6511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第四节 锅炉紧急停炉</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_Toc7076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第五节 厂用电中断后采取的各项措施</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_Toc28856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第六节 厂用电恢复后采取的各项措施</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_Toc5843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10</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第七节 锅炉减负荷操作</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_Toc19248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12</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第八项 锅炉升负荷操作</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_Toc13822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13</w:t>
      </w:r>
      <w:r>
        <w:rPr>
          <w:rFonts w:hint="eastAsia" w:asciiTheme="majorEastAsia" w:hAnsiTheme="majorEastAsia" w:eastAsiaTheme="majorEastAsia" w:cstheme="majorEastAsia"/>
          <w:kern w:val="2"/>
          <w:sz w:val="24"/>
          <w:szCs w:val="24"/>
          <w:lang w:val="en-US" w:eastAsia="zh-CN" w:bidi="ar-SA"/>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第二部分 锅炉类应急预案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_Toc10773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14</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一、炉水汽化事故应急预案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_Toc3006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14</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二、水冷壁爆管应急预案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_Toc23204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14</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三、省煤器爆管应急预案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_Toc18752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15</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四、给水及循环水管道泄漏应急预案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_Toc1715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16</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五、锅炉炉膛结焦事故应急预案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_Toc8432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17</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六、返料装置结焦应急预案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_Toc20266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18</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七、放渣管堵塞应急预案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_Toc12189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19</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八、渣板脱落应急预案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_Toc26385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19</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九、锅炉及管道汽锤应急预案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_Toc10172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20</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十、尾部烟道再燃烧应急预案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_Toc7252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20</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十一、返料器返料中断应急预案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_Toc6061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21</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十二、锅炉正压应急预案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_Toc25457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22</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十三、锅炉排烟温度过高应急预案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_Toc11052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23</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十四、锅炉失压应急预案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_Toc26012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23</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十五、冷却水循环水泵故障停机应急预案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_Toc2392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24</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十六、电机冷却水管道堵塞应急预案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_Toc19757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25</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十七、煤仓膨煤应急预案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_Toc15357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25</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十八、空预器损坏</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_Toc10834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26</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十九、厂用电中断应急预案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_Toc12790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27</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二十、手动阀门失灵应急预案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_Toc23118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28</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二十一、锅炉排污阀关闭不严应急预案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_Toc15850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28</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二十二、锅炉超压应急预案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_Toc28121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29</w:t>
      </w:r>
      <w:r>
        <w:rPr>
          <w:rFonts w:hint="eastAsia" w:asciiTheme="majorEastAsia" w:hAnsiTheme="majorEastAsia" w:eastAsiaTheme="majorEastAsia" w:cstheme="majorEastAsia"/>
          <w:kern w:val="2"/>
          <w:sz w:val="24"/>
          <w:szCs w:val="24"/>
          <w:lang w:val="en-US" w:eastAsia="zh-CN" w:bidi="ar-SA"/>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第三部分 锅炉辅机类应急预案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_Toc15284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30</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一、运行期电机异常应急预案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_Toc12123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30</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二、输渣皮带故障应急预案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_Toc6702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31</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三、风机故障应急预案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_Toc12307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32</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四、落煤掺杂异物应急预案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_Toc13370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37</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五、输煤皮带故障应急预案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_Toc15215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37</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六、给煤机故障停机应急预案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_Toc31556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38</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七、给水泵故障应急预案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_Toc18970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39</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八、循环水泵故障停机应急预案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_Toc18059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40</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九、冷渣机故障应急预案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_Toc6798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41</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十、轴承超温应急预案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_Toc30193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41</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十一、冷渣机进出口连接法兰漏水、内部冷却水套漏水应急预案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_Toc817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42</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十二、提升机故障停机应急预案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_Toc29241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43</w:t>
      </w:r>
      <w:r>
        <w:rPr>
          <w:rFonts w:hint="eastAsia" w:asciiTheme="majorEastAsia" w:hAnsiTheme="majorEastAsia" w:eastAsiaTheme="majorEastAsia" w:cstheme="majorEastAsia"/>
          <w:kern w:val="2"/>
          <w:sz w:val="24"/>
          <w:szCs w:val="24"/>
          <w:lang w:val="en-US" w:eastAsia="zh-CN" w:bidi="ar-SA"/>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right="0" w:rightChars="0" w:firstLine="0" w:firstLineChars="0"/>
        <w:textAlignment w:val="auto"/>
        <w:outlineLvl w:val="9"/>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十三、循环水泵误操作停机应急预案</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_Toc17284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43</w:t>
      </w:r>
      <w:r>
        <w:rPr>
          <w:rFonts w:hint="eastAsia" w:asciiTheme="majorEastAsia" w:hAnsiTheme="majorEastAsia" w:eastAsiaTheme="majorEastAsia" w:cstheme="majorEastAsia"/>
          <w:kern w:val="2"/>
          <w:sz w:val="24"/>
          <w:szCs w:val="24"/>
          <w:lang w:val="en-US" w:eastAsia="zh-CN" w:bidi="ar-SA"/>
        </w:rPr>
        <w:fldChar w:fldCharType="end"/>
      </w:r>
    </w:p>
    <w:p>
      <w:pPr>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left"/>
        <w:textAlignment w:val="auto"/>
        <w:outlineLvl w:val="9"/>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Cs/>
          <w:kern w:val="2"/>
          <w:sz w:val="24"/>
          <w:szCs w:val="24"/>
          <w:lang w:eastAsia="zh-CN" w:bidi="ar-SA"/>
        </w:rPr>
        <w:fldChar w:fldCharType="end"/>
      </w:r>
    </w:p>
    <w:p>
      <w:pPr>
        <w:jc w:val="center"/>
        <w:rPr>
          <w:rFonts w:hint="eastAsia" w:asciiTheme="majorEastAsia" w:hAnsiTheme="majorEastAsia" w:eastAsiaTheme="majorEastAsia" w:cstheme="majorEastAsia"/>
          <w:b/>
          <w:bCs/>
          <w:sz w:val="44"/>
          <w:szCs w:val="44"/>
          <w:lang w:eastAsia="zh-CN"/>
        </w:rPr>
      </w:pPr>
    </w:p>
    <w:p>
      <w:pPr>
        <w:rPr>
          <w:rFonts w:hint="eastAsia"/>
          <w:lang w:val="en-US" w:eastAsia="zh-CN"/>
        </w:rPr>
      </w:pPr>
      <w:bookmarkStart w:id="0" w:name="_Toc27853"/>
    </w:p>
    <w:p>
      <w:pPr>
        <w:pStyle w:val="2"/>
        <w:rPr>
          <w:rFonts w:hint="eastAsia"/>
          <w:sz w:val="36"/>
          <w:szCs w:val="36"/>
          <w:lang w:val="en-US" w:eastAsia="zh-CN"/>
        </w:rPr>
      </w:pPr>
      <w:bookmarkStart w:id="1" w:name="_Toc13001"/>
    </w:p>
    <w:p>
      <w:pPr>
        <w:pStyle w:val="2"/>
        <w:rPr>
          <w:rFonts w:hint="eastAsia"/>
          <w:sz w:val="36"/>
          <w:szCs w:val="36"/>
          <w:lang w:val="en-US" w:eastAsia="zh-CN"/>
        </w:rPr>
      </w:pPr>
      <w:bookmarkStart w:id="103" w:name="_GoBack"/>
      <w:bookmarkEnd w:id="103"/>
      <w:r>
        <w:rPr>
          <w:rFonts w:hint="eastAsia"/>
          <w:sz w:val="36"/>
          <w:szCs w:val="36"/>
          <w:lang w:val="en-US" w:eastAsia="zh-CN"/>
        </w:rPr>
        <w:t>第一部分 锅炉部分操作</w:t>
      </w:r>
      <w:bookmarkEnd w:id="0"/>
      <w:bookmarkEnd w:id="1"/>
    </w:p>
    <w:p>
      <w:pPr>
        <w:pStyle w:val="3"/>
        <w:rPr>
          <w:rFonts w:hint="eastAsia" w:asciiTheme="majorEastAsia" w:hAnsiTheme="majorEastAsia" w:eastAsiaTheme="majorEastAsia" w:cstheme="majorEastAsia"/>
          <w:sz w:val="30"/>
          <w:szCs w:val="30"/>
        </w:rPr>
      </w:pPr>
      <w:bookmarkStart w:id="2" w:name="_Toc18010"/>
      <w:bookmarkStart w:id="3" w:name="_Toc26317"/>
      <w:r>
        <w:rPr>
          <w:rFonts w:hint="eastAsia" w:asciiTheme="majorEastAsia" w:hAnsiTheme="majorEastAsia" w:eastAsiaTheme="majorEastAsia" w:cstheme="majorEastAsia"/>
          <w:sz w:val="30"/>
          <w:szCs w:val="30"/>
          <w:lang w:eastAsia="zh-CN"/>
        </w:rPr>
        <w:t>第一节</w:t>
      </w:r>
      <w:r>
        <w:rPr>
          <w:rFonts w:hint="eastAsia" w:asciiTheme="majorEastAsia" w:hAnsiTheme="majorEastAsia" w:eastAsiaTheme="majorEastAsia" w:cstheme="majorEastAsia"/>
          <w:sz w:val="30"/>
          <w:szCs w:val="30"/>
          <w:lang w:val="en-US" w:eastAsia="zh-CN"/>
        </w:rPr>
        <w:t xml:space="preserve"> </w:t>
      </w:r>
      <w:r>
        <w:rPr>
          <w:rFonts w:hint="eastAsia" w:asciiTheme="majorEastAsia" w:hAnsiTheme="majorEastAsia" w:eastAsiaTheme="majorEastAsia" w:cstheme="majorEastAsia"/>
          <w:sz w:val="30"/>
          <w:szCs w:val="30"/>
          <w:lang w:eastAsia="zh-CN"/>
        </w:rPr>
        <w:t>锅</w:t>
      </w:r>
      <w:r>
        <w:rPr>
          <w:rFonts w:hint="eastAsia" w:asciiTheme="majorEastAsia" w:hAnsiTheme="majorEastAsia" w:eastAsiaTheme="majorEastAsia" w:cstheme="majorEastAsia"/>
          <w:sz w:val="30"/>
          <w:szCs w:val="30"/>
        </w:rPr>
        <w:t>炉压火热备用及再启动</w:t>
      </w:r>
      <w:bookmarkEnd w:id="2"/>
      <w:bookmarkEnd w:id="3"/>
    </w:p>
    <w:p>
      <w:pPr>
        <w:rPr>
          <w:rFonts w:hint="eastAsia" w:ascii="宋体" w:hAnsi="宋体"/>
          <w:bCs/>
          <w:sz w:val="28"/>
          <w:szCs w:val="28"/>
          <w:lang w:eastAsia="zh-CN"/>
        </w:rPr>
      </w:pPr>
      <w:r>
        <w:rPr>
          <w:rFonts w:hint="eastAsia" w:ascii="宋体" w:hAnsi="宋体" w:eastAsia="宋体" w:cs="宋体"/>
          <w:b/>
          <w:sz w:val="24"/>
          <w:szCs w:val="24"/>
        </w:rPr>
        <w:t xml:space="preserve">第1条 </w:t>
      </w:r>
      <w:r>
        <w:rPr>
          <w:rFonts w:hint="eastAsia" w:ascii="宋体" w:hAnsi="宋体"/>
          <w:bCs/>
          <w:sz w:val="28"/>
          <w:szCs w:val="28"/>
          <w:lang w:eastAsia="zh-CN"/>
        </w:rPr>
        <w:t>压火是一种正常停炉方式，一般用于锅炉按计划停炉还要在若干小时内再启动的情况，对较长时间的停炉再启动也可采用压火、启动、再压火的方式解决。</w:t>
      </w:r>
    </w:p>
    <w:p>
      <w:pPr>
        <w:rPr>
          <w:rFonts w:hint="eastAsia" w:ascii="宋体" w:hAnsi="宋体"/>
          <w:bCs/>
          <w:sz w:val="28"/>
          <w:szCs w:val="28"/>
          <w:lang w:eastAsia="zh-CN"/>
        </w:rPr>
      </w:pPr>
      <w:r>
        <w:rPr>
          <w:rFonts w:hint="eastAsia" w:ascii="宋体" w:hAnsi="宋体"/>
          <w:bCs/>
          <w:sz w:val="28"/>
          <w:szCs w:val="28"/>
          <w:lang w:eastAsia="zh-CN"/>
        </w:rPr>
        <w:t>第</w:t>
      </w:r>
      <w:r>
        <w:rPr>
          <w:rFonts w:hint="eastAsia" w:ascii="宋体" w:hAnsi="宋体"/>
          <w:bCs/>
          <w:sz w:val="28"/>
          <w:szCs w:val="28"/>
          <w:lang w:val="en-US" w:eastAsia="zh-CN"/>
        </w:rPr>
        <w:t>2</w:t>
      </w:r>
      <w:r>
        <w:rPr>
          <w:rFonts w:hint="eastAsia" w:ascii="宋体" w:hAnsi="宋体"/>
          <w:bCs/>
          <w:sz w:val="28"/>
          <w:szCs w:val="28"/>
          <w:lang w:eastAsia="zh-CN"/>
        </w:rPr>
        <w:t>条 压火的程序</w:t>
      </w:r>
    </w:p>
    <w:p>
      <w:pPr>
        <w:rPr>
          <w:rFonts w:hint="eastAsia" w:ascii="宋体" w:hAnsi="宋体"/>
          <w:bCs/>
          <w:sz w:val="28"/>
          <w:szCs w:val="28"/>
          <w:lang w:val="zh-CN" w:eastAsia="zh-CN"/>
        </w:rPr>
      </w:pPr>
      <w:r>
        <w:rPr>
          <w:rFonts w:hint="eastAsia" w:ascii="宋体" w:hAnsi="宋体"/>
          <w:bCs/>
          <w:sz w:val="28"/>
          <w:szCs w:val="28"/>
          <w:lang w:val="zh-CN" w:eastAsia="zh-CN"/>
        </w:rPr>
        <w:t>一.接到值长压火命令后，应对锅炉进行一次全面检查，将发现的设备缺陷做好记录，汇报班长。</w:t>
      </w:r>
    </w:p>
    <w:p>
      <w:pPr>
        <w:rPr>
          <w:rFonts w:hint="eastAsia" w:ascii="宋体" w:hAnsi="宋体"/>
          <w:bCs/>
          <w:sz w:val="28"/>
          <w:szCs w:val="28"/>
          <w:lang w:val="zh-CN" w:eastAsia="zh-CN"/>
        </w:rPr>
      </w:pPr>
      <w:r>
        <w:rPr>
          <w:rFonts w:hint="eastAsia" w:ascii="宋体" w:hAnsi="宋体"/>
          <w:bCs/>
          <w:sz w:val="28"/>
          <w:szCs w:val="28"/>
          <w:lang w:val="zh-CN" w:eastAsia="zh-CN"/>
        </w:rPr>
        <w:t>二.在压火前可适当增加给煤，保持床温和料层差压略高些，床温控制在930℃-950℃时，首先停止给煤，当床温略有下降趋势，烟气的氧量指示值增加到正常值1.5倍时，停止一、二次风机，关闭其入口挡板，然后停止返料风机，引风机，关闭其入口挡板。</w:t>
      </w:r>
    </w:p>
    <w:p>
      <w:pPr>
        <w:rPr>
          <w:rFonts w:hint="eastAsia" w:ascii="宋体" w:hAnsi="宋体"/>
          <w:bCs/>
          <w:sz w:val="28"/>
          <w:szCs w:val="28"/>
          <w:lang w:val="zh-CN" w:eastAsia="zh-CN"/>
        </w:rPr>
      </w:pPr>
      <w:r>
        <w:rPr>
          <w:rFonts w:hint="eastAsia" w:ascii="宋体" w:hAnsi="宋体"/>
          <w:bCs/>
          <w:sz w:val="28"/>
          <w:szCs w:val="28"/>
          <w:lang w:val="zh-CN" w:eastAsia="zh-CN"/>
        </w:rPr>
        <w:t>三.为了防止挥发份在炉内积累，停止给煤机后，可适当延长停止风机的时间，可适当减少循环水流量，但应注意避免炉水汽化。</w:t>
      </w:r>
    </w:p>
    <w:p>
      <w:pPr>
        <w:rPr>
          <w:rFonts w:hint="eastAsia" w:ascii="宋体" w:hAnsi="宋体"/>
          <w:bCs/>
          <w:sz w:val="28"/>
          <w:szCs w:val="28"/>
          <w:lang w:val="zh-CN" w:eastAsia="zh-CN"/>
        </w:rPr>
      </w:pPr>
      <w:r>
        <w:rPr>
          <w:rFonts w:hint="eastAsia" w:ascii="宋体" w:hAnsi="宋体"/>
          <w:bCs/>
          <w:sz w:val="28"/>
          <w:szCs w:val="28"/>
          <w:lang w:val="zh-CN" w:eastAsia="zh-CN"/>
        </w:rPr>
        <w:t>四.压火时间的长短取决于静止料层温度下降的速度，料层较厚，压火前温度较高，压火时间就可长些，只要静止料层的温度不低于760℃（暂定），就能容易再启动，如果需要延长压火时间，只要在床温不低于760℃之前，启动一次，使料层温度升起来，然后再压火即可。</w:t>
      </w:r>
    </w:p>
    <w:p>
      <w:pPr>
        <w:rPr>
          <w:rFonts w:hint="eastAsia" w:ascii="宋体" w:hAnsi="宋体"/>
          <w:bCs/>
          <w:sz w:val="28"/>
          <w:szCs w:val="28"/>
          <w:lang w:val="zh-CN" w:eastAsia="zh-CN"/>
        </w:rPr>
      </w:pPr>
      <w:r>
        <w:rPr>
          <w:rFonts w:hint="eastAsia" w:ascii="宋体" w:hAnsi="宋体"/>
          <w:bCs/>
          <w:sz w:val="28"/>
          <w:szCs w:val="28"/>
          <w:lang w:val="zh-CN" w:eastAsia="zh-CN"/>
        </w:rPr>
        <w:t>五.如果热备用时间较长，可每隔一段时间启动一次（根据床温情况），再重新压火。</w:t>
      </w:r>
    </w:p>
    <w:p>
      <w:pPr>
        <w:pStyle w:val="3"/>
        <w:rPr>
          <w:rFonts w:hint="eastAsia" w:asciiTheme="majorEastAsia" w:hAnsiTheme="majorEastAsia" w:eastAsiaTheme="majorEastAsia" w:cstheme="majorEastAsia"/>
          <w:sz w:val="30"/>
          <w:szCs w:val="30"/>
          <w:lang w:val="en-US" w:eastAsia="zh-CN"/>
        </w:rPr>
      </w:pPr>
      <w:bookmarkStart w:id="4" w:name="_Toc22307"/>
      <w:bookmarkStart w:id="5" w:name="_Toc15304"/>
      <w:r>
        <w:rPr>
          <w:rFonts w:hint="eastAsia" w:asciiTheme="majorEastAsia" w:hAnsiTheme="majorEastAsia" w:eastAsiaTheme="majorEastAsia" w:cstheme="majorEastAsia"/>
          <w:sz w:val="30"/>
          <w:szCs w:val="30"/>
          <w:lang w:val="en-US" w:eastAsia="zh-CN"/>
        </w:rPr>
        <w:t>第二节 锅炉压火后热启动</w:t>
      </w:r>
      <w:bookmarkEnd w:id="4"/>
      <w:bookmarkEnd w:id="5"/>
    </w:p>
    <w:p>
      <w:pPr>
        <w:rPr>
          <w:rFonts w:hint="eastAsia" w:ascii="宋体" w:hAnsi="宋体"/>
          <w:bCs/>
          <w:sz w:val="28"/>
          <w:szCs w:val="28"/>
          <w:lang w:eastAsia="zh-CN"/>
        </w:rPr>
      </w:pPr>
      <w:r>
        <w:rPr>
          <w:rFonts w:hint="eastAsia" w:ascii="宋体" w:hAnsi="宋体"/>
          <w:bCs/>
          <w:sz w:val="28"/>
          <w:szCs w:val="28"/>
          <w:lang w:eastAsia="zh-CN"/>
        </w:rPr>
        <w:t xml:space="preserve">  </w:t>
      </w:r>
      <w:r>
        <w:rPr>
          <w:rFonts w:hint="eastAsia" w:ascii="宋体" w:hAnsi="宋体"/>
          <w:b/>
          <w:bCs w:val="0"/>
          <w:sz w:val="28"/>
          <w:szCs w:val="28"/>
          <w:lang w:eastAsia="zh-CN"/>
        </w:rPr>
        <w:t>第</w:t>
      </w:r>
      <w:r>
        <w:rPr>
          <w:rFonts w:hint="eastAsia" w:ascii="宋体" w:hAnsi="宋体"/>
          <w:b/>
          <w:bCs w:val="0"/>
          <w:sz w:val="28"/>
          <w:szCs w:val="28"/>
          <w:lang w:val="en-US" w:eastAsia="zh-CN"/>
        </w:rPr>
        <w:t xml:space="preserve">1条 </w:t>
      </w:r>
      <w:r>
        <w:rPr>
          <w:rFonts w:hint="eastAsia" w:ascii="宋体" w:hAnsi="宋体"/>
          <w:bCs/>
          <w:sz w:val="28"/>
          <w:szCs w:val="28"/>
          <w:lang w:eastAsia="zh-CN"/>
        </w:rPr>
        <w:t xml:space="preserve">压火再启动        </w:t>
      </w:r>
    </w:p>
    <w:p>
      <w:pPr>
        <w:rPr>
          <w:rFonts w:hint="eastAsia" w:ascii="宋体" w:hAnsi="宋体"/>
          <w:bCs/>
          <w:sz w:val="28"/>
          <w:szCs w:val="28"/>
          <w:lang w:val="zh-CN" w:eastAsia="zh-CN"/>
        </w:rPr>
      </w:pPr>
      <w:r>
        <w:rPr>
          <w:rFonts w:hint="eastAsia" w:ascii="宋体" w:hAnsi="宋体"/>
          <w:bCs/>
          <w:sz w:val="28"/>
          <w:szCs w:val="28"/>
          <w:lang w:eastAsia="zh-CN"/>
        </w:rPr>
        <w:t xml:space="preserve"> </w:t>
      </w:r>
      <w:r>
        <w:rPr>
          <w:rFonts w:hint="eastAsia" w:ascii="宋体" w:hAnsi="宋体"/>
          <w:bCs/>
          <w:sz w:val="28"/>
          <w:szCs w:val="28"/>
          <w:lang w:val="zh-CN" w:eastAsia="zh-CN"/>
        </w:rPr>
        <w:t>一.热备用压火后，如果需要再启动时，启动前打开炉门，观察料层是否结焦（如有焦块应预以清除），启动引风机，返料风机（启动前开返料风门）、一次风机，调整到流化风量。</w:t>
      </w:r>
    </w:p>
    <w:p>
      <w:pPr>
        <w:rPr>
          <w:rFonts w:hint="eastAsia" w:ascii="宋体" w:hAnsi="宋体"/>
          <w:bCs/>
          <w:sz w:val="28"/>
          <w:szCs w:val="28"/>
          <w:lang w:val="zh-CN" w:eastAsia="zh-CN"/>
        </w:rPr>
      </w:pPr>
      <w:r>
        <w:rPr>
          <w:rFonts w:hint="eastAsia" w:ascii="宋体" w:hAnsi="宋体"/>
          <w:bCs/>
          <w:sz w:val="28"/>
          <w:szCs w:val="28"/>
          <w:lang w:val="zh-CN" w:eastAsia="zh-CN"/>
        </w:rPr>
        <w:t>二、启动给煤机，逐渐加大给煤量，调整煤量和一次风量，控制床温，随后投入拨煤风。</w:t>
      </w:r>
    </w:p>
    <w:p>
      <w:pPr>
        <w:rPr>
          <w:rFonts w:hint="eastAsia" w:ascii="宋体" w:hAnsi="宋体"/>
          <w:bCs/>
          <w:sz w:val="28"/>
          <w:szCs w:val="28"/>
          <w:lang w:val="zh-CN" w:eastAsia="zh-CN"/>
        </w:rPr>
      </w:pPr>
      <w:r>
        <w:rPr>
          <w:rFonts w:hint="eastAsia" w:ascii="宋体" w:hAnsi="宋体"/>
          <w:bCs/>
          <w:sz w:val="28"/>
          <w:szCs w:val="28"/>
          <w:lang w:val="zh-CN" w:eastAsia="zh-CN"/>
        </w:rPr>
        <w:t>三、若启动过程中，或因某种原因床温降至760℃以下时，可投入油枪助燃使床温升高，然后给煤。</w:t>
      </w:r>
    </w:p>
    <w:p>
      <w:pPr>
        <w:rPr>
          <w:rFonts w:hint="eastAsia" w:ascii="宋体" w:hAnsi="宋体"/>
          <w:bCs/>
          <w:sz w:val="28"/>
          <w:szCs w:val="28"/>
          <w:lang w:val="zh-CN" w:eastAsia="zh-CN"/>
        </w:rPr>
      </w:pPr>
      <w:r>
        <w:rPr>
          <w:rFonts w:hint="eastAsia" w:ascii="宋体" w:hAnsi="宋体"/>
          <w:bCs/>
          <w:sz w:val="28"/>
          <w:szCs w:val="28"/>
          <w:lang w:val="zh-CN" w:eastAsia="zh-CN"/>
        </w:rPr>
        <w:t>四、锅炉在50％负荷运行稳定一段时间后，启动二次风机，调整风量升负荷。</w:t>
      </w:r>
    </w:p>
    <w:p>
      <w:pPr>
        <w:rPr>
          <w:rFonts w:hint="eastAsia" w:ascii="宋体" w:hAnsi="宋体"/>
          <w:bCs/>
          <w:sz w:val="28"/>
          <w:szCs w:val="28"/>
          <w:lang w:eastAsia="zh-CN"/>
        </w:rPr>
      </w:pPr>
      <w:r>
        <w:rPr>
          <w:rFonts w:hint="eastAsia" w:ascii="宋体" w:hAnsi="宋体"/>
          <w:b/>
          <w:bCs w:val="0"/>
          <w:sz w:val="28"/>
          <w:szCs w:val="28"/>
          <w:lang w:eastAsia="zh-CN"/>
        </w:rPr>
        <w:t>第</w:t>
      </w:r>
      <w:r>
        <w:rPr>
          <w:rFonts w:hint="eastAsia" w:ascii="宋体" w:hAnsi="宋体"/>
          <w:b/>
          <w:bCs w:val="0"/>
          <w:sz w:val="28"/>
          <w:szCs w:val="28"/>
          <w:lang w:val="en-US" w:eastAsia="zh-CN"/>
        </w:rPr>
        <w:t>2</w:t>
      </w:r>
      <w:r>
        <w:rPr>
          <w:rFonts w:hint="eastAsia" w:ascii="宋体" w:hAnsi="宋体"/>
          <w:b/>
          <w:bCs w:val="0"/>
          <w:sz w:val="28"/>
          <w:szCs w:val="28"/>
          <w:lang w:eastAsia="zh-CN"/>
        </w:rPr>
        <w:t>条</w:t>
      </w:r>
      <w:r>
        <w:rPr>
          <w:rFonts w:hint="eastAsia" w:ascii="宋体" w:hAnsi="宋体"/>
          <w:bCs/>
          <w:sz w:val="28"/>
          <w:szCs w:val="28"/>
          <w:lang w:eastAsia="zh-CN"/>
        </w:rPr>
        <w:t xml:space="preserve">  压火及再启动注意事项    </w:t>
      </w:r>
    </w:p>
    <w:p>
      <w:pPr>
        <w:rPr>
          <w:rFonts w:hint="eastAsia" w:ascii="宋体" w:hAnsi="宋体"/>
          <w:bCs/>
          <w:sz w:val="28"/>
          <w:szCs w:val="28"/>
          <w:lang w:val="zh-CN" w:eastAsia="zh-CN"/>
        </w:rPr>
      </w:pPr>
      <w:r>
        <w:rPr>
          <w:rFonts w:hint="eastAsia" w:ascii="宋体" w:hAnsi="宋体"/>
          <w:bCs/>
          <w:sz w:val="28"/>
          <w:szCs w:val="28"/>
          <w:lang w:val="zh-CN" w:eastAsia="zh-CN"/>
        </w:rPr>
        <w:t>一.压火期间，适当降低循环水量，减缓床温下降速度并保持正常水循环。</w:t>
      </w:r>
    </w:p>
    <w:p>
      <w:pPr>
        <w:rPr>
          <w:rFonts w:hint="eastAsia" w:ascii="宋体" w:hAnsi="宋体"/>
          <w:bCs/>
          <w:sz w:val="28"/>
          <w:szCs w:val="28"/>
          <w:lang w:val="zh-CN" w:eastAsia="zh-CN"/>
        </w:rPr>
      </w:pPr>
      <w:r>
        <w:rPr>
          <w:rFonts w:hint="eastAsia" w:ascii="宋体" w:hAnsi="宋体"/>
          <w:bCs/>
          <w:sz w:val="28"/>
          <w:szCs w:val="28"/>
          <w:lang w:val="zh-CN" w:eastAsia="zh-CN"/>
        </w:rPr>
        <w:t>二、压火后要打开放气阀放气，防止超压。</w:t>
      </w:r>
    </w:p>
    <w:p>
      <w:pPr>
        <w:rPr>
          <w:rFonts w:hint="eastAsia" w:ascii="宋体" w:hAnsi="宋体"/>
          <w:bCs/>
          <w:sz w:val="28"/>
          <w:szCs w:val="28"/>
          <w:lang w:val="zh-CN" w:eastAsia="zh-CN"/>
        </w:rPr>
      </w:pPr>
      <w:r>
        <w:rPr>
          <w:rFonts w:hint="eastAsia" w:ascii="宋体" w:hAnsi="宋体"/>
          <w:bCs/>
          <w:sz w:val="28"/>
          <w:szCs w:val="28"/>
          <w:lang w:val="zh-CN" w:eastAsia="zh-CN"/>
        </w:rPr>
        <w:t>三.当锅炉燃用煤的挥发份和水份较高时，必须在锅炉容易聚集烟气的部位将检查门打开，将烟气排出后，方可启动。</w:t>
      </w:r>
    </w:p>
    <w:p>
      <w:pPr>
        <w:rPr>
          <w:rFonts w:hint="eastAsia" w:ascii="宋体" w:hAnsi="宋体"/>
          <w:bCs/>
          <w:sz w:val="28"/>
          <w:szCs w:val="28"/>
          <w:lang w:val="zh-CN" w:eastAsia="zh-CN"/>
        </w:rPr>
      </w:pPr>
      <w:r>
        <w:rPr>
          <w:rFonts w:hint="eastAsia" w:ascii="宋体" w:hAnsi="宋体"/>
          <w:bCs/>
          <w:sz w:val="28"/>
          <w:szCs w:val="28"/>
          <w:lang w:val="zh-CN" w:eastAsia="zh-CN"/>
        </w:rPr>
        <w:t>四.锅炉压火与热启动应严格执行操作票。</w:t>
      </w:r>
    </w:p>
    <w:p>
      <w:pPr>
        <w:rPr>
          <w:rFonts w:hint="eastAsia" w:ascii="宋体" w:hAnsi="宋体"/>
          <w:bCs/>
          <w:sz w:val="28"/>
          <w:szCs w:val="28"/>
          <w:lang w:val="en-US" w:eastAsia="zh-CN"/>
        </w:rPr>
      </w:pPr>
    </w:p>
    <w:p>
      <w:pPr>
        <w:pStyle w:val="3"/>
        <w:rPr>
          <w:rFonts w:hint="eastAsia" w:asciiTheme="majorEastAsia" w:hAnsiTheme="majorEastAsia" w:eastAsiaTheme="majorEastAsia" w:cstheme="majorEastAsia"/>
          <w:sz w:val="30"/>
          <w:szCs w:val="30"/>
          <w:lang w:val="en-US" w:eastAsia="zh-CN"/>
        </w:rPr>
      </w:pPr>
      <w:bookmarkStart w:id="6" w:name="_Toc12525"/>
      <w:bookmarkStart w:id="7" w:name="_Toc6511"/>
      <w:r>
        <w:rPr>
          <w:rFonts w:hint="eastAsia" w:asciiTheme="majorEastAsia" w:hAnsiTheme="majorEastAsia" w:eastAsiaTheme="majorEastAsia" w:cstheme="majorEastAsia"/>
          <w:sz w:val="30"/>
          <w:szCs w:val="30"/>
          <w:lang w:val="en-US" w:eastAsia="zh-CN"/>
        </w:rPr>
        <w:t>第三节锅炉的正常停炉</w:t>
      </w:r>
      <w:bookmarkEnd w:id="6"/>
      <w:bookmarkEnd w:id="7"/>
    </w:p>
    <w:p>
      <w:pPr>
        <w:rPr>
          <w:rFonts w:hint="eastAsia" w:ascii="宋体" w:hAnsi="宋体"/>
          <w:bCs/>
          <w:sz w:val="28"/>
          <w:szCs w:val="28"/>
          <w:lang w:eastAsia="zh-CN"/>
        </w:rPr>
      </w:pPr>
      <w:r>
        <w:rPr>
          <w:rFonts w:hint="eastAsia" w:ascii="宋体" w:hAnsi="宋体"/>
          <w:b/>
          <w:bCs w:val="0"/>
          <w:sz w:val="28"/>
          <w:szCs w:val="28"/>
          <w:lang w:eastAsia="zh-CN"/>
        </w:rPr>
        <w:t>第</w:t>
      </w:r>
      <w:r>
        <w:rPr>
          <w:rFonts w:hint="eastAsia" w:ascii="宋体" w:hAnsi="宋体"/>
          <w:b/>
          <w:bCs w:val="0"/>
          <w:sz w:val="28"/>
          <w:szCs w:val="28"/>
          <w:lang w:val="en-US" w:eastAsia="zh-CN"/>
        </w:rPr>
        <w:t>1</w:t>
      </w:r>
      <w:r>
        <w:rPr>
          <w:rFonts w:hint="eastAsia" w:ascii="宋体" w:hAnsi="宋体"/>
          <w:b/>
          <w:bCs w:val="0"/>
          <w:sz w:val="28"/>
          <w:szCs w:val="28"/>
          <w:lang w:eastAsia="zh-CN"/>
        </w:rPr>
        <w:t>条</w:t>
      </w:r>
      <w:r>
        <w:rPr>
          <w:rFonts w:hint="eastAsia" w:ascii="宋体" w:hAnsi="宋体"/>
          <w:bCs/>
          <w:sz w:val="28"/>
          <w:szCs w:val="28"/>
          <w:lang w:eastAsia="zh-CN"/>
        </w:rPr>
        <w:t xml:space="preserve">  锅炉停炉前的准备</w:t>
      </w:r>
    </w:p>
    <w:p>
      <w:pPr>
        <w:rPr>
          <w:rFonts w:hint="eastAsia" w:ascii="宋体" w:hAnsi="宋体"/>
          <w:bCs/>
          <w:sz w:val="28"/>
          <w:szCs w:val="28"/>
          <w:lang w:eastAsia="zh-CN"/>
        </w:rPr>
      </w:pPr>
      <w:r>
        <w:rPr>
          <w:rFonts w:hint="eastAsia" w:ascii="宋体" w:hAnsi="宋体"/>
          <w:bCs/>
          <w:sz w:val="28"/>
          <w:szCs w:val="28"/>
          <w:lang w:eastAsia="zh-CN"/>
        </w:rPr>
        <w:t xml:space="preserve">    一、接到调度停炉命令后，应对锅炉进行一次全面检查，将设备缺陷详细记录在缺陷记录簿内，并填写操作票。同时通知车间领导及有关人员。</w:t>
      </w:r>
    </w:p>
    <w:p>
      <w:pPr>
        <w:rPr>
          <w:rFonts w:hint="eastAsia" w:ascii="宋体" w:hAnsi="宋体"/>
          <w:bCs/>
          <w:sz w:val="28"/>
          <w:szCs w:val="28"/>
          <w:lang w:eastAsia="zh-CN"/>
        </w:rPr>
      </w:pPr>
      <w:r>
        <w:rPr>
          <w:rFonts w:hint="eastAsia" w:ascii="宋体" w:hAnsi="宋体"/>
          <w:bCs/>
          <w:sz w:val="28"/>
          <w:szCs w:val="28"/>
          <w:lang w:eastAsia="zh-CN"/>
        </w:rPr>
        <w:t xml:space="preserve"> 二、凡需停炉后长期备用或大修时，需将原煤仓中的煤烧完，以防止煤在其中结块或自燃。</w:t>
      </w:r>
    </w:p>
    <w:p>
      <w:pPr>
        <w:rPr>
          <w:rFonts w:hint="eastAsia" w:ascii="宋体" w:hAnsi="宋体"/>
          <w:bCs/>
          <w:sz w:val="28"/>
          <w:szCs w:val="28"/>
          <w:lang w:eastAsia="zh-CN"/>
        </w:rPr>
      </w:pPr>
      <w:r>
        <w:rPr>
          <w:rFonts w:hint="eastAsia" w:ascii="宋体" w:hAnsi="宋体"/>
          <w:bCs/>
          <w:sz w:val="28"/>
          <w:szCs w:val="28"/>
          <w:lang w:eastAsia="zh-CN"/>
        </w:rPr>
        <w:t xml:space="preserve">   三、上述工作结束后，司炉组织本炉人员按停炉操作顺序进行停炉操作。</w:t>
      </w:r>
    </w:p>
    <w:p>
      <w:pPr>
        <w:rPr>
          <w:rFonts w:hint="eastAsia" w:ascii="宋体" w:hAnsi="宋体"/>
          <w:bCs/>
          <w:sz w:val="28"/>
          <w:szCs w:val="28"/>
          <w:lang w:eastAsia="zh-CN"/>
        </w:rPr>
      </w:pPr>
      <w:r>
        <w:rPr>
          <w:rFonts w:hint="eastAsia" w:ascii="宋体" w:hAnsi="宋体"/>
          <w:b/>
          <w:bCs w:val="0"/>
          <w:sz w:val="28"/>
          <w:szCs w:val="28"/>
          <w:lang w:eastAsia="zh-CN"/>
        </w:rPr>
        <w:t>第</w:t>
      </w:r>
      <w:r>
        <w:rPr>
          <w:rFonts w:hint="eastAsia" w:ascii="宋体" w:hAnsi="宋体"/>
          <w:b/>
          <w:bCs w:val="0"/>
          <w:sz w:val="28"/>
          <w:szCs w:val="28"/>
          <w:lang w:val="en-US" w:eastAsia="zh-CN"/>
        </w:rPr>
        <w:t>2</w:t>
      </w:r>
      <w:r>
        <w:rPr>
          <w:rFonts w:hint="eastAsia" w:ascii="宋体" w:hAnsi="宋体"/>
          <w:b/>
          <w:bCs w:val="0"/>
          <w:sz w:val="28"/>
          <w:szCs w:val="28"/>
          <w:lang w:eastAsia="zh-CN"/>
        </w:rPr>
        <w:t>条</w:t>
      </w:r>
      <w:r>
        <w:rPr>
          <w:rFonts w:hint="eastAsia" w:ascii="宋体" w:hAnsi="宋体"/>
          <w:bCs/>
          <w:sz w:val="28"/>
          <w:szCs w:val="28"/>
          <w:lang w:eastAsia="zh-CN"/>
        </w:rPr>
        <w:t xml:space="preserve">  停炉的操作程序</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一、锅炉停炉前适当降低负荷，出口水温略低些，主要降低炉水循环流量。</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二、解列自动和联锁装置。</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三、关闭煤斗下煤挡板（如锅炉大修或长期备用，在停炉前须将原煤斗内的存煤烧完），待煤转尽后，停止给煤机运行。</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四、逐步降低二次风量，减弱燃烧，但仍要保持床温及水压、水温的稳定。根据负荷的下降，停止二次风机运行，放掉循环返料灰。</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五、随着床温的下降，逐渐关小一次风调整门，待料层温度低于</w:t>
      </w:r>
      <w:r>
        <w:rPr>
          <w:rFonts w:hint="eastAsia" w:ascii="宋体" w:hAnsi="宋体"/>
          <w:bCs/>
          <w:sz w:val="28"/>
          <w:szCs w:val="28"/>
          <w:lang w:val="en-US" w:eastAsia="zh-CN"/>
        </w:rPr>
        <w:t>6</w:t>
      </w:r>
      <w:r>
        <w:rPr>
          <w:rFonts w:hint="eastAsia" w:ascii="宋体" w:hAnsi="宋体"/>
          <w:bCs/>
          <w:sz w:val="28"/>
          <w:szCs w:val="28"/>
          <w:lang w:eastAsia="zh-CN"/>
        </w:rPr>
        <w:t>00℃时，停止一次风机。</w:t>
      </w:r>
    </w:p>
    <w:p>
      <w:pPr>
        <w:jc w:val="left"/>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六、引风机运行5分钟后，停止引风机及返料风机关严一、二次风门，烟道挡板及其它有关的风门、挡板。</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七、当炉膛和省煤器烟温降至100℃以下时，可全关省煤器出口电动门</w:t>
      </w:r>
      <w:r>
        <w:rPr>
          <w:rFonts w:hint="eastAsia" w:ascii="仿宋_GB2312" w:eastAsia="仿宋_GB2312"/>
          <w:sz w:val="28"/>
          <w:szCs w:val="28"/>
        </w:rPr>
        <w:t>，</w:t>
      </w:r>
      <w:r>
        <w:rPr>
          <w:rFonts w:hint="eastAsia" w:ascii="宋体" w:hAnsi="宋体"/>
          <w:bCs/>
          <w:sz w:val="28"/>
          <w:szCs w:val="28"/>
          <w:lang w:eastAsia="zh-CN"/>
        </w:rPr>
        <w:t>与出水母管截断，停止锅炉循环泵运行。</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八、以上工作完成后，打开锅筒、省煤器出口联箱对空排汽阀，以冷却各受热面。</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九、停炉后应及时关闭风机冷却水、冷渣机及除尘器。</w:t>
      </w:r>
    </w:p>
    <w:p>
      <w:pPr>
        <w:rPr>
          <w:rFonts w:hint="eastAsia" w:ascii="宋体" w:hAnsi="宋体"/>
          <w:bCs/>
          <w:sz w:val="28"/>
          <w:szCs w:val="28"/>
          <w:lang w:eastAsia="zh-CN"/>
        </w:rPr>
      </w:pPr>
      <w:r>
        <w:rPr>
          <w:rFonts w:hint="eastAsia" w:ascii="宋体" w:hAnsi="宋体"/>
          <w:bCs/>
          <w:sz w:val="28"/>
          <w:szCs w:val="28"/>
          <w:lang w:val="en-US" w:eastAsia="zh-CN"/>
        </w:rPr>
        <w:t xml:space="preserve">  十</w:t>
      </w:r>
      <w:r>
        <w:rPr>
          <w:rFonts w:hint="eastAsia" w:ascii="宋体" w:hAnsi="宋体"/>
          <w:bCs/>
          <w:sz w:val="28"/>
          <w:szCs w:val="28"/>
          <w:lang w:eastAsia="zh-CN"/>
        </w:rPr>
        <w:t>、停炉后应严格监视各锅炉部位水温的变化情况，如果检修需要可将锅炉水放掉。</w:t>
      </w:r>
    </w:p>
    <w:p>
      <w:pPr>
        <w:rPr>
          <w:rFonts w:hint="eastAsia" w:ascii="宋体" w:hAnsi="宋体"/>
          <w:bCs/>
          <w:sz w:val="28"/>
          <w:szCs w:val="28"/>
          <w:lang w:val="zh-CN" w:eastAsia="zh-CN"/>
        </w:rPr>
      </w:pPr>
      <w:bookmarkStart w:id="8" w:name="_Toc17408"/>
      <w:bookmarkStart w:id="9" w:name="_Toc6383"/>
      <w:bookmarkStart w:id="10" w:name="_Toc22722"/>
      <w:bookmarkStart w:id="11" w:name="_Toc17115"/>
      <w:bookmarkStart w:id="12" w:name="_Toc14314"/>
      <w:bookmarkStart w:id="13" w:name="_Toc8701"/>
      <w:bookmarkStart w:id="14" w:name="_Toc2431"/>
      <w:bookmarkStart w:id="15" w:name="_Toc18884"/>
      <w:bookmarkStart w:id="16" w:name="_Toc22705"/>
      <w:r>
        <w:rPr>
          <w:rFonts w:hint="eastAsia" w:ascii="宋体" w:hAnsi="宋体"/>
          <w:b/>
          <w:bCs w:val="0"/>
          <w:sz w:val="28"/>
          <w:szCs w:val="28"/>
          <w:lang w:eastAsia="zh-CN"/>
        </w:rPr>
        <w:t>第</w:t>
      </w:r>
      <w:r>
        <w:rPr>
          <w:rFonts w:hint="eastAsia" w:ascii="宋体" w:hAnsi="宋体"/>
          <w:b/>
          <w:bCs w:val="0"/>
          <w:sz w:val="28"/>
          <w:szCs w:val="28"/>
          <w:lang w:val="en-US" w:eastAsia="zh-CN"/>
        </w:rPr>
        <w:t>3</w:t>
      </w:r>
      <w:r>
        <w:rPr>
          <w:rFonts w:hint="eastAsia" w:ascii="宋体" w:hAnsi="宋体"/>
          <w:b/>
          <w:bCs w:val="0"/>
          <w:sz w:val="28"/>
          <w:szCs w:val="28"/>
          <w:lang w:eastAsia="zh-CN"/>
        </w:rPr>
        <w:t>条</w:t>
      </w:r>
      <w:r>
        <w:rPr>
          <w:rFonts w:hint="eastAsia" w:ascii="宋体" w:hAnsi="宋体"/>
          <w:b/>
          <w:bCs w:val="0"/>
          <w:sz w:val="28"/>
          <w:szCs w:val="28"/>
          <w:lang w:val="en-US" w:eastAsia="zh-CN"/>
        </w:rPr>
        <w:t xml:space="preserve"> </w:t>
      </w:r>
      <w:r>
        <w:rPr>
          <w:rFonts w:hint="eastAsia" w:ascii="宋体" w:hAnsi="宋体"/>
          <w:bCs/>
          <w:sz w:val="28"/>
          <w:szCs w:val="28"/>
          <w:lang w:val="en-US" w:eastAsia="zh-CN"/>
        </w:rPr>
        <w:t>锅炉的冷却</w:t>
      </w:r>
      <w:bookmarkEnd w:id="8"/>
      <w:bookmarkEnd w:id="9"/>
      <w:bookmarkEnd w:id="10"/>
      <w:bookmarkEnd w:id="11"/>
      <w:bookmarkEnd w:id="12"/>
      <w:bookmarkEnd w:id="13"/>
      <w:bookmarkEnd w:id="14"/>
      <w:bookmarkEnd w:id="15"/>
      <w:bookmarkEnd w:id="16"/>
      <w:r>
        <w:rPr>
          <w:rFonts w:hint="eastAsia" w:ascii="宋体" w:hAnsi="宋体"/>
          <w:bCs/>
          <w:sz w:val="28"/>
          <w:szCs w:val="28"/>
          <w:lang w:val="en-US" w:eastAsia="zh-CN"/>
        </w:rPr>
        <w:t>：</w:t>
      </w:r>
      <w:r>
        <w:rPr>
          <w:rFonts w:hint="eastAsia" w:ascii="宋体" w:hAnsi="宋体"/>
          <w:bCs/>
          <w:sz w:val="28"/>
          <w:szCs w:val="28"/>
          <w:lang w:val="zh-CN" w:eastAsia="zh-CN"/>
        </w:rPr>
        <w:t>停炉备用的锅炉停炉后关闭所有的风门及人孔门，24小时之内不得打开，使其缓慢自然冷却。</w:t>
      </w:r>
    </w:p>
    <w:p>
      <w:pPr>
        <w:rPr>
          <w:rFonts w:hint="eastAsia" w:ascii="宋体" w:hAnsi="宋体"/>
          <w:bCs/>
          <w:sz w:val="28"/>
          <w:szCs w:val="28"/>
          <w:lang w:val="zh-CN" w:eastAsia="zh-CN"/>
        </w:rPr>
      </w:pPr>
      <w:r>
        <w:rPr>
          <w:rFonts w:hint="eastAsia" w:ascii="宋体" w:hAnsi="宋体"/>
          <w:b/>
          <w:bCs w:val="0"/>
          <w:sz w:val="28"/>
          <w:szCs w:val="28"/>
          <w:lang w:eastAsia="zh-CN"/>
        </w:rPr>
        <w:t>第</w:t>
      </w:r>
      <w:r>
        <w:rPr>
          <w:rFonts w:hint="eastAsia" w:ascii="宋体" w:hAnsi="宋体"/>
          <w:b/>
          <w:bCs w:val="0"/>
          <w:sz w:val="28"/>
          <w:szCs w:val="28"/>
          <w:lang w:val="en-US" w:eastAsia="zh-CN"/>
        </w:rPr>
        <w:t>4</w:t>
      </w:r>
      <w:r>
        <w:rPr>
          <w:rFonts w:hint="eastAsia" w:ascii="宋体" w:hAnsi="宋体"/>
          <w:b/>
          <w:bCs w:val="0"/>
          <w:sz w:val="28"/>
          <w:szCs w:val="28"/>
          <w:lang w:eastAsia="zh-CN"/>
        </w:rPr>
        <w:t>条</w:t>
      </w:r>
      <w:r>
        <w:rPr>
          <w:rFonts w:hint="eastAsia" w:ascii="宋体" w:hAnsi="宋体"/>
          <w:bCs/>
          <w:sz w:val="28"/>
          <w:szCs w:val="28"/>
          <w:lang w:eastAsia="zh-CN"/>
        </w:rPr>
        <w:t xml:space="preserve"> </w:t>
      </w:r>
      <w:r>
        <w:rPr>
          <w:rFonts w:hint="eastAsia" w:ascii="宋体" w:hAnsi="宋体"/>
          <w:bCs/>
          <w:sz w:val="28"/>
          <w:szCs w:val="28"/>
          <w:lang w:val="en-US" w:eastAsia="zh-CN"/>
        </w:rPr>
        <w:t>锅炉停炉后需要检修按下列规定冷却。</w:t>
      </w:r>
      <w:r>
        <w:rPr>
          <w:rFonts w:hint="eastAsia" w:ascii="宋体" w:hAnsi="宋体"/>
          <w:bCs/>
          <w:sz w:val="28"/>
          <w:szCs w:val="28"/>
          <w:lang w:eastAsia="zh-CN"/>
        </w:rPr>
        <w:t xml:space="preserve">   </w:t>
      </w:r>
    </w:p>
    <w:p>
      <w:pPr>
        <w:rPr>
          <w:rFonts w:hint="eastAsia" w:ascii="宋体" w:hAnsi="宋体"/>
          <w:bCs/>
          <w:sz w:val="28"/>
          <w:szCs w:val="28"/>
          <w:lang w:val="zh-CN"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一、停炉6小时内，应紧闭所有人孔门和烟道挡板，开启锅筒至回水分配集箱再循环门，炉水自然循环，以免锅炉急剧冷却，</w:t>
      </w:r>
    </w:p>
    <w:p>
      <w:pPr>
        <w:rPr>
          <w:rFonts w:hint="eastAsia" w:ascii="宋体" w:hAnsi="宋体"/>
          <w:bCs/>
          <w:sz w:val="28"/>
          <w:szCs w:val="28"/>
          <w:lang w:val="zh-CN"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二、停炉6小时后，可打开个孔门和烟风道挡板逐渐通风。</w:t>
      </w:r>
    </w:p>
    <w:p>
      <w:pPr>
        <w:rPr>
          <w:rFonts w:hint="eastAsia" w:ascii="宋体" w:hAnsi="宋体"/>
          <w:bCs/>
          <w:sz w:val="28"/>
          <w:szCs w:val="28"/>
          <w:lang w:val="zh-CN"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三、如锅炉需加速冷却时，停炉8小时后可启动引风机通风，当炉水温度和炉膛温度低于70℃时，根据检修需要可将炉水放尽。</w:t>
      </w:r>
    </w:p>
    <w:p>
      <w:pPr>
        <w:rPr>
          <w:rFonts w:hint="eastAsia" w:ascii="宋体" w:hAnsi="宋体"/>
          <w:bCs/>
          <w:sz w:val="28"/>
          <w:szCs w:val="28"/>
          <w:lang w:val="zh-CN" w:eastAsia="zh-CN"/>
        </w:rPr>
      </w:pPr>
      <w:r>
        <w:rPr>
          <w:rFonts w:hint="eastAsia" w:ascii="宋体" w:hAnsi="宋体"/>
          <w:bCs/>
          <w:sz w:val="28"/>
          <w:szCs w:val="28"/>
          <w:lang w:val="en-US" w:eastAsia="zh-CN"/>
        </w:rPr>
        <w:t xml:space="preserve">   </w:t>
      </w:r>
      <w:r>
        <w:rPr>
          <w:rFonts w:hint="eastAsia" w:ascii="宋体" w:hAnsi="宋体"/>
          <w:bCs/>
          <w:sz w:val="28"/>
          <w:szCs w:val="28"/>
          <w:lang w:val="zh-CN" w:eastAsia="zh-CN"/>
        </w:rPr>
        <w:t>四、将停炉后冷却过程中的主要操作及发现的问题，记录在有关记录簿内。</w:t>
      </w:r>
    </w:p>
    <w:p>
      <w:pPr>
        <w:pStyle w:val="3"/>
        <w:rPr>
          <w:rFonts w:hint="eastAsia" w:asciiTheme="majorEastAsia" w:hAnsiTheme="majorEastAsia" w:eastAsiaTheme="majorEastAsia" w:cstheme="majorEastAsia"/>
          <w:sz w:val="30"/>
          <w:szCs w:val="30"/>
          <w:lang w:val="en-US" w:eastAsia="zh-CN"/>
        </w:rPr>
      </w:pPr>
      <w:bookmarkStart w:id="17" w:name="_Toc4561"/>
      <w:bookmarkStart w:id="18" w:name="_Toc7076"/>
      <w:r>
        <w:rPr>
          <w:rFonts w:hint="eastAsia" w:asciiTheme="majorEastAsia" w:hAnsiTheme="majorEastAsia" w:eastAsiaTheme="majorEastAsia" w:cstheme="majorEastAsia"/>
          <w:sz w:val="30"/>
          <w:szCs w:val="30"/>
          <w:lang w:val="en-US" w:eastAsia="zh-CN"/>
        </w:rPr>
        <w:t>第四节 锅炉紧急停炉</w:t>
      </w:r>
      <w:bookmarkEnd w:id="17"/>
      <w:bookmarkEnd w:id="18"/>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第1条</w:t>
      </w:r>
      <w:r>
        <w:rPr>
          <w:rFonts w:hint="eastAsia" w:ascii="宋体" w:hAnsi="宋体"/>
          <w:bCs/>
          <w:sz w:val="28"/>
          <w:szCs w:val="28"/>
          <w:lang w:val="en-US" w:eastAsia="zh-CN"/>
        </w:rPr>
        <w:t xml:space="preserve"> 紧急停炉的步骤如下：</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一、报告调度，发出必要的通知。</w:t>
      </w:r>
    </w:p>
    <w:p>
      <w:pPr>
        <w:rPr>
          <w:rFonts w:hint="eastAsia" w:ascii="宋体" w:hAnsi="宋体"/>
          <w:bCs/>
          <w:sz w:val="28"/>
          <w:szCs w:val="28"/>
          <w:lang w:eastAsia="zh-CN"/>
        </w:rPr>
      </w:pPr>
      <w:r>
        <w:rPr>
          <w:rFonts w:hint="eastAsia" w:ascii="宋体" w:hAnsi="宋体"/>
          <w:bCs/>
          <w:sz w:val="28"/>
          <w:szCs w:val="28"/>
          <w:lang w:eastAsia="zh-CN"/>
        </w:rPr>
        <w:t xml:space="preserve">   二、切除自动及联锁装置。</w:t>
      </w:r>
    </w:p>
    <w:p>
      <w:pPr>
        <w:rPr>
          <w:rFonts w:hint="eastAsia" w:ascii="宋体" w:hAnsi="宋体"/>
          <w:bCs/>
          <w:sz w:val="28"/>
          <w:szCs w:val="28"/>
          <w:lang w:eastAsia="zh-CN"/>
        </w:rPr>
      </w:pPr>
      <w:r>
        <w:rPr>
          <w:rFonts w:hint="eastAsia" w:ascii="宋体" w:hAnsi="宋体"/>
          <w:bCs/>
          <w:sz w:val="28"/>
          <w:szCs w:val="28"/>
          <w:lang w:eastAsia="zh-CN"/>
        </w:rPr>
        <w:t xml:space="preserve"> </w:t>
      </w:r>
      <w:r>
        <w:rPr>
          <w:rFonts w:hint="eastAsia" w:ascii="宋体" w:hAnsi="宋体"/>
          <w:bCs/>
          <w:sz w:val="28"/>
          <w:szCs w:val="28"/>
          <w:lang w:val="en-US" w:eastAsia="zh-CN"/>
        </w:rPr>
        <w:t xml:space="preserve">  </w:t>
      </w:r>
      <w:r>
        <w:rPr>
          <w:rFonts w:hint="eastAsia" w:ascii="宋体" w:hAnsi="宋体"/>
          <w:bCs/>
          <w:sz w:val="28"/>
          <w:szCs w:val="28"/>
          <w:lang w:eastAsia="zh-CN"/>
        </w:rPr>
        <w:t>三、停止给煤机的运行，调整风量，调整引风机、一次风机、返料风机频率，停止二次风机，并关严送风门。</w:t>
      </w:r>
    </w:p>
    <w:p>
      <w:pPr>
        <w:rPr>
          <w:rFonts w:hint="eastAsia" w:ascii="宋体" w:hAnsi="宋体"/>
          <w:bCs/>
          <w:sz w:val="28"/>
          <w:szCs w:val="28"/>
          <w:lang w:eastAsia="zh-CN"/>
        </w:rPr>
      </w:pPr>
      <w:r>
        <w:rPr>
          <w:rFonts w:hint="eastAsia" w:ascii="宋体" w:hAnsi="宋体"/>
          <w:bCs/>
          <w:sz w:val="28"/>
          <w:szCs w:val="28"/>
          <w:lang w:eastAsia="zh-CN"/>
        </w:rPr>
        <w:t xml:space="preserve">   四、待床温下降至</w:t>
      </w:r>
      <w:r>
        <w:rPr>
          <w:rFonts w:hint="eastAsia" w:ascii="宋体" w:hAnsi="宋体"/>
          <w:bCs/>
          <w:sz w:val="28"/>
          <w:szCs w:val="28"/>
          <w:lang w:val="en-US" w:eastAsia="zh-CN"/>
        </w:rPr>
        <w:t>800</w:t>
      </w:r>
      <w:r>
        <w:rPr>
          <w:rFonts w:hint="eastAsia" w:ascii="宋体" w:hAnsi="宋体"/>
          <w:bCs/>
          <w:sz w:val="28"/>
          <w:szCs w:val="28"/>
          <w:lang w:eastAsia="zh-CN"/>
        </w:rPr>
        <w:t>℃以下停止一次风机、引风机和返料风机。</w:t>
      </w:r>
    </w:p>
    <w:p>
      <w:pPr>
        <w:rPr>
          <w:rFonts w:hint="eastAsia" w:ascii="宋体" w:hAnsi="宋体"/>
          <w:bCs/>
          <w:sz w:val="28"/>
          <w:szCs w:val="28"/>
          <w:lang w:eastAsia="zh-CN"/>
        </w:rPr>
      </w:pPr>
      <w:r>
        <w:rPr>
          <w:rFonts w:hint="eastAsia" w:ascii="宋体" w:hAnsi="宋体"/>
          <w:bCs/>
          <w:sz w:val="28"/>
          <w:szCs w:val="28"/>
          <w:lang w:eastAsia="zh-CN"/>
        </w:rPr>
        <w:t xml:space="preserve">   五、循环泵停止运行后，开启排空气门，但不能泄压太快，避免炉水大量蒸发。</w:t>
      </w:r>
    </w:p>
    <w:p>
      <w:pPr>
        <w:pStyle w:val="3"/>
        <w:rPr>
          <w:rFonts w:hint="eastAsia" w:asciiTheme="majorEastAsia" w:hAnsiTheme="majorEastAsia" w:eastAsiaTheme="majorEastAsia" w:cstheme="majorEastAsia"/>
          <w:sz w:val="30"/>
          <w:szCs w:val="30"/>
          <w:lang w:val="en-US" w:eastAsia="zh-CN"/>
        </w:rPr>
      </w:pPr>
      <w:bookmarkStart w:id="19" w:name="_Toc11345"/>
      <w:bookmarkStart w:id="20" w:name="_Toc28856"/>
      <w:r>
        <w:rPr>
          <w:rFonts w:hint="eastAsia" w:asciiTheme="majorEastAsia" w:hAnsiTheme="majorEastAsia" w:eastAsiaTheme="majorEastAsia" w:cstheme="majorEastAsia"/>
          <w:sz w:val="30"/>
          <w:szCs w:val="30"/>
          <w:lang w:val="en-US" w:eastAsia="zh-CN"/>
        </w:rPr>
        <w:t>第五节 厂用电中断后采取的各项措施</w:t>
      </w:r>
      <w:bookmarkEnd w:id="19"/>
      <w:bookmarkEnd w:id="20"/>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 xml:space="preserve">第1条 </w:t>
      </w:r>
      <w:r>
        <w:rPr>
          <w:rFonts w:hint="eastAsia" w:ascii="宋体" w:hAnsi="宋体"/>
          <w:bCs/>
          <w:sz w:val="28"/>
          <w:szCs w:val="28"/>
          <w:lang w:eastAsia="zh-CN"/>
        </w:rPr>
        <w:t>电气班：</w:t>
      </w:r>
    </w:p>
    <w:p>
      <w:pPr>
        <w:rPr>
          <w:rFonts w:hint="eastAsia" w:ascii="宋体" w:hAnsi="宋体"/>
          <w:bCs/>
          <w:sz w:val="28"/>
          <w:szCs w:val="28"/>
          <w:lang w:eastAsia="zh-CN"/>
        </w:rPr>
      </w:pPr>
      <w:r>
        <w:rPr>
          <w:rFonts w:hint="eastAsia" w:ascii="宋体" w:hAnsi="宋体"/>
          <w:bCs/>
          <w:sz w:val="28"/>
          <w:szCs w:val="28"/>
          <w:lang w:eastAsia="zh-CN"/>
        </w:rPr>
        <w:t>（1）运行中一旦停电，电气班长立即同供电局联系查明停电原因并向锅炉值班长汇报停电原因及来电时间。锅炉值班长了解情况后立即向调度中心及一公司领导汇报。</w:t>
      </w:r>
    </w:p>
    <w:p>
      <w:pPr>
        <w:rPr>
          <w:rFonts w:hint="eastAsia" w:ascii="宋体" w:hAnsi="宋体"/>
          <w:bCs/>
          <w:sz w:val="28"/>
          <w:szCs w:val="28"/>
          <w:lang w:eastAsia="zh-CN"/>
        </w:rPr>
      </w:pPr>
      <w:r>
        <w:rPr>
          <w:rFonts w:hint="eastAsia" w:ascii="宋体" w:hAnsi="宋体"/>
          <w:bCs/>
          <w:sz w:val="28"/>
          <w:szCs w:val="28"/>
          <w:lang w:eastAsia="zh-CN"/>
        </w:rPr>
        <w:t>（2）总指挥向公司调度中心汇报停电原因及来电时间。</w:t>
      </w:r>
    </w:p>
    <w:p>
      <w:pPr>
        <w:rPr>
          <w:rFonts w:hint="eastAsia" w:ascii="宋体" w:hAnsi="宋体"/>
          <w:bCs/>
          <w:sz w:val="28"/>
          <w:szCs w:val="28"/>
          <w:lang w:eastAsia="zh-CN"/>
        </w:rPr>
      </w:pPr>
      <w:r>
        <w:rPr>
          <w:rFonts w:hint="eastAsia" w:ascii="宋体" w:hAnsi="宋体"/>
          <w:bCs/>
          <w:sz w:val="28"/>
          <w:szCs w:val="28"/>
          <w:lang w:eastAsia="zh-CN"/>
        </w:rPr>
        <w:t>（3）电气值班员投上事故照明，断开操作电源，拉出小车开关并合上接地刀闸。</w:t>
      </w:r>
    </w:p>
    <w:p>
      <w:pPr>
        <w:rPr>
          <w:rFonts w:hint="eastAsia" w:ascii="宋体" w:hAnsi="宋体"/>
          <w:bCs/>
          <w:sz w:val="28"/>
          <w:szCs w:val="28"/>
          <w:lang w:eastAsia="zh-CN"/>
        </w:rPr>
      </w:pPr>
      <w:r>
        <w:rPr>
          <w:rFonts w:hint="eastAsia" w:ascii="宋体" w:hAnsi="宋体"/>
          <w:bCs/>
          <w:sz w:val="28"/>
          <w:szCs w:val="28"/>
          <w:lang w:eastAsia="zh-CN"/>
        </w:rPr>
        <w:t>（4）将重要设备处挂禁止操作牌。</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第2条</w:t>
      </w:r>
      <w:r>
        <w:rPr>
          <w:rFonts w:hint="eastAsia" w:ascii="宋体" w:hAnsi="宋体"/>
          <w:bCs/>
          <w:sz w:val="28"/>
          <w:szCs w:val="28"/>
          <w:lang w:val="en-US" w:eastAsia="zh-CN"/>
        </w:rPr>
        <w:t xml:space="preserve"> </w:t>
      </w:r>
      <w:r>
        <w:rPr>
          <w:rFonts w:hint="eastAsia" w:ascii="宋体" w:hAnsi="宋体"/>
          <w:bCs/>
          <w:sz w:val="28"/>
          <w:szCs w:val="28"/>
          <w:lang w:eastAsia="zh-CN"/>
        </w:rPr>
        <w:t xml:space="preserve">锅炉班： </w:t>
      </w:r>
    </w:p>
    <w:p>
      <w:pPr>
        <w:rPr>
          <w:rFonts w:hint="eastAsia" w:ascii="宋体" w:hAnsi="宋体"/>
          <w:bCs/>
          <w:sz w:val="28"/>
          <w:szCs w:val="28"/>
          <w:lang w:eastAsia="zh-CN"/>
        </w:rPr>
      </w:pPr>
      <w:r>
        <w:rPr>
          <w:rFonts w:hint="eastAsia" w:ascii="宋体" w:hAnsi="宋体"/>
          <w:bCs/>
          <w:sz w:val="28"/>
          <w:szCs w:val="28"/>
          <w:lang w:eastAsia="zh-CN"/>
        </w:rPr>
        <w:t>（1）司炉立即将各电机电源开关打至停止位置。</w:t>
      </w:r>
    </w:p>
    <w:p>
      <w:pPr>
        <w:rPr>
          <w:rFonts w:hint="eastAsia" w:ascii="宋体" w:hAnsi="宋体"/>
          <w:bCs/>
          <w:sz w:val="28"/>
          <w:szCs w:val="28"/>
          <w:lang w:eastAsia="zh-CN"/>
        </w:rPr>
      </w:pPr>
      <w:r>
        <w:rPr>
          <w:rFonts w:hint="eastAsia" w:ascii="宋体" w:hAnsi="宋体"/>
          <w:bCs/>
          <w:sz w:val="28"/>
          <w:szCs w:val="28"/>
          <w:lang w:eastAsia="zh-CN"/>
        </w:rPr>
        <w:t>（2）副司炉应严密监视锅筒水位、水压的变化，安排助手放掉循环灰，关闭返料风风门，做好重新启动的准备。</w:t>
      </w:r>
    </w:p>
    <w:p>
      <w:pPr>
        <w:rPr>
          <w:rFonts w:hint="eastAsia" w:ascii="宋体" w:hAnsi="宋体"/>
          <w:bCs/>
          <w:sz w:val="28"/>
          <w:szCs w:val="28"/>
          <w:lang w:eastAsia="zh-CN"/>
        </w:rPr>
      </w:pPr>
      <w:r>
        <w:rPr>
          <w:rFonts w:hint="eastAsia" w:ascii="宋体" w:hAnsi="宋体"/>
          <w:bCs/>
          <w:sz w:val="28"/>
          <w:szCs w:val="28"/>
          <w:lang w:eastAsia="zh-CN"/>
        </w:rPr>
        <w:t>（3）若电源在短时间内无法恢复，锅炉值班长向总指挥汇报以后，按正常停炉处理。处理步骤如下：</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①副司炉应立即关闭循环水电动门、各排污门、事故放水门；</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②助手关闭锅炉上水总门；</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③司炉严密监视锅筒压力，若水压升高，派助手开启管道排气门。</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④完成上述操作后，助手应立即去放流化床底料，能放多少放多少，并将各风门关严。</w:t>
      </w:r>
    </w:p>
    <w:p>
      <w:pPr>
        <w:rPr>
          <w:rFonts w:hint="eastAsia" w:ascii="宋体" w:hAnsi="宋体"/>
          <w:bCs/>
          <w:sz w:val="28"/>
          <w:szCs w:val="28"/>
          <w:lang w:eastAsia="zh-CN"/>
        </w:rPr>
      </w:pPr>
      <w:r>
        <w:rPr>
          <w:rFonts w:hint="eastAsia" w:ascii="宋体" w:hAnsi="宋体"/>
          <w:bCs/>
          <w:sz w:val="28"/>
          <w:szCs w:val="28"/>
          <w:lang w:eastAsia="zh-CN"/>
        </w:rPr>
        <w:t>⑤完成上述操作，值班长确认后向总指挥汇报，并将上述处理过程详细记录。</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 xml:space="preserve">第3条 </w:t>
      </w:r>
      <w:r>
        <w:rPr>
          <w:rFonts w:hint="eastAsia" w:ascii="宋体" w:hAnsi="宋体"/>
          <w:bCs/>
          <w:sz w:val="28"/>
          <w:szCs w:val="28"/>
          <w:lang w:eastAsia="zh-CN"/>
        </w:rPr>
        <w:t>化水班：</w:t>
      </w:r>
    </w:p>
    <w:p>
      <w:pPr>
        <w:rPr>
          <w:rFonts w:hint="eastAsia" w:ascii="宋体" w:hAnsi="宋体"/>
          <w:bCs/>
          <w:sz w:val="28"/>
          <w:szCs w:val="28"/>
          <w:lang w:eastAsia="zh-CN"/>
        </w:rPr>
      </w:pPr>
      <w:r>
        <w:rPr>
          <w:rFonts w:hint="eastAsia" w:ascii="宋体" w:hAnsi="宋体"/>
          <w:bCs/>
          <w:sz w:val="28"/>
          <w:szCs w:val="28"/>
          <w:lang w:eastAsia="zh-CN"/>
        </w:rPr>
        <w:t>（1）化水设备正在运行，向</w:t>
      </w:r>
      <w:r>
        <w:rPr>
          <w:rFonts w:hint="eastAsia" w:ascii="宋体" w:hAnsi="宋体"/>
          <w:bCs/>
          <w:sz w:val="28"/>
          <w:szCs w:val="28"/>
          <w:lang w:val="en-US" w:eastAsia="zh-CN"/>
        </w:rPr>
        <w:t>58MW</w:t>
      </w:r>
      <w:r>
        <w:rPr>
          <w:rFonts w:hint="eastAsia" w:ascii="宋体" w:hAnsi="宋体"/>
          <w:bCs/>
          <w:sz w:val="28"/>
          <w:szCs w:val="28"/>
          <w:lang w:eastAsia="zh-CN"/>
        </w:rPr>
        <w:t>锅炉输送除盐水，此时突然停电。化水班长应迅速向锅炉班长汇报，告知除盐水泵已经停止向锅炉供水，并了解锅炉运行情况、除盐水液位、除氧器及疏水箱液位，作详细记录。</w:t>
      </w:r>
    </w:p>
    <w:p>
      <w:pPr>
        <w:rPr>
          <w:rFonts w:hint="eastAsia" w:ascii="宋体" w:hAnsi="宋体"/>
          <w:bCs/>
          <w:sz w:val="28"/>
          <w:szCs w:val="28"/>
          <w:lang w:eastAsia="zh-CN"/>
        </w:rPr>
      </w:pPr>
      <w:r>
        <w:rPr>
          <w:rFonts w:hint="eastAsia" w:ascii="宋体" w:hAnsi="宋体"/>
          <w:bCs/>
          <w:sz w:val="28"/>
          <w:szCs w:val="28"/>
          <w:lang w:eastAsia="zh-CN"/>
        </w:rPr>
        <w:t>（2）化水启用应急预案。</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①切断化水配电室电源，并挂禁止操作牌。</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②运行各设备解列，检查所有控制柜进入停止状态。</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③检查当前各水箱液位情况，并向锅炉班长汇报当前化水现场情况。</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④记录现场所有监测仪表当前情况。</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⑤值班人员加强巡检，发现问题及时向班长汇报。</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⑥化水班长密切关注现场情况，做好相关纪录，并随时向锅炉班长汇报情况。</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第4条</w:t>
      </w:r>
      <w:r>
        <w:rPr>
          <w:rFonts w:hint="eastAsia" w:ascii="宋体" w:hAnsi="宋体"/>
          <w:bCs/>
          <w:sz w:val="28"/>
          <w:szCs w:val="28"/>
          <w:lang w:val="en-US" w:eastAsia="zh-CN"/>
        </w:rPr>
        <w:t xml:space="preserve"> </w:t>
      </w:r>
      <w:r>
        <w:rPr>
          <w:rFonts w:hint="eastAsia" w:ascii="宋体" w:hAnsi="宋体"/>
          <w:bCs/>
          <w:sz w:val="28"/>
          <w:szCs w:val="28"/>
          <w:lang w:eastAsia="zh-CN"/>
        </w:rPr>
        <w:t>输煤班</w:t>
      </w:r>
    </w:p>
    <w:p>
      <w:pPr>
        <w:rPr>
          <w:rFonts w:hint="eastAsia" w:ascii="宋体" w:hAnsi="宋体"/>
          <w:bCs/>
          <w:sz w:val="28"/>
          <w:szCs w:val="28"/>
          <w:lang w:eastAsia="zh-CN"/>
        </w:rPr>
      </w:pPr>
      <w:r>
        <w:rPr>
          <w:rFonts w:hint="eastAsia" w:ascii="宋体" w:hAnsi="宋体"/>
          <w:bCs/>
          <w:sz w:val="28"/>
          <w:szCs w:val="28"/>
          <w:lang w:eastAsia="zh-CN"/>
        </w:rPr>
        <w:t>当输煤系统正在给锅炉上煤，厂用电突然停止。</w:t>
      </w:r>
    </w:p>
    <w:p>
      <w:pPr>
        <w:rPr>
          <w:rFonts w:hint="eastAsia" w:ascii="宋体" w:hAnsi="宋体"/>
          <w:bCs/>
          <w:sz w:val="28"/>
          <w:szCs w:val="28"/>
          <w:lang w:eastAsia="zh-CN"/>
        </w:rPr>
      </w:pPr>
      <w:r>
        <w:rPr>
          <w:rFonts w:hint="eastAsia" w:ascii="宋体" w:hAnsi="宋体"/>
          <w:bCs/>
          <w:sz w:val="28"/>
          <w:szCs w:val="28"/>
          <w:lang w:eastAsia="zh-CN"/>
        </w:rPr>
        <w:t>（</w:t>
      </w:r>
      <w:r>
        <w:rPr>
          <w:rFonts w:hint="eastAsia" w:ascii="宋体" w:hAnsi="宋体"/>
          <w:bCs/>
          <w:sz w:val="28"/>
          <w:szCs w:val="28"/>
          <w:lang w:val="en-US" w:eastAsia="zh-CN"/>
        </w:rPr>
        <w:t>1</w:t>
      </w:r>
      <w:r>
        <w:rPr>
          <w:rFonts w:hint="eastAsia" w:ascii="宋体" w:hAnsi="宋体"/>
          <w:bCs/>
          <w:sz w:val="28"/>
          <w:szCs w:val="28"/>
          <w:lang w:eastAsia="zh-CN"/>
        </w:rPr>
        <w:t>）输煤班长应立即联系锅炉班长，了解情况。</w:t>
      </w:r>
    </w:p>
    <w:p>
      <w:pPr>
        <w:rPr>
          <w:rFonts w:hint="eastAsia" w:ascii="宋体" w:hAnsi="宋体"/>
          <w:bCs/>
          <w:sz w:val="28"/>
          <w:szCs w:val="28"/>
          <w:lang w:eastAsia="zh-CN"/>
        </w:rPr>
      </w:pPr>
      <w:r>
        <w:rPr>
          <w:rFonts w:hint="eastAsia" w:ascii="宋体" w:hAnsi="宋体"/>
          <w:bCs/>
          <w:sz w:val="28"/>
          <w:szCs w:val="28"/>
          <w:lang w:eastAsia="zh-CN"/>
        </w:rPr>
        <w:t>（</w:t>
      </w:r>
      <w:r>
        <w:rPr>
          <w:rFonts w:hint="eastAsia" w:ascii="宋体" w:hAnsi="宋体"/>
          <w:bCs/>
          <w:sz w:val="28"/>
          <w:szCs w:val="28"/>
          <w:lang w:val="en-US" w:eastAsia="zh-CN"/>
        </w:rPr>
        <w:t>2</w:t>
      </w:r>
      <w:r>
        <w:rPr>
          <w:rFonts w:hint="eastAsia" w:ascii="宋体" w:hAnsi="宋体"/>
          <w:bCs/>
          <w:sz w:val="28"/>
          <w:szCs w:val="28"/>
          <w:lang w:eastAsia="zh-CN"/>
        </w:rPr>
        <w:t>）输煤班长立即通知输煤主控室操作人员关闭运行系统。</w:t>
      </w:r>
    </w:p>
    <w:p>
      <w:pPr>
        <w:rPr>
          <w:rFonts w:hint="eastAsia" w:ascii="宋体" w:hAnsi="宋体"/>
          <w:bCs/>
          <w:sz w:val="28"/>
          <w:szCs w:val="28"/>
          <w:lang w:eastAsia="zh-CN"/>
        </w:rPr>
      </w:pPr>
      <w:r>
        <w:rPr>
          <w:rFonts w:hint="eastAsia" w:ascii="宋体" w:hAnsi="宋体"/>
          <w:bCs/>
          <w:sz w:val="28"/>
          <w:szCs w:val="28"/>
          <w:lang w:eastAsia="zh-CN"/>
        </w:rPr>
        <w:t>（</w:t>
      </w:r>
      <w:r>
        <w:rPr>
          <w:rFonts w:hint="eastAsia" w:ascii="宋体" w:hAnsi="宋体"/>
          <w:bCs/>
          <w:sz w:val="28"/>
          <w:szCs w:val="28"/>
          <w:lang w:val="en-US" w:eastAsia="zh-CN"/>
        </w:rPr>
        <w:t>3</w:t>
      </w:r>
      <w:r>
        <w:rPr>
          <w:rFonts w:hint="eastAsia" w:ascii="宋体" w:hAnsi="宋体"/>
          <w:bCs/>
          <w:sz w:val="28"/>
          <w:szCs w:val="28"/>
          <w:lang w:eastAsia="zh-CN"/>
        </w:rPr>
        <w:t>）输煤值班人员应详细记录。</w:t>
      </w:r>
    </w:p>
    <w:p>
      <w:pPr>
        <w:rPr>
          <w:rFonts w:hint="eastAsia" w:ascii="宋体" w:hAnsi="宋体"/>
          <w:bCs/>
          <w:sz w:val="28"/>
          <w:szCs w:val="28"/>
          <w:lang w:eastAsia="zh-CN"/>
        </w:rPr>
      </w:pPr>
      <w:r>
        <w:rPr>
          <w:rFonts w:hint="eastAsia" w:ascii="宋体" w:hAnsi="宋体"/>
          <w:bCs/>
          <w:sz w:val="28"/>
          <w:szCs w:val="28"/>
          <w:lang w:eastAsia="zh-CN"/>
        </w:rPr>
        <w:t>（</w:t>
      </w:r>
      <w:r>
        <w:rPr>
          <w:rFonts w:hint="eastAsia" w:ascii="宋体" w:hAnsi="宋体"/>
          <w:bCs/>
          <w:sz w:val="28"/>
          <w:szCs w:val="28"/>
          <w:lang w:val="en-US" w:eastAsia="zh-CN"/>
        </w:rPr>
        <w:t>4</w:t>
      </w:r>
      <w:r>
        <w:rPr>
          <w:rFonts w:hint="eastAsia" w:ascii="宋体" w:hAnsi="宋体"/>
          <w:bCs/>
          <w:sz w:val="28"/>
          <w:szCs w:val="28"/>
          <w:lang w:eastAsia="zh-CN"/>
        </w:rPr>
        <w:t>）输煤班长通知上煤人员进行煤炭清理工作：</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①清理皮带上停电后所存的煤炭，尤其是要将3#、4#皮带清理干净，以防止皮带上煤炭下滑堵塞落煤管道。</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②清理碎煤机内煤炭，防止碎煤机再次启动时受阻损坏设备。</w:t>
      </w:r>
    </w:p>
    <w:p>
      <w:pPr>
        <w:rPr>
          <w:rFonts w:hint="eastAsia" w:ascii="宋体" w:hAnsi="宋体"/>
          <w:bCs/>
          <w:sz w:val="28"/>
          <w:szCs w:val="28"/>
          <w:lang w:eastAsia="zh-CN"/>
        </w:rPr>
      </w:pPr>
      <w:r>
        <w:rPr>
          <w:rFonts w:hint="eastAsia" w:ascii="宋体" w:hAnsi="宋体"/>
          <w:bCs/>
          <w:sz w:val="28"/>
          <w:szCs w:val="28"/>
          <w:lang w:eastAsia="zh-CN"/>
        </w:rPr>
        <w:t>输煤值班员应巡检所有上煤设备，并做好巡检纪录。</w:t>
      </w:r>
    </w:p>
    <w:p>
      <w:pPr>
        <w:rPr>
          <w:rFonts w:hint="eastAsia" w:ascii="宋体" w:hAnsi="宋体"/>
          <w:bCs/>
          <w:sz w:val="28"/>
          <w:szCs w:val="28"/>
          <w:lang w:eastAsia="zh-CN"/>
        </w:rPr>
      </w:pPr>
      <w:r>
        <w:rPr>
          <w:rFonts w:hint="eastAsia" w:ascii="宋体" w:hAnsi="宋体"/>
          <w:bCs/>
          <w:sz w:val="28"/>
          <w:szCs w:val="28"/>
          <w:lang w:eastAsia="zh-CN"/>
        </w:rPr>
        <w:t>输煤班长通知行车司机停止上煤并检查行车设备，行车电气系统的情况。</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 xml:space="preserve">第5条 </w:t>
      </w:r>
      <w:r>
        <w:rPr>
          <w:rFonts w:hint="eastAsia" w:ascii="宋体" w:hAnsi="宋体"/>
          <w:bCs/>
          <w:sz w:val="28"/>
          <w:szCs w:val="28"/>
          <w:lang w:eastAsia="zh-CN"/>
        </w:rPr>
        <w:t>除尘：</w:t>
      </w:r>
    </w:p>
    <w:p>
      <w:pPr>
        <w:rPr>
          <w:rFonts w:hint="eastAsia" w:ascii="宋体" w:hAnsi="宋体"/>
          <w:bCs/>
          <w:sz w:val="28"/>
          <w:szCs w:val="28"/>
          <w:lang w:eastAsia="zh-CN"/>
        </w:rPr>
      </w:pPr>
      <w:r>
        <w:rPr>
          <w:rFonts w:hint="eastAsia" w:ascii="宋体" w:hAnsi="宋体"/>
          <w:bCs/>
          <w:sz w:val="28"/>
          <w:szCs w:val="28"/>
          <w:lang w:eastAsia="zh-CN"/>
        </w:rPr>
        <w:t>除尘设备正在运行，无异常，突然厂用电中断。</w:t>
      </w:r>
    </w:p>
    <w:p>
      <w:pPr>
        <w:rPr>
          <w:rFonts w:hint="eastAsia" w:ascii="宋体" w:hAnsi="宋体"/>
          <w:bCs/>
          <w:sz w:val="28"/>
          <w:szCs w:val="28"/>
          <w:lang w:eastAsia="zh-CN"/>
        </w:rPr>
      </w:pPr>
      <w:r>
        <w:rPr>
          <w:rFonts w:hint="eastAsia" w:ascii="宋体" w:hAnsi="宋体"/>
          <w:bCs/>
          <w:sz w:val="28"/>
          <w:szCs w:val="28"/>
          <w:lang w:eastAsia="zh-CN"/>
        </w:rPr>
        <w:t>锅炉班长应立即了解用电中断情况。</w:t>
      </w:r>
    </w:p>
    <w:p>
      <w:pPr>
        <w:rPr>
          <w:rFonts w:hint="eastAsia" w:ascii="宋体" w:hAnsi="宋体"/>
          <w:bCs/>
          <w:sz w:val="28"/>
          <w:szCs w:val="28"/>
          <w:lang w:eastAsia="zh-CN"/>
        </w:rPr>
      </w:pPr>
      <w:r>
        <w:rPr>
          <w:rFonts w:hint="eastAsia" w:ascii="宋体" w:hAnsi="宋体"/>
          <w:bCs/>
          <w:sz w:val="28"/>
          <w:szCs w:val="28"/>
          <w:lang w:eastAsia="zh-CN"/>
        </w:rPr>
        <w:t>（</w:t>
      </w:r>
      <w:r>
        <w:rPr>
          <w:rFonts w:hint="eastAsia" w:ascii="宋体" w:hAnsi="宋体"/>
          <w:bCs/>
          <w:sz w:val="28"/>
          <w:szCs w:val="28"/>
          <w:lang w:val="en-US" w:eastAsia="zh-CN"/>
        </w:rPr>
        <w:t>1</w:t>
      </w:r>
      <w:r>
        <w:rPr>
          <w:rFonts w:hint="eastAsia" w:ascii="宋体" w:hAnsi="宋体"/>
          <w:bCs/>
          <w:sz w:val="28"/>
          <w:szCs w:val="28"/>
          <w:lang w:eastAsia="zh-CN"/>
        </w:rPr>
        <w:t>）班长命令值班操作人员按顺序关闭三个高压电场，关闭PLC运行低压柜。</w:t>
      </w:r>
    </w:p>
    <w:p>
      <w:pPr>
        <w:rPr>
          <w:rFonts w:hint="eastAsia" w:ascii="宋体" w:hAnsi="宋体"/>
          <w:bCs/>
          <w:sz w:val="28"/>
          <w:szCs w:val="28"/>
          <w:lang w:eastAsia="zh-CN"/>
        </w:rPr>
      </w:pPr>
      <w:r>
        <w:rPr>
          <w:rFonts w:hint="eastAsia" w:ascii="宋体" w:hAnsi="宋体"/>
          <w:bCs/>
          <w:sz w:val="28"/>
          <w:szCs w:val="28"/>
          <w:lang w:eastAsia="zh-CN"/>
        </w:rPr>
        <w:t>（</w:t>
      </w:r>
      <w:r>
        <w:rPr>
          <w:rFonts w:hint="eastAsia" w:ascii="宋体" w:hAnsi="宋体"/>
          <w:bCs/>
          <w:sz w:val="28"/>
          <w:szCs w:val="28"/>
          <w:lang w:val="en-US" w:eastAsia="zh-CN"/>
        </w:rPr>
        <w:t>2</w:t>
      </w:r>
      <w:r>
        <w:rPr>
          <w:rFonts w:hint="eastAsia" w:ascii="宋体" w:hAnsi="宋体"/>
          <w:bCs/>
          <w:sz w:val="28"/>
          <w:szCs w:val="28"/>
          <w:lang w:eastAsia="zh-CN"/>
        </w:rPr>
        <w:t>）班长派一个值班人员到气力除灰系统平台检查下灰的情况，并作好记录（跳闸记录、事故记录、运行日志等）。操作人员随时向锅炉班长汇报情况。</w:t>
      </w:r>
    </w:p>
    <w:p>
      <w:pPr>
        <w:rPr>
          <w:rFonts w:hint="eastAsia" w:ascii="宋体" w:hAnsi="宋体"/>
          <w:bCs/>
          <w:sz w:val="28"/>
          <w:szCs w:val="28"/>
          <w:lang w:val="en-US" w:eastAsia="zh-CN"/>
        </w:rPr>
      </w:pPr>
      <w:r>
        <w:rPr>
          <w:rFonts w:hint="eastAsia" w:asciiTheme="minorEastAsia" w:hAnsiTheme="minorEastAsia" w:eastAsiaTheme="minorEastAsia" w:cstheme="minorEastAsia"/>
          <w:b/>
          <w:bCs w:val="0"/>
          <w:sz w:val="28"/>
          <w:szCs w:val="28"/>
          <w:lang w:val="en-US" w:eastAsia="zh-CN"/>
        </w:rPr>
        <w:t xml:space="preserve">第6条 </w:t>
      </w:r>
      <w:r>
        <w:rPr>
          <w:rFonts w:hint="eastAsia" w:ascii="宋体" w:hAnsi="宋体"/>
          <w:bCs/>
          <w:sz w:val="28"/>
          <w:szCs w:val="28"/>
          <w:lang w:val="en-US" w:eastAsia="zh-CN"/>
        </w:rPr>
        <w:t>首站</w:t>
      </w:r>
    </w:p>
    <w:p>
      <w:pPr>
        <w:rPr>
          <w:rFonts w:hint="eastAsia" w:ascii="宋体" w:hAnsi="宋体"/>
          <w:bCs/>
          <w:sz w:val="28"/>
          <w:szCs w:val="28"/>
          <w:lang w:eastAsia="zh-CN"/>
        </w:rPr>
      </w:pPr>
      <w:r>
        <w:rPr>
          <w:rFonts w:hint="eastAsia" w:ascii="宋体" w:hAnsi="宋体"/>
          <w:bCs/>
          <w:sz w:val="28"/>
          <w:szCs w:val="28"/>
          <w:lang w:eastAsia="zh-CN"/>
        </w:rPr>
        <w:t>停电处理程序：</w:t>
      </w:r>
    </w:p>
    <w:p>
      <w:pPr>
        <w:rPr>
          <w:rFonts w:hint="eastAsia" w:ascii="宋体" w:hAnsi="宋体"/>
          <w:bCs/>
          <w:sz w:val="28"/>
          <w:szCs w:val="28"/>
          <w:lang w:eastAsia="zh-CN"/>
        </w:rPr>
      </w:pPr>
      <w:r>
        <w:rPr>
          <w:rFonts w:hint="eastAsia" w:ascii="宋体" w:hAnsi="宋体"/>
          <w:bCs/>
          <w:sz w:val="28"/>
          <w:szCs w:val="28"/>
          <w:lang w:eastAsia="zh-CN"/>
        </w:rPr>
        <w:t>1、停电事故发生后，应立即关闭换热站主蒸汽进汽阀门，切断热源；</w:t>
      </w:r>
    </w:p>
    <w:p>
      <w:pPr>
        <w:rPr>
          <w:rFonts w:hint="eastAsia" w:ascii="宋体" w:hAnsi="宋体"/>
          <w:bCs/>
          <w:sz w:val="28"/>
          <w:szCs w:val="28"/>
          <w:lang w:eastAsia="zh-CN"/>
        </w:rPr>
      </w:pPr>
      <w:r>
        <w:rPr>
          <w:rFonts w:hint="eastAsia" w:ascii="宋体" w:hAnsi="宋体"/>
          <w:bCs/>
          <w:sz w:val="28"/>
          <w:szCs w:val="28"/>
          <w:lang w:eastAsia="zh-CN"/>
        </w:rPr>
        <w:t>2、同时打开蒸汽排空阀门及管道疏水门，防止蒸汽管线超压；</w:t>
      </w:r>
    </w:p>
    <w:p>
      <w:pPr>
        <w:rPr>
          <w:rFonts w:hint="eastAsia" w:ascii="宋体" w:hAnsi="宋体"/>
          <w:bCs/>
          <w:sz w:val="28"/>
          <w:szCs w:val="28"/>
          <w:lang w:eastAsia="zh-CN"/>
        </w:rPr>
      </w:pPr>
      <w:r>
        <w:rPr>
          <w:rFonts w:hint="eastAsia" w:ascii="宋体" w:hAnsi="宋体"/>
          <w:bCs/>
          <w:sz w:val="28"/>
          <w:szCs w:val="28"/>
          <w:lang w:eastAsia="zh-CN"/>
        </w:rPr>
        <w:t>3、通知锅炉值长，查明停电原因，并及时通知有关部门进行处理，尽快恢复供电。</w:t>
      </w:r>
    </w:p>
    <w:p>
      <w:pPr>
        <w:rPr>
          <w:rFonts w:hint="eastAsia" w:ascii="宋体" w:hAnsi="宋体"/>
          <w:bCs/>
          <w:sz w:val="28"/>
          <w:szCs w:val="28"/>
          <w:lang w:eastAsia="zh-CN"/>
        </w:rPr>
      </w:pPr>
      <w:r>
        <w:rPr>
          <w:rFonts w:hint="eastAsia" w:ascii="宋体" w:hAnsi="宋体"/>
          <w:bCs/>
          <w:sz w:val="28"/>
          <w:szCs w:val="28"/>
          <w:lang w:eastAsia="zh-CN"/>
        </w:rPr>
        <w:t>4、若短时间无法恢复供电，则关闭电动循环水泵进、出口阀门。严密监视循环水压力（正常压力为0.4Mpa—0.85Mpa），如出现超压现象，可打开循环水放水阀（位于除污器前）紧急泄压，泄压时注意不要将系统压力放得太低，否则会使系统内汽化加剧，造成系统内缺水。</w:t>
      </w:r>
    </w:p>
    <w:p>
      <w:pPr>
        <w:rPr>
          <w:rFonts w:hint="eastAsia" w:ascii="宋体" w:hAnsi="宋体"/>
          <w:bCs/>
          <w:sz w:val="28"/>
          <w:szCs w:val="28"/>
          <w:lang w:eastAsia="zh-CN"/>
        </w:rPr>
      </w:pPr>
      <w:r>
        <w:rPr>
          <w:rFonts w:hint="eastAsia" w:ascii="宋体" w:hAnsi="宋体"/>
          <w:bCs/>
          <w:sz w:val="28"/>
          <w:szCs w:val="28"/>
          <w:lang w:eastAsia="zh-CN"/>
        </w:rPr>
        <w:t>5、待电源恢复后先启动循环泵进行水系统循环，再逐步投入蒸汽加热系统。</w:t>
      </w:r>
    </w:p>
    <w:p>
      <w:pPr>
        <w:pStyle w:val="3"/>
        <w:rPr>
          <w:rFonts w:hint="eastAsia" w:asciiTheme="majorEastAsia" w:hAnsiTheme="majorEastAsia" w:eastAsiaTheme="majorEastAsia" w:cstheme="majorEastAsia"/>
          <w:sz w:val="30"/>
          <w:szCs w:val="30"/>
          <w:lang w:eastAsia="zh-CN"/>
        </w:rPr>
      </w:pPr>
      <w:bookmarkStart w:id="21" w:name="_Toc19835"/>
      <w:bookmarkStart w:id="22" w:name="_Toc5843"/>
      <w:r>
        <w:rPr>
          <w:rFonts w:hint="eastAsia" w:asciiTheme="majorEastAsia" w:hAnsiTheme="majorEastAsia" w:eastAsiaTheme="majorEastAsia" w:cstheme="majorEastAsia"/>
          <w:sz w:val="30"/>
          <w:szCs w:val="30"/>
          <w:lang w:eastAsia="zh-CN"/>
        </w:rPr>
        <w:t>第六节</w:t>
      </w:r>
      <w:r>
        <w:rPr>
          <w:rFonts w:hint="eastAsia" w:asciiTheme="majorEastAsia" w:hAnsiTheme="majorEastAsia" w:eastAsiaTheme="majorEastAsia" w:cstheme="majorEastAsia"/>
          <w:sz w:val="30"/>
          <w:szCs w:val="30"/>
          <w:lang w:val="en-US" w:eastAsia="zh-CN"/>
        </w:rPr>
        <w:t xml:space="preserve"> 厂用电</w:t>
      </w:r>
      <w:r>
        <w:rPr>
          <w:rFonts w:hint="eastAsia" w:asciiTheme="majorEastAsia" w:hAnsiTheme="majorEastAsia" w:eastAsiaTheme="majorEastAsia" w:cstheme="majorEastAsia"/>
          <w:sz w:val="30"/>
          <w:szCs w:val="30"/>
          <w:lang w:eastAsia="zh-CN"/>
        </w:rPr>
        <w:t>恢复后采取的各项措施</w:t>
      </w:r>
      <w:bookmarkEnd w:id="21"/>
      <w:bookmarkEnd w:id="22"/>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第1条</w:t>
      </w:r>
      <w:r>
        <w:rPr>
          <w:rFonts w:hint="eastAsia" w:ascii="宋体" w:hAnsi="宋体"/>
          <w:bCs/>
          <w:sz w:val="28"/>
          <w:szCs w:val="28"/>
          <w:lang w:val="en-US" w:eastAsia="zh-CN"/>
        </w:rPr>
        <w:t xml:space="preserve"> </w:t>
      </w:r>
      <w:r>
        <w:rPr>
          <w:rFonts w:hint="eastAsia" w:ascii="宋体" w:hAnsi="宋体"/>
          <w:bCs/>
          <w:sz w:val="28"/>
          <w:szCs w:val="28"/>
          <w:lang w:eastAsia="zh-CN"/>
        </w:rPr>
        <w:t>电气班：</w:t>
      </w:r>
    </w:p>
    <w:p>
      <w:pPr>
        <w:rPr>
          <w:rFonts w:hint="eastAsia" w:ascii="宋体" w:hAnsi="宋体"/>
          <w:bCs/>
          <w:sz w:val="28"/>
          <w:szCs w:val="28"/>
          <w:lang w:eastAsia="zh-CN"/>
        </w:rPr>
      </w:pPr>
      <w:r>
        <w:rPr>
          <w:rFonts w:hint="eastAsia" w:ascii="宋体" w:hAnsi="宋体"/>
          <w:bCs/>
          <w:sz w:val="28"/>
          <w:szCs w:val="28"/>
          <w:lang w:eastAsia="zh-CN"/>
        </w:rPr>
        <w:t>（1）恢复送电后，电气班长向锅炉班长汇报电源已恢复。</w:t>
      </w:r>
    </w:p>
    <w:p>
      <w:pPr>
        <w:rPr>
          <w:rFonts w:hint="eastAsia" w:ascii="宋体" w:hAnsi="宋体"/>
          <w:bCs/>
          <w:sz w:val="28"/>
          <w:szCs w:val="28"/>
          <w:lang w:eastAsia="zh-CN"/>
        </w:rPr>
      </w:pPr>
      <w:r>
        <w:rPr>
          <w:rFonts w:hint="eastAsia" w:ascii="宋体" w:hAnsi="宋体"/>
          <w:bCs/>
          <w:sz w:val="28"/>
          <w:szCs w:val="28"/>
          <w:lang w:eastAsia="zh-CN"/>
        </w:rPr>
        <w:t>（2）锅炉班长确认电源恢复后，向总指挥汇报。</w:t>
      </w:r>
    </w:p>
    <w:p>
      <w:pPr>
        <w:rPr>
          <w:rFonts w:hint="eastAsia" w:ascii="宋体" w:hAnsi="宋体"/>
          <w:bCs/>
          <w:sz w:val="28"/>
          <w:szCs w:val="28"/>
          <w:lang w:eastAsia="zh-CN"/>
        </w:rPr>
      </w:pPr>
      <w:r>
        <w:rPr>
          <w:rFonts w:hint="eastAsia" w:ascii="宋体" w:hAnsi="宋体"/>
          <w:bCs/>
          <w:sz w:val="28"/>
          <w:szCs w:val="28"/>
          <w:lang w:eastAsia="zh-CN"/>
        </w:rPr>
        <w:t>（3）总指挥向公司调度中心汇报。接调度中心的命令后，通知锅炉值班长做运行准备，并签发操作票。</w:t>
      </w:r>
    </w:p>
    <w:p>
      <w:pPr>
        <w:rPr>
          <w:rFonts w:hint="eastAsia" w:ascii="宋体" w:hAnsi="宋体"/>
          <w:bCs/>
          <w:sz w:val="28"/>
          <w:szCs w:val="28"/>
          <w:lang w:eastAsia="zh-CN"/>
        </w:rPr>
      </w:pPr>
      <w:r>
        <w:rPr>
          <w:rFonts w:hint="eastAsia" w:ascii="宋体" w:hAnsi="宋体"/>
          <w:bCs/>
          <w:sz w:val="28"/>
          <w:szCs w:val="28"/>
          <w:lang w:eastAsia="zh-CN"/>
        </w:rPr>
        <w:t>（4）电气班将各设备恢复备用状态，等待操作票，恢复设备运行。</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第2条</w:t>
      </w:r>
      <w:r>
        <w:rPr>
          <w:rFonts w:hint="eastAsia" w:ascii="宋体" w:hAnsi="宋体"/>
          <w:bCs/>
          <w:sz w:val="28"/>
          <w:szCs w:val="28"/>
          <w:lang w:val="en-US" w:eastAsia="zh-CN"/>
        </w:rPr>
        <w:t xml:space="preserve"> </w:t>
      </w:r>
      <w:r>
        <w:rPr>
          <w:rFonts w:hint="eastAsia" w:ascii="宋体" w:hAnsi="宋体"/>
          <w:bCs/>
          <w:sz w:val="28"/>
          <w:szCs w:val="28"/>
          <w:lang w:eastAsia="zh-CN"/>
        </w:rPr>
        <w:t>锅炉班：</w:t>
      </w:r>
    </w:p>
    <w:p>
      <w:pPr>
        <w:rPr>
          <w:rFonts w:hint="eastAsia" w:ascii="宋体" w:hAnsi="宋体"/>
          <w:bCs/>
          <w:sz w:val="28"/>
          <w:szCs w:val="28"/>
          <w:lang w:eastAsia="zh-CN"/>
        </w:rPr>
      </w:pPr>
      <w:r>
        <w:rPr>
          <w:rFonts w:hint="eastAsia" w:ascii="宋体" w:hAnsi="宋体"/>
          <w:bCs/>
          <w:sz w:val="28"/>
          <w:szCs w:val="28"/>
          <w:lang w:eastAsia="zh-CN"/>
        </w:rPr>
        <w:t>（1）待电源恢复后，锅炉值班长通知化水、输煤、电除尘等班组准备运行。</w:t>
      </w:r>
    </w:p>
    <w:p>
      <w:pPr>
        <w:rPr>
          <w:rFonts w:hint="eastAsia" w:ascii="宋体" w:hAnsi="宋体"/>
          <w:bCs/>
          <w:sz w:val="28"/>
          <w:szCs w:val="28"/>
          <w:lang w:eastAsia="zh-CN"/>
        </w:rPr>
      </w:pPr>
      <w:r>
        <w:rPr>
          <w:rFonts w:hint="eastAsia" w:ascii="宋体" w:hAnsi="宋体"/>
          <w:bCs/>
          <w:sz w:val="28"/>
          <w:szCs w:val="28"/>
          <w:lang w:eastAsia="zh-CN"/>
        </w:rPr>
        <w:t xml:space="preserve">（2）锅炉值班长指挥各运行人员分头检查各转动设备、阀门等开关是否处于正确位置，认真巡检，作运行前的准备工作。 </w:t>
      </w:r>
    </w:p>
    <w:p>
      <w:pPr>
        <w:rPr>
          <w:rFonts w:hint="eastAsia" w:ascii="宋体" w:hAnsi="宋体"/>
          <w:bCs/>
          <w:sz w:val="28"/>
          <w:szCs w:val="28"/>
          <w:lang w:eastAsia="zh-CN"/>
        </w:rPr>
      </w:pPr>
      <w:r>
        <w:rPr>
          <w:rFonts w:hint="eastAsia" w:ascii="宋体" w:hAnsi="宋体"/>
          <w:bCs/>
          <w:sz w:val="28"/>
          <w:szCs w:val="28"/>
          <w:lang w:eastAsia="zh-CN"/>
        </w:rPr>
        <w:t>（3）锅炉值班长听从总指挥指挥，等待操作票。</w:t>
      </w:r>
    </w:p>
    <w:p>
      <w:pPr>
        <w:rPr>
          <w:rFonts w:hint="eastAsia" w:ascii="宋体" w:hAnsi="宋体"/>
          <w:bCs/>
          <w:sz w:val="28"/>
          <w:szCs w:val="28"/>
          <w:lang w:eastAsia="zh-CN"/>
        </w:rPr>
      </w:pPr>
      <w:r>
        <w:rPr>
          <w:rFonts w:hint="eastAsia" w:ascii="宋体" w:hAnsi="宋体"/>
          <w:bCs/>
          <w:sz w:val="28"/>
          <w:szCs w:val="28"/>
          <w:lang w:eastAsia="zh-CN"/>
        </w:rPr>
        <w:t>（4）接到操作票，并确认检查无误后进行锅炉的恢复工作。</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第3条</w:t>
      </w:r>
      <w:r>
        <w:rPr>
          <w:rFonts w:hint="eastAsia" w:ascii="宋体" w:hAnsi="宋体"/>
          <w:bCs/>
          <w:sz w:val="28"/>
          <w:szCs w:val="28"/>
          <w:lang w:val="en-US" w:eastAsia="zh-CN"/>
        </w:rPr>
        <w:t xml:space="preserve"> </w:t>
      </w:r>
      <w:r>
        <w:rPr>
          <w:rFonts w:hint="eastAsia" w:ascii="宋体" w:hAnsi="宋体"/>
          <w:bCs/>
          <w:sz w:val="28"/>
          <w:szCs w:val="28"/>
          <w:lang w:eastAsia="zh-CN"/>
        </w:rPr>
        <w:t>化水班：</w:t>
      </w:r>
    </w:p>
    <w:p>
      <w:pPr>
        <w:rPr>
          <w:rFonts w:hint="eastAsia" w:ascii="宋体" w:hAnsi="宋体"/>
          <w:bCs/>
          <w:sz w:val="28"/>
          <w:szCs w:val="28"/>
          <w:lang w:eastAsia="zh-CN"/>
        </w:rPr>
      </w:pPr>
      <w:r>
        <w:rPr>
          <w:rFonts w:hint="eastAsia" w:ascii="宋体" w:hAnsi="宋体"/>
          <w:bCs/>
          <w:sz w:val="28"/>
          <w:szCs w:val="28"/>
          <w:lang w:eastAsia="zh-CN"/>
        </w:rPr>
        <w:t>接到送电通知后，化水班长指挥值班员检查所有设备，作运行准备工作。</w:t>
      </w:r>
    </w:p>
    <w:p>
      <w:pPr>
        <w:rPr>
          <w:rFonts w:hint="eastAsia" w:ascii="宋体" w:hAnsi="宋体"/>
          <w:bCs/>
          <w:sz w:val="28"/>
          <w:szCs w:val="28"/>
          <w:lang w:eastAsia="zh-CN"/>
        </w:rPr>
      </w:pPr>
      <w:r>
        <w:rPr>
          <w:rFonts w:hint="eastAsia" w:ascii="宋体" w:hAnsi="宋体"/>
          <w:bCs/>
          <w:sz w:val="28"/>
          <w:szCs w:val="28"/>
          <w:lang w:eastAsia="zh-CN"/>
        </w:rPr>
        <w:t>接到操作票，并确认检查无误，启动除盐水泵向锅炉供水。</w:t>
      </w:r>
    </w:p>
    <w:p>
      <w:pPr>
        <w:rPr>
          <w:rFonts w:hint="eastAsia" w:ascii="宋体" w:hAnsi="宋体"/>
          <w:bCs/>
          <w:sz w:val="28"/>
          <w:szCs w:val="28"/>
          <w:lang w:eastAsia="zh-CN"/>
        </w:rPr>
      </w:pPr>
      <w:r>
        <w:rPr>
          <w:rFonts w:hint="eastAsia" w:ascii="宋体" w:hAnsi="宋体"/>
          <w:bCs/>
          <w:sz w:val="28"/>
          <w:szCs w:val="28"/>
          <w:lang w:eastAsia="zh-CN"/>
        </w:rPr>
        <w:t>启动除盐设备，并向班长汇报设备运行情况</w:t>
      </w:r>
    </w:p>
    <w:p>
      <w:pPr>
        <w:rPr>
          <w:rFonts w:hint="eastAsia" w:ascii="宋体" w:hAnsi="宋体"/>
          <w:bCs/>
          <w:sz w:val="28"/>
          <w:szCs w:val="28"/>
          <w:lang w:eastAsia="zh-CN"/>
        </w:rPr>
      </w:pPr>
      <w:r>
        <w:rPr>
          <w:rFonts w:hint="eastAsia" w:ascii="宋体" w:hAnsi="宋体"/>
          <w:bCs/>
          <w:sz w:val="28"/>
          <w:szCs w:val="28"/>
          <w:lang w:eastAsia="zh-CN"/>
        </w:rPr>
        <w:t>化水班长确认后，向锅炉汇报化水设备的运行情况。</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 xml:space="preserve">第4条 </w:t>
      </w:r>
      <w:r>
        <w:rPr>
          <w:rFonts w:hint="eastAsia" w:ascii="宋体" w:hAnsi="宋体"/>
          <w:bCs/>
          <w:sz w:val="28"/>
          <w:szCs w:val="28"/>
          <w:lang w:eastAsia="zh-CN"/>
        </w:rPr>
        <w:t>输煤班：</w:t>
      </w:r>
    </w:p>
    <w:p>
      <w:pPr>
        <w:rPr>
          <w:rFonts w:hint="eastAsia" w:ascii="宋体" w:hAnsi="宋体"/>
          <w:bCs/>
          <w:sz w:val="28"/>
          <w:szCs w:val="28"/>
          <w:lang w:eastAsia="zh-CN"/>
        </w:rPr>
      </w:pPr>
      <w:r>
        <w:rPr>
          <w:rFonts w:hint="eastAsia" w:ascii="宋体" w:hAnsi="宋体"/>
          <w:bCs/>
          <w:sz w:val="28"/>
          <w:szCs w:val="28"/>
          <w:lang w:eastAsia="zh-CN"/>
        </w:rPr>
        <w:t>（1）接到送电通知后，输煤班长指挥各值班人员巡检一次，做好设备启动准备。</w:t>
      </w:r>
    </w:p>
    <w:p>
      <w:pPr>
        <w:rPr>
          <w:rFonts w:hint="eastAsia" w:ascii="宋体" w:hAnsi="宋体"/>
          <w:bCs/>
          <w:sz w:val="28"/>
          <w:szCs w:val="28"/>
          <w:lang w:eastAsia="zh-CN"/>
        </w:rPr>
      </w:pPr>
      <w:r>
        <w:rPr>
          <w:rFonts w:hint="eastAsia" w:ascii="宋体" w:hAnsi="宋体"/>
          <w:bCs/>
          <w:sz w:val="28"/>
          <w:szCs w:val="28"/>
          <w:lang w:eastAsia="zh-CN"/>
        </w:rPr>
        <w:t>（2）接到操作票后，输煤班长确认无误后，指挥输煤控制室操作人员进行上煤操作，启动各上煤设备给锅炉上煤。</w:t>
      </w:r>
    </w:p>
    <w:p>
      <w:pPr>
        <w:rPr>
          <w:rFonts w:hint="eastAsia" w:ascii="宋体" w:hAnsi="宋体"/>
          <w:bCs/>
          <w:sz w:val="28"/>
          <w:szCs w:val="28"/>
          <w:lang w:eastAsia="zh-CN"/>
        </w:rPr>
      </w:pPr>
      <w:r>
        <w:rPr>
          <w:rFonts w:hint="eastAsia" w:ascii="宋体" w:hAnsi="宋体"/>
          <w:bCs/>
          <w:sz w:val="28"/>
          <w:szCs w:val="28"/>
          <w:lang w:eastAsia="zh-CN"/>
        </w:rPr>
        <w:t>（2）值班员需做好运行记录，并向班长汇报。</w:t>
      </w:r>
    </w:p>
    <w:p>
      <w:pPr>
        <w:rPr>
          <w:rFonts w:hint="eastAsia" w:ascii="宋体" w:hAnsi="宋体"/>
          <w:bCs/>
          <w:sz w:val="28"/>
          <w:szCs w:val="28"/>
          <w:lang w:eastAsia="zh-CN"/>
        </w:rPr>
      </w:pPr>
      <w:r>
        <w:rPr>
          <w:rFonts w:hint="eastAsia" w:ascii="宋体" w:hAnsi="宋体"/>
          <w:bCs/>
          <w:sz w:val="28"/>
          <w:szCs w:val="28"/>
          <w:lang w:eastAsia="zh-CN"/>
        </w:rPr>
        <w:t>（3）输煤班长向锅炉班长汇报设备运行情况。</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第6条</w:t>
      </w:r>
      <w:r>
        <w:rPr>
          <w:rFonts w:hint="eastAsia" w:ascii="宋体" w:hAnsi="宋体"/>
          <w:bCs/>
          <w:sz w:val="28"/>
          <w:szCs w:val="28"/>
          <w:lang w:val="en-US" w:eastAsia="zh-CN"/>
        </w:rPr>
        <w:t xml:space="preserve"> </w:t>
      </w:r>
      <w:r>
        <w:rPr>
          <w:rFonts w:hint="eastAsia" w:ascii="宋体" w:hAnsi="宋体"/>
          <w:bCs/>
          <w:sz w:val="28"/>
          <w:szCs w:val="28"/>
          <w:lang w:eastAsia="zh-CN"/>
        </w:rPr>
        <w:t>除尘：</w:t>
      </w:r>
    </w:p>
    <w:p>
      <w:pPr>
        <w:rPr>
          <w:rFonts w:hint="eastAsia" w:ascii="宋体" w:hAnsi="宋体"/>
          <w:bCs/>
          <w:sz w:val="28"/>
          <w:szCs w:val="28"/>
          <w:lang w:eastAsia="zh-CN"/>
        </w:rPr>
      </w:pPr>
      <w:r>
        <w:rPr>
          <w:rFonts w:hint="eastAsia" w:ascii="宋体" w:hAnsi="宋体"/>
          <w:bCs/>
          <w:sz w:val="28"/>
          <w:szCs w:val="28"/>
          <w:lang w:val="en-US" w:eastAsia="zh-CN"/>
        </w:rPr>
        <w:t>(1)</w:t>
      </w:r>
      <w:r>
        <w:rPr>
          <w:rFonts w:hint="eastAsia" w:ascii="宋体" w:hAnsi="宋体"/>
          <w:bCs/>
          <w:sz w:val="28"/>
          <w:szCs w:val="28"/>
          <w:lang w:eastAsia="zh-CN"/>
        </w:rPr>
        <w:t>接到送电通知后，锅炉班长指挥各值班人员巡检一次，做好运行准备。</w:t>
      </w:r>
    </w:p>
    <w:p>
      <w:pPr>
        <w:rPr>
          <w:rFonts w:hint="eastAsia" w:ascii="宋体" w:hAnsi="宋体"/>
          <w:bCs/>
          <w:sz w:val="28"/>
          <w:szCs w:val="28"/>
          <w:lang w:eastAsia="zh-CN"/>
        </w:rPr>
      </w:pPr>
      <w:r>
        <w:rPr>
          <w:rFonts w:hint="eastAsia" w:ascii="宋体" w:hAnsi="宋体"/>
          <w:bCs/>
          <w:sz w:val="28"/>
          <w:szCs w:val="28"/>
          <w:lang w:val="en-US" w:eastAsia="zh-CN"/>
        </w:rPr>
        <w:t>(2)</w:t>
      </w:r>
      <w:r>
        <w:rPr>
          <w:rFonts w:hint="eastAsia" w:ascii="宋体" w:hAnsi="宋体"/>
          <w:bCs/>
          <w:sz w:val="28"/>
          <w:szCs w:val="28"/>
          <w:lang w:eastAsia="zh-CN"/>
        </w:rPr>
        <w:t>接到操作票，向锅炉班长请示何时投入除尘设备。</w:t>
      </w:r>
    </w:p>
    <w:p>
      <w:pPr>
        <w:rPr>
          <w:rFonts w:hint="eastAsia" w:ascii="宋体" w:hAnsi="宋体"/>
          <w:bCs/>
          <w:sz w:val="28"/>
          <w:szCs w:val="28"/>
          <w:lang w:eastAsia="zh-CN"/>
        </w:rPr>
      </w:pPr>
      <w:r>
        <w:rPr>
          <w:rFonts w:hint="eastAsia" w:ascii="宋体" w:hAnsi="宋体"/>
          <w:bCs/>
          <w:sz w:val="28"/>
          <w:szCs w:val="28"/>
          <w:lang w:val="en-US" w:eastAsia="zh-CN"/>
        </w:rPr>
        <w:t>(3)</w:t>
      </w:r>
      <w:r>
        <w:rPr>
          <w:rFonts w:hint="eastAsia" w:ascii="宋体" w:hAnsi="宋体"/>
          <w:bCs/>
          <w:sz w:val="28"/>
          <w:szCs w:val="28"/>
          <w:lang w:eastAsia="zh-CN"/>
        </w:rPr>
        <w:t>接到锅炉班长命令后，投入除尘设备运行。</w:t>
      </w:r>
    </w:p>
    <w:p>
      <w:pPr>
        <w:rPr>
          <w:rFonts w:hint="eastAsia" w:ascii="宋体" w:hAnsi="宋体"/>
          <w:bCs/>
          <w:sz w:val="28"/>
          <w:szCs w:val="28"/>
          <w:lang w:eastAsia="zh-CN"/>
        </w:rPr>
      </w:pPr>
      <w:r>
        <w:rPr>
          <w:rFonts w:hint="eastAsia" w:ascii="宋体" w:hAnsi="宋体"/>
          <w:bCs/>
          <w:sz w:val="28"/>
          <w:szCs w:val="28"/>
          <w:lang w:val="en-US" w:eastAsia="zh-CN"/>
        </w:rPr>
        <w:t>(4)</w:t>
      </w:r>
      <w:r>
        <w:rPr>
          <w:rFonts w:hint="eastAsia" w:ascii="宋体" w:hAnsi="宋体"/>
          <w:bCs/>
          <w:sz w:val="28"/>
          <w:szCs w:val="28"/>
          <w:lang w:eastAsia="zh-CN"/>
        </w:rPr>
        <w:t>除尘运行正常后，向锅炉班长汇报，并做好运行记录。</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第7条</w:t>
      </w:r>
      <w:r>
        <w:rPr>
          <w:rFonts w:hint="eastAsia" w:ascii="宋体" w:hAnsi="宋体"/>
          <w:bCs/>
          <w:sz w:val="28"/>
          <w:szCs w:val="28"/>
          <w:lang w:val="en-US" w:eastAsia="zh-CN"/>
        </w:rPr>
        <w:t xml:space="preserve"> </w:t>
      </w:r>
      <w:r>
        <w:rPr>
          <w:rFonts w:hint="eastAsia" w:ascii="宋体" w:hAnsi="宋体"/>
          <w:bCs/>
          <w:sz w:val="28"/>
          <w:szCs w:val="28"/>
          <w:lang w:eastAsia="zh-CN"/>
        </w:rPr>
        <w:t>脱硫</w:t>
      </w:r>
    </w:p>
    <w:p>
      <w:pPr>
        <w:rPr>
          <w:rFonts w:hint="eastAsia" w:ascii="宋体" w:hAnsi="宋体"/>
          <w:bCs/>
          <w:sz w:val="28"/>
          <w:szCs w:val="28"/>
          <w:lang w:eastAsia="zh-CN"/>
        </w:rPr>
      </w:pPr>
      <w:r>
        <w:rPr>
          <w:rFonts w:hint="eastAsia" w:ascii="宋体" w:hAnsi="宋体"/>
          <w:bCs/>
          <w:sz w:val="28"/>
          <w:szCs w:val="28"/>
          <w:lang w:eastAsia="zh-CN"/>
        </w:rPr>
        <w:t>（1）送电后检查设备情况，待锅炉运行时投运脱硫设备。</w:t>
      </w:r>
    </w:p>
    <w:p>
      <w:pPr>
        <w:rPr>
          <w:rFonts w:hint="eastAsia" w:ascii="宋体" w:hAnsi="宋体"/>
          <w:bCs/>
          <w:sz w:val="28"/>
          <w:szCs w:val="28"/>
          <w:lang w:eastAsia="zh-CN"/>
        </w:rPr>
      </w:pPr>
      <w:r>
        <w:rPr>
          <w:rFonts w:hint="eastAsia" w:ascii="宋体" w:hAnsi="宋体"/>
          <w:bCs/>
          <w:sz w:val="28"/>
          <w:szCs w:val="28"/>
          <w:lang w:eastAsia="zh-CN"/>
        </w:rPr>
        <w:t>（2）及时检测、投料，保证排放达标。</w:t>
      </w:r>
    </w:p>
    <w:p>
      <w:pPr>
        <w:rPr>
          <w:rFonts w:hint="eastAsia" w:ascii="宋体" w:hAnsi="宋体"/>
          <w:bCs/>
          <w:sz w:val="28"/>
          <w:szCs w:val="28"/>
          <w:lang w:val="en-US" w:eastAsia="zh-CN"/>
        </w:rPr>
      </w:pPr>
      <w:r>
        <w:rPr>
          <w:rFonts w:hint="eastAsia" w:ascii="宋体" w:hAnsi="宋体"/>
          <w:bCs/>
          <w:sz w:val="28"/>
          <w:szCs w:val="28"/>
          <w:lang w:val="en-US" w:eastAsia="zh-CN"/>
        </w:rPr>
        <w:t>第8条 首站</w:t>
      </w:r>
    </w:p>
    <w:p>
      <w:pPr>
        <w:rPr>
          <w:rFonts w:hint="eastAsia" w:ascii="宋体" w:hAnsi="宋体"/>
          <w:bCs/>
          <w:sz w:val="28"/>
          <w:szCs w:val="28"/>
          <w:lang w:val="en-US" w:eastAsia="zh-CN"/>
        </w:rPr>
      </w:pPr>
      <w:r>
        <w:rPr>
          <w:rFonts w:hint="eastAsia" w:ascii="宋体" w:hAnsi="宋体"/>
          <w:bCs/>
          <w:sz w:val="28"/>
          <w:szCs w:val="28"/>
          <w:lang w:val="en-US" w:eastAsia="zh-CN"/>
        </w:rPr>
        <w:t>（1）</w:t>
      </w:r>
      <w:r>
        <w:rPr>
          <w:rFonts w:hint="eastAsia" w:ascii="宋体" w:hAnsi="宋体"/>
          <w:bCs/>
          <w:sz w:val="28"/>
          <w:szCs w:val="28"/>
          <w:lang w:eastAsia="zh-CN"/>
        </w:rPr>
        <w:t>打开站内循环水系统、补水系统所属的相关阀门</w:t>
      </w:r>
    </w:p>
    <w:p>
      <w:pPr>
        <w:rPr>
          <w:rFonts w:hint="eastAsia" w:ascii="宋体" w:hAnsi="宋体"/>
          <w:bCs/>
          <w:sz w:val="28"/>
          <w:szCs w:val="28"/>
          <w:lang w:eastAsia="zh-CN"/>
        </w:rPr>
      </w:pPr>
      <w:r>
        <w:rPr>
          <w:rFonts w:hint="eastAsia" w:ascii="宋体" w:hAnsi="宋体"/>
          <w:bCs/>
          <w:sz w:val="28"/>
          <w:szCs w:val="28"/>
          <w:lang w:val="en-US" w:eastAsia="zh-CN"/>
        </w:rPr>
        <w:t xml:space="preserve"> （2）</w:t>
      </w:r>
      <w:r>
        <w:rPr>
          <w:rFonts w:hint="eastAsia" w:ascii="宋体" w:hAnsi="宋体"/>
          <w:bCs/>
          <w:sz w:val="28"/>
          <w:szCs w:val="28"/>
          <w:lang w:eastAsia="zh-CN"/>
        </w:rPr>
        <w:t>循环水质好转后开启换热器循环水进出口水门，关闭旁路门将</w:t>
      </w:r>
      <w:r>
        <w:rPr>
          <w:rFonts w:hint="eastAsia" w:ascii="宋体" w:hAnsi="宋体"/>
          <w:bCs/>
          <w:sz w:val="28"/>
          <w:szCs w:val="28"/>
          <w:lang w:val="en-US" w:eastAsia="zh-CN"/>
        </w:rPr>
        <w:t xml:space="preserve">  </w:t>
      </w:r>
      <w:r>
        <w:rPr>
          <w:rFonts w:hint="eastAsia" w:ascii="宋体" w:hAnsi="宋体"/>
          <w:bCs/>
          <w:sz w:val="28"/>
          <w:szCs w:val="28"/>
          <w:lang w:eastAsia="zh-CN"/>
        </w:rPr>
        <w:t>换热器循环水系统投入运行。</w:t>
      </w:r>
    </w:p>
    <w:p>
      <w:pPr>
        <w:rPr>
          <w:rFonts w:hint="eastAsia" w:ascii="宋体" w:hAnsi="宋体"/>
          <w:bCs/>
          <w:sz w:val="28"/>
          <w:szCs w:val="28"/>
          <w:lang w:eastAsia="zh-CN"/>
        </w:rPr>
      </w:pPr>
      <w:r>
        <w:rPr>
          <w:rFonts w:hint="eastAsia" w:ascii="宋体" w:hAnsi="宋体"/>
          <w:bCs/>
          <w:sz w:val="28"/>
          <w:szCs w:val="28"/>
          <w:lang w:val="en-US" w:eastAsia="zh-CN"/>
        </w:rPr>
        <w:t xml:space="preserve"> （3）</w:t>
      </w:r>
      <w:r>
        <w:rPr>
          <w:rFonts w:hint="eastAsia" w:ascii="宋体" w:hAnsi="宋体"/>
          <w:bCs/>
          <w:sz w:val="28"/>
          <w:szCs w:val="28"/>
          <w:lang w:eastAsia="zh-CN"/>
        </w:rPr>
        <w:t>启动相关仪表调整操作，使站内各压力、流量达到正常运行参</w:t>
      </w:r>
      <w:r>
        <w:rPr>
          <w:rFonts w:hint="eastAsia" w:ascii="宋体" w:hAnsi="宋体"/>
          <w:bCs/>
          <w:sz w:val="28"/>
          <w:szCs w:val="28"/>
          <w:lang w:val="en-US" w:eastAsia="zh-CN"/>
        </w:rPr>
        <w:t xml:space="preserve">  </w:t>
      </w:r>
      <w:r>
        <w:rPr>
          <w:rFonts w:hint="eastAsia" w:ascii="宋体" w:hAnsi="宋体"/>
          <w:bCs/>
          <w:sz w:val="28"/>
          <w:szCs w:val="28"/>
          <w:lang w:eastAsia="zh-CN"/>
        </w:rPr>
        <w:t>数，认真检查站内各设备的运行状况，建立稳定的水循环系统。</w:t>
      </w:r>
    </w:p>
    <w:p>
      <w:pPr>
        <w:rPr>
          <w:rFonts w:hint="eastAsia" w:ascii="宋体" w:hAnsi="宋体"/>
          <w:bCs/>
          <w:sz w:val="28"/>
          <w:szCs w:val="28"/>
          <w:lang w:eastAsia="zh-CN"/>
        </w:rPr>
      </w:pPr>
      <w:r>
        <w:rPr>
          <w:rFonts w:hint="eastAsia" w:ascii="宋体" w:hAnsi="宋体"/>
          <w:bCs/>
          <w:sz w:val="28"/>
          <w:szCs w:val="28"/>
          <w:lang w:val="en-US" w:eastAsia="zh-CN"/>
        </w:rPr>
        <w:t xml:space="preserve"> </w:t>
      </w:r>
      <w:r>
        <w:rPr>
          <w:rFonts w:hint="eastAsia" w:ascii="宋体" w:hAnsi="宋体"/>
          <w:bCs/>
          <w:sz w:val="28"/>
          <w:szCs w:val="28"/>
          <w:lang w:eastAsia="zh-CN"/>
        </w:rPr>
        <w:t>（</w:t>
      </w:r>
      <w:r>
        <w:rPr>
          <w:rFonts w:hint="eastAsia" w:ascii="宋体" w:hAnsi="宋体"/>
          <w:bCs/>
          <w:sz w:val="28"/>
          <w:szCs w:val="28"/>
          <w:lang w:val="en-US" w:eastAsia="zh-CN"/>
        </w:rPr>
        <w:t>4</w:t>
      </w:r>
      <w:r>
        <w:rPr>
          <w:rFonts w:hint="eastAsia" w:ascii="宋体" w:hAnsi="宋体"/>
          <w:bCs/>
          <w:sz w:val="28"/>
          <w:szCs w:val="28"/>
          <w:lang w:eastAsia="zh-CN"/>
        </w:rPr>
        <w:t>）打开换热站主蒸汽进汽阀门，打开换热器凝结水阀门（运行初期，蒸汽凝结水应通过疏水旁通阀进入水箱，不要过早的启动自动疏水装置，以防止因系统水质不洁而造成疏水器堵塞）。</w:t>
      </w:r>
    </w:p>
    <w:p>
      <w:pPr>
        <w:rPr>
          <w:rFonts w:hint="eastAsia" w:ascii="宋体" w:hAnsi="宋体"/>
          <w:bCs/>
          <w:sz w:val="28"/>
          <w:szCs w:val="28"/>
          <w:lang w:eastAsia="zh-CN"/>
        </w:rPr>
      </w:pPr>
      <w:r>
        <w:rPr>
          <w:rFonts w:hint="eastAsia" w:ascii="宋体" w:hAnsi="宋体"/>
          <w:bCs/>
          <w:sz w:val="28"/>
          <w:szCs w:val="28"/>
          <w:lang w:val="en-US" w:eastAsia="zh-CN"/>
        </w:rPr>
        <w:t xml:space="preserve"> （5</w:t>
      </w:r>
      <w:r>
        <w:rPr>
          <w:rFonts w:hint="eastAsia" w:ascii="宋体" w:hAnsi="宋体"/>
          <w:bCs/>
          <w:sz w:val="28"/>
          <w:szCs w:val="28"/>
          <w:lang w:eastAsia="zh-CN"/>
        </w:rPr>
        <w:t>）开启换热器蒸汽入口阀。密切注意换热器的工作和疏水情况，根据情况关闭换热器壳程侧排气门，根据换热器壳程液位及循环水出口温度调节凝结水门开度。</w:t>
      </w:r>
    </w:p>
    <w:p>
      <w:pPr>
        <w:rPr>
          <w:rFonts w:hint="eastAsia" w:ascii="宋体" w:hAnsi="宋体"/>
          <w:bCs/>
          <w:sz w:val="28"/>
          <w:szCs w:val="28"/>
          <w:lang w:eastAsia="zh-CN"/>
        </w:rPr>
      </w:pPr>
      <w:r>
        <w:rPr>
          <w:rFonts w:hint="eastAsia" w:ascii="宋体" w:hAnsi="宋体"/>
          <w:bCs/>
          <w:sz w:val="28"/>
          <w:szCs w:val="28"/>
          <w:lang w:val="en-US" w:eastAsia="zh-CN"/>
        </w:rPr>
        <w:t xml:space="preserve">  (6) </w:t>
      </w:r>
      <w:r>
        <w:rPr>
          <w:rFonts w:hint="eastAsia" w:ascii="宋体" w:hAnsi="宋体"/>
          <w:bCs/>
          <w:sz w:val="28"/>
          <w:szCs w:val="28"/>
          <w:lang w:eastAsia="zh-CN"/>
        </w:rPr>
        <w:t>根据生产运行的工艺要求调整各阀门开度，严格控制各部的温度、压力、流量，稳定操作参数，运行稳定后逐步将DCS控制切换为自动运行。</w:t>
      </w:r>
    </w:p>
    <w:p>
      <w:pPr>
        <w:rPr>
          <w:rFonts w:hint="eastAsia" w:ascii="宋体" w:hAnsi="宋体"/>
          <w:bCs/>
          <w:sz w:val="28"/>
          <w:szCs w:val="28"/>
          <w:lang w:eastAsia="zh-CN"/>
        </w:rPr>
      </w:pPr>
      <w:r>
        <w:rPr>
          <w:rFonts w:hint="eastAsia" w:ascii="宋体" w:hAnsi="宋体"/>
          <w:bCs/>
          <w:sz w:val="28"/>
          <w:szCs w:val="28"/>
          <w:lang w:val="en-US" w:eastAsia="zh-CN"/>
        </w:rPr>
        <w:t xml:space="preserve">  (7)</w:t>
      </w:r>
      <w:r>
        <w:rPr>
          <w:rFonts w:hint="eastAsia" w:ascii="宋体" w:hAnsi="宋体"/>
          <w:bCs/>
          <w:sz w:val="28"/>
          <w:szCs w:val="28"/>
          <w:lang w:eastAsia="zh-CN"/>
        </w:rPr>
        <w:t>根据凝结水箱水位打开凝结水管排地沟门，启动凝结水泵通知化学取样化验，水质合格后导入除氧间除盐水母管，投入换热器凝结水主管道，关闭旁路门。</w:t>
      </w:r>
    </w:p>
    <w:p>
      <w:pPr>
        <w:rPr>
          <w:rFonts w:hint="eastAsia" w:ascii="宋体" w:hAnsi="宋体"/>
          <w:bCs/>
          <w:sz w:val="28"/>
          <w:szCs w:val="28"/>
          <w:lang w:eastAsia="zh-CN"/>
        </w:rPr>
      </w:pPr>
      <w:r>
        <w:rPr>
          <w:rFonts w:hint="eastAsia" w:ascii="宋体" w:hAnsi="宋体"/>
          <w:bCs/>
          <w:sz w:val="28"/>
          <w:szCs w:val="28"/>
          <w:lang w:val="en-US" w:eastAsia="zh-CN"/>
        </w:rPr>
        <w:t xml:space="preserve">  (8)</w:t>
      </w:r>
      <w:r>
        <w:rPr>
          <w:rFonts w:hint="eastAsia" w:ascii="宋体" w:hAnsi="宋体"/>
          <w:bCs/>
          <w:sz w:val="28"/>
          <w:szCs w:val="28"/>
          <w:lang w:eastAsia="zh-CN"/>
        </w:rPr>
        <w:t>当换热站投入正常运行后，操作人员要对所辖设备加强管理和监护，力求达到安全、平稳、节能、高效的运行状态</w:t>
      </w:r>
    </w:p>
    <w:p>
      <w:pPr>
        <w:rPr>
          <w:rFonts w:hint="eastAsia" w:ascii="宋体" w:hAnsi="宋体"/>
          <w:bCs/>
          <w:sz w:val="28"/>
          <w:szCs w:val="28"/>
          <w:lang w:eastAsia="zh-CN"/>
        </w:rPr>
      </w:pPr>
      <w:r>
        <w:rPr>
          <w:rFonts w:hint="eastAsia" w:asciiTheme="minorEastAsia" w:hAnsiTheme="minorEastAsia" w:eastAsiaTheme="minorEastAsia" w:cstheme="minorEastAsia"/>
          <w:b/>
          <w:bCs w:val="0"/>
          <w:sz w:val="28"/>
          <w:szCs w:val="28"/>
          <w:lang w:val="en-US" w:eastAsia="zh-CN"/>
        </w:rPr>
        <w:t>第8条</w:t>
      </w:r>
      <w:r>
        <w:rPr>
          <w:rFonts w:hint="eastAsia" w:ascii="宋体" w:hAnsi="宋体"/>
          <w:bCs/>
          <w:sz w:val="28"/>
          <w:szCs w:val="28"/>
          <w:lang w:val="en-US" w:eastAsia="zh-CN"/>
        </w:rPr>
        <w:t xml:space="preserve"> 1</w:t>
      </w:r>
      <w:r>
        <w:rPr>
          <w:rFonts w:hint="eastAsia" w:ascii="宋体" w:hAnsi="宋体"/>
          <w:bCs/>
          <w:sz w:val="28"/>
          <w:szCs w:val="28"/>
          <w:lang w:eastAsia="zh-CN"/>
        </w:rPr>
        <w:t>、确认锅炉正常运行后，向公司调度中心汇报，准备并网。</w:t>
      </w:r>
    </w:p>
    <w:p>
      <w:pPr>
        <w:rPr>
          <w:rFonts w:hint="eastAsia" w:ascii="宋体" w:hAnsi="宋体"/>
          <w:bCs/>
          <w:sz w:val="28"/>
          <w:szCs w:val="28"/>
          <w:lang w:eastAsia="zh-CN"/>
        </w:rPr>
      </w:pPr>
      <w:r>
        <w:rPr>
          <w:rFonts w:hint="eastAsia" w:ascii="宋体" w:hAnsi="宋体"/>
          <w:bCs/>
          <w:sz w:val="28"/>
          <w:szCs w:val="28"/>
          <w:lang w:val="en-US" w:eastAsia="zh-CN"/>
        </w:rPr>
        <w:t xml:space="preserve">       2</w:t>
      </w:r>
      <w:r>
        <w:rPr>
          <w:rFonts w:hint="eastAsia" w:ascii="宋体" w:hAnsi="宋体"/>
          <w:bCs/>
          <w:sz w:val="28"/>
          <w:szCs w:val="28"/>
          <w:lang w:eastAsia="zh-CN"/>
        </w:rPr>
        <w:t>、并网完成后，此次意外停电事故处理完毕。锅炉及其各辅助设施继续正常运行。</w:t>
      </w:r>
    </w:p>
    <w:p>
      <w:pPr>
        <w:pStyle w:val="3"/>
        <w:numPr>
          <w:numId w:val="0"/>
        </w:numPr>
        <w:rPr>
          <w:rFonts w:hint="eastAsia" w:asciiTheme="majorEastAsia" w:hAnsiTheme="majorEastAsia" w:eastAsiaTheme="majorEastAsia" w:cstheme="majorEastAsia"/>
          <w:sz w:val="30"/>
          <w:szCs w:val="30"/>
          <w:lang w:val="en-US" w:eastAsia="zh-CN"/>
        </w:rPr>
      </w:pPr>
      <w:bookmarkStart w:id="23" w:name="_Toc24429"/>
      <w:bookmarkStart w:id="24" w:name="_Toc19248"/>
      <w:r>
        <w:rPr>
          <w:rFonts w:hint="eastAsia" w:asciiTheme="majorEastAsia" w:hAnsiTheme="majorEastAsia" w:eastAsiaTheme="majorEastAsia" w:cstheme="majorEastAsia"/>
          <w:sz w:val="30"/>
          <w:szCs w:val="30"/>
          <w:lang w:val="en-US" w:eastAsia="zh-CN"/>
        </w:rPr>
        <w:t>第七节  锅炉减负荷操作</w:t>
      </w:r>
      <w:bookmarkEnd w:id="23"/>
      <w:bookmarkEnd w:id="24"/>
    </w:p>
    <w:p>
      <w:pPr>
        <w:rPr>
          <w:rFonts w:hint="eastAsia"/>
          <w:lang w:val="en-US" w:eastAsia="zh-CN"/>
        </w:rPr>
      </w:pPr>
      <w:r>
        <w:rPr>
          <w:rFonts w:hint="eastAsia" w:ascii="宋体" w:hAnsi="宋体"/>
          <w:bCs/>
          <w:sz w:val="28"/>
          <w:szCs w:val="28"/>
          <w:lang w:val="en-US" w:eastAsia="zh-CN"/>
        </w:rPr>
        <w:t>减负荷，首先切除联锁，再进行减负荷操作。减负荷操作步骤：</w:t>
      </w:r>
    </w:p>
    <w:p>
      <w:pPr>
        <w:rPr>
          <w:rFonts w:hint="eastAsia" w:ascii="宋体" w:hAnsi="宋体"/>
          <w:bCs/>
          <w:sz w:val="28"/>
          <w:szCs w:val="28"/>
          <w:lang w:val="en-US" w:eastAsia="zh-CN"/>
        </w:rPr>
      </w:pPr>
      <w:r>
        <w:rPr>
          <w:rFonts w:hint="eastAsia" w:ascii="宋体" w:hAnsi="宋体"/>
          <w:bCs/>
          <w:sz w:val="28"/>
          <w:szCs w:val="28"/>
          <w:lang w:val="en-US" w:eastAsia="zh-CN"/>
        </w:rPr>
        <w:t>1.减少给煤量；</w:t>
      </w:r>
    </w:p>
    <w:p>
      <w:pPr>
        <w:rPr>
          <w:rFonts w:hint="eastAsia" w:ascii="宋体" w:hAnsi="宋体"/>
          <w:bCs/>
          <w:sz w:val="28"/>
          <w:szCs w:val="28"/>
          <w:lang w:val="en-US" w:eastAsia="zh-CN"/>
        </w:rPr>
      </w:pPr>
      <w:r>
        <w:rPr>
          <w:rFonts w:hint="eastAsia" w:ascii="宋体" w:hAnsi="宋体"/>
          <w:bCs/>
          <w:sz w:val="28"/>
          <w:szCs w:val="28"/>
          <w:lang w:val="en-US" w:eastAsia="zh-CN"/>
        </w:rPr>
        <w:t>2.根据烟气氧含量适当减少二次风量；</w:t>
      </w:r>
    </w:p>
    <w:p>
      <w:pPr>
        <w:rPr>
          <w:rFonts w:hint="eastAsia" w:ascii="宋体" w:hAnsi="宋体"/>
          <w:bCs/>
          <w:sz w:val="28"/>
          <w:szCs w:val="28"/>
          <w:lang w:val="en-US" w:eastAsia="zh-CN"/>
        </w:rPr>
      </w:pPr>
      <w:r>
        <w:rPr>
          <w:rFonts w:hint="eastAsia" w:ascii="宋体" w:hAnsi="宋体"/>
          <w:bCs/>
          <w:sz w:val="28"/>
          <w:szCs w:val="28"/>
          <w:lang w:val="en-US" w:eastAsia="zh-CN"/>
        </w:rPr>
        <w:t>3.根据负荷，减小一次风机风门开度；</w:t>
      </w:r>
    </w:p>
    <w:p>
      <w:pPr>
        <w:rPr>
          <w:rFonts w:hint="eastAsia" w:ascii="宋体" w:hAnsi="宋体"/>
          <w:bCs/>
          <w:sz w:val="28"/>
          <w:szCs w:val="28"/>
          <w:lang w:val="en-US" w:eastAsia="zh-CN"/>
        </w:rPr>
      </w:pPr>
      <w:r>
        <w:rPr>
          <w:rFonts w:hint="eastAsia" w:ascii="宋体" w:hAnsi="宋体"/>
          <w:bCs/>
          <w:sz w:val="28"/>
          <w:szCs w:val="28"/>
          <w:lang w:val="en-US" w:eastAsia="zh-CN"/>
        </w:rPr>
        <w:t>4.根据炉膛压力，调整引风机风门开度。</w:t>
      </w:r>
    </w:p>
    <w:p>
      <w:pPr>
        <w:rPr>
          <w:rFonts w:hint="eastAsia" w:ascii="宋体" w:hAnsi="宋体"/>
          <w:bCs/>
          <w:sz w:val="28"/>
          <w:szCs w:val="28"/>
          <w:lang w:val="en-US" w:eastAsia="zh-CN"/>
        </w:rPr>
      </w:pPr>
      <w:r>
        <w:rPr>
          <w:rFonts w:hint="eastAsia" w:ascii="宋体" w:hAnsi="宋体"/>
          <w:bCs/>
          <w:sz w:val="28"/>
          <w:szCs w:val="28"/>
          <w:lang w:val="en-US" w:eastAsia="zh-CN"/>
        </w:rPr>
        <w:t>根据调度要求，结合锅炉的燃烧状况，将负荷参数控制在一定的范围。</w:t>
      </w:r>
    </w:p>
    <w:p>
      <w:pPr>
        <w:rPr>
          <w:rFonts w:hint="eastAsia" w:ascii="宋体" w:hAnsi="宋体"/>
          <w:bCs/>
          <w:sz w:val="28"/>
          <w:szCs w:val="28"/>
          <w:lang w:val="en-US" w:eastAsia="zh-CN"/>
        </w:rPr>
      </w:pPr>
      <w:r>
        <w:rPr>
          <w:rFonts w:hint="eastAsia" w:ascii="宋体" w:hAnsi="宋体"/>
          <w:bCs/>
          <w:sz w:val="28"/>
          <w:szCs w:val="28"/>
          <w:lang w:val="en-US" w:eastAsia="zh-CN"/>
        </w:rPr>
        <w:t>注意事项：</w:t>
      </w:r>
    </w:p>
    <w:p>
      <w:pPr>
        <w:numPr>
          <w:ilvl w:val="0"/>
          <w:numId w:val="1"/>
        </w:numPr>
        <w:rPr>
          <w:rFonts w:hint="eastAsia" w:ascii="宋体" w:hAnsi="宋体"/>
          <w:bCs/>
          <w:sz w:val="28"/>
          <w:szCs w:val="28"/>
          <w:lang w:val="en-US" w:eastAsia="zh-CN"/>
        </w:rPr>
      </w:pPr>
      <w:r>
        <w:rPr>
          <w:rFonts w:hint="eastAsia" w:ascii="宋体" w:hAnsi="宋体"/>
          <w:bCs/>
          <w:sz w:val="28"/>
          <w:szCs w:val="28"/>
          <w:lang w:val="en-US" w:eastAsia="zh-CN"/>
        </w:rPr>
        <w:t>操作幅度不可过大，以免造成锅炉灭火</w:t>
      </w:r>
    </w:p>
    <w:p>
      <w:pPr>
        <w:numPr>
          <w:ilvl w:val="0"/>
          <w:numId w:val="1"/>
        </w:numPr>
        <w:rPr>
          <w:rFonts w:hint="eastAsia" w:ascii="宋体" w:hAnsi="宋体"/>
          <w:bCs/>
          <w:sz w:val="28"/>
          <w:szCs w:val="28"/>
          <w:lang w:val="en-US" w:eastAsia="zh-CN"/>
        </w:rPr>
      </w:pPr>
      <w:r>
        <w:rPr>
          <w:rFonts w:hint="eastAsia" w:ascii="宋体" w:hAnsi="宋体"/>
          <w:bCs/>
          <w:sz w:val="28"/>
          <w:szCs w:val="28"/>
          <w:lang w:val="en-US" w:eastAsia="zh-CN"/>
        </w:rPr>
        <w:t>一次风机应注意维持流化风量。</w:t>
      </w:r>
    </w:p>
    <w:p>
      <w:pPr>
        <w:numPr>
          <w:ilvl w:val="0"/>
          <w:numId w:val="1"/>
        </w:numPr>
        <w:rPr>
          <w:rFonts w:hint="eastAsia" w:ascii="宋体" w:hAnsi="宋体"/>
          <w:bCs/>
          <w:sz w:val="28"/>
          <w:szCs w:val="28"/>
          <w:lang w:val="en-US" w:eastAsia="zh-CN"/>
        </w:rPr>
      </w:pPr>
      <w:r>
        <w:rPr>
          <w:rFonts w:hint="eastAsia" w:ascii="宋体" w:hAnsi="宋体"/>
          <w:bCs/>
          <w:sz w:val="28"/>
          <w:szCs w:val="28"/>
          <w:lang w:val="en-US" w:eastAsia="zh-CN"/>
        </w:rPr>
        <w:t>注意锅筒水温、水压，维持正常工况，避免锅炉失压。</w:t>
      </w:r>
    </w:p>
    <w:p>
      <w:pPr>
        <w:pStyle w:val="3"/>
        <w:rPr>
          <w:rFonts w:hint="eastAsia" w:asciiTheme="majorEastAsia" w:hAnsiTheme="majorEastAsia" w:eastAsiaTheme="majorEastAsia" w:cstheme="majorEastAsia"/>
          <w:sz w:val="30"/>
          <w:szCs w:val="30"/>
          <w:lang w:val="en-US" w:eastAsia="zh-CN"/>
        </w:rPr>
      </w:pPr>
      <w:bookmarkStart w:id="25" w:name="_Toc13049"/>
      <w:bookmarkStart w:id="26" w:name="_Toc13822"/>
      <w:r>
        <w:rPr>
          <w:rFonts w:hint="eastAsia" w:asciiTheme="majorEastAsia" w:hAnsiTheme="majorEastAsia" w:eastAsiaTheme="majorEastAsia" w:cstheme="majorEastAsia"/>
          <w:sz w:val="30"/>
          <w:szCs w:val="30"/>
          <w:lang w:val="en-US" w:eastAsia="zh-CN"/>
        </w:rPr>
        <w:t>第八项 锅炉升负荷操作</w:t>
      </w:r>
      <w:bookmarkEnd w:id="25"/>
      <w:bookmarkEnd w:id="26"/>
    </w:p>
    <w:p>
      <w:pPr>
        <w:rPr>
          <w:rFonts w:hint="eastAsia" w:ascii="宋体" w:hAnsi="宋体"/>
          <w:bCs/>
          <w:sz w:val="28"/>
          <w:szCs w:val="28"/>
          <w:lang w:val="en-US" w:eastAsia="zh-CN"/>
        </w:rPr>
      </w:pPr>
      <w:r>
        <w:rPr>
          <w:rFonts w:hint="eastAsia" w:ascii="宋体" w:hAnsi="宋体"/>
          <w:bCs/>
          <w:sz w:val="28"/>
          <w:szCs w:val="28"/>
          <w:lang w:val="en-US" w:eastAsia="zh-CN"/>
        </w:rPr>
        <w:t>锅炉升负荷操作：</w:t>
      </w:r>
    </w:p>
    <w:p>
      <w:pPr>
        <w:numPr>
          <w:ilvl w:val="0"/>
          <w:numId w:val="2"/>
        </w:numPr>
        <w:rPr>
          <w:rFonts w:hint="eastAsia" w:ascii="宋体" w:hAnsi="宋体"/>
          <w:bCs/>
          <w:sz w:val="28"/>
          <w:szCs w:val="28"/>
          <w:lang w:val="en-US" w:eastAsia="zh-CN"/>
        </w:rPr>
      </w:pPr>
      <w:r>
        <w:rPr>
          <w:rFonts w:hint="eastAsia" w:ascii="宋体" w:hAnsi="宋体"/>
          <w:bCs/>
          <w:sz w:val="28"/>
          <w:szCs w:val="28"/>
          <w:lang w:val="en-US" w:eastAsia="zh-CN"/>
        </w:rPr>
        <w:t>锅炉增加少量负荷时，可先适当增加二次风量，并适当增加给煤量，达到所需负荷时，调整风量、给煤量至合适稳定的燃烧状态。</w:t>
      </w:r>
    </w:p>
    <w:p>
      <w:pPr>
        <w:numPr>
          <w:ilvl w:val="0"/>
          <w:numId w:val="2"/>
        </w:numPr>
        <w:rPr>
          <w:rFonts w:hint="eastAsia" w:ascii="宋体" w:hAnsi="宋体"/>
          <w:bCs/>
          <w:sz w:val="28"/>
          <w:szCs w:val="28"/>
          <w:lang w:val="en-US" w:eastAsia="zh-CN"/>
        </w:rPr>
      </w:pPr>
      <w:r>
        <w:rPr>
          <w:rFonts w:hint="eastAsia" w:ascii="宋体" w:hAnsi="宋体"/>
          <w:bCs/>
          <w:sz w:val="28"/>
          <w:szCs w:val="28"/>
          <w:lang w:val="en-US" w:eastAsia="zh-CN"/>
        </w:rPr>
        <w:t>锅炉需提至较大负荷时，可先适当增加一、二次风量，并适当增加给煤量，等燃烧稳定后，继续上述操作，达到所需负荷时，调整风量、给煤量至合适稳定的燃烧状态。</w:t>
      </w:r>
    </w:p>
    <w:p>
      <w:pPr>
        <w:numPr>
          <w:ilvl w:val="0"/>
          <w:numId w:val="0"/>
        </w:numPr>
        <w:rPr>
          <w:rFonts w:hint="eastAsia" w:ascii="宋体" w:hAnsi="宋体"/>
          <w:bCs/>
          <w:sz w:val="28"/>
          <w:szCs w:val="28"/>
          <w:lang w:val="en-US" w:eastAsia="zh-CN"/>
        </w:rPr>
      </w:pPr>
      <w:r>
        <w:rPr>
          <w:rFonts w:hint="eastAsia" w:ascii="宋体" w:hAnsi="宋体"/>
          <w:bCs/>
          <w:sz w:val="28"/>
          <w:szCs w:val="28"/>
          <w:lang w:val="en-US" w:eastAsia="zh-CN"/>
        </w:rPr>
        <w:t>锅炉升负荷注意事项：</w:t>
      </w:r>
    </w:p>
    <w:p>
      <w:pPr>
        <w:numPr>
          <w:ilvl w:val="0"/>
          <w:numId w:val="3"/>
        </w:numPr>
        <w:rPr>
          <w:rFonts w:hint="eastAsia" w:ascii="宋体" w:hAnsi="宋体"/>
          <w:bCs/>
          <w:sz w:val="28"/>
          <w:szCs w:val="28"/>
          <w:lang w:val="en-US" w:eastAsia="zh-CN"/>
        </w:rPr>
      </w:pPr>
      <w:r>
        <w:rPr>
          <w:rFonts w:hint="eastAsia" w:ascii="宋体" w:hAnsi="宋体"/>
          <w:bCs/>
          <w:sz w:val="28"/>
          <w:szCs w:val="28"/>
          <w:lang w:val="en-US" w:eastAsia="zh-CN"/>
        </w:rPr>
        <w:t>操作幅度不可过大，以免造成锅炉超温。</w:t>
      </w:r>
    </w:p>
    <w:p>
      <w:pPr>
        <w:numPr>
          <w:ilvl w:val="0"/>
          <w:numId w:val="3"/>
        </w:numPr>
        <w:rPr>
          <w:rFonts w:hint="eastAsia" w:ascii="宋体" w:hAnsi="宋体"/>
          <w:bCs/>
          <w:sz w:val="28"/>
          <w:szCs w:val="28"/>
          <w:lang w:val="en-US" w:eastAsia="zh-CN"/>
        </w:rPr>
      </w:pPr>
      <w:r>
        <w:rPr>
          <w:rFonts w:hint="eastAsia" w:ascii="宋体" w:hAnsi="宋体"/>
          <w:bCs/>
          <w:sz w:val="28"/>
          <w:szCs w:val="28"/>
          <w:lang w:val="en-US" w:eastAsia="zh-CN"/>
        </w:rPr>
        <w:t>时刻注意锅炉压力，以免造成炉水汽化、锅炉超压。</w:t>
      </w:r>
    </w:p>
    <w:p>
      <w:pPr>
        <w:numPr>
          <w:ilvl w:val="0"/>
          <w:numId w:val="3"/>
        </w:numPr>
        <w:rPr>
          <w:rFonts w:hint="eastAsia" w:ascii="宋体" w:hAnsi="宋体"/>
          <w:bCs/>
          <w:sz w:val="28"/>
          <w:szCs w:val="28"/>
          <w:lang w:val="en-US" w:eastAsia="zh-CN"/>
        </w:rPr>
      </w:pPr>
      <w:r>
        <w:rPr>
          <w:rFonts w:hint="eastAsia" w:ascii="宋体" w:hAnsi="宋体"/>
          <w:bCs/>
          <w:sz w:val="28"/>
          <w:szCs w:val="28"/>
          <w:lang w:val="en-US" w:eastAsia="zh-CN"/>
        </w:rPr>
        <w:t>增加给煤量时注意控制含氧量，防止污染物排放超标。</w:t>
      </w:r>
    </w:p>
    <w:p>
      <w:pPr>
        <w:pStyle w:val="3"/>
        <w:rPr>
          <w:rFonts w:hint="eastAsia" w:asciiTheme="majorEastAsia" w:hAnsiTheme="majorEastAsia" w:eastAsiaTheme="majorEastAsia" w:cstheme="majorEastAsia"/>
          <w:lang w:val="en-US" w:eastAsia="zh-CN"/>
        </w:rPr>
      </w:pPr>
    </w:p>
    <w:p>
      <w:pPr>
        <w:pStyle w:val="2"/>
        <w:rPr>
          <w:rFonts w:hint="eastAsia"/>
          <w:sz w:val="32"/>
          <w:szCs w:val="32"/>
        </w:rPr>
      </w:pPr>
      <w:bookmarkStart w:id="27" w:name="_Toc7961"/>
      <w:bookmarkStart w:id="28" w:name="_Toc10773"/>
      <w:r>
        <w:rPr>
          <w:rFonts w:hint="eastAsia"/>
          <w:sz w:val="32"/>
          <w:szCs w:val="32"/>
          <w:lang w:val="en-US" w:eastAsia="zh-CN"/>
        </w:rPr>
        <w:t>第二部分 锅炉类应急预案</w:t>
      </w:r>
      <w:bookmarkEnd w:id="27"/>
      <w:bookmarkEnd w:id="28"/>
    </w:p>
    <w:p>
      <w:pPr>
        <w:pStyle w:val="3"/>
        <w:rPr>
          <w:rFonts w:hint="eastAsia" w:asciiTheme="majorEastAsia" w:hAnsiTheme="majorEastAsia" w:eastAsiaTheme="majorEastAsia" w:cstheme="majorEastAsia"/>
          <w:sz w:val="28"/>
          <w:szCs w:val="28"/>
        </w:rPr>
      </w:pPr>
      <w:bookmarkStart w:id="29" w:name="_Toc23964"/>
      <w:bookmarkStart w:id="30" w:name="_Toc3006"/>
      <w:r>
        <w:rPr>
          <w:rFonts w:hint="eastAsia" w:asciiTheme="majorEastAsia" w:hAnsiTheme="majorEastAsia" w:eastAsiaTheme="majorEastAsia" w:cstheme="majorEastAsia"/>
          <w:sz w:val="28"/>
          <w:szCs w:val="28"/>
          <w:lang w:eastAsia="zh-CN"/>
        </w:rPr>
        <w:t>一、</w:t>
      </w:r>
      <w:r>
        <w:rPr>
          <w:rFonts w:hint="eastAsia" w:asciiTheme="majorEastAsia" w:hAnsiTheme="majorEastAsia" w:eastAsiaTheme="majorEastAsia" w:cstheme="majorEastAsia"/>
          <w:sz w:val="28"/>
          <w:szCs w:val="28"/>
        </w:rPr>
        <w:t>炉水汽化事故应急预案</w:t>
      </w:r>
      <w:bookmarkEnd w:id="29"/>
      <w:bookmarkEnd w:id="30"/>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炉水汽化的现象：</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1、炉水达到饱和温度或超过饱和温度</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 xml:space="preserve"> 2、管道内有气锤声，严重时炉管振动。</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3、 炉水压力不稳，有波动现象。</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炉水汽化应急预案:</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1、通知班长，并汇报调度和热源厂领导</w:t>
      </w:r>
      <w:r>
        <w:rPr>
          <w:rFonts w:hint="eastAsia" w:asciiTheme="minorEastAsia" w:hAnsiTheme="minorEastAsia" w:eastAsiaTheme="minorEastAsia" w:cstheme="minorEastAsia"/>
          <w:color w:val="000000"/>
          <w:kern w:val="0"/>
          <w:sz w:val="28"/>
          <w:szCs w:val="28"/>
          <w:lang w:eastAsia="zh-CN"/>
        </w:rPr>
        <w:t>采取</w:t>
      </w:r>
      <w:r>
        <w:rPr>
          <w:rFonts w:hint="eastAsia" w:asciiTheme="minorEastAsia" w:hAnsiTheme="minorEastAsia" w:eastAsiaTheme="minorEastAsia" w:cstheme="minorEastAsia"/>
          <w:color w:val="000000"/>
          <w:kern w:val="0"/>
          <w:sz w:val="28"/>
          <w:szCs w:val="28"/>
        </w:rPr>
        <w:t>减负荷</w:t>
      </w:r>
      <w:r>
        <w:rPr>
          <w:rFonts w:hint="eastAsia" w:asciiTheme="minorEastAsia" w:hAnsiTheme="minorEastAsia" w:eastAsiaTheme="minorEastAsia" w:cstheme="minorEastAsia"/>
          <w:color w:val="000000"/>
          <w:kern w:val="0"/>
          <w:sz w:val="28"/>
          <w:szCs w:val="28"/>
          <w:lang w:eastAsia="zh-CN"/>
        </w:rPr>
        <w:t>措施</w:t>
      </w:r>
      <w:r>
        <w:rPr>
          <w:rFonts w:hint="eastAsia" w:asciiTheme="minorEastAsia" w:hAnsiTheme="minorEastAsia" w:eastAsiaTheme="minorEastAsia" w:cstheme="minorEastAsia"/>
          <w:color w:val="000000"/>
          <w:kern w:val="0"/>
          <w:sz w:val="28"/>
          <w:szCs w:val="28"/>
          <w:lang w:val="en-US" w:eastAsia="zh-CN"/>
        </w:rPr>
        <w:t>，</w:t>
      </w:r>
      <w:r>
        <w:rPr>
          <w:rFonts w:hint="eastAsia" w:asciiTheme="minorEastAsia" w:hAnsiTheme="minorEastAsia" w:eastAsiaTheme="minorEastAsia" w:cstheme="minorEastAsia"/>
          <w:color w:val="000000"/>
          <w:kern w:val="0"/>
          <w:sz w:val="28"/>
          <w:szCs w:val="28"/>
          <w:lang w:eastAsia="zh-CN"/>
        </w:rPr>
        <w:t>若</w:t>
      </w:r>
      <w:r>
        <w:rPr>
          <w:rFonts w:hint="eastAsia" w:asciiTheme="minorEastAsia" w:hAnsiTheme="minorEastAsia" w:eastAsiaTheme="minorEastAsia" w:cstheme="minorEastAsia"/>
          <w:color w:val="000000"/>
          <w:kern w:val="0"/>
          <w:sz w:val="28"/>
          <w:szCs w:val="28"/>
        </w:rPr>
        <w:t>汽化不能消除</w:t>
      </w:r>
      <w:r>
        <w:rPr>
          <w:rFonts w:hint="eastAsia" w:asciiTheme="minorEastAsia" w:hAnsiTheme="minorEastAsia" w:eastAsiaTheme="minorEastAsia" w:cstheme="minorEastAsia"/>
          <w:color w:val="000000"/>
          <w:kern w:val="0"/>
          <w:sz w:val="28"/>
          <w:szCs w:val="28"/>
          <w:lang w:eastAsia="zh-CN"/>
        </w:rPr>
        <w:t>且炉管震动越来越严重</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eastAsia="zh-CN"/>
        </w:rPr>
        <w:t>则应请示调度</w:t>
      </w:r>
      <w:r>
        <w:rPr>
          <w:rFonts w:hint="eastAsia" w:asciiTheme="minorEastAsia" w:hAnsiTheme="minorEastAsia" w:eastAsiaTheme="minorEastAsia" w:cstheme="minorEastAsia"/>
          <w:color w:val="000000"/>
          <w:kern w:val="0"/>
          <w:sz w:val="28"/>
          <w:szCs w:val="28"/>
          <w:lang w:val="en-US" w:eastAsia="zh-CN"/>
        </w:rPr>
        <w:t>和热源厂领导</w:t>
      </w:r>
      <w:r>
        <w:rPr>
          <w:rFonts w:hint="eastAsia" w:asciiTheme="minorEastAsia" w:hAnsiTheme="minorEastAsia" w:eastAsiaTheme="minorEastAsia" w:cstheme="minorEastAsia"/>
          <w:color w:val="000000"/>
          <w:kern w:val="0"/>
          <w:sz w:val="28"/>
          <w:szCs w:val="28"/>
        </w:rPr>
        <w:t>立即停止锅炉运行</w:t>
      </w:r>
      <w:r>
        <w:rPr>
          <w:rFonts w:hint="eastAsia" w:asciiTheme="minorEastAsia" w:hAnsiTheme="minorEastAsia" w:eastAsiaTheme="minorEastAsia" w:cstheme="minorEastAsia"/>
          <w:color w:val="000000"/>
          <w:kern w:val="0"/>
          <w:sz w:val="28"/>
          <w:szCs w:val="28"/>
          <w:lang w:eastAsia="zh-CN"/>
        </w:rPr>
        <w:t>并做好启用备用炉准备</w:t>
      </w:r>
      <w:r>
        <w:rPr>
          <w:rFonts w:hint="eastAsia" w:asciiTheme="minorEastAsia" w:hAnsiTheme="minorEastAsia" w:eastAsiaTheme="minorEastAsia" w:cstheme="minorEastAsia"/>
          <w:color w:val="000000"/>
          <w:kern w:val="0"/>
          <w:sz w:val="28"/>
          <w:szCs w:val="28"/>
        </w:rPr>
        <w:t>。</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2、</w:t>
      </w:r>
      <w:r>
        <w:rPr>
          <w:rFonts w:hint="eastAsia" w:asciiTheme="minorEastAsia" w:hAnsiTheme="minorEastAsia" w:eastAsiaTheme="minorEastAsia" w:cstheme="minorEastAsia"/>
          <w:color w:val="000000"/>
          <w:kern w:val="0"/>
          <w:sz w:val="28"/>
          <w:szCs w:val="28"/>
        </w:rPr>
        <w:t>关闭省煤器出口电动门</w:t>
      </w:r>
      <w:r>
        <w:rPr>
          <w:rFonts w:hint="eastAsia" w:asciiTheme="minorEastAsia" w:hAnsiTheme="minorEastAsia" w:eastAsiaTheme="minorEastAsia" w:cstheme="minorEastAsia"/>
          <w:color w:val="000000"/>
          <w:kern w:val="0"/>
          <w:sz w:val="28"/>
          <w:szCs w:val="28"/>
          <w:lang w:eastAsia="zh-CN"/>
        </w:rPr>
        <w:t>，关闭循环水泵</w:t>
      </w:r>
      <w:r>
        <w:rPr>
          <w:rFonts w:hint="eastAsia" w:asciiTheme="minorEastAsia" w:hAnsiTheme="minorEastAsia" w:eastAsiaTheme="minorEastAsia" w:cstheme="minorEastAsia"/>
          <w:color w:val="000000"/>
          <w:kern w:val="0"/>
          <w:sz w:val="28"/>
          <w:szCs w:val="28"/>
        </w:rPr>
        <w:t>。</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3</w:t>
      </w:r>
      <w:r>
        <w:rPr>
          <w:rFonts w:hint="eastAsia" w:asciiTheme="minorEastAsia" w:hAnsiTheme="minorEastAsia" w:eastAsiaTheme="minorEastAsia" w:cstheme="minorEastAsia"/>
          <w:color w:val="000000"/>
          <w:kern w:val="0"/>
          <w:sz w:val="28"/>
          <w:szCs w:val="28"/>
        </w:rPr>
        <w:t>、开排空气门，排除汽化产生的气体。</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lang w:eastAsia="zh-CN"/>
        </w:rPr>
        <w:t>4、待消除汽化后，对锅炉全面检查，如无异常可请示调度重新启动。</w:t>
      </w:r>
    </w:p>
    <w:p>
      <w:pPr>
        <w:pStyle w:val="3"/>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 xml:space="preserve"> </w:t>
      </w:r>
      <w:bookmarkStart w:id="31" w:name="_Toc13272"/>
      <w:bookmarkStart w:id="32" w:name="_Toc23204"/>
      <w:r>
        <w:rPr>
          <w:rFonts w:hint="eastAsia" w:asciiTheme="majorEastAsia" w:hAnsiTheme="majorEastAsia" w:eastAsiaTheme="majorEastAsia" w:cstheme="majorEastAsia"/>
          <w:sz w:val="28"/>
          <w:szCs w:val="28"/>
          <w:lang w:eastAsia="zh-CN"/>
        </w:rPr>
        <w:t>二、水冷壁爆管应急预案</w:t>
      </w:r>
      <w:bookmarkEnd w:id="31"/>
      <w:bookmarkEnd w:id="32"/>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水冷壁漏泄的现象:</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1、炉水压力下降，排烟温度降低。</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2、锅炉出口流量降低，锅炉循环泵出口流量增加。</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3</w:t>
      </w:r>
      <w:r>
        <w:rPr>
          <w:rFonts w:hint="eastAsia" w:asciiTheme="minorEastAsia" w:hAnsiTheme="minorEastAsia" w:eastAsiaTheme="minorEastAsia" w:cstheme="minorEastAsia"/>
          <w:sz w:val="28"/>
          <w:szCs w:val="28"/>
        </w:rPr>
        <w:t>、轻微漏泄时，有水喷出的响声，严重时，有显著响声。</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4、燃烧室负压减小或变正压，燃烧不稳或灭火。</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5、燃烧室温度严重不均，漏泄附近降温较明显。</w:t>
      </w:r>
    </w:p>
    <w:p>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水冷壁爆管</w:t>
      </w:r>
      <w:r>
        <w:rPr>
          <w:rFonts w:hint="eastAsia" w:asciiTheme="minorEastAsia" w:hAnsiTheme="minorEastAsia" w:eastAsiaTheme="minorEastAsia" w:cstheme="minorEastAsia"/>
          <w:sz w:val="28"/>
          <w:szCs w:val="28"/>
          <w:lang w:val="en-US" w:eastAsia="zh-CN"/>
        </w:rPr>
        <w:t>应急预案：</w:t>
      </w:r>
    </w:p>
    <w:p>
      <w:pPr>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1、</w:t>
      </w:r>
      <w:r>
        <w:rPr>
          <w:rFonts w:hint="eastAsia" w:asciiTheme="minorEastAsia" w:hAnsiTheme="minorEastAsia" w:eastAsiaTheme="minorEastAsia" w:cstheme="minorEastAsia"/>
          <w:sz w:val="28"/>
          <w:szCs w:val="28"/>
        </w:rPr>
        <w:t>如漏泄不严重，失水不多且不致很快扩大事故时，</w:t>
      </w:r>
      <w:r>
        <w:rPr>
          <w:rFonts w:hint="eastAsia" w:asciiTheme="minorEastAsia" w:hAnsiTheme="minorEastAsia" w:eastAsiaTheme="minorEastAsia" w:cstheme="minorEastAsia"/>
          <w:sz w:val="28"/>
          <w:szCs w:val="28"/>
          <w:lang w:eastAsia="zh-CN"/>
        </w:rPr>
        <w:t>可增大补水量；当泄漏情况加剧，</w:t>
      </w:r>
      <w:r>
        <w:rPr>
          <w:rFonts w:hint="eastAsia" w:asciiTheme="minorEastAsia" w:hAnsiTheme="minorEastAsia" w:eastAsiaTheme="minorEastAsia" w:cstheme="minorEastAsia"/>
          <w:sz w:val="28"/>
          <w:szCs w:val="28"/>
        </w:rPr>
        <w:t>补水量过大时，</w:t>
      </w:r>
      <w:r>
        <w:rPr>
          <w:rFonts w:hint="eastAsia" w:asciiTheme="minorEastAsia" w:hAnsiTheme="minorEastAsia" w:eastAsiaTheme="minorEastAsia" w:cstheme="minorEastAsia"/>
          <w:sz w:val="28"/>
          <w:szCs w:val="28"/>
          <w:lang w:eastAsia="zh-CN"/>
        </w:rPr>
        <w:t>应</w:t>
      </w:r>
      <w:r>
        <w:rPr>
          <w:rFonts w:hint="eastAsia" w:asciiTheme="minorEastAsia" w:hAnsiTheme="minorEastAsia" w:eastAsiaTheme="minorEastAsia" w:cstheme="minorEastAsia"/>
          <w:sz w:val="28"/>
          <w:szCs w:val="28"/>
        </w:rPr>
        <w:t>停止循环</w:t>
      </w:r>
      <w:r>
        <w:rPr>
          <w:rFonts w:hint="eastAsia" w:asciiTheme="minorEastAsia" w:hAnsiTheme="minorEastAsia" w:eastAsiaTheme="minorEastAsia" w:cstheme="minorEastAsia"/>
          <w:sz w:val="28"/>
          <w:szCs w:val="28"/>
          <w:lang w:eastAsia="zh-CN"/>
        </w:rPr>
        <w:t>水泵</w:t>
      </w:r>
      <w:r>
        <w:rPr>
          <w:rFonts w:hint="eastAsia" w:asciiTheme="minorEastAsia" w:hAnsiTheme="minorEastAsia" w:eastAsiaTheme="minorEastAsia" w:cstheme="minorEastAsia"/>
          <w:sz w:val="28"/>
          <w:szCs w:val="28"/>
        </w:rPr>
        <w:t>，关闭供、回水门，开排空气门。</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请示调度</w:t>
      </w:r>
      <w:r>
        <w:rPr>
          <w:rFonts w:hint="eastAsia" w:asciiTheme="minorEastAsia" w:hAnsiTheme="minorEastAsia" w:eastAsiaTheme="minorEastAsia" w:cstheme="minorEastAsia"/>
          <w:sz w:val="28"/>
          <w:szCs w:val="28"/>
          <w:lang w:eastAsia="zh-CN"/>
        </w:rPr>
        <w:t>和热源厂领导</w:t>
      </w:r>
      <w:r>
        <w:rPr>
          <w:rFonts w:hint="eastAsia" w:asciiTheme="minorEastAsia" w:hAnsiTheme="minorEastAsia" w:eastAsiaTheme="minorEastAsia" w:cstheme="minorEastAsia"/>
          <w:sz w:val="28"/>
          <w:szCs w:val="28"/>
        </w:rPr>
        <w:t>安排停炉时间和做检修准备</w:t>
      </w:r>
      <w:r>
        <w:rPr>
          <w:rFonts w:hint="eastAsia" w:asciiTheme="minorEastAsia" w:hAnsiTheme="minorEastAsia" w:eastAsiaTheme="minorEastAsia" w:cstheme="minorEastAsia"/>
          <w:sz w:val="28"/>
          <w:szCs w:val="28"/>
          <w:lang w:eastAsia="zh-CN"/>
        </w:rPr>
        <w:t>，并做好切换备用炉准备</w:t>
      </w:r>
    </w:p>
    <w:p>
      <w:pPr>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2</w:t>
      </w:r>
      <w:r>
        <w:rPr>
          <w:rFonts w:hint="eastAsia" w:asciiTheme="minorEastAsia" w:hAnsiTheme="minorEastAsia" w:eastAsiaTheme="minorEastAsia" w:cstheme="minorEastAsia"/>
          <w:sz w:val="28"/>
          <w:szCs w:val="28"/>
        </w:rPr>
        <w:t>、漏泄严重</w:t>
      </w:r>
      <w:r>
        <w:rPr>
          <w:rFonts w:hint="eastAsia" w:asciiTheme="minorEastAsia" w:hAnsiTheme="minorEastAsia" w:eastAsiaTheme="minorEastAsia" w:cstheme="minorEastAsia"/>
          <w:sz w:val="28"/>
          <w:szCs w:val="28"/>
          <w:lang w:eastAsia="zh-CN"/>
        </w:rPr>
        <w:t>影响炉内燃烧工况无法运行时，</w:t>
      </w:r>
      <w:r>
        <w:rPr>
          <w:rFonts w:hint="eastAsia" w:asciiTheme="minorEastAsia" w:hAnsiTheme="minorEastAsia" w:eastAsiaTheme="minorEastAsia" w:cstheme="minorEastAsia"/>
          <w:sz w:val="28"/>
          <w:szCs w:val="28"/>
        </w:rPr>
        <w:t>需</w:t>
      </w:r>
      <w:r>
        <w:rPr>
          <w:rFonts w:hint="eastAsia" w:asciiTheme="minorEastAsia" w:hAnsiTheme="minorEastAsia" w:eastAsiaTheme="minorEastAsia" w:cstheme="minorEastAsia"/>
          <w:sz w:val="28"/>
          <w:szCs w:val="28"/>
          <w:lang w:eastAsia="zh-CN"/>
        </w:rPr>
        <w:t>汇报调度和热源厂领导采取</w:t>
      </w:r>
      <w:r>
        <w:rPr>
          <w:rFonts w:hint="eastAsia" w:asciiTheme="minorEastAsia" w:hAnsiTheme="minorEastAsia" w:eastAsiaTheme="minorEastAsia" w:cstheme="minorEastAsia"/>
          <w:sz w:val="28"/>
          <w:szCs w:val="28"/>
        </w:rPr>
        <w:t>停炉</w:t>
      </w:r>
      <w:r>
        <w:rPr>
          <w:rFonts w:hint="eastAsia" w:asciiTheme="minorEastAsia" w:hAnsiTheme="minorEastAsia" w:eastAsiaTheme="minorEastAsia" w:cstheme="minorEastAsia"/>
          <w:sz w:val="28"/>
          <w:szCs w:val="28"/>
          <w:lang w:eastAsia="zh-CN"/>
        </w:rPr>
        <w:t>措施</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 xml:space="preserve">    </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3</w:t>
      </w:r>
      <w:r>
        <w:rPr>
          <w:rFonts w:hint="eastAsia" w:asciiTheme="minorEastAsia" w:hAnsiTheme="minorEastAsia" w:eastAsiaTheme="minorEastAsia" w:cstheme="minorEastAsia"/>
          <w:sz w:val="28"/>
          <w:szCs w:val="28"/>
        </w:rPr>
        <w:t>、停止二次风机运行，尽快将渣排出。</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4</w:t>
      </w:r>
      <w:r>
        <w:rPr>
          <w:rFonts w:hint="eastAsia" w:asciiTheme="minorEastAsia" w:hAnsiTheme="minorEastAsia" w:eastAsiaTheme="minorEastAsia" w:cstheme="minorEastAsia"/>
          <w:sz w:val="28"/>
          <w:szCs w:val="28"/>
        </w:rPr>
        <w:t>、当灰渣基本排尽时，停止一次风机、返料风机运行。保留引风机运行，排出炉内烟气和蒸汽。</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5</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当</w:t>
      </w:r>
      <w:r>
        <w:rPr>
          <w:rFonts w:hint="eastAsia" w:asciiTheme="minorEastAsia" w:hAnsiTheme="minorEastAsia" w:eastAsiaTheme="minorEastAsia" w:cstheme="minorEastAsia"/>
          <w:sz w:val="28"/>
          <w:szCs w:val="28"/>
        </w:rPr>
        <w:t>故障炉内的蒸汽基本消失后，方可停止引风机。</w:t>
      </w:r>
    </w:p>
    <w:p>
      <w:pPr>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6、待维修完毕后请示调度重新点炉或者停炉后启用备用炉。 </w:t>
      </w:r>
    </w:p>
    <w:p>
      <w:pPr>
        <w:pStyle w:val="3"/>
        <w:rPr>
          <w:rFonts w:hint="eastAsia" w:asciiTheme="majorEastAsia" w:hAnsiTheme="majorEastAsia" w:eastAsiaTheme="majorEastAsia" w:cstheme="majorEastAsia"/>
          <w:sz w:val="28"/>
          <w:szCs w:val="28"/>
          <w:lang w:eastAsia="zh-CN"/>
        </w:rPr>
      </w:pPr>
      <w:bookmarkStart w:id="33" w:name="_Toc27784"/>
      <w:bookmarkStart w:id="34" w:name="_Toc18752"/>
      <w:r>
        <w:rPr>
          <w:rFonts w:hint="eastAsia" w:asciiTheme="majorEastAsia" w:hAnsiTheme="majorEastAsia" w:eastAsiaTheme="majorEastAsia" w:cstheme="majorEastAsia"/>
          <w:sz w:val="28"/>
          <w:szCs w:val="28"/>
          <w:lang w:eastAsia="zh-CN"/>
        </w:rPr>
        <w:t>三、省煤器爆管应急预案</w:t>
      </w:r>
      <w:bookmarkEnd w:id="33"/>
      <w:bookmarkEnd w:id="34"/>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省煤器漏泄的现象：</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1、炉水压力降低，出水流量减小，回水流量增加。</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2、省煤气和空气预热器的烟气温度降低，两侧温差增大。</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3、烟气阻力增加，引风机电流增大。</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4、省煤器烟道墙壁有浸水现象，不严处冒蒸气。</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5、漏泄严重，省煤器烟道内有响声。</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省煤器爆管应急预案</w:t>
      </w:r>
      <w:r>
        <w:rPr>
          <w:rFonts w:hint="eastAsia" w:asciiTheme="minorEastAsia" w:hAnsiTheme="minorEastAsia" w:eastAsiaTheme="minorEastAsia" w:cstheme="minorEastAsia"/>
          <w:color w:val="000000"/>
          <w:kern w:val="0"/>
          <w:sz w:val="28"/>
          <w:szCs w:val="28"/>
          <w:lang w:eastAsia="zh-CN"/>
        </w:rPr>
        <w:t>：</w:t>
      </w:r>
    </w:p>
    <w:p>
      <w:pPr>
        <w:ind w:firstLine="600" w:firstLineChars="2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、漏泄不严重时，请示调度</w:t>
      </w:r>
      <w:r>
        <w:rPr>
          <w:rFonts w:hint="eastAsia" w:asciiTheme="minorEastAsia" w:hAnsiTheme="minorEastAsia" w:eastAsiaTheme="minorEastAsia" w:cstheme="minorEastAsia"/>
          <w:sz w:val="28"/>
          <w:szCs w:val="28"/>
          <w:lang w:eastAsia="zh-CN"/>
        </w:rPr>
        <w:t>和热源厂领导</w:t>
      </w:r>
      <w:r>
        <w:rPr>
          <w:rFonts w:hint="eastAsia" w:asciiTheme="minorEastAsia" w:hAnsiTheme="minorEastAsia" w:eastAsiaTheme="minorEastAsia" w:cstheme="minorEastAsia"/>
          <w:sz w:val="28"/>
          <w:szCs w:val="28"/>
        </w:rPr>
        <w:t>减负荷</w:t>
      </w:r>
      <w:r>
        <w:rPr>
          <w:rFonts w:hint="eastAsia" w:asciiTheme="minorEastAsia" w:hAnsiTheme="minorEastAsia" w:eastAsiaTheme="minorEastAsia" w:cstheme="minorEastAsia"/>
          <w:sz w:val="28"/>
          <w:szCs w:val="28"/>
          <w:lang w:eastAsia="zh-CN"/>
        </w:rPr>
        <w:t>维持运行</w:t>
      </w:r>
      <w:r>
        <w:rPr>
          <w:rFonts w:hint="eastAsia" w:asciiTheme="minorEastAsia" w:hAnsiTheme="minorEastAsia" w:eastAsiaTheme="minorEastAsia" w:cstheme="minorEastAsia"/>
          <w:sz w:val="28"/>
          <w:szCs w:val="28"/>
        </w:rPr>
        <w:t>。</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2</w:t>
      </w:r>
      <w:r>
        <w:rPr>
          <w:rFonts w:hint="eastAsia" w:asciiTheme="minorEastAsia" w:hAnsiTheme="minorEastAsia" w:eastAsiaTheme="minorEastAsia" w:cstheme="minorEastAsia"/>
          <w:sz w:val="28"/>
          <w:szCs w:val="28"/>
        </w:rPr>
        <w:t>、漏泄严重</w:t>
      </w:r>
      <w:r>
        <w:rPr>
          <w:rFonts w:hint="eastAsia" w:asciiTheme="minorEastAsia" w:hAnsiTheme="minorEastAsia" w:eastAsiaTheme="minorEastAsia" w:cstheme="minorEastAsia"/>
          <w:sz w:val="28"/>
          <w:szCs w:val="28"/>
          <w:lang w:eastAsia="zh-CN"/>
        </w:rPr>
        <w:t>无法保证锅炉循环水量时</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需汇报调度和热源厂领导，采取</w:t>
      </w:r>
      <w:r>
        <w:rPr>
          <w:rFonts w:hint="eastAsia" w:asciiTheme="minorEastAsia" w:hAnsiTheme="minorEastAsia" w:eastAsiaTheme="minorEastAsia" w:cstheme="minorEastAsia"/>
          <w:sz w:val="28"/>
          <w:szCs w:val="28"/>
        </w:rPr>
        <w:t>停炉</w:t>
      </w:r>
      <w:r>
        <w:rPr>
          <w:rFonts w:hint="eastAsia" w:asciiTheme="minorEastAsia" w:hAnsiTheme="minorEastAsia" w:eastAsiaTheme="minorEastAsia" w:cstheme="minorEastAsia"/>
          <w:sz w:val="28"/>
          <w:szCs w:val="28"/>
          <w:lang w:eastAsia="zh-CN"/>
        </w:rPr>
        <w:t>措施</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关闭出水阀门，停止循环水泵；打开烟道旁路系统，关闭除尘器烟。</w:t>
      </w:r>
    </w:p>
    <w:p>
      <w:pPr>
        <w:ind w:firstLine="600" w:firstLineChars="2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3、停炉后打开空气预热器下部沉降室放灰门放灰。</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4、待烟道内蒸汽基本消除后，停止引风机运行</w:t>
      </w:r>
      <w:r>
        <w:rPr>
          <w:rFonts w:hint="eastAsia" w:asciiTheme="minorEastAsia" w:hAnsiTheme="minorEastAsia" w:eastAsiaTheme="minorEastAsia" w:cstheme="minorEastAsia"/>
          <w:color w:val="000000"/>
          <w:kern w:val="0"/>
          <w:sz w:val="28"/>
          <w:szCs w:val="28"/>
          <w:lang w:eastAsia="zh-CN"/>
        </w:rPr>
        <w:t>，停炉后可请示调度切换备用炉维持供热负荷。</w:t>
      </w:r>
    </w:p>
    <w:p>
      <w:pPr>
        <w:pStyle w:val="3"/>
        <w:rPr>
          <w:rFonts w:hint="eastAsia" w:asciiTheme="majorEastAsia" w:hAnsiTheme="majorEastAsia" w:eastAsiaTheme="majorEastAsia" w:cstheme="majorEastAsia"/>
          <w:sz w:val="28"/>
          <w:szCs w:val="28"/>
          <w:lang w:eastAsia="zh-CN"/>
        </w:rPr>
      </w:pPr>
      <w:bookmarkStart w:id="35" w:name="_Toc32320"/>
      <w:bookmarkStart w:id="36" w:name="_Toc1715"/>
      <w:r>
        <w:rPr>
          <w:rFonts w:hint="eastAsia" w:asciiTheme="majorEastAsia" w:hAnsiTheme="majorEastAsia" w:eastAsiaTheme="majorEastAsia" w:cstheme="majorEastAsia"/>
          <w:sz w:val="28"/>
          <w:szCs w:val="28"/>
          <w:lang w:eastAsia="zh-CN"/>
        </w:rPr>
        <w:t>四、给水及循环水管道泄漏应急预案</w:t>
      </w:r>
      <w:bookmarkEnd w:id="35"/>
      <w:bookmarkEnd w:id="36"/>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给水管道泄漏应急预案：</w:t>
      </w:r>
    </w:p>
    <w:p>
      <w:p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1、如给水管道轻微泄漏，能够保持锅炉给水，且不致很快扩大故障，可</w:t>
      </w:r>
      <w:r>
        <w:rPr>
          <w:rFonts w:hint="eastAsia" w:asciiTheme="minorEastAsia" w:hAnsiTheme="minorEastAsia" w:eastAsiaTheme="minorEastAsia" w:cstheme="minorEastAsia"/>
          <w:color w:val="000000"/>
          <w:kern w:val="0"/>
          <w:sz w:val="28"/>
          <w:szCs w:val="28"/>
          <w:lang w:eastAsia="zh-CN"/>
        </w:rPr>
        <w:t>采取堵漏措施</w:t>
      </w:r>
      <w:r>
        <w:rPr>
          <w:rFonts w:hint="eastAsia" w:asciiTheme="minorEastAsia" w:hAnsiTheme="minorEastAsia" w:eastAsiaTheme="minorEastAsia" w:cstheme="minorEastAsia"/>
          <w:color w:val="000000"/>
          <w:kern w:val="0"/>
          <w:sz w:val="28"/>
          <w:szCs w:val="28"/>
        </w:rPr>
        <w:t>维持运行</w:t>
      </w:r>
      <w:r>
        <w:rPr>
          <w:rFonts w:hint="eastAsia" w:asciiTheme="minorEastAsia" w:hAnsiTheme="minorEastAsia" w:eastAsiaTheme="minorEastAsia" w:cstheme="minorEastAsia"/>
          <w:color w:val="000000"/>
          <w:kern w:val="0"/>
          <w:sz w:val="28"/>
          <w:szCs w:val="28"/>
          <w:lang w:eastAsia="zh-CN"/>
        </w:rPr>
        <w:t>；</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2</w:t>
      </w:r>
      <w:r>
        <w:rPr>
          <w:rFonts w:hint="eastAsia" w:asciiTheme="minorEastAsia" w:hAnsiTheme="minorEastAsia" w:eastAsiaTheme="minorEastAsia" w:cstheme="minorEastAsia"/>
          <w:color w:val="000000"/>
          <w:kern w:val="0"/>
          <w:sz w:val="28"/>
          <w:szCs w:val="28"/>
          <w:lang w:eastAsia="zh-CN"/>
        </w:rPr>
        <w:t>若给水管道泄漏严重，但可勉强维持锅炉给水，则应汇报调度和热源厂领导降低负荷，降低循环水流量但应注意避免炉水汽化，安排人员进行维修；若给水管道泄漏严重，无法保证锅炉给水，可汇报调度</w:t>
      </w:r>
      <w:r>
        <w:rPr>
          <w:rFonts w:hint="eastAsia" w:asciiTheme="minorEastAsia" w:hAnsiTheme="minorEastAsia" w:eastAsiaTheme="minorEastAsia" w:cstheme="minorEastAsia"/>
          <w:sz w:val="28"/>
          <w:szCs w:val="28"/>
          <w:lang w:eastAsia="zh-CN"/>
        </w:rPr>
        <w:t>和热源厂领导</w:t>
      </w:r>
      <w:r>
        <w:rPr>
          <w:rFonts w:hint="eastAsia" w:asciiTheme="minorEastAsia" w:hAnsiTheme="minorEastAsia" w:eastAsiaTheme="minorEastAsia" w:cstheme="minorEastAsia"/>
          <w:color w:val="000000"/>
          <w:kern w:val="0"/>
          <w:sz w:val="28"/>
          <w:szCs w:val="28"/>
          <w:lang w:eastAsia="zh-CN"/>
        </w:rPr>
        <w:t>采取压火措施，关闭给水门，安排人进行维修。</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3、若给水管道</w:t>
      </w:r>
      <w:r>
        <w:rPr>
          <w:rFonts w:hint="eastAsia" w:asciiTheme="minorEastAsia" w:hAnsiTheme="minorEastAsia" w:eastAsiaTheme="minorEastAsia" w:cstheme="minorEastAsia"/>
          <w:color w:val="000000"/>
          <w:kern w:val="0"/>
          <w:sz w:val="28"/>
          <w:szCs w:val="28"/>
        </w:rPr>
        <w:t>故障加剧，</w:t>
      </w:r>
      <w:r>
        <w:rPr>
          <w:rFonts w:hint="eastAsia" w:asciiTheme="minorEastAsia" w:hAnsiTheme="minorEastAsia" w:eastAsiaTheme="minorEastAsia" w:cstheme="minorEastAsia"/>
          <w:color w:val="000000"/>
          <w:kern w:val="0"/>
          <w:sz w:val="28"/>
          <w:szCs w:val="28"/>
          <w:lang w:val="en-US" w:eastAsia="zh-CN"/>
        </w:rPr>
        <w:t>泄露严重，</w:t>
      </w:r>
      <w:r>
        <w:rPr>
          <w:rFonts w:hint="eastAsia" w:asciiTheme="minorEastAsia" w:hAnsiTheme="minorEastAsia" w:eastAsiaTheme="minorEastAsia" w:cstheme="minorEastAsia"/>
          <w:color w:val="000000"/>
          <w:kern w:val="0"/>
          <w:sz w:val="28"/>
          <w:szCs w:val="28"/>
        </w:rPr>
        <w:t>直接威胁人身或设备安全时，</w:t>
      </w:r>
      <w:r>
        <w:rPr>
          <w:rFonts w:hint="eastAsia" w:asciiTheme="minorEastAsia" w:hAnsiTheme="minorEastAsia" w:eastAsiaTheme="minorEastAsia" w:cstheme="minorEastAsia"/>
          <w:color w:val="000000"/>
          <w:kern w:val="0"/>
          <w:sz w:val="28"/>
          <w:szCs w:val="28"/>
          <w:lang w:eastAsia="zh-CN"/>
        </w:rPr>
        <w:t>则</w:t>
      </w:r>
      <w:r>
        <w:rPr>
          <w:rFonts w:hint="eastAsia" w:asciiTheme="minorEastAsia" w:hAnsiTheme="minorEastAsia" w:eastAsiaTheme="minorEastAsia" w:cstheme="minorEastAsia"/>
          <w:color w:val="000000"/>
          <w:kern w:val="0"/>
          <w:sz w:val="28"/>
          <w:szCs w:val="28"/>
        </w:rPr>
        <w:t>应</w:t>
      </w:r>
      <w:r>
        <w:rPr>
          <w:rFonts w:hint="eastAsia" w:asciiTheme="minorEastAsia" w:hAnsiTheme="minorEastAsia" w:eastAsiaTheme="minorEastAsia" w:cstheme="minorEastAsia"/>
          <w:color w:val="000000"/>
          <w:kern w:val="0"/>
          <w:sz w:val="28"/>
          <w:szCs w:val="28"/>
          <w:lang w:eastAsia="zh-CN"/>
        </w:rPr>
        <w:t>汇报调度并采取</w:t>
      </w:r>
      <w:r>
        <w:rPr>
          <w:rFonts w:hint="eastAsia" w:asciiTheme="minorEastAsia" w:hAnsiTheme="minorEastAsia" w:eastAsiaTheme="minorEastAsia" w:cstheme="minorEastAsia"/>
          <w:color w:val="000000"/>
          <w:kern w:val="0"/>
          <w:sz w:val="28"/>
          <w:szCs w:val="28"/>
        </w:rPr>
        <w:t>停炉</w:t>
      </w:r>
      <w:r>
        <w:rPr>
          <w:rFonts w:hint="eastAsia" w:asciiTheme="minorEastAsia" w:hAnsiTheme="minorEastAsia" w:eastAsiaTheme="minorEastAsia" w:cstheme="minorEastAsia"/>
          <w:color w:val="000000"/>
          <w:kern w:val="0"/>
          <w:sz w:val="28"/>
          <w:szCs w:val="28"/>
          <w:lang w:eastAsia="zh-CN"/>
        </w:rPr>
        <w:t>措施，并做好启用备用炉准备。</w:t>
      </w:r>
      <w:r>
        <w:rPr>
          <w:rFonts w:hint="eastAsia" w:asciiTheme="minorEastAsia" w:hAnsiTheme="minorEastAsia" w:eastAsiaTheme="minorEastAsia" w:cstheme="minorEastAsia"/>
          <w:color w:val="000000"/>
          <w:kern w:val="0"/>
          <w:sz w:val="28"/>
          <w:szCs w:val="28"/>
          <w:lang w:val="en-US" w:eastAsia="zh-CN"/>
        </w:rPr>
        <w:t xml:space="preserve">                 </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循环水管道泄露应急预案：</w:t>
      </w:r>
    </w:p>
    <w:p>
      <w:p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1</w:t>
      </w:r>
      <w:r>
        <w:rPr>
          <w:rFonts w:hint="eastAsia" w:asciiTheme="minorEastAsia" w:hAnsiTheme="minorEastAsia" w:eastAsiaTheme="minorEastAsia" w:cstheme="minorEastAsia"/>
          <w:color w:val="000000"/>
          <w:kern w:val="0"/>
          <w:sz w:val="28"/>
          <w:szCs w:val="28"/>
        </w:rPr>
        <w:t>、如锅炉</w:t>
      </w:r>
      <w:r>
        <w:rPr>
          <w:rFonts w:hint="eastAsia" w:asciiTheme="minorEastAsia" w:hAnsiTheme="minorEastAsia" w:eastAsiaTheme="minorEastAsia" w:cstheme="minorEastAsia"/>
          <w:color w:val="000000"/>
          <w:kern w:val="0"/>
          <w:sz w:val="28"/>
          <w:szCs w:val="28"/>
          <w:lang w:eastAsia="zh-CN"/>
        </w:rPr>
        <w:t>循环水</w:t>
      </w:r>
      <w:r>
        <w:rPr>
          <w:rFonts w:hint="eastAsia" w:asciiTheme="minorEastAsia" w:hAnsiTheme="minorEastAsia" w:eastAsiaTheme="minorEastAsia" w:cstheme="minorEastAsia"/>
          <w:color w:val="000000"/>
          <w:kern w:val="0"/>
          <w:sz w:val="28"/>
          <w:szCs w:val="28"/>
        </w:rPr>
        <w:t>管道</w:t>
      </w:r>
      <w:r>
        <w:rPr>
          <w:rFonts w:hint="eastAsia" w:asciiTheme="minorEastAsia" w:hAnsiTheme="minorEastAsia" w:eastAsiaTheme="minorEastAsia" w:cstheme="minorEastAsia"/>
          <w:color w:val="000000"/>
          <w:kern w:val="0"/>
          <w:sz w:val="28"/>
          <w:szCs w:val="28"/>
          <w:lang w:eastAsia="zh-CN"/>
        </w:rPr>
        <w:t>泄露严重</w:t>
      </w:r>
      <w:r>
        <w:rPr>
          <w:rFonts w:hint="eastAsia" w:asciiTheme="minorEastAsia" w:hAnsiTheme="minorEastAsia" w:eastAsiaTheme="minorEastAsia" w:cstheme="minorEastAsia"/>
          <w:color w:val="000000"/>
          <w:kern w:val="0"/>
          <w:sz w:val="28"/>
          <w:szCs w:val="28"/>
        </w:rPr>
        <w:t>，无法维持</w:t>
      </w:r>
      <w:r>
        <w:rPr>
          <w:rFonts w:hint="eastAsia" w:asciiTheme="minorEastAsia" w:hAnsiTheme="minorEastAsia" w:eastAsiaTheme="minorEastAsia" w:cstheme="minorEastAsia"/>
          <w:color w:val="000000"/>
          <w:kern w:val="0"/>
          <w:sz w:val="28"/>
          <w:szCs w:val="28"/>
          <w:lang w:eastAsia="zh-CN"/>
        </w:rPr>
        <w:t>正常运行状态造成炉水汽化、汽锤等现象并逐渐加强时，</w:t>
      </w:r>
      <w:r>
        <w:rPr>
          <w:rFonts w:hint="eastAsia" w:asciiTheme="minorEastAsia" w:hAnsiTheme="minorEastAsia" w:eastAsiaTheme="minorEastAsia" w:cstheme="minorEastAsia"/>
          <w:color w:val="000000"/>
          <w:kern w:val="0"/>
          <w:sz w:val="28"/>
          <w:szCs w:val="28"/>
        </w:rPr>
        <w:t>应</w:t>
      </w:r>
      <w:r>
        <w:rPr>
          <w:rFonts w:hint="eastAsia" w:asciiTheme="minorEastAsia" w:hAnsiTheme="minorEastAsia" w:eastAsiaTheme="minorEastAsia" w:cstheme="minorEastAsia"/>
          <w:color w:val="000000"/>
          <w:kern w:val="0"/>
          <w:sz w:val="28"/>
          <w:szCs w:val="28"/>
          <w:lang w:eastAsia="zh-CN"/>
        </w:rPr>
        <w:t>汇报调度和热源厂领导采取</w:t>
      </w:r>
      <w:r>
        <w:rPr>
          <w:rFonts w:hint="eastAsia" w:asciiTheme="minorEastAsia" w:hAnsiTheme="minorEastAsia" w:eastAsiaTheme="minorEastAsia" w:cstheme="minorEastAsia"/>
          <w:color w:val="000000"/>
          <w:kern w:val="0"/>
          <w:sz w:val="28"/>
          <w:szCs w:val="28"/>
        </w:rPr>
        <w:t>紧急停炉</w:t>
      </w:r>
      <w:r>
        <w:rPr>
          <w:rFonts w:hint="eastAsia" w:asciiTheme="minorEastAsia" w:hAnsiTheme="minorEastAsia" w:eastAsiaTheme="minorEastAsia" w:cstheme="minorEastAsia"/>
          <w:color w:val="000000"/>
          <w:kern w:val="0"/>
          <w:sz w:val="28"/>
          <w:szCs w:val="28"/>
          <w:lang w:eastAsia="zh-CN"/>
        </w:rPr>
        <w:t>措施，并做好启用备用锅炉准备。</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2、若循环水管道轻微泄漏，可请示调度</w:t>
      </w:r>
      <w:r>
        <w:rPr>
          <w:rFonts w:hint="eastAsia" w:asciiTheme="minorEastAsia" w:hAnsiTheme="minorEastAsia" w:eastAsiaTheme="minorEastAsia" w:cstheme="minorEastAsia"/>
          <w:color w:val="000000"/>
          <w:kern w:val="0"/>
          <w:sz w:val="28"/>
          <w:szCs w:val="28"/>
          <w:lang w:eastAsia="zh-CN"/>
        </w:rPr>
        <w:t>和热源厂领导</w:t>
      </w:r>
      <w:r>
        <w:rPr>
          <w:rFonts w:hint="eastAsia" w:asciiTheme="minorEastAsia" w:hAnsiTheme="minorEastAsia" w:eastAsiaTheme="minorEastAsia" w:cstheme="minorEastAsia"/>
          <w:color w:val="000000"/>
          <w:kern w:val="0"/>
          <w:sz w:val="28"/>
          <w:szCs w:val="28"/>
          <w:lang w:val="en-US" w:eastAsia="zh-CN"/>
        </w:rPr>
        <w:t>采取降负荷措施，降低循环水流量以便采取堵漏措施；若降低负荷不能满足维修条件，可请示调度</w:t>
      </w:r>
      <w:r>
        <w:rPr>
          <w:rFonts w:hint="eastAsia" w:asciiTheme="minorEastAsia" w:hAnsiTheme="minorEastAsia" w:eastAsiaTheme="minorEastAsia" w:cstheme="minorEastAsia"/>
          <w:color w:val="000000"/>
          <w:kern w:val="0"/>
          <w:sz w:val="28"/>
          <w:szCs w:val="28"/>
          <w:lang w:eastAsia="zh-CN"/>
        </w:rPr>
        <w:t>和热源厂领导</w:t>
      </w:r>
      <w:r>
        <w:rPr>
          <w:rFonts w:hint="eastAsia" w:asciiTheme="minorEastAsia" w:hAnsiTheme="minorEastAsia" w:eastAsiaTheme="minorEastAsia" w:cstheme="minorEastAsia"/>
          <w:color w:val="000000"/>
          <w:kern w:val="0"/>
          <w:sz w:val="28"/>
          <w:szCs w:val="28"/>
          <w:lang w:val="en-US" w:eastAsia="zh-CN"/>
        </w:rPr>
        <w:t>采取压火处理，并降低循环水流量（保证炉水不汽化）进行维修。</w:t>
      </w:r>
    </w:p>
    <w:p>
      <w:pPr>
        <w:pStyle w:val="3"/>
        <w:rPr>
          <w:rFonts w:hint="eastAsia" w:asciiTheme="majorEastAsia" w:hAnsiTheme="majorEastAsia" w:eastAsiaTheme="majorEastAsia" w:cstheme="majorEastAsia"/>
          <w:sz w:val="28"/>
          <w:szCs w:val="28"/>
          <w:lang w:val="en-US" w:eastAsia="zh-CN"/>
        </w:rPr>
      </w:pPr>
      <w:bookmarkStart w:id="37" w:name="_Toc3056"/>
      <w:bookmarkStart w:id="38" w:name="_Toc8432"/>
      <w:r>
        <w:rPr>
          <w:rFonts w:hint="eastAsia" w:asciiTheme="majorEastAsia" w:hAnsiTheme="majorEastAsia" w:eastAsiaTheme="majorEastAsia" w:cstheme="majorEastAsia"/>
          <w:sz w:val="28"/>
          <w:szCs w:val="28"/>
          <w:lang w:val="en-US" w:eastAsia="zh-CN"/>
        </w:rPr>
        <w:t>五、</w:t>
      </w:r>
      <w:r>
        <w:rPr>
          <w:rFonts w:hint="eastAsia" w:asciiTheme="majorEastAsia" w:hAnsiTheme="majorEastAsia" w:eastAsiaTheme="majorEastAsia" w:cstheme="majorEastAsia"/>
          <w:sz w:val="28"/>
          <w:szCs w:val="28"/>
          <w:lang w:eastAsia="zh-CN"/>
        </w:rPr>
        <w:t>锅炉炉膛结焦事故应急预案</w:t>
      </w:r>
      <w:bookmarkEnd w:id="37"/>
      <w:bookmarkEnd w:id="38"/>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锅炉结焦的现象：</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1、结焦前，床温不正常升高，并达到结焦温度1100℃以上。</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2、料层压差压波动变缓，数值增大。</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3、床下温度不正常的下降。</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4、冷渣管放渣不畅。</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5、返料器床温增高。</w:t>
      </w:r>
    </w:p>
    <w:p>
      <w:p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锅炉</w:t>
      </w:r>
      <w:r>
        <w:rPr>
          <w:rFonts w:hint="eastAsia" w:asciiTheme="minorEastAsia" w:hAnsiTheme="minorEastAsia" w:eastAsiaTheme="minorEastAsia" w:cstheme="minorEastAsia"/>
          <w:color w:val="000000"/>
          <w:kern w:val="0"/>
          <w:sz w:val="28"/>
          <w:szCs w:val="28"/>
          <w:lang w:eastAsia="zh-CN"/>
        </w:rPr>
        <w:t>炉膛</w:t>
      </w:r>
      <w:r>
        <w:rPr>
          <w:rFonts w:hint="eastAsia" w:asciiTheme="minorEastAsia" w:hAnsiTheme="minorEastAsia" w:eastAsiaTheme="minorEastAsia" w:cstheme="minorEastAsia"/>
          <w:color w:val="000000"/>
          <w:kern w:val="0"/>
          <w:sz w:val="28"/>
          <w:szCs w:val="28"/>
        </w:rPr>
        <w:t>结焦应急预案</w:t>
      </w:r>
      <w:r>
        <w:rPr>
          <w:rFonts w:hint="eastAsia" w:asciiTheme="minorEastAsia" w:hAnsiTheme="minorEastAsia" w:eastAsiaTheme="minorEastAsia" w:cstheme="minorEastAsia"/>
          <w:color w:val="000000"/>
          <w:kern w:val="0"/>
          <w:sz w:val="28"/>
          <w:szCs w:val="28"/>
          <w:lang w:eastAsia="zh-CN"/>
        </w:rPr>
        <w:t>：</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1</w:t>
      </w:r>
      <w:r>
        <w:rPr>
          <w:rFonts w:hint="eastAsia" w:asciiTheme="minorEastAsia" w:hAnsiTheme="minorEastAsia" w:eastAsiaTheme="minorEastAsia" w:cstheme="minorEastAsia"/>
          <w:color w:val="000000"/>
          <w:kern w:val="0"/>
          <w:sz w:val="28"/>
          <w:szCs w:val="28"/>
        </w:rPr>
        <w:t>、运行中发现床温有陡长趋势时，应减少或停止给煤量，并合理调节一次风量，设法使床温回至正常值。</w:t>
      </w:r>
    </w:p>
    <w:p>
      <w:pPr>
        <w:ind w:firstLine="560" w:firstLineChars="200"/>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2、发现轻微结焦时，</w:t>
      </w:r>
      <w:r>
        <w:rPr>
          <w:rFonts w:hint="eastAsia" w:asciiTheme="minorEastAsia" w:hAnsiTheme="minorEastAsia" w:eastAsiaTheme="minorEastAsia" w:cstheme="minorEastAsia"/>
          <w:color w:val="000000"/>
          <w:kern w:val="0"/>
          <w:sz w:val="28"/>
          <w:szCs w:val="28"/>
          <w:lang w:eastAsia="zh-CN"/>
        </w:rPr>
        <w:t>可请示调度和热源厂领导</w:t>
      </w:r>
      <w:r>
        <w:rPr>
          <w:rFonts w:hint="eastAsia" w:asciiTheme="minorEastAsia" w:hAnsiTheme="minorEastAsia" w:eastAsiaTheme="minorEastAsia" w:cstheme="minorEastAsia"/>
          <w:color w:val="000000"/>
          <w:kern w:val="0"/>
          <w:sz w:val="28"/>
          <w:szCs w:val="28"/>
        </w:rPr>
        <w:t>减少负荷</w:t>
      </w:r>
      <w:r>
        <w:rPr>
          <w:rFonts w:hint="eastAsia" w:asciiTheme="minorEastAsia" w:hAnsiTheme="minorEastAsia" w:eastAsiaTheme="minorEastAsia" w:cstheme="minorEastAsia"/>
          <w:color w:val="000000"/>
          <w:kern w:val="0"/>
          <w:sz w:val="28"/>
          <w:szCs w:val="28"/>
          <w:lang w:eastAsia="zh-CN"/>
        </w:rPr>
        <w:t>，并在可控范围内重复加大、减少一次风量的操作，以吹散焦块，并通过放渣管放出。</w:t>
      </w:r>
    </w:p>
    <w:p>
      <w:pPr>
        <w:ind w:firstLine="560" w:firstLineChars="200"/>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3、发现有大颗粒沉积或料层过厚时，应加强放渣次数，以排除焦块和异物。</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4、结焦严重时，经</w:t>
      </w:r>
      <w:r>
        <w:rPr>
          <w:rFonts w:hint="eastAsia" w:asciiTheme="minorEastAsia" w:hAnsiTheme="minorEastAsia" w:eastAsiaTheme="minorEastAsia" w:cstheme="minorEastAsia"/>
          <w:color w:val="000000"/>
          <w:kern w:val="0"/>
          <w:sz w:val="28"/>
          <w:szCs w:val="28"/>
          <w:lang w:eastAsia="zh-CN"/>
        </w:rPr>
        <w:t>上述</w:t>
      </w:r>
      <w:r>
        <w:rPr>
          <w:rFonts w:hint="eastAsia" w:asciiTheme="minorEastAsia" w:hAnsiTheme="minorEastAsia" w:eastAsiaTheme="minorEastAsia" w:cstheme="minorEastAsia"/>
          <w:color w:val="000000"/>
          <w:kern w:val="0"/>
          <w:sz w:val="28"/>
          <w:szCs w:val="28"/>
        </w:rPr>
        <w:t>处理无效</w:t>
      </w:r>
      <w:r>
        <w:rPr>
          <w:rFonts w:hint="eastAsia" w:asciiTheme="minorEastAsia" w:hAnsiTheme="minorEastAsia" w:eastAsiaTheme="minorEastAsia" w:cstheme="minorEastAsia"/>
          <w:color w:val="000000"/>
          <w:kern w:val="0"/>
          <w:sz w:val="28"/>
          <w:szCs w:val="28"/>
          <w:lang w:eastAsia="zh-CN"/>
        </w:rPr>
        <w:t>，应汇报调度和热源厂领导采取紧急</w:t>
      </w:r>
      <w:r>
        <w:rPr>
          <w:rFonts w:hint="eastAsia" w:asciiTheme="minorEastAsia" w:hAnsiTheme="minorEastAsia" w:eastAsiaTheme="minorEastAsia" w:cstheme="minorEastAsia"/>
          <w:color w:val="000000"/>
          <w:kern w:val="0"/>
          <w:sz w:val="28"/>
          <w:szCs w:val="28"/>
        </w:rPr>
        <w:t>停炉处理，停炉后的冷却可暂不停一次风机，以保护风帽，待温度降至850℃以下再停一次风机。</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5、停炉后的冷却和操作按正常停炉进行</w:t>
      </w:r>
      <w:r>
        <w:rPr>
          <w:rFonts w:hint="eastAsia" w:asciiTheme="minorEastAsia" w:hAnsiTheme="minorEastAsia" w:eastAsiaTheme="minorEastAsia" w:cstheme="minorEastAsia"/>
          <w:color w:val="000000"/>
          <w:kern w:val="0"/>
          <w:sz w:val="28"/>
          <w:szCs w:val="28"/>
          <w:lang w:eastAsia="zh-CN"/>
        </w:rPr>
        <w:t>，停炉后可请示调度和热源厂领导启用备用炉维持供热负荷</w:t>
      </w:r>
      <w:r>
        <w:rPr>
          <w:rFonts w:hint="eastAsia" w:asciiTheme="minorEastAsia" w:hAnsiTheme="minorEastAsia" w:eastAsiaTheme="minorEastAsia" w:cstheme="minorEastAsia"/>
          <w:color w:val="000000"/>
          <w:kern w:val="0"/>
          <w:sz w:val="28"/>
          <w:szCs w:val="28"/>
        </w:rPr>
        <w:t>。</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6、</w:t>
      </w:r>
      <w:r>
        <w:rPr>
          <w:rFonts w:hint="eastAsia" w:asciiTheme="minorEastAsia" w:hAnsiTheme="minorEastAsia" w:eastAsiaTheme="minorEastAsia" w:cstheme="minorEastAsia"/>
          <w:color w:val="000000"/>
          <w:kern w:val="0"/>
          <w:sz w:val="28"/>
          <w:szCs w:val="28"/>
        </w:rPr>
        <w:t>待炉膛冷却后，立即组织人员清焦，清焦后，全面检查正常，可重新铺底料点火。</w:t>
      </w:r>
    </w:p>
    <w:p>
      <w:pPr>
        <w:pStyle w:val="3"/>
        <w:rPr>
          <w:rFonts w:hint="eastAsia" w:asciiTheme="majorEastAsia" w:hAnsiTheme="majorEastAsia" w:eastAsiaTheme="majorEastAsia" w:cstheme="majorEastAsia"/>
          <w:sz w:val="28"/>
          <w:szCs w:val="28"/>
          <w:lang w:val="en-US" w:eastAsia="zh-CN"/>
        </w:rPr>
      </w:pPr>
      <w:bookmarkStart w:id="39" w:name="_Toc30663"/>
      <w:bookmarkStart w:id="40" w:name="_Toc20266"/>
      <w:r>
        <w:rPr>
          <w:rFonts w:hint="eastAsia" w:asciiTheme="majorEastAsia" w:hAnsiTheme="majorEastAsia" w:eastAsiaTheme="majorEastAsia" w:cstheme="majorEastAsia"/>
          <w:sz w:val="28"/>
          <w:szCs w:val="28"/>
          <w:lang w:val="en-US" w:eastAsia="zh-CN"/>
        </w:rPr>
        <w:t>六、返料装置结焦应急预案</w:t>
      </w:r>
      <w:bookmarkEnd w:id="39"/>
      <w:bookmarkEnd w:id="40"/>
    </w:p>
    <w:p>
      <w:p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rPr>
        <w:t>返料装置结焦</w:t>
      </w:r>
      <w:r>
        <w:rPr>
          <w:rFonts w:hint="eastAsia" w:asciiTheme="minorEastAsia" w:hAnsiTheme="minorEastAsia" w:eastAsiaTheme="minorEastAsia" w:cstheme="minorEastAsia"/>
          <w:color w:val="000000"/>
          <w:kern w:val="0"/>
          <w:sz w:val="28"/>
          <w:szCs w:val="28"/>
          <w:lang w:eastAsia="zh-CN"/>
        </w:rPr>
        <w:t>现象：</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1、返料器及整个返料系统温度</w:t>
      </w:r>
      <w:r>
        <w:rPr>
          <w:rFonts w:hint="eastAsia" w:asciiTheme="minorEastAsia" w:hAnsiTheme="minorEastAsia" w:eastAsiaTheme="minorEastAsia" w:cstheme="minorEastAsia"/>
          <w:color w:val="000000"/>
          <w:kern w:val="0"/>
          <w:sz w:val="28"/>
          <w:szCs w:val="28"/>
          <w:lang w:eastAsia="zh-CN"/>
        </w:rPr>
        <w:t>几急剧</w:t>
      </w:r>
      <w:r>
        <w:rPr>
          <w:rFonts w:hint="eastAsia" w:asciiTheme="minorEastAsia" w:hAnsiTheme="minorEastAsia" w:eastAsiaTheme="minorEastAsia" w:cstheme="minorEastAsia"/>
          <w:color w:val="000000"/>
          <w:kern w:val="0"/>
          <w:sz w:val="28"/>
          <w:szCs w:val="28"/>
        </w:rPr>
        <w:t>升高后缓慢下降。</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2、</w:t>
      </w:r>
      <w:r>
        <w:rPr>
          <w:rFonts w:hint="eastAsia" w:asciiTheme="minorEastAsia" w:hAnsiTheme="minorEastAsia" w:eastAsiaTheme="minorEastAsia" w:cstheme="minorEastAsia"/>
          <w:color w:val="000000"/>
          <w:kern w:val="0"/>
          <w:sz w:val="28"/>
          <w:szCs w:val="28"/>
          <w:lang w:eastAsia="zh-CN"/>
        </w:rPr>
        <w:t>床温迅速升高，</w:t>
      </w:r>
      <w:r>
        <w:rPr>
          <w:rFonts w:hint="eastAsia" w:asciiTheme="minorEastAsia" w:hAnsiTheme="minorEastAsia" w:eastAsiaTheme="minorEastAsia" w:cstheme="minorEastAsia"/>
          <w:color w:val="000000"/>
          <w:kern w:val="0"/>
          <w:sz w:val="28"/>
          <w:szCs w:val="28"/>
        </w:rPr>
        <w:t>炉膛出口温度</w:t>
      </w:r>
      <w:r>
        <w:rPr>
          <w:rFonts w:hint="eastAsia" w:asciiTheme="minorEastAsia" w:hAnsiTheme="minorEastAsia" w:eastAsiaTheme="minorEastAsia" w:cstheme="minorEastAsia"/>
          <w:color w:val="000000"/>
          <w:kern w:val="0"/>
          <w:sz w:val="28"/>
          <w:szCs w:val="28"/>
          <w:lang w:eastAsia="zh-CN"/>
        </w:rPr>
        <w:t>升高</w:t>
      </w:r>
      <w:r>
        <w:rPr>
          <w:rFonts w:hint="eastAsia" w:asciiTheme="minorEastAsia" w:hAnsiTheme="minorEastAsia" w:eastAsiaTheme="minorEastAsia" w:cstheme="minorEastAsia"/>
          <w:color w:val="000000"/>
          <w:kern w:val="0"/>
          <w:sz w:val="28"/>
          <w:szCs w:val="28"/>
        </w:rPr>
        <w:t>。</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3、</w:t>
      </w:r>
      <w:r>
        <w:rPr>
          <w:rFonts w:hint="eastAsia" w:asciiTheme="minorEastAsia" w:hAnsiTheme="minorEastAsia" w:eastAsiaTheme="minorEastAsia" w:cstheme="minorEastAsia"/>
          <w:color w:val="000000"/>
          <w:kern w:val="0"/>
          <w:sz w:val="28"/>
          <w:szCs w:val="28"/>
          <w:lang w:eastAsia="zh-CN"/>
        </w:rPr>
        <w:t>烟气含氧量不正常的高于运行值。</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4、</w:t>
      </w:r>
      <w:r>
        <w:rPr>
          <w:rFonts w:hint="eastAsia" w:asciiTheme="minorEastAsia" w:hAnsiTheme="minorEastAsia" w:eastAsiaTheme="minorEastAsia" w:cstheme="minorEastAsia"/>
          <w:color w:val="000000"/>
          <w:kern w:val="0"/>
          <w:sz w:val="28"/>
          <w:szCs w:val="28"/>
          <w:lang w:eastAsia="zh-CN"/>
        </w:rPr>
        <w:t>锅炉负荷急剧下降</w:t>
      </w:r>
      <w:r>
        <w:rPr>
          <w:rFonts w:hint="eastAsia" w:asciiTheme="minorEastAsia" w:hAnsiTheme="minorEastAsia" w:eastAsiaTheme="minorEastAsia" w:cstheme="minorEastAsia"/>
          <w:color w:val="000000"/>
          <w:kern w:val="0"/>
          <w:sz w:val="28"/>
          <w:szCs w:val="28"/>
        </w:rPr>
        <w:t>。</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5、</w:t>
      </w:r>
      <w:r>
        <w:rPr>
          <w:rFonts w:hint="eastAsia" w:asciiTheme="minorEastAsia" w:hAnsiTheme="minorEastAsia" w:eastAsiaTheme="minorEastAsia" w:cstheme="minorEastAsia"/>
          <w:color w:val="000000"/>
          <w:kern w:val="0"/>
          <w:sz w:val="28"/>
          <w:szCs w:val="28"/>
          <w:lang w:eastAsia="zh-CN"/>
        </w:rPr>
        <w:t>炉膛差压、返料风量突然下降</w:t>
      </w:r>
      <w:r>
        <w:rPr>
          <w:rFonts w:hint="eastAsia" w:asciiTheme="minorEastAsia" w:hAnsiTheme="minorEastAsia" w:eastAsiaTheme="minorEastAsia" w:cstheme="minorEastAsia"/>
          <w:color w:val="000000"/>
          <w:kern w:val="0"/>
          <w:sz w:val="28"/>
          <w:szCs w:val="28"/>
        </w:rPr>
        <w:t>。</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6、放循环灰时有焦块或堵塞放不下来。</w:t>
      </w:r>
    </w:p>
    <w:p>
      <w:p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rPr>
        <w:t>7、从返料器观察孔发现返料终止。</w:t>
      </w:r>
    </w:p>
    <w:p>
      <w:p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rPr>
        <w:t>返料装置结焦应急预案</w:t>
      </w:r>
      <w:r>
        <w:rPr>
          <w:rFonts w:hint="eastAsia" w:asciiTheme="minorEastAsia" w:hAnsiTheme="minorEastAsia" w:eastAsiaTheme="minorEastAsia" w:cstheme="minorEastAsia"/>
          <w:color w:val="000000"/>
          <w:kern w:val="0"/>
          <w:sz w:val="28"/>
          <w:szCs w:val="28"/>
          <w:lang w:eastAsia="zh-CN"/>
        </w:rPr>
        <w:t>：</w:t>
      </w:r>
    </w:p>
    <w:p>
      <w:pPr>
        <w:numPr>
          <w:ilvl w:val="0"/>
          <w:numId w:val="4"/>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确定返料器结焦后，立即汇报班长。</w:t>
      </w:r>
    </w:p>
    <w:p>
      <w:pPr>
        <w:numPr>
          <w:ilvl w:val="0"/>
          <w:numId w:val="4"/>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在可控范围内加大返料风机开度，增加风量，若可以吹散焦块，并通过返料放灰管放出；若返料风机风压、电流不正常升高，则应减小返料风机开度。</w:t>
      </w:r>
    </w:p>
    <w:p>
      <w:pPr>
        <w:numPr>
          <w:ilvl w:val="0"/>
          <w:numId w:val="5"/>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如单侧返料器结焦堵塞，可请示调度减少锅炉负荷维持低负荷运行，进行疏通；如堵塞严重或双侧堵塞无法处理，应汇报调度采取停炉处理，并调整好炉水循环量，防止炉水汽化。</w:t>
      </w:r>
    </w:p>
    <w:p>
      <w:pPr>
        <w:numPr>
          <w:ilvl w:val="0"/>
          <w:numId w:val="5"/>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停炉后可启用备用炉维持供热负荷。</w:t>
      </w:r>
    </w:p>
    <w:p>
      <w:pPr>
        <w:pStyle w:val="3"/>
        <w:rPr>
          <w:rFonts w:hint="eastAsia" w:asciiTheme="majorEastAsia" w:hAnsiTheme="majorEastAsia" w:eastAsiaTheme="majorEastAsia" w:cstheme="majorEastAsia"/>
          <w:sz w:val="28"/>
          <w:szCs w:val="28"/>
          <w:lang w:val="en-US" w:eastAsia="zh-CN"/>
        </w:rPr>
      </w:pPr>
      <w:bookmarkStart w:id="41" w:name="_Toc7488"/>
      <w:bookmarkStart w:id="42" w:name="_Toc12189"/>
      <w:r>
        <w:rPr>
          <w:rFonts w:hint="eastAsia" w:asciiTheme="majorEastAsia" w:hAnsiTheme="majorEastAsia" w:eastAsiaTheme="majorEastAsia" w:cstheme="majorEastAsia"/>
          <w:sz w:val="28"/>
          <w:szCs w:val="28"/>
          <w:lang w:val="en-US" w:eastAsia="zh-CN"/>
        </w:rPr>
        <w:t>七、放渣管堵塞应急预案</w:t>
      </w:r>
      <w:bookmarkEnd w:id="41"/>
      <w:bookmarkEnd w:id="42"/>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1、放渣管堵塞的现象：</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2、床压不正常的迅速升高</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3、一次风风压迅速升高</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4、输渣皮带上无渣</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5、床温较正常运行值偏低</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放渣管堵塞应急预案：</w:t>
      </w:r>
    </w:p>
    <w:p>
      <w:pPr>
        <w:numPr>
          <w:ilvl w:val="0"/>
          <w:numId w:val="6"/>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加大冷渣机转速，并安排人做好安全措施，在排渣管下部用钢筋捅，尽量将管内的异物捅碎放出。</w:t>
      </w:r>
    </w:p>
    <w:p>
      <w:pPr>
        <w:numPr>
          <w:ilvl w:val="0"/>
          <w:numId w:val="6"/>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若放渣管无法疏通，则可通过紧急放渣管放渣。</w:t>
      </w:r>
    </w:p>
    <w:p>
      <w:pPr>
        <w:numPr>
          <w:ilvl w:val="0"/>
          <w:numId w:val="7"/>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若短时间内处理不好，则可请示调度适当降低负荷，并通过加大冷渣机转速、紧急放渣管放渣的措施维持正常料层压差。</w:t>
      </w:r>
    </w:p>
    <w:p>
      <w:pPr>
        <w:numPr>
          <w:ilvl w:val="0"/>
          <w:numId w:val="7"/>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待调度安排，停炉后进行维修。</w:t>
      </w:r>
    </w:p>
    <w:p>
      <w:pPr>
        <w:pStyle w:val="3"/>
        <w:rPr>
          <w:rFonts w:hint="eastAsia" w:asciiTheme="majorEastAsia" w:hAnsiTheme="majorEastAsia" w:eastAsiaTheme="majorEastAsia" w:cstheme="majorEastAsia"/>
          <w:sz w:val="28"/>
          <w:szCs w:val="28"/>
          <w:lang w:val="en-US" w:eastAsia="zh-CN"/>
        </w:rPr>
      </w:pPr>
      <w:bookmarkStart w:id="43" w:name="_Toc15052"/>
      <w:bookmarkStart w:id="44" w:name="_Toc26385"/>
      <w:r>
        <w:rPr>
          <w:rFonts w:hint="eastAsia" w:asciiTheme="majorEastAsia" w:hAnsiTheme="majorEastAsia" w:eastAsiaTheme="majorEastAsia" w:cstheme="majorEastAsia"/>
          <w:sz w:val="28"/>
          <w:szCs w:val="28"/>
          <w:lang w:val="en-US" w:eastAsia="zh-CN"/>
        </w:rPr>
        <w:t>八、渣板脱落应急预案</w:t>
      </w:r>
      <w:bookmarkEnd w:id="43"/>
      <w:bookmarkEnd w:id="44"/>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渣板脱落的现象：</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1、炉膛料层差压突然迅速降低。</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渣板脱落应急预案：</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1、落渣情况严重，无法维持料层正常厚度且无法靠近放渣管时，汇报调度采取紧急停炉处理，并安排专人维修。</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2、紧急停炉后应做好启用备用炉准备。</w:t>
      </w:r>
    </w:p>
    <w:p>
      <w:pPr>
        <w:pStyle w:val="3"/>
        <w:rPr>
          <w:rFonts w:hint="eastAsia" w:asciiTheme="majorEastAsia" w:hAnsiTheme="majorEastAsia" w:eastAsiaTheme="majorEastAsia" w:cstheme="majorEastAsia"/>
          <w:sz w:val="28"/>
          <w:szCs w:val="28"/>
          <w:lang w:val="en-US" w:eastAsia="zh-CN"/>
        </w:rPr>
      </w:pPr>
      <w:bookmarkStart w:id="45" w:name="_Toc7537"/>
      <w:bookmarkStart w:id="46" w:name="_Toc10172"/>
      <w:r>
        <w:rPr>
          <w:rFonts w:hint="eastAsia" w:asciiTheme="majorEastAsia" w:hAnsiTheme="majorEastAsia" w:eastAsiaTheme="majorEastAsia" w:cstheme="majorEastAsia"/>
          <w:sz w:val="28"/>
          <w:szCs w:val="28"/>
          <w:lang w:val="en-US" w:eastAsia="zh-CN"/>
        </w:rPr>
        <w:t>九、锅炉及管道汽锤应急预案</w:t>
      </w:r>
      <w:bookmarkEnd w:id="45"/>
      <w:bookmarkEnd w:id="46"/>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1、管道内有汽锤声，严重时炉管振动。</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2、炉水压力不稳，有波动现象。</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ind w:firstLine="490" w:firstLineChars="175"/>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1、首先通知锅炉班长，查明情况。</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2、当给水管道发生水击时，可适当关小控制给水的阀门。</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3、 循环水管道发生汽锤时，应先汇报调度和热源厂领导采取降负荷措施，降低循环水流量，并尽快开启排空气门，排除汽化产生的气体；若汽锤现象仍不能消除并逐渐加强，则应汇报调度采取紧急停炉措施。　　</w:t>
      </w:r>
    </w:p>
    <w:p>
      <w:p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4. 锅炉管道的汽锤现象消除后，应检查支吊架的情况，及时消除所发生的缺陷。</w:t>
      </w:r>
    </w:p>
    <w:p>
      <w:pPr>
        <w:pStyle w:val="3"/>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w:t>
      </w:r>
      <w:bookmarkStart w:id="47" w:name="_Toc21526"/>
      <w:bookmarkStart w:id="48" w:name="_Toc7252"/>
      <w:r>
        <w:rPr>
          <w:rFonts w:hint="eastAsia" w:asciiTheme="majorEastAsia" w:hAnsiTheme="majorEastAsia" w:eastAsiaTheme="majorEastAsia" w:cstheme="majorEastAsia"/>
          <w:sz w:val="28"/>
          <w:szCs w:val="28"/>
          <w:lang w:val="en-US" w:eastAsia="zh-CN"/>
        </w:rPr>
        <w:t>十、尾部烟道再燃烧应急预案</w:t>
      </w:r>
      <w:bookmarkEnd w:id="47"/>
      <w:bookmarkEnd w:id="48"/>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1、排烟温度剧增。</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2、烟道及燃烧室内的负压剧烈变化。</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3、烟囱冒黑烟。</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4、从引风机轴封和烟道不严密出冒烟喷火星。</w:t>
      </w:r>
    </w:p>
    <w:p>
      <w:pPr>
        <w:ind w:firstLine="560" w:firstLineChars="200"/>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rPr>
        <w:t>尾部烟道再燃烧</w:t>
      </w:r>
      <w:r>
        <w:rPr>
          <w:rFonts w:hint="eastAsia" w:asciiTheme="minorEastAsia" w:hAnsiTheme="minorEastAsia" w:eastAsiaTheme="minorEastAsia" w:cstheme="minorEastAsia"/>
          <w:color w:val="000000"/>
          <w:kern w:val="0"/>
          <w:sz w:val="28"/>
          <w:szCs w:val="28"/>
          <w:lang w:eastAsia="zh-CN"/>
        </w:rPr>
        <w:t>应急预案：</w:t>
      </w:r>
    </w:p>
    <w:p>
      <w:pPr>
        <w:numPr>
          <w:ilvl w:val="0"/>
          <w:numId w:val="8"/>
        </w:num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当确认尾部烟道再燃烧，应汇报调度采取紧急停炉操作。</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2、停止一、二次风机，返料风机，引风机运行后，严密关闭个风门挡板及烟道孔门，使锅炉燃烧系统处于密闭状态。</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3、根据炉水温度适当调整循环水流量。</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4、当排烟温度接近正常稳定后，方可打开检查门检查，在确认无火源后启动引风机，逐渐开启挡板，通风5—10分钟，确认设备无问题可重新点火。</w:t>
      </w:r>
    </w:p>
    <w:p>
      <w:pPr>
        <w:pStyle w:val="3"/>
        <w:rPr>
          <w:rFonts w:hint="eastAsia" w:asciiTheme="majorEastAsia" w:hAnsiTheme="majorEastAsia" w:eastAsiaTheme="majorEastAsia" w:cstheme="majorEastAsia"/>
          <w:sz w:val="28"/>
          <w:szCs w:val="28"/>
          <w:lang w:val="en-US" w:eastAsia="zh-CN"/>
        </w:rPr>
      </w:pPr>
      <w:bookmarkStart w:id="49" w:name="_Toc8986"/>
      <w:bookmarkStart w:id="50" w:name="_Toc6061"/>
      <w:r>
        <w:rPr>
          <w:rFonts w:hint="eastAsia" w:asciiTheme="majorEastAsia" w:hAnsiTheme="majorEastAsia" w:eastAsiaTheme="majorEastAsia" w:cstheme="majorEastAsia"/>
          <w:sz w:val="28"/>
          <w:szCs w:val="28"/>
          <w:lang w:val="en-US" w:eastAsia="zh-CN"/>
        </w:rPr>
        <w:t>十一、返料器返料中断应急预案</w:t>
      </w:r>
      <w:bookmarkEnd w:id="49"/>
      <w:bookmarkEnd w:id="50"/>
    </w:p>
    <w:p>
      <w:pPr>
        <w:ind w:firstLine="560" w:firstLineChars="200"/>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两侧返料同时中止现象：</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1、床温不正常快速攀升。</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2、炉膛差压下降迅速。</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3、返料风机电流不正常降低。</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4、返料风湿压力偏高，风量偏低，接近消失。</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5、返料器温度显示值接近静止，变化缓慢。</w:t>
      </w:r>
    </w:p>
    <w:p>
      <w:p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单侧返料中止现象：</w:t>
      </w:r>
    </w:p>
    <w:p>
      <w:pPr>
        <w:numPr>
          <w:ilvl w:val="0"/>
          <w:numId w:val="9"/>
        </w:num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给煤不变情况下，床温不正常快速攀升。</w:t>
      </w:r>
    </w:p>
    <w:p>
      <w:pPr>
        <w:numPr>
          <w:ilvl w:val="0"/>
          <w:numId w:val="9"/>
        </w:num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一侧返料风锐增，另一侧锐减。</w:t>
      </w:r>
    </w:p>
    <w:p>
      <w:pPr>
        <w:numPr>
          <w:ilvl w:val="0"/>
          <w:numId w:val="9"/>
        </w:num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炉膛差压快速降低，直至消失。</w:t>
      </w:r>
    </w:p>
    <w:p>
      <w:pPr>
        <w:numPr>
          <w:ilvl w:val="0"/>
          <w:numId w:val="9"/>
        </w:numPr>
        <w:ind w:firstLine="56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一侧返料灰温度锐减，另一侧趋向恒温。</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返料器返料中断</w:t>
      </w:r>
      <w:r>
        <w:rPr>
          <w:rFonts w:hint="eastAsia" w:asciiTheme="minorEastAsia" w:hAnsiTheme="minorEastAsia" w:eastAsiaTheme="minorEastAsia" w:cstheme="minorEastAsia"/>
          <w:color w:val="000000"/>
          <w:kern w:val="0"/>
          <w:sz w:val="28"/>
          <w:szCs w:val="28"/>
        </w:rPr>
        <w:t>应急预案</w:t>
      </w:r>
      <w:r>
        <w:rPr>
          <w:rFonts w:hint="eastAsia" w:asciiTheme="minorEastAsia" w:hAnsiTheme="minorEastAsia" w:eastAsiaTheme="minorEastAsia" w:cstheme="minorEastAsia"/>
          <w:color w:val="000000"/>
          <w:kern w:val="0"/>
          <w:sz w:val="28"/>
          <w:szCs w:val="28"/>
          <w:lang w:eastAsia="zh-CN"/>
        </w:rPr>
        <w:t>：</w:t>
      </w:r>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1、根据现象判断，若为返料中止，则应立即减少或者中止给煤，必要时可以暂时加大一、二次风量，以控制床温避免结焦，并汇报调度采取降负荷措施，维持低负荷运转。</w:t>
      </w:r>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2、若为返料风机故障停机，则应迅速启用备用风机，并缓慢恢复原先负荷；若投入备用风机失败，则应汇报调度采取紧急停炉措施，待事故处理完成后重新点炉。</w:t>
      </w:r>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若返料中止后，两侧返料风不均（一侧堵塞，另一侧吹空），则应关闭返料正常一侧的返料风风门；约20min后返料中止一侧的返料风应恢复正常，返料灰正常，2min后，开始返料风门，调整阀门开度，使两侧风量均等，恢复正常运行。</w:t>
      </w:r>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若关闭返料正常一侧风门，另一侧返料风风量不增加，则应保持低负荷运行，放出退出全部返料系统，放出全部返料灰，待放回完毕通畅后重新投入返料系统；若放不出返料灰且无法疏通，则应立即汇报调度采取停炉措施，待清理通畅后重新点炉。</w:t>
      </w:r>
    </w:p>
    <w:p>
      <w:pPr>
        <w:pStyle w:val="3"/>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w:t>
      </w:r>
      <w:bookmarkStart w:id="51" w:name="_Toc28961"/>
      <w:bookmarkStart w:id="52" w:name="_Toc25457"/>
      <w:r>
        <w:rPr>
          <w:rFonts w:hint="eastAsia" w:asciiTheme="majorEastAsia" w:hAnsiTheme="majorEastAsia" w:eastAsiaTheme="majorEastAsia" w:cstheme="majorEastAsia"/>
          <w:sz w:val="28"/>
          <w:szCs w:val="28"/>
          <w:lang w:val="en-US" w:eastAsia="zh-CN"/>
        </w:rPr>
        <w:t>十二、锅炉正压应急预案</w:t>
      </w:r>
      <w:bookmarkEnd w:id="51"/>
      <w:bookmarkEnd w:id="52"/>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现象：</w:t>
      </w:r>
    </w:p>
    <w:p>
      <w:pPr>
        <w:numPr>
          <w:ilvl w:val="0"/>
          <w:numId w:val="1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炉膛负压显正，并超过规定值。</w:t>
      </w:r>
    </w:p>
    <w:p>
      <w:pPr>
        <w:numPr>
          <w:ilvl w:val="0"/>
          <w:numId w:val="1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锅炉本体炉门、观火孔等地方有烟气冒出，严重时锅炉本体炉墙可出现损坏，甚至出现锅炉本体震动。</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锅炉正压处理方法：</w:t>
      </w:r>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1、首先查明原因，若为引风机故障停机且短时间无法排除故障重启引风机，则应汇报调度采取紧急停炉措施。若引风机为调节故障未直接停机，参照辅机类应急预案引风机故障处理。</w:t>
      </w:r>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若为除尘器故障，则应开启旁路，请示调度采取降负荷措施，并暂时开大引风机，待锅炉正压解除后，维持正常负压燃烧。短时间除尘器无法投入运行，则应请示调度采取停炉措施。注意：值长应安排人员注意环保在线监测数据，一旦发现污染物排放超标，则应立即请示调度采取停炉措施。</w:t>
      </w:r>
    </w:p>
    <w:p>
      <w:pPr>
        <w:pStyle w:val="3"/>
        <w:rPr>
          <w:rFonts w:hint="eastAsia" w:asciiTheme="majorEastAsia" w:hAnsiTheme="majorEastAsia" w:eastAsiaTheme="majorEastAsia" w:cstheme="majorEastAsia"/>
          <w:sz w:val="28"/>
          <w:szCs w:val="28"/>
          <w:lang w:val="en-US" w:eastAsia="zh-CN"/>
        </w:rPr>
      </w:pPr>
      <w:bookmarkStart w:id="53" w:name="_Toc23043"/>
      <w:bookmarkStart w:id="54" w:name="_Toc11052"/>
      <w:r>
        <w:rPr>
          <w:rFonts w:hint="eastAsia" w:asciiTheme="majorEastAsia" w:hAnsiTheme="majorEastAsia" w:eastAsiaTheme="majorEastAsia" w:cstheme="majorEastAsia"/>
          <w:sz w:val="28"/>
          <w:szCs w:val="28"/>
          <w:lang w:val="en-US" w:eastAsia="zh-CN"/>
        </w:rPr>
        <w:t>十三、锅炉排烟温度过高应急预案</w:t>
      </w:r>
      <w:bookmarkEnd w:id="53"/>
      <w:bookmarkEnd w:id="54"/>
    </w:p>
    <w:p>
      <w:pPr>
        <w:numPr>
          <w:ilvl w:val="0"/>
          <w:numId w:val="0"/>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numPr>
          <w:ilvl w:val="0"/>
          <w:numId w:val="11"/>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锅炉排烟温度偏高</w:t>
      </w:r>
    </w:p>
    <w:p>
      <w:pPr>
        <w:numPr>
          <w:ilvl w:val="0"/>
          <w:numId w:val="11"/>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尾部烟道省煤器、空预器等部件测温点显示温度偏高。</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处理预案：</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1、若为尾部烟道再燃烧，则按该情况处理。</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2、可请示调度适当降低锅炉负荷，并调整一、二次风量，减少送风量。</w:t>
      </w:r>
    </w:p>
    <w:p>
      <w:pPr>
        <w:numPr>
          <w:ilvl w:val="0"/>
          <w:numId w:val="11"/>
        </w:numPr>
        <w:ind w:firstLine="600" w:firstLineChars="200"/>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待调度安排倒炉检修后检查省煤器、空预器、水冷壁是否有积灰，影响吸热效果。</w:t>
      </w:r>
    </w:p>
    <w:p>
      <w:pPr>
        <w:pStyle w:val="3"/>
        <w:rPr>
          <w:rFonts w:hint="eastAsia" w:asciiTheme="majorEastAsia" w:hAnsiTheme="majorEastAsia" w:eastAsiaTheme="majorEastAsia" w:cstheme="majorEastAsia"/>
          <w:sz w:val="28"/>
          <w:szCs w:val="28"/>
          <w:lang w:val="en-US" w:eastAsia="zh-CN"/>
        </w:rPr>
      </w:pPr>
      <w:bookmarkStart w:id="55" w:name="_Toc23019"/>
      <w:bookmarkStart w:id="56" w:name="_Toc26012"/>
      <w:r>
        <w:rPr>
          <w:rFonts w:hint="eastAsia" w:asciiTheme="majorEastAsia" w:hAnsiTheme="majorEastAsia" w:eastAsiaTheme="majorEastAsia" w:cstheme="majorEastAsia"/>
          <w:sz w:val="28"/>
          <w:szCs w:val="28"/>
          <w:lang w:val="en-US" w:eastAsia="zh-CN"/>
        </w:rPr>
        <w:t>十四、锅炉失压应急预案</w:t>
      </w:r>
      <w:bookmarkEnd w:id="55"/>
      <w:bookmarkEnd w:id="56"/>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numPr>
          <w:ilvl w:val="0"/>
          <w:numId w:val="12"/>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锅炉管道、锅筒等压力表读数迅速降低。</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rPr>
        <w:t>锅炉失压应急预案</w:t>
      </w:r>
      <w:r>
        <w:rPr>
          <w:rFonts w:hint="eastAsia" w:asciiTheme="minorEastAsia" w:hAnsiTheme="minorEastAsia" w:eastAsiaTheme="minorEastAsia" w:cstheme="minorEastAsia"/>
          <w:color w:val="000000"/>
          <w:kern w:val="0"/>
          <w:sz w:val="28"/>
          <w:szCs w:val="28"/>
          <w:lang w:val="en-US" w:eastAsia="zh-CN"/>
        </w:rPr>
        <w:t>：</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系统短时间内大量跑水，导致</w:t>
      </w:r>
      <w:r>
        <w:rPr>
          <w:rFonts w:hint="eastAsia" w:asciiTheme="minorEastAsia" w:hAnsiTheme="minorEastAsia" w:eastAsiaTheme="minorEastAsia" w:cstheme="minorEastAsia"/>
          <w:color w:val="000000"/>
          <w:kern w:val="0"/>
          <w:sz w:val="28"/>
          <w:szCs w:val="28"/>
          <w:lang w:val="en-US" w:eastAsia="zh-CN" w:bidi="ar-SA"/>
        </w:rPr>
        <w:t>锅炉管道及锅筒压力下降迅速，造成炉水汽化时：</w:t>
      </w:r>
      <w:r>
        <w:rPr>
          <w:rFonts w:hint="eastAsia" w:asciiTheme="minorEastAsia" w:hAnsiTheme="minorEastAsia" w:eastAsiaTheme="minorEastAsia" w:cstheme="minorEastAsia"/>
          <w:color w:val="000000"/>
          <w:kern w:val="0"/>
          <w:sz w:val="28"/>
          <w:szCs w:val="28"/>
          <w:lang w:val="en-US" w:eastAsia="zh-CN"/>
        </w:rPr>
        <w:t xml:space="preserve"> </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1、通知班长，并汇报调度和热源厂领导</w:t>
      </w:r>
      <w:r>
        <w:rPr>
          <w:rFonts w:hint="eastAsia" w:asciiTheme="minorEastAsia" w:hAnsiTheme="minorEastAsia" w:eastAsiaTheme="minorEastAsia" w:cstheme="minorEastAsia"/>
          <w:color w:val="000000"/>
          <w:kern w:val="0"/>
          <w:sz w:val="28"/>
          <w:szCs w:val="28"/>
          <w:lang w:eastAsia="zh-CN"/>
        </w:rPr>
        <w:t>采取</w:t>
      </w:r>
      <w:r>
        <w:rPr>
          <w:rFonts w:hint="eastAsia" w:asciiTheme="minorEastAsia" w:hAnsiTheme="minorEastAsia" w:eastAsiaTheme="minorEastAsia" w:cstheme="minorEastAsia"/>
          <w:color w:val="000000"/>
          <w:kern w:val="0"/>
          <w:sz w:val="28"/>
          <w:szCs w:val="28"/>
        </w:rPr>
        <w:t>减负荷</w:t>
      </w:r>
      <w:r>
        <w:rPr>
          <w:rFonts w:hint="eastAsia" w:asciiTheme="minorEastAsia" w:hAnsiTheme="minorEastAsia" w:eastAsiaTheme="minorEastAsia" w:cstheme="minorEastAsia"/>
          <w:color w:val="000000"/>
          <w:kern w:val="0"/>
          <w:sz w:val="28"/>
          <w:szCs w:val="28"/>
          <w:lang w:eastAsia="zh-CN"/>
        </w:rPr>
        <w:t>措施</w:t>
      </w:r>
      <w:r>
        <w:rPr>
          <w:rFonts w:hint="eastAsia" w:asciiTheme="minorEastAsia" w:hAnsiTheme="minorEastAsia" w:eastAsiaTheme="minorEastAsia" w:cstheme="minorEastAsia"/>
          <w:color w:val="000000"/>
          <w:kern w:val="0"/>
          <w:sz w:val="28"/>
          <w:szCs w:val="28"/>
          <w:lang w:val="en-US" w:eastAsia="zh-CN"/>
        </w:rPr>
        <w:t>，</w:t>
      </w:r>
      <w:r>
        <w:rPr>
          <w:rFonts w:hint="eastAsia" w:asciiTheme="minorEastAsia" w:hAnsiTheme="minorEastAsia" w:eastAsiaTheme="minorEastAsia" w:cstheme="minorEastAsia"/>
          <w:color w:val="000000"/>
          <w:kern w:val="0"/>
          <w:sz w:val="28"/>
          <w:szCs w:val="28"/>
          <w:lang w:eastAsia="zh-CN"/>
        </w:rPr>
        <w:t>若</w:t>
      </w:r>
      <w:r>
        <w:rPr>
          <w:rFonts w:hint="eastAsia" w:asciiTheme="minorEastAsia" w:hAnsiTheme="minorEastAsia" w:eastAsiaTheme="minorEastAsia" w:cstheme="minorEastAsia"/>
          <w:color w:val="000000"/>
          <w:kern w:val="0"/>
          <w:sz w:val="28"/>
          <w:szCs w:val="28"/>
        </w:rPr>
        <w:t>汽化不能消除</w:t>
      </w:r>
      <w:r>
        <w:rPr>
          <w:rFonts w:hint="eastAsia" w:asciiTheme="minorEastAsia" w:hAnsiTheme="minorEastAsia" w:eastAsiaTheme="minorEastAsia" w:cstheme="minorEastAsia"/>
          <w:color w:val="000000"/>
          <w:kern w:val="0"/>
          <w:sz w:val="28"/>
          <w:szCs w:val="28"/>
          <w:lang w:eastAsia="zh-CN"/>
        </w:rPr>
        <w:t>且炉管震动越来越严重</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eastAsia="zh-CN"/>
        </w:rPr>
        <w:t>则应请示调度</w:t>
      </w:r>
      <w:r>
        <w:rPr>
          <w:rFonts w:hint="eastAsia" w:asciiTheme="minorEastAsia" w:hAnsiTheme="minorEastAsia" w:eastAsiaTheme="minorEastAsia" w:cstheme="minorEastAsia"/>
          <w:color w:val="000000"/>
          <w:kern w:val="0"/>
          <w:sz w:val="28"/>
          <w:szCs w:val="28"/>
          <w:lang w:val="en-US" w:eastAsia="zh-CN"/>
        </w:rPr>
        <w:t>和热源厂领导</w:t>
      </w:r>
      <w:r>
        <w:rPr>
          <w:rFonts w:hint="eastAsia" w:asciiTheme="minorEastAsia" w:hAnsiTheme="minorEastAsia" w:eastAsiaTheme="minorEastAsia" w:cstheme="minorEastAsia"/>
          <w:color w:val="000000"/>
          <w:kern w:val="0"/>
          <w:sz w:val="28"/>
          <w:szCs w:val="28"/>
        </w:rPr>
        <w:t>立即停止锅炉运行</w:t>
      </w:r>
      <w:r>
        <w:rPr>
          <w:rFonts w:hint="eastAsia" w:asciiTheme="minorEastAsia" w:hAnsiTheme="minorEastAsia" w:eastAsiaTheme="minorEastAsia" w:cstheme="minorEastAsia"/>
          <w:color w:val="000000"/>
          <w:kern w:val="0"/>
          <w:sz w:val="28"/>
          <w:szCs w:val="28"/>
          <w:lang w:eastAsia="zh-CN"/>
        </w:rPr>
        <w:t>并做好启用备用炉准备</w:t>
      </w:r>
      <w:r>
        <w:rPr>
          <w:rFonts w:hint="eastAsia" w:asciiTheme="minorEastAsia" w:hAnsiTheme="minorEastAsia" w:eastAsiaTheme="minorEastAsia" w:cstheme="minorEastAsia"/>
          <w:color w:val="000000"/>
          <w:kern w:val="0"/>
          <w:sz w:val="28"/>
          <w:szCs w:val="28"/>
        </w:rPr>
        <w:t>。</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2、</w:t>
      </w:r>
      <w:r>
        <w:rPr>
          <w:rFonts w:hint="eastAsia" w:asciiTheme="minorEastAsia" w:hAnsiTheme="minorEastAsia" w:eastAsiaTheme="minorEastAsia" w:cstheme="minorEastAsia"/>
          <w:color w:val="000000"/>
          <w:kern w:val="0"/>
          <w:sz w:val="28"/>
          <w:szCs w:val="28"/>
        </w:rPr>
        <w:t>关闭省煤器出口电动门</w:t>
      </w:r>
      <w:r>
        <w:rPr>
          <w:rFonts w:hint="eastAsia" w:asciiTheme="minorEastAsia" w:hAnsiTheme="minorEastAsia" w:eastAsiaTheme="minorEastAsia" w:cstheme="minorEastAsia"/>
          <w:color w:val="000000"/>
          <w:kern w:val="0"/>
          <w:sz w:val="28"/>
          <w:szCs w:val="28"/>
          <w:lang w:eastAsia="zh-CN"/>
        </w:rPr>
        <w:t>，关闭循环水泵</w:t>
      </w:r>
      <w:r>
        <w:rPr>
          <w:rFonts w:hint="eastAsia" w:asciiTheme="minorEastAsia" w:hAnsiTheme="minorEastAsia" w:eastAsiaTheme="minorEastAsia" w:cstheme="minorEastAsia"/>
          <w:color w:val="000000"/>
          <w:kern w:val="0"/>
          <w:sz w:val="28"/>
          <w:szCs w:val="28"/>
        </w:rPr>
        <w:t>。</w:t>
      </w:r>
    </w:p>
    <w:p>
      <w:pPr>
        <w:numPr>
          <w:ilvl w:val="0"/>
          <w:numId w:val="0"/>
        </w:numPr>
        <w:jc w:val="left"/>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lang w:val="en-US" w:eastAsia="zh-CN"/>
        </w:rPr>
        <w:t xml:space="preserve"> 3</w:t>
      </w:r>
      <w:r>
        <w:rPr>
          <w:rFonts w:hint="eastAsia" w:asciiTheme="minorEastAsia" w:hAnsiTheme="minorEastAsia" w:eastAsiaTheme="minorEastAsia" w:cstheme="minorEastAsia"/>
          <w:color w:val="000000"/>
          <w:kern w:val="0"/>
          <w:sz w:val="28"/>
          <w:szCs w:val="28"/>
        </w:rPr>
        <w:t>、开排空气门，排除汽化产生的气体。</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lang w:eastAsia="zh-CN"/>
        </w:rPr>
        <w:t>4、待消除汽化后，对锅炉全面检查，如无异常可请示调度重新启动。</w:t>
      </w:r>
    </w:p>
    <w:p>
      <w:pPr>
        <w:pStyle w:val="3"/>
        <w:rPr>
          <w:rFonts w:hint="eastAsia" w:asciiTheme="majorEastAsia" w:hAnsiTheme="majorEastAsia" w:eastAsiaTheme="majorEastAsia" w:cstheme="majorEastAsia"/>
          <w:sz w:val="28"/>
          <w:szCs w:val="28"/>
          <w:lang w:eastAsia="zh-CN"/>
        </w:rPr>
      </w:pPr>
      <w:bookmarkStart w:id="57" w:name="_Toc20539"/>
      <w:bookmarkStart w:id="58" w:name="_Toc2392"/>
      <w:r>
        <w:rPr>
          <w:rFonts w:hint="eastAsia" w:asciiTheme="majorEastAsia" w:hAnsiTheme="majorEastAsia" w:eastAsiaTheme="majorEastAsia" w:cstheme="majorEastAsia"/>
          <w:sz w:val="28"/>
          <w:szCs w:val="28"/>
          <w:lang w:val="en-US" w:eastAsia="zh-CN"/>
        </w:rPr>
        <w:t>十五、冷却水循环水泵故障停机应急预案</w:t>
      </w:r>
      <w:bookmarkEnd w:id="57"/>
      <w:bookmarkEnd w:id="58"/>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现象：</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1、锅炉各辅机冷却水断流，电机及轴承温度升高。</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冷却水循环水泵故障停机</w:t>
      </w:r>
      <w:r>
        <w:rPr>
          <w:rFonts w:hint="eastAsia" w:asciiTheme="minorEastAsia" w:hAnsiTheme="minorEastAsia" w:eastAsiaTheme="minorEastAsia" w:cstheme="minorEastAsia"/>
          <w:color w:val="000000"/>
          <w:kern w:val="0"/>
          <w:sz w:val="28"/>
          <w:szCs w:val="28"/>
          <w:lang w:eastAsia="zh-CN"/>
        </w:rPr>
        <w:t>处理方案：</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1、发现后立即通知班长，并迅速投入备用冷却水循环水泵。顺利投入循环水泵后，查看各辅机冷却水循环是否正常，通知电气查看辅机电机、轴承是否超温。</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2、若无法投入备用水泵，则可接用自来水管道或消防管道作为短时间内电机循环冷却水。   </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通知电气班，检查各辅机轴承是否超温，是否会影响辅机正常运行；若一次风机、引风机超温严重，则应汇报调度及热源厂领导采取压火处理，待轴承冷却检查无误后重新投入运行；若二次风机超温严重，则应</w:t>
      </w:r>
    </w:p>
    <w:p>
      <w:pPr>
        <w:pStyle w:val="3"/>
        <w:rPr>
          <w:rFonts w:hint="eastAsia" w:asciiTheme="majorEastAsia" w:hAnsiTheme="majorEastAsia" w:eastAsiaTheme="majorEastAsia" w:cstheme="majorEastAsia"/>
          <w:sz w:val="28"/>
          <w:szCs w:val="28"/>
          <w:lang w:val="en-US" w:eastAsia="zh-CN"/>
        </w:rPr>
      </w:pPr>
      <w:bookmarkStart w:id="59" w:name="_Toc23077"/>
      <w:bookmarkStart w:id="60" w:name="_Toc19757"/>
      <w:r>
        <w:rPr>
          <w:rFonts w:hint="eastAsia" w:asciiTheme="majorEastAsia" w:hAnsiTheme="majorEastAsia" w:eastAsiaTheme="majorEastAsia" w:cstheme="majorEastAsia"/>
          <w:sz w:val="28"/>
          <w:szCs w:val="28"/>
          <w:lang w:val="en-US" w:eastAsia="zh-CN"/>
        </w:rPr>
        <w:t>十六、电机冷却水管道堵塞应急预案</w:t>
      </w:r>
      <w:bookmarkEnd w:id="59"/>
      <w:bookmarkEnd w:id="60"/>
    </w:p>
    <w:p>
      <w:pPr>
        <w:tabs>
          <w:tab w:val="left" w:pos="965"/>
        </w:tabs>
        <w:ind w:firstLine="600" w:firstLineChars="200"/>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现象：</w:t>
      </w:r>
    </w:p>
    <w:p>
      <w:pPr>
        <w:tabs>
          <w:tab w:val="left" w:pos="965"/>
        </w:tabs>
        <w:ind w:firstLine="600" w:firstLineChars="200"/>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1、辅机电机冷却水断流，辅机电机温度升高。</w:t>
      </w:r>
    </w:p>
    <w:p>
      <w:pPr>
        <w:tabs>
          <w:tab w:val="left" w:pos="965"/>
        </w:tabs>
        <w:ind w:firstLine="600" w:firstLineChars="200"/>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处理方案：</w:t>
      </w:r>
    </w:p>
    <w:p>
      <w:pPr>
        <w:numPr>
          <w:ilvl w:val="0"/>
          <w:numId w:val="13"/>
        </w:numPr>
        <w:tabs>
          <w:tab w:val="left" w:pos="965"/>
        </w:tabs>
        <w:ind w:firstLine="600" w:firstLineChars="200"/>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若为辅机冷却水管道进口前端堵塞，通知锅炉班长、电气班长，检查辅机电机是否超温。若一次风机、引风机电机超温严重，影响正常运行，则应</w:t>
      </w:r>
      <w:r>
        <w:rPr>
          <w:rFonts w:hint="eastAsia" w:asciiTheme="minorEastAsia" w:hAnsiTheme="minorEastAsia" w:eastAsiaTheme="minorEastAsia" w:cstheme="minorEastAsia"/>
          <w:color w:val="000000"/>
          <w:kern w:val="0"/>
          <w:sz w:val="28"/>
          <w:szCs w:val="28"/>
          <w:lang w:val="en-US" w:eastAsia="zh-CN"/>
        </w:rPr>
        <w:t>汇报调度及热源厂领导</w:t>
      </w:r>
      <w:r>
        <w:rPr>
          <w:rFonts w:hint="eastAsia" w:asciiTheme="minorEastAsia" w:hAnsiTheme="minorEastAsia" w:eastAsiaTheme="minorEastAsia" w:cstheme="minorEastAsia"/>
          <w:color w:val="000000"/>
          <w:kern w:val="0"/>
          <w:sz w:val="28"/>
          <w:szCs w:val="28"/>
          <w:lang w:val="en-US" w:eastAsia="zh-CN" w:bidi="ar-SA"/>
        </w:rPr>
        <w:t>采取压火处理，并通知维修人员进行维修；若二次、返料风机电机电机超温，则应</w:t>
      </w:r>
      <w:r>
        <w:rPr>
          <w:rFonts w:hint="eastAsia" w:asciiTheme="minorEastAsia" w:hAnsiTheme="minorEastAsia" w:eastAsiaTheme="minorEastAsia" w:cstheme="minorEastAsia"/>
          <w:color w:val="000000"/>
          <w:kern w:val="0"/>
          <w:sz w:val="28"/>
          <w:szCs w:val="28"/>
          <w:lang w:val="en-US" w:eastAsia="zh-CN"/>
        </w:rPr>
        <w:t>汇报调度及热源厂领导采取降负荷措施，降低运行负荷，待电机冷却经检查无误后重新投入运行。</w:t>
      </w:r>
    </w:p>
    <w:p>
      <w:pPr>
        <w:numPr>
          <w:ilvl w:val="0"/>
          <w:numId w:val="13"/>
        </w:numPr>
        <w:tabs>
          <w:tab w:val="left" w:pos="965"/>
        </w:tabs>
        <w:ind w:firstLine="600" w:firstLineChars="200"/>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电机温度不影响正常运行时，则可通知维修人员进行维修，但应安排专人定时检查电机是否有超温现象。</w:t>
      </w:r>
    </w:p>
    <w:p>
      <w:pPr>
        <w:numPr>
          <w:ilvl w:val="0"/>
          <w:numId w:val="13"/>
        </w:numPr>
        <w:tabs>
          <w:tab w:val="left" w:pos="965"/>
        </w:tabs>
        <w:ind w:firstLine="600" w:firstLineChars="200"/>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若为辅机冷却水管道出口端堵塞，通知班长安排人维修，并注意轴承温度。</w:t>
      </w:r>
    </w:p>
    <w:p>
      <w:pPr>
        <w:pStyle w:val="3"/>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w:t>
      </w:r>
      <w:bookmarkStart w:id="61" w:name="_Toc18695"/>
      <w:bookmarkStart w:id="62" w:name="_Toc15357"/>
      <w:r>
        <w:rPr>
          <w:rFonts w:hint="eastAsia" w:asciiTheme="majorEastAsia" w:hAnsiTheme="majorEastAsia" w:eastAsiaTheme="majorEastAsia" w:cstheme="majorEastAsia"/>
          <w:sz w:val="28"/>
          <w:szCs w:val="28"/>
          <w:lang w:val="en-US" w:eastAsia="zh-CN"/>
        </w:rPr>
        <w:t>十七、煤仓膨煤应急预案</w:t>
      </w:r>
      <w:bookmarkEnd w:id="61"/>
      <w:bookmarkEnd w:id="62"/>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现象：</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1、落煤口处观火口看不到落煤。 </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2、煤仓下煤口看不到落煤。</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3、炉膛含氧量上升，床温下降，污染物排放在线监测超标。</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处理方案：</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1、通知锅炉班长，并加大其他落煤顺利落煤口的给煤量，增加至原先的给煤量，维持锅炉正常运行。</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2、安排人用大锤在给煤仓或除氧层震打煤仓，破坏膨煤状态。</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3、若煤仓有异物堵塞下煤口，通过增加其他下煤口给煤量可维持正常燃烧，则可待倒炉后维修。若无法保证给煤量，则</w:t>
      </w:r>
      <w:r>
        <w:rPr>
          <w:rFonts w:hint="eastAsia" w:asciiTheme="minorEastAsia" w:hAnsiTheme="minorEastAsia" w:eastAsiaTheme="minorEastAsia" w:cstheme="minorEastAsia"/>
          <w:color w:val="000000"/>
          <w:kern w:val="0"/>
          <w:sz w:val="28"/>
          <w:szCs w:val="28"/>
          <w:lang w:val="en-US" w:eastAsia="zh-CN"/>
        </w:rPr>
        <w:t>汇报调度及热源厂领导后采取降负荷措施，若下煤口全部堵塞，则汇报调度及热源厂领导后采取</w:t>
      </w:r>
      <w:r>
        <w:rPr>
          <w:rFonts w:hint="eastAsia" w:asciiTheme="minorEastAsia" w:hAnsiTheme="minorEastAsia" w:eastAsiaTheme="minorEastAsia" w:cstheme="minorEastAsia"/>
          <w:color w:val="000000"/>
          <w:kern w:val="0"/>
          <w:sz w:val="28"/>
          <w:szCs w:val="28"/>
          <w:lang w:val="en-US" w:eastAsia="zh-CN" w:bidi="ar-SA"/>
        </w:rPr>
        <w:t>压火处理后进行维修，短时间无法维修完毕，则应请示按停炉处理，并做好启用备用炉准备。</w:t>
      </w:r>
    </w:p>
    <w:p>
      <w:pPr>
        <w:pStyle w:val="3"/>
        <w:rPr>
          <w:rFonts w:hint="eastAsia" w:asciiTheme="majorEastAsia" w:hAnsiTheme="majorEastAsia" w:eastAsiaTheme="majorEastAsia" w:cstheme="majorEastAsia"/>
          <w:sz w:val="28"/>
          <w:szCs w:val="28"/>
          <w:lang w:val="en-US" w:eastAsia="zh-CN"/>
        </w:rPr>
      </w:pPr>
      <w:bookmarkStart w:id="63" w:name="_Toc7411"/>
      <w:bookmarkStart w:id="64" w:name="_Toc10834"/>
      <w:r>
        <w:rPr>
          <w:rFonts w:hint="eastAsia" w:asciiTheme="majorEastAsia" w:hAnsiTheme="majorEastAsia" w:eastAsiaTheme="majorEastAsia" w:cstheme="majorEastAsia"/>
          <w:sz w:val="28"/>
          <w:szCs w:val="28"/>
          <w:lang w:val="en-US" w:eastAsia="zh-CN"/>
        </w:rPr>
        <w:t>十八、空预器损坏</w:t>
      </w:r>
      <w:bookmarkEnd w:id="63"/>
      <w:bookmarkEnd w:id="64"/>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现象：</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lang w:eastAsia="zh-CN"/>
        </w:rPr>
        <w:t>1、烟气中混入大量空气，锅炉负荷明显降低。</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 xml:space="preserve"> 2、引风机负荷增大，排烟温度下降。</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 xml:space="preserve"> 3、送风量严重不足，燃烧情况突变，甚至不能维持燃烧。</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 xml:space="preserve">处理： </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lang w:eastAsia="zh-CN"/>
        </w:rPr>
        <w:t>1、通知班长，若空预器管子损坏不严重，又不致使事故扩大时，应请示调度及热源厂领导采取降负荷措施，维持锅炉短时间运行。</w:t>
      </w:r>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val="en-US" w:eastAsia="zh-CN"/>
        </w:rPr>
        <w:t xml:space="preserve">  2、</w:t>
      </w:r>
      <w:r>
        <w:rPr>
          <w:rFonts w:hint="eastAsia" w:asciiTheme="minorEastAsia" w:hAnsiTheme="minorEastAsia" w:eastAsiaTheme="minorEastAsia" w:cstheme="minorEastAsia"/>
          <w:color w:val="000000"/>
          <w:kern w:val="0"/>
          <w:sz w:val="28"/>
          <w:szCs w:val="28"/>
          <w:lang w:eastAsia="zh-CN"/>
        </w:rPr>
        <w:t>开启旁路烟道，然后关闭各烟道挡板，待备用锅炉投入运行后再停炉检修，注意监测环保在线数据，一旦污染物排放超标，应请示调度和热源厂领导采取停炉措施。</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lang w:eastAsia="zh-CN"/>
        </w:rPr>
        <w:t xml:space="preserve"> </w:t>
      </w:r>
      <w:r>
        <w:rPr>
          <w:rFonts w:hint="eastAsia" w:asciiTheme="minorEastAsia" w:hAnsiTheme="minorEastAsia" w:eastAsiaTheme="minorEastAsia" w:cstheme="minorEastAsia"/>
          <w:color w:val="000000"/>
          <w:kern w:val="0"/>
          <w:sz w:val="28"/>
          <w:szCs w:val="28"/>
          <w:lang w:val="en-US" w:eastAsia="zh-CN"/>
        </w:rPr>
        <w:t>3</w:t>
      </w:r>
      <w:r>
        <w:rPr>
          <w:rFonts w:hint="eastAsia" w:asciiTheme="minorEastAsia" w:hAnsiTheme="minorEastAsia" w:eastAsiaTheme="minorEastAsia" w:cstheme="minorEastAsia"/>
          <w:color w:val="000000"/>
          <w:kern w:val="0"/>
          <w:sz w:val="28"/>
          <w:szCs w:val="28"/>
          <w:lang w:eastAsia="zh-CN"/>
        </w:rPr>
        <w:t>、如空预器严重损坏，炉膛温度过低，难以继续运行，应</w:t>
      </w:r>
      <w:r>
        <w:rPr>
          <w:rFonts w:hint="eastAsia" w:asciiTheme="minorEastAsia" w:hAnsiTheme="minorEastAsia" w:eastAsiaTheme="minorEastAsia" w:cstheme="minorEastAsia"/>
          <w:color w:val="000000"/>
          <w:kern w:val="0"/>
          <w:sz w:val="28"/>
          <w:szCs w:val="28"/>
          <w:lang w:val="en-US" w:eastAsia="zh-CN"/>
        </w:rPr>
        <w:t>汇报调度及热源厂领导采取</w:t>
      </w:r>
      <w:r>
        <w:rPr>
          <w:rFonts w:hint="eastAsia" w:asciiTheme="minorEastAsia" w:hAnsiTheme="minorEastAsia" w:eastAsiaTheme="minorEastAsia" w:cstheme="minorEastAsia"/>
          <w:color w:val="000000"/>
          <w:kern w:val="0"/>
          <w:sz w:val="28"/>
          <w:szCs w:val="28"/>
          <w:lang w:val="en-US" w:eastAsia="zh-CN" w:bidi="ar-SA"/>
        </w:rPr>
        <w:t>停炉处理后维修。</w:t>
      </w:r>
    </w:p>
    <w:p>
      <w:pPr>
        <w:numPr>
          <w:ilvl w:val="0"/>
          <w:numId w:val="0"/>
        </w:numPr>
        <w:jc w:val="left"/>
        <w:rPr>
          <w:rFonts w:hint="eastAsia" w:asciiTheme="minorEastAsia" w:hAnsiTheme="minorEastAsia" w:eastAsiaTheme="minorEastAsia" w:cstheme="minorEastAsia"/>
          <w:color w:val="000000"/>
          <w:kern w:val="0"/>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bidi="ar-SA"/>
        </w:rPr>
        <w:t xml:space="preserve">  4、停炉后可启用备用炉维持供热负荷。</w:t>
      </w:r>
    </w:p>
    <w:p>
      <w:pPr>
        <w:pStyle w:val="3"/>
        <w:rPr>
          <w:rFonts w:hint="eastAsia" w:asciiTheme="majorEastAsia" w:hAnsiTheme="majorEastAsia" w:eastAsiaTheme="majorEastAsia" w:cstheme="majorEastAsia"/>
          <w:sz w:val="28"/>
          <w:szCs w:val="28"/>
          <w:lang w:val="en-US" w:eastAsia="zh-CN"/>
        </w:rPr>
      </w:pPr>
      <w:bookmarkStart w:id="65" w:name="_Toc11300"/>
      <w:bookmarkStart w:id="66" w:name="_Toc12790"/>
      <w:r>
        <w:rPr>
          <w:rFonts w:hint="eastAsia" w:asciiTheme="majorEastAsia" w:hAnsiTheme="majorEastAsia" w:eastAsiaTheme="majorEastAsia" w:cstheme="majorEastAsia"/>
          <w:sz w:val="28"/>
          <w:szCs w:val="28"/>
          <w:lang w:val="en-US" w:eastAsia="zh-CN"/>
        </w:rPr>
        <w:t>十九、厂用电中断应急预案</w:t>
      </w:r>
      <w:bookmarkEnd w:id="65"/>
      <w:bookmarkEnd w:id="66"/>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numPr>
          <w:ilvl w:val="0"/>
          <w:numId w:val="14"/>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厂内所有运转设备突然停机，电压表、电流表指示为零，热控仪表指示为零</w:t>
      </w:r>
    </w:p>
    <w:p>
      <w:pPr>
        <w:numPr>
          <w:ilvl w:val="0"/>
          <w:numId w:val="14"/>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锅炉失去循环动力，锅筒内炉水迅速汽化，其压力、温度迅速升高。</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处理方案：</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（1）司炉立即将各电机电源开关打至停止位置。</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（2）副司炉应严密监视锅筒水位、水压的变化，安排助手放掉循环灰，关闭返料风风门，做好重新启动的准备。</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（3）若电源在短时间内无法恢复，锅炉值班长向总指挥汇报以后，按正常停炉处理。处理步骤如下：</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①副司炉应立即关闭循环水电动门、各排污门、事故放水门；</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②助手关闭锅炉上水总门，开启省煤器再循环门；</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③司炉严密监视锅筒压力，若水压升高，派助手开启管道排气门。</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④完成上述操作后，助手应立即去放流化床底料，能放多少放多少。并将各风门关严。</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⑤完成上述操作，值班长确认后向总指挥汇报，并将上述处理过程详细记录。</w:t>
      </w:r>
    </w:p>
    <w:p>
      <w:pPr>
        <w:pStyle w:val="3"/>
        <w:rPr>
          <w:rFonts w:hint="eastAsia" w:asciiTheme="majorEastAsia" w:hAnsiTheme="majorEastAsia" w:eastAsiaTheme="majorEastAsia" w:cstheme="majorEastAsia"/>
          <w:sz w:val="28"/>
          <w:szCs w:val="28"/>
          <w:lang w:val="en-US" w:eastAsia="zh-CN"/>
        </w:rPr>
      </w:pPr>
      <w:bookmarkStart w:id="67" w:name="_Toc22433"/>
      <w:bookmarkStart w:id="68" w:name="_Toc23118"/>
      <w:r>
        <w:rPr>
          <w:rFonts w:hint="eastAsia" w:asciiTheme="majorEastAsia" w:hAnsiTheme="majorEastAsia" w:eastAsiaTheme="majorEastAsia" w:cstheme="majorEastAsia"/>
          <w:sz w:val="28"/>
          <w:szCs w:val="28"/>
          <w:lang w:val="en-US" w:eastAsia="zh-CN"/>
        </w:rPr>
        <w:t>二十、手动阀门失灵应急预案（阀门开启失灵、阀门关闭失灵、盘根漏水、阀体漏水、皮垫不严漏水）</w:t>
      </w:r>
      <w:bookmarkEnd w:id="67"/>
      <w:bookmarkEnd w:id="68"/>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现象：</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1、阀门开启失灵、阀门关闭失灵</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2、盘根漏水、阀体漏水、皮垫不严漏水</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处理方案：</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阀门开启或关闭失灵时，应首先通知锅炉班长。若手轮损坏，则可暂时用扳手或管钳开启、关闭阀门；若阀门阀体损坏无法使用，不影响正常生产活动时，可作好记录，待停炉时进行更换；若给水控制阀、循环出水阀等重要阀门，则应汇报调度及热源厂领导后采取</w:t>
      </w:r>
      <w:r>
        <w:rPr>
          <w:rFonts w:hint="eastAsia" w:asciiTheme="minorEastAsia" w:hAnsiTheme="minorEastAsia" w:eastAsiaTheme="minorEastAsia" w:cstheme="minorEastAsia"/>
          <w:color w:val="000000"/>
          <w:kern w:val="0"/>
          <w:sz w:val="28"/>
          <w:szCs w:val="28"/>
          <w:lang w:val="en-US" w:eastAsia="zh-CN" w:bidi="ar-SA"/>
        </w:rPr>
        <w:t>压火措施后更换</w:t>
      </w:r>
      <w:r>
        <w:rPr>
          <w:rFonts w:hint="eastAsia" w:asciiTheme="minorEastAsia" w:hAnsiTheme="minorEastAsia" w:eastAsiaTheme="minorEastAsia" w:cstheme="minorEastAsia"/>
          <w:color w:val="000000"/>
          <w:kern w:val="0"/>
          <w:sz w:val="28"/>
          <w:szCs w:val="28"/>
          <w:lang w:val="en-US" w:eastAsia="zh-CN"/>
        </w:rPr>
        <w:t>。</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盘根漏水、阀体漏水、皮垫不严漏水不严重，不会危及人身及设备安全时，可作好记录，并做好警示标牌，暂时维持使用，待停炉时进行更换。若漏水严重，危及人身安全及正常生产活动时，则应汇报调度及热源厂领导后采取</w:t>
      </w:r>
      <w:r>
        <w:rPr>
          <w:rFonts w:hint="eastAsia" w:asciiTheme="minorEastAsia" w:hAnsiTheme="minorEastAsia" w:eastAsiaTheme="minorEastAsia" w:cstheme="minorEastAsia"/>
          <w:color w:val="000000"/>
          <w:kern w:val="0"/>
          <w:sz w:val="28"/>
          <w:szCs w:val="28"/>
          <w:lang w:val="en-US" w:eastAsia="zh-CN" w:bidi="ar-SA"/>
        </w:rPr>
        <w:t>压火措施后更换</w:t>
      </w:r>
      <w:r>
        <w:rPr>
          <w:rFonts w:hint="eastAsia" w:asciiTheme="minorEastAsia" w:hAnsiTheme="minorEastAsia" w:eastAsiaTheme="minorEastAsia" w:cstheme="minorEastAsia"/>
          <w:color w:val="000000"/>
          <w:kern w:val="0"/>
          <w:sz w:val="28"/>
          <w:szCs w:val="28"/>
          <w:lang w:val="en-US" w:eastAsia="zh-CN"/>
        </w:rPr>
        <w:t>。</w:t>
      </w:r>
    </w:p>
    <w:p>
      <w:pPr>
        <w:pStyle w:val="3"/>
        <w:rPr>
          <w:rFonts w:hint="eastAsia" w:asciiTheme="majorEastAsia" w:hAnsiTheme="majorEastAsia" w:eastAsiaTheme="majorEastAsia" w:cstheme="majorEastAsia"/>
          <w:sz w:val="28"/>
          <w:szCs w:val="28"/>
          <w:lang w:eastAsia="zh-CN"/>
        </w:rPr>
      </w:pPr>
      <w:bookmarkStart w:id="69" w:name="_Toc7213"/>
      <w:bookmarkStart w:id="70" w:name="_Toc15850"/>
      <w:r>
        <w:rPr>
          <w:rFonts w:hint="eastAsia" w:asciiTheme="majorEastAsia" w:hAnsiTheme="majorEastAsia" w:eastAsiaTheme="majorEastAsia" w:cstheme="majorEastAsia"/>
          <w:sz w:val="28"/>
          <w:szCs w:val="28"/>
          <w:lang w:val="en-US" w:eastAsia="zh-CN"/>
        </w:rPr>
        <w:t>二十一、</w:t>
      </w:r>
      <w:r>
        <w:rPr>
          <w:rFonts w:hint="eastAsia" w:asciiTheme="majorEastAsia" w:hAnsiTheme="majorEastAsia" w:eastAsiaTheme="majorEastAsia" w:cstheme="majorEastAsia"/>
          <w:sz w:val="28"/>
          <w:szCs w:val="28"/>
          <w:lang w:eastAsia="zh-CN"/>
        </w:rPr>
        <w:t>锅炉排污阀关闭不严应急预案</w:t>
      </w:r>
      <w:bookmarkEnd w:id="69"/>
      <w:bookmarkEnd w:id="70"/>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现象：</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1、锅筒补水量不正常升高。</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2、排污阀温度升高并伴有震动。</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处理方案：</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1、通知锅炉班长安排人查看排污阀是否损坏。</w:t>
      </w:r>
    </w:p>
    <w:p>
      <w:pPr>
        <w:numPr>
          <w:ilvl w:val="0"/>
          <w:numId w:val="0"/>
        </w:numPr>
        <w:tabs>
          <w:tab w:val="left" w:pos="965"/>
        </w:tabs>
        <w:jc w:val="left"/>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2、若无法关严排污阀，则应注意加大锅筒补水量，维持燃烧，并加强定期巡检，作好记录。</w:t>
      </w:r>
    </w:p>
    <w:p>
      <w:pPr>
        <w:pStyle w:val="3"/>
        <w:rPr>
          <w:rFonts w:hint="eastAsia" w:asciiTheme="majorEastAsia" w:hAnsiTheme="majorEastAsia" w:eastAsiaTheme="majorEastAsia" w:cstheme="majorEastAsia"/>
          <w:sz w:val="28"/>
          <w:szCs w:val="28"/>
          <w:lang w:eastAsia="zh-CN"/>
        </w:rPr>
      </w:pPr>
      <w:bookmarkStart w:id="71" w:name="_Toc17135"/>
      <w:bookmarkStart w:id="72" w:name="_Toc28121"/>
      <w:r>
        <w:rPr>
          <w:rFonts w:hint="eastAsia" w:asciiTheme="majorEastAsia" w:hAnsiTheme="majorEastAsia" w:eastAsiaTheme="majorEastAsia" w:cstheme="majorEastAsia"/>
          <w:sz w:val="28"/>
          <w:szCs w:val="28"/>
          <w:lang w:eastAsia="zh-CN"/>
        </w:rPr>
        <w:t>二十二、锅炉超压应急预案</w:t>
      </w:r>
      <w:bookmarkEnd w:id="71"/>
      <w:bookmarkEnd w:id="72"/>
    </w:p>
    <w:p>
      <w:pPr>
        <w:numPr>
          <w:ilvl w:val="0"/>
          <w:numId w:val="0"/>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现象：</w:t>
      </w:r>
    </w:p>
    <w:p>
      <w:pPr>
        <w:numPr>
          <w:ilvl w:val="0"/>
          <w:numId w:val="15"/>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 发出超压报警信号 ,锅筒压力不断上升。</w:t>
      </w:r>
    </w:p>
    <w:p>
      <w:pPr>
        <w:numPr>
          <w:ilvl w:val="0"/>
          <w:numId w:val="15"/>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 锅筒压力急剧上升 , 超过许可工作压力 , 压力表指针超 “ 红线”安全阀动作后压力仍在升高。</w:t>
      </w:r>
      <w:r>
        <w:rPr>
          <w:rFonts w:hint="eastAsia" w:asciiTheme="minorEastAsia" w:hAnsiTheme="minorEastAsia" w:eastAsiaTheme="minorEastAsia" w:cstheme="minorEastAsia"/>
          <w:color w:val="000000"/>
          <w:kern w:val="0"/>
          <w:sz w:val="28"/>
          <w:szCs w:val="28"/>
          <w:lang w:eastAsia="zh-CN"/>
        </w:rPr>
        <w:br w:type="textWrapping"/>
      </w:r>
      <w:r>
        <w:rPr>
          <w:rFonts w:hint="eastAsia" w:asciiTheme="minorEastAsia" w:hAnsiTheme="minorEastAsia" w:eastAsiaTheme="minorEastAsia" w:cstheme="minorEastAsia"/>
          <w:color w:val="000000"/>
          <w:kern w:val="0"/>
          <w:sz w:val="28"/>
          <w:szCs w:val="28"/>
          <w:lang w:eastAsia="zh-CN"/>
        </w:rPr>
        <w:t>锅炉超压应急预案处理方法：</w:t>
      </w:r>
    </w:p>
    <w:p>
      <w:pPr>
        <w:numPr>
          <w:ilvl w:val="0"/>
          <w:numId w:val="16"/>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迅速减弱燃烧 ,并</w:t>
      </w:r>
      <w:r>
        <w:rPr>
          <w:rFonts w:hint="eastAsia" w:asciiTheme="minorEastAsia" w:hAnsiTheme="minorEastAsia" w:eastAsiaTheme="minorEastAsia" w:cstheme="minorEastAsia"/>
          <w:color w:val="000000"/>
          <w:kern w:val="0"/>
          <w:sz w:val="28"/>
          <w:szCs w:val="28"/>
          <w:lang w:val="en-US" w:eastAsia="zh-CN"/>
        </w:rPr>
        <w:t>汇报调度及热源厂领导后</w:t>
      </w:r>
      <w:r>
        <w:rPr>
          <w:rFonts w:hint="eastAsia" w:asciiTheme="minorEastAsia" w:hAnsiTheme="minorEastAsia" w:eastAsiaTheme="minorEastAsia" w:cstheme="minorEastAsia"/>
          <w:color w:val="000000"/>
          <w:kern w:val="0"/>
          <w:sz w:val="28"/>
          <w:szCs w:val="28"/>
          <w:lang w:eastAsia="zh-CN"/>
        </w:rPr>
        <w:t>采取降负荷措施，减少一、二次风量和给煤量，暂时加大应风机开度</w:t>
      </w:r>
    </w:p>
    <w:p>
      <w:pPr>
        <w:numPr>
          <w:ilvl w:val="0"/>
          <w:numId w:val="16"/>
        </w:numPr>
        <w:jc w:val="left"/>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color w:val="000000"/>
          <w:kern w:val="0"/>
          <w:sz w:val="28"/>
          <w:szCs w:val="28"/>
          <w:lang w:eastAsia="zh-CN"/>
        </w:rPr>
        <w:t>可手动开启安全阀或排空气门。</w:t>
      </w:r>
      <w:r>
        <w:rPr>
          <w:rFonts w:hint="eastAsia" w:asciiTheme="minorEastAsia" w:hAnsiTheme="minorEastAsia" w:eastAsiaTheme="minorEastAsia" w:cstheme="minorEastAsia"/>
          <w:color w:val="000000"/>
          <w:kern w:val="0"/>
          <w:sz w:val="28"/>
          <w:szCs w:val="28"/>
          <w:lang w:eastAsia="zh-CN"/>
        </w:rPr>
        <w:br w:type="textWrapping"/>
      </w: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28"/>
          <w:szCs w:val="28"/>
          <w:lang w:eastAsia="zh-CN"/>
        </w:rPr>
        <w:t>(</w:t>
      </w:r>
      <w:r>
        <w:rPr>
          <w:rFonts w:hint="eastAsia" w:asciiTheme="minorEastAsia" w:hAnsiTheme="minorEastAsia" w:eastAsiaTheme="minorEastAsia" w:cstheme="minorEastAsia"/>
          <w:color w:val="000000"/>
          <w:kern w:val="0"/>
          <w:sz w:val="28"/>
          <w:szCs w:val="28"/>
          <w:lang w:val="en-US" w:eastAsia="zh-CN"/>
        </w:rPr>
        <w:t>3</w:t>
      </w:r>
      <w:r>
        <w:rPr>
          <w:rFonts w:hint="eastAsia" w:asciiTheme="minorEastAsia" w:hAnsiTheme="minorEastAsia" w:eastAsiaTheme="minorEastAsia" w:cstheme="minorEastAsia"/>
          <w:color w:val="000000"/>
          <w:kern w:val="0"/>
          <w:sz w:val="28"/>
          <w:szCs w:val="28"/>
          <w:lang w:eastAsia="zh-CN"/>
        </w:rPr>
        <w:t>)  同时可打开排污 阀,但应注意降压不可过快，以免引起锅水汽化；加大循环水流量 , 以降低锅水温度 , 从而降低锅炉锅筒压力。</w:t>
      </w:r>
      <w:r>
        <w:rPr>
          <w:rFonts w:hint="eastAsia" w:asciiTheme="minorEastAsia" w:hAnsiTheme="minorEastAsia" w:eastAsiaTheme="minorEastAsia" w:cstheme="minorEastAsia"/>
          <w:color w:val="000000"/>
          <w:kern w:val="0"/>
          <w:sz w:val="28"/>
          <w:szCs w:val="28"/>
          <w:lang w:eastAsia="zh-CN"/>
        </w:rPr>
        <w:br w:type="textWrapping"/>
      </w:r>
      <w:r>
        <w:rPr>
          <w:rFonts w:hint="eastAsia" w:asciiTheme="minorEastAsia" w:hAnsiTheme="minorEastAsia" w:eastAsiaTheme="minorEastAsia" w:cstheme="minorEastAsia"/>
          <w:color w:val="000000"/>
          <w:kern w:val="0"/>
          <w:sz w:val="28"/>
          <w:szCs w:val="28"/>
          <w:lang w:eastAsia="zh-CN"/>
        </w:rPr>
        <w:t>(</w:t>
      </w:r>
      <w:r>
        <w:rPr>
          <w:rFonts w:hint="eastAsia" w:asciiTheme="minorEastAsia" w:hAnsiTheme="minorEastAsia" w:eastAsiaTheme="minorEastAsia" w:cstheme="minorEastAsia"/>
          <w:color w:val="000000"/>
          <w:kern w:val="0"/>
          <w:sz w:val="28"/>
          <w:szCs w:val="28"/>
          <w:lang w:val="en-US" w:eastAsia="zh-CN"/>
        </w:rPr>
        <w:t>4</w:t>
      </w:r>
      <w:r>
        <w:rPr>
          <w:rFonts w:hint="eastAsia" w:asciiTheme="minorEastAsia" w:hAnsiTheme="minorEastAsia" w:eastAsiaTheme="minorEastAsia" w:cstheme="minorEastAsia"/>
          <w:color w:val="000000"/>
          <w:kern w:val="0"/>
          <w:sz w:val="28"/>
          <w:szCs w:val="28"/>
          <w:lang w:eastAsia="zh-CN"/>
        </w:rPr>
        <w:t>) 如安全阀失灵或全部压力表损坏 , 可</w:t>
      </w:r>
      <w:r>
        <w:rPr>
          <w:rFonts w:hint="eastAsia" w:asciiTheme="minorEastAsia" w:hAnsiTheme="minorEastAsia" w:eastAsiaTheme="minorEastAsia" w:cstheme="minorEastAsia"/>
          <w:color w:val="000000"/>
          <w:kern w:val="0"/>
          <w:sz w:val="28"/>
          <w:szCs w:val="28"/>
          <w:lang w:val="en-US" w:eastAsia="zh-CN"/>
        </w:rPr>
        <w:t>汇报调度及热源厂领导后</w:t>
      </w:r>
      <w:r>
        <w:rPr>
          <w:rFonts w:hint="eastAsia" w:asciiTheme="minorEastAsia" w:hAnsiTheme="minorEastAsia" w:eastAsiaTheme="minorEastAsia" w:cstheme="minorEastAsia"/>
          <w:color w:val="000000"/>
          <w:kern w:val="0"/>
          <w:sz w:val="28"/>
          <w:szCs w:val="28"/>
          <w:lang w:eastAsia="zh-CN"/>
        </w:rPr>
        <w:t>采取压火措施 , 待安全阀和压力表都修好后再恢复运行。</w:t>
      </w:r>
      <w:r>
        <w:rPr>
          <w:rFonts w:hint="eastAsia" w:asciiTheme="minorEastAsia" w:hAnsiTheme="minorEastAsia" w:eastAsiaTheme="minorEastAsia" w:cstheme="minorEastAsia"/>
          <w:color w:val="000000"/>
          <w:kern w:val="0"/>
          <w:sz w:val="28"/>
          <w:szCs w:val="28"/>
          <w:lang w:eastAsia="zh-CN"/>
        </w:rPr>
        <w:br w:type="textWrapping"/>
      </w:r>
      <w:r>
        <w:rPr>
          <w:rFonts w:hint="eastAsia" w:asciiTheme="minorEastAsia" w:hAnsiTheme="minorEastAsia" w:eastAsiaTheme="minorEastAsia" w:cstheme="minorEastAsia"/>
          <w:color w:val="000000"/>
          <w:kern w:val="0"/>
          <w:sz w:val="28"/>
          <w:szCs w:val="28"/>
          <w:lang w:eastAsia="zh-CN"/>
        </w:rPr>
        <w:t>(</w:t>
      </w:r>
      <w:r>
        <w:rPr>
          <w:rFonts w:hint="eastAsia" w:asciiTheme="minorEastAsia" w:hAnsiTheme="minorEastAsia" w:eastAsiaTheme="minorEastAsia" w:cstheme="minorEastAsia"/>
          <w:color w:val="000000"/>
          <w:kern w:val="0"/>
          <w:sz w:val="28"/>
          <w:szCs w:val="28"/>
          <w:lang w:val="en-US" w:eastAsia="zh-CN"/>
        </w:rPr>
        <w:t>5</w:t>
      </w:r>
      <w:r>
        <w:rPr>
          <w:rFonts w:hint="eastAsia" w:asciiTheme="minorEastAsia" w:hAnsiTheme="minorEastAsia" w:eastAsiaTheme="minorEastAsia" w:cstheme="minorEastAsia"/>
          <w:color w:val="000000"/>
          <w:kern w:val="0"/>
          <w:sz w:val="28"/>
          <w:szCs w:val="28"/>
          <w:lang w:eastAsia="zh-CN"/>
        </w:rPr>
        <w:t>) </w:t>
      </w:r>
      <w:r>
        <w:rPr>
          <w:rFonts w:hint="eastAsia" w:asciiTheme="minorEastAsia" w:hAnsiTheme="minorEastAsia" w:eastAsiaTheme="minorEastAsia" w:cstheme="minorEastAsia"/>
          <w:color w:val="000000"/>
          <w:kern w:val="0"/>
          <w:sz w:val="28"/>
          <w:szCs w:val="28"/>
          <w:lang w:eastAsia="zh-CN"/>
        </w:rPr>
        <w:fldChar w:fldCharType="begin"/>
      </w:r>
      <w:r>
        <w:rPr>
          <w:rFonts w:hint="eastAsia" w:asciiTheme="minorEastAsia" w:hAnsiTheme="minorEastAsia" w:eastAsiaTheme="minorEastAsia" w:cstheme="minorEastAsia"/>
          <w:color w:val="000000"/>
          <w:kern w:val="0"/>
          <w:sz w:val="28"/>
          <w:szCs w:val="28"/>
          <w:lang w:eastAsia="zh-CN"/>
        </w:rPr>
        <w:instrText xml:space="preserve"> HYPERLINK "http://www.kajisi.net/" </w:instrText>
      </w:r>
      <w:r>
        <w:rPr>
          <w:rFonts w:hint="eastAsia" w:asciiTheme="minorEastAsia" w:hAnsiTheme="minorEastAsia" w:eastAsiaTheme="minorEastAsia" w:cstheme="minorEastAsia"/>
          <w:color w:val="000000"/>
          <w:kern w:val="0"/>
          <w:sz w:val="28"/>
          <w:szCs w:val="28"/>
          <w:lang w:eastAsia="zh-CN"/>
        </w:rPr>
        <w:fldChar w:fldCharType="separate"/>
      </w:r>
      <w:r>
        <w:rPr>
          <w:rFonts w:hint="eastAsia" w:asciiTheme="minorEastAsia" w:hAnsiTheme="minorEastAsia" w:eastAsiaTheme="minorEastAsia" w:cstheme="minorEastAsia"/>
          <w:color w:val="000000"/>
          <w:kern w:val="0"/>
          <w:sz w:val="28"/>
          <w:szCs w:val="28"/>
          <w:lang w:eastAsia="zh-CN"/>
        </w:rPr>
        <w:t>锅炉</w:t>
      </w:r>
      <w:r>
        <w:rPr>
          <w:rFonts w:hint="eastAsia" w:asciiTheme="minorEastAsia" w:hAnsiTheme="minorEastAsia" w:eastAsiaTheme="minorEastAsia" w:cstheme="minorEastAsia"/>
          <w:color w:val="000000"/>
          <w:kern w:val="0"/>
          <w:sz w:val="28"/>
          <w:szCs w:val="28"/>
          <w:lang w:eastAsia="zh-CN"/>
        </w:rPr>
        <w:fldChar w:fldCharType="end"/>
      </w:r>
      <w:r>
        <w:rPr>
          <w:rFonts w:hint="eastAsia" w:asciiTheme="minorEastAsia" w:hAnsiTheme="minorEastAsia" w:eastAsiaTheme="minorEastAsia" w:cstheme="minorEastAsia"/>
          <w:color w:val="000000"/>
          <w:kern w:val="0"/>
          <w:sz w:val="28"/>
          <w:szCs w:val="28"/>
          <w:lang w:eastAsia="zh-CN"/>
        </w:rPr>
        <w:t>严重超压消除后 , 要停炉对锅炉进行内、外部检验 , 要消除因超压造成的变形、渗漏等 , 并检修不合格的安全附件。</w:t>
      </w:r>
    </w:p>
    <w:p>
      <w:pPr>
        <w:pStyle w:val="2"/>
        <w:rPr>
          <w:rFonts w:hint="eastAsia"/>
          <w:sz w:val="30"/>
          <w:szCs w:val="30"/>
          <w:lang w:val="en-US" w:eastAsia="zh-CN"/>
        </w:rPr>
      </w:pPr>
      <w:bookmarkStart w:id="73" w:name="_Toc21801"/>
      <w:bookmarkStart w:id="74" w:name="_Toc15284"/>
      <w:r>
        <w:rPr>
          <w:rFonts w:hint="eastAsia"/>
          <w:sz w:val="30"/>
          <w:szCs w:val="30"/>
          <w:lang w:val="en-US" w:eastAsia="zh-CN"/>
        </w:rPr>
        <w:t>第二部分 锅炉辅机类应急预案</w:t>
      </w:r>
      <w:bookmarkEnd w:id="73"/>
      <w:bookmarkEnd w:id="74"/>
    </w:p>
    <w:p>
      <w:pPr>
        <w:pStyle w:val="3"/>
        <w:rPr>
          <w:rFonts w:hint="eastAsia" w:asciiTheme="majorEastAsia" w:hAnsiTheme="majorEastAsia" w:eastAsiaTheme="majorEastAsia" w:cstheme="majorEastAsia"/>
          <w:sz w:val="28"/>
          <w:szCs w:val="28"/>
          <w:lang w:val="en-US" w:eastAsia="zh-CN"/>
        </w:rPr>
      </w:pPr>
      <w:bookmarkStart w:id="75" w:name="_Toc8171"/>
      <w:bookmarkStart w:id="76" w:name="_Toc12123"/>
      <w:r>
        <w:rPr>
          <w:rFonts w:hint="eastAsia" w:asciiTheme="majorEastAsia" w:hAnsiTheme="majorEastAsia" w:eastAsiaTheme="majorEastAsia" w:cstheme="majorEastAsia"/>
          <w:sz w:val="28"/>
          <w:szCs w:val="28"/>
          <w:lang w:val="en-US" w:eastAsia="zh-CN"/>
        </w:rPr>
        <w:t>一、运行期电机（风机电机、辅机电机）异常应急预案（电机超温、超电流、振动、异响）</w:t>
      </w:r>
      <w:bookmarkEnd w:id="75"/>
      <w:bookmarkEnd w:id="7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运行期电机异常现象：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1、电流指示波动过大。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2、风机出口风压发生变化。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3、风机有冲击或摩擦等不正常声音。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4、轴承温度过高。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5、风机振动串轴过大，超过允许值。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运行期电机（风机电机、辅机电机）异常应急预案：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1、遇到下列情况，应立即停止转动机械运行：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1）转机发生强烈的振动、撞击和摩擦时。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2）转机或电机轴承温度不正常升高，经采取措施处理无效，且超过允许极限时。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3）电动机温度过高，超过允许极限时。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4）电气设备故障须立即停止风机时。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5）发生火灾危及设备安全时。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6）发生人身事故必须立即停止风机方能解决时。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如风机产生的振动，撞击或摩擦不至于引起设备损坏时，可适当降低风机的负荷，使其继续运行，并随时检查风机的运行情况，查明故障原因，尽快消除，如经上述处理，风机故障仍未消除且继续加剧时，应停止风机的运行。若为罗茨风机故障，可启用备用风机。若水泵故障应立即起动备用泵，停止故障水泵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3、当转机轴承温度升高时，应通知维修班值班人员检查油量、油质、冷却水量及油循环的工作情况，必要时可增加冷却水量，和加、换油，如经上述处理，轴承温度仍继续升高，且超过允许极限时，应停止转机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4、当电动机发生故障重新启动风机时，必须通知调度和电气值班员。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5、若锅炉转动设备在跳闸前机械部分无严重缺陷和电流无过大现象时，可将跳闸风机重新启动一次。如启动无效，则关闭跳闸风机档板或关闭水泵出口门。但听见转机有异音或电动机冒烟时，禁止重新启动。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6、如果二次风机故障，可请示调度降低负荷继续运行，若一次风机或引风机启动不起来，按压火处理。如果引风机、一次风机长时间不能恢复运行，则按停炉处理。</w:t>
      </w:r>
    </w:p>
    <w:p>
      <w:pPr>
        <w:pStyle w:val="3"/>
        <w:rPr>
          <w:rFonts w:hint="eastAsia" w:asciiTheme="majorEastAsia" w:hAnsiTheme="majorEastAsia" w:eastAsiaTheme="majorEastAsia" w:cstheme="majorEastAsia"/>
          <w:sz w:val="28"/>
          <w:szCs w:val="28"/>
          <w:lang w:val="en-US" w:eastAsia="zh-CN"/>
        </w:rPr>
      </w:pPr>
      <w:bookmarkStart w:id="77" w:name="_Toc15497"/>
      <w:bookmarkStart w:id="78" w:name="_Toc6702"/>
      <w:r>
        <w:rPr>
          <w:rFonts w:hint="eastAsia" w:asciiTheme="majorEastAsia" w:hAnsiTheme="majorEastAsia" w:eastAsiaTheme="majorEastAsia" w:cstheme="majorEastAsia"/>
          <w:sz w:val="28"/>
          <w:szCs w:val="28"/>
          <w:lang w:val="en-US" w:eastAsia="zh-CN"/>
        </w:rPr>
        <w:t>二、输渣皮带故障应急预案</w:t>
      </w:r>
      <w:bookmarkEnd w:id="77"/>
      <w:bookmarkEnd w:id="78"/>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输渣皮带故障的现象：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 皮带出现断裂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 皮带托辊损坏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 皮带运行跑偏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输渣皮带故障应急预案：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1、输渣皮带出现上述异常时，首先及时报告值长，组织人员停止输渣皮带运行进行抢修。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2、若在短时间内无法完成抢修，则应通过人工放渣调整锅炉料层厚度，保证正常燃烧。待抢修完成后再切换至输渣皮带正常放渣。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3、若放渣管因炉膛结焦或堵塞无法放渣，则参照炉膛结焦及放渣管堵塞应急预案处理。</w:t>
      </w:r>
    </w:p>
    <w:p>
      <w:pPr>
        <w:pStyle w:val="3"/>
        <w:rPr>
          <w:rFonts w:hint="eastAsia" w:asciiTheme="majorEastAsia" w:hAnsiTheme="majorEastAsia" w:eastAsiaTheme="majorEastAsia" w:cstheme="majorEastAsia"/>
          <w:sz w:val="28"/>
          <w:szCs w:val="28"/>
          <w:lang w:val="en-US" w:eastAsia="zh-CN"/>
        </w:rPr>
      </w:pPr>
      <w:bookmarkStart w:id="79" w:name="_Toc11376"/>
      <w:bookmarkStart w:id="80" w:name="_Toc12307"/>
      <w:r>
        <w:rPr>
          <w:rFonts w:hint="eastAsia" w:asciiTheme="majorEastAsia" w:hAnsiTheme="majorEastAsia" w:eastAsiaTheme="majorEastAsia" w:cstheme="majorEastAsia"/>
          <w:sz w:val="28"/>
          <w:szCs w:val="28"/>
          <w:lang w:val="en-US" w:eastAsia="zh-CN"/>
        </w:rPr>
        <w:t>三、风机故障应急预案</w:t>
      </w:r>
      <w:bookmarkEnd w:id="79"/>
      <w:bookmarkEnd w:id="8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1一次风机故障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1.1一次风机进风叶板调节故障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在DCS上调整风机叶板时无反馈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叶板突然关闭时，料层突然降低，床温先升高后降低，氧含量突然降低后升高后，负荷也随着变化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1.1.1操作无反馈时，首先报告锅炉值长，可到现场用手动摇杆，控制调节，若能维持正常运行时，应当报告热源厂领导做出处理。1.1.2若手动摇杆操作不动作，则应立即抢修，并汇报调度和热源厂领导采取压火处理，处理完成后采取扬火处理，并逐渐恢复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1.1.3叶板突然关闭时，报告锅炉值长，并汇报调度和热源厂领导按紧急停炉处理。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1.1.4通知维修班、电气班、仪表班值班人员，组织人员立即查明原因并进行抢修，抢修完成检查无误后可重新点炉。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2二次风机故障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2.1二次风机进风叶板调节故障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二次风机进风叶板操作无反馈时，无法进行升降负荷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二次风机进风叶板突然关闭时，氧气含量突然降低，炉膛出口温度降低，负荷降低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2.1.1二次风机进风叶板操作无反馈时，首先报告锅炉值长，可用变频控制，若变频控制无反馈；则通知维修班值班人员查明原因并进行抢修，并到现场用手动摇杆控制调节，若能维持正常运行时，应当报告热源厂领导做出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2.1.2若不能调节，则汇报热源厂领导和调度，调整锅炉负荷维持低负荷运行，并组织人员进行抢修。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2.1.3二次风机进风叶板突然关闭时，首先报告锅炉值长，组织人员立即查明原因并进行抢修。然后向热源厂领导和调度汇报，请求降负荷运行，减少给煤量，维持低负荷运行。待完成抢修后，再恢复至要求的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2.2二次风机变频故障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风机变频调节无反馈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无法正常进行升降负荷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2.2.1出现变频故障时，首先要报告锅炉值长，通知电气班、维修班、仪表班值班人员，立即查明原因并进行抢修。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2.2.2同时将电机转为工频运行，通过调节风门挡板保证正常运行。2.2.3若工频调节故障时，立即报告热源厂领导和调度，请求降负荷运行并组织人员抢修。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3引风机故障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3.1引风机进风叶板调节故障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引风机进风叶板操作无反馈时，无法进行升降负荷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引风机进风叶板突然关闭时，氧气含量突然升高，炉膛出口负压迅速变为正压，负荷逐渐降低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3.1.1引风机进风叶板操作无反馈时，首先报告锅炉值长，通知维修班检查抢修，并到现场用手动摇杆控制调节，若能维持正常运行时，应当报告热源厂领导做出处理。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若不能调节，可通过变频控制，变频调节依然不动作时，则汇报热源厂领导和调度，降低负荷运行，并组织人员进行抢修。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3.1.2引风机进风叶板突然关闭时，立即向值长报告，通知电气班、维修班检查抢修。并立即向热源厂领导和调度汇报，按紧急停炉处理。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3.2引风机变频故障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风机变频调节无反馈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无法正常进行升降负荷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出现变频故障时，首先要报告锅炉值长，组织人员立即检查抢修。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同时将电机转为工频运行，通过调节风门挡板保证正常运行。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4罗茨风机故障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4.1罗茨风机进风叶板调节故障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无法对风机叶板进行调节，返料不足，无法正常的升降负荷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风机进风叶板突然关闭，返料温度升高，炉膛差压降低，锅炉负荷降低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4.1.1无法对风机叶板进行调节时，应立即启用备用风机。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4.1.2首先要报告锅炉值长，通知电气班、维修班检查抢修，并到现场用手动摇杆控制调节，若能控制调节维持正常运行时，应当报告热源厂领导做出处理。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4.1.3若无法启用备用风机，且短时间无法完成抢修，应立即向热源厂领导和调度汇报，请求降负荷运行。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4.2罗茨风机变频故障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风机变频调节无反馈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无法正常进行升降负荷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4.2.1出现变频故障时，首先要报告锅炉值长，通知电气、热控仪表班值班人员立即检查抢修。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4.2.2同时将电机转为工频运行，通过调节风门挡板保证正常运行。若将电机转为工频运行仍无法控制调节，且备用风机无法投入时，应报告热源厂领导和调度，调整运行负荷，采用人工放返料灰的方法调整返料情况维持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5风机地脚螺栓松动（运行期）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风机地脚螺栓松动的现象：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1、机组振动剧烈，地脚全频振动位移值增大。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2、振动随负荷变化较明显，不随油温变化而变化。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风机地脚螺栓松动（运行期）应急预案：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1、发现风机地脚螺栓松动时，首先报告锅炉值长，并通知维修班、电气班值班人员查看风机是否受损。当震动并不是很明显时，可以组织人员进行紧固。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2、若一次风机、引风机震动明显，则应汇报热源厂领导和调度，采取压火处理，紧固地脚螺栓，紧固完成后采取扬火处理，恢复运行。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3、若返料风机震动明显，则应启用备用风机；若二次风机震动明显，则应汇报调度和热源厂领导，采取降负荷措施，停二次风机，安排人员紧固地脚螺栓，紧固完成后立即投入运行。</w:t>
      </w:r>
    </w:p>
    <w:p>
      <w:pPr>
        <w:pStyle w:val="3"/>
        <w:rPr>
          <w:rFonts w:hint="eastAsia" w:asciiTheme="majorEastAsia" w:hAnsiTheme="majorEastAsia" w:eastAsiaTheme="majorEastAsia" w:cstheme="majorEastAsia"/>
          <w:sz w:val="28"/>
          <w:szCs w:val="28"/>
          <w:lang w:val="en-US" w:eastAsia="zh-CN"/>
        </w:rPr>
      </w:pPr>
      <w:bookmarkStart w:id="81" w:name="_Toc5668"/>
      <w:bookmarkStart w:id="82" w:name="_Toc13370"/>
      <w:r>
        <w:rPr>
          <w:rFonts w:hint="eastAsia" w:asciiTheme="majorEastAsia" w:hAnsiTheme="majorEastAsia" w:eastAsiaTheme="majorEastAsia" w:cstheme="majorEastAsia"/>
          <w:sz w:val="28"/>
          <w:szCs w:val="28"/>
          <w:lang w:val="en-US" w:eastAsia="zh-CN"/>
        </w:rPr>
        <w:t>四、落煤掺杂异物（铁丝、铁块等异物）应急预案</w:t>
      </w:r>
      <w:bookmarkEnd w:id="81"/>
      <w:bookmarkEnd w:id="8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落煤掺杂异物的现象：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 落煤量突然下降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 空气氧含量突然升高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 料层降低，床温下降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 给煤机电流异常增大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5、 给煤机出现异响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落煤掺杂异物应急预案：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 落煤掺杂异物如铁丝、铁块等时，首先报告锅炉值长，通知电气班、热控仪表班值班人员，组织人员立即抢修。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 通过调整其他给煤机转速，加大给煤量逐渐降低氧含量，维持锅炉正常运行。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 若不能维持锅炉的正常运行，报告热源厂负责人和调度，并适当调整一次风和二次风风量，逐渐降低锅炉负荷，维持低负荷运行，并安排人进行维修。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 若短时间内无法完成抢修、恢复运行，且给煤量无法维持低负荷运行，立即报告调度，按压火处理。</w:t>
      </w:r>
    </w:p>
    <w:p>
      <w:pPr>
        <w:pStyle w:val="3"/>
        <w:rPr>
          <w:rFonts w:hint="eastAsia" w:asciiTheme="majorEastAsia" w:hAnsiTheme="majorEastAsia" w:eastAsiaTheme="majorEastAsia" w:cstheme="majorEastAsia"/>
          <w:sz w:val="28"/>
          <w:szCs w:val="28"/>
          <w:lang w:val="en-US" w:eastAsia="zh-CN"/>
        </w:rPr>
      </w:pPr>
      <w:bookmarkStart w:id="83" w:name="_Toc19650"/>
      <w:bookmarkStart w:id="84" w:name="_Toc15215"/>
      <w:r>
        <w:rPr>
          <w:rFonts w:hint="eastAsia" w:asciiTheme="majorEastAsia" w:hAnsiTheme="majorEastAsia" w:eastAsiaTheme="majorEastAsia" w:cstheme="majorEastAsia"/>
          <w:sz w:val="28"/>
          <w:szCs w:val="28"/>
          <w:lang w:val="en-US" w:eastAsia="zh-CN"/>
        </w:rPr>
        <w:t>五、输煤皮带故障应急预案</w:t>
      </w:r>
      <w:bookmarkEnd w:id="83"/>
      <w:bookmarkEnd w:id="8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输煤皮带故障的现象：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1、皮带运行跑偏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2、皮带出现断裂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3、皮带托辊损坏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输煤皮带故障应急预案：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 输煤皮带出现上述异常时，首先及时报告值长，组织人员进行抢修。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 查看煤仓存煤，若煤仓存煤不足时，汇报调度和热源厂负责人，降低锅炉负荷，待到完成抢修后再恢复至要求的负荷。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 若在短时间内无法完成抢修以致影响锅炉低负荷运行时，可安排人使用煤仓楼层的电动葫芦人工上煤，若仍无法保证低负荷运行用煤量，则汇报调度和热源厂领导，按压火处理；若存煤及其他条件不能满足压火的条件时，报告热源厂领导和调度，按停炉处理。</w:t>
      </w:r>
    </w:p>
    <w:p>
      <w:pPr>
        <w:pStyle w:val="3"/>
        <w:rPr>
          <w:rFonts w:hint="eastAsia" w:asciiTheme="majorEastAsia" w:hAnsiTheme="majorEastAsia" w:eastAsiaTheme="majorEastAsia" w:cstheme="majorEastAsia"/>
          <w:sz w:val="28"/>
          <w:szCs w:val="28"/>
          <w:lang w:val="en-US" w:eastAsia="zh-CN"/>
        </w:rPr>
      </w:pPr>
      <w:bookmarkStart w:id="85" w:name="_Toc11754"/>
      <w:bookmarkStart w:id="86" w:name="_Toc31556"/>
      <w:r>
        <w:rPr>
          <w:rFonts w:hint="eastAsia" w:asciiTheme="majorEastAsia" w:hAnsiTheme="majorEastAsia" w:eastAsiaTheme="majorEastAsia" w:cstheme="majorEastAsia"/>
          <w:sz w:val="28"/>
          <w:szCs w:val="28"/>
          <w:lang w:val="en-US" w:eastAsia="zh-CN"/>
        </w:rPr>
        <w:t>六、给煤机故障停机应急预案</w:t>
      </w:r>
      <w:bookmarkEnd w:id="85"/>
      <w:bookmarkEnd w:id="8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给煤机故障停机的现象：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1、给煤机电流突然变为零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2、氧气含量突然升高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3、料层降低，床温下降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4、落煤量突然下降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给煤机故障停机应急预案：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1、发现给煤机突然故障停机，首先应报告锅炉值长，对故障给煤机进行断电检查，然后重新启动一次，若不能正常启动，则应组织人员立即抢修。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2、在给煤机调整范围内，迅速调整其他未故障的给煤机转速，降低锅炉氧气含量，维持正常运行。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3、若其他给煤机仍不能满足负荷要求时，报告热源厂领导和调度，适当降低负荷，待抢修完成后再恢复至要求负荷。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4、若其他给煤机仍不能满足低负荷要求时，报告热源厂领导和调度，按压火处理。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5、若长时间内不能完成抢修，也不能压火时，报告热源厂领导和调度，按紧急停炉处理。</w:t>
      </w:r>
    </w:p>
    <w:p>
      <w:pPr>
        <w:pStyle w:val="3"/>
        <w:rPr>
          <w:rFonts w:hint="eastAsia" w:asciiTheme="majorEastAsia" w:hAnsiTheme="majorEastAsia" w:eastAsiaTheme="majorEastAsia" w:cstheme="majorEastAsia"/>
          <w:sz w:val="28"/>
          <w:szCs w:val="28"/>
          <w:lang w:val="en-US" w:eastAsia="zh-CN"/>
        </w:rPr>
      </w:pPr>
      <w:bookmarkStart w:id="87" w:name="_Toc6878"/>
      <w:bookmarkStart w:id="88" w:name="_Toc18970"/>
      <w:r>
        <w:rPr>
          <w:rFonts w:hint="eastAsia" w:asciiTheme="majorEastAsia" w:hAnsiTheme="majorEastAsia" w:eastAsiaTheme="majorEastAsia" w:cstheme="majorEastAsia"/>
          <w:sz w:val="28"/>
          <w:szCs w:val="28"/>
          <w:lang w:val="en-US" w:eastAsia="zh-CN"/>
        </w:rPr>
        <w:t>七、给水泵故障应急预案</w:t>
      </w:r>
      <w:bookmarkEnd w:id="87"/>
      <w:bookmarkEnd w:id="88"/>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给水泵故障的现象：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1给水流量突然增大或降低。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2给水泵发生汽化时，泵出口压力和电机电流明显摆动，泵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体有明显的冲击声并伴随震动。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3给水泵跳闸。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4泵组发生不正常震动。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5给水泵严重泄漏。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6给水泵电机烧瓦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给水泵故障应急预案：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1．运行中发现给水泵流量突然增大或降低应及时报告锅炉值长，查明故障的原因。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2．运行中发现给水泵汽化应做到如下处理：检查入口门，出口门及出口逆止门是否全开，否则马上开启；由于厂用电的原因应通知电气及时处理。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3.泵组发生不正常震动作如下处理：1）轻微震动：检查油温，油压，轴承工作情况及机械密封，并及时消除。2）剧烈震动时应及时启动备用泵，停止故障泵运行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4.给水泵故障自动跳闸时，首先报告锅炉值长，切断电源、关闭泵体出口，切换至备用泵；然后查明故障原因并及时处理。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5.给水泵组发生严重泄漏，无法维护运行时，应及时投入备用泵运行，停止故障泵运行。如投入备用泵不成功，立即停止给煤，调整一次风量控制床温不结焦，若结焦按流化床结焦事故处理。做好故障泵检修措施，通知检修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6、若短时间内不能恢复锅炉给水泵运行，请示调度和热源厂领导压火或停炉。</w:t>
      </w:r>
    </w:p>
    <w:p>
      <w:pPr>
        <w:pStyle w:val="3"/>
        <w:rPr>
          <w:rFonts w:hint="eastAsia" w:asciiTheme="majorEastAsia" w:hAnsiTheme="majorEastAsia" w:eastAsiaTheme="majorEastAsia" w:cstheme="majorEastAsia"/>
          <w:sz w:val="28"/>
          <w:szCs w:val="28"/>
          <w:lang w:val="en-US" w:eastAsia="zh-CN"/>
        </w:rPr>
      </w:pPr>
      <w:bookmarkStart w:id="89" w:name="_Toc1130"/>
      <w:bookmarkStart w:id="90" w:name="_Toc18059"/>
      <w:r>
        <w:rPr>
          <w:rFonts w:hint="eastAsia" w:asciiTheme="majorEastAsia" w:hAnsiTheme="majorEastAsia" w:eastAsiaTheme="majorEastAsia" w:cstheme="majorEastAsia"/>
          <w:sz w:val="28"/>
          <w:szCs w:val="28"/>
          <w:lang w:val="en-US" w:eastAsia="zh-CN"/>
        </w:rPr>
        <w:t>八、循环水泵故障停机应急预案</w:t>
      </w:r>
      <w:bookmarkEnd w:id="89"/>
      <w:bookmarkEnd w:id="9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循环水泵故障停机的现象：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1、锅炉循环泵电流回零，事故喇叭鸣叫。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2、炉水温度升高，压力急剧下降。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3、床温升高。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4、锅炉负荷回零。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循环水泵故障停机应急预案：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1、立即将锅炉循环泵电源开关拉到停止位置，汇报班长、调度，通知电气、维修、热控仪表班值班人员到现场查看处理。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2、立即起动备用泵，恢复锅炉正常运行。如不成功，立即停止给煤，调整一次风量控制床温不结焦，若结焦按流化床结焦事故处理。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3、立即开启排气门排气，防止炉水汽化，等待循环泵起动，若炉水汽化，按炉水汽化事故处理。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4、若短时间内不能恢复锅炉循环泵运行，请示调度采取压火或停炉处理。</w:t>
      </w:r>
    </w:p>
    <w:p>
      <w:pPr>
        <w:pStyle w:val="3"/>
        <w:rPr>
          <w:rFonts w:hint="eastAsia" w:asciiTheme="majorEastAsia" w:hAnsiTheme="majorEastAsia" w:eastAsiaTheme="majorEastAsia" w:cstheme="majorEastAsia"/>
          <w:sz w:val="28"/>
          <w:szCs w:val="28"/>
          <w:lang w:val="en-US" w:eastAsia="zh-CN"/>
        </w:rPr>
      </w:pPr>
      <w:bookmarkStart w:id="91" w:name="_Toc20857"/>
      <w:bookmarkStart w:id="92" w:name="_Toc6798"/>
      <w:r>
        <w:rPr>
          <w:rFonts w:hint="eastAsia" w:asciiTheme="majorEastAsia" w:hAnsiTheme="majorEastAsia" w:eastAsiaTheme="majorEastAsia" w:cstheme="majorEastAsia"/>
          <w:sz w:val="28"/>
          <w:szCs w:val="28"/>
          <w:lang w:val="en-US" w:eastAsia="zh-CN"/>
        </w:rPr>
        <w:t>九、冷渣机故障（减速机故障、电机故障、超温）应急预案</w:t>
      </w:r>
      <w:bookmarkEnd w:id="91"/>
      <w:bookmarkEnd w:id="9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冷渣机故障的现象：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1、料层突然增大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2、冷渣机电机电流突然减少、变为零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3、冷渣机冷却水出水温度突然增大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冷渣机故障应急预案：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1、发现冷渣机故障时，首先报告锅炉值长，及时查明故障原因并组织抢修。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2、抢修过程中通过人工放渣的方式维持料层厚度，保证锅炉正常运行，抢修完成后重启冷渣机恢复运行。</w:t>
      </w:r>
    </w:p>
    <w:p>
      <w:pPr>
        <w:pStyle w:val="3"/>
        <w:rPr>
          <w:rFonts w:hint="eastAsia" w:asciiTheme="majorEastAsia" w:hAnsiTheme="majorEastAsia" w:eastAsiaTheme="majorEastAsia" w:cstheme="majorEastAsia"/>
          <w:sz w:val="28"/>
          <w:szCs w:val="28"/>
          <w:lang w:val="en-US" w:eastAsia="zh-CN"/>
        </w:rPr>
      </w:pPr>
      <w:bookmarkStart w:id="93" w:name="_Toc15463"/>
      <w:bookmarkStart w:id="94" w:name="_Toc30193"/>
      <w:r>
        <w:rPr>
          <w:rFonts w:hint="eastAsia" w:asciiTheme="majorEastAsia" w:hAnsiTheme="majorEastAsia" w:eastAsiaTheme="majorEastAsia" w:cstheme="majorEastAsia"/>
          <w:sz w:val="28"/>
          <w:szCs w:val="28"/>
          <w:lang w:val="en-US" w:eastAsia="zh-CN"/>
        </w:rPr>
        <w:t>十、轴承超温应急预案</w:t>
      </w:r>
      <w:bookmarkEnd w:id="93"/>
      <w:bookmarkEnd w:id="9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轴承超温的现象：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1、轴承温度明显的高于正常运行值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2、电机电流偏大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轴承超温应急预案：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1、运行中发现轴承超温，应立即报告锅炉值长，组织人员立即处理。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2、如果是温度高误发讯，解除温度保护；如果是温度确实高，就地检查风机振动是否过高，检查油质、油位及冷却水是否正常，轴承有无损坏，并测量轴承温度。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3、查明故障原因后，立即采取措施进行抢修。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罗茨风机故障时应立即启用备用风机；二次风机故障时可汇报调度和热源厂领导采取降负荷措施；若为引风机、一次风机故障，可汇报调度及热源厂领导，采取压火措施，并进行抢修，抢修完成后重新投入风机运行。</w:t>
      </w:r>
    </w:p>
    <w:p>
      <w:pPr>
        <w:pStyle w:val="3"/>
        <w:rPr>
          <w:rFonts w:hint="eastAsia" w:asciiTheme="majorEastAsia" w:hAnsiTheme="majorEastAsia" w:eastAsiaTheme="majorEastAsia" w:cstheme="majorEastAsia"/>
          <w:sz w:val="28"/>
          <w:szCs w:val="28"/>
          <w:lang w:val="en-US" w:eastAsia="zh-CN"/>
        </w:rPr>
      </w:pPr>
      <w:bookmarkStart w:id="95" w:name="_Toc30655"/>
      <w:bookmarkStart w:id="96" w:name="_Toc817"/>
      <w:r>
        <w:rPr>
          <w:rFonts w:hint="eastAsia" w:asciiTheme="majorEastAsia" w:hAnsiTheme="majorEastAsia" w:eastAsiaTheme="majorEastAsia" w:cstheme="majorEastAsia"/>
          <w:sz w:val="28"/>
          <w:szCs w:val="28"/>
          <w:lang w:val="en-US" w:eastAsia="zh-CN"/>
        </w:rPr>
        <w:t>十一、冷渣机进出口连接法兰漏水、内部冷却水套漏水应急预案</w:t>
      </w:r>
      <w:bookmarkEnd w:id="95"/>
      <w:bookmarkEnd w:id="96"/>
    </w:p>
    <w:p>
      <w:pPr>
        <w:pStyle w:val="3"/>
        <w:rPr>
          <w:rFonts w:hint="eastAsia" w:asciiTheme="majorEastAsia" w:hAnsiTheme="majorEastAsia" w:eastAsiaTheme="majorEastAsia" w:cstheme="majorEastAsia"/>
          <w:sz w:val="28"/>
          <w:szCs w:val="28"/>
          <w:lang w:val="en-US" w:eastAsia="zh-CN"/>
        </w:rPr>
      </w:pPr>
      <w:bookmarkStart w:id="97" w:name="_Toc14846"/>
      <w:bookmarkStart w:id="98" w:name="_Toc19500"/>
      <w:r>
        <w:rPr>
          <w:rFonts w:hint="eastAsia" w:asciiTheme="majorEastAsia" w:hAnsiTheme="majorEastAsia" w:eastAsiaTheme="majorEastAsia" w:cstheme="majorEastAsia"/>
          <w:sz w:val="28"/>
          <w:szCs w:val="28"/>
          <w:lang w:val="en-US" w:eastAsia="zh-CN"/>
        </w:rPr>
        <w:t>冷渣机进出口连接法兰漏水、内部冷却水套漏水的现象：</w:t>
      </w:r>
      <w:bookmarkEnd w:id="97"/>
      <w:bookmarkEnd w:id="98"/>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1、冷渣机表面温度升高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2、冷却水进出口处能看见明显的水印或水线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3、内部冷却水套漏水时，出渣不畅，甚至造成堵塞，并在进渣口与出渣口有蒸汽喷出。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冷渣机进出口连接法兰漏水、内部冷却水套漏水应急预案：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1、发现冷渣机进出口连接法兰漏水、内部冷却水套漏水时，首先报告锅炉值长，并组织人员及时查明原因。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2、查明原因后，停运冷渣机，采用人工放渣的方式维持料层稳定，并及时进行抢修。</w:t>
      </w:r>
    </w:p>
    <w:p>
      <w:pPr>
        <w:pStyle w:val="3"/>
        <w:rPr>
          <w:rFonts w:hint="eastAsia" w:asciiTheme="majorEastAsia" w:hAnsiTheme="majorEastAsia" w:eastAsiaTheme="majorEastAsia" w:cstheme="majorEastAsia"/>
          <w:sz w:val="28"/>
          <w:szCs w:val="28"/>
          <w:lang w:val="en-US" w:eastAsia="zh-CN"/>
        </w:rPr>
      </w:pPr>
      <w:bookmarkStart w:id="99" w:name="_Toc7256"/>
      <w:bookmarkStart w:id="100" w:name="_Toc29241"/>
      <w:r>
        <w:rPr>
          <w:rFonts w:hint="eastAsia" w:asciiTheme="majorEastAsia" w:hAnsiTheme="majorEastAsia" w:eastAsiaTheme="majorEastAsia" w:cstheme="majorEastAsia"/>
          <w:sz w:val="28"/>
          <w:szCs w:val="28"/>
          <w:lang w:val="en-US" w:eastAsia="zh-CN"/>
        </w:rPr>
        <w:t>十二、提升机故障停机应急预案</w:t>
      </w:r>
      <w:bookmarkEnd w:id="99"/>
      <w:bookmarkEnd w:id="10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提升机故障停机的现象：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1、提升机减速机停止转动，电流显示为零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2、输渣皮带有渣堆积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提升机故障停机应急预案：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1、发现提升机故障停机时，首先报告锅炉值长，并立即组织人员查明故障原因并进行抢修。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2、重新送电并启动后，若无法启动，则立即通过人工放渣的方式维持料层的稳定。</w:t>
      </w:r>
    </w:p>
    <w:p>
      <w:pPr>
        <w:pStyle w:val="3"/>
        <w:rPr>
          <w:rFonts w:hint="eastAsia" w:asciiTheme="majorEastAsia" w:hAnsiTheme="majorEastAsia" w:eastAsiaTheme="majorEastAsia" w:cstheme="majorEastAsia"/>
          <w:sz w:val="28"/>
          <w:szCs w:val="28"/>
          <w:lang w:val="en-US" w:eastAsia="zh-CN"/>
        </w:rPr>
      </w:pPr>
      <w:bookmarkStart w:id="101" w:name="_Toc10298"/>
      <w:bookmarkStart w:id="102" w:name="_Toc17284"/>
      <w:r>
        <w:rPr>
          <w:rFonts w:hint="eastAsia" w:asciiTheme="majorEastAsia" w:hAnsiTheme="majorEastAsia" w:eastAsiaTheme="majorEastAsia" w:cstheme="majorEastAsia"/>
          <w:sz w:val="28"/>
          <w:szCs w:val="28"/>
          <w:lang w:val="en-US" w:eastAsia="zh-CN"/>
        </w:rPr>
        <w:t>十三、循环水泵误操作停机应急预案</w:t>
      </w:r>
      <w:bookmarkEnd w:id="101"/>
      <w:bookmarkEnd w:id="10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循环水泵误操作停机的现象：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1、锅炉循环泵电流回零，事故喇叭鸣叫。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2、炉水温度升高，压力急剧下降。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3、床温升高。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4、锅炉负荷回零。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循环水泵误操作停机应急预案：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1、立即将锅炉循环泵电源开关拉到停止位置，汇报班长、调度联系有关人员处理，并尝试重启循环水泵。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2、若重启失败，立即起动备用泵，恢复锅炉正常运行。如不成功，立即停止给煤，调整一次风量控制床温不结焦，若结焦按流化床结焦事故处理。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3、使炉水形成自然循环。待循环泵启动后关闭此门。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4、立即开启排气门排气，防止炉水汽化，等待循环泵起动，若炉水汽化，按炉水汽化事故处理。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 xml:space="preserve"> 5、若短时间内不能恢复锅炉循环泵运行，请示调度压火或停炉。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color w:val="000000"/>
          <w:kern w:val="0"/>
          <w:sz w:val="30"/>
          <w:szCs w:val="30"/>
          <w:lang w:val="en-US" w:eastAsia="zh-CN"/>
        </w:rPr>
      </w:pPr>
    </w:p>
    <w:p>
      <w:pPr>
        <w:jc w:val="left"/>
        <w:rPr>
          <w:rFonts w:hint="eastAsia" w:asciiTheme="majorEastAsia" w:hAnsiTheme="majorEastAsia" w:eastAsiaTheme="majorEastAsia" w:cstheme="majorEastAsia"/>
          <w:sz w:val="44"/>
          <w:szCs w:val="4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RomanS"/>
    <w:panose1 w:val="02040503050406030204"/>
    <w:charset w:val="00"/>
    <w:family w:val="modern"/>
    <w:pitch w:val="default"/>
    <w:sig w:usb0="00000000" w:usb1="00000000" w:usb2="00000000" w:usb3="00000000" w:csb0="0000019F" w:csb1="00000000"/>
  </w:font>
  <w:font w:name="Calibri">
    <w:altName w:val="Lucida Sans"/>
    <w:panose1 w:val="020F0502020204030204"/>
    <w:charset w:val="00"/>
    <w:family w:val="decorative"/>
    <w:pitch w:val="default"/>
    <w:sig w:usb0="00000000" w:usb1="00000000" w:usb2="00000001" w:usb3="00000000" w:csb0="0000019F" w:csb1="00000000"/>
  </w:font>
  <w:font w:name="RomanS">
    <w:panose1 w:val="02000400000000000000"/>
    <w:charset w:val="00"/>
    <w:family w:val="auto"/>
    <w:pitch w:val="default"/>
    <w:sig w:usb0="00000207" w:usb1="00000000" w:usb2="00000000" w:usb3="00000000" w:csb0="000001FF"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decorative"/>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RomanS"/>
    <w:panose1 w:val="02040503050406030204"/>
    <w:charset w:val="00"/>
    <w:family w:val="swiss"/>
    <w:pitch w:val="default"/>
    <w:sig w:usb0="00000000" w:usb1="00000000" w:usb2="00000000" w:usb3="00000000" w:csb0="0000019F" w:csb1="00000000"/>
  </w:font>
  <w:font w:name="Calibri">
    <w:altName w:val="Lucida Sans"/>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RomanS"/>
    <w:panose1 w:val="02040503050406030204"/>
    <w:charset w:val="00"/>
    <w:family w:val="decorative"/>
    <w:pitch w:val="default"/>
    <w:sig w:usb0="00000000" w:usb1="00000000" w:usb2="00000000" w:usb3="00000000" w:csb0="0000019F" w:csb1="00000000"/>
  </w:font>
  <w:font w:name="Calibri">
    <w:altName w:val="Lucida Sans"/>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RomanS"/>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swiss"/>
    <w:pitch w:val="default"/>
    <w:sig w:usb0="00000000" w:usb1="00000000" w:usb2="00000000" w:usb3="00000000" w:csb0="00000000" w:csb1="00000000"/>
  </w:font>
  <w:font w:name="仿宋">
    <w:altName w:val="仿宋_GB2312"/>
    <w:panose1 w:val="02010609060101010101"/>
    <w:charset w:val="86"/>
    <w:family w:val="auto"/>
    <w:pitch w:val="default"/>
    <w:sig w:usb0="00000000" w:usb1="00000000" w:usb2="00000016" w:usb3="00000000" w:csb0="00040001" w:csb1="00000000"/>
  </w:font>
  <w:font w:name="Lucida Sans">
    <w:panose1 w:val="020B0602030504020204"/>
    <w:charset w:val="00"/>
    <w:family w:val="modern"/>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Lucida Sans">
    <w:panose1 w:val="020B0602030504020204"/>
    <w:charset w:val="00"/>
    <w:family w:val="roman"/>
    <w:pitch w:val="default"/>
    <w:sig w:usb0="00000000" w:usb1="00000000" w:usb2="00000000" w:usb3="00000000" w:csb0="00000000" w:csb1="00000000"/>
  </w:font>
  <w:font w:name="仿宋">
    <w:altName w:val="宋体"/>
    <w:panose1 w:val="00000000000000000000"/>
    <w:charset w:val="86"/>
    <w:family w:val="modern"/>
    <w:pitch w:val="default"/>
    <w:sig w:usb0="00000000" w:usb1="00000000" w:usb2="00000000" w:usb3="00000000" w:csb0="00040001" w:csb1="00000000"/>
  </w:font>
  <w:font w:name="Helvetica">
    <w:panose1 w:val="020B0604020202030204"/>
    <w:charset w:val="00"/>
    <w:family w:val="decorative"/>
    <w:pitch w:val="default"/>
    <w:sig w:usb0="00000000" w:usb1="00000000" w:usb2="00000000" w:usb3="00000000" w:csb0="00000093" w:csb1="00000000"/>
  </w:font>
  <w:font w:name="仿宋">
    <w:altName w:val="宋体"/>
    <w:panose1 w:val="00000000000000000000"/>
    <w:charset w:val="86"/>
    <w:family w:val="swiss"/>
    <w:pitch w:val="default"/>
    <w:sig w:usb0="00000000" w:usb1="00000000" w:usb2="00000000" w:usb3="00000000" w:csb0="00040001" w:csb1="00000000"/>
  </w:font>
  <w:font w:name="Helvetica">
    <w:panose1 w:val="020B0604020202030204"/>
    <w:charset w:val="00"/>
    <w:family w:val="roman"/>
    <w:pitch w:val="default"/>
    <w:sig w:usb0="00000000" w:usb1="00000000" w:usb2="00000000" w:usb3="00000000" w:csb0="00000093" w:csb1="00000000"/>
  </w:font>
  <w:font w:name="仿宋">
    <w:altName w:val="宋体"/>
    <w:panose1 w:val="00000000000000000000"/>
    <w:charset w:val="86"/>
    <w:family w:val="decorative"/>
    <w:pitch w:val="default"/>
    <w:sig w:usb0="00000000" w:usb1="00000000" w:usb2="00000000" w:usb3="00000000" w:csb0="00040001" w:csb1="00000000"/>
  </w:font>
  <w:font w:name="Helvetica">
    <w:panose1 w:val="020B0604020202030204"/>
    <w:charset w:val="00"/>
    <w:family w:val="modern"/>
    <w:pitch w:val="default"/>
    <w:sig w:usb0="00000000" w:usb1="00000000" w:usb2="00000000" w:usb3="00000000" w:csb0="00000093" w:csb1="00000000"/>
  </w:font>
  <w:font w:name="仿宋">
    <w:altName w:val="宋体"/>
    <w:panose1 w:val="00000000000000000000"/>
    <w:charset w:val="86"/>
    <w:family w:val="roman"/>
    <w:pitch w:val="default"/>
    <w:sig w:usb0="00000000" w:usb1="00000000" w:usb2="00000000" w:usb3="00000000" w:csb0="00040001" w:csb1="00000000"/>
  </w:font>
  <w:font w:name="Helvetica">
    <w:panose1 w:val="020B0604020202030204"/>
    <w:charset w:val="00"/>
    <w:family w:val="swiss"/>
    <w:pitch w:val="default"/>
    <w:sig w:usb0="00000000" w:usb1="00000000" w:usb2="00000000" w:usb3="00000000" w:csb0="00000093"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decorative"/>
    <w:pitch w:val="default"/>
    <w:sig w:usb0="00007A87" w:usb1="80000000" w:usb2="00000008" w:usb3="00000000" w:csb0="400001FF" w:csb1="FFFF0000"/>
  </w:font>
  <w:font w:name="Courier New">
    <w:panose1 w:val="02070309020205020404"/>
    <w:charset w:val="00"/>
    <w:family w:val="swiss"/>
    <w:pitch w:val="default"/>
    <w:sig w:usb0="00007A87" w:usb1="80000000" w:usb2="00000008" w:usb3="00000000" w:csb0="400001FF" w:csb1="FFFF0000"/>
  </w:font>
  <w:font w:name="仿宋_GB2312">
    <w:panose1 w:val="02010609030101010101"/>
    <w:charset w:val="86"/>
    <w:family w:val="swiss"/>
    <w:pitch w:val="default"/>
    <w:sig w:usb0="00000001" w:usb1="080E0000" w:usb2="00000000" w:usb3="00000000" w:csb0="00040000" w:csb1="00000000"/>
  </w:font>
  <w:font w:name="Arial">
    <w:panose1 w:val="020B0604020202020204"/>
    <w:charset w:val="00"/>
    <w:family w:val="roman"/>
    <w:pitch w:val="default"/>
    <w:sig w:usb0="00007A87" w:usb1="80000000" w:usb2="00000008" w:usb3="00000000" w:csb0="400001FF" w:csb1="FFFF0000"/>
  </w:font>
  <w:font w:name="Courier New">
    <w:panose1 w:val="02070309020205020404"/>
    <w:charset w:val="00"/>
    <w:family w:val="decorative"/>
    <w:pitch w:val="default"/>
    <w:sig w:usb0="00007A87" w:usb1="80000000" w:usb2="00000008" w:usb3="00000000" w:csb0="400001FF" w:csb1="FFFF0000"/>
  </w:font>
  <w:font w:name="仿宋_GB2312">
    <w:panose1 w:val="02010609030101010101"/>
    <w:charset w:val="86"/>
    <w:family w:val="decorative"/>
    <w:pitch w:val="default"/>
    <w:sig w:usb0="00000001" w:usb1="080E0000" w:usb2="00000000" w:usb3="00000000" w:csb0="00040000" w:csb1="00000000"/>
  </w:font>
  <w:font w:name="Arial">
    <w:panose1 w:val="020B0604020202020204"/>
    <w:charset w:val="00"/>
    <w:family w:val="modern"/>
    <w:pitch w:val="default"/>
    <w:sig w:usb0="00007A87" w:usb1="80000000" w:usb2="00000008" w:usb3="00000000" w:csb0="400001FF" w:csb1="FFFF0000"/>
  </w:font>
  <w:font w:name="Courier New">
    <w:panose1 w:val="02070309020205020404"/>
    <w:charset w:val="00"/>
    <w:family w:val="roman"/>
    <w:pitch w:val="default"/>
    <w:sig w:usb0="00007A87" w:usb1="80000000" w:usb2="00000008" w:usb3="00000000" w:csb0="400001FF" w:csb1="FFFF0000"/>
  </w:font>
  <w:font w:name="仿宋_GB2312">
    <w:panose1 w:val="02010609030101010101"/>
    <w:charset w:val="86"/>
    <w:family w:val="roman"/>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 w:name="仿宋">
    <w:altName w:val="仿宋_GB2312"/>
    <w:panose1 w:val="02010609060101010101"/>
    <w:charset w:val="86"/>
    <w:family w:val="modern"/>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华文楷体">
    <w:altName w:val="宋体"/>
    <w:panose1 w:val="02010600040101010101"/>
    <w:charset w:val="86"/>
    <w:family w:val="auto"/>
    <w:pitch w:val="default"/>
    <w:sig w:usb0="00000000" w:usb1="00000000" w:usb2="00000010" w:usb3="00000000" w:csb0="0004009F" w:csb1="00000000"/>
  </w:font>
  <w:font w:name="黑体">
    <w:panose1 w:val="02010600030101010101"/>
    <w:charset w:val="86"/>
    <w:family w:val="roman"/>
    <w:pitch w:val="default"/>
    <w:sig w:usb0="00000001" w:usb1="080E0000" w:usb2="00000000" w:usb3="00000000" w:csb0="00040000" w:csb1="00000000"/>
  </w:font>
  <w:font w:name="方正大标宋简体">
    <w:altName w:val="宋体"/>
    <w:panose1 w:val="03000509000000000000"/>
    <w:charset w:val="86"/>
    <w:family w:val="script"/>
    <w:pitch w:val="default"/>
    <w:sig w:usb0="00000000" w:usb1="00000000" w:usb2="00000010" w:usb3="00000000" w:csb0="00040000" w:csb1="00000000"/>
  </w:font>
  <w:font w:name="昆仑仿宋">
    <w:altName w:val="仿宋_GB2312"/>
    <w:panose1 w:val="00000000000000000000"/>
    <w:charset w:val="86"/>
    <w:family w:val="roman"/>
    <w:pitch w:val="default"/>
    <w:sig w:usb0="00000000" w:usb1="00000000" w:usb2="00000010" w:usb3="00000000" w:csb0="00040000" w:csb1="00000000"/>
  </w:font>
  <w:font w:name="隶书">
    <w:altName w:val="宋体"/>
    <w:panose1 w:val="02010509060101010101"/>
    <w:charset w:val="86"/>
    <w:family w:val="decorative"/>
    <w:pitch w:val="default"/>
    <w:sig w:usb0="00000000" w:usb1="00000000" w:usb2="0000001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altName w:val="仿宋_GB2312"/>
    <w:panose1 w:val="02010609060101010101"/>
    <w:charset w:val="86"/>
    <w:family w:val="swiss"/>
    <w:pitch w:val="default"/>
    <w:sig w:usb0="00000000" w:usb1="00000000" w:usb2="00000016" w:usb3="00000000" w:csb0="00040001" w:csb1="00000000"/>
  </w:font>
  <w:font w:name="黑体">
    <w:panose1 w:val="02010600030101010101"/>
    <w:charset w:val="86"/>
    <w:family w:val="modern"/>
    <w:pitch w:val="default"/>
    <w:sig w:usb0="00000001" w:usb1="080E0000" w:usb2="00000000" w:usb3="00000000" w:csb0="00040000" w:csb1="00000000"/>
  </w:font>
  <w:font w:name="昆仑仿宋">
    <w:altName w:val="仿宋_GB2312"/>
    <w:panose1 w:val="00000000000000000000"/>
    <w:charset w:val="86"/>
    <w:family w:val="modern"/>
    <w:pitch w:val="default"/>
    <w:sig w:usb0="00000000" w:usb1="00000000" w:usb2="00000010" w:usb3="00000000" w:csb0="00040000" w:csb1="00000000"/>
  </w:font>
  <w:font w:name="隶书">
    <w:altName w:val="宋体"/>
    <w:panose1 w:val="02010509060101010101"/>
    <w:charset w:val="86"/>
    <w:family w:val="roman"/>
    <w:pitch w:val="default"/>
    <w:sig w:usb0="00000000" w:usb1="00000000" w:usb2="00000010" w:usb3="00000000" w:csb0="00040000" w:csb1="00000000"/>
  </w:font>
  <w:font w:name="楷体_GB2312">
    <w:panose1 w:val="02010609030101010101"/>
    <w:charset w:val="86"/>
    <w:family w:val="roman"/>
    <w:pitch w:val="default"/>
    <w:sig w:usb0="00000001" w:usb1="080E0000" w:usb2="00000000" w:usb3="00000000" w:csb0="00040000" w:csb1="00000000"/>
  </w:font>
  <w:font w:name="仿宋">
    <w:altName w:val="仿宋_GB2312"/>
    <w:panose1 w:val="02010609060101010101"/>
    <w:charset w:val="86"/>
    <w:family w:val="decorative"/>
    <w:pitch w:val="default"/>
    <w:sig w:usb0="00000000" w:usb1="00000000" w:usb2="00000016" w:usb3="00000000" w:csb0="00040001" w:csb1="00000000"/>
  </w:font>
  <w:font w:name="黑体">
    <w:panose1 w:val="02010600030101010101"/>
    <w:charset w:val="86"/>
    <w:family w:val="swiss"/>
    <w:pitch w:val="default"/>
    <w:sig w:usb0="00000001" w:usb1="080E0000" w:usb2="00000000" w:usb3="00000000" w:csb0="00040000" w:csb1="00000000"/>
  </w:font>
  <w:font w:name="昆仑仿宋">
    <w:altName w:val="仿宋_GB2312"/>
    <w:panose1 w:val="00000000000000000000"/>
    <w:charset w:val="86"/>
    <w:family w:val="swiss"/>
    <w:pitch w:val="default"/>
    <w:sig w:usb0="00000000" w:usb1="00000000" w:usb2="00000010" w:usb3="00000000" w:csb0="00040000" w:csb1="00000000"/>
  </w:font>
  <w:font w:name="隶书">
    <w:altName w:val="宋体"/>
    <w:panose1 w:val="02010509060101010101"/>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roman"/>
    <w:pitch w:val="default"/>
    <w:sig w:usb0="00000000" w:usb1="00000000" w:usb2="00000016" w:usb3="00000000" w:csb0="00040001" w:csb1="00000000"/>
  </w:font>
  <w:font w:name="黑体">
    <w:panose1 w:val="02010600030101010101"/>
    <w:charset w:val="86"/>
    <w:family w:val="decorative"/>
    <w:pitch w:val="default"/>
    <w:sig w:usb0="00000001" w:usb1="080E0000" w:usb2="00000000" w:usb3="00000000" w:csb0="00040000" w:csb1="00000000"/>
  </w:font>
  <w:font w:name="昆仑仿宋">
    <w:altName w:val="仿宋_GB2312"/>
    <w:panose1 w:val="00000000000000000000"/>
    <w:charset w:val="86"/>
    <w:family w:val="decorative"/>
    <w:pitch w:val="default"/>
    <w:sig w:usb0="00000000" w:usb1="00000000" w:usb2="00000010" w:usb3="00000000" w:csb0="00040000" w:csb1="00000000"/>
  </w:font>
  <w:font w:name="隶书">
    <w:altName w:val="宋体"/>
    <w:panose1 w:val="02010509060101010101"/>
    <w:charset w:val="86"/>
    <w:family w:val="swiss"/>
    <w:pitch w:val="default"/>
    <w:sig w:usb0="00000000" w:usb1="00000000" w:usb2="00000010" w:usb3="00000000" w:csb0="00040000" w:csb1="00000000"/>
  </w:font>
  <w:font w:name="楷体_GB2312">
    <w:panose1 w:val="02010609030101010101"/>
    <w:charset w:val="86"/>
    <w:family w:val="swiss"/>
    <w:pitch w:val="default"/>
    <w:sig w:usb0="00000001" w:usb1="080E0000" w:usb2="00000000" w:usb3="00000000" w:csb0="00040000" w:csb1="00000000"/>
  </w:font>
  <w:font w:name="仿宋">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3726976">
    <w:nsid w:val="573EB380"/>
    <w:multiLevelType w:val="singleLevel"/>
    <w:tmpl w:val="573EB380"/>
    <w:lvl w:ilvl="0" w:tentative="1">
      <w:start w:val="1"/>
      <w:numFmt w:val="decimal"/>
      <w:suff w:val="nothing"/>
      <w:lvlText w:val="%1、"/>
      <w:lvlJc w:val="left"/>
    </w:lvl>
  </w:abstractNum>
  <w:abstractNum w:abstractNumId="1463891733">
    <w:nsid w:val="57413715"/>
    <w:multiLevelType w:val="singleLevel"/>
    <w:tmpl w:val="57413715"/>
    <w:lvl w:ilvl="0" w:tentative="1">
      <w:start w:val="2"/>
      <w:numFmt w:val="decimal"/>
      <w:suff w:val="nothing"/>
      <w:lvlText w:val="%1、"/>
      <w:lvlJc w:val="left"/>
    </w:lvl>
  </w:abstractNum>
  <w:abstractNum w:abstractNumId="1463729275">
    <w:nsid w:val="573EBC7B"/>
    <w:multiLevelType w:val="singleLevel"/>
    <w:tmpl w:val="573EBC7B"/>
    <w:lvl w:ilvl="0" w:tentative="1">
      <w:start w:val="1"/>
      <w:numFmt w:val="decimal"/>
      <w:suff w:val="nothing"/>
      <w:lvlText w:val="%1、"/>
      <w:lvlJc w:val="left"/>
    </w:lvl>
  </w:abstractNum>
  <w:abstractNum w:abstractNumId="1463733046">
    <w:nsid w:val="573ECB36"/>
    <w:multiLevelType w:val="singleLevel"/>
    <w:tmpl w:val="573ECB36"/>
    <w:lvl w:ilvl="0" w:tentative="1">
      <w:start w:val="1"/>
      <w:numFmt w:val="decimal"/>
      <w:suff w:val="nothing"/>
      <w:lvlText w:val="%1、"/>
      <w:lvlJc w:val="left"/>
    </w:lvl>
  </w:abstractNum>
  <w:abstractNum w:abstractNumId="1463734030">
    <w:nsid w:val="573ECF0E"/>
    <w:multiLevelType w:val="singleLevel"/>
    <w:tmpl w:val="573ECF0E"/>
    <w:lvl w:ilvl="0" w:tentative="1">
      <w:start w:val="1"/>
      <w:numFmt w:val="decimal"/>
      <w:suff w:val="nothing"/>
      <w:lvlText w:val="%1、"/>
      <w:lvlJc w:val="left"/>
    </w:lvl>
  </w:abstractNum>
  <w:abstractNum w:abstractNumId="1463737528">
    <w:nsid w:val="573EDCB8"/>
    <w:multiLevelType w:val="singleLevel"/>
    <w:tmpl w:val="573EDCB8"/>
    <w:lvl w:ilvl="0" w:tentative="1">
      <w:start w:val="1"/>
      <w:numFmt w:val="decimal"/>
      <w:suff w:val="nothing"/>
      <w:lvlText w:val="%1、"/>
      <w:lvlJc w:val="left"/>
    </w:lvl>
  </w:abstractNum>
  <w:abstractNum w:abstractNumId="1463735973">
    <w:nsid w:val="573ED6A5"/>
    <w:multiLevelType w:val="singleLevel"/>
    <w:tmpl w:val="573ED6A5"/>
    <w:lvl w:ilvl="0" w:tentative="1">
      <w:start w:val="1"/>
      <w:numFmt w:val="decimal"/>
      <w:suff w:val="nothing"/>
      <w:lvlText w:val="%1、"/>
      <w:lvlJc w:val="left"/>
    </w:lvl>
  </w:abstractNum>
  <w:abstractNum w:abstractNumId="1463882651">
    <w:nsid w:val="5741139B"/>
    <w:multiLevelType w:val="singleLevel"/>
    <w:tmpl w:val="5741139B"/>
    <w:lvl w:ilvl="0" w:tentative="1">
      <w:start w:val="1"/>
      <w:numFmt w:val="decimal"/>
      <w:suff w:val="nothing"/>
      <w:lvlText w:val="%1、"/>
      <w:lvlJc w:val="left"/>
    </w:lvl>
  </w:abstractNum>
  <w:abstractNum w:abstractNumId="1463892056">
    <w:nsid w:val="57413858"/>
    <w:multiLevelType w:val="singleLevel"/>
    <w:tmpl w:val="57413858"/>
    <w:lvl w:ilvl="0" w:tentative="1">
      <w:start w:val="1"/>
      <w:numFmt w:val="decimal"/>
      <w:suff w:val="nothing"/>
      <w:lvlText w:val="%1、"/>
      <w:lvlJc w:val="left"/>
    </w:lvl>
  </w:abstractNum>
  <w:abstractNum w:abstractNumId="1463715330">
    <w:nsid w:val="573E8602"/>
    <w:multiLevelType w:val="singleLevel"/>
    <w:tmpl w:val="573E8602"/>
    <w:lvl w:ilvl="0" w:tentative="1">
      <w:start w:val="1"/>
      <w:numFmt w:val="decimal"/>
      <w:suff w:val="nothing"/>
      <w:lvlText w:val="%1、"/>
      <w:lvlJc w:val="left"/>
    </w:lvl>
  </w:abstractNum>
  <w:abstractNum w:abstractNumId="1463714082">
    <w:nsid w:val="573E8122"/>
    <w:multiLevelType w:val="singleLevel"/>
    <w:tmpl w:val="573E8122"/>
    <w:lvl w:ilvl="0" w:tentative="1">
      <w:start w:val="1"/>
      <w:numFmt w:val="decimal"/>
      <w:suff w:val="nothing"/>
      <w:lvlText w:val="%1、"/>
      <w:lvlJc w:val="left"/>
    </w:lvl>
  </w:abstractNum>
  <w:abstractNum w:abstractNumId="1463715518">
    <w:nsid w:val="573E86BE"/>
    <w:multiLevelType w:val="singleLevel"/>
    <w:tmpl w:val="573E86BE"/>
    <w:lvl w:ilvl="0" w:tentative="1">
      <w:start w:val="1"/>
      <w:numFmt w:val="decimal"/>
      <w:suff w:val="nothing"/>
      <w:lvlText w:val="%1、"/>
      <w:lvlJc w:val="left"/>
    </w:lvl>
  </w:abstractNum>
  <w:abstractNum w:abstractNumId="1463732321">
    <w:nsid w:val="573EC861"/>
    <w:multiLevelType w:val="singleLevel"/>
    <w:tmpl w:val="573EC861"/>
    <w:lvl w:ilvl="0" w:tentative="1">
      <w:start w:val="1"/>
      <w:numFmt w:val="decimal"/>
      <w:suff w:val="nothing"/>
      <w:lvlText w:val="(%1)"/>
      <w:lvlJc w:val="left"/>
    </w:lvl>
  </w:abstractNum>
  <w:abstractNum w:abstractNumId="1463889151">
    <w:nsid w:val="57412CFF"/>
    <w:multiLevelType w:val="singleLevel"/>
    <w:tmpl w:val="57412CFF"/>
    <w:lvl w:ilvl="0" w:tentative="1">
      <w:start w:val="1"/>
      <w:numFmt w:val="decimal"/>
      <w:suff w:val="nothing"/>
      <w:lvlText w:val="（%1）"/>
      <w:lvlJc w:val="left"/>
    </w:lvl>
  </w:abstractNum>
  <w:abstractNum w:abstractNumId="1463882868">
    <w:nsid w:val="57411474"/>
    <w:multiLevelType w:val="singleLevel"/>
    <w:tmpl w:val="57411474"/>
    <w:lvl w:ilvl="0" w:tentative="1">
      <w:start w:val="1"/>
      <w:numFmt w:val="decimal"/>
      <w:suff w:val="nothing"/>
      <w:lvlText w:val="%1、"/>
      <w:lvlJc w:val="left"/>
    </w:lvl>
  </w:abstractNum>
  <w:abstractNum w:abstractNumId="1463891838">
    <w:nsid w:val="5741377E"/>
    <w:multiLevelType w:val="singleLevel"/>
    <w:tmpl w:val="5741377E"/>
    <w:lvl w:ilvl="0" w:tentative="1">
      <w:start w:val="3"/>
      <w:numFmt w:val="decimal"/>
      <w:suff w:val="nothing"/>
      <w:lvlText w:val="%1."/>
      <w:lvlJc w:val="left"/>
    </w:lvl>
  </w:abstractNum>
  <w:num w:numId="1">
    <w:abstractNumId w:val="1463715330"/>
  </w:num>
  <w:num w:numId="2">
    <w:abstractNumId w:val="1463714082"/>
  </w:num>
  <w:num w:numId="3">
    <w:abstractNumId w:val="1463715518"/>
  </w:num>
  <w:num w:numId="4">
    <w:abstractNumId w:val="1463882651"/>
  </w:num>
  <w:num w:numId="5">
    <w:abstractNumId w:val="1463891733"/>
  </w:num>
  <w:num w:numId="6">
    <w:abstractNumId w:val="1463882868"/>
  </w:num>
  <w:num w:numId="7">
    <w:abstractNumId w:val="1463891838"/>
  </w:num>
  <w:num w:numId="8">
    <w:abstractNumId w:val="1463892056"/>
  </w:num>
  <w:num w:numId="9">
    <w:abstractNumId w:val="1463726976"/>
  </w:num>
  <w:num w:numId="10">
    <w:abstractNumId w:val="1463729275"/>
  </w:num>
  <w:num w:numId="11">
    <w:abstractNumId w:val="1463733046"/>
  </w:num>
  <w:num w:numId="12">
    <w:abstractNumId w:val="1463734030"/>
  </w:num>
  <w:num w:numId="13">
    <w:abstractNumId w:val="1463735973"/>
  </w:num>
  <w:num w:numId="14">
    <w:abstractNumId w:val="1463737528"/>
  </w:num>
  <w:num w:numId="15">
    <w:abstractNumId w:val="1463732321"/>
  </w:num>
  <w:num w:numId="16">
    <w:abstractNumId w:val="14638891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71D73"/>
    <w:rsid w:val="7DF71D7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5">
    <w:name w:val="toc 3"/>
    <w:basedOn w:val="1"/>
    <w:next w:val="1"/>
    <w:uiPriority w:val="0"/>
    <w:pPr>
      <w:ind w:left="840" w:leftChars="400"/>
    </w:pPr>
  </w:style>
  <w:style w:type="paragraph" w:styleId="6">
    <w:name w:val="toc 1"/>
    <w:basedOn w:val="1"/>
    <w:next w:val="1"/>
    <w:uiPriority w:val="0"/>
  </w:style>
  <w:style w:type="paragraph" w:styleId="7">
    <w:name w:val="toc 2"/>
    <w:basedOn w:val="1"/>
    <w:next w:val="1"/>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2016-05-23T01:02:00Z</dcterms:created>
  <dc:creator>小鸭热源厂</dc:creator>
  <cp:lastModifiedBy>小鸭热源厂</cp:lastModifiedBy>
  <dcterms:modified xsi:type="dcterms:W3CDTF">2016-05-23T05:32:07Z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