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584" w:rsidRDefault="00BF6584" w:rsidP="00BF6584">
      <w:pPr>
        <w:jc w:val="center"/>
        <w:rPr>
          <w:rFonts w:ascii="宋体" w:hAnsi="宋体"/>
          <w:b/>
          <w:bCs/>
          <w:sz w:val="60"/>
          <w:szCs w:val="60"/>
        </w:rPr>
      </w:pPr>
    </w:p>
    <w:p w:rsidR="00BF6584" w:rsidRDefault="00BF6584" w:rsidP="00BF6584">
      <w:pPr>
        <w:jc w:val="center"/>
        <w:rPr>
          <w:rFonts w:ascii="宋体" w:hAnsi="宋体"/>
          <w:b/>
          <w:bCs/>
          <w:sz w:val="60"/>
          <w:szCs w:val="60"/>
        </w:rPr>
      </w:pPr>
    </w:p>
    <w:p w:rsidR="00BF6584" w:rsidRDefault="00BF6584" w:rsidP="00BF6584">
      <w:pPr>
        <w:jc w:val="center"/>
        <w:rPr>
          <w:rFonts w:ascii="宋体" w:hAnsi="宋体"/>
          <w:b/>
          <w:bCs/>
          <w:sz w:val="60"/>
          <w:szCs w:val="60"/>
        </w:rPr>
      </w:pPr>
    </w:p>
    <w:p w:rsidR="00BF6584" w:rsidRDefault="00BF6584" w:rsidP="00BF6584">
      <w:pPr>
        <w:jc w:val="center"/>
        <w:rPr>
          <w:rFonts w:ascii="宋体" w:hAnsi="宋体"/>
          <w:b/>
          <w:bCs/>
          <w:sz w:val="60"/>
          <w:szCs w:val="60"/>
        </w:rPr>
      </w:pPr>
    </w:p>
    <w:p w:rsidR="00BF6584" w:rsidRDefault="00BF6584" w:rsidP="00BF6584">
      <w:pPr>
        <w:jc w:val="center"/>
        <w:rPr>
          <w:rFonts w:ascii="宋体" w:hAnsi="宋体"/>
          <w:b/>
          <w:bCs/>
          <w:sz w:val="60"/>
          <w:szCs w:val="60"/>
        </w:rPr>
      </w:pPr>
      <w:r w:rsidRPr="00E21846">
        <w:rPr>
          <w:rFonts w:ascii="宋体" w:hAnsi="宋体" w:hint="eastAsia"/>
          <w:b/>
          <w:bCs/>
          <w:sz w:val="60"/>
          <w:szCs w:val="60"/>
        </w:rPr>
        <w:t>危险化学品事故应急预案</w:t>
      </w:r>
    </w:p>
    <w:p w:rsidR="00BF6584" w:rsidRPr="00E21846" w:rsidRDefault="00BF6584" w:rsidP="00BF6584">
      <w:pPr>
        <w:jc w:val="center"/>
        <w:rPr>
          <w:rFonts w:ascii="宋体" w:hAnsi="宋体"/>
          <w:b/>
          <w:bCs/>
          <w:sz w:val="60"/>
          <w:szCs w:val="60"/>
        </w:rPr>
      </w:pPr>
      <w:r w:rsidRPr="00E21846">
        <w:rPr>
          <w:rFonts w:ascii="宋体" w:hAnsi="宋体" w:hint="eastAsia"/>
          <w:b/>
          <w:bCs/>
          <w:sz w:val="60"/>
          <w:szCs w:val="60"/>
        </w:rPr>
        <w:t>演练方案</w:t>
      </w:r>
    </w:p>
    <w:p w:rsidR="00BF6584" w:rsidRDefault="00BF6584" w:rsidP="00BF6584">
      <w:pPr>
        <w:jc w:val="center"/>
        <w:rPr>
          <w:rFonts w:ascii="宋体" w:hAnsi="宋体"/>
          <w:b/>
          <w:bCs/>
          <w:sz w:val="36"/>
        </w:rPr>
      </w:pPr>
    </w:p>
    <w:p w:rsidR="00BF6584" w:rsidRDefault="00BF6584" w:rsidP="00BF6584">
      <w:pPr>
        <w:jc w:val="center"/>
        <w:rPr>
          <w:rFonts w:ascii="宋体" w:hAnsi="宋体"/>
          <w:b/>
          <w:bCs/>
          <w:sz w:val="36"/>
        </w:rPr>
      </w:pPr>
    </w:p>
    <w:p w:rsidR="00BF6584" w:rsidRDefault="00BF6584" w:rsidP="00BF6584">
      <w:pPr>
        <w:jc w:val="center"/>
        <w:rPr>
          <w:rFonts w:ascii="宋体" w:hAnsi="宋体"/>
          <w:b/>
          <w:bCs/>
          <w:sz w:val="36"/>
        </w:rPr>
      </w:pPr>
    </w:p>
    <w:p w:rsidR="00BF6584" w:rsidRDefault="00BF6584" w:rsidP="00BF6584">
      <w:pPr>
        <w:jc w:val="center"/>
        <w:rPr>
          <w:rFonts w:ascii="宋体" w:hAnsi="宋体"/>
          <w:b/>
          <w:bCs/>
          <w:sz w:val="36"/>
        </w:rPr>
      </w:pPr>
    </w:p>
    <w:p w:rsidR="00BF6584" w:rsidRDefault="00BF6584" w:rsidP="00BF6584">
      <w:pPr>
        <w:jc w:val="center"/>
        <w:rPr>
          <w:rFonts w:ascii="宋体" w:hAnsi="宋体"/>
          <w:b/>
          <w:bCs/>
          <w:sz w:val="36"/>
        </w:rPr>
      </w:pPr>
    </w:p>
    <w:p w:rsidR="00BF6584" w:rsidRDefault="00BF6584" w:rsidP="00BF6584">
      <w:pPr>
        <w:rPr>
          <w:rFonts w:ascii="宋体" w:hAnsi="宋体"/>
          <w:b/>
          <w:bCs/>
          <w:sz w:val="36"/>
        </w:rPr>
      </w:pPr>
    </w:p>
    <w:p w:rsidR="00BF6584" w:rsidRDefault="00BF6584" w:rsidP="00BF6584">
      <w:pPr>
        <w:jc w:val="center"/>
        <w:rPr>
          <w:rFonts w:ascii="宋体" w:hAnsi="宋体"/>
          <w:b/>
          <w:bCs/>
          <w:sz w:val="36"/>
        </w:rPr>
      </w:pPr>
    </w:p>
    <w:p w:rsidR="00BF6584" w:rsidRDefault="00BF6584" w:rsidP="00BF6584">
      <w:pPr>
        <w:rPr>
          <w:rFonts w:ascii="宋体" w:hAnsi="宋体"/>
          <w:b/>
          <w:bCs/>
          <w:sz w:val="36"/>
        </w:rPr>
      </w:pPr>
    </w:p>
    <w:p w:rsidR="00BF6584" w:rsidRDefault="00BF6584" w:rsidP="00BF6584">
      <w:pPr>
        <w:jc w:val="center"/>
        <w:rPr>
          <w:rFonts w:ascii="宋体" w:hAnsi="宋体"/>
          <w:b/>
          <w:bCs/>
          <w:sz w:val="36"/>
        </w:rPr>
      </w:pPr>
    </w:p>
    <w:p w:rsidR="00BF6584" w:rsidRDefault="00BF6584" w:rsidP="00BF6584">
      <w:pPr>
        <w:jc w:val="center"/>
        <w:rPr>
          <w:rFonts w:ascii="宋体" w:hAnsi="宋体"/>
          <w:b/>
          <w:bCs/>
          <w:sz w:val="36"/>
        </w:rPr>
      </w:pPr>
    </w:p>
    <w:p w:rsidR="00BF6584" w:rsidRDefault="00BF6584" w:rsidP="00BF6584">
      <w:pPr>
        <w:jc w:val="center"/>
        <w:rPr>
          <w:rFonts w:ascii="宋体" w:hAnsi="宋体"/>
          <w:b/>
          <w:bCs/>
          <w:sz w:val="36"/>
        </w:rPr>
      </w:pPr>
    </w:p>
    <w:p w:rsidR="00BF6584" w:rsidRPr="008067FD" w:rsidRDefault="00BF6584" w:rsidP="00BF6584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安全及风险管理部</w:t>
      </w:r>
    </w:p>
    <w:p w:rsidR="00BF6584" w:rsidRDefault="00BF6584" w:rsidP="00BF6584">
      <w:pPr>
        <w:jc w:val="center"/>
        <w:rPr>
          <w:rFonts w:ascii="宋体" w:hAnsi="宋体"/>
          <w:b/>
          <w:bCs/>
          <w:sz w:val="36"/>
        </w:rPr>
      </w:pPr>
    </w:p>
    <w:p w:rsidR="00BF6584" w:rsidRDefault="00BF6584">
      <w:pPr>
        <w:widowControl/>
        <w:jc w:val="left"/>
        <w:rPr>
          <w:rFonts w:ascii="宋体" w:hAnsi="宋体"/>
          <w:b/>
          <w:bCs/>
          <w:sz w:val="36"/>
        </w:rPr>
      </w:pPr>
      <w:r>
        <w:rPr>
          <w:rFonts w:ascii="宋体" w:hAnsi="宋体"/>
          <w:b/>
          <w:bCs/>
          <w:sz w:val="36"/>
        </w:rPr>
        <w:br w:type="page"/>
      </w:r>
    </w:p>
    <w:p w:rsidR="00BF6584" w:rsidRDefault="00BF6584" w:rsidP="00BF6584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lastRenderedPageBreak/>
        <w:t>目    录</w:t>
      </w:r>
    </w:p>
    <w:p w:rsidR="00BF6584" w:rsidRDefault="00BF6584" w:rsidP="00BF6584">
      <w:pPr>
        <w:jc w:val="center"/>
        <w:rPr>
          <w:rFonts w:ascii="宋体" w:hAnsi="宋体"/>
          <w:b/>
          <w:bCs/>
        </w:rPr>
      </w:pPr>
    </w:p>
    <w:p w:rsidR="00BF6584" w:rsidRDefault="00BF6584" w:rsidP="00BF6584">
      <w:pPr>
        <w:numPr>
          <w:ilvl w:val="0"/>
          <w:numId w:val="2"/>
        </w:num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总则······································································1</w:t>
      </w:r>
    </w:p>
    <w:p w:rsidR="00BF6584" w:rsidRDefault="00BF6584" w:rsidP="00BF6584">
      <w:pPr>
        <w:spacing w:line="360" w:lineRule="auto"/>
        <w:ind w:firstLineChars="135" w:firstLine="283"/>
        <w:rPr>
          <w:rFonts w:ascii="宋体" w:hAnsi="宋体"/>
        </w:rPr>
      </w:pPr>
      <w:r>
        <w:rPr>
          <w:rFonts w:ascii="宋体" w:hAnsi="宋体" w:hint="eastAsia"/>
        </w:rPr>
        <w:t>编制目的·····························································1</w:t>
      </w:r>
    </w:p>
    <w:p w:rsidR="00BF6584" w:rsidRDefault="00BF6584" w:rsidP="00BF6584">
      <w:pPr>
        <w:numPr>
          <w:ilvl w:val="1"/>
          <w:numId w:val="1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编制依据······························································1</w:t>
      </w:r>
    </w:p>
    <w:p w:rsidR="00BF6584" w:rsidRDefault="00BF6584" w:rsidP="00BF6584">
      <w:pPr>
        <w:numPr>
          <w:ilvl w:val="1"/>
          <w:numId w:val="1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适用范围······························································1</w:t>
      </w:r>
    </w:p>
    <w:p w:rsidR="00BF6584" w:rsidRDefault="00BF6584" w:rsidP="00BF6584">
      <w:pPr>
        <w:numPr>
          <w:ilvl w:val="0"/>
          <w:numId w:val="2"/>
        </w:num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演练目的··································································1</w:t>
      </w:r>
    </w:p>
    <w:p w:rsidR="00BF6584" w:rsidRDefault="00BF6584" w:rsidP="00BF6584">
      <w:pPr>
        <w:numPr>
          <w:ilvl w:val="0"/>
          <w:numId w:val="2"/>
        </w:num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演练状况概述······························································1</w:t>
      </w:r>
    </w:p>
    <w:p w:rsidR="00BF6584" w:rsidRDefault="00BF6584" w:rsidP="00BF6584">
      <w:pPr>
        <w:spacing w:line="360" w:lineRule="auto"/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3.1事故起因·······························································1</w:t>
      </w:r>
    </w:p>
    <w:p w:rsidR="00BF6584" w:rsidRDefault="00BF6584" w:rsidP="00BF6584">
      <w:pPr>
        <w:spacing w:line="360" w:lineRule="auto"/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3.2事故应急措施···························································2</w:t>
      </w:r>
    </w:p>
    <w:p w:rsidR="00BF6584" w:rsidRDefault="00BF6584" w:rsidP="00BF6584">
      <w:pPr>
        <w:numPr>
          <w:ilvl w:val="0"/>
          <w:numId w:val="2"/>
        </w:num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演练地点··································································2</w:t>
      </w:r>
    </w:p>
    <w:p w:rsidR="00BF6584" w:rsidRDefault="00BF6584" w:rsidP="00BF6584">
      <w:pPr>
        <w:numPr>
          <w:ilvl w:val="0"/>
          <w:numId w:val="2"/>
        </w:num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演练时间及程序····························································2</w:t>
      </w:r>
    </w:p>
    <w:p w:rsidR="00BF6584" w:rsidRDefault="00BF6584" w:rsidP="00BF6584">
      <w:pPr>
        <w:spacing w:line="360" w:lineRule="auto"/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5.1演练时间······························································2</w:t>
      </w:r>
    </w:p>
    <w:p w:rsidR="00BF6584" w:rsidRDefault="00BF6584" w:rsidP="00BF6584">
      <w:pPr>
        <w:spacing w:line="360" w:lineRule="auto"/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5.2演练程序······························································2</w:t>
      </w:r>
    </w:p>
    <w:p w:rsidR="00BF6584" w:rsidRDefault="00BF6584" w:rsidP="00BF6584">
      <w:pPr>
        <w:numPr>
          <w:ilvl w:val="0"/>
          <w:numId w:val="2"/>
        </w:num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演练过程·································································3</w:t>
      </w:r>
    </w:p>
    <w:p w:rsidR="00BF6584" w:rsidRDefault="00BF6584" w:rsidP="00BF6584">
      <w:pPr>
        <w:numPr>
          <w:ilvl w:val="0"/>
          <w:numId w:val="2"/>
        </w:num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演练脚本·································································4</w:t>
      </w:r>
    </w:p>
    <w:p w:rsidR="00BF6584" w:rsidRDefault="00BF6584" w:rsidP="00BF6584">
      <w:pPr>
        <w:numPr>
          <w:ilvl w:val="0"/>
          <w:numId w:val="2"/>
        </w:num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演练</w:t>
      </w:r>
      <w:r w:rsidR="00A830FD">
        <w:rPr>
          <w:rFonts w:ascii="宋体" w:hAnsi="宋体" w:hint="eastAsia"/>
          <w:b/>
          <w:bCs/>
        </w:rPr>
        <w:t>注意事项</w:t>
      </w:r>
      <w:bookmarkStart w:id="0" w:name="_GoBack"/>
      <w:bookmarkEnd w:id="0"/>
      <w:r>
        <w:rPr>
          <w:rFonts w:ascii="宋体" w:hAnsi="宋体" w:hint="eastAsia"/>
          <w:b/>
          <w:bCs/>
        </w:rPr>
        <w:t>·····························································4</w:t>
      </w:r>
    </w:p>
    <w:p w:rsidR="00BF6584" w:rsidRDefault="00BF6584" w:rsidP="00BF6584">
      <w:pPr>
        <w:spacing w:line="360" w:lineRule="auto"/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8.1人员的撤离····························································4</w:t>
      </w:r>
    </w:p>
    <w:p w:rsidR="00BF6584" w:rsidRDefault="00BF6584" w:rsidP="00BF6584">
      <w:pPr>
        <w:spacing w:line="360" w:lineRule="auto"/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8.2演练方案及应急预案的评审··············································4</w:t>
      </w:r>
    </w:p>
    <w:p w:rsidR="00BF6584" w:rsidRDefault="00BF6584" w:rsidP="00BF6584">
      <w:pPr>
        <w:numPr>
          <w:ilvl w:val="0"/>
          <w:numId w:val="2"/>
        </w:num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附件·····································································5</w:t>
      </w:r>
    </w:p>
    <w:p w:rsidR="00BF6584" w:rsidRDefault="00BF6584" w:rsidP="00BF6584">
      <w:pPr>
        <w:spacing w:line="360" w:lineRule="auto"/>
        <w:rPr>
          <w:rFonts w:ascii="宋体" w:hAnsi="宋体"/>
          <w:b/>
          <w:bCs/>
        </w:rPr>
      </w:pPr>
    </w:p>
    <w:p w:rsidR="00BF6584" w:rsidRDefault="00BF6584" w:rsidP="00BF6584">
      <w:pPr>
        <w:numPr>
          <w:ilvl w:val="1"/>
          <w:numId w:val="2"/>
        </w:numPr>
        <w:tabs>
          <w:tab w:val="clear" w:pos="780"/>
          <w:tab w:val="num" w:pos="360"/>
        </w:tabs>
        <w:spacing w:line="360" w:lineRule="auto"/>
        <w:ind w:left="360"/>
        <w:rPr>
          <w:rFonts w:ascii="宋体" w:hAnsi="宋体"/>
          <w:b/>
          <w:bCs/>
        </w:rPr>
      </w:pPr>
      <w:r>
        <w:rPr>
          <w:rFonts w:ascii="宋体" w:hAnsi="宋体"/>
          <w:b/>
          <w:bCs/>
        </w:rPr>
        <w:br w:type="page"/>
      </w:r>
      <w:r>
        <w:rPr>
          <w:rFonts w:ascii="宋体" w:hAnsi="宋体" w:hint="eastAsia"/>
          <w:b/>
          <w:bCs/>
        </w:rPr>
        <w:lastRenderedPageBreak/>
        <w:t>总则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1.1编制目的</w:t>
      </w:r>
    </w:p>
    <w:p w:rsidR="00BF6584" w:rsidRDefault="00BF6584" w:rsidP="00BF6584">
      <w:pPr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本方案是针对易高生物化工科技（张家港）有限公司的危险化学品泄漏事故，而专门编写的应急演练方案，是危险化学品事故应急演练的行动指南和计划纲要。本方案应根据定期组织的实际演练情况，进行相关评审与修订，不断补充和完善，以实现持续改进。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1.2.编制依据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《中华人民共和国安全生产法》（中华人民共和国主席令第70号）；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《中华人民共和国职业病防治法》（中华人民共和国主席令第60号）；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《中华人民共和国消防法》（中华人民共和国主席令第38号）；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《中华人民共和国环境保护法》；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《中华人民共和国水污染防治法》；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《危险化学品安全管理条例》（国务院令第344号）；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《重大危险源辨识》（GB18218）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《生产经营单位安全生产事故应急预案编制导则》（国家安全生产监督管理总局AQ/T 9002-2006）；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《国家安全生产事故灾难应急预案》；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《危险化学品建设项目安全许可实施办法》（国家安全生产监督管理总局令第8号）；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《危险化学品名录》（国家安全生产监督管理局公告 2003第1号）。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《危险化学品事故应急救援预案》（CECC47320SE，1.0版）。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1.3.适用范围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本方案适用于易高生物化工科技（张家港）有限公司厂区内。</w:t>
      </w:r>
    </w:p>
    <w:p w:rsidR="00BF6584" w:rsidRDefault="00BF6584" w:rsidP="00BF6584">
      <w:pPr>
        <w:numPr>
          <w:ilvl w:val="1"/>
          <w:numId w:val="2"/>
        </w:numPr>
        <w:tabs>
          <w:tab w:val="clear" w:pos="780"/>
          <w:tab w:val="num" w:pos="540"/>
        </w:tabs>
        <w:spacing w:line="360" w:lineRule="auto"/>
        <w:ind w:hanging="60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演练目的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2.1检验公司应急救援预案的可行性，通过演练发现不足之处，并予以修订和完善。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2.2使员工进一步熟悉、了解消防以及应急器材的使用和如何进行应急疏散，提高灭火作战技能和面对突发事故的紧急应变能力，以及联合外部力量进行共同作战的协作能力；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2.3进一步贯彻“安全第一，预防为主”的安全消防管理方针，确保公司员工生命和财产的安全，以及维护公司及周边地区环境。</w:t>
      </w:r>
    </w:p>
    <w:p w:rsidR="00BF6584" w:rsidRDefault="00BF6584" w:rsidP="00BF6584">
      <w:pPr>
        <w:numPr>
          <w:ilvl w:val="1"/>
          <w:numId w:val="2"/>
        </w:numPr>
        <w:tabs>
          <w:tab w:val="clear" w:pos="780"/>
          <w:tab w:val="num" w:pos="540"/>
        </w:tabs>
        <w:spacing w:line="360" w:lineRule="auto"/>
        <w:ind w:hanging="60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演练状况概述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3.1事故起因</w:t>
      </w:r>
    </w:p>
    <w:p w:rsidR="00BF6584" w:rsidRDefault="00244AF1" w:rsidP="00BF6584">
      <w:pPr>
        <w:spacing w:line="360" w:lineRule="auto"/>
        <w:ind w:left="420"/>
        <w:rPr>
          <w:rFonts w:ascii="宋体" w:hAnsi="宋体"/>
        </w:rPr>
      </w:pPr>
      <w:r w:rsidRPr="00244AF1">
        <w:rPr>
          <w:rFonts w:ascii="宋体" w:hAnsi="宋体" w:hint="eastAsia"/>
          <w:color w:val="000000"/>
          <w:highlight w:val="yellow"/>
        </w:rPr>
        <w:t>主装置区反应塔发生泄漏并火灾</w:t>
      </w:r>
      <w:r w:rsidR="00BF6584" w:rsidRPr="00244AF1">
        <w:rPr>
          <w:rFonts w:ascii="宋体" w:hAnsi="宋体" w:hint="eastAsia"/>
          <w:color w:val="000000"/>
          <w:highlight w:val="yellow"/>
        </w:rPr>
        <w:t>，造成蒸馏塔区域大面积起火，火势蔓延，有爆炸危险</w:t>
      </w:r>
      <w:r w:rsidR="00BF6584">
        <w:rPr>
          <w:rFonts w:ascii="宋体" w:hAnsi="宋体" w:hint="eastAsia"/>
          <w:color w:val="000000"/>
        </w:rPr>
        <w:t>，公司第一时间成立应急救援小组，负责现场的疏散及自救，并在内部力量无法控制火情的情况下配</w:t>
      </w:r>
      <w:r w:rsidR="00BF6584">
        <w:rPr>
          <w:rFonts w:ascii="宋体" w:hAnsi="宋体" w:hint="eastAsia"/>
          <w:color w:val="000000"/>
        </w:rPr>
        <w:lastRenderedPageBreak/>
        <w:t>合外部支援力量进行全力抢险。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3.2事故应急措施</w:t>
      </w:r>
    </w:p>
    <w:p w:rsidR="00BF6584" w:rsidRDefault="00BF6584" w:rsidP="00BF6584">
      <w:pPr>
        <w:spacing w:line="360" w:lineRule="auto"/>
        <w:ind w:left="420"/>
        <w:rPr>
          <w:rFonts w:ascii="宋体" w:hAnsi="宋体"/>
        </w:rPr>
      </w:pPr>
      <w:r>
        <w:rPr>
          <w:rFonts w:ascii="宋体" w:hAnsi="宋体" w:hint="eastAsia"/>
        </w:rPr>
        <w:t>安</w:t>
      </w:r>
      <w:r w:rsidR="00244AF1">
        <w:rPr>
          <w:rFonts w:ascii="宋体" w:hAnsi="宋体" w:hint="eastAsia"/>
        </w:rPr>
        <w:t>全</w:t>
      </w:r>
      <w:r>
        <w:rPr>
          <w:rFonts w:ascii="宋体" w:hAnsi="宋体" w:hint="eastAsia"/>
        </w:rPr>
        <w:t>部接到事故部门报警之后，立即启动公司级应急预案，成立现场应急指挥部及各相关应急救灾小组，并向总经理及公司其他领导汇报，同时派员切断公司清下水的排放阀。经总经理批准后，通知和组织公司</w:t>
      </w:r>
      <w:r w:rsidR="00244AF1">
        <w:rPr>
          <w:rFonts w:ascii="宋体" w:hAnsi="宋体" w:hint="eastAsia"/>
        </w:rPr>
        <w:t>非抢险救援</w:t>
      </w:r>
      <w:r>
        <w:rPr>
          <w:rFonts w:ascii="宋体" w:hAnsi="宋体" w:hint="eastAsia"/>
        </w:rPr>
        <w:t>员工进行疏散撤离。因火势已经超过本公司的扑救能力范围，所以应急指挥部向企业外部力量</w:t>
      </w:r>
      <w:r w:rsidR="00244AF1">
        <w:rPr>
          <w:rFonts w:ascii="宋体" w:hAnsi="宋体" w:hint="eastAsia"/>
        </w:rPr>
        <w:t>保税区特勤</w:t>
      </w:r>
      <w:r>
        <w:rPr>
          <w:rFonts w:ascii="宋体" w:hAnsi="宋体" w:hint="eastAsia"/>
        </w:rPr>
        <w:t>消防中队请求协助和支援。在</w:t>
      </w:r>
      <w:r w:rsidR="00244AF1">
        <w:rPr>
          <w:rFonts w:ascii="宋体" w:hAnsi="宋体" w:hint="eastAsia"/>
        </w:rPr>
        <w:t>特勤</w:t>
      </w:r>
      <w:r>
        <w:rPr>
          <w:rFonts w:ascii="宋体" w:hAnsi="宋体" w:hint="eastAsia"/>
        </w:rPr>
        <w:t>消防中队和本公司人员的共同努力之下，灾情迅速得到有效控制，及时扑灭了火灾，避免造成爆炸事故及灾害的扩大</w:t>
      </w:r>
      <w:r w:rsidR="00244AF1">
        <w:rPr>
          <w:rFonts w:ascii="宋体" w:hAnsi="宋体" w:hint="eastAsia"/>
        </w:rPr>
        <w:t>，</w:t>
      </w:r>
      <w:r>
        <w:rPr>
          <w:rFonts w:ascii="宋体" w:hAnsi="宋体" w:hint="eastAsia"/>
        </w:rPr>
        <w:t>应急状况消除。</w:t>
      </w:r>
    </w:p>
    <w:p w:rsidR="00BF6584" w:rsidRDefault="00BF6584" w:rsidP="00BF6584">
      <w:pPr>
        <w:numPr>
          <w:ilvl w:val="1"/>
          <w:numId w:val="2"/>
        </w:numPr>
        <w:tabs>
          <w:tab w:val="clear" w:pos="780"/>
          <w:tab w:val="num" w:pos="540"/>
        </w:tabs>
        <w:spacing w:line="360" w:lineRule="auto"/>
        <w:ind w:hanging="60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演练地点</w:t>
      </w:r>
    </w:p>
    <w:p w:rsidR="00BF6584" w:rsidRDefault="00BF6584" w:rsidP="00BF6584">
      <w:pPr>
        <w:spacing w:line="360" w:lineRule="auto"/>
        <w:ind w:left="780"/>
        <w:rPr>
          <w:rFonts w:ascii="宋体" w:hAnsi="宋体"/>
        </w:rPr>
      </w:pPr>
      <w:r>
        <w:rPr>
          <w:rFonts w:ascii="宋体" w:hAnsi="宋体" w:hint="eastAsia"/>
        </w:rPr>
        <w:t>生产装置蒸馏塔区</w:t>
      </w:r>
    </w:p>
    <w:p w:rsidR="00BF6584" w:rsidRDefault="00BF6584" w:rsidP="00BF6584">
      <w:pPr>
        <w:numPr>
          <w:ilvl w:val="1"/>
          <w:numId w:val="2"/>
        </w:numPr>
        <w:tabs>
          <w:tab w:val="clear" w:pos="780"/>
          <w:tab w:val="num" w:pos="540"/>
        </w:tabs>
        <w:spacing w:line="360" w:lineRule="auto"/>
        <w:ind w:hanging="60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演练时间及程序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5．1演练时间</w:t>
      </w:r>
    </w:p>
    <w:p w:rsidR="00BF6584" w:rsidRDefault="00BF6584" w:rsidP="00BF6584">
      <w:pPr>
        <w:spacing w:line="360" w:lineRule="auto"/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20</w:t>
      </w:r>
      <w:r w:rsidR="00244AF1">
        <w:rPr>
          <w:rFonts w:ascii="宋体" w:hAnsi="宋体" w:hint="eastAsia"/>
        </w:rPr>
        <w:t>17</w:t>
      </w:r>
      <w:r>
        <w:rPr>
          <w:rFonts w:ascii="宋体" w:hAnsi="宋体" w:hint="eastAsia"/>
        </w:rPr>
        <w:t>年</w:t>
      </w:r>
      <w:r w:rsidR="00244AF1">
        <w:rPr>
          <w:rFonts w:ascii="宋体" w:hAnsi="宋体" w:hint="eastAsia"/>
        </w:rPr>
        <w:t>8</w:t>
      </w:r>
      <w:r>
        <w:rPr>
          <w:rFonts w:ascii="宋体" w:hAnsi="宋体" w:hint="eastAsia"/>
        </w:rPr>
        <w:t>月2</w:t>
      </w:r>
      <w:r w:rsidR="00244AF1">
        <w:rPr>
          <w:rFonts w:ascii="宋体" w:hAnsi="宋体" w:hint="eastAsia"/>
        </w:rPr>
        <w:t>9</w:t>
      </w:r>
      <w:r>
        <w:rPr>
          <w:rFonts w:ascii="宋体" w:hAnsi="宋体" w:hint="eastAsia"/>
        </w:rPr>
        <w:t>日 PM1</w:t>
      </w:r>
      <w:r w:rsidR="00244AF1">
        <w:rPr>
          <w:rFonts w:ascii="宋体" w:hAnsi="宋体" w:hint="eastAsia"/>
        </w:rPr>
        <w:t>4</w:t>
      </w:r>
      <w:r>
        <w:rPr>
          <w:rFonts w:ascii="宋体" w:hAnsi="宋体" w:hint="eastAsia"/>
        </w:rPr>
        <w:t>：00-1</w:t>
      </w:r>
      <w:r w:rsidR="00244AF1">
        <w:rPr>
          <w:rFonts w:ascii="宋体" w:hAnsi="宋体" w:hint="eastAsia"/>
        </w:rPr>
        <w:t>5</w:t>
      </w:r>
      <w:r>
        <w:rPr>
          <w:rFonts w:ascii="宋体" w:hAnsi="宋体" w:hint="eastAsia"/>
        </w:rPr>
        <w:t>：30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>5. 2 演练程序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（1）、阶段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（1</w:t>
      </w:r>
      <w:r w:rsidR="00244AF1">
        <w:rPr>
          <w:rFonts w:ascii="宋体" w:hAnsi="宋体" w:hint="eastAsia"/>
        </w:rPr>
        <w:t>4</w:t>
      </w:r>
      <w:r>
        <w:rPr>
          <w:rFonts w:ascii="宋体" w:hAnsi="宋体" w:hint="eastAsia"/>
        </w:rPr>
        <w:t>：00—1</w:t>
      </w:r>
      <w:r w:rsidR="00244AF1">
        <w:rPr>
          <w:rFonts w:ascii="宋体" w:hAnsi="宋体" w:hint="eastAsia"/>
        </w:rPr>
        <w:t>4</w:t>
      </w:r>
      <w:r>
        <w:rPr>
          <w:rFonts w:ascii="宋体" w:hAnsi="宋体" w:hint="eastAsia"/>
        </w:rPr>
        <w:t>：05）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     泄漏、火灾事故发现，进行报告。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（2）、阶段二（1</w:t>
      </w:r>
      <w:r w:rsidR="00244AF1">
        <w:rPr>
          <w:rFonts w:ascii="宋体" w:hAnsi="宋体" w:hint="eastAsia"/>
        </w:rPr>
        <w:t>4</w:t>
      </w:r>
      <w:r>
        <w:rPr>
          <w:rFonts w:ascii="宋体" w:hAnsi="宋体" w:hint="eastAsia"/>
        </w:rPr>
        <w:t>：10—1</w:t>
      </w:r>
      <w:r w:rsidR="00244AF1">
        <w:rPr>
          <w:rFonts w:ascii="宋体" w:hAnsi="宋体" w:hint="eastAsia"/>
        </w:rPr>
        <w:t>4</w:t>
      </w:r>
      <w:r>
        <w:rPr>
          <w:rFonts w:ascii="宋体" w:hAnsi="宋体" w:hint="eastAsia"/>
        </w:rPr>
        <w:t>：20）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     启动公司级应急预案，成立应急指挥部并组建应急救灾小组及公司消防队。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（3）、阶段三（1</w:t>
      </w:r>
      <w:r w:rsidR="00244AF1">
        <w:rPr>
          <w:rFonts w:ascii="宋体" w:hAnsi="宋体" w:hint="eastAsia"/>
        </w:rPr>
        <w:t>4</w:t>
      </w:r>
      <w:r>
        <w:rPr>
          <w:rFonts w:ascii="宋体" w:hAnsi="宋体" w:hint="eastAsia"/>
        </w:rPr>
        <w:t>：20-1</w:t>
      </w:r>
      <w:r w:rsidR="00244AF1">
        <w:rPr>
          <w:rFonts w:ascii="宋体" w:hAnsi="宋体" w:hint="eastAsia"/>
        </w:rPr>
        <w:t>4</w:t>
      </w:r>
      <w:r>
        <w:rPr>
          <w:rFonts w:ascii="宋体" w:hAnsi="宋体" w:hint="eastAsia"/>
        </w:rPr>
        <w:t>：25）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     明确火情，应急指挥部下达命令，</w:t>
      </w:r>
      <w:r w:rsidR="00244AF1">
        <w:rPr>
          <w:rFonts w:ascii="宋体" w:hAnsi="宋体" w:hint="eastAsia"/>
        </w:rPr>
        <w:t>非抢险救援</w:t>
      </w:r>
      <w:r>
        <w:rPr>
          <w:rFonts w:ascii="宋体" w:hAnsi="宋体" w:hint="eastAsia"/>
        </w:rPr>
        <w:t>人员疏散并请求外部支援。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（4）、阶段四（1</w:t>
      </w:r>
      <w:r w:rsidR="00244AF1">
        <w:rPr>
          <w:rFonts w:ascii="宋体" w:hAnsi="宋体" w:hint="eastAsia"/>
        </w:rPr>
        <w:t>4</w:t>
      </w:r>
      <w:r>
        <w:rPr>
          <w:rFonts w:ascii="宋体" w:hAnsi="宋体" w:hint="eastAsia"/>
        </w:rPr>
        <w:t>：30-1</w:t>
      </w:r>
      <w:r w:rsidR="00244AF1">
        <w:rPr>
          <w:rFonts w:ascii="宋体" w:hAnsi="宋体" w:hint="eastAsia"/>
        </w:rPr>
        <w:t>5</w:t>
      </w:r>
      <w:r>
        <w:rPr>
          <w:rFonts w:ascii="宋体" w:hAnsi="宋体" w:hint="eastAsia"/>
        </w:rPr>
        <w:t>：00）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    支援人员赶到现场，灾情得到控制，泄漏源堵漏成功。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（5）、阶段五（1</w:t>
      </w:r>
      <w:r w:rsidR="00244AF1">
        <w:rPr>
          <w:rFonts w:ascii="宋体" w:hAnsi="宋体" w:hint="eastAsia"/>
        </w:rPr>
        <w:t>5</w:t>
      </w:r>
      <w:r>
        <w:rPr>
          <w:rFonts w:ascii="宋体" w:hAnsi="宋体" w:hint="eastAsia"/>
        </w:rPr>
        <w:t>：00-1</w:t>
      </w:r>
      <w:r w:rsidR="00244AF1">
        <w:rPr>
          <w:rFonts w:ascii="宋体" w:hAnsi="宋体" w:hint="eastAsia"/>
        </w:rPr>
        <w:t>5</w:t>
      </w:r>
      <w:r>
        <w:rPr>
          <w:rFonts w:ascii="宋体" w:hAnsi="宋体" w:hint="eastAsia"/>
        </w:rPr>
        <w:t>：05）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    应急指挥部宣布抢险救援成功，险情解除。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（6）、阶段六（1</w:t>
      </w:r>
      <w:r w:rsidR="00244AF1">
        <w:rPr>
          <w:rFonts w:ascii="宋体" w:hAnsi="宋体" w:hint="eastAsia"/>
        </w:rPr>
        <w:t>5</w:t>
      </w:r>
      <w:r>
        <w:rPr>
          <w:rFonts w:ascii="宋体" w:hAnsi="宋体" w:hint="eastAsia"/>
        </w:rPr>
        <w:t>：05-1</w:t>
      </w:r>
      <w:r w:rsidR="00244AF1">
        <w:rPr>
          <w:rFonts w:ascii="宋体" w:hAnsi="宋体" w:hint="eastAsia"/>
        </w:rPr>
        <w:t>5</w:t>
      </w:r>
      <w:r>
        <w:rPr>
          <w:rFonts w:ascii="宋体" w:hAnsi="宋体" w:hint="eastAsia"/>
        </w:rPr>
        <w:t>：15）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    现场环境清理，环境监测分析合格，并报告应急指挥部。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（7）、阶段七（1</w:t>
      </w:r>
      <w:r w:rsidR="00244AF1">
        <w:rPr>
          <w:rFonts w:ascii="宋体" w:hAnsi="宋体" w:hint="eastAsia"/>
        </w:rPr>
        <w:t>5</w:t>
      </w:r>
      <w:r>
        <w:rPr>
          <w:rFonts w:ascii="宋体" w:hAnsi="宋体" w:hint="eastAsia"/>
        </w:rPr>
        <w:t>：15-1</w:t>
      </w:r>
      <w:r w:rsidR="00244AF1">
        <w:rPr>
          <w:rFonts w:ascii="宋体" w:hAnsi="宋体" w:hint="eastAsia"/>
        </w:rPr>
        <w:t>5</w:t>
      </w:r>
      <w:r>
        <w:rPr>
          <w:rFonts w:ascii="宋体" w:hAnsi="宋体" w:hint="eastAsia"/>
        </w:rPr>
        <w:t>：25）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    应急指挥部下达命令，解除对事故地点的安全管制，演练结束。</w:t>
      </w:r>
    </w:p>
    <w:p w:rsidR="00BF6584" w:rsidRDefault="00BF6584" w:rsidP="00BF6584">
      <w:pPr>
        <w:spacing w:line="360" w:lineRule="auto"/>
        <w:ind w:left="180"/>
        <w:rPr>
          <w:rFonts w:ascii="宋体" w:hAnsi="宋体"/>
        </w:rPr>
      </w:pPr>
      <w:r>
        <w:rPr>
          <w:rFonts w:ascii="宋体" w:hAnsi="宋体" w:hint="eastAsia"/>
        </w:rPr>
        <w:t xml:space="preserve">  （8）、阶段八（1</w:t>
      </w:r>
      <w:r w:rsidR="00244AF1">
        <w:rPr>
          <w:rFonts w:ascii="宋体" w:hAnsi="宋体" w:hint="eastAsia"/>
        </w:rPr>
        <w:t>5</w:t>
      </w:r>
      <w:r>
        <w:rPr>
          <w:rFonts w:ascii="宋体" w:hAnsi="宋体" w:hint="eastAsia"/>
        </w:rPr>
        <w:t>：25-1</w:t>
      </w:r>
      <w:r w:rsidR="00244AF1">
        <w:rPr>
          <w:rFonts w:ascii="宋体" w:hAnsi="宋体" w:hint="eastAsia"/>
        </w:rPr>
        <w:t>5</w:t>
      </w:r>
      <w:r>
        <w:rPr>
          <w:rFonts w:ascii="宋体" w:hAnsi="宋体" w:hint="eastAsia"/>
        </w:rPr>
        <w:t>：30）</w:t>
      </w:r>
    </w:p>
    <w:p w:rsidR="00BF6584" w:rsidRDefault="00BF6584" w:rsidP="00BF6584">
      <w:pPr>
        <w:spacing w:line="360" w:lineRule="auto"/>
        <w:ind w:left="420"/>
        <w:rPr>
          <w:rFonts w:ascii="宋体" w:hAnsi="宋体"/>
          <w:bCs/>
        </w:rPr>
      </w:pPr>
      <w:r>
        <w:rPr>
          <w:rFonts w:ascii="宋体" w:hAnsi="宋体" w:hint="eastAsia"/>
          <w:b/>
          <w:bCs/>
        </w:rPr>
        <w:t xml:space="preserve"> </w:t>
      </w:r>
      <w:r w:rsidRPr="000A23F0">
        <w:rPr>
          <w:rFonts w:ascii="宋体" w:hAnsi="宋体" w:hint="eastAsia"/>
          <w:bCs/>
        </w:rPr>
        <w:t xml:space="preserve">  </w:t>
      </w:r>
      <w:r w:rsidR="00244AF1">
        <w:rPr>
          <w:rFonts w:ascii="宋体" w:hAnsi="宋体" w:hint="eastAsia"/>
          <w:bCs/>
        </w:rPr>
        <w:t>集合所有参演人员，对本次演练进行总结</w:t>
      </w:r>
      <w:r>
        <w:rPr>
          <w:rFonts w:ascii="宋体" w:hAnsi="宋体" w:hint="eastAsia"/>
          <w:bCs/>
        </w:rPr>
        <w:t>。</w:t>
      </w:r>
    </w:p>
    <w:p w:rsidR="00BF6584" w:rsidRPr="000A23F0" w:rsidRDefault="00BF6584" w:rsidP="00BF6584">
      <w:pPr>
        <w:spacing w:line="360" w:lineRule="auto"/>
        <w:ind w:left="420"/>
        <w:rPr>
          <w:rFonts w:ascii="宋体" w:hAnsi="宋体"/>
          <w:bCs/>
        </w:rPr>
      </w:pPr>
    </w:p>
    <w:p w:rsidR="00BF6584" w:rsidRDefault="00BF6584" w:rsidP="00BF6584">
      <w:pPr>
        <w:numPr>
          <w:ilvl w:val="1"/>
          <w:numId w:val="2"/>
        </w:numPr>
        <w:tabs>
          <w:tab w:val="clear" w:pos="780"/>
          <w:tab w:val="num" w:pos="360"/>
        </w:tabs>
        <w:spacing w:line="360" w:lineRule="auto"/>
        <w:ind w:hanging="78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演练过程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6．1 20</w:t>
      </w:r>
      <w:r w:rsidR="00502D2F">
        <w:rPr>
          <w:rFonts w:ascii="宋体" w:hAnsi="宋体" w:hint="eastAsia"/>
        </w:rPr>
        <w:t>17</w:t>
      </w:r>
      <w:r>
        <w:rPr>
          <w:rFonts w:ascii="宋体" w:hAnsi="宋体" w:hint="eastAsia"/>
        </w:rPr>
        <w:t>年</w:t>
      </w:r>
      <w:r w:rsidR="00502D2F">
        <w:rPr>
          <w:rFonts w:ascii="宋体" w:hAnsi="宋体" w:hint="eastAsia"/>
        </w:rPr>
        <w:t>8</w:t>
      </w:r>
      <w:r>
        <w:rPr>
          <w:rFonts w:ascii="宋体" w:hAnsi="宋体" w:hint="eastAsia"/>
        </w:rPr>
        <w:t>月2</w:t>
      </w:r>
      <w:r w:rsidR="00502D2F">
        <w:rPr>
          <w:rFonts w:ascii="宋体" w:hAnsi="宋体" w:hint="eastAsia"/>
        </w:rPr>
        <w:t>9</w:t>
      </w:r>
      <w:r>
        <w:rPr>
          <w:rFonts w:ascii="宋体" w:hAnsi="宋体" w:hint="eastAsia"/>
        </w:rPr>
        <w:t>日下午1</w:t>
      </w:r>
      <w:r w:rsidR="00502D2F">
        <w:rPr>
          <w:rFonts w:ascii="宋体" w:hAnsi="宋体" w:hint="eastAsia"/>
        </w:rPr>
        <w:t>4</w:t>
      </w:r>
      <w:r>
        <w:rPr>
          <w:rFonts w:ascii="宋体" w:hAnsi="宋体" w:hint="eastAsia"/>
        </w:rPr>
        <w:t>：00，</w:t>
      </w:r>
      <w:r w:rsidR="00502D2F">
        <w:rPr>
          <w:rFonts w:ascii="宋体" w:hAnsi="宋体" w:hint="eastAsia"/>
        </w:rPr>
        <w:t>中控室人员发现主装置区固定可燃气体检测仪报警，遂用对讲机要求外</w:t>
      </w:r>
      <w:r>
        <w:rPr>
          <w:rFonts w:ascii="宋体" w:hAnsi="宋体" w:hint="eastAsia"/>
        </w:rPr>
        <w:t>操作人员现场</w:t>
      </w:r>
      <w:r w:rsidR="00502D2F">
        <w:rPr>
          <w:rFonts w:ascii="宋体" w:hAnsi="宋体" w:hint="eastAsia"/>
        </w:rPr>
        <w:t>检查</w:t>
      </w:r>
      <w:r>
        <w:rPr>
          <w:rFonts w:ascii="宋体" w:hAnsi="宋体" w:hint="eastAsia"/>
        </w:rPr>
        <w:t>，到达</w:t>
      </w:r>
      <w:r w:rsidRPr="00502D2F">
        <w:rPr>
          <w:rFonts w:ascii="宋体" w:hAnsi="宋体" w:hint="eastAsia"/>
          <w:highlight w:val="yellow"/>
        </w:rPr>
        <w:t>生产装置四层时</w:t>
      </w:r>
      <w:r>
        <w:rPr>
          <w:rFonts w:ascii="宋体" w:hAnsi="宋体" w:hint="eastAsia"/>
        </w:rPr>
        <w:t>，闻到有化学原料（</w:t>
      </w:r>
      <w:r w:rsidR="00502D2F">
        <w:rPr>
          <w:rFonts w:ascii="宋体" w:hAnsi="宋体" w:hint="eastAsia"/>
        </w:rPr>
        <w:t>棕榈油</w:t>
      </w:r>
      <w:r>
        <w:rPr>
          <w:rFonts w:ascii="宋体" w:hAnsi="宋体" w:hint="eastAsia"/>
        </w:rPr>
        <w:t>）刺激性气味，立即</w:t>
      </w:r>
      <w:r w:rsidR="00502D2F">
        <w:rPr>
          <w:rFonts w:ascii="宋体" w:hAnsi="宋体" w:hint="eastAsia"/>
        </w:rPr>
        <w:t>返回地面并</w:t>
      </w:r>
      <w:r>
        <w:rPr>
          <w:rFonts w:ascii="宋体" w:hAnsi="宋体" w:hint="eastAsia"/>
        </w:rPr>
        <w:t>戴好防护用品（防毒面具）到现场检查确认。发现</w:t>
      </w:r>
      <w:r w:rsidR="00502D2F">
        <w:rPr>
          <w:rFonts w:ascii="宋体" w:hAnsi="宋体" w:hint="eastAsia"/>
        </w:rPr>
        <w:t>棕榈油</w:t>
      </w:r>
      <w:r>
        <w:rPr>
          <w:rFonts w:ascii="宋体" w:hAnsi="宋体" w:hint="eastAsia"/>
        </w:rPr>
        <w:t>管道法兰处发生泄露，地面上留有大量的</w:t>
      </w:r>
      <w:r w:rsidR="00502D2F">
        <w:rPr>
          <w:rFonts w:ascii="宋体" w:hAnsi="宋体" w:hint="eastAsia"/>
        </w:rPr>
        <w:t>棕榈油</w:t>
      </w:r>
      <w:r>
        <w:rPr>
          <w:rFonts w:ascii="宋体" w:hAnsi="宋体" w:hint="eastAsia"/>
        </w:rPr>
        <w:t>。巡检人员立即关闭相连处两端的阀门，到雨水排放口确认阀门关闭，然后立即向</w:t>
      </w:r>
      <w:r w:rsidR="00502D2F">
        <w:rPr>
          <w:rFonts w:ascii="宋体" w:hAnsi="宋体" w:hint="eastAsia"/>
        </w:rPr>
        <w:t>值班班长</w:t>
      </w:r>
      <w:r>
        <w:rPr>
          <w:rFonts w:ascii="宋体" w:hAnsi="宋体" w:hint="eastAsia"/>
        </w:rPr>
        <w:t>报告。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6．2 与此同时，四楼电器产生电火花，造成</w:t>
      </w:r>
      <w:r w:rsidR="00502D2F">
        <w:rPr>
          <w:rFonts w:ascii="宋体" w:hAnsi="宋体" w:hint="eastAsia"/>
        </w:rPr>
        <w:t>棕榈油起火。现场人员发现后，立即向部门主管进行汇报并用就近灭火器进行灭火</w:t>
      </w:r>
      <w:r>
        <w:rPr>
          <w:rFonts w:ascii="宋体" w:hAnsi="宋体" w:hint="eastAsia"/>
        </w:rPr>
        <w:t>。部门主管闻讯后，马上至现场确认事故</w:t>
      </w:r>
      <w:r w:rsidR="00EC18F6">
        <w:rPr>
          <w:rFonts w:ascii="宋体" w:hAnsi="宋体" w:hint="eastAsia"/>
        </w:rPr>
        <w:t>（有人员被困）</w:t>
      </w:r>
      <w:r>
        <w:rPr>
          <w:rFonts w:ascii="宋体" w:hAnsi="宋体" w:hint="eastAsia"/>
        </w:rPr>
        <w:t>，启动部门级应急预案，使用泡沫消火栓对现场进行灭火（现场演习时用水代替泡沫灭火）。随后在上风方向成立临时指挥中心，并按通报程序向上级汇报，建议启用公司级应急救援预案。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6．3 安</w:t>
      </w:r>
      <w:r w:rsidR="00502D2F">
        <w:rPr>
          <w:rFonts w:ascii="宋体" w:hAnsi="宋体" w:hint="eastAsia"/>
        </w:rPr>
        <w:t>全</w:t>
      </w:r>
      <w:r>
        <w:rPr>
          <w:rFonts w:ascii="宋体" w:hAnsi="宋体" w:hint="eastAsia"/>
        </w:rPr>
        <w:t>部接警后，立即启动公司应急救援预案，并在现场成立应急指挥部，同时组建应急救援小组及公司消防队，并向总经理及公司其他领导汇报。各应急指挥机构成员和救援小组成员，到达应急指挥中心——火灾上风口方向集合报道，</w:t>
      </w:r>
      <w:r w:rsidR="00502D2F">
        <w:rPr>
          <w:rFonts w:ascii="宋体" w:hAnsi="宋体" w:hint="eastAsia"/>
        </w:rPr>
        <w:t>由</w:t>
      </w:r>
      <w:r>
        <w:rPr>
          <w:rFonts w:ascii="宋体" w:hAnsi="宋体" w:hint="eastAsia"/>
        </w:rPr>
        <w:t>副总指挥带领各应急救援小组及公司消防队对现场进行灾害的控制。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6．4 现场应急指挥部组建以后，由值班部门主管向指挥官报告现场情况，并将指挥权转移给副总指挥。并提供相关物料的MSDS，储罐区平面图和消防平面布置图。副总指挥考虑到火势较大，随时都有发生爆炸事故的可能性，通过通讯设施向总指挥报告灾情并</w:t>
      </w:r>
      <w:proofErr w:type="gramStart"/>
      <w:r>
        <w:rPr>
          <w:rFonts w:ascii="宋体" w:hAnsi="宋体" w:hint="eastAsia"/>
        </w:rPr>
        <w:t>建议</w:t>
      </w:r>
      <w:r w:rsidR="00EC18F6">
        <w:rPr>
          <w:rFonts w:ascii="宋体" w:hAnsi="宋体" w:hint="eastAsia"/>
        </w:rPr>
        <w:t>非</w:t>
      </w:r>
      <w:proofErr w:type="gramEnd"/>
      <w:r w:rsidR="00EC18F6">
        <w:rPr>
          <w:rFonts w:ascii="宋体" w:hAnsi="宋体" w:hint="eastAsia"/>
        </w:rPr>
        <w:t>抢险救援</w:t>
      </w:r>
      <w:r>
        <w:rPr>
          <w:rFonts w:ascii="宋体" w:hAnsi="宋体" w:hint="eastAsia"/>
        </w:rPr>
        <w:t>所有人员进行疏散撤离，以及请求外部力量支援。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6．5 指挥部发布命令，</w:t>
      </w:r>
      <w:r w:rsidR="00EC18F6">
        <w:rPr>
          <w:rFonts w:ascii="宋体" w:hAnsi="宋体" w:hint="eastAsia"/>
        </w:rPr>
        <w:t>非抢险救援</w:t>
      </w:r>
      <w:r>
        <w:rPr>
          <w:rFonts w:ascii="宋体" w:hAnsi="宋体" w:hint="eastAsia"/>
        </w:rPr>
        <w:t>所有员工立即进行紧急疏散（考虑到现场人员工作需要，疏散地点放置在事故现场的上风口方向，到时现场会有集中指示牌告知），各应急小组采取以下措施：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（1）、安全管制组：在各路口设岗，严禁无关人员进入，进行疏散撤离引导，对行驶车辆进行管制，保持道路通畅。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（2）、</w:t>
      </w:r>
      <w:proofErr w:type="gramStart"/>
      <w:r>
        <w:rPr>
          <w:rFonts w:ascii="宋体" w:hAnsi="宋体" w:hint="eastAsia"/>
        </w:rPr>
        <w:t>通讯联络</w:t>
      </w:r>
      <w:proofErr w:type="gramEnd"/>
      <w:r>
        <w:rPr>
          <w:rFonts w:ascii="宋体" w:hAnsi="宋体" w:hint="eastAsia"/>
        </w:rPr>
        <w:t>组：在同应急指挥中心通报灾害情况，通知指导员工紧急疏散。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（3）、</w:t>
      </w:r>
      <w:r w:rsidRPr="00B30FD7">
        <w:rPr>
          <w:rFonts w:ascii="宋体" w:hAnsi="宋体" w:hint="eastAsia"/>
        </w:rPr>
        <w:t>灾害抢救组</w:t>
      </w:r>
      <w:r>
        <w:rPr>
          <w:rFonts w:ascii="宋体" w:hAnsi="宋体" w:hint="eastAsia"/>
        </w:rPr>
        <w:t>：撤离现场，并清理路障，及时抢救可能受伤的人员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（4）、抢险抢修组：确保消防设施的正常运行，同时做好公司大面积停电的准备，消防动力备用能源启动准备，等候命令。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（5）、物资供应组：火灾下风方向的可燃</w:t>
      </w:r>
      <w:proofErr w:type="gramStart"/>
      <w:r>
        <w:rPr>
          <w:rFonts w:ascii="宋体" w:hAnsi="宋体" w:hint="eastAsia"/>
        </w:rPr>
        <w:t>物转移</w:t>
      </w:r>
      <w:proofErr w:type="gramEnd"/>
      <w:r>
        <w:rPr>
          <w:rFonts w:ascii="宋体" w:hAnsi="宋体" w:hint="eastAsia"/>
        </w:rPr>
        <w:t>到上风方向。</w:t>
      </w:r>
      <w:proofErr w:type="gramStart"/>
      <w:r>
        <w:rPr>
          <w:rFonts w:ascii="宋体" w:hAnsi="宋体" w:hint="eastAsia"/>
        </w:rPr>
        <w:t>听侯</w:t>
      </w:r>
      <w:proofErr w:type="gramEnd"/>
      <w:r>
        <w:rPr>
          <w:rFonts w:ascii="宋体" w:hAnsi="宋体" w:hint="eastAsia"/>
        </w:rPr>
        <w:t>命令，运送应急救灾器材的输送。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（6）、医疗救护组：带好相应的救护药品器材及救护车在上风向成立临时救护站，待命。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（7）、公司义务消防队：对现场初期的火灾进行扑灭，并协助外部支援力量控制扑灭火情。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 xml:space="preserve">  6．6 </w:t>
      </w:r>
      <w:r w:rsidR="00EC18F6">
        <w:rPr>
          <w:rFonts w:ascii="宋体" w:hAnsi="宋体" w:hint="eastAsia"/>
        </w:rPr>
        <w:t>非抢险救援</w:t>
      </w:r>
      <w:r>
        <w:rPr>
          <w:rFonts w:ascii="宋体" w:hAnsi="宋体" w:hint="eastAsia"/>
        </w:rPr>
        <w:t>所有员工全部撤离到指定集合点集合，部门负责人清点人数。并向副总指挥报告，副总指挥同时向总指挥报告人员疏散的情况。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6．7消防中队消防车辆赶到现场，协助灭火，支援力量到达现场后，立即展开对起火点的总攻，现场火情得到控制，并最终扑灭，泄漏源也得到有效的控制，用雾状消防水对火灾地点喷射5分钟进行降温。副总指挥向总指挥汇报灾害被控制，紧急状况消除。总经理宣布灾害消除。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 xml:space="preserve">6．8 </w:t>
      </w:r>
      <w:proofErr w:type="gramStart"/>
      <w:r>
        <w:rPr>
          <w:rFonts w:ascii="宋体" w:hAnsi="宋体" w:hint="eastAsia"/>
        </w:rPr>
        <w:t>事故消防</w:t>
      </w:r>
      <w:proofErr w:type="gramEnd"/>
      <w:r>
        <w:rPr>
          <w:rFonts w:ascii="宋体" w:hAnsi="宋体" w:hint="eastAsia"/>
        </w:rPr>
        <w:t>水，通过泵送入</w:t>
      </w:r>
      <w:r w:rsidR="00EC18F6">
        <w:rPr>
          <w:rFonts w:ascii="宋体" w:hAnsi="宋体" w:hint="eastAsia"/>
        </w:rPr>
        <w:t>事故池</w:t>
      </w:r>
      <w:r>
        <w:rPr>
          <w:rFonts w:ascii="宋体" w:hAnsi="宋体" w:hint="eastAsia"/>
        </w:rPr>
        <w:t>中，</w:t>
      </w:r>
      <w:r w:rsidR="00EC18F6">
        <w:rPr>
          <w:rFonts w:ascii="宋体" w:hAnsi="宋体" w:hint="eastAsia"/>
        </w:rPr>
        <w:t>生产</w:t>
      </w:r>
      <w:r>
        <w:rPr>
          <w:rFonts w:ascii="宋体" w:hAnsi="宋体" w:hint="eastAsia"/>
        </w:rPr>
        <w:t>部门人员进行现场清理。</w:t>
      </w:r>
      <w:r w:rsidR="00EC18F6">
        <w:rPr>
          <w:rFonts w:ascii="宋体" w:hAnsi="宋体" w:hint="eastAsia"/>
        </w:rPr>
        <w:t>化验</w:t>
      </w:r>
      <w:r>
        <w:rPr>
          <w:rFonts w:ascii="宋体" w:hAnsi="宋体" w:hint="eastAsia"/>
        </w:rPr>
        <w:t>人员对事故地点的洗消用水进行分析，判断是否能进入废水处理设施处理，还是收集委外处理，并对地面残液及大气环境进行监测。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6．9 检测结果报告应急总指挥。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6．10 总指挥根据检测结果宣布演练结束，</w:t>
      </w:r>
      <w:r w:rsidR="00EC18F6">
        <w:rPr>
          <w:rFonts w:ascii="宋体" w:hAnsi="宋体" w:hint="eastAsia"/>
        </w:rPr>
        <w:t>并对本次演练情况进行总结</w:t>
      </w:r>
      <w:r>
        <w:rPr>
          <w:rFonts w:ascii="宋体" w:hAnsi="宋体" w:hint="eastAsia"/>
        </w:rPr>
        <w:t>。</w:t>
      </w:r>
    </w:p>
    <w:p w:rsidR="00BF6584" w:rsidRPr="00F10076" w:rsidRDefault="00BF6584" w:rsidP="00BF6584">
      <w:pPr>
        <w:spacing w:line="360" w:lineRule="auto"/>
        <w:rPr>
          <w:rFonts w:ascii="宋体" w:hAnsi="宋体"/>
          <w:b/>
        </w:rPr>
      </w:pPr>
      <w:r w:rsidRPr="00F10076">
        <w:rPr>
          <w:rFonts w:ascii="宋体" w:hAnsi="宋体" w:hint="eastAsia"/>
          <w:b/>
        </w:rPr>
        <w:t>7、演练脚本</w:t>
      </w:r>
    </w:p>
    <w:p w:rsidR="00BF6584" w:rsidRDefault="00BF6584" w:rsidP="00BF6584">
      <w:pPr>
        <w:spacing w:line="360" w:lineRule="auto"/>
        <w:ind w:left="360"/>
        <w:rPr>
          <w:rFonts w:ascii="宋体" w:hAnsi="宋体"/>
        </w:rPr>
      </w:pPr>
      <w:r>
        <w:rPr>
          <w:rFonts w:ascii="宋体" w:hAnsi="宋体" w:hint="eastAsia"/>
        </w:rPr>
        <w:t>见附件</w:t>
      </w:r>
    </w:p>
    <w:p w:rsidR="00BF6584" w:rsidRPr="00F10076" w:rsidRDefault="00BF6584" w:rsidP="00BF6584">
      <w:pPr>
        <w:numPr>
          <w:ilvl w:val="0"/>
          <w:numId w:val="4"/>
        </w:numPr>
        <w:spacing w:line="360" w:lineRule="auto"/>
        <w:rPr>
          <w:rFonts w:ascii="宋体" w:hAnsi="宋体"/>
          <w:b/>
        </w:rPr>
      </w:pPr>
      <w:r w:rsidRPr="00F10076">
        <w:rPr>
          <w:rFonts w:ascii="宋体" w:hAnsi="宋体" w:hint="eastAsia"/>
          <w:b/>
        </w:rPr>
        <w:t>演练</w:t>
      </w:r>
      <w:r w:rsidR="00EC18F6">
        <w:rPr>
          <w:rFonts w:ascii="宋体" w:hAnsi="宋体" w:hint="eastAsia"/>
          <w:b/>
        </w:rPr>
        <w:t>注意事项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8．1 人员撤离</w:t>
      </w:r>
    </w:p>
    <w:p w:rsidR="00BF6584" w:rsidRDefault="00BF6584" w:rsidP="00BF658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所有参加紧急疏散演练的人员，必须听从现场</w:t>
      </w:r>
      <w:r w:rsidR="00EC18F6">
        <w:rPr>
          <w:rFonts w:ascii="宋体" w:hAnsi="宋体" w:hint="eastAsia"/>
        </w:rPr>
        <w:t>副总指挥</w:t>
      </w:r>
      <w:r>
        <w:rPr>
          <w:rFonts w:ascii="宋体" w:hAnsi="宋体" w:hint="eastAsia"/>
        </w:rPr>
        <w:t xml:space="preserve">的指挥，并由部门主管或当班负责人带领，保持队形，进行疏散，结束后按照来时的疏散路线原路返回。 </w:t>
      </w:r>
    </w:p>
    <w:p w:rsidR="00BF6584" w:rsidRDefault="00BF6584" w:rsidP="00BF6584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8．2 演练方案及应急演练的评审</w:t>
      </w:r>
    </w:p>
    <w:p w:rsidR="00BF6584" w:rsidRDefault="00BF6584" w:rsidP="00BF6584">
      <w:pPr>
        <w:numPr>
          <w:ilvl w:val="0"/>
          <w:numId w:val="3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为能顺利的完成此次应急演练，安</w:t>
      </w:r>
      <w:r w:rsidR="00EC18F6">
        <w:rPr>
          <w:rFonts w:ascii="宋体" w:hAnsi="宋体" w:hint="eastAsia"/>
        </w:rPr>
        <w:t>全</w:t>
      </w:r>
      <w:r>
        <w:rPr>
          <w:rFonts w:ascii="宋体" w:hAnsi="宋体" w:hint="eastAsia"/>
        </w:rPr>
        <w:t>部将在演习前对该方案的可行性进行预演，预演时间</w:t>
      </w:r>
      <w:r w:rsidR="00EC18F6">
        <w:rPr>
          <w:rFonts w:ascii="宋体" w:hAnsi="宋体" w:hint="eastAsia"/>
        </w:rPr>
        <w:t>8</w:t>
      </w:r>
      <w:r>
        <w:rPr>
          <w:rFonts w:ascii="宋体" w:hAnsi="宋体" w:hint="eastAsia"/>
        </w:rPr>
        <w:t>月2</w:t>
      </w:r>
      <w:r w:rsidR="00EC18F6">
        <w:rPr>
          <w:rFonts w:ascii="宋体" w:hAnsi="宋体" w:hint="eastAsia"/>
        </w:rPr>
        <w:t>8</w:t>
      </w:r>
      <w:r>
        <w:rPr>
          <w:rFonts w:ascii="宋体" w:hAnsi="宋体" w:hint="eastAsia"/>
        </w:rPr>
        <w:t>日下午14：</w:t>
      </w:r>
      <w:r w:rsidR="00EC18F6">
        <w:rPr>
          <w:rFonts w:ascii="宋体" w:hAnsi="宋体" w:hint="eastAsia"/>
        </w:rPr>
        <w:t>0</w:t>
      </w:r>
      <w:r>
        <w:rPr>
          <w:rFonts w:ascii="宋体" w:hAnsi="宋体" w:hint="eastAsia"/>
        </w:rPr>
        <w:t>0</w:t>
      </w:r>
    </w:p>
    <w:p w:rsidR="00BF6584" w:rsidRPr="009537A5" w:rsidRDefault="00BF6584" w:rsidP="00BF6584">
      <w:pPr>
        <w:numPr>
          <w:ilvl w:val="0"/>
          <w:numId w:val="3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演练结束后，将在两周内提出本次演练的总结报告。</w:t>
      </w:r>
    </w:p>
    <w:p w:rsidR="00CF3677" w:rsidRPr="00BF6584" w:rsidRDefault="00CF3677"/>
    <w:sectPr w:rsidR="00CF3677" w:rsidRPr="00BF6584" w:rsidSect="00530D74">
      <w:footerReference w:type="default" r:id="rId8"/>
      <w:pgSz w:w="11906" w:h="16838"/>
      <w:pgMar w:top="849" w:right="1418" w:bottom="1247" w:left="1418" w:header="1134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D95" w:rsidRDefault="00E22D95" w:rsidP="00BF6584">
      <w:r>
        <w:separator/>
      </w:r>
    </w:p>
  </w:endnote>
  <w:endnote w:type="continuationSeparator" w:id="0">
    <w:p w:rsidR="00E22D95" w:rsidRDefault="00E22D95" w:rsidP="00BF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83B" w:rsidRPr="00530D74" w:rsidRDefault="00C00C95" w:rsidP="00530D74">
    <w:pPr>
      <w:pStyle w:val="a4"/>
      <w:rPr>
        <w:sz w:val="24"/>
        <w:szCs w:val="24"/>
        <w:u w:val="single"/>
      </w:rPr>
    </w:pPr>
  </w:p>
  <w:p w:rsidR="00FD383B" w:rsidRPr="00530D74" w:rsidRDefault="00C00C95" w:rsidP="00530D74">
    <w:pPr>
      <w:pStyle w:val="a4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D95" w:rsidRDefault="00E22D95" w:rsidP="00BF6584">
      <w:r>
        <w:separator/>
      </w:r>
    </w:p>
  </w:footnote>
  <w:footnote w:type="continuationSeparator" w:id="0">
    <w:p w:rsidR="00E22D95" w:rsidRDefault="00E22D95" w:rsidP="00BF6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57B3"/>
    <w:multiLevelType w:val="hybridMultilevel"/>
    <w:tmpl w:val="2EEEBF52"/>
    <w:lvl w:ilvl="0" w:tplc="6B88A32A">
      <w:start w:val="8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6A512AB"/>
    <w:multiLevelType w:val="hybridMultilevel"/>
    <w:tmpl w:val="505A0932"/>
    <w:lvl w:ilvl="0" w:tplc="AC9E9BF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2AB07E5"/>
    <w:multiLevelType w:val="hybridMultilevel"/>
    <w:tmpl w:val="05980D66"/>
    <w:lvl w:ilvl="0" w:tplc="9098B02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740D668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FBA9DAC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3BB3D95"/>
    <w:multiLevelType w:val="hybridMultilevel"/>
    <w:tmpl w:val="499AFD58"/>
    <w:lvl w:ilvl="0" w:tplc="C5748F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AF46048">
      <w:numFmt w:val="none"/>
      <w:lvlText w:val=""/>
      <w:lvlJc w:val="left"/>
      <w:pPr>
        <w:tabs>
          <w:tab w:val="num" w:pos="360"/>
        </w:tabs>
      </w:pPr>
    </w:lvl>
    <w:lvl w:ilvl="2" w:tplc="1040CAEC">
      <w:numFmt w:val="none"/>
      <w:lvlText w:val=""/>
      <w:lvlJc w:val="left"/>
      <w:pPr>
        <w:tabs>
          <w:tab w:val="num" w:pos="360"/>
        </w:tabs>
      </w:pPr>
    </w:lvl>
    <w:lvl w:ilvl="3" w:tplc="6308BA32">
      <w:numFmt w:val="none"/>
      <w:lvlText w:val=""/>
      <w:lvlJc w:val="left"/>
      <w:pPr>
        <w:tabs>
          <w:tab w:val="num" w:pos="360"/>
        </w:tabs>
      </w:pPr>
    </w:lvl>
    <w:lvl w:ilvl="4" w:tplc="CA664116">
      <w:numFmt w:val="none"/>
      <w:lvlText w:val=""/>
      <w:lvlJc w:val="left"/>
      <w:pPr>
        <w:tabs>
          <w:tab w:val="num" w:pos="360"/>
        </w:tabs>
      </w:pPr>
    </w:lvl>
    <w:lvl w:ilvl="5" w:tplc="5E14A434">
      <w:numFmt w:val="none"/>
      <w:lvlText w:val=""/>
      <w:lvlJc w:val="left"/>
      <w:pPr>
        <w:tabs>
          <w:tab w:val="num" w:pos="360"/>
        </w:tabs>
      </w:pPr>
    </w:lvl>
    <w:lvl w:ilvl="6" w:tplc="D81EAB74">
      <w:numFmt w:val="none"/>
      <w:lvlText w:val=""/>
      <w:lvlJc w:val="left"/>
      <w:pPr>
        <w:tabs>
          <w:tab w:val="num" w:pos="360"/>
        </w:tabs>
      </w:pPr>
    </w:lvl>
    <w:lvl w:ilvl="7" w:tplc="352AEE1A">
      <w:numFmt w:val="none"/>
      <w:lvlText w:val=""/>
      <w:lvlJc w:val="left"/>
      <w:pPr>
        <w:tabs>
          <w:tab w:val="num" w:pos="360"/>
        </w:tabs>
      </w:pPr>
    </w:lvl>
    <w:lvl w:ilvl="8" w:tplc="F438AB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84"/>
    <w:rsid w:val="000A032F"/>
    <w:rsid w:val="00244AF1"/>
    <w:rsid w:val="00502D2F"/>
    <w:rsid w:val="00A830FD"/>
    <w:rsid w:val="00BF6584"/>
    <w:rsid w:val="00C00C95"/>
    <w:rsid w:val="00CF3677"/>
    <w:rsid w:val="00E22D95"/>
    <w:rsid w:val="00EC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F6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F658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BF6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F658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F6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F658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BF6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F65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661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2017-08-04T02:55:00Z</dcterms:created>
  <dcterms:modified xsi:type="dcterms:W3CDTF">2017-08-04T09:30:00Z</dcterms:modified>
</cp:coreProperties>
</file>