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outlineLvl w:val="0"/>
        <w:rPr>
          <w:rFonts w:ascii="仿宋" w:hAnsi="仿宋" w:eastAsia="仿宋" w:cs="仿宋"/>
          <w:b/>
          <w:sz w:val="44"/>
          <w:szCs w:val="44"/>
        </w:rPr>
      </w:pPr>
      <w:r>
        <w:rPr>
          <w:rFonts w:hint="eastAsia" w:ascii="仿宋" w:hAnsi="仿宋" w:eastAsia="仿宋" w:cs="仿宋"/>
          <w:b/>
          <w:sz w:val="44"/>
          <w:szCs w:val="44"/>
        </w:rPr>
        <w:t>安全生产责任状</w:t>
      </w:r>
    </w:p>
    <w:p>
      <w:pPr>
        <w:snapToGrid w:val="0"/>
        <w:ind w:firstLine="723" w:firstLineChars="200"/>
        <w:jc w:val="center"/>
        <w:outlineLvl w:val="0"/>
        <w:rPr>
          <w:rFonts w:ascii="仿宋" w:hAnsi="仿宋" w:eastAsia="仿宋" w:cs="仿宋"/>
          <w:b/>
          <w:sz w:val="36"/>
          <w:szCs w:val="36"/>
        </w:rPr>
      </w:pP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周辉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(项目安全总监)</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王超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(专职安全员)     </w:t>
      </w:r>
      <w:r>
        <w:rPr>
          <w:rFonts w:hint="eastAsia" w:ascii="仿宋" w:hAnsi="仿宋" w:eastAsia="仿宋" w:cs="仿宋"/>
          <w:b/>
          <w:bCs/>
          <w:sz w:val="24"/>
        </w:rPr>
        <w:t>，以下简称乙方</w:t>
      </w:r>
    </w:p>
    <w:p>
      <w:pPr>
        <w:spacing w:line="360" w:lineRule="auto"/>
        <w:ind w:firstLine="480" w:firstLineChars="20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rPr>
        <w:t>一、</w:t>
      </w:r>
      <w:r>
        <w:rPr>
          <w:rFonts w:hint="eastAsia" w:ascii="仿宋" w:hAnsi="仿宋" w:eastAsia="仿宋" w:cs="仿宋"/>
          <w:b/>
          <w:sz w:val="24"/>
          <w:szCs w:val="24"/>
        </w:rPr>
        <w:t>甲方职责</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1、根据国家安全生产的有关法律法规和企业的有关要求，对本工程项目的安全生产监督工作负综合监管责任。</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2、协助项目经理履行安全生产职责，负责本项目安全生产管理体系的建立和运行、安全生产监督管理的总体策划与组织实施，监督项目安全生产费用的使用。</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3、根据企业安全生产监督管理规章制度，负责组织本项目日常的安全生产督查工作，对督查中发现的重大问题，有权下令停工、整改。</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4、从安全生产层面参与对项目所属作业队、班组的考核、奖惩、人事任免、岗位调整；有权对生产安全事故、违规违章事件和责任人员按有关规定做出处理。涉及项目部或其领导成员时，有向上级领导或主管部门提出处理意见的建议权。</w:t>
      </w:r>
    </w:p>
    <w:p>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5、按照国家和企业事故调查处理的相关规定，负责配合做好上级、地方政府相关部门对本项目所发生生产安全事故的调查处理工作。</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1、在项目主管安全生产领导的直接带领下，积极宣传和认真贯彻有关安全生产、劳动保护、环境保护等相关的方针、政策、法规、制度等，推动本项目的安全生产工作。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2、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3、协助项目领导组织审查安全技术措施计划，对批准的计划项目，督促有关人员按期完成。</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4、负责在公司安全生产管理制度和操作规程的框架内，收集整理、修改补充本项目的安全生产管理细则和操作规程，经项目经理批准后发布执行。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5、负责具体办理项目安全生产的宣传教育工作，协同有关部门做好全体员工特别是新工人和特种作业人员的安全技术教育培训、安全技术交底、安全责任书签订等工作。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6、经常性地深入施工现场巡视检查，参加各种安全生产检查。对查出的问题或隐患，有权下达指令限期整改，有权纠正违章指挥、制止违章作业，并监督实施；发现不安全因素或遇有重大、紧急险情时，有权下令停止作业，并立即报告有关领导，采取进一步措施。</w:t>
      </w:r>
    </w:p>
    <w:p>
      <w:pPr>
        <w:widowControl/>
        <w:spacing w:line="360" w:lineRule="auto"/>
        <w:ind w:firstLine="480" w:firstLineChars="200"/>
        <w:jc w:val="left"/>
        <w:rPr>
          <w:rFonts w:ascii="仿宋" w:hAnsi="仿宋" w:eastAsia="仿宋" w:cs="仿宋"/>
          <w:kern w:val="0"/>
          <w:sz w:val="24"/>
          <w:szCs w:val="24"/>
        </w:rPr>
      </w:pPr>
      <w:r>
        <w:rPr>
          <w:rFonts w:hint="eastAsia" w:ascii="仿宋" w:hAnsi="仿宋" w:eastAsia="仿宋" w:cs="仿宋"/>
          <w:sz w:val="24"/>
          <w:szCs w:val="24"/>
        </w:rPr>
        <w:t>7、对违章违规行为经批评教育无效的人员，无论其职级高低，在有摄影取证的情况下均有权根据项目安全奖罚规定现场开具罚单；对防止安全事故发生、发展有功且符合项目有关规定的人员开具奖励单；经项目安全主管领导签发后交项目财务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8、督促有关部门按照规定及时发放劳动防护用品、清凉饮料和保健食品，并检查用品质量；建议购置、布设、使用安全防护设施，指导工人正确使用。</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9、努力学习安全生产管理知识，不断提高自身安全管理水平，尽职尽责地做好本项目的安全生产管理工作。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10、组织推行安全生产目标管理和标准化作业等先进的管理方法，主办安全生产竞赛活动。 </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11、参加各种安全生产会议，提出安全生产方面的建议和要求，做好会议记录。</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12、参加伤亡、险肇和其他安全事故的调查、分析与处理工作，负责对未遂事故的分析、追查、处理；向上级及时如实报告，做好事故的统计建档工作。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jc w:val="left"/>
        <w:rPr>
          <w:rFonts w:ascii="仿宋" w:hAnsi="仿宋" w:eastAsia="仿宋" w:cs="仿宋"/>
          <w:sz w:val="24"/>
        </w:rPr>
      </w:pPr>
    </w:p>
    <w:p>
      <w:pPr>
        <w:snapToGrid w:val="0"/>
        <w:jc w:val="center"/>
        <w:outlineLvl w:val="0"/>
        <w:rPr>
          <w:rFonts w:ascii="仿宋" w:hAnsi="仿宋" w:eastAsia="仿宋" w:cs="仿宋"/>
          <w:b/>
          <w:sz w:val="44"/>
          <w:szCs w:val="44"/>
        </w:rPr>
      </w:pPr>
      <w:r>
        <w:rPr>
          <w:rFonts w:hint="eastAsia" w:ascii="仿宋" w:hAnsi="仿宋" w:eastAsia="仿宋" w:cs="仿宋"/>
          <w:b/>
          <w:sz w:val="44"/>
          <w:szCs w:val="44"/>
        </w:rPr>
        <w:t>安全生产责任状</w:t>
      </w:r>
    </w:p>
    <w:p>
      <w:pPr>
        <w:snapToGrid w:val="0"/>
        <w:ind w:firstLine="723" w:firstLineChars="200"/>
        <w:jc w:val="center"/>
        <w:outlineLvl w:val="0"/>
        <w:rPr>
          <w:rFonts w:ascii="仿宋" w:hAnsi="仿宋" w:eastAsia="仿宋" w:cs="仿宋"/>
          <w:b/>
          <w:sz w:val="36"/>
          <w:szCs w:val="36"/>
        </w:rPr>
      </w:pP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周辉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(项目安全总监)</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童耀玉    (专职安全员)      </w:t>
      </w:r>
      <w:r>
        <w:rPr>
          <w:rFonts w:hint="eastAsia" w:ascii="仿宋" w:hAnsi="仿宋" w:eastAsia="仿宋" w:cs="仿宋"/>
          <w:b/>
          <w:bCs/>
          <w:sz w:val="24"/>
        </w:rPr>
        <w:t>，以下简称乙方</w:t>
      </w:r>
    </w:p>
    <w:p>
      <w:pPr>
        <w:spacing w:line="360" w:lineRule="auto"/>
        <w:ind w:firstLine="480" w:firstLineChars="20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rPr>
        <w:t>一、</w:t>
      </w:r>
      <w:r>
        <w:rPr>
          <w:rFonts w:hint="eastAsia" w:ascii="仿宋" w:hAnsi="仿宋" w:eastAsia="仿宋" w:cs="仿宋"/>
          <w:b/>
          <w:sz w:val="24"/>
          <w:szCs w:val="24"/>
        </w:rPr>
        <w:t>甲方职责</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1、根据国家安全生产的有关法律法规和企业的有关要求，对本工程项目的安全生产监督工作负综合监管责任。</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2、协助项目经理履行安全生产职责，负责本项目安全生产管理体系的建立和运行、安全生产监督管理的总体策划与组织实施，监督项目安全生产费用的使用。</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3、根据企业安全生产监督管理规章制度，负责组织本项目日常的安全生产督查工作，对督查中发现的重大问题，有权下令停工、整改。</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4、从安全生产层面参与对项目所属作业队、班组的考核、奖惩、人事任免、岗位调整；有权对生产安全事故、违规违章事件和责任人员按有关规定做出处理。涉及项目部或其领导成员时，有向上级领导或主管部门提出处理意见的建议权。</w:t>
      </w:r>
    </w:p>
    <w:p>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5、按照国家和企业事故调查处理的相关规定，负责配合做好上级、地方政府相关部门对本项目所发生生产安全事故的调查处理工作。</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1、在项目主管安全生产领导的直接带领下，积极宣传和认真贯彻有关安全生产、劳动保护、环境保护等相关的方针、政策、法规、制度等，推动本项目的安全生产工作。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2、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3、协助项目领导组织审查安全技术措施计划，对批准的计划项目，督促有关人员按期完成。</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4、负责在公司安全生产管理制度和操作规程的框架内，收集整理、修改补充本项目的安全生产管理细则和操作规程，经项目经理批准后发布执行。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5、负责具体办理项目安全生产的宣传教育工作，协同有关部门做好全体员工特别是新工人和特种作业人员的安全技术教育培训、安全技术交底、安全责任书签订等工作。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6、经常性地深入施工现场巡视检查，参加各种安全生产检查。对查出的问题或隐患，有权下达指令限期整改，有权纠正违章指挥、制止违章作业，并监督实施；发现不安全因素或遇有重大、紧急险情时，有权下令停止作业，并立即报告有关领导，采取进一步措施。</w:t>
      </w:r>
    </w:p>
    <w:p>
      <w:pPr>
        <w:widowControl/>
        <w:spacing w:line="360" w:lineRule="auto"/>
        <w:ind w:firstLine="480" w:firstLineChars="200"/>
        <w:jc w:val="left"/>
        <w:rPr>
          <w:rFonts w:ascii="仿宋" w:hAnsi="仿宋" w:eastAsia="仿宋" w:cs="仿宋"/>
          <w:kern w:val="0"/>
          <w:sz w:val="24"/>
          <w:szCs w:val="24"/>
        </w:rPr>
      </w:pPr>
      <w:r>
        <w:rPr>
          <w:rFonts w:hint="eastAsia" w:ascii="仿宋" w:hAnsi="仿宋" w:eastAsia="仿宋" w:cs="仿宋"/>
          <w:sz w:val="24"/>
          <w:szCs w:val="24"/>
        </w:rPr>
        <w:t>7、对违章违规行为经批评教育无效的人员，无论其职级高低，在有摄影取证的情况下均有权根据项目安全奖罚规定现场开具罚单；对防止安全事故发生、发展有功且符合项目有关规定的人员开具奖励单；经项目安全主管领导签发后交项目财务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8、督促有关部门按照规定及时发放劳动防护用品、清凉饮料和保健食品，并检查用品质量；建议购置、布设、使用安全防护设施，指导工人正确使用。</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9、努力学习安全生产管理知识，不断提高自身安全管理水平，尽职尽责地做好本项目的安全生产管理工作。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10、组织推行安全生产目标管理和标准化作业等先进的管理方法，主办安全生产竞赛活动。 </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11、参加各种安全生产会议，提出安全生产方面的建议和要求，做好会议记录。</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12、参加伤亡、险肇和其他安全事故的调查、分析与处理工作，负责对未遂事故的分析、追查、处理；向上级及时如实报告，做好事故的统计建档工作。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pacing w:line="360" w:lineRule="auto"/>
        <w:ind w:firstLine="480" w:firstLineChars="200"/>
        <w:jc w:val="left"/>
        <w:rPr>
          <w:rFonts w:ascii="仿宋" w:hAnsi="仿宋" w:eastAsia="仿宋" w:cs="仿宋"/>
          <w:sz w:val="24"/>
        </w:rPr>
      </w:pPr>
      <w:bookmarkStart w:id="0" w:name="_GoBack"/>
      <w:bookmarkEnd w:id="0"/>
    </w:p>
    <w:p>
      <w:pPr>
        <w:snapToGrid w:val="0"/>
        <w:rPr>
          <w:rFonts w:ascii="仿宋" w:hAnsi="仿宋" w:eastAsia="仿宋" w:cs="仿宋"/>
          <w:kern w:val="0"/>
          <w:sz w:val="24"/>
          <w:szCs w:val="24"/>
        </w:rPr>
      </w:pPr>
    </w:p>
    <w:p>
      <w:pPr>
        <w:snapToGrid w:val="0"/>
        <w:rPr>
          <w:rFonts w:ascii="仿宋" w:hAnsi="仿宋" w:eastAsia="仿宋" w:cs="仿宋"/>
          <w:kern w:val="0"/>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31A11"/>
    <w:rsid w:val="000E3DA1"/>
    <w:rsid w:val="000E422D"/>
    <w:rsid w:val="001703D1"/>
    <w:rsid w:val="0028126B"/>
    <w:rsid w:val="002A1DFB"/>
    <w:rsid w:val="002C339C"/>
    <w:rsid w:val="00365B76"/>
    <w:rsid w:val="003D30D4"/>
    <w:rsid w:val="003F503C"/>
    <w:rsid w:val="00400C30"/>
    <w:rsid w:val="00430594"/>
    <w:rsid w:val="006B7D2F"/>
    <w:rsid w:val="0075176C"/>
    <w:rsid w:val="0076496B"/>
    <w:rsid w:val="007D20B7"/>
    <w:rsid w:val="007F45CB"/>
    <w:rsid w:val="008C2D49"/>
    <w:rsid w:val="008D7EC0"/>
    <w:rsid w:val="00C207A7"/>
    <w:rsid w:val="00C41224"/>
    <w:rsid w:val="00D0322C"/>
    <w:rsid w:val="00E4132E"/>
    <w:rsid w:val="00EA41F6"/>
    <w:rsid w:val="00F4265B"/>
    <w:rsid w:val="00F5029C"/>
    <w:rsid w:val="0A9144BE"/>
    <w:rsid w:val="41113E3C"/>
    <w:rsid w:val="483E10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qFormat/>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semiHidden/>
    <w:qFormat/>
    <w:uiPriority w:val="99"/>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561</Words>
  <Characters>3203</Characters>
  <Lines>26</Lines>
  <Paragraphs>7</Paragraphs>
  <TotalTime>0</TotalTime>
  <ScaleCrop>false</ScaleCrop>
  <LinksUpToDate>false</LinksUpToDate>
  <CharactersWithSpaces>3757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2017-12-15T03:15:00Z</cp:lastPrinted>
  <dcterms:created xsi:type="dcterms:W3CDTF">2014-04-09T15:05:00Z</dcterms:created>
  <dcterms:modified xsi:type="dcterms:W3CDTF">2018-03-05T00:46:40Z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