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682" w:rsidRPr="005D4ABE" w:rsidRDefault="001E3373" w:rsidP="001E3373">
      <w:pPr>
        <w:snapToGrid w:val="0"/>
        <w:spacing w:line="360" w:lineRule="auto"/>
        <w:jc w:val="center"/>
        <w:outlineLvl w:val="0"/>
        <w:rPr>
          <w:rFonts w:ascii="仿宋" w:eastAsia="仿宋" w:hAnsi="仿宋" w:cs="仿宋"/>
          <w:b/>
          <w:sz w:val="36"/>
          <w:szCs w:val="36"/>
        </w:rPr>
      </w:pPr>
      <w:r w:rsidRPr="001E3373">
        <w:rPr>
          <w:rFonts w:ascii="仿宋" w:eastAsia="仿宋" w:hAnsi="仿宋" w:cs="仿宋" w:hint="eastAsia"/>
          <w:b/>
          <w:sz w:val="44"/>
          <w:szCs w:val="44"/>
        </w:rPr>
        <w:t>安全生产、职业健康、环保责任书</w:t>
      </w:r>
    </w:p>
    <w:p w:rsidR="00816682" w:rsidRPr="005D4ABE" w:rsidRDefault="008718CE">
      <w:pPr>
        <w:pStyle w:val="a3"/>
        <w:snapToGrid w:val="0"/>
        <w:spacing w:after="0" w:line="360" w:lineRule="auto"/>
        <w:ind w:leftChars="0" w:left="0"/>
        <w:rPr>
          <w:rFonts w:ascii="仿宋" w:eastAsia="仿宋" w:hAnsi="仿宋" w:cs="仿宋"/>
          <w:b/>
          <w:bCs/>
          <w:sz w:val="24"/>
        </w:rPr>
      </w:pPr>
      <w:r w:rsidRPr="005D4ABE">
        <w:rPr>
          <w:rFonts w:ascii="仿宋" w:eastAsia="仿宋" w:hAnsi="仿宋" w:cs="仿宋" w:hint="eastAsia"/>
          <w:b/>
          <w:bCs/>
          <w:sz w:val="24"/>
        </w:rPr>
        <w:t>甲方：</w:t>
      </w:r>
      <w:r w:rsidRPr="005D4ABE">
        <w:rPr>
          <w:rFonts w:ascii="仿宋" w:eastAsia="仿宋" w:hAnsi="仿宋" w:cs="仿宋" w:hint="eastAsia"/>
          <w:b/>
          <w:bCs/>
          <w:sz w:val="24"/>
          <w:u w:val="single"/>
        </w:rPr>
        <w:t xml:space="preserve">符若兰   (财务部长)  </w:t>
      </w:r>
      <w:r w:rsidRPr="005D4ABE">
        <w:rPr>
          <w:rFonts w:ascii="仿宋" w:eastAsia="仿宋" w:hAnsi="仿宋" w:cs="仿宋" w:hint="eastAsia"/>
          <w:b/>
          <w:bCs/>
          <w:sz w:val="24"/>
        </w:rPr>
        <w:t>，以下简称甲方</w:t>
      </w:r>
    </w:p>
    <w:p w:rsidR="00816682" w:rsidRPr="005D4ABE" w:rsidRDefault="008718CE">
      <w:pPr>
        <w:pStyle w:val="a3"/>
        <w:snapToGrid w:val="0"/>
        <w:spacing w:after="0" w:line="360" w:lineRule="auto"/>
        <w:ind w:leftChars="0" w:left="0"/>
        <w:rPr>
          <w:rFonts w:ascii="仿宋" w:eastAsia="仿宋" w:hAnsi="仿宋" w:cs="仿宋"/>
          <w:b/>
          <w:bCs/>
          <w:sz w:val="24"/>
        </w:rPr>
      </w:pPr>
      <w:r w:rsidRPr="005D4ABE">
        <w:rPr>
          <w:rFonts w:ascii="仿宋" w:eastAsia="仿宋" w:hAnsi="仿宋" w:cs="仿宋" w:hint="eastAsia"/>
          <w:b/>
          <w:bCs/>
          <w:sz w:val="24"/>
        </w:rPr>
        <w:t>乙方：</w:t>
      </w:r>
      <w:r w:rsidRPr="005D4ABE">
        <w:rPr>
          <w:rFonts w:ascii="仿宋" w:eastAsia="仿宋" w:hAnsi="仿宋" w:cs="仿宋" w:hint="eastAsia"/>
          <w:b/>
          <w:bCs/>
          <w:sz w:val="24"/>
          <w:u w:val="single"/>
        </w:rPr>
        <w:t xml:space="preserve">刘梦阳   (财务会计)  </w:t>
      </w:r>
      <w:r w:rsidRPr="005D4ABE">
        <w:rPr>
          <w:rFonts w:ascii="仿宋" w:eastAsia="仿宋" w:hAnsi="仿宋" w:cs="仿宋" w:hint="eastAsia"/>
          <w:b/>
          <w:bCs/>
          <w:sz w:val="24"/>
        </w:rPr>
        <w:t>，以下简称乙方</w:t>
      </w:r>
    </w:p>
    <w:p w:rsidR="00816682" w:rsidRPr="005D4ABE" w:rsidRDefault="008718CE">
      <w:pPr>
        <w:spacing w:line="560" w:lineRule="exact"/>
        <w:ind w:firstLineChars="200" w:firstLine="480"/>
        <w:rPr>
          <w:rFonts w:ascii="仿宋" w:eastAsia="仿宋" w:hAnsi="仿宋" w:cs="仿宋_GB2312"/>
          <w:b/>
          <w:bCs/>
          <w:sz w:val="24"/>
          <w:szCs w:val="24"/>
        </w:rPr>
      </w:pPr>
      <w:r w:rsidRPr="005D4ABE">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5D4ABE">
        <w:rPr>
          <w:rFonts w:ascii="仿宋" w:eastAsia="仿宋" w:hAnsi="仿宋" w:cs="仿宋_GB2312" w:hint="eastAsia"/>
          <w:sz w:val="24"/>
          <w:szCs w:val="24"/>
        </w:rPr>
        <w:t>，结合本项目工程实际，特签订本责任书，以明确双方的责任和义务。</w:t>
      </w:r>
      <w:r w:rsidRPr="005D4ABE">
        <w:rPr>
          <w:rFonts w:ascii="仿宋" w:eastAsia="仿宋" w:hAnsi="仿宋" w:cs="仿宋_GB2312" w:hint="eastAsia"/>
          <w:b/>
          <w:bCs/>
          <w:sz w:val="24"/>
          <w:szCs w:val="24"/>
        </w:rPr>
        <w:t>一、甲方责任清单</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1、加强会计基础工作，严格执行会计法规制度，保证会计工作有序进行。</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2、 坚持原则，廉洁奉公。参与重要经济合同、协议的签订，并督促执行。</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3、负责会计电算化工作，负责账目设置和登记总账，建立健全各类台帐。</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4、及时向公司上缴相关费用。</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5、 及时掌握工程价款结算及资金拨付情况，严格审批协作单位预付款项和结算业务。</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6、 按期编制月度财务快报、季度财务报表和年度财务决算报表，及时向领导及上级主管部门提供准确完整的会计信息。</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7、实行成本控制，组织成本核算。保管部分银行预留印鉴，负责资金的收支，统筹安排，合理调配资金，使资金配置达到最优化。</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8、建立财务收支审批和定期自检制度，不断提高发现问题和解决问题的能力：组织和带动财务人员不断学习业务知识，提高工作效率和工作质量。</w:t>
      </w:r>
    </w:p>
    <w:p w:rsidR="00816682" w:rsidRPr="005D4ABE" w:rsidRDefault="008718CE" w:rsidP="005D4ABE">
      <w:pPr>
        <w:pStyle w:val="2"/>
        <w:spacing w:line="560" w:lineRule="atLeast"/>
        <w:ind w:firstLine="480"/>
        <w:rPr>
          <w:rFonts w:ascii="仿宋" w:eastAsia="仿宋" w:hAnsi="仿宋" w:cs="仿宋_GB2312"/>
          <w:sz w:val="24"/>
          <w:szCs w:val="24"/>
        </w:rPr>
      </w:pPr>
      <w:r w:rsidRPr="005D4ABE">
        <w:rPr>
          <w:rFonts w:ascii="仿宋" w:eastAsia="仿宋" w:hAnsi="仿宋" w:cs="仿宋_GB2312" w:hint="eastAsia"/>
          <w:sz w:val="24"/>
          <w:szCs w:val="24"/>
        </w:rPr>
        <w:t>9、负责会计档案的保管和移交工作。完成领导临时交办的任务。</w:t>
      </w:r>
    </w:p>
    <w:p w:rsidR="00816682" w:rsidRPr="005D4ABE" w:rsidRDefault="00816682" w:rsidP="005D4ABE">
      <w:pPr>
        <w:pStyle w:val="2"/>
        <w:spacing w:line="560" w:lineRule="atLeast"/>
        <w:ind w:firstLine="480"/>
        <w:rPr>
          <w:rFonts w:ascii="仿宋" w:eastAsia="仿宋" w:hAnsi="仿宋" w:cs="仿宋_GB2312"/>
          <w:sz w:val="24"/>
          <w:szCs w:val="24"/>
        </w:rPr>
      </w:pPr>
    </w:p>
    <w:p w:rsidR="00816682" w:rsidRPr="005D4ABE" w:rsidRDefault="008718CE">
      <w:pPr>
        <w:widowControl/>
        <w:spacing w:line="560" w:lineRule="atLeast"/>
        <w:ind w:firstLineChars="200" w:firstLine="480"/>
        <w:jc w:val="left"/>
        <w:rPr>
          <w:rFonts w:ascii="仿宋" w:eastAsia="仿宋" w:hAnsi="仿宋" w:cs="仿宋_GB2312"/>
          <w:bCs/>
          <w:sz w:val="24"/>
          <w:szCs w:val="24"/>
        </w:rPr>
      </w:pPr>
      <w:r w:rsidRPr="005D4ABE">
        <w:rPr>
          <w:rFonts w:ascii="仿宋" w:eastAsia="仿宋" w:hAnsi="仿宋" w:cs="仿宋_GB2312" w:hint="eastAsia"/>
          <w:bCs/>
          <w:sz w:val="24"/>
          <w:szCs w:val="24"/>
        </w:rPr>
        <w:lastRenderedPageBreak/>
        <w:t>10、按公司规定，负责从项目工程承包总价中提取足够数量的经费作为每年安全生产技术措施费用，列入年度财务专项计划，保证按时足额提供资金，并监督其专款专用。</w:t>
      </w:r>
    </w:p>
    <w:p w:rsidR="00816682" w:rsidRPr="005D4ABE" w:rsidRDefault="008718CE">
      <w:pPr>
        <w:widowControl/>
        <w:spacing w:line="560" w:lineRule="atLeast"/>
        <w:ind w:firstLineChars="200" w:firstLine="480"/>
        <w:jc w:val="left"/>
        <w:rPr>
          <w:rFonts w:ascii="仿宋" w:eastAsia="仿宋" w:hAnsi="仿宋" w:cs="仿宋_GB2312"/>
          <w:bCs/>
          <w:sz w:val="24"/>
          <w:szCs w:val="24"/>
        </w:rPr>
      </w:pPr>
      <w:r w:rsidRPr="005D4ABE">
        <w:rPr>
          <w:rFonts w:ascii="仿宋" w:eastAsia="仿宋" w:hAnsi="仿宋" w:cs="仿宋_GB2312" w:hint="eastAsia"/>
          <w:bCs/>
          <w:sz w:val="24"/>
          <w:szCs w:val="24"/>
        </w:rPr>
        <w:t>11、为安全生产教育、安全技术培训、安全活动、安全防护用具及设施的设置更新、安全施工措施的落实、安全生产条件的改善、劳保用品购置、安全检查、应急救援及应急预案演练、事故调查处理等有关方面提供经费。</w:t>
      </w:r>
    </w:p>
    <w:p w:rsidR="00816682" w:rsidRPr="005D4ABE" w:rsidRDefault="008718CE">
      <w:pPr>
        <w:widowControl/>
        <w:spacing w:line="560" w:lineRule="atLeast"/>
        <w:ind w:firstLineChars="200" w:firstLine="480"/>
        <w:jc w:val="left"/>
        <w:rPr>
          <w:rFonts w:ascii="仿宋" w:eastAsia="仿宋" w:hAnsi="仿宋" w:cs="仿宋_GB2312"/>
          <w:bCs/>
          <w:sz w:val="24"/>
          <w:szCs w:val="24"/>
        </w:rPr>
      </w:pPr>
      <w:r w:rsidRPr="005D4ABE">
        <w:rPr>
          <w:rFonts w:ascii="仿宋" w:eastAsia="仿宋" w:hAnsi="仿宋" w:cs="仿宋_GB2312" w:hint="eastAsia"/>
          <w:bCs/>
          <w:sz w:val="24"/>
          <w:szCs w:val="24"/>
        </w:rPr>
        <w:t>12、协助安全环保部按规定扣除和收取罚款、发放安全奖金及其它款项。</w:t>
      </w:r>
    </w:p>
    <w:p w:rsidR="00816682" w:rsidRPr="005D4ABE" w:rsidRDefault="008718CE">
      <w:pPr>
        <w:widowControl/>
        <w:spacing w:line="560" w:lineRule="atLeast"/>
        <w:ind w:firstLineChars="200" w:firstLine="480"/>
        <w:jc w:val="left"/>
        <w:rPr>
          <w:rFonts w:ascii="仿宋" w:eastAsia="仿宋" w:hAnsi="仿宋" w:cs="仿宋_GB2312"/>
          <w:bCs/>
          <w:sz w:val="24"/>
          <w:szCs w:val="24"/>
        </w:rPr>
      </w:pPr>
      <w:r w:rsidRPr="005D4ABE">
        <w:rPr>
          <w:rFonts w:ascii="仿宋" w:eastAsia="仿宋" w:hAnsi="仿宋" w:cs="仿宋_GB2312" w:hint="eastAsia"/>
          <w:bCs/>
          <w:sz w:val="24"/>
          <w:szCs w:val="24"/>
        </w:rPr>
        <w:t>13、负责本部门的安全工作，特别是现金、支票等有价证券要利用保险箱安全存放，各种密码、印鉴必须妥善保管。</w:t>
      </w:r>
    </w:p>
    <w:p w:rsidR="00816682" w:rsidRPr="005D4ABE" w:rsidRDefault="008718CE">
      <w:pPr>
        <w:widowControl/>
        <w:spacing w:line="560" w:lineRule="atLeast"/>
        <w:ind w:firstLineChars="200" w:firstLine="480"/>
        <w:jc w:val="left"/>
        <w:rPr>
          <w:rFonts w:ascii="仿宋" w:eastAsia="仿宋" w:hAnsi="仿宋" w:cs="仿宋_GB2312"/>
          <w:bCs/>
          <w:sz w:val="24"/>
          <w:szCs w:val="24"/>
        </w:rPr>
      </w:pPr>
      <w:r w:rsidRPr="005D4ABE">
        <w:rPr>
          <w:rFonts w:ascii="仿宋" w:eastAsia="仿宋" w:hAnsi="仿宋" w:cs="仿宋_GB2312" w:hint="eastAsia"/>
          <w:bCs/>
          <w:sz w:val="24"/>
          <w:szCs w:val="24"/>
        </w:rPr>
        <w:t>14、负责会计档案的整理、归档、保密、临时保管，保证会计单据、凭证、账簿、报表完整无损，禁止他人随意翻动、查看、摘录复制。</w:t>
      </w:r>
    </w:p>
    <w:p w:rsidR="00816682" w:rsidRPr="005D4ABE" w:rsidRDefault="008718CE">
      <w:pPr>
        <w:widowControl/>
        <w:spacing w:line="560" w:lineRule="atLeast"/>
        <w:ind w:firstLineChars="200" w:firstLine="480"/>
        <w:jc w:val="left"/>
        <w:rPr>
          <w:rFonts w:ascii="仿宋" w:eastAsia="仿宋" w:hAnsi="仿宋" w:cs="仿宋_GB2312"/>
          <w:sz w:val="24"/>
          <w:szCs w:val="24"/>
        </w:rPr>
      </w:pPr>
      <w:r w:rsidRPr="005D4ABE">
        <w:rPr>
          <w:rFonts w:ascii="仿宋" w:eastAsia="仿宋" w:hAnsi="仿宋" w:cs="仿宋_GB2312" w:hint="eastAsia"/>
          <w:bCs/>
          <w:sz w:val="24"/>
          <w:szCs w:val="24"/>
        </w:rPr>
        <w:t>15、负责财务会计信息、资料的安全管理，防止闲散、无关人员挪用财务微机、非法进入财务数据库，要加强数据备份，谨防数据丢失。</w:t>
      </w:r>
    </w:p>
    <w:p w:rsidR="00816682" w:rsidRPr="005D4ABE" w:rsidRDefault="008718CE">
      <w:pPr>
        <w:spacing w:line="560" w:lineRule="exact"/>
        <w:rPr>
          <w:rFonts w:ascii="仿宋" w:eastAsia="仿宋" w:hAnsi="仿宋" w:cs="仿宋_GB2312"/>
          <w:b/>
          <w:bCs/>
          <w:sz w:val="24"/>
          <w:szCs w:val="24"/>
        </w:rPr>
      </w:pPr>
      <w:r w:rsidRPr="005D4ABE">
        <w:rPr>
          <w:rFonts w:ascii="仿宋" w:eastAsia="仿宋" w:hAnsi="仿宋" w:cs="仿宋_GB2312" w:hint="eastAsia"/>
          <w:b/>
          <w:bCs/>
          <w:sz w:val="24"/>
          <w:szCs w:val="24"/>
        </w:rPr>
        <w:t>二、乙方责任清单</w:t>
      </w:r>
      <w:bookmarkStart w:id="0" w:name="_GoBack"/>
      <w:bookmarkEnd w:id="0"/>
    </w:p>
    <w:p w:rsidR="00816682" w:rsidRPr="005D4ABE" w:rsidRDefault="008718CE" w:rsidP="005D4ABE">
      <w:pPr>
        <w:pStyle w:val="2"/>
        <w:spacing w:after="0"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1、贯彻执行国家法律、法规和企业财务会计制度。</w:t>
      </w:r>
    </w:p>
    <w:p w:rsidR="00816682" w:rsidRPr="005D4ABE" w:rsidRDefault="008718CE" w:rsidP="005D4ABE">
      <w:pPr>
        <w:pStyle w:val="2"/>
        <w:spacing w:after="0"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2、审核各种原始凭证，进行成本核算，对违反财务规定的收支应及时制止和纠正。</w:t>
      </w:r>
    </w:p>
    <w:p w:rsidR="00816682" w:rsidRPr="005D4ABE" w:rsidRDefault="008718CE" w:rsidP="005D4ABE">
      <w:pPr>
        <w:pStyle w:val="2"/>
        <w:spacing w:after="0"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3、建立健全各种账簿。</w:t>
      </w:r>
    </w:p>
    <w:p w:rsidR="00816682" w:rsidRPr="005D4ABE" w:rsidRDefault="008718CE" w:rsidP="005D4ABE">
      <w:pPr>
        <w:pStyle w:val="2"/>
        <w:spacing w:after="0"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4、 负责日常会计核算工作。依据审核无误的会计凭证登记会计账簿，保证会计信息的及时性、连续性、完整性和准确性。</w:t>
      </w:r>
    </w:p>
    <w:p w:rsidR="00816682" w:rsidRPr="005D4ABE" w:rsidRDefault="008718CE" w:rsidP="005D4ABE">
      <w:pPr>
        <w:pStyle w:val="2"/>
        <w:spacing w:after="0"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5、 会计凭证记账完毕后，应当分类整理装订和编号，并妥善保管。</w:t>
      </w:r>
    </w:p>
    <w:p w:rsidR="00816682" w:rsidRPr="005D4ABE" w:rsidRDefault="008718CE" w:rsidP="005D4ABE">
      <w:pPr>
        <w:pStyle w:val="2"/>
        <w:spacing w:after="0"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6、不得外借原始凭证和记账凭证。其他单位如有特殊原因需调阅、使用原始凭证时，必须征得会计主管同意方可。</w:t>
      </w:r>
    </w:p>
    <w:p w:rsidR="00816682" w:rsidRPr="005D4ABE" w:rsidRDefault="008718CE" w:rsidP="005D4ABE">
      <w:pPr>
        <w:pStyle w:val="2"/>
        <w:spacing w:after="0"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7、 定期核对各类资产、负债，确保账实、账物相符，及时清理各项债务，</w:t>
      </w:r>
      <w:r w:rsidRPr="005D4ABE">
        <w:rPr>
          <w:rFonts w:ascii="仿宋" w:eastAsia="仿宋" w:hAnsi="仿宋" w:cs="仿宋_GB2312" w:hint="eastAsia"/>
          <w:sz w:val="24"/>
          <w:szCs w:val="24"/>
        </w:rPr>
        <w:lastRenderedPageBreak/>
        <w:t>清收各类债权。</w:t>
      </w:r>
    </w:p>
    <w:p w:rsidR="00816682" w:rsidRPr="005D4ABE" w:rsidRDefault="008718CE" w:rsidP="005D4ABE">
      <w:pPr>
        <w:pStyle w:val="2"/>
        <w:spacing w:after="0"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8、 及时为主管提供合法、真实、准确、完整的会计信息，保守企业秘密。</w:t>
      </w:r>
    </w:p>
    <w:p w:rsidR="00816682" w:rsidRPr="005D4ABE" w:rsidRDefault="008718CE">
      <w:pPr>
        <w:widowControl/>
        <w:spacing w:line="560" w:lineRule="exact"/>
        <w:ind w:firstLineChars="200" w:firstLine="480"/>
        <w:jc w:val="left"/>
        <w:rPr>
          <w:rFonts w:ascii="仿宋" w:eastAsia="仿宋" w:hAnsi="仿宋" w:cs="仿宋_GB2312"/>
          <w:sz w:val="24"/>
          <w:szCs w:val="24"/>
        </w:rPr>
      </w:pPr>
      <w:r w:rsidRPr="005D4ABE">
        <w:rPr>
          <w:rFonts w:ascii="仿宋" w:eastAsia="仿宋" w:hAnsi="仿宋" w:cs="仿宋_GB2312" w:hint="eastAsia"/>
          <w:sz w:val="24"/>
          <w:szCs w:val="24"/>
        </w:rPr>
        <w:t>9、负责督促、检查、汇总、报告项目安全生产情况，具体办理项目有关安全管理的日常事务，建立健全安全工作各种台帐，收集、整理、编制、保管安全资料，做好安全记录，记好安全日志；按时向上级报送安全报表，及时协调处理一般安全生产工作，对职责范围内因工作失误而导致的伤亡事故负责。</w:t>
      </w:r>
    </w:p>
    <w:p w:rsidR="001E3373" w:rsidRDefault="001E3373" w:rsidP="001E3373">
      <w:pPr>
        <w:spacing w:line="560" w:lineRule="exact"/>
        <w:rPr>
          <w:rFonts w:ascii="仿宋" w:eastAsia="仿宋" w:hAnsi="仿宋" w:cs="仿宋_GB2312" w:hint="eastAsia"/>
          <w:b/>
          <w:bCs/>
          <w:sz w:val="24"/>
          <w:szCs w:val="24"/>
        </w:rPr>
      </w:pPr>
      <w:r w:rsidRPr="001E3373">
        <w:rPr>
          <w:rFonts w:ascii="仿宋" w:eastAsia="仿宋" w:hAnsi="仿宋" w:cs="仿宋_GB2312" w:hint="eastAsia"/>
          <w:b/>
          <w:bCs/>
          <w:sz w:val="24"/>
          <w:szCs w:val="24"/>
        </w:rPr>
        <w:t>三、安全生产、职业健康、环保管理目标</w:t>
      </w:r>
    </w:p>
    <w:p w:rsidR="00816682" w:rsidRPr="005D4ABE" w:rsidRDefault="008718CE" w:rsidP="001E3373">
      <w:pPr>
        <w:spacing w:line="560" w:lineRule="exact"/>
        <w:ind w:firstLineChars="200" w:firstLine="480"/>
        <w:rPr>
          <w:rFonts w:ascii="仿宋" w:eastAsia="仿宋" w:hAnsi="仿宋" w:cs="仿宋_GB2312"/>
          <w:sz w:val="24"/>
          <w:szCs w:val="24"/>
        </w:rPr>
      </w:pPr>
      <w:r w:rsidRPr="005D4ABE">
        <w:rPr>
          <w:rFonts w:ascii="仿宋" w:eastAsia="仿宋" w:hAnsi="仿宋" w:cs="仿宋_GB2312" w:hint="eastAsia"/>
          <w:sz w:val="24"/>
          <w:szCs w:val="24"/>
        </w:rPr>
        <w:t>本项目</w:t>
      </w:r>
      <w:r w:rsidR="001E3373" w:rsidRPr="001E3373">
        <w:rPr>
          <w:rFonts w:ascii="仿宋" w:eastAsia="仿宋" w:hAnsi="仿宋" w:cs="仿宋_GB2312" w:hint="eastAsia"/>
          <w:sz w:val="24"/>
          <w:szCs w:val="24"/>
        </w:rPr>
        <w:t>安全生产、职业健康、环保管理目标</w:t>
      </w:r>
      <w:r w:rsidRPr="005D4ABE">
        <w:rPr>
          <w:rFonts w:ascii="仿宋" w:eastAsia="仿宋" w:hAnsi="仿宋" w:cs="仿宋_GB2312" w:hint="eastAsia"/>
          <w:sz w:val="24"/>
          <w:szCs w:val="24"/>
        </w:rPr>
        <w:t>为：</w:t>
      </w:r>
    </w:p>
    <w:p w:rsidR="00816682" w:rsidRPr="005D4ABE" w:rsidRDefault="008718CE">
      <w:pPr>
        <w:spacing w:line="560" w:lineRule="exact"/>
        <w:ind w:firstLine="482"/>
        <w:rPr>
          <w:rFonts w:ascii="仿宋" w:eastAsia="仿宋" w:hAnsi="仿宋" w:cs="仿宋_GB2312"/>
          <w:sz w:val="24"/>
          <w:szCs w:val="24"/>
        </w:rPr>
      </w:pPr>
      <w:r w:rsidRPr="005D4ABE">
        <w:rPr>
          <w:rFonts w:ascii="仿宋" w:eastAsia="仿宋" w:hAnsi="仿宋" w:cs="仿宋_GB2312" w:hint="eastAsia"/>
          <w:sz w:val="24"/>
          <w:szCs w:val="24"/>
        </w:rPr>
        <w:t>(一)杜绝发生有人员死亡的一般以上生产安全责任事故；</w:t>
      </w:r>
    </w:p>
    <w:p w:rsidR="00816682" w:rsidRPr="005D4ABE" w:rsidRDefault="008718CE">
      <w:pPr>
        <w:spacing w:line="560" w:lineRule="exact"/>
        <w:ind w:firstLine="482"/>
        <w:rPr>
          <w:rFonts w:ascii="仿宋" w:eastAsia="仿宋" w:hAnsi="仿宋" w:cs="仿宋_GB2312"/>
          <w:sz w:val="24"/>
          <w:szCs w:val="24"/>
        </w:rPr>
      </w:pPr>
      <w:r w:rsidRPr="005D4ABE">
        <w:rPr>
          <w:rFonts w:ascii="仿宋" w:eastAsia="仿宋" w:hAnsi="仿宋" w:cs="仿宋_GB2312" w:hint="eastAsia"/>
          <w:sz w:val="24"/>
          <w:szCs w:val="24"/>
        </w:rPr>
        <w:t>(二)杜绝发生有人员死亡的一般以上交通责任事故；</w:t>
      </w:r>
    </w:p>
    <w:p w:rsidR="00816682" w:rsidRPr="005D4ABE" w:rsidRDefault="008718CE">
      <w:pPr>
        <w:spacing w:line="560" w:lineRule="exact"/>
        <w:ind w:firstLine="482"/>
        <w:rPr>
          <w:rFonts w:ascii="仿宋" w:eastAsia="仿宋" w:hAnsi="仿宋" w:cs="仿宋_GB2312"/>
          <w:sz w:val="24"/>
          <w:szCs w:val="24"/>
        </w:rPr>
      </w:pPr>
      <w:r w:rsidRPr="005D4ABE">
        <w:rPr>
          <w:rFonts w:ascii="仿宋" w:eastAsia="仿宋" w:hAnsi="仿宋" w:cs="仿宋_GB2312" w:hint="eastAsia"/>
          <w:sz w:val="24"/>
          <w:szCs w:val="24"/>
        </w:rPr>
        <w:t>(三)杜绝发生负有建设管理责任的有人员死亡的一般及以上生产安全责任事故；</w:t>
      </w:r>
    </w:p>
    <w:p w:rsidR="00816682" w:rsidRPr="005D4ABE" w:rsidRDefault="008718CE">
      <w:pPr>
        <w:spacing w:line="560" w:lineRule="exact"/>
        <w:ind w:firstLine="482"/>
        <w:rPr>
          <w:rFonts w:ascii="仿宋" w:eastAsia="仿宋" w:hAnsi="仿宋" w:cs="仿宋_GB2312"/>
          <w:sz w:val="24"/>
          <w:szCs w:val="24"/>
        </w:rPr>
      </w:pPr>
      <w:r w:rsidRPr="005D4ABE">
        <w:rPr>
          <w:rFonts w:ascii="仿宋" w:eastAsia="仿宋" w:hAnsi="仿宋" w:cs="仿宋_GB2312" w:hint="eastAsia"/>
          <w:sz w:val="24"/>
          <w:szCs w:val="24"/>
        </w:rPr>
        <w:t>(四)杜绝发生一般及以上突发环境责任事件；</w:t>
      </w:r>
    </w:p>
    <w:p w:rsidR="00816682" w:rsidRPr="005D4ABE" w:rsidRDefault="008718CE">
      <w:pPr>
        <w:spacing w:line="560" w:lineRule="exact"/>
        <w:ind w:firstLine="482"/>
        <w:rPr>
          <w:rFonts w:ascii="仿宋" w:eastAsia="仿宋" w:hAnsi="仿宋" w:cs="仿宋_GB2312"/>
          <w:sz w:val="24"/>
          <w:szCs w:val="24"/>
        </w:rPr>
      </w:pPr>
      <w:r w:rsidRPr="005D4ABE">
        <w:rPr>
          <w:rFonts w:ascii="仿宋" w:eastAsia="仿宋" w:hAnsi="仿宋" w:cs="仿宋_GB2312" w:hint="eastAsia"/>
          <w:sz w:val="24"/>
          <w:szCs w:val="24"/>
        </w:rPr>
        <w:t>(五)杜绝发生一般及以上职业病危害责任事故；</w:t>
      </w:r>
    </w:p>
    <w:p w:rsidR="00816682" w:rsidRPr="005D4ABE" w:rsidRDefault="008718CE">
      <w:pPr>
        <w:spacing w:line="560" w:lineRule="exact"/>
        <w:rPr>
          <w:rFonts w:ascii="仿宋" w:eastAsia="仿宋" w:hAnsi="仿宋" w:cs="仿宋_GB2312"/>
          <w:b/>
          <w:sz w:val="24"/>
          <w:szCs w:val="24"/>
        </w:rPr>
      </w:pPr>
      <w:r w:rsidRPr="005D4ABE">
        <w:rPr>
          <w:rFonts w:ascii="仿宋" w:eastAsia="仿宋" w:hAnsi="仿宋" w:cs="仿宋_GB2312" w:hint="eastAsia"/>
          <w:b/>
          <w:sz w:val="24"/>
          <w:szCs w:val="24"/>
        </w:rPr>
        <w:t>四、奖惩措施及考核</w:t>
      </w:r>
    </w:p>
    <w:p w:rsidR="00816682" w:rsidRPr="005D4ABE" w:rsidRDefault="008718CE">
      <w:pPr>
        <w:pStyle w:val="2"/>
        <w:spacing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816682" w:rsidRPr="005D4ABE" w:rsidRDefault="008718CE">
      <w:pPr>
        <w:pStyle w:val="2"/>
        <w:spacing w:line="560" w:lineRule="exact"/>
        <w:ind w:firstLine="480"/>
        <w:rPr>
          <w:rFonts w:ascii="仿宋" w:eastAsia="仿宋" w:hAnsi="仿宋" w:cs="仿宋_GB2312"/>
          <w:sz w:val="24"/>
          <w:szCs w:val="24"/>
        </w:rPr>
      </w:pPr>
      <w:r w:rsidRPr="005D4ABE">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816682" w:rsidRPr="005D4ABE" w:rsidRDefault="00816682">
      <w:pPr>
        <w:pStyle w:val="2"/>
        <w:spacing w:line="360" w:lineRule="auto"/>
        <w:ind w:firstLine="480"/>
        <w:rPr>
          <w:rFonts w:ascii="仿宋" w:eastAsia="仿宋" w:hAnsi="仿宋" w:cs="仿宋_GB2312"/>
          <w:sz w:val="24"/>
          <w:szCs w:val="24"/>
        </w:rPr>
      </w:pPr>
    </w:p>
    <w:p w:rsidR="00816682" w:rsidRPr="005D4ABE" w:rsidRDefault="008718CE">
      <w:pPr>
        <w:spacing w:line="360" w:lineRule="auto"/>
        <w:rPr>
          <w:rFonts w:ascii="仿宋" w:eastAsia="仿宋" w:hAnsi="仿宋" w:cs="仿宋_GB2312"/>
          <w:b/>
          <w:sz w:val="24"/>
          <w:szCs w:val="24"/>
        </w:rPr>
      </w:pPr>
      <w:r w:rsidRPr="005D4ABE">
        <w:rPr>
          <w:rFonts w:ascii="仿宋" w:eastAsia="仿宋" w:hAnsi="仿宋" w:cs="仿宋_GB2312" w:hint="eastAsia"/>
          <w:b/>
          <w:sz w:val="24"/>
          <w:szCs w:val="24"/>
        </w:rPr>
        <w:t>附：1、本责任书一式叁份，甲乙双方及安全环保部各执一份。</w:t>
      </w:r>
    </w:p>
    <w:p w:rsidR="00816682" w:rsidRPr="005D4ABE" w:rsidRDefault="008718CE" w:rsidP="001E3373">
      <w:pPr>
        <w:pStyle w:val="a3"/>
        <w:spacing w:line="360" w:lineRule="auto"/>
        <w:ind w:leftChars="0" w:left="0" w:firstLineChars="200" w:firstLine="482"/>
        <w:rPr>
          <w:rFonts w:ascii="仿宋" w:eastAsia="仿宋" w:hAnsi="仿宋" w:cs="仿宋_GB2312"/>
          <w:sz w:val="24"/>
        </w:rPr>
      </w:pPr>
      <w:r w:rsidRPr="005D4ABE">
        <w:rPr>
          <w:rFonts w:ascii="仿宋" w:eastAsia="仿宋" w:hAnsi="仿宋" w:cs="仿宋_GB2312" w:hint="eastAsia"/>
          <w:b/>
          <w:kern w:val="0"/>
          <w:sz w:val="24"/>
        </w:rPr>
        <w:t>2、本责任</w:t>
      </w:r>
      <w:r w:rsidR="001E3373">
        <w:rPr>
          <w:rFonts w:ascii="仿宋" w:eastAsia="仿宋" w:hAnsi="仿宋" w:cs="仿宋_GB2312" w:hint="eastAsia"/>
          <w:b/>
          <w:kern w:val="0"/>
          <w:sz w:val="24"/>
        </w:rPr>
        <w:t>书</w:t>
      </w:r>
      <w:r w:rsidRPr="005D4ABE">
        <w:rPr>
          <w:rFonts w:ascii="仿宋" w:eastAsia="仿宋" w:hAnsi="仿宋" w:cs="仿宋_GB2312" w:hint="eastAsia"/>
          <w:b/>
          <w:kern w:val="0"/>
          <w:sz w:val="24"/>
        </w:rPr>
        <w:t>自签订之日起生效至</w:t>
      </w:r>
      <w:r w:rsidR="00B32D92">
        <w:rPr>
          <w:rFonts w:ascii="仿宋" w:eastAsia="仿宋" w:hAnsi="仿宋" w:cs="仿宋_GB2312" w:hint="eastAsia"/>
          <w:b/>
          <w:kern w:val="0"/>
          <w:sz w:val="24"/>
        </w:rPr>
        <w:t>工程结束</w:t>
      </w:r>
      <w:r w:rsidRPr="005D4ABE">
        <w:rPr>
          <w:rFonts w:ascii="仿宋" w:eastAsia="仿宋" w:hAnsi="仿宋" w:cs="仿宋_GB2312" w:hint="eastAsia"/>
          <w:b/>
          <w:kern w:val="0"/>
          <w:sz w:val="24"/>
        </w:rPr>
        <w:t>。</w:t>
      </w:r>
    </w:p>
    <w:p w:rsidR="00816682" w:rsidRPr="005D4ABE" w:rsidRDefault="00816682">
      <w:pPr>
        <w:spacing w:line="360" w:lineRule="auto"/>
        <w:ind w:firstLineChars="200" w:firstLine="480"/>
        <w:jc w:val="left"/>
        <w:rPr>
          <w:rFonts w:ascii="仿宋" w:eastAsia="仿宋" w:hAnsi="仿宋" w:cs="仿宋_GB2312"/>
          <w:sz w:val="24"/>
          <w:szCs w:val="24"/>
        </w:rPr>
      </w:pPr>
    </w:p>
    <w:p w:rsidR="00816682" w:rsidRPr="005D4ABE" w:rsidRDefault="008718CE">
      <w:pPr>
        <w:spacing w:line="360" w:lineRule="auto"/>
        <w:ind w:firstLineChars="200" w:firstLine="480"/>
        <w:jc w:val="left"/>
        <w:rPr>
          <w:rFonts w:ascii="仿宋" w:eastAsia="仿宋" w:hAnsi="仿宋" w:cs="仿宋_GB2312"/>
          <w:sz w:val="24"/>
          <w:szCs w:val="24"/>
        </w:rPr>
      </w:pPr>
      <w:r w:rsidRPr="005D4ABE">
        <w:rPr>
          <w:rFonts w:ascii="仿宋" w:eastAsia="仿宋" w:hAnsi="仿宋" w:cs="仿宋_GB2312" w:hint="eastAsia"/>
          <w:sz w:val="24"/>
          <w:szCs w:val="24"/>
        </w:rPr>
        <w:t>甲方：（签字）                    乙方：（签字）</w:t>
      </w:r>
    </w:p>
    <w:p w:rsidR="00816682" w:rsidRPr="005D4ABE" w:rsidRDefault="008718CE">
      <w:pPr>
        <w:spacing w:line="360" w:lineRule="auto"/>
        <w:ind w:firstLineChars="200" w:firstLine="480"/>
        <w:jc w:val="left"/>
        <w:rPr>
          <w:rFonts w:ascii="仿宋" w:eastAsia="仿宋" w:hAnsi="仿宋" w:cs="仿宋_GB2312"/>
          <w:sz w:val="24"/>
          <w:szCs w:val="24"/>
        </w:rPr>
      </w:pPr>
      <w:r w:rsidRPr="005D4ABE">
        <w:rPr>
          <w:rFonts w:ascii="仿宋" w:eastAsia="仿宋" w:hAnsi="仿宋" w:cs="仿宋_GB2312" w:hint="eastAsia"/>
          <w:sz w:val="24"/>
          <w:szCs w:val="24"/>
        </w:rPr>
        <w:t xml:space="preserve">     （印章）                         （印章）</w:t>
      </w:r>
    </w:p>
    <w:p w:rsidR="00816682" w:rsidRPr="005D4ABE" w:rsidRDefault="00816682">
      <w:pPr>
        <w:spacing w:line="360" w:lineRule="auto"/>
        <w:ind w:firstLineChars="200" w:firstLine="480"/>
        <w:jc w:val="left"/>
        <w:rPr>
          <w:rFonts w:ascii="仿宋" w:eastAsia="仿宋" w:hAnsi="仿宋" w:cs="仿宋_GB2312"/>
          <w:sz w:val="24"/>
          <w:szCs w:val="24"/>
        </w:rPr>
      </w:pPr>
    </w:p>
    <w:p w:rsidR="00816682" w:rsidRPr="005D4ABE" w:rsidRDefault="008718CE">
      <w:pPr>
        <w:spacing w:line="360" w:lineRule="auto"/>
        <w:ind w:firstLineChars="200" w:firstLine="480"/>
        <w:jc w:val="left"/>
        <w:rPr>
          <w:rFonts w:ascii="仿宋" w:eastAsia="仿宋" w:hAnsi="仿宋" w:cs="仿宋_GB2312"/>
          <w:sz w:val="24"/>
          <w:szCs w:val="24"/>
        </w:rPr>
      </w:pPr>
      <w:r w:rsidRPr="005D4ABE">
        <w:rPr>
          <w:rFonts w:ascii="仿宋" w:eastAsia="仿宋" w:hAnsi="仿宋" w:cs="仿宋_GB2312" w:hint="eastAsia"/>
          <w:sz w:val="24"/>
          <w:szCs w:val="24"/>
        </w:rPr>
        <w:t>日期：    年   月   日           日期：    年   月   日</w:t>
      </w:r>
    </w:p>
    <w:p w:rsidR="00816682" w:rsidRPr="005D4ABE" w:rsidRDefault="00816682">
      <w:pPr>
        <w:snapToGrid w:val="0"/>
        <w:rPr>
          <w:rFonts w:ascii="仿宋" w:eastAsia="仿宋" w:hAnsi="仿宋" w:cs="仿宋_GB2312"/>
          <w:kern w:val="0"/>
          <w:sz w:val="24"/>
          <w:szCs w:val="24"/>
        </w:rPr>
      </w:pPr>
    </w:p>
    <w:sectPr w:rsidR="00816682" w:rsidRPr="005D4ABE" w:rsidSect="0081668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E11" w:rsidRDefault="00101E11" w:rsidP="00816682">
      <w:r>
        <w:separator/>
      </w:r>
    </w:p>
  </w:endnote>
  <w:endnote w:type="continuationSeparator" w:id="0">
    <w:p w:rsidR="00101E11" w:rsidRDefault="00101E11" w:rsidP="008166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E11" w:rsidRDefault="00101E11" w:rsidP="00816682">
      <w:r>
        <w:separator/>
      </w:r>
    </w:p>
  </w:footnote>
  <w:footnote w:type="continuationSeparator" w:id="0">
    <w:p w:rsidR="00101E11" w:rsidRDefault="00101E11" w:rsidP="008166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682" w:rsidRDefault="008718CE">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B32D92">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44"/>
    <w:rsid w:val="00064082"/>
    <w:rsid w:val="000B0995"/>
    <w:rsid w:val="000E422D"/>
    <w:rsid w:val="00101E11"/>
    <w:rsid w:val="001260B9"/>
    <w:rsid w:val="001703D1"/>
    <w:rsid w:val="001901B7"/>
    <w:rsid w:val="001E3373"/>
    <w:rsid w:val="0022693B"/>
    <w:rsid w:val="0028126B"/>
    <w:rsid w:val="002A1DFB"/>
    <w:rsid w:val="002C339C"/>
    <w:rsid w:val="002F5B2B"/>
    <w:rsid w:val="00344B25"/>
    <w:rsid w:val="00365B76"/>
    <w:rsid w:val="0037795F"/>
    <w:rsid w:val="003D30D4"/>
    <w:rsid w:val="003F503C"/>
    <w:rsid w:val="00400C30"/>
    <w:rsid w:val="00430594"/>
    <w:rsid w:val="00436795"/>
    <w:rsid w:val="005D4ABE"/>
    <w:rsid w:val="0075176C"/>
    <w:rsid w:val="007C0FFB"/>
    <w:rsid w:val="007F45CB"/>
    <w:rsid w:val="00816682"/>
    <w:rsid w:val="008718CE"/>
    <w:rsid w:val="008C2D49"/>
    <w:rsid w:val="00A6470E"/>
    <w:rsid w:val="00B32D92"/>
    <w:rsid w:val="00B732FC"/>
    <w:rsid w:val="00B94EE9"/>
    <w:rsid w:val="00C207A7"/>
    <w:rsid w:val="00C41224"/>
    <w:rsid w:val="00CD3A78"/>
    <w:rsid w:val="00CE6341"/>
    <w:rsid w:val="00D0322C"/>
    <w:rsid w:val="00D26D93"/>
    <w:rsid w:val="00E4132E"/>
    <w:rsid w:val="00F4265B"/>
    <w:rsid w:val="00F5029C"/>
    <w:rsid w:val="35E848F2"/>
    <w:rsid w:val="46B3616C"/>
    <w:rsid w:val="519B6FDE"/>
    <w:rsid w:val="654B03D2"/>
    <w:rsid w:val="70747766"/>
    <w:rsid w:val="7AEA2CFA"/>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16682"/>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816682"/>
    <w:pPr>
      <w:spacing w:after="120" w:line="480" w:lineRule="auto"/>
      <w:ind w:firstLineChars="200" w:firstLine="200"/>
    </w:pPr>
    <w:rPr>
      <w:szCs w:val="20"/>
    </w:rPr>
  </w:style>
  <w:style w:type="paragraph" w:styleId="a3">
    <w:name w:val="Body Text Indent"/>
    <w:basedOn w:val="a"/>
    <w:link w:val="Char1"/>
    <w:qFormat/>
    <w:rsid w:val="00816682"/>
    <w:pPr>
      <w:spacing w:after="120"/>
      <w:ind w:leftChars="200" w:left="420"/>
    </w:pPr>
    <w:rPr>
      <w:rFonts w:ascii="Times New Roman" w:eastAsiaTheme="minorEastAsia" w:hAnsi="Times New Roman" w:cstheme="minorBidi"/>
      <w:szCs w:val="24"/>
    </w:rPr>
  </w:style>
  <w:style w:type="paragraph" w:styleId="a4">
    <w:name w:val="Plain Text"/>
    <w:basedOn w:val="a"/>
    <w:link w:val="Char10"/>
    <w:rsid w:val="00816682"/>
    <w:rPr>
      <w:rFonts w:ascii="宋体" w:eastAsia="仿宋_GB2312" w:hAnsi="Courier New" w:cs="Courier New"/>
      <w:sz w:val="32"/>
      <w:szCs w:val="21"/>
    </w:rPr>
  </w:style>
  <w:style w:type="paragraph" w:styleId="a5">
    <w:name w:val="Date"/>
    <w:basedOn w:val="a"/>
    <w:next w:val="a"/>
    <w:link w:val="Char11"/>
    <w:qFormat/>
    <w:rsid w:val="00816682"/>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816682"/>
    <w:pPr>
      <w:tabs>
        <w:tab w:val="center" w:pos="4153"/>
        <w:tab w:val="right" w:pos="8306"/>
      </w:tabs>
      <w:snapToGrid w:val="0"/>
      <w:jc w:val="left"/>
    </w:pPr>
    <w:rPr>
      <w:sz w:val="18"/>
      <w:szCs w:val="18"/>
    </w:rPr>
  </w:style>
  <w:style w:type="paragraph" w:styleId="a7">
    <w:name w:val="header"/>
    <w:basedOn w:val="a"/>
    <w:link w:val="Char0"/>
    <w:uiPriority w:val="99"/>
    <w:unhideWhenUsed/>
    <w:qFormat/>
    <w:rsid w:val="00816682"/>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816682"/>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816682"/>
    <w:rPr>
      <w:sz w:val="18"/>
      <w:szCs w:val="18"/>
    </w:rPr>
  </w:style>
  <w:style w:type="character" w:customStyle="1" w:styleId="Char">
    <w:name w:val="页脚 Char"/>
    <w:basedOn w:val="a0"/>
    <w:link w:val="a6"/>
    <w:uiPriority w:val="99"/>
    <w:semiHidden/>
    <w:qFormat/>
    <w:rsid w:val="00816682"/>
    <w:rPr>
      <w:sz w:val="18"/>
      <w:szCs w:val="18"/>
    </w:rPr>
  </w:style>
  <w:style w:type="character" w:customStyle="1" w:styleId="Char2">
    <w:name w:val="日期 Char"/>
    <w:link w:val="a5"/>
    <w:qFormat/>
    <w:rsid w:val="00816682"/>
    <w:rPr>
      <w:rFonts w:ascii="Times New Roman" w:hAnsi="Times New Roman"/>
      <w:sz w:val="28"/>
      <w:szCs w:val="28"/>
    </w:rPr>
  </w:style>
  <w:style w:type="character" w:customStyle="1" w:styleId="Char3">
    <w:name w:val="纯文本 Char"/>
    <w:link w:val="a4"/>
    <w:qFormat/>
    <w:rsid w:val="00816682"/>
    <w:rPr>
      <w:rFonts w:ascii="宋体" w:eastAsia="仿宋_GB2312" w:hAnsi="Courier New" w:cs="Courier New"/>
      <w:sz w:val="32"/>
      <w:szCs w:val="21"/>
    </w:rPr>
  </w:style>
  <w:style w:type="character" w:customStyle="1" w:styleId="Char4">
    <w:name w:val="正文文本缩进 Char"/>
    <w:link w:val="a3"/>
    <w:qFormat/>
    <w:rsid w:val="00816682"/>
    <w:rPr>
      <w:rFonts w:ascii="Times New Roman" w:hAnsi="Times New Roman"/>
      <w:szCs w:val="24"/>
    </w:rPr>
  </w:style>
  <w:style w:type="character" w:customStyle="1" w:styleId="Char11">
    <w:name w:val="日期 Char1"/>
    <w:basedOn w:val="a0"/>
    <w:link w:val="a5"/>
    <w:uiPriority w:val="99"/>
    <w:semiHidden/>
    <w:rsid w:val="00816682"/>
    <w:rPr>
      <w:rFonts w:ascii="Calibri" w:eastAsia="宋体" w:hAnsi="Calibri" w:cs="Times New Roman"/>
    </w:rPr>
  </w:style>
  <w:style w:type="character" w:customStyle="1" w:styleId="Char10">
    <w:name w:val="纯文本 Char1"/>
    <w:basedOn w:val="a0"/>
    <w:link w:val="a4"/>
    <w:uiPriority w:val="99"/>
    <w:semiHidden/>
    <w:rsid w:val="00816682"/>
    <w:rPr>
      <w:rFonts w:ascii="宋体" w:eastAsia="宋体" w:hAnsi="Courier New" w:cs="Courier New"/>
      <w:szCs w:val="21"/>
    </w:rPr>
  </w:style>
  <w:style w:type="character" w:customStyle="1" w:styleId="Char1">
    <w:name w:val="正文文本缩进 Char1"/>
    <w:basedOn w:val="a0"/>
    <w:link w:val="a3"/>
    <w:uiPriority w:val="99"/>
    <w:semiHidden/>
    <w:qFormat/>
    <w:rsid w:val="00816682"/>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2014-04-09T15:05:00Z</dcterms:created>
  <dcterms:modified xsi:type="dcterms:W3CDTF">2018-07-15T07:50:00Z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