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0"/>
        <w:rPr>
          <w:rFonts w:ascii="仿宋" w:hAnsi="仿宋" w:eastAsia="仿宋" w:cs="仿宋"/>
          <w:sz w:val="44"/>
          <w:szCs w:val="44"/>
        </w:rPr>
      </w:pPr>
      <w:r>
        <w:rPr>
          <w:rFonts w:hint="eastAsia" w:ascii="仿宋" w:hAnsi="仿宋" w:eastAsia="仿宋" w:cs="仿宋"/>
          <w:b/>
          <w:sz w:val="44"/>
          <w:szCs w:val="44"/>
        </w:rPr>
        <w:t>安全生产责任状</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蒲林德  (隧道主管)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(现场值班)    </w:t>
      </w:r>
      <w:r>
        <w:rPr>
          <w:rFonts w:hint="eastAsia" w:ascii="仿宋" w:hAnsi="仿宋" w:eastAsia="仿宋" w:cs="仿宋"/>
          <w:b/>
          <w:bCs/>
          <w:sz w:val="24"/>
        </w:rPr>
        <w:t>，以下简称乙方</w:t>
      </w:r>
    </w:p>
    <w:p>
      <w:pPr>
        <w:pStyle w:val="4"/>
        <w:snapToGrid w:val="0"/>
        <w:spacing w:line="360" w:lineRule="auto"/>
        <w:ind w:left="0" w:leftChars="0" w:firstLine="480" w:firstLineChars="200"/>
        <w:outlineLvl w:val="0"/>
        <w:rPr>
          <w:rFonts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ascii="仿宋" w:hAnsi="仿宋" w:eastAsia="仿宋" w:cs="仿宋"/>
          <w:b/>
          <w:sz w:val="24"/>
          <w:szCs w:val="24"/>
        </w:rPr>
      </w:pPr>
      <w:r>
        <w:rPr>
          <w:rFonts w:hint="eastAsia" w:ascii="仿宋" w:hAnsi="仿宋" w:eastAsia="仿宋" w:cs="仿宋"/>
          <w:b/>
          <w:sz w:val="24"/>
          <w:szCs w:val="24"/>
        </w:rPr>
        <w:t>一、甲方职责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1、负责项目施工方面的安全生产管理工作，保证所采用的施工方案、措施、工艺的安全可靠，及时改进技术上存在的问题。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2、监督施工中采用的新技术、新工艺、新材料、新设备相关安全技术措施，做到技术上合理可行、安全可靠。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3、监督项目试验检测、测量控制的管理及其质量安全工作，确保测试数据和结果的安全可靠、及时有效。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4、严格照图施工，确保工程实体及其辅助施工设施的强度、刚度、稳定性、耐久性及其几何尺寸、表面外观等符合设计要求，以保证其安全、可靠、满寿命使用。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5、在指导、实施、检查现场施工时，要同时指导、实施、检查现场的安全施工措施的有效性、可靠性，对发现的安全隐患有指令纠正的权利和向有关人员报告的义务。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6、参加对生产安全事故和严重环境污染事故的调查处理，并提出防止事故重复发生的技术措施。</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7、负责项目工程质量安全的检查检验，保证工程的安全、正常使用。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8、检查工程质量时，要同时检查安全网、脚手架、护栏、各种坑口防护装置、标志信号等安全设施的质量问题。</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14、参与研究、处理重大安全技术问题。</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1、协助本项目领导认真贯彻“安全第一、预防为主、综合治理”的安全生产方针，对主管工作的技术安全生产负责。</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2、在使用新工艺、新技术、新材料、新设备前应检验其安全可靠性，并与项目专职安全生产监督管理人员共同研究，加强安全防范措施、防范安全事故的发生。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4、模范遵守各项安全管理制度和操作规程，不违章指挥生产。</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5、做好主管范围内的安全宣传教育工作。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6、发生安全事故时有视具体情况立即组织抢险或组织员工撤离现场、报告项目专职安全生产监督管理人员的职责。</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w:t>
      </w:r>
      <w:bookmarkStart w:id="3" w:name="_GoBack"/>
      <w:bookmarkEnd w:id="3"/>
      <w:r>
        <w:rPr>
          <w:rFonts w:hint="eastAsia" w:ascii="仿宋" w:hAnsi="仿宋" w:eastAsia="仿宋" w:cs="仿宋"/>
          <w:sz w:val="24"/>
          <w:szCs w:val="24"/>
          <w:lang w:val="en-US" w:eastAsia="zh-CN"/>
        </w:rPr>
        <w:t>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339A"/>
    <w:rsid w:val="00040345"/>
    <w:rsid w:val="001322C0"/>
    <w:rsid w:val="0014339A"/>
    <w:rsid w:val="009406E3"/>
    <w:rsid w:val="76E90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3"/>
    <w:uiPriority w:val="0"/>
    <w:pPr>
      <w:spacing w:after="120"/>
      <w:ind w:left="420" w:leftChars="200"/>
    </w:pPr>
    <w:rPr>
      <w:rFonts w:ascii="Times New Roman" w:hAnsi="Times New Roman" w:eastAsiaTheme="minorEastAsia" w:cstheme="minorBidi"/>
      <w:szCs w:val="24"/>
    </w:rPr>
  </w:style>
  <w:style w:type="paragraph" w:styleId="4">
    <w:name w:val="Date"/>
    <w:basedOn w:val="1"/>
    <w:next w:val="1"/>
    <w:link w:val="12"/>
    <w:uiPriority w:val="0"/>
    <w:pPr>
      <w:ind w:left="100" w:leftChars="2500"/>
    </w:pPr>
    <w:rPr>
      <w:rFonts w:ascii="Times New Roman" w:hAnsi="Times New Roman" w:eastAsiaTheme="minorEastAsia" w:cstheme="minorBidi"/>
      <w:sz w:val="28"/>
      <w:szCs w:val="28"/>
    </w:rPr>
  </w:style>
  <w:style w:type="paragraph" w:styleId="5">
    <w:name w:val="footer"/>
    <w:basedOn w:val="1"/>
    <w:semiHidden/>
    <w:unhideWhenUsed/>
    <w:uiPriority w:val="99"/>
    <w:pPr>
      <w:tabs>
        <w:tab w:val="center" w:pos="4153"/>
        <w:tab w:val="right" w:pos="8306"/>
      </w:tabs>
      <w:snapToGrid w:val="0"/>
      <w:jc w:val="left"/>
    </w:pPr>
    <w:rPr>
      <w:sz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缩进 Char"/>
    <w:basedOn w:val="7"/>
    <w:link w:val="3"/>
    <w:semiHidden/>
    <w:uiPriority w:val="99"/>
    <w:rPr>
      <w:rFonts w:ascii="Calibri" w:hAnsi="Calibri" w:eastAsia="宋体" w:cs="Times New Roman"/>
    </w:rPr>
  </w:style>
  <w:style w:type="character" w:customStyle="1" w:styleId="10">
    <w:name w:val="日期 Char"/>
    <w:basedOn w:val="7"/>
    <w:link w:val="4"/>
    <w:semiHidden/>
    <w:uiPriority w:val="99"/>
    <w:rPr>
      <w:rFonts w:ascii="Calibri" w:hAnsi="Calibri" w:eastAsia="宋体" w:cs="Times New Roman"/>
    </w:rPr>
  </w:style>
  <w:style w:type="character" w:customStyle="1" w:styleId="11">
    <w:name w:val="页眉 Char"/>
    <w:basedOn w:val="7"/>
    <w:link w:val="6"/>
    <w:uiPriority w:val="99"/>
    <w:rPr>
      <w:rFonts w:ascii="Calibri" w:hAnsi="Calibri" w:eastAsia="宋体" w:cs="Times New Roman"/>
      <w:sz w:val="18"/>
      <w:szCs w:val="18"/>
    </w:rPr>
  </w:style>
  <w:style w:type="character" w:customStyle="1" w:styleId="12">
    <w:name w:val="日期 Char1"/>
    <w:basedOn w:val="7"/>
    <w:link w:val="4"/>
    <w:uiPriority w:val="0"/>
    <w:rPr>
      <w:rFonts w:ascii="Times New Roman" w:hAnsi="Times New Roman"/>
      <w:sz w:val="28"/>
      <w:szCs w:val="28"/>
    </w:rPr>
  </w:style>
  <w:style w:type="character" w:customStyle="1" w:styleId="13">
    <w:name w:val="正文文本缩进 Char1"/>
    <w:basedOn w:val="7"/>
    <w:link w:val="3"/>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207</Words>
  <Characters>1186</Characters>
  <Lines>9</Lines>
  <Paragraphs>2</Paragraphs>
  <TotalTime>0</TotalTime>
  <ScaleCrop>false</ScaleCrop>
  <LinksUpToDate>false</LinksUpToDate>
  <CharactersWithSpaces>1391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2017-12-16T08:45:00Z</dcterms:created>
  <dcterms:modified xsi:type="dcterms:W3CDTF">2018-03-05T01:05:10Z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