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691F" w:rsidRDefault="00A7691F" w:rsidP="00A7691F">
      <w:pPr>
        <w:pStyle w:val="a3"/>
        <w:spacing w:before="0" w:beforeAutospacing="0" w:after="0" w:afterAutospacing="0" w:line="360" w:lineRule="auto"/>
        <w:jc w:val="center"/>
        <w:outlineLvl w:val="2"/>
        <w:rPr>
          <w:rFonts w:cs="Times New Roman" w:hint="eastAsia"/>
          <w:b/>
          <w:kern w:val="2"/>
          <w:sz w:val="36"/>
          <w:szCs w:val="36"/>
        </w:rPr>
      </w:pPr>
      <w:bookmarkStart w:id="0" w:name="_Toc477821540"/>
      <w:bookmarkStart w:id="1" w:name="_GoBack"/>
      <w:r>
        <w:rPr>
          <w:rFonts w:cs="Times New Roman" w:hint="eastAsia"/>
          <w:b/>
          <w:kern w:val="2"/>
          <w:sz w:val="36"/>
          <w:szCs w:val="36"/>
        </w:rPr>
        <w:t>安全生产和职业卫生目标实施计划和考核办法</w:t>
      </w:r>
      <w:bookmarkEnd w:id="0"/>
    </w:p>
    <w:bookmarkEnd w:id="1"/>
    <w:p w:rsidR="00A7691F" w:rsidRDefault="00A7691F" w:rsidP="00A7691F">
      <w:pPr>
        <w:spacing w:line="360" w:lineRule="auto"/>
        <w:rPr>
          <w:rFonts w:ascii="宋体" w:hAnsi="宋体" w:hint="eastAsia"/>
          <w:b/>
          <w:sz w:val="24"/>
        </w:rPr>
      </w:pPr>
      <w:r>
        <w:rPr>
          <w:rFonts w:ascii="宋体" w:hAnsi="宋体" w:hint="eastAsia"/>
          <w:b/>
          <w:sz w:val="24"/>
        </w:rPr>
        <w:t>一、目的</w:t>
      </w:r>
    </w:p>
    <w:p w:rsidR="00A7691F" w:rsidRDefault="00A7691F" w:rsidP="00A7691F">
      <w:pPr>
        <w:spacing w:line="360" w:lineRule="auto"/>
        <w:ind w:firstLineChars="200" w:firstLine="480"/>
        <w:rPr>
          <w:rFonts w:ascii="宋体" w:hAnsi="宋体" w:hint="eastAsia"/>
          <w:sz w:val="24"/>
        </w:rPr>
      </w:pPr>
      <w:r>
        <w:rPr>
          <w:rFonts w:ascii="宋体" w:hAnsi="宋体" w:hint="eastAsia"/>
          <w:sz w:val="24"/>
        </w:rPr>
        <w:t>为进一步增强公司干部对安全健康管理工作的责任感和使命感，提高干部对公司安全健康管理工作的积极性，公司研究决定对各部门负责人在安全健康管理方面的工作进行绩效考评。</w:t>
      </w:r>
    </w:p>
    <w:p w:rsidR="00A7691F" w:rsidRDefault="00A7691F" w:rsidP="00A7691F">
      <w:pPr>
        <w:spacing w:line="360" w:lineRule="auto"/>
        <w:rPr>
          <w:rFonts w:ascii="宋体" w:hAnsi="宋体" w:hint="eastAsia"/>
          <w:b/>
          <w:sz w:val="24"/>
        </w:rPr>
      </w:pPr>
      <w:r>
        <w:rPr>
          <w:rFonts w:ascii="宋体" w:hAnsi="宋体" w:hint="eastAsia"/>
          <w:b/>
          <w:sz w:val="24"/>
        </w:rPr>
        <w:t>二、范围</w:t>
      </w:r>
    </w:p>
    <w:p w:rsidR="00A7691F" w:rsidRDefault="00A7691F" w:rsidP="00A7691F">
      <w:pPr>
        <w:spacing w:line="360" w:lineRule="auto"/>
        <w:ind w:firstLineChars="200" w:firstLine="480"/>
        <w:rPr>
          <w:rFonts w:ascii="宋体" w:hAnsi="宋体" w:hint="eastAsia"/>
          <w:sz w:val="24"/>
        </w:rPr>
      </w:pPr>
      <w:r>
        <w:rPr>
          <w:rFonts w:ascii="宋体" w:hAnsi="宋体" w:hint="eastAsia"/>
          <w:sz w:val="24"/>
        </w:rPr>
        <w:t>适用于公司各级部门。</w:t>
      </w:r>
    </w:p>
    <w:p w:rsidR="00A7691F" w:rsidRDefault="00A7691F" w:rsidP="00A7691F">
      <w:pPr>
        <w:spacing w:line="360" w:lineRule="auto"/>
        <w:rPr>
          <w:rFonts w:ascii="宋体" w:hAnsi="宋体" w:hint="eastAsia"/>
          <w:b/>
          <w:sz w:val="24"/>
        </w:rPr>
      </w:pPr>
      <w:r>
        <w:rPr>
          <w:rFonts w:ascii="宋体" w:hAnsi="宋体" w:hint="eastAsia"/>
          <w:b/>
          <w:sz w:val="24"/>
        </w:rPr>
        <w:t>三、内容</w:t>
      </w:r>
    </w:p>
    <w:p w:rsidR="00A7691F" w:rsidRDefault="00A7691F" w:rsidP="00A7691F">
      <w:pPr>
        <w:spacing w:line="360" w:lineRule="auto"/>
        <w:ind w:firstLineChars="200" w:firstLine="480"/>
        <w:rPr>
          <w:rFonts w:ascii="宋体" w:hAnsi="宋体" w:hint="eastAsia"/>
          <w:sz w:val="24"/>
        </w:rPr>
      </w:pPr>
      <w:r>
        <w:rPr>
          <w:rFonts w:ascii="宋体" w:hAnsi="宋体" w:hint="eastAsia"/>
          <w:sz w:val="24"/>
        </w:rPr>
        <w:t>（一）考核标准</w:t>
      </w:r>
    </w:p>
    <w:p w:rsidR="00A7691F" w:rsidRDefault="00A7691F" w:rsidP="00A7691F">
      <w:pPr>
        <w:spacing w:line="360" w:lineRule="auto"/>
        <w:ind w:firstLineChars="200" w:firstLine="480"/>
        <w:rPr>
          <w:rFonts w:ascii="宋体" w:hAnsi="宋体" w:hint="eastAsia"/>
          <w:sz w:val="24"/>
        </w:rPr>
      </w:pPr>
      <w:r>
        <w:rPr>
          <w:rFonts w:ascii="宋体" w:hAnsi="宋体" w:hint="eastAsia"/>
          <w:sz w:val="24"/>
        </w:rPr>
        <w:t>1、部门发生的轻伤事故超出公司下达的年度安全指标，则该部门负责人的年度季度考核不合格。</w:t>
      </w:r>
    </w:p>
    <w:p w:rsidR="00A7691F" w:rsidRDefault="00A7691F" w:rsidP="00A7691F">
      <w:pPr>
        <w:spacing w:line="360" w:lineRule="auto"/>
        <w:ind w:firstLineChars="200" w:firstLine="480"/>
        <w:rPr>
          <w:rFonts w:ascii="宋体" w:hAnsi="宋体" w:hint="eastAsia"/>
          <w:sz w:val="24"/>
        </w:rPr>
      </w:pPr>
      <w:r>
        <w:rPr>
          <w:rFonts w:ascii="宋体" w:hAnsi="宋体" w:hint="eastAsia"/>
          <w:sz w:val="24"/>
        </w:rPr>
        <w:t>2、部门发生重伤、死亡事故，则该部门负责人的年度考核不合格（不在进行季度考核）。</w:t>
      </w:r>
    </w:p>
    <w:p w:rsidR="00A7691F" w:rsidRDefault="00A7691F" w:rsidP="00A7691F">
      <w:pPr>
        <w:spacing w:line="360" w:lineRule="auto"/>
        <w:ind w:firstLineChars="200" w:firstLine="480"/>
        <w:rPr>
          <w:rFonts w:ascii="宋体" w:hAnsi="宋体" w:hint="eastAsia"/>
          <w:sz w:val="24"/>
        </w:rPr>
      </w:pPr>
      <w:r>
        <w:rPr>
          <w:rFonts w:ascii="宋体" w:hAnsi="宋体" w:hint="eastAsia"/>
          <w:sz w:val="24"/>
        </w:rPr>
        <w:t>3、季度考核每季度进行一次，年度考核每年度进行一次。</w:t>
      </w:r>
    </w:p>
    <w:p w:rsidR="00A7691F" w:rsidRDefault="00A7691F" w:rsidP="00A7691F">
      <w:pPr>
        <w:spacing w:line="360" w:lineRule="auto"/>
        <w:ind w:firstLineChars="200" w:firstLine="480"/>
        <w:rPr>
          <w:rFonts w:ascii="宋体" w:hAnsi="宋体" w:hint="eastAsia"/>
          <w:sz w:val="24"/>
        </w:rPr>
      </w:pPr>
      <w:r>
        <w:rPr>
          <w:rFonts w:ascii="宋体" w:hAnsi="宋体" w:hint="eastAsia"/>
          <w:sz w:val="24"/>
        </w:rPr>
        <w:t>（二）奖惩</w:t>
      </w:r>
    </w:p>
    <w:p w:rsidR="00A7691F" w:rsidRDefault="00A7691F" w:rsidP="00A7691F">
      <w:pPr>
        <w:spacing w:line="360" w:lineRule="auto"/>
        <w:ind w:firstLineChars="200" w:firstLine="480"/>
        <w:rPr>
          <w:rFonts w:ascii="宋体" w:hAnsi="宋体" w:hint="eastAsia"/>
          <w:sz w:val="24"/>
        </w:rPr>
      </w:pPr>
      <w:r>
        <w:rPr>
          <w:rFonts w:ascii="宋体" w:hAnsi="宋体" w:hint="eastAsia"/>
          <w:sz w:val="24"/>
        </w:rPr>
        <w:t>公司根据年度考核情况进行奖惩一次，奖惩金额在年终绩效奖励中体现。</w:t>
      </w:r>
    </w:p>
    <w:p w:rsidR="00A7691F" w:rsidRDefault="00A7691F" w:rsidP="00A7691F">
      <w:pPr>
        <w:spacing w:line="360" w:lineRule="auto"/>
        <w:ind w:firstLineChars="200" w:firstLine="480"/>
        <w:rPr>
          <w:rFonts w:ascii="宋体" w:hAnsi="宋体" w:hint="eastAsia"/>
          <w:sz w:val="24"/>
        </w:rPr>
      </w:pPr>
      <w:r>
        <w:rPr>
          <w:rFonts w:ascii="宋体" w:hAnsi="宋体" w:hint="eastAsia"/>
          <w:sz w:val="24"/>
        </w:rPr>
        <w:t>1、部门完成年度安全指标，即年度考核合格，对部门负责人奖励</w:t>
      </w:r>
      <w:r>
        <w:rPr>
          <w:rFonts w:ascii="宋体" w:hAnsi="宋体" w:hint="eastAsia"/>
          <w:color w:val="FF0000"/>
          <w:sz w:val="24"/>
        </w:rPr>
        <w:t>2000元</w:t>
      </w:r>
      <w:r>
        <w:rPr>
          <w:rFonts w:ascii="宋体" w:hAnsi="宋体" w:hint="eastAsia"/>
          <w:sz w:val="24"/>
        </w:rPr>
        <w:t>，部门成员每人奖励</w:t>
      </w:r>
      <w:r>
        <w:rPr>
          <w:rFonts w:ascii="宋体" w:hAnsi="宋体" w:hint="eastAsia"/>
          <w:color w:val="FF0000"/>
          <w:sz w:val="24"/>
        </w:rPr>
        <w:t>200元</w:t>
      </w:r>
      <w:r>
        <w:rPr>
          <w:rFonts w:ascii="宋体" w:hAnsi="宋体" w:hint="eastAsia"/>
          <w:sz w:val="24"/>
        </w:rPr>
        <w:t>。</w:t>
      </w:r>
    </w:p>
    <w:p w:rsidR="00A7691F" w:rsidRDefault="00A7691F" w:rsidP="00A7691F">
      <w:pPr>
        <w:spacing w:line="360" w:lineRule="auto"/>
        <w:ind w:firstLineChars="200" w:firstLine="480"/>
        <w:rPr>
          <w:rFonts w:ascii="宋体" w:hAnsi="宋体" w:hint="eastAsia"/>
          <w:sz w:val="24"/>
        </w:rPr>
      </w:pPr>
      <w:r>
        <w:rPr>
          <w:rFonts w:ascii="宋体" w:hAnsi="宋体" w:hint="eastAsia"/>
          <w:sz w:val="24"/>
        </w:rPr>
        <w:t>2、部门年度考核不合格，且未发生重伤、死亡事故，对部门负责人罚款</w:t>
      </w:r>
      <w:r>
        <w:rPr>
          <w:rFonts w:ascii="宋体" w:hAnsi="宋体" w:hint="eastAsia"/>
          <w:color w:val="FF0000"/>
          <w:sz w:val="24"/>
        </w:rPr>
        <w:t>2000元</w:t>
      </w:r>
      <w:r>
        <w:rPr>
          <w:rFonts w:ascii="宋体" w:hAnsi="宋体" w:hint="eastAsia"/>
          <w:sz w:val="24"/>
        </w:rPr>
        <w:t>。</w:t>
      </w:r>
    </w:p>
    <w:p w:rsidR="00A7691F" w:rsidRDefault="00A7691F" w:rsidP="00A7691F">
      <w:pPr>
        <w:spacing w:line="360" w:lineRule="auto"/>
        <w:ind w:firstLineChars="200" w:firstLine="480"/>
        <w:rPr>
          <w:rFonts w:ascii="宋体" w:hAnsi="宋体" w:hint="eastAsia"/>
          <w:sz w:val="24"/>
        </w:rPr>
      </w:pPr>
      <w:r>
        <w:rPr>
          <w:rFonts w:ascii="宋体" w:hAnsi="宋体" w:hint="eastAsia"/>
          <w:sz w:val="24"/>
        </w:rPr>
        <w:t>3、部门年度考核不合格，且发生重伤、死亡事故，对部门负责人罚款</w:t>
      </w:r>
      <w:r>
        <w:rPr>
          <w:rFonts w:ascii="宋体" w:hAnsi="宋体" w:hint="eastAsia"/>
          <w:color w:val="FF0000"/>
          <w:sz w:val="24"/>
        </w:rPr>
        <w:t>4000元</w:t>
      </w:r>
      <w:r>
        <w:rPr>
          <w:rFonts w:ascii="宋体" w:hAnsi="宋体" w:hint="eastAsia"/>
          <w:sz w:val="24"/>
        </w:rPr>
        <w:t>。</w:t>
      </w:r>
    </w:p>
    <w:p w:rsidR="00A7691F" w:rsidRDefault="00A7691F" w:rsidP="00A7691F">
      <w:pPr>
        <w:spacing w:line="360" w:lineRule="auto"/>
        <w:ind w:firstLineChars="200" w:firstLine="480"/>
        <w:rPr>
          <w:rFonts w:ascii="宋体" w:hAnsi="宋体" w:hint="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4536"/>
      </w:tblGrid>
      <w:tr w:rsidR="00A7691F" w:rsidTr="00A41342">
        <w:trPr>
          <w:trHeight w:val="851"/>
          <w:jc w:val="center"/>
        </w:trPr>
        <w:tc>
          <w:tcPr>
            <w:tcW w:w="4536" w:type="dxa"/>
            <w:vAlign w:val="center"/>
          </w:tcPr>
          <w:p w:rsidR="00A7691F" w:rsidRDefault="00A7691F"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编制</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c>
          <w:tcPr>
            <w:tcW w:w="4536" w:type="dxa"/>
            <w:vAlign w:val="center"/>
          </w:tcPr>
          <w:p w:rsidR="00A7691F" w:rsidRDefault="00A7691F" w:rsidP="00A41342">
            <w:pPr>
              <w:pStyle w:val="a3"/>
              <w:spacing w:before="0" w:beforeAutospacing="0" w:after="0" w:afterAutospacing="0" w:line="360" w:lineRule="auto"/>
              <w:jc w:val="both"/>
              <w:rPr>
                <w:rFonts w:ascii="Times New Roman" w:hAnsi="Times New Roman" w:cs="Times New Roman"/>
                <w:kern w:val="2"/>
                <w:sz w:val="28"/>
                <w:szCs w:val="28"/>
              </w:rPr>
            </w:pPr>
            <w:r>
              <w:rPr>
                <w:rFonts w:ascii="Times New Roman" w:hAnsi="Times New Roman" w:cs="Times New Roman" w:hint="eastAsia"/>
                <w:kern w:val="2"/>
                <w:sz w:val="28"/>
                <w:szCs w:val="28"/>
              </w:rPr>
              <w:t>审核批准</w:t>
            </w:r>
            <w:r>
              <w:rPr>
                <w:rFonts w:ascii="Times New Roman" w:hAnsi="Times New Roman" w:cs="Times New Roman" w:hint="eastAsia"/>
                <w:kern w:val="2"/>
                <w:sz w:val="28"/>
                <w:szCs w:val="28"/>
              </w:rPr>
              <w:t>/</w:t>
            </w:r>
            <w:r>
              <w:rPr>
                <w:rFonts w:ascii="Times New Roman" w:hAnsi="Times New Roman" w:cs="Times New Roman" w:hint="eastAsia"/>
                <w:kern w:val="2"/>
                <w:sz w:val="28"/>
                <w:szCs w:val="28"/>
              </w:rPr>
              <w:t>日期：</w:t>
            </w:r>
          </w:p>
        </w:tc>
      </w:tr>
    </w:tbl>
    <w:p w:rsidR="00A7691F" w:rsidRDefault="00A7691F" w:rsidP="00A7691F">
      <w:pPr>
        <w:spacing w:line="360" w:lineRule="auto"/>
        <w:ind w:firstLineChars="200" w:firstLine="420"/>
        <w:rPr>
          <w:rFonts w:hint="eastAsia"/>
        </w:rPr>
      </w:pPr>
    </w:p>
    <w:p w:rsidR="008F1029" w:rsidRPr="00A7691F" w:rsidRDefault="008F1029" w:rsidP="00A7691F"/>
    <w:sectPr w:rsidR="008F1029" w:rsidRPr="00A7691F">
      <w:headerReference w:type="even" r:id="rId4"/>
      <w:headerReference w:type="default" r:id="rId5"/>
      <w:footerReference w:type="even" r:id="rId6"/>
      <w:headerReference w:type="first" r:id="rId7"/>
      <w:footerReference w:type="first" r:id="rId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7691F">
    <w:pPr>
      <w:pStyle w:val="a5"/>
      <w:rPr>
        <w:rStyle w:val="a4"/>
      </w:rPr>
    </w:pPr>
    <w:r>
      <w:fldChar w:fldCharType="begin"/>
    </w:r>
    <w:r>
      <w:rPr>
        <w:rStyle w:val="a4"/>
      </w:rPr>
      <w:instrText xml:space="preserve">PAGE  </w:instrText>
    </w:r>
    <w:r>
      <w:fldChar w:fldCharType="separate"/>
    </w:r>
    <w:r>
      <w:fldChar w:fldCharType="end"/>
    </w:r>
  </w:p>
  <w:p w:rsidR="00EF7F80" w:rsidRDefault="00A7691F">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7691F">
    <w:pPr>
      <w:pStyle w:val="a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7691F">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9" o:spid="_x0000_s2050" type="#_x0000_t136" style="position:absolute;left:0;text-align:left;margin-left:0;margin-top:0;width:612.5pt;height:51pt;rotation:315;z-index:-251656192;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7691F">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80" o:spid="_x0000_s2051" type="#_x0000_t136" style="position:absolute;left:0;text-align:left;margin-left:0;margin-top:0;width:612.5pt;height:51pt;rotation:315;z-index:-251655168;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7F80" w:rsidRDefault="00A7691F">
    <w:pPr>
      <w:pStyle w:val="a6"/>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163278" o:spid="_x0000_s2049" type="#_x0000_t136" style="position:absolute;left:0;text-align:left;margin-left:0;margin-top:0;width:612.5pt;height:51pt;rotation:315;z-index:-251657216;mso-position-horizontal:center;mso-position-horizontal-relative:margin;mso-position-vertical:center;mso-position-vertical-relative:margin" o:allowincell="f" fillcolor="silver" stroked="f">
          <v:fill opacity=".5"/>
          <v:textpath style="font-family:&quot;宋体&quot;;font-size:1pt" string="微信公众号：每日安全生产"/>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2"/>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AAD"/>
    <w:rsid w:val="00076CDD"/>
    <w:rsid w:val="00577AAD"/>
    <w:rsid w:val="008528AB"/>
    <w:rsid w:val="008F1029"/>
    <w:rsid w:val="00A7691F"/>
    <w:rsid w:val="00E212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98FF1DF8-B4A8-4B20-853B-30BA17CE5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77AAD"/>
    <w:pPr>
      <w:widowControl w:val="0"/>
      <w:jc w:val="both"/>
    </w:pPr>
    <w:rPr>
      <w:rFonts w:ascii="Times New Roman" w:eastAsia="宋体" w:hAnsi="Times New Roman" w:cs="Times New Roman"/>
      <w:szCs w:val="24"/>
    </w:rPr>
  </w:style>
  <w:style w:type="paragraph" w:styleId="2">
    <w:name w:val="heading 2"/>
    <w:basedOn w:val="a"/>
    <w:next w:val="a"/>
    <w:link w:val="2Char"/>
    <w:qFormat/>
    <w:rsid w:val="00577AAD"/>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577AAD"/>
    <w:rPr>
      <w:rFonts w:ascii="Arial" w:eastAsia="黑体" w:hAnsi="Arial" w:cs="Times New Roman"/>
      <w:b/>
      <w:bCs/>
      <w:sz w:val="32"/>
      <w:szCs w:val="32"/>
    </w:rPr>
  </w:style>
  <w:style w:type="paragraph" w:styleId="a3">
    <w:name w:val="Normal (Web)"/>
    <w:basedOn w:val="a"/>
    <w:rsid w:val="00577AAD"/>
    <w:pPr>
      <w:widowControl/>
      <w:spacing w:before="100" w:beforeAutospacing="1" w:after="100" w:afterAutospacing="1"/>
      <w:jc w:val="left"/>
    </w:pPr>
    <w:rPr>
      <w:rFonts w:ascii="宋体" w:hAnsi="宋体" w:cs="宋体"/>
      <w:kern w:val="0"/>
      <w:sz w:val="24"/>
    </w:rPr>
  </w:style>
  <w:style w:type="character" w:styleId="a4">
    <w:name w:val="page number"/>
    <w:basedOn w:val="a0"/>
    <w:rsid w:val="008528AB"/>
  </w:style>
  <w:style w:type="character" w:customStyle="1" w:styleId="Char">
    <w:name w:val="页脚 Char"/>
    <w:link w:val="a5"/>
    <w:rsid w:val="008528AB"/>
    <w:rPr>
      <w:sz w:val="18"/>
      <w:szCs w:val="18"/>
    </w:rPr>
  </w:style>
  <w:style w:type="character" w:customStyle="1" w:styleId="Char0">
    <w:name w:val="页眉 Char"/>
    <w:link w:val="a6"/>
    <w:rsid w:val="008528AB"/>
    <w:rPr>
      <w:rFonts w:eastAsia="宋体"/>
      <w:sz w:val="18"/>
      <w:szCs w:val="18"/>
    </w:rPr>
  </w:style>
  <w:style w:type="paragraph" w:styleId="HTML">
    <w:name w:val="HTML Preformatted"/>
    <w:basedOn w:val="a"/>
    <w:link w:val="HTMLChar"/>
    <w:rsid w:val="008528AB"/>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rsid w:val="008528AB"/>
    <w:rPr>
      <w:rFonts w:ascii="Arial" w:eastAsia="宋体" w:hAnsi="Arial" w:cs="Arial"/>
      <w:kern w:val="0"/>
      <w:sz w:val="24"/>
      <w:szCs w:val="24"/>
    </w:rPr>
  </w:style>
  <w:style w:type="paragraph" w:styleId="a6">
    <w:name w:val="header"/>
    <w:basedOn w:val="a"/>
    <w:link w:val="Char0"/>
    <w:rsid w:val="008528AB"/>
    <w:pPr>
      <w:pBdr>
        <w:bottom w:val="single" w:sz="6" w:space="1" w:color="auto"/>
      </w:pBdr>
      <w:tabs>
        <w:tab w:val="center" w:pos="4153"/>
        <w:tab w:val="right" w:pos="8306"/>
      </w:tabs>
      <w:snapToGrid w:val="0"/>
      <w:jc w:val="center"/>
    </w:pPr>
    <w:rPr>
      <w:rFonts w:asciiTheme="minorHAnsi" w:hAnsiTheme="minorHAnsi" w:cstheme="minorBidi"/>
      <w:sz w:val="18"/>
      <w:szCs w:val="18"/>
    </w:rPr>
  </w:style>
  <w:style w:type="character" w:customStyle="1" w:styleId="Char1">
    <w:name w:val="页眉 Char1"/>
    <w:basedOn w:val="a0"/>
    <w:uiPriority w:val="99"/>
    <w:semiHidden/>
    <w:rsid w:val="008528AB"/>
    <w:rPr>
      <w:rFonts w:ascii="Times New Roman" w:eastAsia="宋体" w:hAnsi="Times New Roman" w:cs="Times New Roman"/>
      <w:sz w:val="18"/>
      <w:szCs w:val="18"/>
    </w:rPr>
  </w:style>
  <w:style w:type="paragraph" w:styleId="a5">
    <w:name w:val="footer"/>
    <w:basedOn w:val="a"/>
    <w:link w:val="Char"/>
    <w:rsid w:val="008528A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10">
    <w:name w:val="页脚 Char1"/>
    <w:basedOn w:val="a0"/>
    <w:uiPriority w:val="99"/>
    <w:semiHidden/>
    <w:rsid w:val="008528A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header" Target="header2.xml"/><Relationship Id="rId10" Type="http://schemas.openxmlformats.org/officeDocument/2006/relationships/theme" Target="theme/theme1.xml"/><Relationship Id="rId4" Type="http://schemas.openxmlformats.org/officeDocument/2006/relationships/header" Target="header1.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64</Words>
  <Characters>369</Characters>
  <Application>Microsoft Office Word</Application>
  <DocSecurity>0</DocSecurity>
  <Lines>3</Lines>
  <Paragraphs>1</Paragraphs>
  <ScaleCrop>false</ScaleCrop>
  <Company/>
  <LinksUpToDate>false</LinksUpToDate>
  <CharactersWithSpaces>432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每日安全生产</dc:creator>
  <cp:keywords/>
  <dc:description/>
  <cp:lastModifiedBy>每日安全生产</cp:lastModifiedBy>
  <cp:revision>2</cp:revision>
  <dcterms:created xsi:type="dcterms:W3CDTF">2018-08-08T02:41:00Z</dcterms:created>
  <dcterms:modified xsi:type="dcterms:W3CDTF">2018-08-08T02:41:00Z</dcterms:modified>
</cp:coreProperties>
</file>