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5F5B" w:rsidRDefault="00247273">
      <w:pPr>
        <w:spacing w:beforeLines="50" w:before="156" w:line="360" w:lineRule="auto"/>
        <w:jc w:val="center"/>
        <w:textAlignment w:val="center"/>
        <w:rPr>
          <w:rFonts w:ascii="黑体" w:eastAsia="黑体" w:hAnsi="黑体" w:cs="黑体"/>
          <w:bCs/>
          <w:sz w:val="36"/>
          <w:szCs w:val="36"/>
        </w:rPr>
      </w:pPr>
      <w:r>
        <w:rPr>
          <w:rFonts w:ascii="黑体" w:eastAsia="黑体" w:hAnsi="黑体" w:cs="黑体" w:hint="eastAsia"/>
          <w:bCs/>
          <w:sz w:val="36"/>
          <w:szCs w:val="36"/>
        </w:rPr>
        <w:t>25</w:t>
      </w:r>
      <w:r>
        <w:rPr>
          <w:rFonts w:ascii="黑体" w:eastAsia="黑体" w:hAnsi="黑体" w:cs="黑体" w:hint="eastAsia"/>
          <w:bCs/>
          <w:sz w:val="36"/>
          <w:szCs w:val="36"/>
        </w:rPr>
        <w:t>种施工机械设备安</w:t>
      </w:r>
      <w:bookmarkStart w:id="0" w:name="_GoBack"/>
      <w:bookmarkEnd w:id="0"/>
      <w:r>
        <w:rPr>
          <w:rFonts w:ascii="黑体" w:eastAsia="黑体" w:hAnsi="黑体" w:cs="黑体" w:hint="eastAsia"/>
          <w:bCs/>
          <w:sz w:val="36"/>
          <w:szCs w:val="36"/>
        </w:rPr>
        <w:t>全操作规程</w:t>
      </w:r>
    </w:p>
    <w:p w:rsidR="000F5F5B" w:rsidRDefault="000F5F5B">
      <w:pPr>
        <w:pStyle w:val="TOC1"/>
        <w:tabs>
          <w:tab w:val="right" w:pos="9638"/>
        </w:tabs>
        <w:spacing w:before="93" w:after="62"/>
        <w:ind w:left="420"/>
        <w:textAlignment w:val="center"/>
        <w:rPr>
          <w:b/>
          <w:sz w:val="32"/>
          <w:szCs w:val="32"/>
        </w:rPr>
      </w:pPr>
    </w:p>
    <w:p w:rsidR="000F5F5B" w:rsidRDefault="00247273">
      <w:pPr>
        <w:pStyle w:val="TOC1"/>
        <w:tabs>
          <w:tab w:val="right" w:pos="9638"/>
        </w:tabs>
        <w:spacing w:before="93" w:after="62"/>
        <w:ind w:left="420"/>
        <w:textAlignment w:val="center"/>
      </w:pPr>
      <w:r>
        <w:rPr>
          <w:rFonts w:hint="eastAsia"/>
          <w:b/>
          <w:sz w:val="32"/>
          <w:szCs w:val="32"/>
        </w:rPr>
        <w:fldChar w:fldCharType="begin"/>
      </w:r>
      <w:r>
        <w:rPr>
          <w:rFonts w:hint="eastAsia"/>
          <w:b/>
          <w:sz w:val="32"/>
          <w:szCs w:val="32"/>
        </w:rPr>
        <w:instrText xml:space="preserve">TOC \o "1-1" \n  \u </w:instrText>
      </w:r>
      <w:r>
        <w:rPr>
          <w:rFonts w:hint="eastAsia"/>
          <w:b/>
          <w:sz w:val="32"/>
          <w:szCs w:val="32"/>
        </w:rPr>
        <w:fldChar w:fldCharType="separate"/>
      </w:r>
      <w:r>
        <w:rPr>
          <w:rFonts w:hint="eastAsia"/>
        </w:rPr>
        <w:t>一、塔式起重机安全操作规程</w:t>
      </w:r>
    </w:p>
    <w:p w:rsidR="000F5F5B" w:rsidRDefault="00247273">
      <w:pPr>
        <w:pStyle w:val="TOC1"/>
        <w:tabs>
          <w:tab w:val="right" w:pos="9638"/>
        </w:tabs>
        <w:spacing w:before="93" w:after="62"/>
        <w:ind w:left="420"/>
        <w:textAlignment w:val="center"/>
      </w:pPr>
      <w:r>
        <w:rPr>
          <w:rFonts w:hint="eastAsia"/>
        </w:rPr>
        <w:t>二、挖掘机安全操作规程</w:t>
      </w:r>
    </w:p>
    <w:p w:rsidR="000F5F5B" w:rsidRDefault="00247273">
      <w:pPr>
        <w:pStyle w:val="TOC1"/>
        <w:tabs>
          <w:tab w:val="right" w:pos="9638"/>
        </w:tabs>
        <w:spacing w:before="93" w:after="62"/>
        <w:ind w:left="420"/>
        <w:textAlignment w:val="center"/>
      </w:pPr>
      <w:r>
        <w:rPr>
          <w:rFonts w:hint="eastAsia"/>
        </w:rPr>
        <w:t>三、推土机安全操作规程</w:t>
      </w:r>
    </w:p>
    <w:p w:rsidR="000F5F5B" w:rsidRDefault="00247273">
      <w:pPr>
        <w:pStyle w:val="TOC1"/>
        <w:tabs>
          <w:tab w:val="right" w:pos="9638"/>
        </w:tabs>
        <w:spacing w:before="93" w:after="62"/>
        <w:ind w:left="420"/>
        <w:textAlignment w:val="center"/>
      </w:pPr>
      <w:r>
        <w:rPr>
          <w:rFonts w:hint="eastAsia"/>
        </w:rPr>
        <w:t>四、蛙式打夯机安全操作规程</w:t>
      </w:r>
    </w:p>
    <w:p w:rsidR="000F5F5B" w:rsidRDefault="00247273">
      <w:pPr>
        <w:pStyle w:val="TOC1"/>
        <w:tabs>
          <w:tab w:val="right" w:pos="9638"/>
        </w:tabs>
        <w:spacing w:before="93" w:after="62"/>
        <w:ind w:left="420"/>
        <w:textAlignment w:val="center"/>
      </w:pPr>
      <w:r>
        <w:rPr>
          <w:rFonts w:hint="eastAsia"/>
        </w:rPr>
        <w:t>五、潜水泵安全操作规程</w:t>
      </w:r>
    </w:p>
    <w:p w:rsidR="000F5F5B" w:rsidRDefault="00247273">
      <w:pPr>
        <w:pStyle w:val="TOC1"/>
        <w:tabs>
          <w:tab w:val="right" w:pos="9638"/>
        </w:tabs>
        <w:spacing w:before="93" w:after="62"/>
        <w:ind w:left="420"/>
        <w:textAlignment w:val="center"/>
      </w:pPr>
      <w:r>
        <w:rPr>
          <w:rFonts w:hint="eastAsia"/>
        </w:rPr>
        <w:t>六、泥浆泵安全操作规程</w:t>
      </w:r>
    </w:p>
    <w:p w:rsidR="000F5F5B" w:rsidRDefault="00247273">
      <w:pPr>
        <w:pStyle w:val="TOC1"/>
        <w:tabs>
          <w:tab w:val="right" w:pos="9638"/>
        </w:tabs>
        <w:spacing w:before="93" w:after="62"/>
        <w:ind w:left="420"/>
        <w:textAlignment w:val="center"/>
      </w:pPr>
      <w:r>
        <w:rPr>
          <w:rFonts w:hint="eastAsia"/>
        </w:rPr>
        <w:t>七、施工电梯安全操作规程</w:t>
      </w:r>
    </w:p>
    <w:p w:rsidR="000F5F5B" w:rsidRDefault="00247273">
      <w:pPr>
        <w:pStyle w:val="TOC1"/>
        <w:tabs>
          <w:tab w:val="right" w:pos="9638"/>
        </w:tabs>
        <w:spacing w:before="93" w:after="62"/>
        <w:ind w:left="420"/>
        <w:textAlignment w:val="center"/>
      </w:pPr>
      <w:r>
        <w:rPr>
          <w:rFonts w:hint="eastAsia"/>
        </w:rPr>
        <w:t>八、混凝土搅拌机安全操作规程</w:t>
      </w:r>
    </w:p>
    <w:p w:rsidR="000F5F5B" w:rsidRDefault="00247273">
      <w:pPr>
        <w:pStyle w:val="TOC1"/>
        <w:tabs>
          <w:tab w:val="right" w:pos="9638"/>
        </w:tabs>
        <w:spacing w:before="93" w:after="62"/>
        <w:ind w:left="420"/>
        <w:textAlignment w:val="center"/>
      </w:pPr>
      <w:r>
        <w:rPr>
          <w:rFonts w:hint="eastAsia"/>
        </w:rPr>
        <w:t>九、对焊机安全操作规程</w:t>
      </w:r>
    </w:p>
    <w:p w:rsidR="000F5F5B" w:rsidRDefault="00247273">
      <w:pPr>
        <w:pStyle w:val="TOC1"/>
        <w:tabs>
          <w:tab w:val="right" w:pos="9638"/>
        </w:tabs>
        <w:spacing w:before="93" w:after="62"/>
        <w:ind w:left="420"/>
        <w:textAlignment w:val="center"/>
      </w:pPr>
      <w:r>
        <w:rPr>
          <w:rFonts w:hint="eastAsia"/>
        </w:rPr>
        <w:t>十、电焊机安全操作规程</w:t>
      </w:r>
    </w:p>
    <w:p w:rsidR="000F5F5B" w:rsidRDefault="00247273">
      <w:pPr>
        <w:pStyle w:val="TOC1"/>
        <w:tabs>
          <w:tab w:val="right" w:pos="9638"/>
        </w:tabs>
        <w:spacing w:before="93" w:after="62"/>
        <w:ind w:left="420"/>
        <w:textAlignment w:val="center"/>
      </w:pPr>
      <w:r>
        <w:rPr>
          <w:rFonts w:hint="eastAsia"/>
        </w:rPr>
        <w:t>十一、气焊设备安全操作规程</w:t>
      </w:r>
    </w:p>
    <w:p w:rsidR="000F5F5B" w:rsidRDefault="00247273">
      <w:pPr>
        <w:pStyle w:val="TOC1"/>
        <w:tabs>
          <w:tab w:val="right" w:pos="9638"/>
        </w:tabs>
        <w:spacing w:before="93" w:after="62"/>
        <w:ind w:left="420"/>
        <w:textAlignment w:val="center"/>
      </w:pPr>
      <w:r>
        <w:rPr>
          <w:rFonts w:hint="eastAsia"/>
        </w:rPr>
        <w:t>十二、卷扬机安全操作规程</w:t>
      </w:r>
    </w:p>
    <w:p w:rsidR="000F5F5B" w:rsidRDefault="00247273">
      <w:pPr>
        <w:pStyle w:val="TOC1"/>
        <w:tabs>
          <w:tab w:val="right" w:pos="9638"/>
        </w:tabs>
        <w:spacing w:before="93" w:after="62"/>
        <w:ind w:left="420"/>
        <w:textAlignment w:val="center"/>
      </w:pPr>
      <w:r>
        <w:rPr>
          <w:rFonts w:hint="eastAsia"/>
        </w:rPr>
        <w:t>十三、钢筋切断机安全操作规程</w:t>
      </w:r>
    </w:p>
    <w:p w:rsidR="000F5F5B" w:rsidRDefault="00247273">
      <w:pPr>
        <w:pStyle w:val="TOC1"/>
        <w:tabs>
          <w:tab w:val="right" w:pos="9638"/>
        </w:tabs>
        <w:spacing w:before="93" w:after="62"/>
        <w:ind w:left="420"/>
        <w:textAlignment w:val="center"/>
      </w:pPr>
      <w:r>
        <w:rPr>
          <w:rFonts w:hint="eastAsia"/>
        </w:rPr>
        <w:t>十四、钢筋弯曲机安全操作规程</w:t>
      </w:r>
    </w:p>
    <w:p w:rsidR="000F5F5B" w:rsidRDefault="00247273">
      <w:pPr>
        <w:pStyle w:val="TOC1"/>
        <w:tabs>
          <w:tab w:val="right" w:pos="9638"/>
        </w:tabs>
        <w:spacing w:before="93" w:after="62"/>
        <w:ind w:left="420"/>
        <w:textAlignment w:val="center"/>
      </w:pPr>
      <w:r>
        <w:rPr>
          <w:rFonts w:hint="eastAsia"/>
        </w:rPr>
        <w:t>十五、钢筋拉伸机安全操作规程</w:t>
      </w:r>
    </w:p>
    <w:p w:rsidR="000F5F5B" w:rsidRDefault="00247273">
      <w:pPr>
        <w:pStyle w:val="TOC1"/>
        <w:tabs>
          <w:tab w:val="right" w:pos="9638"/>
        </w:tabs>
        <w:spacing w:before="93" w:after="62"/>
        <w:ind w:left="420"/>
        <w:textAlignment w:val="center"/>
      </w:pPr>
      <w:r>
        <w:rPr>
          <w:rFonts w:hint="eastAsia"/>
        </w:rPr>
        <w:t>十六、混凝土振捣器安全操作规程</w:t>
      </w:r>
    </w:p>
    <w:p w:rsidR="000F5F5B" w:rsidRDefault="00247273">
      <w:pPr>
        <w:pStyle w:val="TOC1"/>
        <w:tabs>
          <w:tab w:val="right" w:pos="9638"/>
        </w:tabs>
        <w:spacing w:before="93" w:after="62"/>
        <w:ind w:left="420"/>
        <w:textAlignment w:val="center"/>
      </w:pPr>
      <w:r>
        <w:rPr>
          <w:rFonts w:hint="eastAsia"/>
        </w:rPr>
        <w:t>十七、手持电动工具安全操作规程</w:t>
      </w:r>
    </w:p>
    <w:p w:rsidR="000F5F5B" w:rsidRDefault="00247273">
      <w:pPr>
        <w:pStyle w:val="TOC1"/>
        <w:tabs>
          <w:tab w:val="right" w:pos="9638"/>
        </w:tabs>
        <w:spacing w:before="93" w:after="62"/>
        <w:ind w:left="420"/>
        <w:textAlignment w:val="center"/>
      </w:pPr>
      <w:r>
        <w:rPr>
          <w:rFonts w:hint="eastAsia"/>
        </w:rPr>
        <w:t>十八、物料提升机安全操作规程</w:t>
      </w:r>
    </w:p>
    <w:p w:rsidR="000F5F5B" w:rsidRDefault="00247273">
      <w:pPr>
        <w:pStyle w:val="TOC1"/>
        <w:tabs>
          <w:tab w:val="right" w:pos="9638"/>
        </w:tabs>
        <w:spacing w:before="93" w:after="62"/>
        <w:ind w:left="420"/>
        <w:textAlignment w:val="center"/>
      </w:pPr>
      <w:r>
        <w:rPr>
          <w:rFonts w:hint="eastAsia"/>
        </w:rPr>
        <w:t>十九、水泵安全操作规程</w:t>
      </w:r>
    </w:p>
    <w:p w:rsidR="000F5F5B" w:rsidRDefault="00247273">
      <w:pPr>
        <w:pStyle w:val="TOC1"/>
        <w:tabs>
          <w:tab w:val="right" w:pos="9638"/>
        </w:tabs>
        <w:spacing w:before="93" w:after="62"/>
        <w:ind w:left="420"/>
        <w:textAlignment w:val="center"/>
      </w:pPr>
      <w:r>
        <w:rPr>
          <w:rFonts w:hint="eastAsia"/>
        </w:rPr>
        <w:t>二十、水磨石切割机安全操作规程</w:t>
      </w:r>
    </w:p>
    <w:p w:rsidR="000F5F5B" w:rsidRDefault="00247273">
      <w:pPr>
        <w:pStyle w:val="TOC1"/>
        <w:tabs>
          <w:tab w:val="right" w:pos="9638"/>
        </w:tabs>
        <w:spacing w:before="93" w:after="62"/>
        <w:ind w:left="420"/>
        <w:textAlignment w:val="center"/>
      </w:pPr>
      <w:r>
        <w:rPr>
          <w:rFonts w:hint="eastAsia"/>
        </w:rPr>
        <w:t>二十一、圆盘锯安全操作规程</w:t>
      </w:r>
    </w:p>
    <w:p w:rsidR="000F5F5B" w:rsidRDefault="00247273">
      <w:pPr>
        <w:pStyle w:val="TOC1"/>
        <w:tabs>
          <w:tab w:val="right" w:pos="9638"/>
        </w:tabs>
        <w:spacing w:before="93" w:after="62"/>
        <w:ind w:left="420"/>
        <w:textAlignment w:val="center"/>
      </w:pPr>
      <w:r>
        <w:rPr>
          <w:rFonts w:hint="eastAsia"/>
        </w:rPr>
        <w:t>二十二、空气压缩机安全操作规程</w:t>
      </w:r>
    </w:p>
    <w:p w:rsidR="000F5F5B" w:rsidRDefault="00247273">
      <w:pPr>
        <w:pStyle w:val="TOC1"/>
        <w:tabs>
          <w:tab w:val="right" w:pos="9638"/>
        </w:tabs>
        <w:spacing w:before="93" w:after="62"/>
        <w:ind w:left="420"/>
        <w:textAlignment w:val="center"/>
      </w:pPr>
      <w:r>
        <w:rPr>
          <w:rFonts w:hint="eastAsia"/>
        </w:rPr>
        <w:t>二十三、装载机安全操作规程</w:t>
      </w:r>
    </w:p>
    <w:p w:rsidR="000F5F5B" w:rsidRDefault="00247273">
      <w:pPr>
        <w:pStyle w:val="TOC1"/>
        <w:tabs>
          <w:tab w:val="right" w:pos="9638"/>
        </w:tabs>
        <w:spacing w:before="93" w:after="62"/>
        <w:ind w:left="420"/>
        <w:textAlignment w:val="center"/>
      </w:pPr>
      <w:r>
        <w:rPr>
          <w:rFonts w:hint="eastAsia"/>
        </w:rPr>
        <w:t>二十四、自卸汽车安全操作规程</w:t>
      </w:r>
    </w:p>
    <w:p w:rsidR="000F5F5B" w:rsidRDefault="00247273">
      <w:pPr>
        <w:pStyle w:val="TOC1"/>
        <w:tabs>
          <w:tab w:val="right" w:pos="9638"/>
        </w:tabs>
        <w:spacing w:before="93" w:after="62"/>
        <w:ind w:left="420"/>
        <w:textAlignment w:val="center"/>
      </w:pPr>
      <w:r>
        <w:rPr>
          <w:rFonts w:hint="eastAsia"/>
        </w:rPr>
        <w:t>二十五、塔吊安全操作规程</w:t>
      </w:r>
    </w:p>
    <w:p w:rsidR="000F5F5B" w:rsidRDefault="00247273">
      <w:pPr>
        <w:ind w:left="420"/>
        <w:textAlignment w:val="center"/>
        <w:rPr>
          <w:b/>
          <w:sz w:val="32"/>
          <w:szCs w:val="32"/>
        </w:rPr>
      </w:pPr>
      <w:r>
        <w:rPr>
          <w:rFonts w:hint="eastAsia"/>
          <w:szCs w:val="32"/>
        </w:rPr>
        <w:fldChar w:fldCharType="end"/>
      </w:r>
    </w:p>
    <w:p w:rsidR="000F5F5B" w:rsidRDefault="00247273">
      <w:pPr>
        <w:textAlignment w:val="center"/>
        <w:rPr>
          <w:b/>
          <w:sz w:val="32"/>
          <w:szCs w:val="32"/>
        </w:rPr>
      </w:pPr>
      <w:r>
        <w:rPr>
          <w:rFonts w:hint="eastAsia"/>
          <w:b/>
          <w:sz w:val="32"/>
          <w:szCs w:val="32"/>
        </w:rPr>
        <w:br w:type="page"/>
      </w:r>
    </w:p>
    <w:p w:rsidR="000F5F5B" w:rsidRDefault="00247273">
      <w:pPr>
        <w:pStyle w:val="1"/>
        <w:textAlignment w:val="center"/>
      </w:pPr>
      <w:r>
        <w:rPr>
          <w:rFonts w:hint="eastAsia"/>
        </w:rPr>
        <w:lastRenderedPageBreak/>
        <w:t>一、塔式起重机安全操作规程</w:t>
      </w:r>
    </w:p>
    <w:p w:rsidR="000F5F5B" w:rsidRDefault="00247273">
      <w:pPr>
        <w:spacing w:beforeLines="50" w:before="156" w:line="360" w:lineRule="auto"/>
        <w:ind w:firstLineChars="200" w:firstLine="480"/>
        <w:textAlignment w:val="center"/>
        <w:rPr>
          <w:sz w:val="24"/>
        </w:rPr>
      </w:pPr>
      <w:r>
        <w:rPr>
          <w:rFonts w:hint="eastAsia"/>
          <w:sz w:val="24"/>
        </w:rPr>
        <w:t>1</w:t>
      </w:r>
      <w:r>
        <w:rPr>
          <w:rFonts w:hint="eastAsia"/>
          <w:sz w:val="24"/>
        </w:rPr>
        <w:t>、塔式起重机驾驶员必须经过专业技术培训并取得特种作业操作证才能进行塔式起重机操作。</w:t>
      </w:r>
    </w:p>
    <w:p w:rsidR="000F5F5B" w:rsidRDefault="00247273">
      <w:pPr>
        <w:spacing w:beforeLines="50" w:before="156" w:line="360" w:lineRule="auto"/>
        <w:ind w:firstLineChars="200" w:firstLine="480"/>
        <w:textAlignment w:val="center"/>
        <w:rPr>
          <w:sz w:val="24"/>
        </w:rPr>
      </w:pPr>
      <w:r>
        <w:rPr>
          <w:rFonts w:hint="eastAsia"/>
          <w:sz w:val="24"/>
        </w:rPr>
        <w:t>2</w:t>
      </w:r>
      <w:r>
        <w:rPr>
          <w:rFonts w:hint="eastAsia"/>
          <w:sz w:val="24"/>
        </w:rPr>
        <w:t>、驾驶员作业前必须检查：各主要螺栓应联接紧固，主要焊缝不应有裂纹和开焊；按规定检查电气部分；机械传动减速机的润滑油质和油量；各制动器应动作灵活，制动可靠；吊钩、滑轮应转动灵活；各部钢丝绳应完好，</w:t>
      </w:r>
      <w:proofErr w:type="gramStart"/>
      <w:r>
        <w:rPr>
          <w:rFonts w:hint="eastAsia"/>
          <w:sz w:val="24"/>
        </w:rPr>
        <w:t>固定端</w:t>
      </w:r>
      <w:proofErr w:type="gramEnd"/>
      <w:r>
        <w:rPr>
          <w:rFonts w:hint="eastAsia"/>
          <w:sz w:val="24"/>
        </w:rPr>
        <w:t>牢固可靠；力矩限制器，高度、变幅限位器完好。</w:t>
      </w:r>
    </w:p>
    <w:p w:rsidR="000F5F5B" w:rsidRDefault="00247273">
      <w:pPr>
        <w:spacing w:beforeLines="50" w:before="156" w:line="360" w:lineRule="auto"/>
        <w:ind w:firstLineChars="200" w:firstLine="480"/>
        <w:textAlignment w:val="center"/>
        <w:rPr>
          <w:sz w:val="24"/>
        </w:rPr>
      </w:pPr>
      <w:r>
        <w:rPr>
          <w:rFonts w:hint="eastAsia"/>
          <w:sz w:val="24"/>
        </w:rPr>
        <w:t>3</w:t>
      </w:r>
      <w:r>
        <w:rPr>
          <w:rFonts w:hint="eastAsia"/>
          <w:sz w:val="24"/>
        </w:rPr>
        <w:t>、开始作业时，应首先发出指挥信号，提醒作业人员注意。</w:t>
      </w:r>
    </w:p>
    <w:p w:rsidR="000F5F5B" w:rsidRDefault="00247273">
      <w:pPr>
        <w:spacing w:beforeLines="50" w:before="156" w:line="360" w:lineRule="auto"/>
        <w:ind w:firstLineChars="200" w:firstLine="480"/>
        <w:textAlignment w:val="center"/>
        <w:rPr>
          <w:sz w:val="24"/>
        </w:rPr>
      </w:pPr>
      <w:r>
        <w:rPr>
          <w:rFonts w:hint="eastAsia"/>
          <w:sz w:val="24"/>
        </w:rPr>
        <w:t>4</w:t>
      </w:r>
      <w:r>
        <w:rPr>
          <w:rFonts w:hint="eastAsia"/>
          <w:sz w:val="24"/>
        </w:rPr>
        <w:t>、</w:t>
      </w:r>
      <w:proofErr w:type="gramStart"/>
      <w:r>
        <w:rPr>
          <w:rFonts w:hint="eastAsia"/>
          <w:sz w:val="24"/>
        </w:rPr>
        <w:t>禁止歪提斜吊</w:t>
      </w:r>
      <w:proofErr w:type="gramEnd"/>
      <w:r>
        <w:rPr>
          <w:rFonts w:hint="eastAsia"/>
          <w:sz w:val="24"/>
        </w:rPr>
        <w:t>重物、吊拔埋在地下或粘在地上、设备上的重物以及重量不明的重物。</w:t>
      </w:r>
    </w:p>
    <w:p w:rsidR="000F5F5B" w:rsidRDefault="00247273">
      <w:pPr>
        <w:spacing w:beforeLines="50" w:before="156" w:line="360" w:lineRule="auto"/>
        <w:ind w:firstLineChars="200" w:firstLine="480"/>
        <w:textAlignment w:val="center"/>
        <w:rPr>
          <w:sz w:val="24"/>
        </w:rPr>
      </w:pPr>
      <w:r>
        <w:rPr>
          <w:rFonts w:hint="eastAsia"/>
          <w:sz w:val="24"/>
        </w:rPr>
        <w:t>5</w:t>
      </w:r>
      <w:r>
        <w:rPr>
          <w:rFonts w:hint="eastAsia"/>
          <w:sz w:val="24"/>
        </w:rPr>
        <w:t>、严禁用吊钩直接吊挂重物，必须用吊绳、吊具吊挂重物。</w:t>
      </w:r>
    </w:p>
    <w:p w:rsidR="000F5F5B" w:rsidRDefault="00247273">
      <w:pPr>
        <w:spacing w:beforeLines="50" w:before="156" w:line="360" w:lineRule="auto"/>
        <w:ind w:firstLineChars="200" w:firstLine="480"/>
        <w:textAlignment w:val="center"/>
        <w:rPr>
          <w:sz w:val="24"/>
        </w:rPr>
      </w:pPr>
      <w:r>
        <w:rPr>
          <w:rFonts w:hint="eastAsia"/>
          <w:sz w:val="24"/>
        </w:rPr>
        <w:t>6</w:t>
      </w:r>
      <w:r>
        <w:rPr>
          <w:rFonts w:hint="eastAsia"/>
          <w:sz w:val="24"/>
        </w:rPr>
        <w:t>、起吊的重物在吊运过程中，不得摆动、旋转；不得在起吊重物上悬挂任何重物</w:t>
      </w:r>
      <w:r>
        <w:rPr>
          <w:rFonts w:hint="eastAsia"/>
          <w:sz w:val="24"/>
        </w:rPr>
        <w:t>。</w:t>
      </w:r>
    </w:p>
    <w:p w:rsidR="000F5F5B" w:rsidRDefault="00247273">
      <w:pPr>
        <w:spacing w:beforeLines="50" w:before="156" w:line="360" w:lineRule="auto"/>
        <w:ind w:firstLineChars="200" w:firstLine="480"/>
        <w:textAlignment w:val="center"/>
        <w:rPr>
          <w:sz w:val="24"/>
        </w:rPr>
      </w:pPr>
      <w:r>
        <w:rPr>
          <w:rFonts w:hint="eastAsia"/>
          <w:sz w:val="24"/>
        </w:rPr>
        <w:t>7</w:t>
      </w:r>
      <w:r>
        <w:rPr>
          <w:rFonts w:hint="eastAsia"/>
          <w:sz w:val="24"/>
        </w:rPr>
        <w:t>、操纵控制器必须从零档开始，逐级变速。向反方向运动时，必须先回零再逐级变速。严禁</w:t>
      </w:r>
      <w:proofErr w:type="gramStart"/>
      <w:r>
        <w:rPr>
          <w:rFonts w:hint="eastAsia"/>
          <w:sz w:val="24"/>
        </w:rPr>
        <w:t>越档操作</w:t>
      </w:r>
      <w:proofErr w:type="gramEnd"/>
      <w:r>
        <w:rPr>
          <w:rFonts w:hint="eastAsia"/>
          <w:sz w:val="24"/>
        </w:rPr>
        <w:t>和急开急停。</w:t>
      </w:r>
    </w:p>
    <w:p w:rsidR="000F5F5B" w:rsidRDefault="00247273">
      <w:pPr>
        <w:spacing w:beforeLines="50" w:before="156" w:line="360" w:lineRule="auto"/>
        <w:ind w:firstLineChars="200" w:firstLine="480"/>
        <w:textAlignment w:val="center"/>
        <w:rPr>
          <w:sz w:val="24"/>
        </w:rPr>
      </w:pPr>
      <w:r>
        <w:rPr>
          <w:rFonts w:hint="eastAsia"/>
          <w:sz w:val="24"/>
        </w:rPr>
        <w:t>8</w:t>
      </w:r>
      <w:r>
        <w:rPr>
          <w:rFonts w:hint="eastAsia"/>
          <w:sz w:val="24"/>
        </w:rPr>
        <w:t>、严禁使用限位装置替代停车装置。</w:t>
      </w:r>
    </w:p>
    <w:p w:rsidR="000F5F5B" w:rsidRDefault="00247273">
      <w:pPr>
        <w:spacing w:beforeLines="50" w:before="156" w:line="360" w:lineRule="auto"/>
        <w:ind w:firstLineChars="200" w:firstLine="480"/>
        <w:textAlignment w:val="center"/>
        <w:rPr>
          <w:sz w:val="24"/>
        </w:rPr>
      </w:pPr>
      <w:r>
        <w:rPr>
          <w:rFonts w:hint="eastAsia"/>
          <w:sz w:val="24"/>
        </w:rPr>
        <w:t>9</w:t>
      </w:r>
      <w:r>
        <w:rPr>
          <w:rFonts w:hint="eastAsia"/>
          <w:sz w:val="24"/>
        </w:rPr>
        <w:t>、吊运重物时，不得猛起猛落，起吊时，</w:t>
      </w:r>
      <w:proofErr w:type="gramStart"/>
      <w:r>
        <w:rPr>
          <w:rFonts w:hint="eastAsia"/>
          <w:sz w:val="24"/>
        </w:rPr>
        <w:t>必须先吊离</w:t>
      </w:r>
      <w:proofErr w:type="gramEnd"/>
      <w:r>
        <w:rPr>
          <w:rFonts w:hint="eastAsia"/>
          <w:sz w:val="24"/>
        </w:rPr>
        <w:t>地面</w:t>
      </w:r>
      <w:r>
        <w:rPr>
          <w:rFonts w:hint="eastAsia"/>
          <w:sz w:val="24"/>
        </w:rPr>
        <w:t>50</w:t>
      </w:r>
      <w:r>
        <w:rPr>
          <w:sz w:val="24"/>
        </w:rPr>
        <w:t>mm</w:t>
      </w:r>
      <w:r>
        <w:rPr>
          <w:rFonts w:hint="eastAsia"/>
          <w:sz w:val="24"/>
        </w:rPr>
        <w:t>左右停住，确定无问题后方可进行操作。</w:t>
      </w:r>
    </w:p>
    <w:p w:rsidR="000F5F5B" w:rsidRDefault="00247273">
      <w:pPr>
        <w:spacing w:beforeLines="50" w:before="156" w:line="360" w:lineRule="auto"/>
        <w:ind w:firstLineChars="200" w:firstLine="480"/>
        <w:textAlignment w:val="center"/>
        <w:rPr>
          <w:sz w:val="24"/>
        </w:rPr>
      </w:pPr>
      <w:r>
        <w:rPr>
          <w:rFonts w:hint="eastAsia"/>
          <w:sz w:val="24"/>
        </w:rPr>
        <w:t>10</w:t>
      </w:r>
      <w:r>
        <w:rPr>
          <w:rFonts w:hint="eastAsia"/>
          <w:sz w:val="24"/>
        </w:rPr>
        <w:t>、不允许超载和超风力作业，在特殊情况下如需超载，不得超过额定载荷的</w:t>
      </w:r>
      <w:r>
        <w:rPr>
          <w:rFonts w:hint="eastAsia"/>
          <w:sz w:val="24"/>
        </w:rPr>
        <w:t>10%</w:t>
      </w:r>
      <w:r>
        <w:rPr>
          <w:rFonts w:hint="eastAsia"/>
          <w:sz w:val="24"/>
        </w:rPr>
        <w:t>，并经专业部门批准后方可进行。</w:t>
      </w:r>
    </w:p>
    <w:p w:rsidR="000F5F5B" w:rsidRDefault="00247273">
      <w:pPr>
        <w:spacing w:beforeLines="50" w:before="156" w:line="360" w:lineRule="auto"/>
        <w:ind w:firstLineChars="200" w:firstLine="480"/>
        <w:textAlignment w:val="center"/>
        <w:rPr>
          <w:sz w:val="24"/>
        </w:rPr>
      </w:pPr>
      <w:r>
        <w:rPr>
          <w:rFonts w:hint="eastAsia"/>
          <w:sz w:val="24"/>
        </w:rPr>
        <w:t>11</w:t>
      </w:r>
      <w:r>
        <w:rPr>
          <w:rFonts w:hint="eastAsia"/>
          <w:sz w:val="24"/>
        </w:rPr>
        <w:t>、起升过程中，当吊钩滑轮组接近起重臂</w:t>
      </w:r>
      <w:r>
        <w:rPr>
          <w:sz w:val="24"/>
        </w:rPr>
        <w:t>5m</w:t>
      </w:r>
      <w:r>
        <w:rPr>
          <w:rFonts w:hint="eastAsia"/>
          <w:sz w:val="24"/>
        </w:rPr>
        <w:t>时，应用低速起升。</w:t>
      </w:r>
    </w:p>
    <w:p w:rsidR="000F5F5B" w:rsidRDefault="00247273">
      <w:pPr>
        <w:spacing w:beforeLines="50" w:before="156" w:line="360" w:lineRule="auto"/>
        <w:ind w:firstLineChars="200" w:firstLine="480"/>
        <w:textAlignment w:val="center"/>
        <w:rPr>
          <w:sz w:val="24"/>
        </w:rPr>
      </w:pPr>
      <w:r>
        <w:rPr>
          <w:rFonts w:hint="eastAsia"/>
          <w:sz w:val="24"/>
        </w:rPr>
        <w:t>12</w:t>
      </w:r>
      <w:r>
        <w:rPr>
          <w:rFonts w:hint="eastAsia"/>
          <w:sz w:val="24"/>
        </w:rPr>
        <w:t>、严禁采用自由下降方法下降吊钩或重物，当重物</w:t>
      </w:r>
      <w:proofErr w:type="gramStart"/>
      <w:r>
        <w:rPr>
          <w:rFonts w:hint="eastAsia"/>
          <w:sz w:val="24"/>
        </w:rPr>
        <w:t>下降至就位点</w:t>
      </w:r>
      <w:proofErr w:type="gramEnd"/>
      <w:r>
        <w:rPr>
          <w:rFonts w:hint="eastAsia"/>
          <w:sz w:val="24"/>
        </w:rPr>
        <w:t>约</w:t>
      </w:r>
      <w:r>
        <w:rPr>
          <w:rFonts w:hint="eastAsia"/>
          <w:sz w:val="24"/>
        </w:rPr>
        <w:t>1</w:t>
      </w:r>
      <w:r>
        <w:rPr>
          <w:sz w:val="24"/>
        </w:rPr>
        <w:t>m</w:t>
      </w:r>
      <w:r>
        <w:rPr>
          <w:rFonts w:hint="eastAsia"/>
          <w:sz w:val="24"/>
        </w:rPr>
        <w:t>处时，必须采用慢速就位。</w:t>
      </w:r>
    </w:p>
    <w:p w:rsidR="000F5F5B" w:rsidRDefault="00247273">
      <w:pPr>
        <w:spacing w:beforeLines="50" w:before="156" w:line="360" w:lineRule="auto"/>
        <w:ind w:firstLineChars="200" w:firstLine="480"/>
        <w:textAlignment w:val="center"/>
        <w:rPr>
          <w:sz w:val="24"/>
        </w:rPr>
      </w:pPr>
      <w:r>
        <w:rPr>
          <w:rFonts w:hint="eastAsia"/>
          <w:sz w:val="24"/>
        </w:rPr>
        <w:t>13</w:t>
      </w:r>
      <w:r>
        <w:rPr>
          <w:rFonts w:hint="eastAsia"/>
          <w:sz w:val="24"/>
        </w:rPr>
        <w:t>、</w:t>
      </w:r>
      <w:r>
        <w:rPr>
          <w:rFonts w:hint="eastAsia"/>
          <w:sz w:val="24"/>
        </w:rPr>
        <w:t>作业中起吊平移重物时，重物高出其所跨越障碍物的高度不得小于</w:t>
      </w:r>
      <w:r>
        <w:rPr>
          <w:rFonts w:hint="eastAsia"/>
          <w:sz w:val="24"/>
        </w:rPr>
        <w:t>1</w:t>
      </w:r>
      <w:r>
        <w:rPr>
          <w:sz w:val="24"/>
        </w:rPr>
        <w:t>m</w:t>
      </w:r>
      <w:r>
        <w:rPr>
          <w:rFonts w:hint="eastAsia"/>
          <w:sz w:val="24"/>
        </w:rPr>
        <w:t>。</w:t>
      </w:r>
    </w:p>
    <w:p w:rsidR="000F5F5B" w:rsidRDefault="00247273">
      <w:pPr>
        <w:spacing w:beforeLines="50" w:before="156" w:line="360" w:lineRule="auto"/>
        <w:ind w:firstLineChars="200" w:firstLine="480"/>
        <w:textAlignment w:val="center"/>
        <w:rPr>
          <w:sz w:val="24"/>
        </w:rPr>
      </w:pPr>
      <w:r>
        <w:rPr>
          <w:rFonts w:hint="eastAsia"/>
          <w:sz w:val="24"/>
        </w:rPr>
        <w:t>14</w:t>
      </w:r>
      <w:r>
        <w:rPr>
          <w:rFonts w:hint="eastAsia"/>
          <w:sz w:val="24"/>
        </w:rPr>
        <w:t>、不得起吊带人的重物，禁止用吊钩吊运人员。</w:t>
      </w:r>
    </w:p>
    <w:p w:rsidR="000F5F5B" w:rsidRDefault="00247273">
      <w:pPr>
        <w:spacing w:beforeLines="50" w:before="156" w:line="360" w:lineRule="auto"/>
        <w:ind w:firstLineChars="200" w:firstLine="480"/>
        <w:textAlignment w:val="center"/>
        <w:rPr>
          <w:sz w:val="24"/>
        </w:rPr>
      </w:pPr>
      <w:r>
        <w:rPr>
          <w:rFonts w:hint="eastAsia"/>
          <w:sz w:val="24"/>
        </w:rPr>
        <w:t>15</w:t>
      </w:r>
      <w:r>
        <w:rPr>
          <w:rFonts w:hint="eastAsia"/>
          <w:sz w:val="24"/>
        </w:rPr>
        <w:t>、作业中，临时停歇或停电时，必须将重物卸下，升起吊钩。将各手柄置于“零位”。</w:t>
      </w:r>
    </w:p>
    <w:p w:rsidR="000F5F5B" w:rsidRDefault="00247273">
      <w:pPr>
        <w:spacing w:beforeLines="50" w:before="156" w:line="360" w:lineRule="auto"/>
        <w:ind w:firstLineChars="200" w:firstLine="480"/>
        <w:textAlignment w:val="center"/>
        <w:rPr>
          <w:sz w:val="24"/>
        </w:rPr>
      </w:pPr>
      <w:r>
        <w:rPr>
          <w:rFonts w:hint="eastAsia"/>
          <w:sz w:val="24"/>
        </w:rPr>
        <w:t>16</w:t>
      </w:r>
      <w:r>
        <w:rPr>
          <w:rFonts w:hint="eastAsia"/>
          <w:sz w:val="24"/>
        </w:rPr>
        <w:t>、作业时，严禁对</w:t>
      </w:r>
      <w:proofErr w:type="gramStart"/>
      <w:r>
        <w:rPr>
          <w:rFonts w:hint="eastAsia"/>
          <w:sz w:val="24"/>
        </w:rPr>
        <w:t>传动部</w:t>
      </w:r>
      <w:proofErr w:type="gramEnd"/>
      <w:r>
        <w:rPr>
          <w:rFonts w:hint="eastAsia"/>
          <w:sz w:val="24"/>
        </w:rPr>
        <w:t>份、运动部</w:t>
      </w:r>
      <w:proofErr w:type="gramStart"/>
      <w:r>
        <w:rPr>
          <w:rFonts w:hint="eastAsia"/>
          <w:sz w:val="24"/>
        </w:rPr>
        <w:t>份以及运动件作</w:t>
      </w:r>
      <w:proofErr w:type="gramEnd"/>
      <w:r>
        <w:rPr>
          <w:rFonts w:hint="eastAsia"/>
          <w:sz w:val="24"/>
        </w:rPr>
        <w:t>维修、保养、调整等工作。</w:t>
      </w:r>
    </w:p>
    <w:p w:rsidR="000F5F5B" w:rsidRDefault="00247273">
      <w:pPr>
        <w:spacing w:beforeLines="50" w:before="156" w:line="360" w:lineRule="auto"/>
        <w:ind w:firstLineChars="200" w:firstLine="480"/>
        <w:textAlignment w:val="center"/>
        <w:rPr>
          <w:sz w:val="24"/>
        </w:rPr>
      </w:pPr>
      <w:r>
        <w:rPr>
          <w:rFonts w:hint="eastAsia"/>
          <w:sz w:val="24"/>
        </w:rPr>
        <w:lastRenderedPageBreak/>
        <w:t>17</w:t>
      </w:r>
      <w:r>
        <w:rPr>
          <w:rFonts w:hint="eastAsia"/>
          <w:sz w:val="24"/>
        </w:rPr>
        <w:t>、作业中遇有下列情况应停止作业：大雪、大雨、大雾，超过允许工作风力；起重出现漏电现象；钢丝绳磨损严重、扭曲、打结、</w:t>
      </w:r>
      <w:proofErr w:type="gramStart"/>
      <w:r>
        <w:rPr>
          <w:rFonts w:hint="eastAsia"/>
          <w:sz w:val="24"/>
        </w:rPr>
        <w:t>断股或</w:t>
      </w:r>
      <w:proofErr w:type="gramEnd"/>
      <w:r>
        <w:rPr>
          <w:rFonts w:hint="eastAsia"/>
          <w:sz w:val="24"/>
        </w:rPr>
        <w:t>出槽；安全装置失效；各传动机构有异常现象；金属结构部分发生变形等。</w:t>
      </w:r>
    </w:p>
    <w:p w:rsidR="000F5F5B" w:rsidRDefault="00247273">
      <w:pPr>
        <w:spacing w:beforeLines="50" w:before="156" w:line="360" w:lineRule="auto"/>
        <w:ind w:firstLineChars="200" w:firstLine="480"/>
        <w:textAlignment w:val="center"/>
        <w:rPr>
          <w:sz w:val="24"/>
        </w:rPr>
      </w:pPr>
      <w:r>
        <w:rPr>
          <w:rFonts w:hint="eastAsia"/>
          <w:sz w:val="24"/>
        </w:rPr>
        <w:t>18</w:t>
      </w:r>
      <w:r>
        <w:rPr>
          <w:rFonts w:hint="eastAsia"/>
          <w:sz w:val="24"/>
        </w:rPr>
        <w:t>、钢丝绳在卷筒上必须排列整齐。</w:t>
      </w:r>
    </w:p>
    <w:p w:rsidR="000F5F5B" w:rsidRDefault="00247273">
      <w:pPr>
        <w:spacing w:beforeLines="50" w:before="156" w:line="360" w:lineRule="auto"/>
        <w:ind w:firstLineChars="200" w:firstLine="480"/>
        <w:textAlignment w:val="center"/>
        <w:rPr>
          <w:sz w:val="24"/>
        </w:rPr>
      </w:pPr>
      <w:r>
        <w:rPr>
          <w:rFonts w:hint="eastAsia"/>
          <w:sz w:val="24"/>
        </w:rPr>
        <w:t>19</w:t>
      </w:r>
      <w:r>
        <w:rPr>
          <w:rFonts w:hint="eastAsia"/>
          <w:sz w:val="24"/>
        </w:rPr>
        <w:t>、驾驶员</w:t>
      </w:r>
      <w:r>
        <w:rPr>
          <w:rFonts w:hint="eastAsia"/>
          <w:sz w:val="24"/>
        </w:rPr>
        <w:t>必须在规定通道内上、下塔吊，严禁从塔机上向下抛物。</w:t>
      </w:r>
    </w:p>
    <w:p w:rsidR="000F5F5B" w:rsidRDefault="00247273">
      <w:pPr>
        <w:spacing w:beforeLines="50" w:before="156" w:line="360" w:lineRule="auto"/>
        <w:ind w:firstLineChars="200" w:firstLine="480"/>
        <w:textAlignment w:val="center"/>
        <w:rPr>
          <w:sz w:val="24"/>
        </w:rPr>
      </w:pPr>
      <w:r>
        <w:rPr>
          <w:rFonts w:hint="eastAsia"/>
          <w:sz w:val="24"/>
        </w:rPr>
        <w:t>20</w:t>
      </w:r>
      <w:r>
        <w:rPr>
          <w:rFonts w:hint="eastAsia"/>
          <w:sz w:val="24"/>
        </w:rPr>
        <w:t>、起吊重物下禁止有人通行或停留。</w:t>
      </w:r>
    </w:p>
    <w:p w:rsidR="000F5F5B" w:rsidRDefault="00247273">
      <w:pPr>
        <w:spacing w:beforeLines="50" w:before="156" w:line="360" w:lineRule="auto"/>
        <w:ind w:firstLineChars="200" w:firstLine="480"/>
        <w:textAlignment w:val="center"/>
        <w:rPr>
          <w:sz w:val="24"/>
        </w:rPr>
      </w:pPr>
      <w:r>
        <w:rPr>
          <w:rFonts w:hint="eastAsia"/>
          <w:sz w:val="24"/>
        </w:rPr>
        <w:t>21</w:t>
      </w:r>
      <w:r>
        <w:rPr>
          <w:rFonts w:hint="eastAsia"/>
          <w:sz w:val="24"/>
        </w:rPr>
        <w:t>、司机室的玻璃应平整、清洁，不得影响司机的视线。</w:t>
      </w:r>
    </w:p>
    <w:p w:rsidR="000F5F5B" w:rsidRDefault="00247273">
      <w:pPr>
        <w:spacing w:beforeLines="50" w:before="156" w:line="360" w:lineRule="auto"/>
        <w:ind w:firstLineChars="200" w:firstLine="480"/>
        <w:textAlignment w:val="center"/>
        <w:rPr>
          <w:sz w:val="24"/>
        </w:rPr>
      </w:pPr>
      <w:r>
        <w:rPr>
          <w:rFonts w:hint="eastAsia"/>
          <w:sz w:val="24"/>
        </w:rPr>
        <w:t>22</w:t>
      </w:r>
      <w:r>
        <w:rPr>
          <w:rFonts w:hint="eastAsia"/>
          <w:sz w:val="24"/>
        </w:rPr>
        <w:t>、作业完后应将吊钩起至靠近起重臂下方并将变幅小车收至根部，将操作手柄回归零位，切断总电源。</w:t>
      </w:r>
    </w:p>
    <w:p w:rsidR="000F5F5B" w:rsidRDefault="00247273">
      <w:pPr>
        <w:spacing w:beforeLines="50" w:before="156" w:line="360" w:lineRule="auto"/>
        <w:ind w:firstLineChars="200" w:firstLine="480"/>
        <w:textAlignment w:val="center"/>
        <w:rPr>
          <w:sz w:val="24"/>
        </w:rPr>
      </w:pPr>
      <w:r>
        <w:rPr>
          <w:rFonts w:hint="eastAsia"/>
          <w:sz w:val="24"/>
        </w:rPr>
        <w:t>23</w:t>
      </w:r>
      <w:r>
        <w:rPr>
          <w:rFonts w:hint="eastAsia"/>
          <w:sz w:val="24"/>
        </w:rPr>
        <w:t>、按规定填好设备运转记录表和各种记录。</w:t>
      </w:r>
    </w:p>
    <w:p w:rsidR="000F5F5B" w:rsidRDefault="00247273">
      <w:pPr>
        <w:textAlignment w:val="center"/>
        <w:rPr>
          <w:b/>
          <w:sz w:val="32"/>
          <w:szCs w:val="32"/>
        </w:rPr>
      </w:pPr>
      <w:r>
        <w:rPr>
          <w:rFonts w:hint="eastAsia"/>
          <w:b/>
          <w:sz w:val="32"/>
          <w:szCs w:val="32"/>
        </w:rPr>
        <w:br w:type="page"/>
      </w:r>
    </w:p>
    <w:p w:rsidR="000F5F5B" w:rsidRDefault="00247273">
      <w:pPr>
        <w:pStyle w:val="1"/>
        <w:textAlignment w:val="center"/>
      </w:pPr>
      <w:r>
        <w:rPr>
          <w:rFonts w:hint="eastAsia"/>
        </w:rPr>
        <w:lastRenderedPageBreak/>
        <w:t>二、挖掘机安全操作规程</w:t>
      </w:r>
    </w:p>
    <w:p w:rsidR="000F5F5B" w:rsidRDefault="00247273">
      <w:pPr>
        <w:spacing w:beforeLines="50" w:before="156" w:line="360" w:lineRule="auto"/>
        <w:ind w:firstLineChars="200" w:firstLine="480"/>
        <w:textAlignment w:val="center"/>
        <w:rPr>
          <w:sz w:val="24"/>
        </w:rPr>
      </w:pPr>
      <w:r>
        <w:rPr>
          <w:sz w:val="24"/>
        </w:rPr>
        <w:t>1</w:t>
      </w:r>
      <w:r>
        <w:rPr>
          <w:rFonts w:hint="eastAsia"/>
          <w:sz w:val="24"/>
        </w:rPr>
        <w:t>、履带式挖掘机转移工地，应用平板拖车运送。特殊情况需要自行转移时，须卸去配重，主动轮应在后面，臂杆、铲斗回转机构等应处于制动位置并加保险固定。每行走</w:t>
      </w:r>
      <w:r>
        <w:rPr>
          <w:sz w:val="24"/>
        </w:rPr>
        <w:t>500</w:t>
      </w:r>
      <w:r>
        <w:rPr>
          <w:rFonts w:hint="eastAsia"/>
          <w:sz w:val="24"/>
        </w:rPr>
        <w:t>至</w:t>
      </w:r>
      <w:r>
        <w:rPr>
          <w:sz w:val="24"/>
        </w:rPr>
        <w:t>1000m</w:t>
      </w:r>
      <w:r>
        <w:rPr>
          <w:rFonts w:hint="eastAsia"/>
          <w:sz w:val="24"/>
        </w:rPr>
        <w:t>对行走机构进行检查和润滑。</w:t>
      </w:r>
    </w:p>
    <w:p w:rsidR="000F5F5B" w:rsidRDefault="00247273">
      <w:pPr>
        <w:spacing w:beforeLines="50" w:before="156" w:line="360" w:lineRule="auto"/>
        <w:ind w:firstLineChars="200" w:firstLine="480"/>
        <w:textAlignment w:val="center"/>
        <w:rPr>
          <w:sz w:val="24"/>
        </w:rPr>
      </w:pPr>
      <w:r>
        <w:rPr>
          <w:sz w:val="24"/>
        </w:rPr>
        <w:t>2</w:t>
      </w:r>
      <w:r>
        <w:rPr>
          <w:sz w:val="24"/>
        </w:rPr>
        <w:t>、</w:t>
      </w:r>
      <w:r>
        <w:rPr>
          <w:rFonts w:hint="eastAsia"/>
          <w:sz w:val="24"/>
        </w:rPr>
        <w:t>挖掘机行走和作业场地如地面松软，应垫以枕木或垫板。沼泽地区必须先作路基处理或更换专用的履带板。</w:t>
      </w:r>
    </w:p>
    <w:p w:rsidR="000F5F5B" w:rsidRDefault="00247273">
      <w:pPr>
        <w:spacing w:beforeLines="50" w:before="156" w:line="360" w:lineRule="auto"/>
        <w:ind w:firstLineChars="200" w:firstLine="480"/>
        <w:textAlignment w:val="center"/>
        <w:rPr>
          <w:sz w:val="24"/>
        </w:rPr>
      </w:pPr>
      <w:r>
        <w:rPr>
          <w:sz w:val="24"/>
        </w:rPr>
        <w:t>3</w:t>
      </w:r>
      <w:r>
        <w:rPr>
          <w:sz w:val="24"/>
        </w:rPr>
        <w:t>、</w:t>
      </w:r>
      <w:r>
        <w:rPr>
          <w:rFonts w:hint="eastAsia"/>
          <w:sz w:val="24"/>
        </w:rPr>
        <w:t>严禁挖掘未经爆破的一级以上岩石或冻土。</w:t>
      </w:r>
    </w:p>
    <w:p w:rsidR="000F5F5B" w:rsidRDefault="00247273">
      <w:pPr>
        <w:spacing w:beforeLines="50" w:before="156" w:line="360" w:lineRule="auto"/>
        <w:ind w:firstLineChars="200" w:firstLine="480"/>
        <w:textAlignment w:val="center"/>
        <w:rPr>
          <w:sz w:val="24"/>
        </w:rPr>
      </w:pPr>
      <w:r>
        <w:rPr>
          <w:sz w:val="24"/>
        </w:rPr>
        <w:t>4</w:t>
      </w:r>
      <w:r>
        <w:rPr>
          <w:sz w:val="24"/>
        </w:rPr>
        <w:t>、</w:t>
      </w:r>
      <w:r>
        <w:rPr>
          <w:rFonts w:hint="eastAsia"/>
          <w:sz w:val="24"/>
        </w:rPr>
        <w:t>单斗挖掘机正铲作业时，除松散土壤外，其作业面应不超过本机性能规定的最大开挖高度和深度。在拉铲或反铲作业时，挖掘机履带距工作面边缘至少应保持</w:t>
      </w:r>
      <w:r>
        <w:rPr>
          <w:sz w:val="24"/>
        </w:rPr>
        <w:t>1</w:t>
      </w:r>
      <w:r>
        <w:rPr>
          <w:rFonts w:hint="eastAsia"/>
          <w:sz w:val="24"/>
        </w:rPr>
        <w:t>至</w:t>
      </w:r>
      <w:r>
        <w:rPr>
          <w:sz w:val="24"/>
        </w:rPr>
        <w:t>1.5m</w:t>
      </w:r>
      <w:r>
        <w:rPr>
          <w:rFonts w:hint="eastAsia"/>
          <w:sz w:val="24"/>
        </w:rPr>
        <w:t>的安全距离。</w:t>
      </w:r>
    </w:p>
    <w:p w:rsidR="000F5F5B" w:rsidRDefault="00247273">
      <w:pPr>
        <w:spacing w:beforeLines="50" w:before="156" w:line="360" w:lineRule="auto"/>
        <w:ind w:firstLineChars="200" w:firstLine="480"/>
        <w:textAlignment w:val="center"/>
        <w:rPr>
          <w:sz w:val="24"/>
        </w:rPr>
      </w:pPr>
      <w:r>
        <w:rPr>
          <w:sz w:val="24"/>
        </w:rPr>
        <w:t>5</w:t>
      </w:r>
      <w:r>
        <w:rPr>
          <w:sz w:val="24"/>
        </w:rPr>
        <w:t>、</w:t>
      </w:r>
      <w:r>
        <w:rPr>
          <w:rFonts w:hint="eastAsia"/>
          <w:sz w:val="24"/>
        </w:rPr>
        <w:t>启</w:t>
      </w:r>
      <w:r>
        <w:rPr>
          <w:rFonts w:hint="eastAsia"/>
          <w:sz w:val="24"/>
        </w:rPr>
        <w:t>动前检查工作装置、行走机构、各部安全防护装置、液压传动部件及电气装置等，确认齐全完好，方可启动。</w:t>
      </w:r>
    </w:p>
    <w:p w:rsidR="000F5F5B" w:rsidRDefault="00247273">
      <w:pPr>
        <w:spacing w:beforeLines="50" w:before="156" w:line="360" w:lineRule="auto"/>
        <w:ind w:firstLineChars="200" w:firstLine="480"/>
        <w:textAlignment w:val="center"/>
        <w:rPr>
          <w:sz w:val="24"/>
        </w:rPr>
      </w:pPr>
      <w:r>
        <w:rPr>
          <w:sz w:val="24"/>
        </w:rPr>
        <w:t>6</w:t>
      </w:r>
      <w:r>
        <w:rPr>
          <w:sz w:val="24"/>
        </w:rPr>
        <w:t>、</w:t>
      </w:r>
      <w:r>
        <w:rPr>
          <w:rFonts w:hint="eastAsia"/>
          <w:sz w:val="24"/>
        </w:rPr>
        <w:t>作业区内应无行人和障碍物，挖掘前先鸣声示意，并试挖数次，确认正常后，方可开始作业。</w:t>
      </w:r>
    </w:p>
    <w:p w:rsidR="000F5F5B" w:rsidRDefault="00247273">
      <w:pPr>
        <w:spacing w:beforeLines="50" w:before="156" w:line="360" w:lineRule="auto"/>
        <w:ind w:firstLineChars="200" w:firstLine="480"/>
        <w:textAlignment w:val="center"/>
        <w:rPr>
          <w:sz w:val="24"/>
        </w:rPr>
      </w:pPr>
      <w:r>
        <w:rPr>
          <w:sz w:val="24"/>
        </w:rPr>
        <w:t>7</w:t>
      </w:r>
      <w:r>
        <w:rPr>
          <w:sz w:val="24"/>
        </w:rPr>
        <w:t>、</w:t>
      </w:r>
      <w:r>
        <w:rPr>
          <w:rFonts w:hint="eastAsia"/>
          <w:sz w:val="24"/>
        </w:rPr>
        <w:t>作业时，挖掘机应保持水平位置，将行走机构制动住，并将轮胎或履带</w:t>
      </w:r>
      <w:proofErr w:type="gramStart"/>
      <w:r>
        <w:rPr>
          <w:rFonts w:hint="eastAsia"/>
          <w:sz w:val="24"/>
        </w:rPr>
        <w:t>楔</w:t>
      </w:r>
      <w:proofErr w:type="gramEnd"/>
      <w:r>
        <w:rPr>
          <w:rFonts w:hint="eastAsia"/>
          <w:sz w:val="24"/>
        </w:rPr>
        <w:t>紧。</w:t>
      </w:r>
    </w:p>
    <w:p w:rsidR="000F5F5B" w:rsidRDefault="00247273">
      <w:pPr>
        <w:spacing w:beforeLines="50" w:before="156" w:line="360" w:lineRule="auto"/>
        <w:ind w:firstLineChars="200" w:firstLine="480"/>
        <w:textAlignment w:val="center"/>
        <w:rPr>
          <w:sz w:val="24"/>
        </w:rPr>
      </w:pPr>
      <w:r>
        <w:rPr>
          <w:sz w:val="24"/>
        </w:rPr>
        <w:t>8</w:t>
      </w:r>
      <w:r>
        <w:rPr>
          <w:sz w:val="24"/>
        </w:rPr>
        <w:t>、</w:t>
      </w:r>
      <w:r>
        <w:rPr>
          <w:rFonts w:hint="eastAsia"/>
          <w:sz w:val="24"/>
        </w:rPr>
        <w:t>遇较大的坚硬石块或障碍物时，须待清除后，方可挖掘。</w:t>
      </w:r>
      <w:proofErr w:type="gramStart"/>
      <w:r>
        <w:rPr>
          <w:rFonts w:hint="eastAsia"/>
          <w:sz w:val="24"/>
        </w:rPr>
        <w:t>不</w:t>
      </w:r>
      <w:proofErr w:type="gramEnd"/>
      <w:r>
        <w:rPr>
          <w:rFonts w:hint="eastAsia"/>
          <w:sz w:val="24"/>
        </w:rPr>
        <w:t>得用铲斗破碎石块、冻土或用单边斗</w:t>
      </w:r>
      <w:proofErr w:type="gramStart"/>
      <w:r>
        <w:rPr>
          <w:rFonts w:hint="eastAsia"/>
          <w:sz w:val="24"/>
        </w:rPr>
        <w:t>齿硬啃</w:t>
      </w:r>
      <w:proofErr w:type="gramEnd"/>
      <w:r>
        <w:rPr>
          <w:rFonts w:hint="eastAsia"/>
          <w:sz w:val="24"/>
        </w:rPr>
        <w:t>。</w:t>
      </w:r>
    </w:p>
    <w:p w:rsidR="000F5F5B" w:rsidRDefault="00247273">
      <w:pPr>
        <w:spacing w:beforeLines="50" w:before="156" w:line="360" w:lineRule="auto"/>
        <w:ind w:firstLineChars="200" w:firstLine="480"/>
        <w:textAlignment w:val="center"/>
        <w:rPr>
          <w:sz w:val="24"/>
        </w:rPr>
      </w:pPr>
      <w:r>
        <w:rPr>
          <w:sz w:val="24"/>
        </w:rPr>
        <w:t>9</w:t>
      </w:r>
      <w:r>
        <w:rPr>
          <w:sz w:val="24"/>
        </w:rPr>
        <w:t>、</w:t>
      </w:r>
      <w:r>
        <w:rPr>
          <w:rFonts w:hint="eastAsia"/>
          <w:sz w:val="24"/>
        </w:rPr>
        <w:t>挖掘悬崖时应采取防护措施。工作面不得留有伞沿及松动的大块石，如发现有塌方危险应立即处理或将挖掘机撤离至安全地带。</w:t>
      </w:r>
    </w:p>
    <w:p w:rsidR="000F5F5B" w:rsidRDefault="00247273">
      <w:pPr>
        <w:spacing w:beforeLines="50" w:before="156" w:line="360" w:lineRule="auto"/>
        <w:ind w:firstLineChars="200" w:firstLine="480"/>
        <w:textAlignment w:val="center"/>
        <w:rPr>
          <w:sz w:val="24"/>
        </w:rPr>
      </w:pPr>
      <w:r>
        <w:rPr>
          <w:sz w:val="24"/>
        </w:rPr>
        <w:t>10</w:t>
      </w:r>
      <w:r>
        <w:rPr>
          <w:sz w:val="24"/>
        </w:rPr>
        <w:t>、</w:t>
      </w:r>
      <w:r>
        <w:rPr>
          <w:rFonts w:hint="eastAsia"/>
          <w:sz w:val="24"/>
        </w:rPr>
        <w:t>作业时，必须待机身停稳后再挖土，当铲斗未离开工作面时，不得作回转行走动作，回转制动时，应使用回转制动器，</w:t>
      </w:r>
      <w:proofErr w:type="gramStart"/>
      <w:r>
        <w:rPr>
          <w:rFonts w:hint="eastAsia"/>
          <w:sz w:val="24"/>
        </w:rPr>
        <w:t>不</w:t>
      </w:r>
      <w:proofErr w:type="gramEnd"/>
      <w:r>
        <w:rPr>
          <w:rFonts w:hint="eastAsia"/>
          <w:sz w:val="24"/>
        </w:rPr>
        <w:t>得用转向离合器反转制动。</w:t>
      </w:r>
    </w:p>
    <w:p w:rsidR="000F5F5B" w:rsidRDefault="00247273">
      <w:pPr>
        <w:spacing w:beforeLines="50" w:before="156" w:line="360" w:lineRule="auto"/>
        <w:ind w:firstLineChars="200" w:firstLine="480"/>
        <w:textAlignment w:val="center"/>
        <w:rPr>
          <w:sz w:val="24"/>
        </w:rPr>
      </w:pPr>
      <w:r>
        <w:rPr>
          <w:sz w:val="24"/>
        </w:rPr>
        <w:t>11</w:t>
      </w:r>
      <w:r>
        <w:rPr>
          <w:sz w:val="24"/>
        </w:rPr>
        <w:t>、</w:t>
      </w:r>
      <w:r>
        <w:rPr>
          <w:rFonts w:hint="eastAsia"/>
          <w:sz w:val="24"/>
        </w:rPr>
        <w:t>装车时，铲斗</w:t>
      </w:r>
      <w:r>
        <w:rPr>
          <w:noProof/>
        </w:rPr>
        <w:drawing>
          <wp:inline distT="0" distB="0" distL="114300" distR="114300">
            <wp:extent cx="2486025" cy="2000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2486025" cy="200025"/>
                    </a:xfrm>
                    <a:prstGeom prst="rect">
                      <a:avLst/>
                    </a:prstGeom>
                    <a:noFill/>
                    <a:ln>
                      <a:noFill/>
                    </a:ln>
                  </pic:spPr>
                </pic:pic>
              </a:graphicData>
            </a:graphic>
          </wp:inline>
        </w:drawing>
      </w:r>
      <w:r>
        <w:rPr>
          <w:rFonts w:hint="eastAsia"/>
          <w:sz w:val="24"/>
        </w:rPr>
        <w:t>要尽量放低，不得撞碰汽车任何部分。在汽车未停稳或铲斗必须越过驾驶室而司机未离开前不得装车。</w:t>
      </w:r>
    </w:p>
    <w:p w:rsidR="000F5F5B" w:rsidRDefault="00247273">
      <w:pPr>
        <w:spacing w:beforeLines="50" w:before="156" w:line="360" w:lineRule="auto"/>
        <w:ind w:firstLineChars="200" w:firstLine="480"/>
        <w:textAlignment w:val="center"/>
        <w:rPr>
          <w:sz w:val="24"/>
        </w:rPr>
      </w:pPr>
      <w:r>
        <w:rPr>
          <w:sz w:val="24"/>
        </w:rPr>
        <w:t>12</w:t>
      </w:r>
      <w:r>
        <w:rPr>
          <w:sz w:val="24"/>
        </w:rPr>
        <w:t>、</w:t>
      </w:r>
      <w:r>
        <w:rPr>
          <w:rFonts w:hint="eastAsia"/>
          <w:sz w:val="24"/>
        </w:rPr>
        <w:t>作业时，铲斗升、</w:t>
      </w:r>
      <w:proofErr w:type="gramStart"/>
      <w:r>
        <w:rPr>
          <w:rFonts w:hint="eastAsia"/>
          <w:sz w:val="24"/>
        </w:rPr>
        <w:t>降不得</w:t>
      </w:r>
      <w:proofErr w:type="gramEnd"/>
      <w:r>
        <w:rPr>
          <w:rFonts w:hint="eastAsia"/>
          <w:sz w:val="24"/>
        </w:rPr>
        <w:t>过猛。下降时不得撞碰车架或履带。</w:t>
      </w:r>
    </w:p>
    <w:p w:rsidR="000F5F5B" w:rsidRDefault="00247273">
      <w:pPr>
        <w:spacing w:beforeLines="50" w:before="156" w:line="360" w:lineRule="auto"/>
        <w:ind w:firstLineChars="200" w:firstLine="480"/>
        <w:textAlignment w:val="center"/>
        <w:rPr>
          <w:sz w:val="24"/>
        </w:rPr>
      </w:pPr>
      <w:r>
        <w:rPr>
          <w:sz w:val="24"/>
        </w:rPr>
        <w:t>13</w:t>
      </w:r>
      <w:r>
        <w:rPr>
          <w:sz w:val="24"/>
        </w:rPr>
        <w:t>、</w:t>
      </w:r>
      <w:r>
        <w:rPr>
          <w:rFonts w:hint="eastAsia"/>
          <w:sz w:val="24"/>
        </w:rPr>
        <w:t>在作业时或行走时，严禁靠近架空输电线路，机械与架空输电线的安全距离应符合</w:t>
      </w:r>
      <w:r>
        <w:rPr>
          <w:rFonts w:hint="eastAsia"/>
          <w:sz w:val="24"/>
        </w:rPr>
        <w:lastRenderedPageBreak/>
        <w:t>有关规定</w:t>
      </w:r>
      <w:r>
        <w:rPr>
          <w:rFonts w:hint="eastAsia"/>
          <w:sz w:val="24"/>
        </w:rPr>
        <w:t>。</w:t>
      </w:r>
    </w:p>
    <w:p w:rsidR="000F5F5B" w:rsidRDefault="00247273">
      <w:pPr>
        <w:spacing w:beforeLines="50" w:before="156" w:line="360" w:lineRule="auto"/>
        <w:ind w:firstLineChars="200" w:firstLine="480"/>
        <w:textAlignment w:val="center"/>
        <w:rPr>
          <w:sz w:val="24"/>
        </w:rPr>
      </w:pPr>
      <w:r>
        <w:rPr>
          <w:sz w:val="24"/>
        </w:rPr>
        <w:t>14</w:t>
      </w:r>
      <w:r>
        <w:rPr>
          <w:sz w:val="24"/>
        </w:rPr>
        <w:t>、</w:t>
      </w:r>
      <w:r>
        <w:rPr>
          <w:rFonts w:hint="eastAsia"/>
          <w:sz w:val="24"/>
        </w:rPr>
        <w:t>操作人员离开驾驶室时，不论时间长短，必须将铲斗落地。</w:t>
      </w:r>
    </w:p>
    <w:p w:rsidR="000F5F5B" w:rsidRDefault="00247273">
      <w:pPr>
        <w:spacing w:beforeLines="50" w:before="156" w:line="360" w:lineRule="auto"/>
        <w:ind w:firstLineChars="200" w:firstLine="480"/>
        <w:textAlignment w:val="center"/>
        <w:rPr>
          <w:sz w:val="24"/>
        </w:rPr>
      </w:pPr>
      <w:r>
        <w:rPr>
          <w:sz w:val="24"/>
        </w:rPr>
        <w:t>15</w:t>
      </w:r>
      <w:r>
        <w:rPr>
          <w:sz w:val="24"/>
        </w:rPr>
        <w:t>、</w:t>
      </w:r>
      <w:r>
        <w:rPr>
          <w:rFonts w:hint="eastAsia"/>
          <w:sz w:val="24"/>
        </w:rPr>
        <w:t>行走时，主动轮应在后面，臂杆与履带平行，</w:t>
      </w:r>
      <w:proofErr w:type="gramStart"/>
      <w:r>
        <w:rPr>
          <w:rFonts w:hint="eastAsia"/>
          <w:sz w:val="24"/>
        </w:rPr>
        <w:t>制动住</w:t>
      </w:r>
      <w:proofErr w:type="gramEnd"/>
      <w:r>
        <w:rPr>
          <w:rFonts w:hint="eastAsia"/>
          <w:sz w:val="24"/>
        </w:rPr>
        <w:t>回转机构，铲斗离地面</w:t>
      </w:r>
      <w:r>
        <w:rPr>
          <w:sz w:val="24"/>
        </w:rPr>
        <w:t>1m</w:t>
      </w:r>
      <w:r>
        <w:rPr>
          <w:rFonts w:hint="eastAsia"/>
          <w:sz w:val="24"/>
        </w:rPr>
        <w:t>左右。上下坡道不得超过本机允许最大坡度，下坡用慢速行驶，严禁在坡道上变速和空档滑行。</w:t>
      </w:r>
    </w:p>
    <w:p w:rsidR="000F5F5B" w:rsidRDefault="00247273">
      <w:pPr>
        <w:textAlignment w:val="center"/>
        <w:rPr>
          <w:b/>
          <w:sz w:val="32"/>
          <w:szCs w:val="32"/>
        </w:rPr>
      </w:pPr>
      <w:r>
        <w:rPr>
          <w:rFonts w:hint="eastAsia"/>
          <w:b/>
          <w:sz w:val="32"/>
          <w:szCs w:val="32"/>
        </w:rPr>
        <w:br w:type="page"/>
      </w:r>
    </w:p>
    <w:p w:rsidR="000F5F5B" w:rsidRDefault="00247273">
      <w:pPr>
        <w:pStyle w:val="1"/>
        <w:textAlignment w:val="center"/>
      </w:pPr>
      <w:r>
        <w:rPr>
          <w:rFonts w:hint="eastAsia"/>
        </w:rPr>
        <w:lastRenderedPageBreak/>
        <w:t>三、推土机安全操作规程</w:t>
      </w:r>
    </w:p>
    <w:p w:rsidR="000F5F5B" w:rsidRDefault="00247273">
      <w:pPr>
        <w:spacing w:beforeLines="50" w:before="156" w:line="360" w:lineRule="auto"/>
        <w:ind w:firstLineChars="200" w:firstLine="480"/>
        <w:textAlignment w:val="center"/>
        <w:rPr>
          <w:sz w:val="24"/>
        </w:rPr>
      </w:pPr>
      <w:r>
        <w:rPr>
          <w:sz w:val="24"/>
        </w:rPr>
        <w:t>1</w:t>
      </w:r>
      <w:r>
        <w:rPr>
          <w:rFonts w:hint="eastAsia"/>
          <w:sz w:val="24"/>
        </w:rPr>
        <w:t>、</w:t>
      </w:r>
      <w:r>
        <w:rPr>
          <w:rFonts w:hint="eastAsia"/>
          <w:sz w:val="24"/>
        </w:rPr>
        <w:t>推土机在坚硬土壤或多石土壤地带作业时，应先进行爆破或</w:t>
      </w:r>
      <w:proofErr w:type="gramStart"/>
      <w:r>
        <w:rPr>
          <w:rFonts w:hint="eastAsia"/>
          <w:sz w:val="24"/>
        </w:rPr>
        <w:t>用钩土器</w:t>
      </w:r>
      <w:proofErr w:type="gramEnd"/>
      <w:r>
        <w:rPr>
          <w:rFonts w:hint="eastAsia"/>
          <w:sz w:val="24"/>
        </w:rPr>
        <w:t>翻松。</w:t>
      </w:r>
    </w:p>
    <w:p w:rsidR="000F5F5B" w:rsidRDefault="00247273">
      <w:pPr>
        <w:spacing w:beforeLines="50" w:before="156" w:line="360" w:lineRule="auto"/>
        <w:ind w:firstLineChars="200" w:firstLine="480"/>
        <w:textAlignment w:val="center"/>
        <w:rPr>
          <w:sz w:val="24"/>
        </w:rPr>
      </w:pPr>
      <w:r>
        <w:rPr>
          <w:sz w:val="24"/>
        </w:rPr>
        <w:t>2</w:t>
      </w:r>
      <w:r>
        <w:rPr>
          <w:rFonts w:hint="eastAsia"/>
          <w:sz w:val="24"/>
        </w:rPr>
        <w:t>、</w:t>
      </w:r>
      <w:proofErr w:type="gramStart"/>
      <w:r>
        <w:rPr>
          <w:rFonts w:hint="eastAsia"/>
          <w:sz w:val="24"/>
        </w:rPr>
        <w:t>不</w:t>
      </w:r>
      <w:proofErr w:type="gramEnd"/>
      <w:r>
        <w:rPr>
          <w:rFonts w:hint="eastAsia"/>
          <w:sz w:val="24"/>
        </w:rPr>
        <w:t>得用推土机推石灰、烟灰等粉尘物和用作碾碎石块的作业。</w:t>
      </w:r>
    </w:p>
    <w:p w:rsidR="000F5F5B" w:rsidRDefault="00247273">
      <w:pPr>
        <w:spacing w:beforeLines="50" w:before="156" w:line="360" w:lineRule="auto"/>
        <w:ind w:firstLineChars="200" w:firstLine="480"/>
        <w:textAlignment w:val="center"/>
        <w:rPr>
          <w:sz w:val="24"/>
        </w:rPr>
      </w:pPr>
      <w:r>
        <w:rPr>
          <w:sz w:val="24"/>
        </w:rPr>
        <w:t>3</w:t>
      </w:r>
      <w:r>
        <w:rPr>
          <w:rFonts w:hint="eastAsia"/>
          <w:sz w:val="24"/>
        </w:rPr>
        <w:t>、</w:t>
      </w:r>
      <w:r>
        <w:rPr>
          <w:rFonts w:hint="eastAsia"/>
          <w:sz w:val="24"/>
        </w:rPr>
        <w:t>牵引其它机械设备时，必须有专人负责指挥。钢丝绳的连接必须牢固可靠。在坡道及长距离牵引时，应用牵引杆连接。</w:t>
      </w:r>
    </w:p>
    <w:p w:rsidR="000F5F5B" w:rsidRDefault="00247273">
      <w:pPr>
        <w:spacing w:beforeLines="50" w:before="156" w:line="360" w:lineRule="auto"/>
        <w:ind w:firstLineChars="200" w:firstLine="480"/>
        <w:textAlignment w:val="center"/>
        <w:rPr>
          <w:sz w:val="24"/>
        </w:rPr>
      </w:pPr>
      <w:r>
        <w:rPr>
          <w:sz w:val="24"/>
        </w:rPr>
        <w:t>4</w:t>
      </w:r>
      <w:r>
        <w:rPr>
          <w:rFonts w:hint="eastAsia"/>
          <w:sz w:val="24"/>
        </w:rPr>
        <w:t>、</w:t>
      </w:r>
      <w:r>
        <w:rPr>
          <w:rFonts w:hint="eastAsia"/>
          <w:sz w:val="24"/>
        </w:rPr>
        <w:t>作业前重点检</w:t>
      </w:r>
      <w:r>
        <w:rPr>
          <w:rFonts w:hint="eastAsia"/>
          <w:sz w:val="24"/>
        </w:rPr>
        <w:t>查：</w:t>
      </w:r>
    </w:p>
    <w:p w:rsidR="000F5F5B" w:rsidRDefault="00247273">
      <w:pPr>
        <w:spacing w:beforeLines="50" w:before="156" w:line="360" w:lineRule="auto"/>
        <w:ind w:firstLineChars="200" w:firstLine="480"/>
        <w:textAlignment w:val="center"/>
        <w:rPr>
          <w:sz w:val="24"/>
        </w:rPr>
      </w:pPr>
      <w:r>
        <w:rPr>
          <w:sz w:val="24"/>
        </w:rPr>
        <w:t>1).</w:t>
      </w:r>
      <w:r>
        <w:rPr>
          <w:rFonts w:hint="eastAsia"/>
          <w:sz w:val="24"/>
        </w:rPr>
        <w:t>各系统管路应无裂纹或泄漏；</w:t>
      </w:r>
    </w:p>
    <w:p w:rsidR="000F5F5B" w:rsidRDefault="00247273">
      <w:pPr>
        <w:spacing w:beforeLines="50" w:before="156" w:line="360" w:lineRule="auto"/>
        <w:ind w:firstLineChars="200" w:firstLine="480"/>
        <w:textAlignment w:val="center"/>
        <w:rPr>
          <w:sz w:val="24"/>
        </w:rPr>
      </w:pPr>
      <w:r>
        <w:rPr>
          <w:sz w:val="24"/>
        </w:rPr>
        <w:t>2).</w:t>
      </w:r>
      <w:r>
        <w:rPr>
          <w:rFonts w:hint="eastAsia"/>
          <w:sz w:val="24"/>
        </w:rPr>
        <w:t>各部螺栓联接件应紧固；</w:t>
      </w:r>
    </w:p>
    <w:p w:rsidR="000F5F5B" w:rsidRDefault="00247273">
      <w:pPr>
        <w:spacing w:beforeLines="50" w:before="156" w:line="360" w:lineRule="auto"/>
        <w:ind w:firstLineChars="200" w:firstLine="480"/>
        <w:textAlignment w:val="center"/>
        <w:rPr>
          <w:sz w:val="24"/>
        </w:rPr>
      </w:pPr>
      <w:r>
        <w:rPr>
          <w:sz w:val="24"/>
        </w:rPr>
        <w:t>3).</w:t>
      </w:r>
      <w:r>
        <w:rPr>
          <w:rFonts w:hint="eastAsia"/>
          <w:sz w:val="24"/>
        </w:rPr>
        <w:t>各操纵杆和制动踏板的行程，履带的松紧度，轮胎气压均应符合要求；</w:t>
      </w:r>
    </w:p>
    <w:p w:rsidR="000F5F5B" w:rsidRDefault="00247273">
      <w:pPr>
        <w:spacing w:beforeLines="50" w:before="156" w:line="360" w:lineRule="auto"/>
        <w:ind w:firstLineChars="200" w:firstLine="480"/>
        <w:textAlignment w:val="center"/>
        <w:rPr>
          <w:sz w:val="24"/>
        </w:rPr>
      </w:pPr>
      <w:r>
        <w:rPr>
          <w:sz w:val="24"/>
        </w:rPr>
        <w:t>4).</w:t>
      </w:r>
      <w:r>
        <w:rPr>
          <w:rFonts w:hint="eastAsia"/>
          <w:sz w:val="24"/>
        </w:rPr>
        <w:t>绞盘、液压缸等处应无污泥。</w:t>
      </w:r>
    </w:p>
    <w:p w:rsidR="000F5F5B" w:rsidRDefault="00247273">
      <w:pPr>
        <w:spacing w:beforeLines="50" w:before="156" w:line="360" w:lineRule="auto"/>
        <w:ind w:firstLineChars="200" w:firstLine="480"/>
        <w:textAlignment w:val="center"/>
        <w:rPr>
          <w:sz w:val="24"/>
        </w:rPr>
      </w:pPr>
      <w:r>
        <w:rPr>
          <w:sz w:val="24"/>
        </w:rPr>
        <w:t>5</w:t>
      </w:r>
      <w:r>
        <w:rPr>
          <w:rFonts w:hint="eastAsia"/>
          <w:sz w:val="24"/>
        </w:rPr>
        <w:t>、</w:t>
      </w:r>
      <w:r>
        <w:rPr>
          <w:rFonts w:hint="eastAsia"/>
          <w:sz w:val="24"/>
        </w:rPr>
        <w:t>推土机行驶前严禁有人站在履带或刀片的支架上，机械四周应无障碍物，确认安全后，方可开动。严禁拖、顶启动。</w:t>
      </w:r>
    </w:p>
    <w:p w:rsidR="000F5F5B" w:rsidRDefault="00247273">
      <w:pPr>
        <w:spacing w:beforeLines="50" w:before="156" w:line="360" w:lineRule="auto"/>
        <w:ind w:firstLineChars="200" w:firstLine="480"/>
        <w:textAlignment w:val="center"/>
        <w:rPr>
          <w:sz w:val="24"/>
        </w:rPr>
      </w:pPr>
      <w:r>
        <w:rPr>
          <w:sz w:val="24"/>
        </w:rPr>
        <w:t>6</w:t>
      </w:r>
      <w:r>
        <w:rPr>
          <w:rFonts w:hint="eastAsia"/>
          <w:sz w:val="24"/>
        </w:rPr>
        <w:t>、</w:t>
      </w:r>
      <w:r>
        <w:rPr>
          <w:rFonts w:hint="eastAsia"/>
          <w:sz w:val="24"/>
        </w:rPr>
        <w:t>运转中，必须随时注意各仪表的指示值、离合器、制动器、绞盘和液压操纵系统等作用均应灵活可靠。</w:t>
      </w:r>
    </w:p>
    <w:p w:rsidR="000F5F5B" w:rsidRDefault="00247273">
      <w:pPr>
        <w:spacing w:beforeLines="50" w:before="156" w:line="360" w:lineRule="auto"/>
        <w:ind w:firstLineChars="200" w:firstLine="480"/>
        <w:textAlignment w:val="center"/>
        <w:rPr>
          <w:sz w:val="24"/>
        </w:rPr>
      </w:pPr>
      <w:r>
        <w:rPr>
          <w:sz w:val="24"/>
        </w:rPr>
        <w:t>7</w:t>
      </w:r>
      <w:r>
        <w:rPr>
          <w:rFonts w:hint="eastAsia"/>
          <w:sz w:val="24"/>
        </w:rPr>
        <w:t>、</w:t>
      </w:r>
      <w:r>
        <w:rPr>
          <w:rFonts w:hint="eastAsia"/>
          <w:sz w:val="24"/>
        </w:rPr>
        <w:t>运行中不得将脚搁在制动踏板上。变速时应停机进行，若齿轮啮合不顺，不得强行啮合。</w:t>
      </w:r>
    </w:p>
    <w:p w:rsidR="000F5F5B" w:rsidRDefault="00247273">
      <w:pPr>
        <w:spacing w:beforeLines="50" w:before="156" w:line="360" w:lineRule="auto"/>
        <w:ind w:firstLineChars="200" w:firstLine="480"/>
        <w:textAlignment w:val="center"/>
        <w:rPr>
          <w:sz w:val="24"/>
        </w:rPr>
      </w:pPr>
      <w:r>
        <w:rPr>
          <w:sz w:val="24"/>
        </w:rPr>
        <w:t>8</w:t>
      </w:r>
      <w:r>
        <w:rPr>
          <w:rFonts w:hint="eastAsia"/>
          <w:sz w:val="24"/>
        </w:rPr>
        <w:t>、</w:t>
      </w:r>
      <w:r>
        <w:rPr>
          <w:rFonts w:hint="eastAsia"/>
          <w:sz w:val="24"/>
        </w:rPr>
        <w:t>在石子和粘土路面高速行驶或上下坡时，不得急转弯。需要原地旋转和急转弯时，应用低速进行。</w:t>
      </w:r>
    </w:p>
    <w:p w:rsidR="000F5F5B" w:rsidRDefault="00247273">
      <w:pPr>
        <w:spacing w:beforeLines="50" w:before="156" w:line="360" w:lineRule="auto"/>
        <w:ind w:firstLineChars="200" w:firstLine="480"/>
        <w:textAlignment w:val="center"/>
        <w:rPr>
          <w:sz w:val="24"/>
        </w:rPr>
      </w:pPr>
      <w:r>
        <w:rPr>
          <w:sz w:val="24"/>
        </w:rPr>
        <w:t>9</w:t>
      </w:r>
      <w:r>
        <w:rPr>
          <w:rFonts w:hint="eastAsia"/>
          <w:sz w:val="24"/>
        </w:rPr>
        <w:t>、</w:t>
      </w:r>
      <w:r>
        <w:rPr>
          <w:rFonts w:hint="eastAsia"/>
          <w:sz w:val="24"/>
        </w:rPr>
        <w:t>超越障碍物时，必须用低速行驶，不得采用斜行或脱开一侧转向离合器超越。</w:t>
      </w:r>
    </w:p>
    <w:p w:rsidR="000F5F5B" w:rsidRDefault="00247273">
      <w:pPr>
        <w:spacing w:beforeLines="50" w:before="156" w:line="360" w:lineRule="auto"/>
        <w:ind w:firstLineChars="200" w:firstLine="480"/>
        <w:textAlignment w:val="center"/>
        <w:rPr>
          <w:sz w:val="24"/>
        </w:rPr>
      </w:pPr>
      <w:r>
        <w:rPr>
          <w:sz w:val="24"/>
        </w:rPr>
        <w:t>10</w:t>
      </w:r>
      <w:r>
        <w:rPr>
          <w:rFonts w:hint="eastAsia"/>
          <w:sz w:val="24"/>
        </w:rPr>
        <w:t>、</w:t>
      </w:r>
      <w:r>
        <w:rPr>
          <w:rFonts w:hint="eastAsia"/>
          <w:sz w:val="24"/>
        </w:rPr>
        <w:t>在浅水地带行驶或作业时，必须查明水深，应冷却风扇叶不接触水面为限。下水前和出水后，均应对行走装置加注润滑脂。</w:t>
      </w:r>
    </w:p>
    <w:p w:rsidR="000F5F5B" w:rsidRDefault="00247273">
      <w:pPr>
        <w:spacing w:beforeLines="50" w:before="156" w:line="360" w:lineRule="auto"/>
        <w:ind w:firstLineChars="200" w:firstLine="480"/>
        <w:textAlignment w:val="center"/>
        <w:rPr>
          <w:sz w:val="24"/>
        </w:rPr>
      </w:pPr>
      <w:r>
        <w:rPr>
          <w:sz w:val="24"/>
        </w:rPr>
        <w:t>11</w:t>
      </w:r>
      <w:r>
        <w:rPr>
          <w:rFonts w:hint="eastAsia"/>
          <w:sz w:val="24"/>
        </w:rPr>
        <w:t>、</w:t>
      </w:r>
      <w:r>
        <w:rPr>
          <w:rFonts w:hint="eastAsia"/>
          <w:sz w:val="24"/>
        </w:rPr>
        <w:t>推土机上下坡应用低速</w:t>
      </w:r>
      <w:proofErr w:type="gramStart"/>
      <w:r>
        <w:rPr>
          <w:rFonts w:hint="eastAsia"/>
          <w:sz w:val="24"/>
        </w:rPr>
        <w:t>档</w:t>
      </w:r>
      <w:proofErr w:type="gramEnd"/>
      <w:r>
        <w:rPr>
          <w:rFonts w:hint="eastAsia"/>
          <w:sz w:val="24"/>
        </w:rPr>
        <w:t>行驶，上坡不得换档，下坡不得脱档滑行。横向行驶的坡度不得超过</w:t>
      </w:r>
      <w:r>
        <w:rPr>
          <w:sz w:val="24"/>
        </w:rPr>
        <w:t>10</w:t>
      </w:r>
      <w:r>
        <w:rPr>
          <w:rFonts w:hint="eastAsia"/>
          <w:sz w:val="24"/>
        </w:rPr>
        <w:t>°。如须在陡坡上推土时，应先进行挖填，使机身保持平衡，方可作业。</w:t>
      </w:r>
    </w:p>
    <w:p w:rsidR="000F5F5B" w:rsidRDefault="00247273">
      <w:pPr>
        <w:spacing w:beforeLines="50" w:before="156" w:line="360" w:lineRule="auto"/>
        <w:ind w:firstLineChars="200" w:firstLine="480"/>
        <w:textAlignment w:val="center"/>
        <w:rPr>
          <w:sz w:val="24"/>
        </w:rPr>
      </w:pPr>
      <w:r>
        <w:rPr>
          <w:sz w:val="24"/>
        </w:rPr>
        <w:t>12</w:t>
      </w:r>
      <w:r>
        <w:rPr>
          <w:rFonts w:hint="eastAsia"/>
          <w:sz w:val="24"/>
        </w:rPr>
        <w:t>、</w:t>
      </w:r>
      <w:r>
        <w:rPr>
          <w:rFonts w:hint="eastAsia"/>
          <w:sz w:val="24"/>
        </w:rPr>
        <w:t>在上坡途中，如内燃机突然熄灭，应立即放下刀片，并锁住制动踏板。分离主离合器，方可重新启动。</w:t>
      </w:r>
    </w:p>
    <w:p w:rsidR="000F5F5B" w:rsidRDefault="00247273">
      <w:pPr>
        <w:spacing w:beforeLines="50" w:before="156" w:line="360" w:lineRule="auto"/>
        <w:ind w:firstLineChars="200" w:firstLine="480"/>
        <w:textAlignment w:val="center"/>
        <w:rPr>
          <w:sz w:val="24"/>
        </w:rPr>
      </w:pPr>
      <w:r>
        <w:rPr>
          <w:sz w:val="24"/>
        </w:rPr>
        <w:lastRenderedPageBreak/>
        <w:t>13</w:t>
      </w:r>
      <w:r>
        <w:rPr>
          <w:rFonts w:hint="eastAsia"/>
          <w:sz w:val="24"/>
        </w:rPr>
        <w:t>、</w:t>
      </w:r>
      <w:r>
        <w:rPr>
          <w:rFonts w:hint="eastAsia"/>
          <w:sz w:val="24"/>
        </w:rPr>
        <w:t>机械操纵式推土机牵引重载下坡时，应选低速档，严禁空档滑行。如机械下行速度大于内燃机传动速度时，方向杆的操纵应与平地行走时操纵的方向相反，同时不应使用制动器。</w:t>
      </w:r>
    </w:p>
    <w:p w:rsidR="000F5F5B" w:rsidRDefault="00247273">
      <w:pPr>
        <w:spacing w:beforeLines="50" w:before="156" w:line="360" w:lineRule="auto"/>
        <w:ind w:firstLineChars="200" w:firstLine="480"/>
        <w:textAlignment w:val="center"/>
        <w:rPr>
          <w:sz w:val="24"/>
        </w:rPr>
      </w:pPr>
      <w:r>
        <w:rPr>
          <w:sz w:val="24"/>
        </w:rPr>
        <w:t>14</w:t>
      </w:r>
      <w:r>
        <w:rPr>
          <w:rFonts w:hint="eastAsia"/>
          <w:sz w:val="24"/>
        </w:rPr>
        <w:t>、</w:t>
      </w:r>
      <w:r>
        <w:rPr>
          <w:rFonts w:hint="eastAsia"/>
          <w:sz w:val="24"/>
        </w:rPr>
        <w:t>无液力变矩器的推土机在作业中有超载趋势时，应稍微提升刀片或变换低速档。</w:t>
      </w:r>
    </w:p>
    <w:p w:rsidR="000F5F5B" w:rsidRDefault="00247273">
      <w:pPr>
        <w:spacing w:beforeLines="50" w:before="156" w:line="360" w:lineRule="auto"/>
        <w:ind w:firstLineChars="200" w:firstLine="480"/>
        <w:textAlignment w:val="center"/>
        <w:rPr>
          <w:sz w:val="24"/>
        </w:rPr>
      </w:pPr>
      <w:r>
        <w:rPr>
          <w:sz w:val="24"/>
        </w:rPr>
        <w:t>15</w:t>
      </w:r>
      <w:r>
        <w:rPr>
          <w:rFonts w:hint="eastAsia"/>
          <w:sz w:val="24"/>
        </w:rPr>
        <w:t>、</w:t>
      </w:r>
      <w:r>
        <w:rPr>
          <w:rFonts w:hint="eastAsia"/>
          <w:sz w:val="24"/>
        </w:rPr>
        <w:t>填沟作业驶近边</w:t>
      </w:r>
      <w:r>
        <w:rPr>
          <w:rFonts w:hint="eastAsia"/>
          <w:sz w:val="24"/>
        </w:rPr>
        <w:t>坡时，刀片不得越出边缘。后退时应先换档，方可提升刀片进行倒车。</w:t>
      </w:r>
    </w:p>
    <w:p w:rsidR="000F5F5B" w:rsidRDefault="00247273">
      <w:pPr>
        <w:spacing w:beforeLines="50" w:before="156" w:line="360" w:lineRule="auto"/>
        <w:ind w:firstLineChars="200" w:firstLine="480"/>
        <w:textAlignment w:val="center"/>
        <w:rPr>
          <w:sz w:val="24"/>
        </w:rPr>
      </w:pPr>
      <w:r>
        <w:rPr>
          <w:sz w:val="24"/>
        </w:rPr>
        <w:t>16</w:t>
      </w:r>
      <w:r>
        <w:rPr>
          <w:rFonts w:hint="eastAsia"/>
          <w:sz w:val="24"/>
        </w:rPr>
        <w:t>、</w:t>
      </w:r>
      <w:r>
        <w:rPr>
          <w:rFonts w:hint="eastAsia"/>
          <w:sz w:val="24"/>
        </w:rPr>
        <w:t>在深沟、基坑或陡坡地区作业时，必须有专人指挥，其垂直边坡高度一般不超过</w:t>
      </w:r>
      <w:r>
        <w:rPr>
          <w:sz w:val="24"/>
        </w:rPr>
        <w:t>2m</w:t>
      </w:r>
      <w:r>
        <w:rPr>
          <w:rFonts w:hint="eastAsia"/>
          <w:sz w:val="24"/>
        </w:rPr>
        <w:t>，否则应</w:t>
      </w:r>
      <w:proofErr w:type="gramStart"/>
      <w:r>
        <w:rPr>
          <w:rFonts w:hint="eastAsia"/>
          <w:sz w:val="24"/>
        </w:rPr>
        <w:t>放安全</w:t>
      </w:r>
      <w:proofErr w:type="gramEnd"/>
      <w:r>
        <w:rPr>
          <w:rFonts w:hint="eastAsia"/>
          <w:sz w:val="24"/>
        </w:rPr>
        <w:t>边坡。</w:t>
      </w:r>
    </w:p>
    <w:p w:rsidR="000F5F5B" w:rsidRDefault="00247273">
      <w:pPr>
        <w:spacing w:beforeLines="50" w:before="156" w:line="360" w:lineRule="auto"/>
        <w:ind w:firstLineChars="200" w:firstLine="480"/>
        <w:textAlignment w:val="center"/>
        <w:rPr>
          <w:sz w:val="24"/>
        </w:rPr>
      </w:pPr>
      <w:r>
        <w:rPr>
          <w:sz w:val="24"/>
        </w:rPr>
        <w:t>17</w:t>
      </w:r>
      <w:r>
        <w:rPr>
          <w:rFonts w:hint="eastAsia"/>
          <w:sz w:val="24"/>
        </w:rPr>
        <w:t>、</w:t>
      </w:r>
      <w:r>
        <w:rPr>
          <w:rFonts w:hint="eastAsia"/>
          <w:sz w:val="24"/>
        </w:rPr>
        <w:t>推房屋的围墙或旧房墙时，其高度一般不超过</w:t>
      </w:r>
      <w:r>
        <w:rPr>
          <w:sz w:val="24"/>
        </w:rPr>
        <w:t>2.5m</w:t>
      </w:r>
      <w:r>
        <w:rPr>
          <w:rFonts w:hint="eastAsia"/>
          <w:sz w:val="24"/>
        </w:rPr>
        <w:t>。严禁推带有钢筋或与地基基础连接的混凝土桩等建筑物。</w:t>
      </w:r>
    </w:p>
    <w:p w:rsidR="000F5F5B" w:rsidRDefault="00247273">
      <w:pPr>
        <w:spacing w:beforeLines="50" w:before="156" w:line="360" w:lineRule="auto"/>
        <w:ind w:firstLineChars="200" w:firstLine="480"/>
        <w:textAlignment w:val="center"/>
        <w:rPr>
          <w:sz w:val="24"/>
        </w:rPr>
      </w:pPr>
      <w:r>
        <w:rPr>
          <w:sz w:val="24"/>
        </w:rPr>
        <w:t>18</w:t>
      </w:r>
      <w:r>
        <w:rPr>
          <w:rFonts w:hint="eastAsia"/>
          <w:sz w:val="24"/>
        </w:rPr>
        <w:t>、</w:t>
      </w:r>
      <w:r>
        <w:rPr>
          <w:rFonts w:hint="eastAsia"/>
          <w:sz w:val="24"/>
        </w:rPr>
        <w:t>在电杆附近作业时，应保留一定的土堆，其大小可根据电杆结构、土质、埋入深度等情况确定。推</w:t>
      </w:r>
      <w:r>
        <w:rPr>
          <w:noProof/>
        </w:rPr>
        <w:drawing>
          <wp:inline distT="0" distB="0" distL="114300" distR="114300">
            <wp:extent cx="2486025" cy="2000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2486025" cy="200025"/>
                    </a:xfrm>
                    <a:prstGeom prst="rect">
                      <a:avLst/>
                    </a:prstGeom>
                    <a:noFill/>
                    <a:ln>
                      <a:noFill/>
                    </a:ln>
                  </pic:spPr>
                </pic:pic>
              </a:graphicData>
            </a:graphic>
          </wp:inline>
        </w:drawing>
      </w:r>
      <w:r>
        <w:rPr>
          <w:rFonts w:hint="eastAsia"/>
          <w:sz w:val="24"/>
        </w:rPr>
        <w:t>树干时应注意树干倒向和高空架设物。</w:t>
      </w:r>
    </w:p>
    <w:p w:rsidR="000F5F5B" w:rsidRDefault="00247273">
      <w:pPr>
        <w:spacing w:beforeLines="50" w:before="156" w:line="360" w:lineRule="auto"/>
        <w:ind w:firstLineChars="200" w:firstLine="480"/>
        <w:textAlignment w:val="center"/>
        <w:rPr>
          <w:sz w:val="24"/>
        </w:rPr>
      </w:pPr>
      <w:r>
        <w:rPr>
          <w:sz w:val="24"/>
        </w:rPr>
        <w:t>19</w:t>
      </w:r>
      <w:r>
        <w:rPr>
          <w:rFonts w:hint="eastAsia"/>
          <w:sz w:val="24"/>
        </w:rPr>
        <w:t>、</w:t>
      </w:r>
      <w:r>
        <w:rPr>
          <w:rFonts w:hint="eastAsia"/>
          <w:sz w:val="24"/>
        </w:rPr>
        <w:t>两台以上推土机在同一地区作业时，前后距离应大于</w:t>
      </w:r>
      <w:r>
        <w:rPr>
          <w:sz w:val="24"/>
        </w:rPr>
        <w:t>8m</w:t>
      </w:r>
      <w:r>
        <w:rPr>
          <w:rFonts w:hint="eastAsia"/>
          <w:sz w:val="24"/>
        </w:rPr>
        <w:t>，左右相距大于</w:t>
      </w:r>
      <w:r>
        <w:rPr>
          <w:sz w:val="24"/>
        </w:rPr>
        <w:t>1.5m</w:t>
      </w:r>
      <w:r>
        <w:rPr>
          <w:rFonts w:hint="eastAsia"/>
          <w:sz w:val="24"/>
        </w:rPr>
        <w:t>。</w:t>
      </w:r>
    </w:p>
    <w:p w:rsidR="000F5F5B" w:rsidRDefault="00247273">
      <w:pPr>
        <w:spacing w:beforeLines="50" w:before="156" w:line="360" w:lineRule="auto"/>
        <w:ind w:firstLineChars="200" w:firstLine="480"/>
        <w:textAlignment w:val="center"/>
        <w:rPr>
          <w:sz w:val="24"/>
        </w:rPr>
      </w:pPr>
      <w:r>
        <w:rPr>
          <w:sz w:val="24"/>
        </w:rPr>
        <w:t>20</w:t>
      </w:r>
      <w:r>
        <w:rPr>
          <w:rFonts w:hint="eastAsia"/>
          <w:sz w:val="24"/>
        </w:rPr>
        <w:t>、履带式推土机、拖拉机</w:t>
      </w:r>
      <w:r>
        <w:rPr>
          <w:rFonts w:hint="eastAsia"/>
          <w:sz w:val="24"/>
        </w:rPr>
        <w:t>严禁长距离倒退行驶。</w:t>
      </w:r>
    </w:p>
    <w:p w:rsidR="000F5F5B" w:rsidRDefault="00247273">
      <w:pPr>
        <w:textAlignment w:val="center"/>
        <w:rPr>
          <w:b/>
          <w:sz w:val="32"/>
          <w:szCs w:val="32"/>
        </w:rPr>
      </w:pPr>
      <w:r>
        <w:rPr>
          <w:rFonts w:hint="eastAsia"/>
          <w:b/>
          <w:sz w:val="32"/>
          <w:szCs w:val="32"/>
        </w:rPr>
        <w:br w:type="page"/>
      </w:r>
    </w:p>
    <w:p w:rsidR="000F5F5B" w:rsidRDefault="00247273">
      <w:pPr>
        <w:pStyle w:val="1"/>
        <w:textAlignment w:val="center"/>
      </w:pPr>
      <w:r>
        <w:rPr>
          <w:rFonts w:hint="eastAsia"/>
        </w:rPr>
        <w:lastRenderedPageBreak/>
        <w:t>四、蛙式打夯机安全操作规程</w:t>
      </w:r>
    </w:p>
    <w:p w:rsidR="000F5F5B" w:rsidRDefault="00247273">
      <w:pPr>
        <w:spacing w:beforeLines="50" w:before="156" w:line="360" w:lineRule="auto"/>
        <w:ind w:firstLineChars="200" w:firstLine="480"/>
        <w:textAlignment w:val="center"/>
        <w:rPr>
          <w:sz w:val="24"/>
        </w:rPr>
      </w:pPr>
      <w:r>
        <w:rPr>
          <w:rFonts w:hint="eastAsia"/>
          <w:sz w:val="24"/>
        </w:rPr>
        <w:t>1</w:t>
      </w:r>
      <w:r>
        <w:rPr>
          <w:rFonts w:hint="eastAsia"/>
          <w:sz w:val="24"/>
        </w:rPr>
        <w:t>、蛙式夯实机应适用于夯实灰土</w:t>
      </w:r>
      <w:proofErr w:type="gramStart"/>
      <w:r>
        <w:rPr>
          <w:rFonts w:hint="eastAsia"/>
          <w:sz w:val="24"/>
        </w:rPr>
        <w:t>和素土的</w:t>
      </w:r>
      <w:proofErr w:type="gramEnd"/>
      <w:r>
        <w:rPr>
          <w:rFonts w:hint="eastAsia"/>
          <w:sz w:val="24"/>
        </w:rPr>
        <w:t>地基、地坪及场地平整，不得夯实坚硬或软硬不一的地面、冻土及混有砖石碎块的杂土。</w:t>
      </w:r>
    </w:p>
    <w:p w:rsidR="000F5F5B" w:rsidRDefault="00247273">
      <w:pPr>
        <w:spacing w:beforeLines="50" w:before="156" w:line="360" w:lineRule="auto"/>
        <w:ind w:firstLineChars="200" w:firstLine="480"/>
        <w:textAlignment w:val="center"/>
        <w:rPr>
          <w:sz w:val="24"/>
        </w:rPr>
      </w:pPr>
      <w:r>
        <w:rPr>
          <w:rFonts w:hint="eastAsia"/>
          <w:sz w:val="24"/>
        </w:rPr>
        <w:t>2</w:t>
      </w:r>
      <w:r>
        <w:rPr>
          <w:rFonts w:hint="eastAsia"/>
          <w:sz w:val="24"/>
        </w:rPr>
        <w:t>、作业前重点检查项目应符合下列要求：</w:t>
      </w:r>
    </w:p>
    <w:p w:rsidR="000F5F5B" w:rsidRDefault="00247273">
      <w:pPr>
        <w:spacing w:beforeLines="50" w:before="156" w:line="360" w:lineRule="auto"/>
        <w:ind w:firstLineChars="200" w:firstLine="480"/>
        <w:textAlignment w:val="center"/>
        <w:rPr>
          <w:sz w:val="24"/>
        </w:rPr>
      </w:pPr>
      <w:proofErr w:type="gramStart"/>
      <w:r>
        <w:rPr>
          <w:rFonts w:hint="eastAsia"/>
          <w:sz w:val="24"/>
        </w:rPr>
        <w:t>除接零</w:t>
      </w:r>
      <w:proofErr w:type="gramEnd"/>
      <w:r>
        <w:rPr>
          <w:rFonts w:hint="eastAsia"/>
          <w:sz w:val="24"/>
        </w:rPr>
        <w:t>或接地，应设置漏电保护器，电缆线接头绝缘良好；</w:t>
      </w:r>
    </w:p>
    <w:p w:rsidR="000F5F5B" w:rsidRDefault="00247273">
      <w:pPr>
        <w:spacing w:beforeLines="50" w:before="156" w:line="360" w:lineRule="auto"/>
        <w:ind w:firstLineChars="200" w:firstLine="480"/>
        <w:textAlignment w:val="center"/>
        <w:rPr>
          <w:sz w:val="24"/>
        </w:rPr>
      </w:pPr>
      <w:r>
        <w:rPr>
          <w:rFonts w:hint="eastAsia"/>
          <w:sz w:val="24"/>
        </w:rPr>
        <w:t>传动皮带松紧度合适，皮带轮与偏心块安装牢固；</w:t>
      </w:r>
    </w:p>
    <w:p w:rsidR="000F5F5B" w:rsidRDefault="00247273">
      <w:pPr>
        <w:spacing w:beforeLines="50" w:before="156" w:line="360" w:lineRule="auto"/>
        <w:ind w:firstLineChars="200" w:firstLine="480"/>
        <w:textAlignment w:val="center"/>
        <w:rPr>
          <w:sz w:val="24"/>
        </w:rPr>
      </w:pPr>
      <w:r>
        <w:rPr>
          <w:rFonts w:hint="eastAsia"/>
          <w:sz w:val="24"/>
        </w:rPr>
        <w:t>转动部分有防护装置，并进行试运转，确认正常后，方可作业。</w:t>
      </w:r>
    </w:p>
    <w:p w:rsidR="000F5F5B" w:rsidRDefault="00247273">
      <w:pPr>
        <w:spacing w:beforeLines="50" w:before="156" w:line="360" w:lineRule="auto"/>
        <w:ind w:firstLineChars="200" w:firstLine="480"/>
        <w:textAlignment w:val="center"/>
        <w:rPr>
          <w:sz w:val="24"/>
        </w:rPr>
      </w:pPr>
      <w:r>
        <w:rPr>
          <w:rFonts w:hint="eastAsia"/>
          <w:sz w:val="24"/>
        </w:rPr>
        <w:t>3</w:t>
      </w:r>
      <w:r>
        <w:rPr>
          <w:rFonts w:hint="eastAsia"/>
          <w:sz w:val="24"/>
        </w:rPr>
        <w:t>、业时</w:t>
      </w:r>
      <w:proofErr w:type="gramStart"/>
      <w:r>
        <w:rPr>
          <w:rFonts w:hint="eastAsia"/>
          <w:sz w:val="24"/>
        </w:rPr>
        <w:t>夯实机扶手</w:t>
      </w:r>
      <w:proofErr w:type="gramEnd"/>
      <w:r>
        <w:rPr>
          <w:rFonts w:hint="eastAsia"/>
          <w:sz w:val="24"/>
        </w:rPr>
        <w:t>上的按扭开关和电动机的接线均应绝缘良好。当发现有漏电现象时，应立即切断电源，进行检修。</w:t>
      </w:r>
    </w:p>
    <w:p w:rsidR="000F5F5B" w:rsidRDefault="00247273">
      <w:pPr>
        <w:spacing w:beforeLines="50" w:before="156" w:line="360" w:lineRule="auto"/>
        <w:ind w:firstLineChars="200" w:firstLine="480"/>
        <w:textAlignment w:val="center"/>
        <w:rPr>
          <w:sz w:val="24"/>
        </w:rPr>
      </w:pPr>
      <w:r>
        <w:rPr>
          <w:rFonts w:hint="eastAsia"/>
          <w:sz w:val="24"/>
        </w:rPr>
        <w:t>4</w:t>
      </w:r>
      <w:r>
        <w:rPr>
          <w:rFonts w:hint="eastAsia"/>
          <w:sz w:val="24"/>
        </w:rPr>
        <w:t>、</w:t>
      </w:r>
      <w:proofErr w:type="gramStart"/>
      <w:r>
        <w:rPr>
          <w:rFonts w:hint="eastAsia"/>
          <w:sz w:val="24"/>
        </w:rPr>
        <w:t>夯实机</w:t>
      </w:r>
      <w:proofErr w:type="gramEnd"/>
      <w:r>
        <w:rPr>
          <w:rFonts w:hint="eastAsia"/>
          <w:sz w:val="24"/>
        </w:rPr>
        <w:t>作业时，应一人扶夯，一人传递电缆线，且必须戴绝缘手套和穿绝缘鞋。</w:t>
      </w:r>
      <w:proofErr w:type="gramStart"/>
      <w:r>
        <w:rPr>
          <w:rFonts w:hint="eastAsia"/>
          <w:sz w:val="24"/>
        </w:rPr>
        <w:t>递线人员</w:t>
      </w:r>
      <w:proofErr w:type="gramEnd"/>
      <w:r>
        <w:rPr>
          <w:rFonts w:hint="eastAsia"/>
          <w:sz w:val="24"/>
        </w:rPr>
        <w:t>应</w:t>
      </w:r>
      <w:proofErr w:type="gramStart"/>
      <w:r>
        <w:rPr>
          <w:rFonts w:hint="eastAsia"/>
          <w:sz w:val="24"/>
        </w:rPr>
        <w:t>跟随夯机后</w:t>
      </w:r>
      <w:proofErr w:type="gramEnd"/>
      <w:r>
        <w:rPr>
          <w:rFonts w:hint="eastAsia"/>
          <w:sz w:val="24"/>
        </w:rPr>
        <w:t>或两侧调顺电缆线，电缆</w:t>
      </w:r>
      <w:proofErr w:type="gramStart"/>
      <w:r>
        <w:rPr>
          <w:rFonts w:hint="eastAsia"/>
          <w:sz w:val="24"/>
        </w:rPr>
        <w:t>线不得</w:t>
      </w:r>
      <w:proofErr w:type="gramEnd"/>
      <w:r>
        <w:rPr>
          <w:rFonts w:hint="eastAsia"/>
          <w:sz w:val="24"/>
        </w:rPr>
        <w:t>扭结或缠绕，且不得张拉过紧，应保持有</w:t>
      </w:r>
      <w:r>
        <w:rPr>
          <w:rFonts w:hint="eastAsia"/>
          <w:sz w:val="24"/>
        </w:rPr>
        <w:t>3-4m</w:t>
      </w:r>
      <w:r>
        <w:rPr>
          <w:rFonts w:hint="eastAsia"/>
          <w:sz w:val="24"/>
        </w:rPr>
        <w:t>的余量。</w:t>
      </w:r>
    </w:p>
    <w:p w:rsidR="000F5F5B" w:rsidRDefault="00247273">
      <w:pPr>
        <w:spacing w:beforeLines="50" w:before="156" w:line="360" w:lineRule="auto"/>
        <w:ind w:firstLineChars="200" w:firstLine="480"/>
        <w:textAlignment w:val="center"/>
        <w:rPr>
          <w:sz w:val="24"/>
        </w:rPr>
      </w:pPr>
      <w:r>
        <w:rPr>
          <w:rFonts w:hint="eastAsia"/>
          <w:sz w:val="24"/>
        </w:rPr>
        <w:t>5</w:t>
      </w:r>
      <w:r>
        <w:rPr>
          <w:rFonts w:hint="eastAsia"/>
          <w:sz w:val="24"/>
        </w:rPr>
        <w:t>、作业时，应防止电缆线被夯击。移动时，应将电缆线</w:t>
      </w:r>
      <w:proofErr w:type="gramStart"/>
      <w:r>
        <w:rPr>
          <w:rFonts w:hint="eastAsia"/>
          <w:sz w:val="24"/>
        </w:rPr>
        <w:t>移至夯机后方</w:t>
      </w:r>
      <w:proofErr w:type="gramEnd"/>
      <w:r>
        <w:rPr>
          <w:rFonts w:hint="eastAsia"/>
          <w:sz w:val="24"/>
        </w:rPr>
        <w:t>，不得隔机枪仍电缆线，当转向倒</w:t>
      </w:r>
      <w:proofErr w:type="gramStart"/>
      <w:r>
        <w:rPr>
          <w:rFonts w:hint="eastAsia"/>
          <w:sz w:val="24"/>
        </w:rPr>
        <w:t>线困难</w:t>
      </w:r>
      <w:proofErr w:type="gramEnd"/>
      <w:r>
        <w:rPr>
          <w:rFonts w:hint="eastAsia"/>
          <w:sz w:val="24"/>
        </w:rPr>
        <w:t>时，应停机调整。</w:t>
      </w:r>
    </w:p>
    <w:p w:rsidR="000F5F5B" w:rsidRDefault="00247273">
      <w:pPr>
        <w:spacing w:beforeLines="50" w:before="156" w:line="360" w:lineRule="auto"/>
        <w:ind w:firstLineChars="200" w:firstLine="480"/>
        <w:textAlignment w:val="center"/>
        <w:rPr>
          <w:sz w:val="24"/>
        </w:rPr>
      </w:pPr>
      <w:r>
        <w:rPr>
          <w:rFonts w:hint="eastAsia"/>
          <w:sz w:val="24"/>
        </w:rPr>
        <w:t>6</w:t>
      </w:r>
      <w:r>
        <w:rPr>
          <w:rFonts w:hint="eastAsia"/>
          <w:sz w:val="24"/>
        </w:rPr>
        <w:t>、作业时，手握扶手应保持机身平衡，不得用力向后压，并应随时调整进行方向，转弯时不得用力过猛，不得急转弯。</w:t>
      </w:r>
    </w:p>
    <w:p w:rsidR="000F5F5B" w:rsidRDefault="00247273">
      <w:pPr>
        <w:spacing w:beforeLines="50" w:before="156" w:line="360" w:lineRule="auto"/>
        <w:ind w:firstLineChars="200" w:firstLine="480"/>
        <w:textAlignment w:val="center"/>
        <w:rPr>
          <w:sz w:val="24"/>
        </w:rPr>
      </w:pPr>
      <w:r>
        <w:rPr>
          <w:rFonts w:hint="eastAsia"/>
          <w:sz w:val="24"/>
        </w:rPr>
        <w:t>7</w:t>
      </w:r>
      <w:r>
        <w:rPr>
          <w:rFonts w:hint="eastAsia"/>
          <w:sz w:val="24"/>
        </w:rPr>
        <w:t>、夯实填高土方时，应在边缘以内</w:t>
      </w:r>
      <w:r>
        <w:rPr>
          <w:rFonts w:hint="eastAsia"/>
          <w:sz w:val="24"/>
        </w:rPr>
        <w:t>100-150mm</w:t>
      </w:r>
      <w:r>
        <w:rPr>
          <w:rFonts w:hint="eastAsia"/>
          <w:sz w:val="24"/>
        </w:rPr>
        <w:t>夯实</w:t>
      </w:r>
      <w:r>
        <w:rPr>
          <w:rFonts w:hint="eastAsia"/>
          <w:sz w:val="24"/>
        </w:rPr>
        <w:t>2-3</w:t>
      </w:r>
      <w:r>
        <w:rPr>
          <w:rFonts w:hint="eastAsia"/>
          <w:sz w:val="24"/>
        </w:rPr>
        <w:t>遍后，再夯实边缘。</w:t>
      </w:r>
    </w:p>
    <w:p w:rsidR="000F5F5B" w:rsidRDefault="00247273">
      <w:pPr>
        <w:spacing w:beforeLines="50" w:before="156" w:line="360" w:lineRule="auto"/>
        <w:ind w:firstLineChars="200" w:firstLine="480"/>
        <w:textAlignment w:val="center"/>
        <w:rPr>
          <w:sz w:val="24"/>
        </w:rPr>
      </w:pPr>
      <w:r>
        <w:rPr>
          <w:rFonts w:hint="eastAsia"/>
          <w:sz w:val="24"/>
        </w:rPr>
        <w:t>8</w:t>
      </w:r>
      <w:r>
        <w:rPr>
          <w:rFonts w:hint="eastAsia"/>
          <w:sz w:val="24"/>
        </w:rPr>
        <w:t>、在较大基坑作业时，不得在斜坡上夯行，应避免造成</w:t>
      </w:r>
      <w:proofErr w:type="gramStart"/>
      <w:r>
        <w:rPr>
          <w:rFonts w:hint="eastAsia"/>
          <w:sz w:val="24"/>
        </w:rPr>
        <w:t>夯</w:t>
      </w:r>
      <w:proofErr w:type="gramEnd"/>
      <w:r>
        <w:rPr>
          <w:rFonts w:hint="eastAsia"/>
          <w:sz w:val="24"/>
        </w:rPr>
        <w:t>头后折。</w:t>
      </w:r>
    </w:p>
    <w:p w:rsidR="000F5F5B" w:rsidRDefault="00247273">
      <w:pPr>
        <w:spacing w:beforeLines="50" w:before="156" w:line="360" w:lineRule="auto"/>
        <w:ind w:firstLineChars="200" w:firstLine="480"/>
        <w:textAlignment w:val="center"/>
        <w:rPr>
          <w:sz w:val="24"/>
        </w:rPr>
      </w:pPr>
      <w:r>
        <w:rPr>
          <w:rFonts w:hint="eastAsia"/>
          <w:sz w:val="24"/>
        </w:rPr>
        <w:t>9</w:t>
      </w:r>
      <w:r>
        <w:rPr>
          <w:rFonts w:hint="eastAsia"/>
          <w:sz w:val="24"/>
        </w:rPr>
        <w:t>、</w:t>
      </w:r>
      <w:proofErr w:type="gramStart"/>
      <w:r>
        <w:rPr>
          <w:rFonts w:hint="eastAsia"/>
          <w:sz w:val="24"/>
        </w:rPr>
        <w:t>夯实房心土</w:t>
      </w:r>
      <w:proofErr w:type="gramEnd"/>
      <w:r>
        <w:rPr>
          <w:rFonts w:hint="eastAsia"/>
          <w:sz w:val="24"/>
        </w:rPr>
        <w:t>时，</w:t>
      </w:r>
      <w:proofErr w:type="gramStart"/>
      <w:r>
        <w:rPr>
          <w:rFonts w:hint="eastAsia"/>
          <w:sz w:val="24"/>
        </w:rPr>
        <w:t>夯板应</w:t>
      </w:r>
      <w:proofErr w:type="gramEnd"/>
      <w:r>
        <w:rPr>
          <w:rFonts w:hint="eastAsia"/>
          <w:sz w:val="24"/>
        </w:rPr>
        <w:t>避开</w:t>
      </w:r>
      <w:proofErr w:type="gramStart"/>
      <w:r>
        <w:rPr>
          <w:rFonts w:hint="eastAsia"/>
          <w:sz w:val="24"/>
        </w:rPr>
        <w:t>房心内地</w:t>
      </w:r>
      <w:proofErr w:type="gramEnd"/>
      <w:r>
        <w:rPr>
          <w:rFonts w:hint="eastAsia"/>
          <w:sz w:val="24"/>
        </w:rPr>
        <w:t>下构筑物、钢筋混凝土基桩、机座及地下管道等。</w:t>
      </w:r>
    </w:p>
    <w:p w:rsidR="000F5F5B" w:rsidRDefault="00247273">
      <w:pPr>
        <w:spacing w:beforeLines="50" w:before="156" w:line="360" w:lineRule="auto"/>
        <w:ind w:firstLineChars="200" w:firstLine="480"/>
        <w:textAlignment w:val="center"/>
        <w:rPr>
          <w:sz w:val="24"/>
        </w:rPr>
      </w:pPr>
      <w:r>
        <w:rPr>
          <w:rFonts w:hint="eastAsia"/>
          <w:sz w:val="24"/>
        </w:rPr>
        <w:t>10</w:t>
      </w:r>
      <w:r>
        <w:rPr>
          <w:rFonts w:hint="eastAsia"/>
          <w:sz w:val="24"/>
        </w:rPr>
        <w:t>、在建筑物内部作业时，</w:t>
      </w:r>
      <w:proofErr w:type="gramStart"/>
      <w:r>
        <w:rPr>
          <w:rFonts w:hint="eastAsia"/>
          <w:sz w:val="24"/>
        </w:rPr>
        <w:t>夯板或</w:t>
      </w:r>
      <w:proofErr w:type="gramEnd"/>
      <w:r>
        <w:rPr>
          <w:rFonts w:hint="eastAsia"/>
          <w:sz w:val="24"/>
        </w:rPr>
        <w:t>偏心</w:t>
      </w:r>
      <w:proofErr w:type="gramStart"/>
      <w:r>
        <w:rPr>
          <w:rFonts w:hint="eastAsia"/>
          <w:sz w:val="24"/>
        </w:rPr>
        <w:t>块不得</w:t>
      </w:r>
      <w:proofErr w:type="gramEnd"/>
      <w:r>
        <w:rPr>
          <w:rFonts w:hint="eastAsia"/>
          <w:sz w:val="24"/>
        </w:rPr>
        <w:t>打在墙壁上。</w:t>
      </w:r>
    </w:p>
    <w:p w:rsidR="000F5F5B" w:rsidRDefault="00247273">
      <w:pPr>
        <w:spacing w:beforeLines="50" w:before="156" w:line="360" w:lineRule="auto"/>
        <w:ind w:firstLineChars="200" w:firstLine="480"/>
        <w:textAlignment w:val="center"/>
        <w:rPr>
          <w:sz w:val="24"/>
        </w:rPr>
      </w:pPr>
      <w:r>
        <w:rPr>
          <w:rFonts w:hint="eastAsia"/>
          <w:sz w:val="24"/>
        </w:rPr>
        <w:t>11</w:t>
      </w:r>
      <w:r>
        <w:rPr>
          <w:rFonts w:hint="eastAsia"/>
          <w:sz w:val="24"/>
        </w:rPr>
        <w:t>、多机作业时、其平列间距不得小于</w:t>
      </w:r>
      <w:r>
        <w:rPr>
          <w:rFonts w:hint="eastAsia"/>
          <w:sz w:val="24"/>
        </w:rPr>
        <w:t>10m</w:t>
      </w:r>
      <w:r>
        <w:rPr>
          <w:rFonts w:hint="eastAsia"/>
          <w:sz w:val="24"/>
        </w:rPr>
        <w:t>。</w:t>
      </w:r>
    </w:p>
    <w:p w:rsidR="000F5F5B" w:rsidRDefault="00247273">
      <w:pPr>
        <w:spacing w:beforeLines="50" w:before="156" w:line="360" w:lineRule="auto"/>
        <w:ind w:firstLineChars="200" w:firstLine="480"/>
        <w:textAlignment w:val="center"/>
        <w:rPr>
          <w:sz w:val="24"/>
        </w:rPr>
      </w:pPr>
      <w:r>
        <w:rPr>
          <w:rFonts w:hint="eastAsia"/>
          <w:sz w:val="24"/>
        </w:rPr>
        <w:t>12</w:t>
      </w:r>
      <w:r>
        <w:rPr>
          <w:rFonts w:hint="eastAsia"/>
          <w:sz w:val="24"/>
        </w:rPr>
        <w:t>、</w:t>
      </w:r>
      <w:proofErr w:type="gramStart"/>
      <w:r>
        <w:rPr>
          <w:rFonts w:hint="eastAsia"/>
          <w:sz w:val="24"/>
        </w:rPr>
        <w:t>夯机前进</w:t>
      </w:r>
      <w:proofErr w:type="gramEnd"/>
      <w:r>
        <w:rPr>
          <w:rFonts w:hint="eastAsia"/>
          <w:sz w:val="24"/>
        </w:rPr>
        <w:t>方向和</w:t>
      </w:r>
      <w:proofErr w:type="gramStart"/>
      <w:r>
        <w:rPr>
          <w:rFonts w:hint="eastAsia"/>
          <w:sz w:val="24"/>
        </w:rPr>
        <w:t>夯机</w:t>
      </w:r>
      <w:proofErr w:type="gramEnd"/>
      <w:r>
        <w:rPr>
          <w:rFonts w:hint="eastAsia"/>
          <w:sz w:val="24"/>
        </w:rPr>
        <w:t>四周</w:t>
      </w:r>
      <w:r>
        <w:rPr>
          <w:rFonts w:hint="eastAsia"/>
          <w:sz w:val="24"/>
        </w:rPr>
        <w:t>1m</w:t>
      </w:r>
      <w:r>
        <w:rPr>
          <w:rFonts w:hint="eastAsia"/>
          <w:sz w:val="24"/>
        </w:rPr>
        <w:t>范围内，不得站立非操作人员。</w:t>
      </w:r>
    </w:p>
    <w:p w:rsidR="000F5F5B" w:rsidRDefault="00247273">
      <w:pPr>
        <w:spacing w:beforeLines="50" w:before="156" w:line="360" w:lineRule="auto"/>
        <w:ind w:firstLineChars="200" w:firstLine="480"/>
        <w:textAlignment w:val="center"/>
        <w:rPr>
          <w:sz w:val="24"/>
        </w:rPr>
      </w:pPr>
      <w:r>
        <w:rPr>
          <w:rFonts w:hint="eastAsia"/>
          <w:sz w:val="24"/>
        </w:rPr>
        <w:t>13</w:t>
      </w:r>
      <w:r>
        <w:rPr>
          <w:rFonts w:hint="eastAsia"/>
          <w:sz w:val="24"/>
        </w:rPr>
        <w:t>、</w:t>
      </w:r>
      <w:proofErr w:type="gramStart"/>
      <w:r>
        <w:rPr>
          <w:rFonts w:hint="eastAsia"/>
          <w:sz w:val="24"/>
        </w:rPr>
        <w:t>夯机连续</w:t>
      </w:r>
      <w:proofErr w:type="gramEnd"/>
      <w:r>
        <w:rPr>
          <w:rFonts w:hint="eastAsia"/>
          <w:sz w:val="24"/>
        </w:rPr>
        <w:t>作业时间不应过长，当电动机超过额定温升时，应停机降温。</w:t>
      </w:r>
    </w:p>
    <w:p w:rsidR="000F5F5B" w:rsidRDefault="00247273">
      <w:pPr>
        <w:spacing w:beforeLines="50" w:before="156" w:line="360" w:lineRule="auto"/>
        <w:ind w:firstLineChars="200" w:firstLine="480"/>
        <w:textAlignment w:val="center"/>
        <w:rPr>
          <w:sz w:val="24"/>
        </w:rPr>
      </w:pPr>
      <w:r>
        <w:rPr>
          <w:rFonts w:hint="eastAsia"/>
          <w:sz w:val="24"/>
        </w:rPr>
        <w:t>14</w:t>
      </w:r>
      <w:r>
        <w:rPr>
          <w:rFonts w:hint="eastAsia"/>
          <w:sz w:val="24"/>
        </w:rPr>
        <w:t>、</w:t>
      </w:r>
      <w:proofErr w:type="gramStart"/>
      <w:r>
        <w:rPr>
          <w:rFonts w:hint="eastAsia"/>
          <w:sz w:val="24"/>
        </w:rPr>
        <w:t>夯机发生</w:t>
      </w:r>
      <w:proofErr w:type="gramEnd"/>
      <w:r>
        <w:rPr>
          <w:rFonts w:hint="eastAsia"/>
          <w:sz w:val="24"/>
        </w:rPr>
        <w:t>故障时，应先切断电源，然后排除故障。</w:t>
      </w:r>
    </w:p>
    <w:p w:rsidR="000F5F5B" w:rsidRDefault="00247273">
      <w:pPr>
        <w:spacing w:beforeLines="50" w:before="156" w:line="360" w:lineRule="auto"/>
        <w:ind w:firstLineChars="200" w:firstLine="480"/>
        <w:textAlignment w:val="center"/>
        <w:rPr>
          <w:sz w:val="24"/>
        </w:rPr>
      </w:pPr>
      <w:r>
        <w:rPr>
          <w:rFonts w:hint="eastAsia"/>
          <w:sz w:val="24"/>
        </w:rPr>
        <w:lastRenderedPageBreak/>
        <w:t>15</w:t>
      </w:r>
      <w:r>
        <w:rPr>
          <w:rFonts w:hint="eastAsia"/>
          <w:sz w:val="24"/>
        </w:rPr>
        <w:t>、作业后，应切断电源，卷好电缆线，清除</w:t>
      </w:r>
      <w:proofErr w:type="gramStart"/>
      <w:r>
        <w:rPr>
          <w:rFonts w:hint="eastAsia"/>
          <w:sz w:val="24"/>
        </w:rPr>
        <w:t>夯</w:t>
      </w:r>
      <w:proofErr w:type="gramEnd"/>
      <w:r>
        <w:rPr>
          <w:rFonts w:hint="eastAsia"/>
          <w:sz w:val="24"/>
        </w:rPr>
        <w:t>机上的泥土，并妥善保管。</w:t>
      </w:r>
    </w:p>
    <w:p w:rsidR="000F5F5B" w:rsidRDefault="000F5F5B">
      <w:pPr>
        <w:spacing w:beforeLines="50" w:before="156" w:line="360" w:lineRule="auto"/>
        <w:textAlignment w:val="center"/>
        <w:rPr>
          <w:sz w:val="24"/>
        </w:rPr>
      </w:pPr>
    </w:p>
    <w:p w:rsidR="000F5F5B" w:rsidRDefault="00247273">
      <w:pPr>
        <w:textAlignment w:val="center"/>
        <w:rPr>
          <w:b/>
          <w:sz w:val="32"/>
          <w:szCs w:val="32"/>
        </w:rPr>
      </w:pPr>
      <w:r>
        <w:rPr>
          <w:rFonts w:hint="eastAsia"/>
          <w:b/>
          <w:sz w:val="32"/>
          <w:szCs w:val="32"/>
        </w:rPr>
        <w:br w:type="page"/>
      </w:r>
    </w:p>
    <w:p w:rsidR="000F5F5B" w:rsidRDefault="00247273">
      <w:pPr>
        <w:pStyle w:val="1"/>
        <w:textAlignment w:val="center"/>
      </w:pPr>
      <w:r>
        <w:rPr>
          <w:rFonts w:hint="eastAsia"/>
        </w:rPr>
        <w:lastRenderedPageBreak/>
        <w:t>五、潜</w:t>
      </w:r>
      <w:r>
        <w:rPr>
          <w:rFonts w:hint="eastAsia"/>
        </w:rPr>
        <w:t>水泵安全操作规程</w:t>
      </w:r>
    </w:p>
    <w:p w:rsidR="000F5F5B" w:rsidRDefault="00247273">
      <w:pPr>
        <w:spacing w:beforeLines="50" w:before="156" w:line="360" w:lineRule="auto"/>
        <w:ind w:firstLineChars="200" w:firstLine="480"/>
        <w:textAlignment w:val="center"/>
        <w:rPr>
          <w:sz w:val="24"/>
        </w:rPr>
      </w:pPr>
      <w:r>
        <w:rPr>
          <w:sz w:val="24"/>
        </w:rPr>
        <w:t>1</w:t>
      </w:r>
      <w:r>
        <w:rPr>
          <w:rFonts w:hint="eastAsia"/>
          <w:sz w:val="24"/>
        </w:rPr>
        <w:t>、</w:t>
      </w:r>
      <w:proofErr w:type="gramStart"/>
      <w:r>
        <w:rPr>
          <w:rFonts w:hint="eastAsia"/>
          <w:sz w:val="24"/>
        </w:rPr>
        <w:t>泵应放在</w:t>
      </w:r>
      <w:proofErr w:type="gramEnd"/>
      <w:r>
        <w:rPr>
          <w:rFonts w:hint="eastAsia"/>
          <w:sz w:val="24"/>
        </w:rPr>
        <w:t>坚固的篮筐里放入水中，或将泵的四周设立坚固的护围网，</w:t>
      </w:r>
      <w:proofErr w:type="gramStart"/>
      <w:r>
        <w:rPr>
          <w:rFonts w:hint="eastAsia"/>
          <w:sz w:val="24"/>
        </w:rPr>
        <w:t>泵应直立</w:t>
      </w:r>
      <w:proofErr w:type="gramEnd"/>
      <w:r>
        <w:rPr>
          <w:rFonts w:hint="eastAsia"/>
          <w:sz w:val="24"/>
        </w:rPr>
        <w:t>于水中，水深不得小于</w:t>
      </w:r>
      <w:r>
        <w:rPr>
          <w:sz w:val="24"/>
        </w:rPr>
        <w:t>0.5m</w:t>
      </w:r>
      <w:r>
        <w:rPr>
          <w:rFonts w:hint="eastAsia"/>
          <w:sz w:val="24"/>
        </w:rPr>
        <w:t>，不得在含泥砂的浑水中使用。</w:t>
      </w:r>
    </w:p>
    <w:p w:rsidR="000F5F5B" w:rsidRDefault="00247273">
      <w:pPr>
        <w:spacing w:beforeLines="50" w:before="156" w:line="360" w:lineRule="auto"/>
        <w:ind w:firstLineChars="200" w:firstLine="480"/>
        <w:textAlignment w:val="center"/>
        <w:rPr>
          <w:sz w:val="24"/>
        </w:rPr>
      </w:pPr>
      <w:r>
        <w:rPr>
          <w:sz w:val="24"/>
        </w:rPr>
        <w:t>2</w:t>
      </w:r>
      <w:r>
        <w:rPr>
          <w:rFonts w:hint="eastAsia"/>
          <w:sz w:val="24"/>
        </w:rPr>
        <w:t>、</w:t>
      </w:r>
      <w:r>
        <w:rPr>
          <w:rFonts w:hint="eastAsia"/>
          <w:sz w:val="24"/>
        </w:rPr>
        <w:t>泵放入水中，或提出水面，应先切断电源，严禁拉拽电缆或出水管。</w:t>
      </w:r>
    </w:p>
    <w:p w:rsidR="000F5F5B" w:rsidRDefault="00247273">
      <w:pPr>
        <w:spacing w:beforeLines="50" w:before="156" w:line="360" w:lineRule="auto"/>
        <w:ind w:firstLineChars="200" w:firstLine="480"/>
        <w:textAlignment w:val="center"/>
        <w:rPr>
          <w:sz w:val="24"/>
        </w:rPr>
      </w:pPr>
      <w:r>
        <w:rPr>
          <w:sz w:val="24"/>
        </w:rPr>
        <w:t>3</w:t>
      </w:r>
      <w:r>
        <w:rPr>
          <w:rFonts w:hint="eastAsia"/>
          <w:sz w:val="24"/>
        </w:rPr>
        <w:t>、</w:t>
      </w:r>
      <w:proofErr w:type="gramStart"/>
      <w:r>
        <w:rPr>
          <w:rFonts w:hint="eastAsia"/>
          <w:sz w:val="24"/>
        </w:rPr>
        <w:t>泵应装设</w:t>
      </w:r>
      <w:proofErr w:type="gramEnd"/>
      <w:r>
        <w:rPr>
          <w:rFonts w:hint="eastAsia"/>
          <w:sz w:val="24"/>
        </w:rPr>
        <w:t>接</w:t>
      </w:r>
      <w:proofErr w:type="gramStart"/>
      <w:r>
        <w:rPr>
          <w:rFonts w:hint="eastAsia"/>
          <w:sz w:val="24"/>
        </w:rPr>
        <w:t>零保护</w:t>
      </w:r>
      <w:proofErr w:type="gramEnd"/>
      <w:r>
        <w:rPr>
          <w:rFonts w:hint="eastAsia"/>
          <w:sz w:val="24"/>
        </w:rPr>
        <w:t>或漏电保护装置，工作时周围</w:t>
      </w:r>
      <w:r>
        <w:rPr>
          <w:sz w:val="24"/>
        </w:rPr>
        <w:t>30m</w:t>
      </w:r>
      <w:r>
        <w:rPr>
          <w:rFonts w:hint="eastAsia"/>
          <w:sz w:val="24"/>
        </w:rPr>
        <w:t>以内水面不得有人、畜进入。</w:t>
      </w:r>
    </w:p>
    <w:p w:rsidR="000F5F5B" w:rsidRDefault="00247273">
      <w:pPr>
        <w:spacing w:beforeLines="50" w:before="156" w:line="360" w:lineRule="auto"/>
        <w:ind w:firstLineChars="200" w:firstLine="480"/>
        <w:textAlignment w:val="center"/>
        <w:rPr>
          <w:sz w:val="24"/>
        </w:rPr>
      </w:pPr>
      <w:r>
        <w:rPr>
          <w:sz w:val="24"/>
        </w:rPr>
        <w:t>4</w:t>
      </w:r>
      <w:r>
        <w:rPr>
          <w:rFonts w:hint="eastAsia"/>
          <w:sz w:val="24"/>
        </w:rPr>
        <w:t>、</w:t>
      </w:r>
      <w:r>
        <w:rPr>
          <w:rFonts w:hint="eastAsia"/>
          <w:sz w:val="24"/>
        </w:rPr>
        <w:t>启动前应检查：</w:t>
      </w:r>
    </w:p>
    <w:p w:rsidR="000F5F5B" w:rsidRDefault="00247273">
      <w:pPr>
        <w:spacing w:beforeLines="50" w:before="156" w:line="360" w:lineRule="auto"/>
        <w:ind w:firstLineChars="200" w:firstLine="480"/>
        <w:textAlignment w:val="center"/>
        <w:rPr>
          <w:sz w:val="24"/>
        </w:rPr>
      </w:pPr>
      <w:r>
        <w:rPr>
          <w:sz w:val="24"/>
        </w:rPr>
        <w:t>1</w:t>
      </w:r>
      <w:r>
        <w:rPr>
          <w:rFonts w:hint="eastAsia"/>
          <w:sz w:val="24"/>
        </w:rPr>
        <w:t>）水管应结扎牢固；</w:t>
      </w:r>
    </w:p>
    <w:p w:rsidR="000F5F5B" w:rsidRDefault="00247273">
      <w:pPr>
        <w:spacing w:beforeLines="50" w:before="156" w:line="360" w:lineRule="auto"/>
        <w:ind w:firstLineChars="200" w:firstLine="480"/>
        <w:textAlignment w:val="center"/>
        <w:rPr>
          <w:sz w:val="24"/>
        </w:rPr>
      </w:pPr>
      <w:r>
        <w:rPr>
          <w:sz w:val="24"/>
        </w:rPr>
        <w:t>2</w:t>
      </w:r>
      <w:r>
        <w:rPr>
          <w:rFonts w:hint="eastAsia"/>
          <w:sz w:val="24"/>
        </w:rPr>
        <w:t>）放气、放水、</w:t>
      </w:r>
      <w:proofErr w:type="gramStart"/>
      <w:r>
        <w:rPr>
          <w:rFonts w:hint="eastAsia"/>
          <w:sz w:val="24"/>
        </w:rPr>
        <w:t>注油等螺塞</w:t>
      </w:r>
      <w:proofErr w:type="gramEnd"/>
      <w:r>
        <w:rPr>
          <w:rFonts w:hint="eastAsia"/>
          <w:sz w:val="24"/>
        </w:rPr>
        <w:t>均应旋紧；</w:t>
      </w:r>
    </w:p>
    <w:p w:rsidR="000F5F5B" w:rsidRDefault="00247273">
      <w:pPr>
        <w:spacing w:beforeLines="50" w:before="156" w:line="360" w:lineRule="auto"/>
        <w:ind w:firstLineChars="200" w:firstLine="480"/>
        <w:textAlignment w:val="center"/>
        <w:rPr>
          <w:sz w:val="24"/>
        </w:rPr>
      </w:pPr>
      <w:r>
        <w:rPr>
          <w:rFonts w:hint="eastAsia"/>
          <w:sz w:val="24"/>
        </w:rPr>
        <w:t>3</w:t>
      </w:r>
      <w:r>
        <w:rPr>
          <w:rFonts w:hint="eastAsia"/>
          <w:sz w:val="24"/>
        </w:rPr>
        <w:t>）叶轮和进水节应无杂物；</w:t>
      </w:r>
    </w:p>
    <w:p w:rsidR="000F5F5B" w:rsidRDefault="00247273">
      <w:pPr>
        <w:spacing w:beforeLines="50" w:before="156" w:line="360" w:lineRule="auto"/>
        <w:ind w:firstLineChars="200" w:firstLine="480"/>
        <w:textAlignment w:val="center"/>
        <w:rPr>
          <w:sz w:val="24"/>
        </w:rPr>
      </w:pPr>
      <w:r>
        <w:rPr>
          <w:rFonts w:hint="eastAsia"/>
          <w:sz w:val="24"/>
        </w:rPr>
        <w:t>4</w:t>
      </w:r>
      <w:r>
        <w:rPr>
          <w:rFonts w:hint="eastAsia"/>
          <w:sz w:val="24"/>
        </w:rPr>
        <w:t>）电缆绝缘良好。</w:t>
      </w:r>
    </w:p>
    <w:p w:rsidR="000F5F5B" w:rsidRDefault="00247273">
      <w:pPr>
        <w:spacing w:beforeLines="50" w:before="156" w:line="360" w:lineRule="auto"/>
        <w:ind w:firstLineChars="200" w:firstLine="480"/>
        <w:textAlignment w:val="center"/>
        <w:rPr>
          <w:sz w:val="24"/>
        </w:rPr>
      </w:pPr>
      <w:r>
        <w:rPr>
          <w:sz w:val="24"/>
        </w:rPr>
        <w:t>5</w:t>
      </w:r>
      <w:r>
        <w:rPr>
          <w:rFonts w:hint="eastAsia"/>
          <w:sz w:val="24"/>
        </w:rPr>
        <w:t>、</w:t>
      </w:r>
      <w:r>
        <w:rPr>
          <w:rFonts w:hint="eastAsia"/>
          <w:sz w:val="24"/>
        </w:rPr>
        <w:t>接通电源后，应先试运转，检查旋转方向应正确。在水外运转时间，不得超过</w:t>
      </w:r>
      <w:r>
        <w:rPr>
          <w:sz w:val="24"/>
        </w:rPr>
        <w:t>5min</w:t>
      </w:r>
      <w:r>
        <w:rPr>
          <w:rFonts w:hint="eastAsia"/>
          <w:sz w:val="24"/>
        </w:rPr>
        <w:t>。</w:t>
      </w:r>
    </w:p>
    <w:p w:rsidR="000F5F5B" w:rsidRDefault="00247273">
      <w:pPr>
        <w:spacing w:beforeLines="50" w:before="156" w:line="360" w:lineRule="auto"/>
        <w:ind w:firstLineChars="200" w:firstLine="480"/>
        <w:textAlignment w:val="center"/>
        <w:rPr>
          <w:sz w:val="24"/>
        </w:rPr>
      </w:pPr>
      <w:r>
        <w:rPr>
          <w:sz w:val="24"/>
        </w:rPr>
        <w:t>6</w:t>
      </w:r>
      <w:r>
        <w:rPr>
          <w:rFonts w:hint="eastAsia"/>
          <w:sz w:val="24"/>
        </w:rPr>
        <w:t>、</w:t>
      </w:r>
      <w:r>
        <w:rPr>
          <w:rFonts w:hint="eastAsia"/>
          <w:sz w:val="24"/>
        </w:rPr>
        <w:t>经</w:t>
      </w:r>
      <w:r>
        <w:rPr>
          <w:rFonts w:hint="eastAsia"/>
          <w:sz w:val="24"/>
        </w:rPr>
        <w:t>常注意水位变化，叶轮中心至水面距离应在</w:t>
      </w:r>
      <w:r>
        <w:rPr>
          <w:sz w:val="24"/>
        </w:rPr>
        <w:t>0.5</w:t>
      </w:r>
      <w:r>
        <w:rPr>
          <w:rFonts w:hint="eastAsia"/>
          <w:sz w:val="24"/>
        </w:rPr>
        <w:t>～</w:t>
      </w:r>
      <w:r>
        <w:rPr>
          <w:sz w:val="24"/>
        </w:rPr>
        <w:t>3m</w:t>
      </w:r>
      <w:r>
        <w:rPr>
          <w:rFonts w:hint="eastAsia"/>
          <w:sz w:val="24"/>
        </w:rPr>
        <w:t>间，泵体不得陷入污泥或露出水面。电缆不可与井壁、池壁相擦。</w:t>
      </w:r>
    </w:p>
    <w:p w:rsidR="000F5F5B" w:rsidRDefault="00247273">
      <w:pPr>
        <w:spacing w:beforeLines="50" w:before="156" w:line="360" w:lineRule="auto"/>
        <w:ind w:firstLineChars="200" w:firstLine="480"/>
        <w:textAlignment w:val="center"/>
        <w:rPr>
          <w:sz w:val="24"/>
        </w:rPr>
      </w:pPr>
      <w:r>
        <w:rPr>
          <w:sz w:val="24"/>
        </w:rPr>
        <w:t>7</w:t>
      </w:r>
      <w:r>
        <w:rPr>
          <w:rFonts w:hint="eastAsia"/>
          <w:sz w:val="24"/>
        </w:rPr>
        <w:t>、</w:t>
      </w:r>
      <w:r>
        <w:rPr>
          <w:rFonts w:hint="eastAsia"/>
          <w:sz w:val="24"/>
        </w:rPr>
        <w:t>新泵或新换密封圈，在使用</w:t>
      </w:r>
      <w:r>
        <w:rPr>
          <w:sz w:val="24"/>
        </w:rPr>
        <w:t>50h</w:t>
      </w:r>
      <w:r>
        <w:rPr>
          <w:rFonts w:hint="eastAsia"/>
          <w:sz w:val="24"/>
        </w:rPr>
        <w:t>后，</w:t>
      </w:r>
      <w:proofErr w:type="gramStart"/>
      <w:r>
        <w:rPr>
          <w:rFonts w:hint="eastAsia"/>
          <w:sz w:val="24"/>
        </w:rPr>
        <w:t>应旋开放水</w:t>
      </w:r>
      <w:proofErr w:type="gramEnd"/>
      <w:r>
        <w:rPr>
          <w:rFonts w:hint="eastAsia"/>
          <w:sz w:val="24"/>
        </w:rPr>
        <w:t>封口塞，检查水、油的泄漏量，如超过</w:t>
      </w:r>
      <w:r>
        <w:rPr>
          <w:sz w:val="24"/>
        </w:rPr>
        <w:t>5m</w:t>
      </w:r>
      <w:r>
        <w:rPr>
          <w:rFonts w:hint="eastAsia"/>
          <w:sz w:val="24"/>
        </w:rPr>
        <w:t>l</w:t>
      </w:r>
      <w:r>
        <w:rPr>
          <w:rFonts w:hint="eastAsia"/>
          <w:sz w:val="24"/>
        </w:rPr>
        <w:t>，应进行</w:t>
      </w:r>
      <w:r>
        <w:rPr>
          <w:sz w:val="24"/>
        </w:rPr>
        <w:t>196kPa(2kgf/cm2)</w:t>
      </w:r>
      <w:r>
        <w:rPr>
          <w:rFonts w:hint="eastAsia"/>
          <w:sz w:val="24"/>
        </w:rPr>
        <w:t>的气压试验，查出原因，予以排除。以后每月检查一次，若泄漏量不超过</w:t>
      </w:r>
      <w:r>
        <w:rPr>
          <w:sz w:val="24"/>
        </w:rPr>
        <w:t>25m</w:t>
      </w:r>
      <w:r>
        <w:rPr>
          <w:rFonts w:hint="eastAsia"/>
          <w:sz w:val="24"/>
        </w:rPr>
        <w:t>l</w:t>
      </w:r>
      <w:r>
        <w:rPr>
          <w:rFonts w:hint="eastAsia"/>
          <w:sz w:val="24"/>
        </w:rPr>
        <w:t>，则可继续使用。检查后应换上规定的润滑油。</w:t>
      </w:r>
    </w:p>
    <w:p w:rsidR="000F5F5B" w:rsidRDefault="00247273">
      <w:pPr>
        <w:spacing w:beforeLines="50" w:before="156" w:line="360" w:lineRule="auto"/>
        <w:ind w:firstLineChars="200" w:firstLine="480"/>
        <w:textAlignment w:val="center"/>
        <w:rPr>
          <w:sz w:val="24"/>
        </w:rPr>
      </w:pPr>
      <w:r>
        <w:rPr>
          <w:sz w:val="24"/>
        </w:rPr>
        <w:t>8</w:t>
      </w:r>
      <w:r>
        <w:rPr>
          <w:rFonts w:hint="eastAsia"/>
          <w:sz w:val="24"/>
        </w:rPr>
        <w:t>、</w:t>
      </w:r>
      <w:r>
        <w:rPr>
          <w:rFonts w:hint="eastAsia"/>
          <w:sz w:val="24"/>
        </w:rPr>
        <w:t>经过修理的油浸式潜水泵，应先经</w:t>
      </w:r>
      <w:r>
        <w:rPr>
          <w:sz w:val="24"/>
        </w:rPr>
        <w:t>196kPa(2kgf/cm2)</w:t>
      </w:r>
      <w:r>
        <w:rPr>
          <w:rFonts w:hint="eastAsia"/>
          <w:sz w:val="24"/>
        </w:rPr>
        <w:t>气压试验，检查各部无泄漏现象，然后将润滑油回入上、下壳体内。</w:t>
      </w:r>
    </w:p>
    <w:p w:rsidR="000F5F5B" w:rsidRDefault="00247273">
      <w:pPr>
        <w:textAlignment w:val="center"/>
        <w:rPr>
          <w:b/>
          <w:sz w:val="32"/>
          <w:szCs w:val="32"/>
        </w:rPr>
      </w:pPr>
      <w:r>
        <w:rPr>
          <w:rFonts w:hint="eastAsia"/>
          <w:b/>
          <w:sz w:val="32"/>
          <w:szCs w:val="32"/>
        </w:rPr>
        <w:br w:type="page"/>
      </w:r>
    </w:p>
    <w:p w:rsidR="000F5F5B" w:rsidRDefault="00247273">
      <w:pPr>
        <w:pStyle w:val="1"/>
        <w:textAlignment w:val="center"/>
      </w:pPr>
      <w:r>
        <w:rPr>
          <w:rFonts w:hint="eastAsia"/>
        </w:rPr>
        <w:lastRenderedPageBreak/>
        <w:t>六、泥浆泵安全操作规程</w:t>
      </w:r>
    </w:p>
    <w:p w:rsidR="000F5F5B" w:rsidRDefault="00247273">
      <w:pPr>
        <w:spacing w:beforeLines="50" w:before="156" w:line="360" w:lineRule="auto"/>
        <w:ind w:firstLineChars="200" w:firstLine="480"/>
        <w:textAlignment w:val="center"/>
        <w:rPr>
          <w:sz w:val="24"/>
        </w:rPr>
      </w:pPr>
      <w:r>
        <w:rPr>
          <w:sz w:val="24"/>
        </w:rPr>
        <w:t>1</w:t>
      </w:r>
      <w:r>
        <w:rPr>
          <w:rFonts w:hint="eastAsia"/>
          <w:sz w:val="24"/>
        </w:rPr>
        <w:t>、</w:t>
      </w:r>
      <w:proofErr w:type="gramStart"/>
      <w:r>
        <w:rPr>
          <w:rFonts w:hint="eastAsia"/>
          <w:sz w:val="24"/>
        </w:rPr>
        <w:t>泵必须</w:t>
      </w:r>
      <w:proofErr w:type="gramEnd"/>
      <w:r>
        <w:rPr>
          <w:rFonts w:hint="eastAsia"/>
          <w:sz w:val="24"/>
        </w:rPr>
        <w:t>安装在稳固的基础架或地基上，不应有松动。</w:t>
      </w:r>
    </w:p>
    <w:p w:rsidR="000F5F5B" w:rsidRDefault="00247273">
      <w:pPr>
        <w:spacing w:beforeLines="50" w:before="156" w:line="360" w:lineRule="auto"/>
        <w:ind w:firstLineChars="200" w:firstLine="480"/>
        <w:textAlignment w:val="center"/>
        <w:rPr>
          <w:sz w:val="24"/>
        </w:rPr>
      </w:pPr>
      <w:r>
        <w:rPr>
          <w:sz w:val="24"/>
        </w:rPr>
        <w:t>2</w:t>
      </w:r>
      <w:r>
        <w:rPr>
          <w:rFonts w:hint="eastAsia"/>
          <w:sz w:val="24"/>
        </w:rPr>
        <w:t>、启动前应检查：</w:t>
      </w:r>
    </w:p>
    <w:p w:rsidR="000F5F5B" w:rsidRDefault="00247273">
      <w:pPr>
        <w:spacing w:beforeLines="50" w:before="156" w:line="360" w:lineRule="auto"/>
        <w:ind w:firstLineChars="200" w:firstLine="480"/>
        <w:textAlignment w:val="center"/>
        <w:rPr>
          <w:sz w:val="24"/>
        </w:rPr>
      </w:pPr>
      <w:r>
        <w:rPr>
          <w:sz w:val="24"/>
        </w:rPr>
        <w:t xml:space="preserve">1) </w:t>
      </w:r>
      <w:r>
        <w:rPr>
          <w:rFonts w:hint="eastAsia"/>
          <w:sz w:val="24"/>
        </w:rPr>
        <w:t>各连接部位应紧固；</w:t>
      </w:r>
    </w:p>
    <w:p w:rsidR="000F5F5B" w:rsidRDefault="00247273">
      <w:pPr>
        <w:spacing w:beforeLines="50" w:before="156" w:line="360" w:lineRule="auto"/>
        <w:ind w:firstLineChars="200" w:firstLine="480"/>
        <w:textAlignment w:val="center"/>
        <w:rPr>
          <w:sz w:val="24"/>
        </w:rPr>
      </w:pPr>
      <w:r>
        <w:rPr>
          <w:sz w:val="24"/>
        </w:rPr>
        <w:t xml:space="preserve">2) </w:t>
      </w:r>
      <w:r>
        <w:rPr>
          <w:rFonts w:hint="eastAsia"/>
          <w:sz w:val="24"/>
        </w:rPr>
        <w:t>电动机旋转方向应正确；</w:t>
      </w:r>
    </w:p>
    <w:p w:rsidR="000F5F5B" w:rsidRDefault="00247273">
      <w:pPr>
        <w:spacing w:beforeLines="50" w:before="156" w:line="360" w:lineRule="auto"/>
        <w:ind w:firstLineChars="200" w:firstLine="480"/>
        <w:textAlignment w:val="center"/>
        <w:rPr>
          <w:sz w:val="24"/>
        </w:rPr>
      </w:pPr>
      <w:r>
        <w:rPr>
          <w:sz w:val="24"/>
        </w:rPr>
        <w:t xml:space="preserve">3) </w:t>
      </w:r>
      <w:r>
        <w:rPr>
          <w:rFonts w:hint="eastAsia"/>
          <w:sz w:val="24"/>
        </w:rPr>
        <w:t>离合器灵活可靠；</w:t>
      </w:r>
    </w:p>
    <w:p w:rsidR="000F5F5B" w:rsidRDefault="00247273">
      <w:pPr>
        <w:spacing w:beforeLines="50" w:before="156" w:line="360" w:lineRule="auto"/>
        <w:ind w:firstLineChars="200" w:firstLine="480"/>
        <w:textAlignment w:val="center"/>
        <w:rPr>
          <w:sz w:val="24"/>
        </w:rPr>
      </w:pPr>
      <w:r>
        <w:rPr>
          <w:rFonts w:hint="eastAsia"/>
          <w:sz w:val="24"/>
        </w:rPr>
        <w:t>4</w:t>
      </w:r>
      <w:r>
        <w:rPr>
          <w:sz w:val="24"/>
        </w:rPr>
        <w:t xml:space="preserve">) </w:t>
      </w:r>
      <w:r>
        <w:rPr>
          <w:rFonts w:hint="eastAsia"/>
          <w:sz w:val="24"/>
        </w:rPr>
        <w:t>管路连接牢固，密封可靠，</w:t>
      </w:r>
      <w:proofErr w:type="gramStart"/>
      <w:r>
        <w:rPr>
          <w:rFonts w:hint="eastAsia"/>
          <w:sz w:val="24"/>
        </w:rPr>
        <w:t>底阀灵活</w:t>
      </w:r>
      <w:proofErr w:type="gramEnd"/>
      <w:r>
        <w:rPr>
          <w:rFonts w:hint="eastAsia"/>
          <w:sz w:val="24"/>
        </w:rPr>
        <w:t>有效。</w:t>
      </w:r>
    </w:p>
    <w:p w:rsidR="000F5F5B" w:rsidRDefault="00247273">
      <w:pPr>
        <w:spacing w:beforeLines="50" w:before="156" w:line="360" w:lineRule="auto"/>
        <w:ind w:firstLineChars="200" w:firstLine="480"/>
        <w:textAlignment w:val="center"/>
        <w:rPr>
          <w:sz w:val="24"/>
        </w:rPr>
      </w:pPr>
      <w:r>
        <w:rPr>
          <w:sz w:val="24"/>
        </w:rPr>
        <w:t>3</w:t>
      </w:r>
      <w:r>
        <w:rPr>
          <w:rFonts w:hint="eastAsia"/>
          <w:sz w:val="24"/>
        </w:rPr>
        <w:t>、启动前，吸水管、</w:t>
      </w:r>
      <w:proofErr w:type="gramStart"/>
      <w:r>
        <w:rPr>
          <w:rFonts w:hint="eastAsia"/>
          <w:sz w:val="24"/>
        </w:rPr>
        <w:t>底阀及</w:t>
      </w:r>
      <w:proofErr w:type="gramEnd"/>
      <w:r>
        <w:rPr>
          <w:rFonts w:hint="eastAsia"/>
          <w:sz w:val="24"/>
        </w:rPr>
        <w:t>泵体内必须注满引水，压力表缓冲器上端应注满油。</w:t>
      </w:r>
    </w:p>
    <w:p w:rsidR="000F5F5B" w:rsidRDefault="00247273">
      <w:pPr>
        <w:spacing w:beforeLines="50" w:before="156" w:line="360" w:lineRule="auto"/>
        <w:ind w:firstLineChars="200" w:firstLine="480"/>
        <w:textAlignment w:val="center"/>
        <w:rPr>
          <w:sz w:val="24"/>
        </w:rPr>
      </w:pPr>
      <w:r>
        <w:rPr>
          <w:sz w:val="24"/>
        </w:rPr>
        <w:t>4</w:t>
      </w:r>
      <w:r>
        <w:rPr>
          <w:rFonts w:hint="eastAsia"/>
          <w:sz w:val="24"/>
        </w:rPr>
        <w:t>、用手转动，使活塞往复两次，无阻</w:t>
      </w:r>
      <w:proofErr w:type="gramStart"/>
      <w:r>
        <w:rPr>
          <w:rFonts w:hint="eastAsia"/>
          <w:sz w:val="24"/>
        </w:rPr>
        <w:t>梗</w:t>
      </w:r>
      <w:proofErr w:type="gramEnd"/>
      <w:r>
        <w:rPr>
          <w:rFonts w:hint="eastAsia"/>
          <w:sz w:val="24"/>
        </w:rPr>
        <w:t>时方可空载启动。启动后，待动载正常，再逐步增加载荷。</w:t>
      </w:r>
    </w:p>
    <w:p w:rsidR="000F5F5B" w:rsidRDefault="00247273">
      <w:pPr>
        <w:spacing w:beforeLines="50" w:before="156" w:line="360" w:lineRule="auto"/>
        <w:ind w:firstLineChars="200" w:firstLine="480"/>
        <w:textAlignment w:val="center"/>
        <w:rPr>
          <w:sz w:val="24"/>
        </w:rPr>
      </w:pPr>
      <w:r>
        <w:rPr>
          <w:sz w:val="24"/>
        </w:rPr>
        <w:t>5</w:t>
      </w:r>
      <w:r>
        <w:rPr>
          <w:rFonts w:hint="eastAsia"/>
          <w:sz w:val="24"/>
        </w:rPr>
        <w:t>、运转中，应注意各密封装置的密封情况，必要时加以调整，拉杆及</w:t>
      </w:r>
      <w:proofErr w:type="gramStart"/>
      <w:r>
        <w:rPr>
          <w:rFonts w:hint="eastAsia"/>
          <w:sz w:val="24"/>
        </w:rPr>
        <w:t>副杆要</w:t>
      </w:r>
      <w:proofErr w:type="gramEnd"/>
      <w:r>
        <w:rPr>
          <w:rFonts w:hint="eastAsia"/>
          <w:sz w:val="24"/>
        </w:rPr>
        <w:t>经常涂油润滑。</w:t>
      </w:r>
    </w:p>
    <w:p w:rsidR="000F5F5B" w:rsidRDefault="00247273">
      <w:pPr>
        <w:spacing w:beforeLines="50" w:before="156" w:line="360" w:lineRule="auto"/>
        <w:ind w:firstLineChars="200" w:firstLine="480"/>
        <w:textAlignment w:val="center"/>
        <w:rPr>
          <w:sz w:val="24"/>
        </w:rPr>
      </w:pPr>
      <w:r>
        <w:rPr>
          <w:sz w:val="24"/>
        </w:rPr>
        <w:t>6</w:t>
      </w:r>
      <w:r>
        <w:rPr>
          <w:rFonts w:hint="eastAsia"/>
          <w:sz w:val="24"/>
        </w:rPr>
        <w:t>、运转中，应经常测试泥浆含砂量不得超过</w:t>
      </w:r>
      <w:r>
        <w:rPr>
          <w:sz w:val="24"/>
        </w:rPr>
        <w:t>10%</w:t>
      </w:r>
      <w:r>
        <w:rPr>
          <w:rFonts w:hint="eastAsia"/>
          <w:sz w:val="24"/>
        </w:rPr>
        <w:t>。</w:t>
      </w:r>
    </w:p>
    <w:p w:rsidR="000F5F5B" w:rsidRDefault="00247273">
      <w:pPr>
        <w:spacing w:beforeLines="50" w:before="156" w:line="360" w:lineRule="auto"/>
        <w:ind w:firstLineChars="200" w:firstLine="480"/>
        <w:textAlignment w:val="center"/>
        <w:rPr>
          <w:sz w:val="24"/>
        </w:rPr>
      </w:pPr>
      <w:r>
        <w:rPr>
          <w:sz w:val="24"/>
        </w:rPr>
        <w:t>7</w:t>
      </w:r>
      <w:r>
        <w:rPr>
          <w:rFonts w:hint="eastAsia"/>
          <w:sz w:val="24"/>
        </w:rPr>
        <w:t>、有几档速度的泥浆泵，为使飞溅润滑可靠，应在每班运转中将几档速度分别运转，时间均不少于</w:t>
      </w:r>
      <w:r>
        <w:rPr>
          <w:sz w:val="24"/>
        </w:rPr>
        <w:t>30min</w:t>
      </w:r>
      <w:r>
        <w:rPr>
          <w:rFonts w:hint="eastAsia"/>
          <w:sz w:val="24"/>
        </w:rPr>
        <w:t>。</w:t>
      </w:r>
    </w:p>
    <w:p w:rsidR="000F5F5B" w:rsidRDefault="00247273">
      <w:pPr>
        <w:spacing w:beforeLines="50" w:before="156" w:line="360" w:lineRule="auto"/>
        <w:ind w:firstLineChars="200" w:firstLine="480"/>
        <w:textAlignment w:val="center"/>
        <w:rPr>
          <w:sz w:val="24"/>
        </w:rPr>
      </w:pPr>
      <w:r>
        <w:rPr>
          <w:sz w:val="24"/>
        </w:rPr>
        <w:t>8</w:t>
      </w:r>
      <w:r>
        <w:rPr>
          <w:rFonts w:hint="eastAsia"/>
          <w:sz w:val="24"/>
        </w:rPr>
        <w:t>、严禁在运转中变速，需要变速时应停</w:t>
      </w:r>
      <w:proofErr w:type="gramStart"/>
      <w:r>
        <w:rPr>
          <w:rFonts w:hint="eastAsia"/>
          <w:sz w:val="24"/>
        </w:rPr>
        <w:t>泵进行</w:t>
      </w:r>
      <w:proofErr w:type="gramEnd"/>
      <w:r>
        <w:rPr>
          <w:rFonts w:hint="eastAsia"/>
          <w:sz w:val="24"/>
        </w:rPr>
        <w:t>换档。</w:t>
      </w:r>
    </w:p>
    <w:p w:rsidR="000F5F5B" w:rsidRDefault="00247273">
      <w:pPr>
        <w:spacing w:beforeLines="50" w:before="156" w:line="360" w:lineRule="auto"/>
        <w:ind w:firstLineChars="200" w:firstLine="480"/>
        <w:textAlignment w:val="center"/>
        <w:rPr>
          <w:sz w:val="24"/>
        </w:rPr>
      </w:pPr>
      <w:r>
        <w:rPr>
          <w:sz w:val="24"/>
        </w:rPr>
        <w:t>9</w:t>
      </w:r>
      <w:r>
        <w:rPr>
          <w:rFonts w:hint="eastAsia"/>
          <w:sz w:val="24"/>
        </w:rPr>
        <w:t>、运转中，出现异响或水量、压力不正常或有明显的高温时应停泵检查。</w:t>
      </w:r>
    </w:p>
    <w:p w:rsidR="000F5F5B" w:rsidRDefault="00247273">
      <w:pPr>
        <w:spacing w:beforeLines="50" w:before="156" w:line="360" w:lineRule="auto"/>
        <w:ind w:firstLineChars="200" w:firstLine="480"/>
        <w:textAlignment w:val="center"/>
        <w:rPr>
          <w:sz w:val="24"/>
        </w:rPr>
      </w:pPr>
      <w:r>
        <w:rPr>
          <w:sz w:val="24"/>
        </w:rPr>
        <w:t>10</w:t>
      </w:r>
      <w:r>
        <w:rPr>
          <w:rFonts w:hint="eastAsia"/>
          <w:sz w:val="24"/>
        </w:rPr>
        <w:t>、在正常情况下，应在空载时停泵。停</w:t>
      </w:r>
      <w:proofErr w:type="gramStart"/>
      <w:r>
        <w:rPr>
          <w:rFonts w:hint="eastAsia"/>
          <w:sz w:val="24"/>
        </w:rPr>
        <w:t>泵时间</w:t>
      </w:r>
      <w:proofErr w:type="gramEnd"/>
      <w:r>
        <w:rPr>
          <w:rFonts w:hint="eastAsia"/>
          <w:sz w:val="24"/>
        </w:rPr>
        <w:t>较长时，必须全部打开放水孔</w:t>
      </w:r>
      <w:r>
        <w:rPr>
          <w:rFonts w:hint="eastAsia"/>
          <w:sz w:val="24"/>
        </w:rPr>
        <w:t>，并松开缸盖，</w:t>
      </w:r>
      <w:proofErr w:type="gramStart"/>
      <w:r>
        <w:rPr>
          <w:rFonts w:hint="eastAsia"/>
          <w:sz w:val="24"/>
        </w:rPr>
        <w:t>提起底阀放水</w:t>
      </w:r>
      <w:proofErr w:type="gramEnd"/>
      <w:r>
        <w:rPr>
          <w:rFonts w:hint="eastAsia"/>
          <w:sz w:val="24"/>
        </w:rPr>
        <w:t>杆，放尽泵体及管道中的全部泥砂。</w:t>
      </w:r>
    </w:p>
    <w:p w:rsidR="000F5F5B" w:rsidRDefault="00247273">
      <w:pPr>
        <w:spacing w:beforeLines="50" w:before="156" w:line="360" w:lineRule="auto"/>
        <w:ind w:firstLineChars="200" w:firstLine="480"/>
        <w:textAlignment w:val="center"/>
        <w:rPr>
          <w:sz w:val="24"/>
        </w:rPr>
      </w:pPr>
      <w:r>
        <w:rPr>
          <w:sz w:val="24"/>
        </w:rPr>
        <w:t>11</w:t>
      </w:r>
      <w:r>
        <w:rPr>
          <w:rFonts w:hint="eastAsia"/>
          <w:sz w:val="24"/>
        </w:rPr>
        <w:t>、长期停用时，应彻底清洗各部泥砂、油垢</w:t>
      </w:r>
      <w:r>
        <w:rPr>
          <w:sz w:val="24"/>
        </w:rPr>
        <w:t xml:space="preserve"> </w:t>
      </w:r>
      <w:r>
        <w:rPr>
          <w:rFonts w:hint="eastAsia"/>
          <w:sz w:val="24"/>
        </w:rPr>
        <w:t>，将曲轴箱内润滑油放尽，并采取防锈、防腐措施。</w:t>
      </w:r>
    </w:p>
    <w:p w:rsidR="000F5F5B" w:rsidRDefault="00247273">
      <w:pPr>
        <w:textAlignment w:val="center"/>
        <w:rPr>
          <w:b/>
          <w:sz w:val="32"/>
          <w:szCs w:val="32"/>
        </w:rPr>
      </w:pPr>
      <w:r>
        <w:rPr>
          <w:rFonts w:hint="eastAsia"/>
          <w:b/>
          <w:sz w:val="32"/>
          <w:szCs w:val="32"/>
        </w:rPr>
        <w:br w:type="page"/>
      </w:r>
    </w:p>
    <w:p w:rsidR="000F5F5B" w:rsidRDefault="00247273">
      <w:pPr>
        <w:pStyle w:val="1"/>
        <w:textAlignment w:val="center"/>
      </w:pPr>
      <w:r>
        <w:rPr>
          <w:rFonts w:hint="eastAsia"/>
        </w:rPr>
        <w:lastRenderedPageBreak/>
        <w:t>七、施工电梯安全操作规程</w:t>
      </w:r>
    </w:p>
    <w:p w:rsidR="000F5F5B" w:rsidRDefault="00247273">
      <w:pPr>
        <w:spacing w:beforeLines="50" w:before="156" w:line="360" w:lineRule="auto"/>
        <w:ind w:firstLineChars="200" w:firstLine="480"/>
        <w:textAlignment w:val="center"/>
        <w:rPr>
          <w:sz w:val="24"/>
        </w:rPr>
      </w:pPr>
      <w:r>
        <w:rPr>
          <w:rFonts w:hint="eastAsia"/>
          <w:sz w:val="24"/>
        </w:rPr>
        <w:t>1</w:t>
      </w:r>
      <w:r>
        <w:rPr>
          <w:rFonts w:hint="eastAsia"/>
          <w:sz w:val="24"/>
        </w:rPr>
        <w:t>、电梯驾驶员应经过专业技术培训并取得电梯操作证。</w:t>
      </w:r>
    </w:p>
    <w:p w:rsidR="000F5F5B" w:rsidRDefault="00247273">
      <w:pPr>
        <w:spacing w:beforeLines="50" w:before="156" w:line="360" w:lineRule="auto"/>
        <w:ind w:firstLineChars="200" w:firstLine="480"/>
        <w:textAlignment w:val="center"/>
        <w:rPr>
          <w:sz w:val="24"/>
        </w:rPr>
      </w:pPr>
      <w:r>
        <w:rPr>
          <w:rFonts w:hint="eastAsia"/>
          <w:sz w:val="24"/>
        </w:rPr>
        <w:t>2</w:t>
      </w:r>
      <w:r>
        <w:rPr>
          <w:rFonts w:hint="eastAsia"/>
          <w:sz w:val="24"/>
        </w:rPr>
        <w:t>、驾驶员应做到“四懂三会”</w:t>
      </w:r>
      <w:r>
        <w:rPr>
          <w:rFonts w:hint="eastAsia"/>
          <w:sz w:val="24"/>
        </w:rPr>
        <w:t>：</w:t>
      </w:r>
      <w:r>
        <w:rPr>
          <w:rFonts w:hint="eastAsia"/>
          <w:sz w:val="24"/>
        </w:rPr>
        <w:t>懂原理、懂构造、懂性能、懂用途，会操作、会维修、会排除故障和“十字”作业法</w:t>
      </w:r>
      <w:r>
        <w:rPr>
          <w:rFonts w:hint="eastAsia"/>
          <w:sz w:val="24"/>
        </w:rPr>
        <w:t>：</w:t>
      </w:r>
      <w:r>
        <w:rPr>
          <w:rFonts w:hint="eastAsia"/>
          <w:sz w:val="24"/>
        </w:rPr>
        <w:t>清洁、润滑、紧固、调整、防腐。</w:t>
      </w:r>
    </w:p>
    <w:p w:rsidR="000F5F5B" w:rsidRDefault="00247273">
      <w:pPr>
        <w:spacing w:beforeLines="50" w:before="156" w:line="360" w:lineRule="auto"/>
        <w:ind w:firstLineChars="200" w:firstLine="480"/>
        <w:textAlignment w:val="center"/>
        <w:rPr>
          <w:sz w:val="24"/>
        </w:rPr>
      </w:pPr>
      <w:r>
        <w:rPr>
          <w:rFonts w:hint="eastAsia"/>
          <w:sz w:val="24"/>
        </w:rPr>
        <w:t>3</w:t>
      </w:r>
      <w:r>
        <w:rPr>
          <w:rFonts w:hint="eastAsia"/>
          <w:sz w:val="24"/>
        </w:rPr>
        <w:t>、驾驶员作业前应检查</w:t>
      </w:r>
      <w:r>
        <w:rPr>
          <w:rFonts w:hint="eastAsia"/>
          <w:sz w:val="24"/>
        </w:rPr>
        <w:t>：</w:t>
      </w:r>
      <w:r>
        <w:rPr>
          <w:rFonts w:hint="eastAsia"/>
          <w:sz w:val="24"/>
        </w:rPr>
        <w:t>各限位器动作灵敏可靠</w:t>
      </w:r>
      <w:r>
        <w:rPr>
          <w:rFonts w:hint="eastAsia"/>
          <w:sz w:val="24"/>
        </w:rPr>
        <w:t>；</w:t>
      </w:r>
      <w:r>
        <w:rPr>
          <w:rFonts w:hint="eastAsia"/>
          <w:sz w:val="24"/>
        </w:rPr>
        <w:t>开关门灵活</w:t>
      </w:r>
      <w:r>
        <w:rPr>
          <w:rFonts w:hint="eastAsia"/>
          <w:sz w:val="24"/>
        </w:rPr>
        <w:t>；</w:t>
      </w:r>
      <w:r>
        <w:rPr>
          <w:rFonts w:hint="eastAsia"/>
          <w:sz w:val="24"/>
        </w:rPr>
        <w:t>操作手柄正常</w:t>
      </w:r>
      <w:r>
        <w:rPr>
          <w:rFonts w:hint="eastAsia"/>
          <w:sz w:val="24"/>
        </w:rPr>
        <w:t>；</w:t>
      </w:r>
      <w:r>
        <w:rPr>
          <w:rFonts w:hint="eastAsia"/>
          <w:sz w:val="24"/>
        </w:rPr>
        <w:t>电气元件动作正常，仪表读数正确</w:t>
      </w:r>
      <w:r>
        <w:rPr>
          <w:rFonts w:hint="eastAsia"/>
          <w:sz w:val="24"/>
        </w:rPr>
        <w:t>；</w:t>
      </w:r>
      <w:r>
        <w:rPr>
          <w:rFonts w:hint="eastAsia"/>
          <w:sz w:val="24"/>
        </w:rPr>
        <w:t>标准节螺栓紧固牢靠</w:t>
      </w:r>
      <w:r>
        <w:rPr>
          <w:rFonts w:hint="eastAsia"/>
          <w:sz w:val="24"/>
        </w:rPr>
        <w:t>；</w:t>
      </w:r>
      <w:r>
        <w:rPr>
          <w:rFonts w:hint="eastAsia"/>
          <w:sz w:val="24"/>
        </w:rPr>
        <w:t>钢丝绳</w:t>
      </w:r>
      <w:proofErr w:type="gramStart"/>
      <w:r>
        <w:rPr>
          <w:rFonts w:hint="eastAsia"/>
          <w:sz w:val="24"/>
        </w:rPr>
        <w:t>固定端</w:t>
      </w:r>
      <w:proofErr w:type="gramEnd"/>
      <w:r>
        <w:rPr>
          <w:rFonts w:hint="eastAsia"/>
          <w:sz w:val="24"/>
        </w:rPr>
        <w:t>紧固</w:t>
      </w:r>
      <w:r>
        <w:rPr>
          <w:rFonts w:hint="eastAsia"/>
          <w:sz w:val="24"/>
        </w:rPr>
        <w:t>可靠</w:t>
      </w:r>
      <w:r>
        <w:rPr>
          <w:rFonts w:hint="eastAsia"/>
          <w:sz w:val="24"/>
        </w:rPr>
        <w:t>；</w:t>
      </w:r>
      <w:proofErr w:type="gramStart"/>
      <w:r>
        <w:rPr>
          <w:rFonts w:hint="eastAsia"/>
          <w:sz w:val="24"/>
        </w:rPr>
        <w:t>梯笼托</w:t>
      </w:r>
      <w:proofErr w:type="gramEnd"/>
      <w:r>
        <w:rPr>
          <w:rFonts w:hint="eastAsia"/>
          <w:sz w:val="24"/>
        </w:rPr>
        <w:t>轮转动灵活；对重滑道无障碍。</w:t>
      </w:r>
    </w:p>
    <w:p w:rsidR="000F5F5B" w:rsidRDefault="00247273">
      <w:pPr>
        <w:spacing w:beforeLines="50" w:before="156" w:line="360" w:lineRule="auto"/>
        <w:ind w:firstLineChars="200" w:firstLine="480"/>
        <w:textAlignment w:val="center"/>
        <w:rPr>
          <w:sz w:val="24"/>
        </w:rPr>
      </w:pPr>
      <w:r>
        <w:rPr>
          <w:rFonts w:hint="eastAsia"/>
          <w:sz w:val="24"/>
        </w:rPr>
        <w:t>4</w:t>
      </w:r>
      <w:r>
        <w:rPr>
          <w:rFonts w:hint="eastAsia"/>
          <w:sz w:val="24"/>
        </w:rPr>
        <w:t>、作业前，应空载运行，确定电机减速器工作正常后才能正常投入运行。</w:t>
      </w:r>
    </w:p>
    <w:p w:rsidR="000F5F5B" w:rsidRDefault="00247273">
      <w:pPr>
        <w:spacing w:beforeLines="50" w:before="156" w:line="360" w:lineRule="auto"/>
        <w:ind w:firstLineChars="200" w:firstLine="480"/>
        <w:textAlignment w:val="center"/>
        <w:rPr>
          <w:sz w:val="24"/>
        </w:rPr>
      </w:pPr>
      <w:r>
        <w:rPr>
          <w:rFonts w:hint="eastAsia"/>
          <w:sz w:val="24"/>
        </w:rPr>
        <w:t>5</w:t>
      </w:r>
      <w:r>
        <w:rPr>
          <w:rFonts w:hint="eastAsia"/>
          <w:sz w:val="24"/>
        </w:rPr>
        <w:t>、严禁超载运行，运行人数必须在五人以上才启动。</w:t>
      </w:r>
    </w:p>
    <w:p w:rsidR="000F5F5B" w:rsidRDefault="00247273">
      <w:pPr>
        <w:spacing w:beforeLines="50" w:before="156" w:line="360" w:lineRule="auto"/>
        <w:ind w:firstLineChars="200" w:firstLine="480"/>
        <w:textAlignment w:val="center"/>
        <w:rPr>
          <w:sz w:val="24"/>
        </w:rPr>
      </w:pPr>
      <w:r>
        <w:rPr>
          <w:rFonts w:hint="eastAsia"/>
          <w:sz w:val="24"/>
        </w:rPr>
        <w:t>6</w:t>
      </w:r>
      <w:r>
        <w:rPr>
          <w:rFonts w:hint="eastAsia"/>
          <w:sz w:val="24"/>
        </w:rPr>
        <w:t>、启动前，应鸣号示警，确定单、双开门关好后才可运行。</w:t>
      </w:r>
    </w:p>
    <w:p w:rsidR="000F5F5B" w:rsidRDefault="00247273">
      <w:pPr>
        <w:spacing w:beforeLines="50" w:before="156" w:line="360" w:lineRule="auto"/>
        <w:ind w:firstLineChars="200" w:firstLine="480"/>
        <w:textAlignment w:val="center"/>
        <w:rPr>
          <w:sz w:val="24"/>
        </w:rPr>
      </w:pPr>
      <w:r>
        <w:rPr>
          <w:rFonts w:hint="eastAsia"/>
          <w:sz w:val="24"/>
        </w:rPr>
        <w:t>7</w:t>
      </w:r>
      <w:r>
        <w:rPr>
          <w:rFonts w:hint="eastAsia"/>
          <w:sz w:val="24"/>
        </w:rPr>
        <w:t>、禁止以限位开关作停车装置。</w:t>
      </w:r>
    </w:p>
    <w:p w:rsidR="000F5F5B" w:rsidRDefault="00247273">
      <w:pPr>
        <w:spacing w:beforeLines="50" w:before="156" w:line="360" w:lineRule="auto"/>
        <w:ind w:firstLineChars="200" w:firstLine="480"/>
        <w:textAlignment w:val="center"/>
        <w:rPr>
          <w:sz w:val="24"/>
        </w:rPr>
      </w:pPr>
      <w:r>
        <w:rPr>
          <w:rFonts w:hint="eastAsia"/>
          <w:sz w:val="24"/>
        </w:rPr>
        <w:t>8</w:t>
      </w:r>
      <w:r>
        <w:rPr>
          <w:rFonts w:hint="eastAsia"/>
          <w:sz w:val="24"/>
        </w:rPr>
        <w:t>、每停靠一个层站前，须鸣音示警，停稳后才能开启单双开门，禁止运行中开、关门。</w:t>
      </w:r>
    </w:p>
    <w:p w:rsidR="000F5F5B" w:rsidRDefault="00247273">
      <w:pPr>
        <w:spacing w:beforeLines="50" w:before="156" w:line="360" w:lineRule="auto"/>
        <w:ind w:firstLineChars="200" w:firstLine="480"/>
        <w:textAlignment w:val="center"/>
        <w:rPr>
          <w:sz w:val="24"/>
        </w:rPr>
      </w:pPr>
      <w:r>
        <w:rPr>
          <w:rFonts w:hint="eastAsia"/>
          <w:sz w:val="24"/>
        </w:rPr>
        <w:t>9</w:t>
      </w:r>
      <w:r>
        <w:rPr>
          <w:rFonts w:hint="eastAsia"/>
          <w:sz w:val="24"/>
        </w:rPr>
        <w:t>、电梯</w:t>
      </w:r>
      <w:proofErr w:type="gramStart"/>
      <w:r>
        <w:rPr>
          <w:rFonts w:hint="eastAsia"/>
          <w:sz w:val="24"/>
        </w:rPr>
        <w:t>梯笼运行</w:t>
      </w:r>
      <w:proofErr w:type="gramEnd"/>
      <w:r>
        <w:rPr>
          <w:rFonts w:hint="eastAsia"/>
          <w:sz w:val="24"/>
        </w:rPr>
        <w:t>至底部前，须鸣号示警。</w:t>
      </w:r>
    </w:p>
    <w:p w:rsidR="000F5F5B" w:rsidRDefault="00247273">
      <w:pPr>
        <w:spacing w:beforeLines="50" w:before="156" w:line="360" w:lineRule="auto"/>
        <w:ind w:firstLineChars="200" w:firstLine="480"/>
        <w:textAlignment w:val="center"/>
        <w:rPr>
          <w:sz w:val="24"/>
        </w:rPr>
      </w:pPr>
      <w:r>
        <w:rPr>
          <w:rFonts w:hint="eastAsia"/>
          <w:sz w:val="24"/>
        </w:rPr>
        <w:t>10</w:t>
      </w:r>
      <w:r>
        <w:rPr>
          <w:rFonts w:hint="eastAsia"/>
          <w:sz w:val="24"/>
        </w:rPr>
        <w:t>、每班工作完毕，应</w:t>
      </w:r>
      <w:proofErr w:type="gramStart"/>
      <w:r>
        <w:rPr>
          <w:rFonts w:hint="eastAsia"/>
          <w:sz w:val="24"/>
        </w:rPr>
        <w:t>将梯笼驶回</w:t>
      </w:r>
      <w:proofErr w:type="gramEnd"/>
      <w:r>
        <w:rPr>
          <w:rFonts w:hint="eastAsia"/>
          <w:sz w:val="24"/>
        </w:rPr>
        <w:t>基站，并切断总电源，</w:t>
      </w:r>
      <w:proofErr w:type="gramStart"/>
      <w:r>
        <w:rPr>
          <w:rFonts w:hint="eastAsia"/>
          <w:sz w:val="24"/>
        </w:rPr>
        <w:t>关闭笼厢门</w:t>
      </w:r>
      <w:proofErr w:type="gramEnd"/>
      <w:r>
        <w:rPr>
          <w:rFonts w:hint="eastAsia"/>
          <w:sz w:val="24"/>
        </w:rPr>
        <w:t>。</w:t>
      </w:r>
    </w:p>
    <w:p w:rsidR="000F5F5B" w:rsidRDefault="00247273">
      <w:pPr>
        <w:spacing w:beforeLines="50" w:before="156" w:line="360" w:lineRule="auto"/>
        <w:ind w:firstLineChars="200" w:firstLine="480"/>
        <w:textAlignment w:val="center"/>
        <w:rPr>
          <w:sz w:val="24"/>
        </w:rPr>
      </w:pPr>
      <w:r>
        <w:rPr>
          <w:rFonts w:hint="eastAsia"/>
          <w:sz w:val="24"/>
        </w:rPr>
        <w:t>11</w:t>
      </w:r>
      <w:r>
        <w:rPr>
          <w:rFonts w:hint="eastAsia"/>
          <w:sz w:val="24"/>
        </w:rPr>
        <w:t>、驾驶员不得无故脱岗、离岗，不得找他人代为操作。</w:t>
      </w:r>
    </w:p>
    <w:p w:rsidR="000F5F5B" w:rsidRDefault="00247273">
      <w:pPr>
        <w:spacing w:beforeLines="50" w:before="156" w:line="360" w:lineRule="auto"/>
        <w:ind w:firstLineChars="200" w:firstLine="480"/>
        <w:textAlignment w:val="center"/>
        <w:rPr>
          <w:sz w:val="24"/>
        </w:rPr>
      </w:pPr>
      <w:r>
        <w:rPr>
          <w:rFonts w:hint="eastAsia"/>
          <w:sz w:val="24"/>
        </w:rPr>
        <w:t>12</w:t>
      </w:r>
      <w:r>
        <w:rPr>
          <w:rFonts w:hint="eastAsia"/>
          <w:sz w:val="24"/>
        </w:rPr>
        <w:t>、当班驾驶员应填好运转记录和各种原始记录。</w:t>
      </w:r>
    </w:p>
    <w:p w:rsidR="000F5F5B" w:rsidRDefault="00247273">
      <w:pPr>
        <w:textAlignment w:val="center"/>
        <w:rPr>
          <w:b/>
          <w:sz w:val="32"/>
          <w:szCs w:val="32"/>
        </w:rPr>
      </w:pPr>
      <w:r>
        <w:rPr>
          <w:rFonts w:hint="eastAsia"/>
          <w:b/>
          <w:sz w:val="32"/>
          <w:szCs w:val="32"/>
        </w:rPr>
        <w:br w:type="page"/>
      </w:r>
    </w:p>
    <w:p w:rsidR="000F5F5B" w:rsidRDefault="00247273">
      <w:pPr>
        <w:pStyle w:val="1"/>
        <w:textAlignment w:val="center"/>
      </w:pPr>
      <w:r>
        <w:rPr>
          <w:rFonts w:hint="eastAsia"/>
        </w:rPr>
        <w:lastRenderedPageBreak/>
        <w:t>八、混凝土搅拌机安全操作规程</w:t>
      </w:r>
    </w:p>
    <w:p w:rsidR="000F5F5B" w:rsidRDefault="00247273">
      <w:pPr>
        <w:spacing w:beforeLines="50" w:before="156" w:line="360" w:lineRule="auto"/>
        <w:ind w:firstLineChars="200" w:firstLine="480"/>
        <w:textAlignment w:val="center"/>
        <w:rPr>
          <w:sz w:val="24"/>
        </w:rPr>
      </w:pPr>
      <w:r>
        <w:rPr>
          <w:sz w:val="24"/>
        </w:rPr>
        <w:t>1</w:t>
      </w:r>
      <w:r>
        <w:rPr>
          <w:rFonts w:hint="eastAsia"/>
          <w:sz w:val="24"/>
        </w:rPr>
        <w:t>、固定式搅拌机的操纵台应使操作人员能看到各部工作情况，仪表、指示信号准确可靠，电动搅拌机的操纵台应垫上橡胶板或干燥木板。</w:t>
      </w:r>
    </w:p>
    <w:p w:rsidR="000F5F5B" w:rsidRDefault="00247273">
      <w:pPr>
        <w:spacing w:beforeLines="50" w:before="156" w:line="360" w:lineRule="auto"/>
        <w:ind w:firstLineChars="200" w:firstLine="480"/>
        <w:textAlignment w:val="center"/>
        <w:rPr>
          <w:sz w:val="24"/>
        </w:rPr>
      </w:pPr>
      <w:r>
        <w:rPr>
          <w:sz w:val="24"/>
        </w:rPr>
        <w:t>2</w:t>
      </w:r>
      <w:r>
        <w:rPr>
          <w:rFonts w:hint="eastAsia"/>
          <w:sz w:val="24"/>
        </w:rPr>
        <w:t>、移动式搅拌机长期停放或使用时间超过三个月以上时，应将轮胎卸下妥善保管，轮轴端部应做好清洁和防锈工作。</w:t>
      </w:r>
    </w:p>
    <w:p w:rsidR="000F5F5B" w:rsidRDefault="00247273">
      <w:pPr>
        <w:spacing w:beforeLines="50" w:before="156" w:line="360" w:lineRule="auto"/>
        <w:ind w:firstLineChars="200" w:firstLine="480"/>
        <w:textAlignment w:val="center"/>
        <w:rPr>
          <w:sz w:val="24"/>
        </w:rPr>
      </w:pPr>
      <w:r>
        <w:rPr>
          <w:sz w:val="24"/>
        </w:rPr>
        <w:t>3</w:t>
      </w:r>
      <w:r>
        <w:rPr>
          <w:rFonts w:hint="eastAsia"/>
          <w:sz w:val="24"/>
        </w:rPr>
        <w:t>、传动机构、工作装置、制动器等均应为紧固可靠，保证正常工作。</w:t>
      </w:r>
    </w:p>
    <w:p w:rsidR="000F5F5B" w:rsidRDefault="00247273">
      <w:pPr>
        <w:spacing w:beforeLines="50" w:before="156" w:line="360" w:lineRule="auto"/>
        <w:ind w:firstLineChars="200" w:firstLine="480"/>
        <w:textAlignment w:val="center"/>
        <w:rPr>
          <w:sz w:val="24"/>
        </w:rPr>
      </w:pPr>
      <w:r>
        <w:rPr>
          <w:sz w:val="24"/>
        </w:rPr>
        <w:t>4</w:t>
      </w:r>
      <w:r>
        <w:rPr>
          <w:rFonts w:hint="eastAsia"/>
          <w:sz w:val="24"/>
        </w:rPr>
        <w:t>、骨料规格应与搅拌机的性能相符，超出许可范围的不得使用。</w:t>
      </w:r>
    </w:p>
    <w:p w:rsidR="000F5F5B" w:rsidRDefault="00247273">
      <w:pPr>
        <w:spacing w:beforeLines="50" w:before="156" w:line="360" w:lineRule="auto"/>
        <w:ind w:firstLineChars="200" w:firstLine="480"/>
        <w:textAlignment w:val="center"/>
        <w:rPr>
          <w:sz w:val="24"/>
        </w:rPr>
      </w:pPr>
      <w:r>
        <w:rPr>
          <w:sz w:val="24"/>
        </w:rPr>
        <w:t>5</w:t>
      </w:r>
      <w:r>
        <w:rPr>
          <w:rFonts w:hint="eastAsia"/>
          <w:sz w:val="24"/>
        </w:rPr>
        <w:t>、空车运转：检查搅拌</w:t>
      </w:r>
      <w:r>
        <w:rPr>
          <w:rFonts w:hint="eastAsia"/>
          <w:sz w:val="24"/>
        </w:rPr>
        <w:t>筒或</w:t>
      </w:r>
      <w:r>
        <w:rPr>
          <w:noProof/>
        </w:rPr>
        <w:drawing>
          <wp:inline distT="0" distB="0" distL="114300" distR="114300">
            <wp:extent cx="2486025" cy="2000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2486025" cy="200025"/>
                    </a:xfrm>
                    <a:prstGeom prst="rect">
                      <a:avLst/>
                    </a:prstGeom>
                    <a:noFill/>
                    <a:ln>
                      <a:noFill/>
                    </a:ln>
                  </pic:spPr>
                </pic:pic>
              </a:graphicData>
            </a:graphic>
          </wp:inline>
        </w:drawing>
      </w:r>
      <w:r>
        <w:rPr>
          <w:rFonts w:hint="eastAsia"/>
          <w:sz w:val="24"/>
        </w:rPr>
        <w:t>搅拌叶的转动方向、各工作装置的操作、制动，确认正常后，方可作业。</w:t>
      </w:r>
    </w:p>
    <w:p w:rsidR="000F5F5B" w:rsidRDefault="00247273">
      <w:pPr>
        <w:spacing w:beforeLines="50" w:before="156" w:line="360" w:lineRule="auto"/>
        <w:ind w:firstLineChars="200" w:firstLine="480"/>
        <w:textAlignment w:val="center"/>
        <w:rPr>
          <w:sz w:val="24"/>
        </w:rPr>
      </w:pPr>
      <w:r>
        <w:rPr>
          <w:sz w:val="24"/>
        </w:rPr>
        <w:t>6</w:t>
      </w:r>
      <w:r>
        <w:rPr>
          <w:rFonts w:hint="eastAsia"/>
          <w:sz w:val="24"/>
        </w:rPr>
        <w:t>、进料时，严禁将头或手伸入料斗与机架之间察看或探摸进料情况，运转中</w:t>
      </w:r>
      <w:proofErr w:type="gramStart"/>
      <w:r>
        <w:rPr>
          <w:rFonts w:hint="eastAsia"/>
          <w:sz w:val="24"/>
        </w:rPr>
        <w:t>不</w:t>
      </w:r>
      <w:proofErr w:type="gramEnd"/>
      <w:r>
        <w:rPr>
          <w:rFonts w:hint="eastAsia"/>
          <w:sz w:val="24"/>
        </w:rPr>
        <w:t>得用手或工具等物伸入搅拌筒内扒料出料。</w:t>
      </w:r>
    </w:p>
    <w:p w:rsidR="000F5F5B" w:rsidRDefault="00247273">
      <w:pPr>
        <w:spacing w:beforeLines="50" w:before="156" w:line="360" w:lineRule="auto"/>
        <w:ind w:firstLineChars="200" w:firstLine="480"/>
        <w:textAlignment w:val="center"/>
        <w:rPr>
          <w:sz w:val="24"/>
        </w:rPr>
      </w:pPr>
      <w:r>
        <w:rPr>
          <w:sz w:val="24"/>
        </w:rPr>
        <w:t>7</w:t>
      </w:r>
      <w:r>
        <w:rPr>
          <w:rFonts w:hint="eastAsia"/>
          <w:sz w:val="24"/>
        </w:rPr>
        <w:t>、料斗升起时，严禁在其下方工作或穿行。料坑底部要设料斗的枕垫，清理料坑时必须将料斗用链条扣牢。</w:t>
      </w:r>
    </w:p>
    <w:p w:rsidR="000F5F5B" w:rsidRDefault="00247273">
      <w:pPr>
        <w:spacing w:beforeLines="50" w:before="156" w:line="360" w:lineRule="auto"/>
        <w:ind w:firstLineChars="200" w:firstLine="480"/>
        <w:textAlignment w:val="center"/>
        <w:rPr>
          <w:sz w:val="24"/>
        </w:rPr>
      </w:pPr>
      <w:r>
        <w:rPr>
          <w:sz w:val="24"/>
        </w:rPr>
        <w:t>8</w:t>
      </w:r>
      <w:r>
        <w:rPr>
          <w:rFonts w:hint="eastAsia"/>
          <w:sz w:val="24"/>
        </w:rPr>
        <w:t>、向搅拌筒内加料应在运转中进行；添加新料必须先将搅拌机内原有的混凝土全部卸出后才能进行。不得中途停机或在满载荷时启动搅拌机，反转出料者除外。</w:t>
      </w:r>
    </w:p>
    <w:p w:rsidR="000F5F5B" w:rsidRDefault="00247273">
      <w:pPr>
        <w:spacing w:beforeLines="50" w:before="156" w:line="360" w:lineRule="auto"/>
        <w:ind w:firstLineChars="200" w:firstLine="480"/>
        <w:textAlignment w:val="center"/>
        <w:rPr>
          <w:sz w:val="24"/>
        </w:rPr>
      </w:pPr>
      <w:r>
        <w:rPr>
          <w:sz w:val="24"/>
        </w:rPr>
        <w:t>9</w:t>
      </w:r>
      <w:r>
        <w:rPr>
          <w:rFonts w:hint="eastAsia"/>
          <w:sz w:val="24"/>
        </w:rPr>
        <w:t>、作业中，如发生故障不能继续运转时，应立即切断电源，升起用链条扣牢</w:t>
      </w:r>
      <w:r>
        <w:rPr>
          <w:rFonts w:hint="eastAsia"/>
          <w:sz w:val="24"/>
        </w:rPr>
        <w:t>,</w:t>
      </w:r>
      <w:r>
        <w:rPr>
          <w:rFonts w:hint="eastAsia"/>
          <w:sz w:val="24"/>
        </w:rPr>
        <w:t>将搅拌筒内的混凝土</w:t>
      </w:r>
      <w:r>
        <w:rPr>
          <w:rFonts w:hint="eastAsia"/>
          <w:sz w:val="24"/>
        </w:rPr>
        <w:t>清除干净，然后进行检修。</w:t>
      </w:r>
    </w:p>
    <w:p w:rsidR="000F5F5B" w:rsidRDefault="00247273">
      <w:pPr>
        <w:spacing w:beforeLines="50" w:before="156" w:line="360" w:lineRule="auto"/>
        <w:ind w:firstLineChars="200" w:firstLine="480"/>
        <w:textAlignment w:val="center"/>
        <w:rPr>
          <w:sz w:val="24"/>
        </w:rPr>
      </w:pPr>
      <w:r>
        <w:rPr>
          <w:sz w:val="24"/>
        </w:rPr>
        <w:t>10</w:t>
      </w:r>
      <w:r>
        <w:rPr>
          <w:rFonts w:hint="eastAsia"/>
          <w:sz w:val="24"/>
        </w:rPr>
        <w:t>、作业后，应对搅拌机进行全面清洗，操作人员如需进入筒内清洗时，必须切断电源，设专人在外监护，或卸下熔断器并锁好电闸箱，然后方可进入。</w:t>
      </w:r>
    </w:p>
    <w:p w:rsidR="000F5F5B" w:rsidRDefault="00247273">
      <w:pPr>
        <w:spacing w:beforeLines="50" w:before="156" w:line="360" w:lineRule="auto"/>
        <w:ind w:firstLineChars="200" w:firstLine="480"/>
        <w:textAlignment w:val="center"/>
        <w:rPr>
          <w:sz w:val="24"/>
        </w:rPr>
      </w:pPr>
      <w:r>
        <w:rPr>
          <w:sz w:val="24"/>
        </w:rPr>
        <w:t>11</w:t>
      </w:r>
      <w:r>
        <w:rPr>
          <w:rFonts w:hint="eastAsia"/>
          <w:sz w:val="24"/>
        </w:rPr>
        <w:t>、作业后，应将料斗降落到料斗坑，如须升起则应用链条扣牢。</w:t>
      </w:r>
    </w:p>
    <w:p w:rsidR="000F5F5B" w:rsidRDefault="00247273">
      <w:pPr>
        <w:textAlignment w:val="center"/>
        <w:rPr>
          <w:b/>
          <w:sz w:val="32"/>
          <w:szCs w:val="32"/>
        </w:rPr>
      </w:pPr>
      <w:r>
        <w:rPr>
          <w:rFonts w:hint="eastAsia"/>
          <w:b/>
          <w:sz w:val="32"/>
          <w:szCs w:val="32"/>
        </w:rPr>
        <w:br w:type="page"/>
      </w:r>
    </w:p>
    <w:p w:rsidR="000F5F5B" w:rsidRDefault="00247273">
      <w:pPr>
        <w:pStyle w:val="1"/>
        <w:textAlignment w:val="center"/>
      </w:pPr>
      <w:r>
        <w:rPr>
          <w:rFonts w:hint="eastAsia"/>
        </w:rPr>
        <w:lastRenderedPageBreak/>
        <w:t>九、对焊机安全操作规程</w:t>
      </w:r>
    </w:p>
    <w:p w:rsidR="000F5F5B" w:rsidRDefault="00247273">
      <w:pPr>
        <w:spacing w:beforeLines="50" w:before="156" w:line="360" w:lineRule="auto"/>
        <w:ind w:firstLineChars="200" w:firstLine="480"/>
        <w:textAlignment w:val="center"/>
        <w:rPr>
          <w:sz w:val="24"/>
        </w:rPr>
      </w:pPr>
      <w:r>
        <w:rPr>
          <w:rFonts w:hint="eastAsia"/>
          <w:sz w:val="24"/>
        </w:rPr>
        <w:t>1</w:t>
      </w:r>
      <w:r>
        <w:rPr>
          <w:rFonts w:hint="eastAsia"/>
          <w:sz w:val="24"/>
        </w:rPr>
        <w:t>、对焊机应安置室内，并有可靠的接地</w:t>
      </w:r>
      <w:r>
        <w:rPr>
          <w:sz w:val="24"/>
        </w:rPr>
        <w:t>(</w:t>
      </w:r>
      <w:r>
        <w:rPr>
          <w:rFonts w:hint="eastAsia"/>
          <w:sz w:val="24"/>
        </w:rPr>
        <w:t>接零</w:t>
      </w:r>
      <w:r>
        <w:rPr>
          <w:sz w:val="24"/>
        </w:rPr>
        <w:t>)</w:t>
      </w:r>
      <w:r>
        <w:rPr>
          <w:rFonts w:hint="eastAsia"/>
          <w:sz w:val="24"/>
        </w:rPr>
        <w:t>。如多台对焊机并列安装时，间距不得少于</w:t>
      </w:r>
      <w:r>
        <w:rPr>
          <w:sz w:val="24"/>
        </w:rPr>
        <w:t>3m</w:t>
      </w:r>
      <w:r>
        <w:rPr>
          <w:rFonts w:hint="eastAsia"/>
          <w:sz w:val="24"/>
        </w:rPr>
        <w:t>，并应分别接在不同相位的电网上，分别有各自</w:t>
      </w:r>
      <w:proofErr w:type="gramStart"/>
      <w:r>
        <w:rPr>
          <w:rFonts w:hint="eastAsia"/>
          <w:sz w:val="24"/>
        </w:rPr>
        <w:t>的刀型开关</w:t>
      </w:r>
      <w:proofErr w:type="gramEnd"/>
      <w:r>
        <w:rPr>
          <w:rFonts w:hint="eastAsia"/>
          <w:sz w:val="24"/>
        </w:rPr>
        <w:t>。导线的截面应不小于下表的规定：</w:t>
      </w:r>
    </w:p>
    <w:tbl>
      <w:tblPr>
        <w:tblW w:w="832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700"/>
        <w:gridCol w:w="803"/>
        <w:gridCol w:w="803"/>
        <w:gridCol w:w="803"/>
        <w:gridCol w:w="803"/>
        <w:gridCol w:w="803"/>
        <w:gridCol w:w="803"/>
        <w:gridCol w:w="804"/>
      </w:tblGrid>
      <w:tr w:rsidR="000F5F5B">
        <w:trPr>
          <w:jc w:val="center"/>
        </w:trPr>
        <w:tc>
          <w:tcPr>
            <w:tcW w:w="2700" w:type="dxa"/>
            <w:tcBorders>
              <w:top w:val="single" w:sz="4" w:space="0" w:color="auto"/>
              <w:left w:val="single" w:sz="4" w:space="0" w:color="auto"/>
              <w:bottom w:val="single" w:sz="4" w:space="0" w:color="auto"/>
              <w:right w:val="single" w:sz="4" w:space="0" w:color="auto"/>
            </w:tcBorders>
          </w:tcPr>
          <w:p w:rsidR="000F5F5B" w:rsidRDefault="00247273">
            <w:pPr>
              <w:spacing w:beforeLines="50" w:before="156" w:line="360" w:lineRule="auto"/>
              <w:textAlignment w:val="center"/>
              <w:rPr>
                <w:rFonts w:ascii="宋体" w:hAnsi="宋体"/>
                <w:sz w:val="24"/>
              </w:rPr>
            </w:pPr>
            <w:r>
              <w:rPr>
                <w:rFonts w:ascii="宋体" w:hAnsi="宋体" w:hint="eastAsia"/>
                <w:sz w:val="24"/>
              </w:rPr>
              <w:t>对焊机的额定功率</w:t>
            </w:r>
            <w:r>
              <w:rPr>
                <w:rFonts w:ascii="宋体" w:hAnsi="宋体"/>
                <w:sz w:val="24"/>
              </w:rPr>
              <w:t>(KVA)</w:t>
            </w:r>
          </w:p>
        </w:tc>
        <w:tc>
          <w:tcPr>
            <w:tcW w:w="803" w:type="dxa"/>
            <w:tcBorders>
              <w:top w:val="single" w:sz="4" w:space="0" w:color="auto"/>
              <w:left w:val="single" w:sz="4" w:space="0" w:color="auto"/>
              <w:bottom w:val="single" w:sz="4" w:space="0" w:color="auto"/>
              <w:right w:val="single" w:sz="4" w:space="0" w:color="auto"/>
            </w:tcBorders>
            <w:vAlign w:val="center"/>
          </w:tcPr>
          <w:p w:rsidR="000F5F5B" w:rsidRDefault="00247273">
            <w:pPr>
              <w:spacing w:beforeLines="50" w:before="156" w:line="360" w:lineRule="auto"/>
              <w:jc w:val="center"/>
              <w:textAlignment w:val="center"/>
              <w:rPr>
                <w:rFonts w:ascii="宋体" w:hAnsi="宋体"/>
                <w:sz w:val="24"/>
              </w:rPr>
            </w:pPr>
            <w:r>
              <w:rPr>
                <w:rFonts w:ascii="宋体" w:hAnsi="宋体"/>
                <w:sz w:val="24"/>
              </w:rPr>
              <w:t>25</w:t>
            </w:r>
          </w:p>
        </w:tc>
        <w:tc>
          <w:tcPr>
            <w:tcW w:w="803" w:type="dxa"/>
            <w:tcBorders>
              <w:top w:val="single" w:sz="4" w:space="0" w:color="auto"/>
              <w:left w:val="single" w:sz="4" w:space="0" w:color="auto"/>
              <w:bottom w:val="single" w:sz="4" w:space="0" w:color="auto"/>
              <w:right w:val="single" w:sz="4" w:space="0" w:color="auto"/>
            </w:tcBorders>
            <w:vAlign w:val="center"/>
          </w:tcPr>
          <w:p w:rsidR="000F5F5B" w:rsidRDefault="00247273">
            <w:pPr>
              <w:spacing w:beforeLines="50" w:before="156" w:line="360" w:lineRule="auto"/>
              <w:jc w:val="center"/>
              <w:textAlignment w:val="center"/>
              <w:rPr>
                <w:rFonts w:ascii="宋体" w:hAnsi="宋体"/>
                <w:sz w:val="24"/>
              </w:rPr>
            </w:pPr>
            <w:r>
              <w:rPr>
                <w:rFonts w:ascii="宋体" w:hAnsi="宋体"/>
                <w:sz w:val="24"/>
              </w:rPr>
              <w:t>50</w:t>
            </w:r>
          </w:p>
        </w:tc>
        <w:tc>
          <w:tcPr>
            <w:tcW w:w="803" w:type="dxa"/>
            <w:tcBorders>
              <w:top w:val="single" w:sz="4" w:space="0" w:color="auto"/>
              <w:left w:val="single" w:sz="4" w:space="0" w:color="auto"/>
              <w:bottom w:val="single" w:sz="4" w:space="0" w:color="auto"/>
              <w:right w:val="single" w:sz="4" w:space="0" w:color="auto"/>
            </w:tcBorders>
            <w:vAlign w:val="center"/>
          </w:tcPr>
          <w:p w:rsidR="000F5F5B" w:rsidRDefault="00247273">
            <w:pPr>
              <w:spacing w:beforeLines="50" w:before="156" w:line="360" w:lineRule="auto"/>
              <w:jc w:val="center"/>
              <w:textAlignment w:val="center"/>
              <w:rPr>
                <w:rFonts w:ascii="宋体" w:hAnsi="宋体"/>
                <w:sz w:val="24"/>
              </w:rPr>
            </w:pPr>
            <w:r>
              <w:rPr>
                <w:rFonts w:ascii="宋体" w:hAnsi="宋体"/>
                <w:sz w:val="24"/>
              </w:rPr>
              <w:t>75</w:t>
            </w:r>
          </w:p>
        </w:tc>
        <w:tc>
          <w:tcPr>
            <w:tcW w:w="803" w:type="dxa"/>
            <w:tcBorders>
              <w:top w:val="single" w:sz="4" w:space="0" w:color="auto"/>
              <w:left w:val="single" w:sz="4" w:space="0" w:color="auto"/>
              <w:bottom w:val="single" w:sz="4" w:space="0" w:color="auto"/>
              <w:right w:val="single" w:sz="4" w:space="0" w:color="auto"/>
            </w:tcBorders>
            <w:vAlign w:val="center"/>
          </w:tcPr>
          <w:p w:rsidR="000F5F5B" w:rsidRDefault="00247273">
            <w:pPr>
              <w:spacing w:beforeLines="50" w:before="156" w:line="360" w:lineRule="auto"/>
              <w:jc w:val="center"/>
              <w:textAlignment w:val="center"/>
              <w:rPr>
                <w:rFonts w:ascii="宋体" w:hAnsi="宋体"/>
                <w:sz w:val="24"/>
              </w:rPr>
            </w:pPr>
            <w:r>
              <w:rPr>
                <w:rFonts w:ascii="宋体" w:hAnsi="宋体"/>
                <w:sz w:val="24"/>
              </w:rPr>
              <w:t>100</w:t>
            </w:r>
          </w:p>
        </w:tc>
        <w:tc>
          <w:tcPr>
            <w:tcW w:w="803" w:type="dxa"/>
            <w:tcBorders>
              <w:top w:val="single" w:sz="4" w:space="0" w:color="auto"/>
              <w:left w:val="single" w:sz="4" w:space="0" w:color="auto"/>
              <w:bottom w:val="single" w:sz="4" w:space="0" w:color="auto"/>
              <w:right w:val="single" w:sz="4" w:space="0" w:color="auto"/>
            </w:tcBorders>
            <w:vAlign w:val="center"/>
          </w:tcPr>
          <w:p w:rsidR="000F5F5B" w:rsidRDefault="00247273">
            <w:pPr>
              <w:spacing w:beforeLines="50" w:before="156" w:line="360" w:lineRule="auto"/>
              <w:jc w:val="center"/>
              <w:textAlignment w:val="center"/>
              <w:rPr>
                <w:rFonts w:ascii="宋体" w:hAnsi="宋体"/>
                <w:sz w:val="24"/>
              </w:rPr>
            </w:pPr>
            <w:r>
              <w:rPr>
                <w:rFonts w:ascii="宋体" w:hAnsi="宋体"/>
                <w:sz w:val="24"/>
              </w:rPr>
              <w:t>150</w:t>
            </w:r>
          </w:p>
        </w:tc>
        <w:tc>
          <w:tcPr>
            <w:tcW w:w="803" w:type="dxa"/>
            <w:tcBorders>
              <w:top w:val="single" w:sz="4" w:space="0" w:color="auto"/>
              <w:left w:val="single" w:sz="4" w:space="0" w:color="auto"/>
              <w:bottom w:val="single" w:sz="4" w:space="0" w:color="auto"/>
              <w:right w:val="single" w:sz="4" w:space="0" w:color="auto"/>
            </w:tcBorders>
            <w:vAlign w:val="center"/>
          </w:tcPr>
          <w:p w:rsidR="000F5F5B" w:rsidRDefault="00247273">
            <w:pPr>
              <w:spacing w:beforeLines="50" w:before="156" w:line="360" w:lineRule="auto"/>
              <w:jc w:val="center"/>
              <w:textAlignment w:val="center"/>
              <w:rPr>
                <w:rFonts w:ascii="宋体" w:hAnsi="宋体"/>
                <w:sz w:val="24"/>
              </w:rPr>
            </w:pPr>
            <w:r>
              <w:rPr>
                <w:rFonts w:ascii="宋体" w:hAnsi="宋体"/>
                <w:sz w:val="24"/>
              </w:rPr>
              <w:t>200</w:t>
            </w:r>
          </w:p>
        </w:tc>
        <w:tc>
          <w:tcPr>
            <w:tcW w:w="804" w:type="dxa"/>
            <w:tcBorders>
              <w:top w:val="single" w:sz="4" w:space="0" w:color="auto"/>
              <w:left w:val="single" w:sz="4" w:space="0" w:color="auto"/>
              <w:bottom w:val="single" w:sz="4" w:space="0" w:color="auto"/>
              <w:right w:val="single" w:sz="4" w:space="0" w:color="auto"/>
            </w:tcBorders>
            <w:vAlign w:val="center"/>
          </w:tcPr>
          <w:p w:rsidR="000F5F5B" w:rsidRDefault="00247273">
            <w:pPr>
              <w:spacing w:beforeLines="50" w:before="156" w:line="360" w:lineRule="auto"/>
              <w:jc w:val="center"/>
              <w:textAlignment w:val="center"/>
              <w:rPr>
                <w:rFonts w:ascii="宋体" w:hAnsi="宋体"/>
                <w:sz w:val="24"/>
              </w:rPr>
            </w:pPr>
            <w:r>
              <w:rPr>
                <w:rFonts w:ascii="宋体" w:hAnsi="宋体"/>
                <w:sz w:val="24"/>
              </w:rPr>
              <w:t>500</w:t>
            </w:r>
          </w:p>
        </w:tc>
      </w:tr>
      <w:tr w:rsidR="000F5F5B">
        <w:trPr>
          <w:jc w:val="center"/>
        </w:trPr>
        <w:tc>
          <w:tcPr>
            <w:tcW w:w="2700" w:type="dxa"/>
            <w:tcBorders>
              <w:top w:val="single" w:sz="4" w:space="0" w:color="auto"/>
              <w:left w:val="single" w:sz="4" w:space="0" w:color="auto"/>
              <w:bottom w:val="single" w:sz="4" w:space="0" w:color="auto"/>
              <w:right w:val="single" w:sz="4" w:space="0" w:color="auto"/>
            </w:tcBorders>
          </w:tcPr>
          <w:p w:rsidR="000F5F5B" w:rsidRDefault="00247273">
            <w:pPr>
              <w:spacing w:beforeLines="50" w:before="156" w:line="360" w:lineRule="auto"/>
              <w:textAlignment w:val="center"/>
              <w:rPr>
                <w:rFonts w:ascii="宋体" w:hAnsi="宋体"/>
                <w:sz w:val="24"/>
              </w:rPr>
            </w:pPr>
            <w:r>
              <w:rPr>
                <w:rFonts w:ascii="宋体" w:hAnsi="宋体" w:hint="eastAsia"/>
                <w:sz w:val="24"/>
              </w:rPr>
              <w:t>一次电压为</w:t>
            </w:r>
            <w:r>
              <w:rPr>
                <w:rFonts w:ascii="宋体" w:hAnsi="宋体"/>
                <w:sz w:val="24"/>
              </w:rPr>
              <w:t>220V</w:t>
            </w:r>
            <w:r>
              <w:rPr>
                <w:rFonts w:ascii="宋体" w:hAnsi="宋体" w:hint="eastAsia"/>
                <w:sz w:val="24"/>
              </w:rPr>
              <w:t>时的导线截面</w:t>
            </w:r>
            <w:r>
              <w:rPr>
                <w:rFonts w:ascii="宋体" w:hAnsi="宋体"/>
                <w:sz w:val="24"/>
              </w:rPr>
              <w:t>(mm2)</w:t>
            </w:r>
          </w:p>
        </w:tc>
        <w:tc>
          <w:tcPr>
            <w:tcW w:w="803" w:type="dxa"/>
            <w:tcBorders>
              <w:top w:val="single" w:sz="4" w:space="0" w:color="auto"/>
              <w:left w:val="single" w:sz="4" w:space="0" w:color="auto"/>
              <w:bottom w:val="single" w:sz="4" w:space="0" w:color="auto"/>
              <w:right w:val="single" w:sz="4" w:space="0" w:color="auto"/>
            </w:tcBorders>
            <w:vAlign w:val="center"/>
          </w:tcPr>
          <w:p w:rsidR="000F5F5B" w:rsidRDefault="00247273">
            <w:pPr>
              <w:spacing w:beforeLines="50" w:before="156" w:line="360" w:lineRule="auto"/>
              <w:jc w:val="center"/>
              <w:textAlignment w:val="center"/>
              <w:rPr>
                <w:rFonts w:ascii="宋体" w:hAnsi="宋体"/>
                <w:sz w:val="24"/>
              </w:rPr>
            </w:pPr>
            <w:r>
              <w:rPr>
                <w:rFonts w:ascii="宋体" w:hAnsi="宋体"/>
                <w:sz w:val="24"/>
              </w:rPr>
              <w:t>10</w:t>
            </w:r>
          </w:p>
        </w:tc>
        <w:tc>
          <w:tcPr>
            <w:tcW w:w="803" w:type="dxa"/>
            <w:tcBorders>
              <w:top w:val="single" w:sz="4" w:space="0" w:color="auto"/>
              <w:left w:val="single" w:sz="4" w:space="0" w:color="auto"/>
              <w:bottom w:val="single" w:sz="4" w:space="0" w:color="auto"/>
              <w:right w:val="single" w:sz="4" w:space="0" w:color="auto"/>
            </w:tcBorders>
            <w:vAlign w:val="center"/>
          </w:tcPr>
          <w:p w:rsidR="000F5F5B" w:rsidRDefault="00247273">
            <w:pPr>
              <w:spacing w:beforeLines="50" w:before="156" w:line="360" w:lineRule="auto"/>
              <w:jc w:val="center"/>
              <w:textAlignment w:val="center"/>
              <w:rPr>
                <w:rFonts w:ascii="宋体" w:hAnsi="宋体"/>
                <w:sz w:val="24"/>
              </w:rPr>
            </w:pPr>
            <w:r>
              <w:rPr>
                <w:rFonts w:ascii="宋体" w:hAnsi="宋体"/>
                <w:sz w:val="24"/>
              </w:rPr>
              <w:t>25</w:t>
            </w:r>
          </w:p>
        </w:tc>
        <w:tc>
          <w:tcPr>
            <w:tcW w:w="803" w:type="dxa"/>
            <w:tcBorders>
              <w:top w:val="single" w:sz="4" w:space="0" w:color="auto"/>
              <w:left w:val="single" w:sz="4" w:space="0" w:color="auto"/>
              <w:bottom w:val="single" w:sz="4" w:space="0" w:color="auto"/>
              <w:right w:val="single" w:sz="4" w:space="0" w:color="auto"/>
            </w:tcBorders>
            <w:vAlign w:val="center"/>
          </w:tcPr>
          <w:p w:rsidR="000F5F5B" w:rsidRDefault="00247273">
            <w:pPr>
              <w:spacing w:beforeLines="50" w:before="156" w:line="360" w:lineRule="auto"/>
              <w:jc w:val="center"/>
              <w:textAlignment w:val="center"/>
              <w:rPr>
                <w:rFonts w:ascii="宋体" w:hAnsi="宋体"/>
                <w:sz w:val="24"/>
              </w:rPr>
            </w:pPr>
            <w:r>
              <w:rPr>
                <w:rFonts w:ascii="宋体" w:hAnsi="宋体"/>
                <w:sz w:val="24"/>
              </w:rPr>
              <w:t>35</w:t>
            </w:r>
          </w:p>
        </w:tc>
        <w:tc>
          <w:tcPr>
            <w:tcW w:w="803" w:type="dxa"/>
            <w:tcBorders>
              <w:top w:val="single" w:sz="4" w:space="0" w:color="auto"/>
              <w:left w:val="single" w:sz="4" w:space="0" w:color="auto"/>
              <w:bottom w:val="single" w:sz="4" w:space="0" w:color="auto"/>
              <w:right w:val="single" w:sz="4" w:space="0" w:color="auto"/>
            </w:tcBorders>
            <w:vAlign w:val="center"/>
          </w:tcPr>
          <w:p w:rsidR="000F5F5B" w:rsidRDefault="00247273">
            <w:pPr>
              <w:spacing w:beforeLines="50" w:before="156" w:line="360" w:lineRule="auto"/>
              <w:jc w:val="center"/>
              <w:textAlignment w:val="center"/>
              <w:rPr>
                <w:rFonts w:ascii="宋体" w:hAnsi="宋体"/>
                <w:sz w:val="24"/>
              </w:rPr>
            </w:pPr>
            <w:r>
              <w:rPr>
                <w:rFonts w:ascii="宋体" w:hAnsi="宋体"/>
                <w:sz w:val="24"/>
              </w:rPr>
              <w:t>45</w:t>
            </w:r>
          </w:p>
        </w:tc>
        <w:tc>
          <w:tcPr>
            <w:tcW w:w="803" w:type="dxa"/>
            <w:tcBorders>
              <w:top w:val="single" w:sz="4" w:space="0" w:color="auto"/>
              <w:left w:val="single" w:sz="4" w:space="0" w:color="auto"/>
              <w:bottom w:val="single" w:sz="4" w:space="0" w:color="auto"/>
              <w:right w:val="single" w:sz="4" w:space="0" w:color="auto"/>
            </w:tcBorders>
            <w:vAlign w:val="center"/>
          </w:tcPr>
          <w:p w:rsidR="000F5F5B" w:rsidRDefault="000F5F5B">
            <w:pPr>
              <w:spacing w:beforeLines="50" w:before="156" w:line="360" w:lineRule="auto"/>
              <w:jc w:val="center"/>
              <w:textAlignment w:val="center"/>
              <w:rPr>
                <w:rFonts w:ascii="宋体" w:hAnsi="宋体"/>
                <w:sz w:val="24"/>
              </w:rPr>
            </w:pPr>
          </w:p>
        </w:tc>
        <w:tc>
          <w:tcPr>
            <w:tcW w:w="803" w:type="dxa"/>
            <w:tcBorders>
              <w:top w:val="single" w:sz="4" w:space="0" w:color="auto"/>
              <w:left w:val="single" w:sz="4" w:space="0" w:color="auto"/>
              <w:bottom w:val="single" w:sz="4" w:space="0" w:color="auto"/>
              <w:right w:val="single" w:sz="4" w:space="0" w:color="auto"/>
            </w:tcBorders>
            <w:vAlign w:val="center"/>
          </w:tcPr>
          <w:p w:rsidR="000F5F5B" w:rsidRDefault="000F5F5B">
            <w:pPr>
              <w:spacing w:beforeLines="50" w:before="156" w:line="360" w:lineRule="auto"/>
              <w:jc w:val="center"/>
              <w:textAlignment w:val="center"/>
              <w:rPr>
                <w:rFonts w:ascii="宋体" w:hAnsi="宋体"/>
                <w:sz w:val="24"/>
              </w:rPr>
            </w:pPr>
          </w:p>
        </w:tc>
        <w:tc>
          <w:tcPr>
            <w:tcW w:w="804" w:type="dxa"/>
            <w:tcBorders>
              <w:top w:val="single" w:sz="4" w:space="0" w:color="auto"/>
              <w:left w:val="single" w:sz="4" w:space="0" w:color="auto"/>
              <w:bottom w:val="single" w:sz="4" w:space="0" w:color="auto"/>
              <w:right w:val="single" w:sz="4" w:space="0" w:color="auto"/>
            </w:tcBorders>
            <w:vAlign w:val="center"/>
          </w:tcPr>
          <w:p w:rsidR="000F5F5B" w:rsidRDefault="000F5F5B">
            <w:pPr>
              <w:spacing w:beforeLines="50" w:before="156" w:line="360" w:lineRule="auto"/>
              <w:jc w:val="center"/>
              <w:textAlignment w:val="center"/>
              <w:rPr>
                <w:rFonts w:ascii="宋体" w:hAnsi="宋体"/>
                <w:sz w:val="24"/>
              </w:rPr>
            </w:pPr>
          </w:p>
        </w:tc>
      </w:tr>
      <w:tr w:rsidR="000F5F5B">
        <w:trPr>
          <w:jc w:val="center"/>
        </w:trPr>
        <w:tc>
          <w:tcPr>
            <w:tcW w:w="2700" w:type="dxa"/>
            <w:tcBorders>
              <w:top w:val="single" w:sz="4" w:space="0" w:color="auto"/>
              <w:left w:val="single" w:sz="4" w:space="0" w:color="auto"/>
              <w:bottom w:val="single" w:sz="4" w:space="0" w:color="auto"/>
              <w:right w:val="single" w:sz="4" w:space="0" w:color="auto"/>
            </w:tcBorders>
          </w:tcPr>
          <w:p w:rsidR="000F5F5B" w:rsidRDefault="00247273">
            <w:pPr>
              <w:spacing w:beforeLines="50" w:before="156" w:line="360" w:lineRule="auto"/>
              <w:textAlignment w:val="center"/>
              <w:rPr>
                <w:rFonts w:ascii="宋体" w:hAnsi="宋体"/>
                <w:sz w:val="24"/>
              </w:rPr>
            </w:pPr>
            <w:r>
              <w:rPr>
                <w:rFonts w:ascii="宋体" w:hAnsi="宋体" w:hint="eastAsia"/>
                <w:sz w:val="24"/>
              </w:rPr>
              <w:t>一次电压为</w:t>
            </w:r>
            <w:r>
              <w:rPr>
                <w:rFonts w:ascii="宋体" w:hAnsi="宋体"/>
                <w:sz w:val="24"/>
              </w:rPr>
              <w:t>380V</w:t>
            </w:r>
            <w:r>
              <w:rPr>
                <w:rFonts w:ascii="宋体" w:hAnsi="宋体" w:hint="eastAsia"/>
                <w:sz w:val="24"/>
              </w:rPr>
              <w:t>时的导线截面</w:t>
            </w:r>
            <w:r>
              <w:rPr>
                <w:rFonts w:ascii="宋体" w:hAnsi="宋体"/>
                <w:sz w:val="24"/>
              </w:rPr>
              <w:t>(mm2)</w:t>
            </w:r>
          </w:p>
        </w:tc>
        <w:tc>
          <w:tcPr>
            <w:tcW w:w="803" w:type="dxa"/>
            <w:tcBorders>
              <w:top w:val="single" w:sz="4" w:space="0" w:color="auto"/>
              <w:left w:val="single" w:sz="4" w:space="0" w:color="auto"/>
              <w:bottom w:val="single" w:sz="4" w:space="0" w:color="auto"/>
              <w:right w:val="single" w:sz="4" w:space="0" w:color="auto"/>
            </w:tcBorders>
            <w:vAlign w:val="center"/>
          </w:tcPr>
          <w:p w:rsidR="000F5F5B" w:rsidRDefault="00247273">
            <w:pPr>
              <w:spacing w:beforeLines="50" w:before="156" w:line="360" w:lineRule="auto"/>
              <w:jc w:val="center"/>
              <w:textAlignment w:val="center"/>
              <w:rPr>
                <w:rFonts w:ascii="宋体" w:hAnsi="宋体"/>
                <w:sz w:val="24"/>
              </w:rPr>
            </w:pPr>
            <w:r>
              <w:rPr>
                <w:rFonts w:ascii="宋体" w:hAnsi="宋体"/>
                <w:sz w:val="24"/>
              </w:rPr>
              <w:t>6</w:t>
            </w:r>
          </w:p>
        </w:tc>
        <w:tc>
          <w:tcPr>
            <w:tcW w:w="803" w:type="dxa"/>
            <w:tcBorders>
              <w:top w:val="single" w:sz="4" w:space="0" w:color="auto"/>
              <w:left w:val="single" w:sz="4" w:space="0" w:color="auto"/>
              <w:bottom w:val="single" w:sz="4" w:space="0" w:color="auto"/>
              <w:right w:val="single" w:sz="4" w:space="0" w:color="auto"/>
            </w:tcBorders>
            <w:vAlign w:val="center"/>
          </w:tcPr>
          <w:p w:rsidR="000F5F5B" w:rsidRDefault="00247273">
            <w:pPr>
              <w:spacing w:beforeLines="50" w:before="156" w:line="360" w:lineRule="auto"/>
              <w:jc w:val="center"/>
              <w:textAlignment w:val="center"/>
              <w:rPr>
                <w:rFonts w:ascii="宋体" w:hAnsi="宋体"/>
                <w:sz w:val="24"/>
              </w:rPr>
            </w:pPr>
            <w:r>
              <w:rPr>
                <w:rFonts w:ascii="宋体" w:hAnsi="宋体"/>
                <w:sz w:val="24"/>
              </w:rPr>
              <w:t>16</w:t>
            </w:r>
          </w:p>
        </w:tc>
        <w:tc>
          <w:tcPr>
            <w:tcW w:w="803" w:type="dxa"/>
            <w:tcBorders>
              <w:top w:val="single" w:sz="4" w:space="0" w:color="auto"/>
              <w:left w:val="single" w:sz="4" w:space="0" w:color="auto"/>
              <w:bottom w:val="single" w:sz="4" w:space="0" w:color="auto"/>
              <w:right w:val="single" w:sz="4" w:space="0" w:color="auto"/>
            </w:tcBorders>
            <w:vAlign w:val="center"/>
          </w:tcPr>
          <w:p w:rsidR="000F5F5B" w:rsidRDefault="00247273">
            <w:pPr>
              <w:spacing w:beforeLines="50" w:before="156" w:line="360" w:lineRule="auto"/>
              <w:jc w:val="center"/>
              <w:textAlignment w:val="center"/>
              <w:rPr>
                <w:rFonts w:ascii="宋体" w:hAnsi="宋体"/>
                <w:sz w:val="24"/>
              </w:rPr>
            </w:pPr>
            <w:r>
              <w:rPr>
                <w:rFonts w:ascii="宋体" w:hAnsi="宋体"/>
                <w:sz w:val="24"/>
              </w:rPr>
              <w:t>25</w:t>
            </w:r>
          </w:p>
        </w:tc>
        <w:tc>
          <w:tcPr>
            <w:tcW w:w="803" w:type="dxa"/>
            <w:tcBorders>
              <w:top w:val="single" w:sz="4" w:space="0" w:color="auto"/>
              <w:left w:val="single" w:sz="4" w:space="0" w:color="auto"/>
              <w:bottom w:val="single" w:sz="4" w:space="0" w:color="auto"/>
              <w:right w:val="single" w:sz="4" w:space="0" w:color="auto"/>
            </w:tcBorders>
            <w:vAlign w:val="center"/>
          </w:tcPr>
          <w:p w:rsidR="000F5F5B" w:rsidRDefault="00247273">
            <w:pPr>
              <w:spacing w:beforeLines="50" w:before="156" w:line="360" w:lineRule="auto"/>
              <w:jc w:val="center"/>
              <w:textAlignment w:val="center"/>
              <w:rPr>
                <w:rFonts w:ascii="宋体" w:hAnsi="宋体"/>
                <w:sz w:val="24"/>
              </w:rPr>
            </w:pPr>
            <w:r>
              <w:rPr>
                <w:rFonts w:ascii="宋体" w:hAnsi="宋体"/>
                <w:sz w:val="24"/>
              </w:rPr>
              <w:t>35</w:t>
            </w:r>
          </w:p>
        </w:tc>
        <w:tc>
          <w:tcPr>
            <w:tcW w:w="803" w:type="dxa"/>
            <w:tcBorders>
              <w:top w:val="single" w:sz="4" w:space="0" w:color="auto"/>
              <w:left w:val="single" w:sz="4" w:space="0" w:color="auto"/>
              <w:bottom w:val="single" w:sz="4" w:space="0" w:color="auto"/>
              <w:right w:val="single" w:sz="4" w:space="0" w:color="auto"/>
            </w:tcBorders>
            <w:vAlign w:val="center"/>
          </w:tcPr>
          <w:p w:rsidR="000F5F5B" w:rsidRDefault="00247273">
            <w:pPr>
              <w:spacing w:beforeLines="50" w:before="156" w:line="360" w:lineRule="auto"/>
              <w:jc w:val="center"/>
              <w:textAlignment w:val="center"/>
              <w:rPr>
                <w:rFonts w:ascii="宋体" w:hAnsi="宋体"/>
                <w:sz w:val="24"/>
              </w:rPr>
            </w:pPr>
            <w:r>
              <w:rPr>
                <w:rFonts w:ascii="宋体" w:hAnsi="宋体"/>
                <w:sz w:val="24"/>
              </w:rPr>
              <w:t>50</w:t>
            </w:r>
          </w:p>
        </w:tc>
        <w:tc>
          <w:tcPr>
            <w:tcW w:w="803" w:type="dxa"/>
            <w:tcBorders>
              <w:top w:val="single" w:sz="4" w:space="0" w:color="auto"/>
              <w:left w:val="single" w:sz="4" w:space="0" w:color="auto"/>
              <w:bottom w:val="single" w:sz="4" w:space="0" w:color="auto"/>
              <w:right w:val="single" w:sz="4" w:space="0" w:color="auto"/>
            </w:tcBorders>
            <w:vAlign w:val="center"/>
          </w:tcPr>
          <w:p w:rsidR="000F5F5B" w:rsidRDefault="00247273">
            <w:pPr>
              <w:spacing w:beforeLines="50" w:before="156" w:line="360" w:lineRule="auto"/>
              <w:jc w:val="center"/>
              <w:textAlignment w:val="center"/>
              <w:rPr>
                <w:rFonts w:ascii="宋体" w:hAnsi="宋体"/>
                <w:sz w:val="24"/>
              </w:rPr>
            </w:pPr>
            <w:r>
              <w:rPr>
                <w:rFonts w:ascii="宋体" w:hAnsi="宋体"/>
                <w:sz w:val="24"/>
              </w:rPr>
              <w:t>70</w:t>
            </w:r>
          </w:p>
        </w:tc>
        <w:tc>
          <w:tcPr>
            <w:tcW w:w="804" w:type="dxa"/>
            <w:tcBorders>
              <w:top w:val="single" w:sz="4" w:space="0" w:color="auto"/>
              <w:left w:val="single" w:sz="4" w:space="0" w:color="auto"/>
              <w:bottom w:val="single" w:sz="4" w:space="0" w:color="auto"/>
              <w:right w:val="single" w:sz="4" w:space="0" w:color="auto"/>
            </w:tcBorders>
            <w:vAlign w:val="center"/>
          </w:tcPr>
          <w:p w:rsidR="000F5F5B" w:rsidRDefault="00247273">
            <w:pPr>
              <w:spacing w:beforeLines="50" w:before="156" w:line="360" w:lineRule="auto"/>
              <w:jc w:val="center"/>
              <w:textAlignment w:val="center"/>
              <w:rPr>
                <w:rFonts w:ascii="宋体" w:hAnsi="宋体"/>
                <w:sz w:val="24"/>
              </w:rPr>
            </w:pPr>
            <w:r>
              <w:rPr>
                <w:rFonts w:ascii="宋体" w:hAnsi="宋体"/>
                <w:sz w:val="24"/>
              </w:rPr>
              <w:t>150</w:t>
            </w:r>
          </w:p>
        </w:tc>
      </w:tr>
    </w:tbl>
    <w:p w:rsidR="000F5F5B" w:rsidRDefault="00247273">
      <w:pPr>
        <w:spacing w:beforeLines="50" w:before="156" w:line="360" w:lineRule="auto"/>
        <w:ind w:firstLineChars="200" w:firstLine="480"/>
        <w:textAlignment w:val="center"/>
        <w:rPr>
          <w:sz w:val="24"/>
        </w:rPr>
      </w:pPr>
      <w:r>
        <w:rPr>
          <w:sz w:val="24"/>
        </w:rPr>
        <w:t>2</w:t>
      </w:r>
      <w:r>
        <w:rPr>
          <w:rFonts w:hint="eastAsia"/>
          <w:sz w:val="24"/>
        </w:rPr>
        <w:t>、作业前，检查对焊机的压力机构应灵活，夹具应牢固，气、液压系统无泄漏，确认正常后，方可施焊。</w:t>
      </w:r>
    </w:p>
    <w:p w:rsidR="000F5F5B" w:rsidRDefault="00247273">
      <w:pPr>
        <w:spacing w:beforeLines="50" w:before="156" w:line="360" w:lineRule="auto"/>
        <w:ind w:firstLineChars="200" w:firstLine="480"/>
        <w:textAlignment w:val="center"/>
        <w:rPr>
          <w:sz w:val="24"/>
        </w:rPr>
      </w:pPr>
      <w:r>
        <w:rPr>
          <w:sz w:val="24"/>
        </w:rPr>
        <w:t>3</w:t>
      </w:r>
      <w:r>
        <w:rPr>
          <w:rFonts w:hint="eastAsia"/>
          <w:sz w:val="24"/>
        </w:rPr>
        <w:t>、焊接前，应根据所焊钢筋截面，调整二次电压，不得焊接超过对焊机规定直径的钢筋。</w:t>
      </w:r>
    </w:p>
    <w:p w:rsidR="000F5F5B" w:rsidRDefault="00247273">
      <w:pPr>
        <w:spacing w:beforeLines="50" w:before="156" w:line="360" w:lineRule="auto"/>
        <w:ind w:firstLineChars="200" w:firstLine="480"/>
        <w:textAlignment w:val="center"/>
        <w:rPr>
          <w:sz w:val="24"/>
        </w:rPr>
      </w:pPr>
      <w:r>
        <w:rPr>
          <w:sz w:val="24"/>
        </w:rPr>
        <w:t>4</w:t>
      </w:r>
      <w:r>
        <w:rPr>
          <w:rFonts w:hint="eastAsia"/>
          <w:sz w:val="24"/>
        </w:rPr>
        <w:t>、断路器的接触点、电极应定期磨光，二次电路全部连接螺栓定期紧固。冷却水温度不得超过</w:t>
      </w:r>
      <w:r>
        <w:rPr>
          <w:sz w:val="24"/>
        </w:rPr>
        <w:t>40</w:t>
      </w:r>
      <w:r>
        <w:rPr>
          <w:rFonts w:hint="eastAsia"/>
          <w:sz w:val="24"/>
        </w:rPr>
        <w:t>℃；排水量应根据温度调节。</w:t>
      </w:r>
    </w:p>
    <w:p w:rsidR="000F5F5B" w:rsidRDefault="00247273">
      <w:pPr>
        <w:spacing w:beforeLines="50" w:before="156" w:line="360" w:lineRule="auto"/>
        <w:ind w:firstLineChars="200" w:firstLine="480"/>
        <w:textAlignment w:val="center"/>
        <w:rPr>
          <w:sz w:val="24"/>
        </w:rPr>
      </w:pPr>
      <w:r>
        <w:rPr>
          <w:sz w:val="24"/>
        </w:rPr>
        <w:t>5</w:t>
      </w:r>
      <w:r>
        <w:rPr>
          <w:rFonts w:hint="eastAsia"/>
          <w:sz w:val="24"/>
        </w:rPr>
        <w:t>、焊接较长钢筋时，应设托架。配合搬运钢筋的操作人员，在焊接时要注意防止火花烫伤。</w:t>
      </w:r>
    </w:p>
    <w:p w:rsidR="000F5F5B" w:rsidRDefault="00247273">
      <w:pPr>
        <w:spacing w:beforeLines="50" w:before="156" w:line="360" w:lineRule="auto"/>
        <w:ind w:firstLineChars="200" w:firstLine="480"/>
        <w:textAlignment w:val="center"/>
        <w:rPr>
          <w:sz w:val="24"/>
        </w:rPr>
      </w:pPr>
      <w:r>
        <w:rPr>
          <w:sz w:val="24"/>
        </w:rPr>
        <w:t>6</w:t>
      </w:r>
      <w:r>
        <w:rPr>
          <w:rFonts w:hint="eastAsia"/>
          <w:sz w:val="24"/>
        </w:rPr>
        <w:t>、闪光区应设挡板，焊接时无关人员不得入内。</w:t>
      </w:r>
    </w:p>
    <w:p w:rsidR="000F5F5B" w:rsidRDefault="00247273">
      <w:pPr>
        <w:spacing w:beforeLines="50" w:before="156" w:line="360" w:lineRule="auto"/>
        <w:ind w:firstLineChars="200" w:firstLine="480"/>
        <w:textAlignment w:val="center"/>
        <w:rPr>
          <w:sz w:val="24"/>
        </w:rPr>
      </w:pPr>
      <w:r>
        <w:rPr>
          <w:sz w:val="24"/>
        </w:rPr>
        <w:t>7</w:t>
      </w:r>
      <w:r>
        <w:rPr>
          <w:rFonts w:hint="eastAsia"/>
          <w:sz w:val="24"/>
        </w:rPr>
        <w:t>、冬季施工时，室内温度应不低于</w:t>
      </w:r>
      <w:r>
        <w:rPr>
          <w:sz w:val="24"/>
        </w:rPr>
        <w:t>8</w:t>
      </w:r>
      <w:r>
        <w:rPr>
          <w:rFonts w:hint="eastAsia"/>
          <w:sz w:val="24"/>
        </w:rPr>
        <w:t>℃。作业后，放尽机内冷却水。</w:t>
      </w:r>
    </w:p>
    <w:p w:rsidR="000F5F5B" w:rsidRDefault="00247273">
      <w:pPr>
        <w:textAlignment w:val="center"/>
        <w:rPr>
          <w:b/>
          <w:sz w:val="32"/>
          <w:szCs w:val="32"/>
        </w:rPr>
      </w:pPr>
      <w:r>
        <w:rPr>
          <w:rFonts w:hint="eastAsia"/>
          <w:b/>
          <w:sz w:val="32"/>
          <w:szCs w:val="32"/>
        </w:rPr>
        <w:br w:type="page"/>
      </w:r>
    </w:p>
    <w:p w:rsidR="000F5F5B" w:rsidRDefault="00247273">
      <w:pPr>
        <w:pStyle w:val="1"/>
        <w:textAlignment w:val="center"/>
      </w:pPr>
      <w:r>
        <w:rPr>
          <w:rFonts w:hint="eastAsia"/>
        </w:rPr>
        <w:lastRenderedPageBreak/>
        <w:t>十、电焊机安全操作规程</w:t>
      </w:r>
    </w:p>
    <w:p w:rsidR="000F5F5B" w:rsidRDefault="00247273">
      <w:pPr>
        <w:spacing w:beforeLines="50" w:before="156" w:line="360" w:lineRule="auto"/>
        <w:ind w:firstLineChars="200" w:firstLine="480"/>
        <w:textAlignment w:val="center"/>
        <w:rPr>
          <w:sz w:val="24"/>
        </w:rPr>
      </w:pPr>
      <w:r>
        <w:rPr>
          <w:rFonts w:hint="eastAsia"/>
          <w:sz w:val="24"/>
        </w:rPr>
        <w:t>1</w:t>
      </w:r>
      <w:r>
        <w:rPr>
          <w:rFonts w:hint="eastAsia"/>
          <w:sz w:val="24"/>
        </w:rPr>
        <w:t>、电焊机应放置在清洁干燥和通风的地方，使用交流电焊机时，不得安放在烘炉、熔铁炉和高温场所；露天工作，应有防止雨雪的措施。</w:t>
      </w:r>
    </w:p>
    <w:p w:rsidR="000F5F5B" w:rsidRDefault="00247273">
      <w:pPr>
        <w:spacing w:beforeLines="50" w:before="156" w:line="360" w:lineRule="auto"/>
        <w:ind w:firstLineChars="200" w:firstLine="480"/>
        <w:textAlignment w:val="center"/>
        <w:rPr>
          <w:sz w:val="24"/>
        </w:rPr>
      </w:pPr>
      <w:r>
        <w:rPr>
          <w:rFonts w:hint="eastAsia"/>
          <w:sz w:val="24"/>
        </w:rPr>
        <w:t>2</w:t>
      </w:r>
      <w:r>
        <w:rPr>
          <w:rFonts w:hint="eastAsia"/>
          <w:sz w:val="24"/>
        </w:rPr>
        <w:t>、工作前，应对机械各部螺丝，联接点和软线接地电焊用具及绝缘等情况进行检查，确认良好可靠后，方可开始工作。绝对禁止用机械或建筑物代替接地线。</w:t>
      </w:r>
    </w:p>
    <w:p w:rsidR="000F5F5B" w:rsidRDefault="00247273">
      <w:pPr>
        <w:spacing w:beforeLines="50" w:before="156" w:line="360" w:lineRule="auto"/>
        <w:ind w:firstLineChars="200" w:firstLine="480"/>
        <w:textAlignment w:val="center"/>
        <w:rPr>
          <w:sz w:val="24"/>
        </w:rPr>
      </w:pPr>
      <w:r>
        <w:rPr>
          <w:rFonts w:hint="eastAsia"/>
          <w:sz w:val="24"/>
        </w:rPr>
        <w:t>3</w:t>
      </w:r>
      <w:r>
        <w:rPr>
          <w:rFonts w:hint="eastAsia"/>
          <w:sz w:val="24"/>
        </w:rPr>
        <w:t>、直流电焊机接线桩头的“</w:t>
      </w:r>
      <w:r>
        <w:rPr>
          <w:rFonts w:hint="eastAsia"/>
          <w:sz w:val="24"/>
        </w:rPr>
        <w:t>+</w:t>
      </w:r>
      <w:r>
        <w:rPr>
          <w:rFonts w:hint="eastAsia"/>
          <w:sz w:val="24"/>
        </w:rPr>
        <w:t>”、“－”</w:t>
      </w:r>
      <w:proofErr w:type="gramStart"/>
      <w:r>
        <w:rPr>
          <w:rFonts w:hint="eastAsia"/>
          <w:sz w:val="24"/>
        </w:rPr>
        <w:t>极</w:t>
      </w:r>
      <w:proofErr w:type="gramEnd"/>
      <w:r>
        <w:rPr>
          <w:rFonts w:hint="eastAsia"/>
          <w:sz w:val="24"/>
        </w:rPr>
        <w:t>标号，须事先辨别</w:t>
      </w:r>
      <w:proofErr w:type="gramStart"/>
      <w:r>
        <w:rPr>
          <w:rFonts w:hint="eastAsia"/>
          <w:sz w:val="24"/>
        </w:rPr>
        <w:t>清楚方</w:t>
      </w:r>
      <w:proofErr w:type="gramEnd"/>
      <w:r>
        <w:rPr>
          <w:rFonts w:hint="eastAsia"/>
          <w:sz w:val="24"/>
        </w:rPr>
        <w:t>可接线。</w:t>
      </w:r>
    </w:p>
    <w:p w:rsidR="000F5F5B" w:rsidRDefault="00247273">
      <w:pPr>
        <w:spacing w:beforeLines="50" w:before="156" w:line="360" w:lineRule="auto"/>
        <w:ind w:firstLineChars="200" w:firstLine="480"/>
        <w:textAlignment w:val="center"/>
        <w:rPr>
          <w:sz w:val="24"/>
        </w:rPr>
      </w:pPr>
      <w:r>
        <w:rPr>
          <w:rFonts w:hint="eastAsia"/>
          <w:sz w:val="24"/>
        </w:rPr>
        <w:t>4</w:t>
      </w:r>
      <w:r>
        <w:rPr>
          <w:rFonts w:hint="eastAsia"/>
          <w:sz w:val="24"/>
        </w:rPr>
        <w:t>、工作中，应经常检查电机部分或变压器和电流调整器的外壳温度是否超出</w:t>
      </w:r>
      <w:r>
        <w:rPr>
          <w:rFonts w:hint="eastAsia"/>
          <w:sz w:val="24"/>
        </w:rPr>
        <w:t>60</w:t>
      </w:r>
      <w:r>
        <w:rPr>
          <w:rFonts w:hint="eastAsia"/>
          <w:sz w:val="24"/>
        </w:rPr>
        <w:t>℃，发现过热或麻手情况时，须立即停止工作，切断电源进行检修。检修电焊机、变压器和电路工作应由有经验的电工来担任。</w:t>
      </w:r>
    </w:p>
    <w:p w:rsidR="000F5F5B" w:rsidRDefault="00247273">
      <w:pPr>
        <w:spacing w:beforeLines="50" w:before="156" w:line="360" w:lineRule="auto"/>
        <w:ind w:firstLineChars="200" w:firstLine="480"/>
        <w:textAlignment w:val="center"/>
        <w:rPr>
          <w:sz w:val="24"/>
        </w:rPr>
      </w:pPr>
      <w:r>
        <w:rPr>
          <w:rFonts w:hint="eastAsia"/>
          <w:sz w:val="24"/>
        </w:rPr>
        <w:t>5</w:t>
      </w:r>
      <w:r>
        <w:rPr>
          <w:rFonts w:hint="eastAsia"/>
          <w:sz w:val="24"/>
        </w:rPr>
        <w:t>、电焊工在工作时，须穿上胶鞋，扎上特别围裙，并带上面罩和手套，工作服钮扣须扣紧，手套应包紧上衣袖子，面罩的玻璃</w:t>
      </w:r>
      <w:r>
        <w:rPr>
          <w:rFonts w:hint="eastAsia"/>
          <w:sz w:val="24"/>
        </w:rPr>
        <w:t>须符合标准，</w:t>
      </w:r>
      <w:proofErr w:type="gramStart"/>
      <w:r>
        <w:rPr>
          <w:rFonts w:hint="eastAsia"/>
          <w:sz w:val="24"/>
        </w:rPr>
        <w:t>不</w:t>
      </w:r>
      <w:proofErr w:type="gramEnd"/>
      <w:r>
        <w:rPr>
          <w:rFonts w:hint="eastAsia"/>
          <w:sz w:val="24"/>
        </w:rPr>
        <w:t>得用普通玻璃涂漆来代替，</w:t>
      </w:r>
      <w:proofErr w:type="gramStart"/>
      <w:r>
        <w:rPr>
          <w:rFonts w:hint="eastAsia"/>
          <w:sz w:val="24"/>
        </w:rPr>
        <w:t>外层白</w:t>
      </w:r>
      <w:proofErr w:type="gramEnd"/>
      <w:r>
        <w:rPr>
          <w:rFonts w:hint="eastAsia"/>
          <w:sz w:val="24"/>
        </w:rPr>
        <w:t>玻璃上麻点太多时应予更换。</w:t>
      </w:r>
    </w:p>
    <w:p w:rsidR="000F5F5B" w:rsidRDefault="00247273">
      <w:pPr>
        <w:spacing w:beforeLines="50" w:before="156" w:line="360" w:lineRule="auto"/>
        <w:ind w:firstLineChars="200" w:firstLine="480"/>
        <w:textAlignment w:val="center"/>
        <w:rPr>
          <w:sz w:val="24"/>
        </w:rPr>
      </w:pPr>
      <w:r>
        <w:rPr>
          <w:rFonts w:hint="eastAsia"/>
          <w:sz w:val="24"/>
        </w:rPr>
        <w:t>6</w:t>
      </w:r>
      <w:r>
        <w:rPr>
          <w:rFonts w:hint="eastAsia"/>
          <w:sz w:val="24"/>
        </w:rPr>
        <w:t>、焊接工作如需</w:t>
      </w:r>
      <w:proofErr w:type="gramStart"/>
      <w:r>
        <w:rPr>
          <w:rFonts w:hint="eastAsia"/>
          <w:sz w:val="24"/>
        </w:rPr>
        <w:t>进行坐焊</w:t>
      </w:r>
      <w:proofErr w:type="gramEnd"/>
      <w:r>
        <w:rPr>
          <w:rFonts w:hint="eastAsia"/>
          <w:sz w:val="24"/>
        </w:rPr>
        <w:t>或卧焊时，应备有绝缘垫子。</w:t>
      </w:r>
    </w:p>
    <w:p w:rsidR="000F5F5B" w:rsidRDefault="00247273">
      <w:pPr>
        <w:spacing w:beforeLines="50" w:before="156" w:line="360" w:lineRule="auto"/>
        <w:ind w:firstLineChars="200" w:firstLine="480"/>
        <w:textAlignment w:val="center"/>
        <w:rPr>
          <w:sz w:val="24"/>
        </w:rPr>
      </w:pPr>
      <w:r>
        <w:rPr>
          <w:rFonts w:hint="eastAsia"/>
          <w:sz w:val="24"/>
        </w:rPr>
        <w:t>7</w:t>
      </w:r>
      <w:r>
        <w:rPr>
          <w:rFonts w:hint="eastAsia"/>
          <w:sz w:val="24"/>
        </w:rPr>
        <w:t>、高空焊接工作只限于身体合适的并有高空作业经验的工人担任，高空作业应系上安全带，六级以上大风时，禁止在室外进行高空作业。</w:t>
      </w:r>
    </w:p>
    <w:p w:rsidR="000F5F5B" w:rsidRDefault="00247273">
      <w:pPr>
        <w:spacing w:beforeLines="50" w:before="156" w:line="360" w:lineRule="auto"/>
        <w:ind w:firstLineChars="200" w:firstLine="480"/>
        <w:textAlignment w:val="center"/>
        <w:rPr>
          <w:sz w:val="24"/>
        </w:rPr>
      </w:pPr>
      <w:r>
        <w:rPr>
          <w:rFonts w:hint="eastAsia"/>
          <w:sz w:val="24"/>
        </w:rPr>
        <w:t>8</w:t>
      </w:r>
      <w:r>
        <w:rPr>
          <w:rFonts w:hint="eastAsia"/>
          <w:sz w:val="24"/>
        </w:rPr>
        <w:t>、焊工在锅炉或容器内进行工作的时间不得过久，外面应有专人配合，观察焊工的动作情况，所有照明设备的电压不得超过</w:t>
      </w:r>
      <w:r>
        <w:rPr>
          <w:rFonts w:hint="eastAsia"/>
          <w:sz w:val="24"/>
        </w:rPr>
        <w:t>12</w:t>
      </w:r>
      <w:r>
        <w:rPr>
          <w:rFonts w:hint="eastAsia"/>
          <w:sz w:val="24"/>
        </w:rPr>
        <w:t>伏特。</w:t>
      </w:r>
    </w:p>
    <w:p w:rsidR="000F5F5B" w:rsidRDefault="00247273">
      <w:pPr>
        <w:spacing w:beforeLines="50" w:before="156" w:line="360" w:lineRule="auto"/>
        <w:ind w:firstLineChars="200" w:firstLine="480"/>
        <w:textAlignment w:val="center"/>
        <w:rPr>
          <w:sz w:val="24"/>
        </w:rPr>
      </w:pPr>
      <w:r>
        <w:rPr>
          <w:rFonts w:hint="eastAsia"/>
          <w:sz w:val="24"/>
        </w:rPr>
        <w:t>9</w:t>
      </w:r>
      <w:r>
        <w:rPr>
          <w:rFonts w:hint="eastAsia"/>
          <w:sz w:val="24"/>
        </w:rPr>
        <w:t>、</w:t>
      </w:r>
      <w:proofErr w:type="gramStart"/>
      <w:r>
        <w:rPr>
          <w:rFonts w:hint="eastAsia"/>
          <w:sz w:val="24"/>
        </w:rPr>
        <w:t>焊修油箱</w:t>
      </w:r>
      <w:proofErr w:type="gramEnd"/>
      <w:r>
        <w:rPr>
          <w:rFonts w:hint="eastAsia"/>
          <w:sz w:val="24"/>
        </w:rPr>
        <w:t>或油筒前，必须打开筒盖，先用热水、蒸汽或氨水等将油箱彻底清刷干净，在任何情况下，绝对禁止在装有易燃物或易爆物品的容器上进行焊接工作</w:t>
      </w:r>
      <w:r>
        <w:rPr>
          <w:rFonts w:hint="eastAsia"/>
          <w:sz w:val="24"/>
        </w:rPr>
        <w:t>。</w:t>
      </w:r>
    </w:p>
    <w:p w:rsidR="000F5F5B" w:rsidRDefault="00247273">
      <w:pPr>
        <w:spacing w:beforeLines="50" w:before="156" w:line="360" w:lineRule="auto"/>
        <w:ind w:firstLineChars="200" w:firstLine="480"/>
        <w:textAlignment w:val="center"/>
        <w:rPr>
          <w:sz w:val="24"/>
        </w:rPr>
      </w:pPr>
      <w:r>
        <w:rPr>
          <w:rFonts w:hint="eastAsia"/>
          <w:sz w:val="24"/>
        </w:rPr>
        <w:t>10</w:t>
      </w:r>
      <w:r>
        <w:rPr>
          <w:rFonts w:hint="eastAsia"/>
          <w:sz w:val="24"/>
        </w:rPr>
        <w:t>、焊接场所附近不得放置柴油、汽油或其他任何易燃、易爆物品，电焊场所内应备有灭火设备。</w:t>
      </w:r>
    </w:p>
    <w:p w:rsidR="000F5F5B" w:rsidRDefault="00247273">
      <w:pPr>
        <w:spacing w:beforeLines="50" w:before="156" w:line="360" w:lineRule="auto"/>
        <w:ind w:firstLineChars="200" w:firstLine="480"/>
        <w:textAlignment w:val="center"/>
        <w:rPr>
          <w:sz w:val="24"/>
        </w:rPr>
      </w:pPr>
      <w:r>
        <w:rPr>
          <w:rFonts w:hint="eastAsia"/>
          <w:sz w:val="24"/>
        </w:rPr>
        <w:t>11</w:t>
      </w:r>
      <w:r>
        <w:rPr>
          <w:rFonts w:hint="eastAsia"/>
          <w:sz w:val="24"/>
        </w:rPr>
        <w:t>、在通风不好的工作场所进行焊接工作时，应有良好的通风设备。如焊接会发生毒气的有色金属或合金时，必须戴装有化学药品的防毒面具或呼吸滤清器，在</w:t>
      </w:r>
      <w:proofErr w:type="gramStart"/>
      <w:r>
        <w:rPr>
          <w:rFonts w:hint="eastAsia"/>
          <w:sz w:val="24"/>
        </w:rPr>
        <w:t>予热</w:t>
      </w:r>
      <w:proofErr w:type="gramEnd"/>
      <w:r>
        <w:rPr>
          <w:rFonts w:hint="eastAsia"/>
          <w:sz w:val="24"/>
        </w:rPr>
        <w:t>机件上进行焊接时，必须采取防止辐射的措施。</w:t>
      </w:r>
    </w:p>
    <w:p w:rsidR="000F5F5B" w:rsidRDefault="00247273">
      <w:pPr>
        <w:spacing w:beforeLines="50" w:before="156" w:line="360" w:lineRule="auto"/>
        <w:ind w:firstLineChars="200" w:firstLine="480"/>
        <w:textAlignment w:val="center"/>
        <w:rPr>
          <w:sz w:val="24"/>
        </w:rPr>
      </w:pPr>
      <w:r>
        <w:rPr>
          <w:rFonts w:hint="eastAsia"/>
          <w:sz w:val="24"/>
        </w:rPr>
        <w:t>12</w:t>
      </w:r>
      <w:r>
        <w:rPr>
          <w:rFonts w:hint="eastAsia"/>
          <w:sz w:val="24"/>
        </w:rPr>
        <w:t>、在架空设备上进行焊接工作时，</w:t>
      </w:r>
      <w:proofErr w:type="gramStart"/>
      <w:r>
        <w:rPr>
          <w:rFonts w:hint="eastAsia"/>
          <w:sz w:val="24"/>
        </w:rPr>
        <w:t>踏架必须</w:t>
      </w:r>
      <w:proofErr w:type="gramEnd"/>
      <w:r>
        <w:rPr>
          <w:rFonts w:hint="eastAsia"/>
          <w:sz w:val="24"/>
        </w:rPr>
        <w:t>紧固，铺板必须钉紧，剩下的焊条头子不可乱扔，同时应加装必要的装置，以防溶珠、铁渣烫伤下面的人员或引起火灾。</w:t>
      </w:r>
    </w:p>
    <w:p w:rsidR="000F5F5B" w:rsidRDefault="00247273">
      <w:pPr>
        <w:spacing w:beforeLines="50" w:before="156" w:line="360" w:lineRule="auto"/>
        <w:ind w:firstLineChars="200" w:firstLine="480"/>
        <w:textAlignment w:val="center"/>
        <w:rPr>
          <w:sz w:val="24"/>
        </w:rPr>
      </w:pPr>
      <w:r>
        <w:rPr>
          <w:rFonts w:hint="eastAsia"/>
          <w:sz w:val="24"/>
        </w:rPr>
        <w:lastRenderedPageBreak/>
        <w:t>13</w:t>
      </w:r>
      <w:r>
        <w:rPr>
          <w:rFonts w:hint="eastAsia"/>
          <w:sz w:val="24"/>
        </w:rPr>
        <w:t>、在接近通道和通行的地方工作时，应特别注意电缆，以免被车辆压破电缆而发生危</w:t>
      </w:r>
      <w:r>
        <w:rPr>
          <w:rFonts w:hint="eastAsia"/>
          <w:sz w:val="24"/>
        </w:rPr>
        <w:t>险。</w:t>
      </w:r>
    </w:p>
    <w:p w:rsidR="000F5F5B" w:rsidRDefault="00247273">
      <w:pPr>
        <w:textAlignment w:val="center"/>
        <w:rPr>
          <w:b/>
          <w:sz w:val="32"/>
          <w:szCs w:val="32"/>
        </w:rPr>
      </w:pPr>
      <w:r>
        <w:rPr>
          <w:rFonts w:hint="eastAsia"/>
          <w:b/>
          <w:sz w:val="32"/>
          <w:szCs w:val="32"/>
        </w:rPr>
        <w:br w:type="page"/>
      </w:r>
    </w:p>
    <w:p w:rsidR="000F5F5B" w:rsidRDefault="00247273">
      <w:pPr>
        <w:pStyle w:val="1"/>
        <w:textAlignment w:val="center"/>
      </w:pPr>
      <w:r>
        <w:rPr>
          <w:rFonts w:hint="eastAsia"/>
        </w:rPr>
        <w:lastRenderedPageBreak/>
        <w:t>十一、气焊设备安全操作规程</w:t>
      </w:r>
    </w:p>
    <w:p w:rsidR="000F5F5B" w:rsidRDefault="00247273">
      <w:pPr>
        <w:spacing w:beforeLines="50" w:before="156" w:line="360" w:lineRule="auto"/>
        <w:ind w:firstLineChars="200" w:firstLine="480"/>
        <w:textAlignment w:val="center"/>
        <w:rPr>
          <w:sz w:val="24"/>
        </w:rPr>
      </w:pPr>
      <w:r>
        <w:rPr>
          <w:rFonts w:hint="eastAsia"/>
          <w:sz w:val="24"/>
        </w:rPr>
        <w:t>1</w:t>
      </w:r>
      <w:r>
        <w:rPr>
          <w:rFonts w:hint="eastAsia"/>
          <w:sz w:val="24"/>
        </w:rPr>
        <w:t>、乙炔发生器附近严禁烟火，发生器的压力不许超过</w:t>
      </w:r>
      <w:r>
        <w:rPr>
          <w:rFonts w:hint="eastAsia"/>
          <w:sz w:val="24"/>
        </w:rPr>
        <w:t>1.5</w:t>
      </w:r>
      <w:r>
        <w:rPr>
          <w:rFonts w:hint="eastAsia"/>
          <w:sz w:val="24"/>
        </w:rPr>
        <w:t>气压，并须设有水封和压力保险。</w:t>
      </w:r>
    </w:p>
    <w:p w:rsidR="000F5F5B" w:rsidRDefault="00247273">
      <w:pPr>
        <w:spacing w:beforeLines="50" w:before="156" w:line="360" w:lineRule="auto"/>
        <w:ind w:firstLineChars="200" w:firstLine="480"/>
        <w:textAlignment w:val="center"/>
        <w:rPr>
          <w:sz w:val="24"/>
        </w:rPr>
      </w:pPr>
      <w:r>
        <w:rPr>
          <w:rFonts w:hint="eastAsia"/>
          <w:sz w:val="24"/>
        </w:rPr>
        <w:t>2</w:t>
      </w:r>
      <w:r>
        <w:rPr>
          <w:rFonts w:hint="eastAsia"/>
          <w:sz w:val="24"/>
        </w:rPr>
        <w:t>、氧气瓶应保持严密，不得漏气，如有漏气应立即搬出室内，远离火源，禁止将氧气瓶放在强烈的阳光下或高温的地方，并不得用油污或油手与氧气瓶接触，以免发生爆炸危险。</w:t>
      </w:r>
    </w:p>
    <w:p w:rsidR="000F5F5B" w:rsidRDefault="00247273">
      <w:pPr>
        <w:spacing w:beforeLines="50" w:before="156" w:line="360" w:lineRule="auto"/>
        <w:ind w:firstLineChars="200" w:firstLine="480"/>
        <w:textAlignment w:val="center"/>
        <w:rPr>
          <w:sz w:val="24"/>
        </w:rPr>
      </w:pPr>
      <w:r>
        <w:rPr>
          <w:rFonts w:hint="eastAsia"/>
          <w:sz w:val="24"/>
        </w:rPr>
        <w:t>3</w:t>
      </w:r>
      <w:r>
        <w:rPr>
          <w:rFonts w:hint="eastAsia"/>
          <w:sz w:val="24"/>
        </w:rPr>
        <w:t>、移动氧气瓶应以小车</w:t>
      </w:r>
      <w:proofErr w:type="gramStart"/>
      <w:r>
        <w:rPr>
          <w:rFonts w:hint="eastAsia"/>
          <w:sz w:val="24"/>
        </w:rPr>
        <w:t>推拉或杠抬</w:t>
      </w:r>
      <w:proofErr w:type="gramEnd"/>
      <w:r>
        <w:rPr>
          <w:rFonts w:hint="eastAsia"/>
          <w:sz w:val="24"/>
        </w:rPr>
        <w:t>，禁止在地面上拖拉或推滚。</w:t>
      </w:r>
    </w:p>
    <w:p w:rsidR="000F5F5B" w:rsidRDefault="00247273">
      <w:pPr>
        <w:spacing w:beforeLines="50" w:before="156" w:line="360" w:lineRule="auto"/>
        <w:ind w:firstLineChars="200" w:firstLine="480"/>
        <w:textAlignment w:val="center"/>
        <w:rPr>
          <w:sz w:val="24"/>
        </w:rPr>
      </w:pPr>
      <w:r>
        <w:rPr>
          <w:rFonts w:hint="eastAsia"/>
          <w:sz w:val="24"/>
        </w:rPr>
        <w:t>4</w:t>
      </w:r>
      <w:r>
        <w:rPr>
          <w:rFonts w:hint="eastAsia"/>
          <w:sz w:val="24"/>
        </w:rPr>
        <w:t>、在同一地方工作时，不得将氧气和乙炔发生器放在一起，如必要时，其间距应保持</w:t>
      </w:r>
      <w:r>
        <w:rPr>
          <w:rFonts w:hint="eastAsia"/>
          <w:sz w:val="24"/>
        </w:rPr>
        <w:t>10</w:t>
      </w:r>
      <w:r>
        <w:rPr>
          <w:rFonts w:hint="eastAsia"/>
          <w:sz w:val="24"/>
        </w:rPr>
        <w:t>米安全距离。</w:t>
      </w:r>
    </w:p>
    <w:p w:rsidR="000F5F5B" w:rsidRDefault="00247273">
      <w:pPr>
        <w:spacing w:beforeLines="50" w:before="156" w:line="360" w:lineRule="auto"/>
        <w:ind w:firstLineChars="200" w:firstLine="480"/>
        <w:textAlignment w:val="center"/>
        <w:rPr>
          <w:sz w:val="24"/>
        </w:rPr>
      </w:pPr>
      <w:r>
        <w:rPr>
          <w:rFonts w:hint="eastAsia"/>
          <w:sz w:val="24"/>
        </w:rPr>
        <w:t>5</w:t>
      </w:r>
      <w:r>
        <w:rPr>
          <w:rFonts w:hint="eastAsia"/>
          <w:sz w:val="24"/>
        </w:rPr>
        <w:t>、存放电石的仓库严禁烟火，电石的容器必须密封，并须放在离地</w:t>
      </w:r>
      <w:r>
        <w:rPr>
          <w:rFonts w:hint="eastAsia"/>
          <w:sz w:val="24"/>
        </w:rPr>
        <w:t>20</w:t>
      </w:r>
      <w:r>
        <w:rPr>
          <w:rFonts w:hint="eastAsia"/>
          <w:sz w:val="24"/>
        </w:rPr>
        <w:t>厘米的台上</w:t>
      </w:r>
      <w:r>
        <w:rPr>
          <w:rFonts w:hint="eastAsia"/>
          <w:sz w:val="24"/>
        </w:rPr>
        <w:t>。</w:t>
      </w:r>
    </w:p>
    <w:p w:rsidR="000F5F5B" w:rsidRDefault="00247273">
      <w:pPr>
        <w:spacing w:beforeLines="50" w:before="156" w:line="360" w:lineRule="auto"/>
        <w:ind w:firstLineChars="200" w:firstLine="480"/>
        <w:textAlignment w:val="center"/>
        <w:rPr>
          <w:sz w:val="24"/>
        </w:rPr>
      </w:pPr>
      <w:r>
        <w:rPr>
          <w:rFonts w:hint="eastAsia"/>
          <w:sz w:val="24"/>
        </w:rPr>
        <w:t>6</w:t>
      </w:r>
      <w:r>
        <w:rPr>
          <w:rFonts w:hint="eastAsia"/>
          <w:sz w:val="24"/>
        </w:rPr>
        <w:t>、开</w:t>
      </w:r>
      <w:proofErr w:type="gramStart"/>
      <w:r>
        <w:rPr>
          <w:rFonts w:hint="eastAsia"/>
          <w:sz w:val="24"/>
        </w:rPr>
        <w:t>电石筒取电石</w:t>
      </w:r>
      <w:proofErr w:type="gramEnd"/>
      <w:r>
        <w:rPr>
          <w:rFonts w:hint="eastAsia"/>
          <w:sz w:val="24"/>
        </w:rPr>
        <w:t>应带护目镜和口罩，用剪刀剪开筒盖，</w:t>
      </w:r>
      <w:proofErr w:type="gramStart"/>
      <w:r>
        <w:rPr>
          <w:rFonts w:hint="eastAsia"/>
          <w:sz w:val="24"/>
        </w:rPr>
        <w:t>不</w:t>
      </w:r>
      <w:proofErr w:type="gramEnd"/>
      <w:r>
        <w:rPr>
          <w:rFonts w:hint="eastAsia"/>
          <w:sz w:val="24"/>
        </w:rPr>
        <w:t>得用锤子敲打，夜间加添电石时，</w:t>
      </w:r>
      <w:proofErr w:type="gramStart"/>
      <w:r>
        <w:rPr>
          <w:rFonts w:hint="eastAsia"/>
          <w:sz w:val="24"/>
        </w:rPr>
        <w:t>不</w:t>
      </w:r>
      <w:proofErr w:type="gramEnd"/>
      <w:r>
        <w:rPr>
          <w:rFonts w:hint="eastAsia"/>
          <w:sz w:val="24"/>
        </w:rPr>
        <w:t>可用明火照明，应用电灯或手电筒，以免发生燃烧或爆炸。</w:t>
      </w:r>
    </w:p>
    <w:p w:rsidR="000F5F5B" w:rsidRDefault="00247273">
      <w:pPr>
        <w:spacing w:beforeLines="50" w:before="156" w:line="360" w:lineRule="auto"/>
        <w:ind w:firstLineChars="200" w:firstLine="480"/>
        <w:textAlignment w:val="center"/>
        <w:rPr>
          <w:sz w:val="24"/>
        </w:rPr>
      </w:pPr>
      <w:r>
        <w:rPr>
          <w:rFonts w:hint="eastAsia"/>
          <w:sz w:val="24"/>
        </w:rPr>
        <w:t>7</w:t>
      </w:r>
      <w:r>
        <w:rPr>
          <w:rFonts w:hint="eastAsia"/>
          <w:sz w:val="24"/>
        </w:rPr>
        <w:t>、氧气和乙炔皮管应具有不同颜色</w:t>
      </w:r>
      <w:r>
        <w:rPr>
          <w:rFonts w:hint="eastAsia"/>
          <w:sz w:val="24"/>
        </w:rPr>
        <w:t>(</w:t>
      </w:r>
      <w:r>
        <w:rPr>
          <w:rFonts w:hint="eastAsia"/>
          <w:sz w:val="24"/>
        </w:rPr>
        <w:t>氧气皮管为绿色，乙炔皮管为红色</w:t>
      </w:r>
      <w:r>
        <w:rPr>
          <w:rFonts w:hint="eastAsia"/>
          <w:sz w:val="24"/>
        </w:rPr>
        <w:t>)</w:t>
      </w:r>
      <w:r>
        <w:rPr>
          <w:rFonts w:hint="eastAsia"/>
          <w:sz w:val="24"/>
        </w:rPr>
        <w:t>以便识别，并禁止互换使用，管子两端接头处须用卡子卡紧，</w:t>
      </w:r>
      <w:proofErr w:type="gramStart"/>
      <w:r>
        <w:rPr>
          <w:rFonts w:hint="eastAsia"/>
          <w:sz w:val="24"/>
        </w:rPr>
        <w:t>不</w:t>
      </w:r>
      <w:proofErr w:type="gramEnd"/>
      <w:r>
        <w:rPr>
          <w:rFonts w:hint="eastAsia"/>
          <w:sz w:val="24"/>
        </w:rPr>
        <w:t>得用铁丝或绳子扎捆代替。</w:t>
      </w:r>
    </w:p>
    <w:p w:rsidR="000F5F5B" w:rsidRDefault="00247273">
      <w:pPr>
        <w:spacing w:beforeLines="50" w:before="156" w:line="360" w:lineRule="auto"/>
        <w:ind w:firstLineChars="200" w:firstLine="480"/>
        <w:textAlignment w:val="center"/>
        <w:rPr>
          <w:sz w:val="24"/>
        </w:rPr>
      </w:pPr>
      <w:r>
        <w:rPr>
          <w:rFonts w:hint="eastAsia"/>
          <w:sz w:val="24"/>
        </w:rPr>
        <w:t>8</w:t>
      </w:r>
      <w:r>
        <w:rPr>
          <w:rFonts w:hint="eastAsia"/>
          <w:sz w:val="24"/>
        </w:rPr>
        <w:t>、减压阀和乙炔发生器与焊枪之间，须用</w:t>
      </w:r>
      <w:r>
        <w:rPr>
          <w:rFonts w:hint="eastAsia"/>
          <w:sz w:val="24"/>
        </w:rPr>
        <w:t>9</w:t>
      </w:r>
      <w:r>
        <w:rPr>
          <w:rFonts w:hint="eastAsia"/>
          <w:sz w:val="24"/>
        </w:rPr>
        <w:t>米以上的橡胶管连接，管子不许靠近火源，并须防止一切可能的损坏</w:t>
      </w:r>
      <w:r>
        <w:rPr>
          <w:rFonts w:hint="eastAsia"/>
          <w:sz w:val="24"/>
        </w:rPr>
        <w:t>(</w:t>
      </w:r>
      <w:r>
        <w:rPr>
          <w:rFonts w:hint="eastAsia"/>
          <w:sz w:val="24"/>
        </w:rPr>
        <w:t>修补过的管子不得使用</w:t>
      </w:r>
      <w:r>
        <w:rPr>
          <w:rFonts w:hint="eastAsia"/>
          <w:sz w:val="24"/>
        </w:rPr>
        <w:t>)</w:t>
      </w:r>
      <w:r>
        <w:rPr>
          <w:rFonts w:hint="eastAsia"/>
          <w:sz w:val="24"/>
        </w:rPr>
        <w:t>。</w:t>
      </w:r>
    </w:p>
    <w:p w:rsidR="000F5F5B" w:rsidRDefault="00247273">
      <w:pPr>
        <w:spacing w:beforeLines="50" w:before="156" w:line="360" w:lineRule="auto"/>
        <w:ind w:firstLineChars="200" w:firstLine="480"/>
        <w:textAlignment w:val="center"/>
        <w:rPr>
          <w:sz w:val="24"/>
        </w:rPr>
      </w:pPr>
      <w:r>
        <w:rPr>
          <w:rFonts w:hint="eastAsia"/>
          <w:sz w:val="24"/>
        </w:rPr>
        <w:t>9</w:t>
      </w:r>
      <w:r>
        <w:rPr>
          <w:rFonts w:hint="eastAsia"/>
          <w:sz w:val="24"/>
        </w:rPr>
        <w:t>、非专职焊工，不得乱动所有的气焊设备，以免发生危险，如须辅助工帮助装电石或工作时，专职焊工应亲自指挥，并讲清有关安全事项。</w:t>
      </w:r>
    </w:p>
    <w:p w:rsidR="000F5F5B" w:rsidRDefault="00247273">
      <w:pPr>
        <w:spacing w:beforeLines="50" w:before="156" w:line="360" w:lineRule="auto"/>
        <w:ind w:firstLineChars="200" w:firstLine="480"/>
        <w:textAlignment w:val="center"/>
        <w:rPr>
          <w:sz w:val="24"/>
        </w:rPr>
      </w:pPr>
      <w:r>
        <w:rPr>
          <w:rFonts w:hint="eastAsia"/>
          <w:sz w:val="24"/>
        </w:rPr>
        <w:t>10</w:t>
      </w:r>
      <w:r>
        <w:rPr>
          <w:rFonts w:hint="eastAsia"/>
          <w:sz w:val="24"/>
        </w:rPr>
        <w:t>、刮风天在露天工作时，应将氧气瓶和乙炔发生器放置上风位置，以免火星飞溅引起爆炸。</w:t>
      </w:r>
    </w:p>
    <w:p w:rsidR="000F5F5B" w:rsidRDefault="00247273">
      <w:pPr>
        <w:spacing w:beforeLines="50" w:before="156" w:line="360" w:lineRule="auto"/>
        <w:ind w:firstLineChars="200" w:firstLine="480"/>
        <w:textAlignment w:val="center"/>
        <w:rPr>
          <w:sz w:val="24"/>
        </w:rPr>
      </w:pPr>
      <w:r>
        <w:rPr>
          <w:rFonts w:hint="eastAsia"/>
          <w:sz w:val="24"/>
        </w:rPr>
        <w:t>11</w:t>
      </w:r>
      <w:r>
        <w:rPr>
          <w:rFonts w:hint="eastAsia"/>
          <w:sz w:val="24"/>
        </w:rPr>
        <w:t>、工作开始前，应先打开氧气瓶安全罩，把总气阀略开一开，施行短时间的吹气试验</w:t>
      </w:r>
      <w:r>
        <w:rPr>
          <w:rFonts w:hint="eastAsia"/>
          <w:sz w:val="24"/>
        </w:rPr>
        <w:t>(</w:t>
      </w:r>
      <w:r>
        <w:rPr>
          <w:rFonts w:hint="eastAsia"/>
          <w:sz w:val="24"/>
        </w:rPr>
        <w:t>开气阀时，脸部不能对在氧气出口处</w:t>
      </w:r>
      <w:r>
        <w:rPr>
          <w:rFonts w:hint="eastAsia"/>
          <w:sz w:val="24"/>
        </w:rPr>
        <w:t>)</w:t>
      </w:r>
      <w:r>
        <w:rPr>
          <w:rFonts w:hint="eastAsia"/>
          <w:sz w:val="24"/>
        </w:rPr>
        <w:t>，然后装上减压阀和气表。</w:t>
      </w:r>
    </w:p>
    <w:p w:rsidR="000F5F5B" w:rsidRDefault="00247273">
      <w:pPr>
        <w:spacing w:beforeLines="50" w:before="156" w:line="360" w:lineRule="auto"/>
        <w:ind w:firstLineChars="200" w:firstLine="480"/>
        <w:textAlignment w:val="center"/>
        <w:rPr>
          <w:sz w:val="24"/>
        </w:rPr>
      </w:pPr>
      <w:r>
        <w:rPr>
          <w:rFonts w:hint="eastAsia"/>
          <w:sz w:val="24"/>
        </w:rPr>
        <w:t>12</w:t>
      </w:r>
      <w:r>
        <w:rPr>
          <w:rFonts w:hint="eastAsia"/>
          <w:sz w:val="24"/>
        </w:rPr>
        <w:t>、点火时，先开微量氧气，再开</w:t>
      </w:r>
      <w:r>
        <w:rPr>
          <w:rFonts w:hint="eastAsia"/>
          <w:sz w:val="24"/>
        </w:rPr>
        <w:t>少量乙炔，再点燃它们的混合气。</w:t>
      </w:r>
    </w:p>
    <w:p w:rsidR="000F5F5B" w:rsidRDefault="00247273">
      <w:pPr>
        <w:spacing w:beforeLines="50" w:before="156" w:line="360" w:lineRule="auto"/>
        <w:ind w:firstLineChars="200" w:firstLine="480"/>
        <w:textAlignment w:val="center"/>
        <w:rPr>
          <w:sz w:val="24"/>
        </w:rPr>
      </w:pPr>
      <w:r>
        <w:rPr>
          <w:rFonts w:hint="eastAsia"/>
          <w:sz w:val="24"/>
        </w:rPr>
        <w:t>13</w:t>
      </w:r>
      <w:r>
        <w:rPr>
          <w:rFonts w:hint="eastAsia"/>
          <w:sz w:val="24"/>
        </w:rPr>
        <w:t>、点燃后的焊枪不能离手放下，必须关闭气阀将火焰熄灭后再放下。</w:t>
      </w:r>
    </w:p>
    <w:p w:rsidR="000F5F5B" w:rsidRDefault="00247273">
      <w:pPr>
        <w:spacing w:beforeLines="50" w:before="156" w:line="360" w:lineRule="auto"/>
        <w:ind w:firstLineChars="200" w:firstLine="480"/>
        <w:textAlignment w:val="center"/>
        <w:rPr>
          <w:sz w:val="24"/>
        </w:rPr>
      </w:pPr>
      <w:r>
        <w:rPr>
          <w:rFonts w:hint="eastAsia"/>
          <w:sz w:val="24"/>
        </w:rPr>
        <w:t>14</w:t>
      </w:r>
      <w:r>
        <w:rPr>
          <w:rFonts w:hint="eastAsia"/>
          <w:sz w:val="24"/>
        </w:rPr>
        <w:t>、焊接中，如焊枪发出爆炸声音或感到振动时，应立即关闭乙炔气阀，然后关闭氧气阀，待其冷却后方可继续工作。</w:t>
      </w:r>
    </w:p>
    <w:p w:rsidR="000F5F5B" w:rsidRDefault="00247273">
      <w:pPr>
        <w:spacing w:beforeLines="50" w:before="156" w:line="360" w:lineRule="auto"/>
        <w:ind w:firstLineChars="200" w:firstLine="480"/>
        <w:textAlignment w:val="center"/>
        <w:rPr>
          <w:sz w:val="24"/>
        </w:rPr>
      </w:pPr>
      <w:r>
        <w:rPr>
          <w:rFonts w:hint="eastAsia"/>
          <w:sz w:val="24"/>
        </w:rPr>
        <w:lastRenderedPageBreak/>
        <w:t>15</w:t>
      </w:r>
      <w:r>
        <w:rPr>
          <w:rFonts w:hint="eastAsia"/>
          <w:sz w:val="24"/>
        </w:rPr>
        <w:t>、氧气瓶中必须保留</w:t>
      </w:r>
      <w:r>
        <w:rPr>
          <w:rFonts w:hint="eastAsia"/>
          <w:sz w:val="24"/>
        </w:rPr>
        <w:t>0.5</w:t>
      </w:r>
      <w:r>
        <w:rPr>
          <w:rFonts w:hint="eastAsia"/>
          <w:sz w:val="24"/>
        </w:rPr>
        <w:t>气压的残压，不可用完。</w:t>
      </w:r>
    </w:p>
    <w:p w:rsidR="000F5F5B" w:rsidRDefault="00247273">
      <w:pPr>
        <w:spacing w:beforeLines="50" w:before="156" w:line="360" w:lineRule="auto"/>
        <w:ind w:firstLineChars="200" w:firstLine="480"/>
        <w:textAlignment w:val="center"/>
        <w:rPr>
          <w:sz w:val="24"/>
        </w:rPr>
      </w:pPr>
      <w:r>
        <w:rPr>
          <w:rFonts w:hint="eastAsia"/>
          <w:sz w:val="24"/>
        </w:rPr>
        <w:t>1</w:t>
      </w:r>
      <w:r>
        <w:rPr>
          <w:sz w:val="24"/>
        </w:rPr>
        <w:t>6</w:t>
      </w:r>
      <w:r>
        <w:rPr>
          <w:rFonts w:hint="eastAsia"/>
          <w:sz w:val="24"/>
        </w:rPr>
        <w:t>、工作中发现乙炔发生器产生高热，应立即停止工作，检查水量，不得在高热时换电石。</w:t>
      </w:r>
    </w:p>
    <w:p w:rsidR="000F5F5B" w:rsidRDefault="00247273">
      <w:pPr>
        <w:spacing w:beforeLines="50" w:before="156" w:line="360" w:lineRule="auto"/>
        <w:ind w:firstLineChars="200" w:firstLine="480"/>
        <w:textAlignment w:val="center"/>
        <w:rPr>
          <w:sz w:val="24"/>
        </w:rPr>
      </w:pPr>
      <w:r>
        <w:rPr>
          <w:rFonts w:hint="eastAsia"/>
          <w:sz w:val="24"/>
        </w:rPr>
        <w:t>17</w:t>
      </w:r>
      <w:r>
        <w:rPr>
          <w:rFonts w:hint="eastAsia"/>
          <w:sz w:val="24"/>
        </w:rPr>
        <w:t>、停止使用时，应先关乙炔气阀，后关闭氧气阀，停止工作后，应将氧气瓶气阀关紧，并拧上安全罩，反之，会出现回火或炭丝。</w:t>
      </w:r>
    </w:p>
    <w:p w:rsidR="000F5F5B" w:rsidRDefault="00247273">
      <w:pPr>
        <w:textAlignment w:val="center"/>
        <w:rPr>
          <w:b/>
          <w:sz w:val="32"/>
          <w:szCs w:val="32"/>
        </w:rPr>
      </w:pPr>
      <w:r>
        <w:rPr>
          <w:rFonts w:hint="eastAsia"/>
          <w:b/>
          <w:sz w:val="32"/>
          <w:szCs w:val="32"/>
        </w:rPr>
        <w:br w:type="page"/>
      </w:r>
    </w:p>
    <w:p w:rsidR="000F5F5B" w:rsidRDefault="00247273">
      <w:pPr>
        <w:pStyle w:val="1"/>
        <w:textAlignment w:val="center"/>
      </w:pPr>
      <w:r>
        <w:rPr>
          <w:rFonts w:hint="eastAsia"/>
        </w:rPr>
        <w:lastRenderedPageBreak/>
        <w:t>十二、卷扬机安全操作规程</w:t>
      </w:r>
    </w:p>
    <w:p w:rsidR="000F5F5B" w:rsidRDefault="00247273">
      <w:pPr>
        <w:spacing w:beforeLines="50" w:before="156" w:line="360" w:lineRule="auto"/>
        <w:ind w:firstLineChars="200" w:firstLine="480"/>
        <w:textAlignment w:val="center"/>
        <w:rPr>
          <w:sz w:val="24"/>
        </w:rPr>
      </w:pPr>
      <w:r>
        <w:rPr>
          <w:rFonts w:hint="eastAsia"/>
          <w:sz w:val="24"/>
        </w:rPr>
        <w:t>1</w:t>
      </w:r>
      <w:r>
        <w:rPr>
          <w:rFonts w:hint="eastAsia"/>
          <w:sz w:val="24"/>
        </w:rPr>
        <w:t>、安装时，基座必须</w:t>
      </w:r>
      <w:r>
        <w:rPr>
          <w:rFonts w:hint="eastAsia"/>
          <w:sz w:val="24"/>
        </w:rPr>
        <w:t>平稳牢固，设置可靠的地锚并应搭设工作棚</w:t>
      </w:r>
      <w:r>
        <w:rPr>
          <w:rFonts w:hint="eastAsia"/>
          <w:sz w:val="24"/>
        </w:rPr>
        <w:t>；</w:t>
      </w:r>
      <w:r>
        <w:rPr>
          <w:rFonts w:hint="eastAsia"/>
          <w:sz w:val="24"/>
        </w:rPr>
        <w:t>操作人员的位置就在能看清指挥人员和施动或起吊的物件的地方。</w:t>
      </w:r>
    </w:p>
    <w:p w:rsidR="000F5F5B" w:rsidRDefault="00247273">
      <w:pPr>
        <w:spacing w:beforeLines="50" w:before="156" w:line="360" w:lineRule="auto"/>
        <w:ind w:firstLineChars="200" w:firstLine="480"/>
        <w:textAlignment w:val="center"/>
        <w:rPr>
          <w:sz w:val="24"/>
        </w:rPr>
      </w:pPr>
      <w:r>
        <w:rPr>
          <w:rFonts w:hint="eastAsia"/>
          <w:sz w:val="24"/>
        </w:rPr>
        <w:t>2</w:t>
      </w:r>
      <w:r>
        <w:rPr>
          <w:rFonts w:hint="eastAsia"/>
          <w:sz w:val="24"/>
        </w:rPr>
        <w:t>、作业前检查卷扬机与地面固定情况，防护设施、电气线路、制动装置和钢丝绳等全部合格后方可使用。</w:t>
      </w:r>
    </w:p>
    <w:p w:rsidR="000F5F5B" w:rsidRDefault="00247273">
      <w:pPr>
        <w:spacing w:beforeLines="50" w:before="156" w:line="360" w:lineRule="auto"/>
        <w:ind w:firstLineChars="200" w:firstLine="480"/>
        <w:textAlignment w:val="center"/>
        <w:rPr>
          <w:sz w:val="24"/>
        </w:rPr>
      </w:pPr>
      <w:r>
        <w:rPr>
          <w:rFonts w:hint="eastAsia"/>
          <w:sz w:val="24"/>
        </w:rPr>
        <w:t>3</w:t>
      </w:r>
      <w:r>
        <w:rPr>
          <w:rFonts w:hint="eastAsia"/>
          <w:sz w:val="24"/>
        </w:rPr>
        <w:t>、使用皮带和</w:t>
      </w:r>
      <w:proofErr w:type="gramStart"/>
      <w:r>
        <w:rPr>
          <w:rFonts w:hint="eastAsia"/>
          <w:sz w:val="24"/>
        </w:rPr>
        <w:t>开式</w:t>
      </w:r>
      <w:proofErr w:type="gramEnd"/>
      <w:r>
        <w:rPr>
          <w:rFonts w:hint="eastAsia"/>
          <w:sz w:val="24"/>
        </w:rPr>
        <w:t>齿轮传动，均须设防护罩，导向滑轮</w:t>
      </w:r>
      <w:proofErr w:type="gramStart"/>
      <w:r>
        <w:rPr>
          <w:rFonts w:hint="eastAsia"/>
          <w:sz w:val="24"/>
        </w:rPr>
        <w:t>不</w:t>
      </w:r>
      <w:proofErr w:type="gramEnd"/>
      <w:r>
        <w:rPr>
          <w:rFonts w:hint="eastAsia"/>
          <w:sz w:val="24"/>
        </w:rPr>
        <w:t>得用开口拉板式滑轮。</w:t>
      </w:r>
    </w:p>
    <w:p w:rsidR="000F5F5B" w:rsidRDefault="00247273">
      <w:pPr>
        <w:spacing w:beforeLines="50" w:before="156" w:line="360" w:lineRule="auto"/>
        <w:ind w:firstLineChars="200" w:firstLine="480"/>
        <w:textAlignment w:val="center"/>
        <w:rPr>
          <w:sz w:val="24"/>
        </w:rPr>
      </w:pPr>
      <w:r>
        <w:rPr>
          <w:rFonts w:hint="eastAsia"/>
          <w:sz w:val="24"/>
        </w:rPr>
        <w:t>4</w:t>
      </w:r>
      <w:r>
        <w:rPr>
          <w:rFonts w:hint="eastAsia"/>
          <w:sz w:val="24"/>
        </w:rPr>
        <w:t>、以动力正反转的卷扬机，卷筒旋转方向应与操纵开关上指示的方向一致。</w:t>
      </w:r>
    </w:p>
    <w:p w:rsidR="000F5F5B" w:rsidRDefault="00247273">
      <w:pPr>
        <w:spacing w:beforeLines="50" w:before="156" w:line="360" w:lineRule="auto"/>
        <w:ind w:firstLineChars="200" w:firstLine="480"/>
        <w:textAlignment w:val="center"/>
        <w:rPr>
          <w:sz w:val="24"/>
        </w:rPr>
      </w:pPr>
      <w:r>
        <w:rPr>
          <w:rFonts w:hint="eastAsia"/>
          <w:sz w:val="24"/>
        </w:rPr>
        <w:t>5</w:t>
      </w:r>
      <w:r>
        <w:rPr>
          <w:rFonts w:hint="eastAsia"/>
          <w:sz w:val="24"/>
        </w:rPr>
        <w:t>、从卷筒中心线到第一个导向滑轮的距离，带槽卷筒应大于卷筒宽度的</w:t>
      </w:r>
      <w:r>
        <w:rPr>
          <w:rFonts w:hint="eastAsia"/>
          <w:sz w:val="24"/>
        </w:rPr>
        <w:t>15</w:t>
      </w:r>
      <w:r>
        <w:rPr>
          <w:rFonts w:hint="eastAsia"/>
          <w:sz w:val="24"/>
        </w:rPr>
        <w:t>倍，无槽卷筒应大于</w:t>
      </w:r>
      <w:r>
        <w:rPr>
          <w:rFonts w:hint="eastAsia"/>
          <w:sz w:val="24"/>
        </w:rPr>
        <w:t>20</w:t>
      </w:r>
      <w:r>
        <w:rPr>
          <w:rFonts w:hint="eastAsia"/>
          <w:sz w:val="24"/>
        </w:rPr>
        <w:t>倍</w:t>
      </w:r>
      <w:r>
        <w:rPr>
          <w:rFonts w:hint="eastAsia"/>
          <w:sz w:val="24"/>
        </w:rPr>
        <w:t>；</w:t>
      </w:r>
      <w:r>
        <w:rPr>
          <w:rFonts w:hint="eastAsia"/>
          <w:sz w:val="24"/>
        </w:rPr>
        <w:t>当钢丝绳在卷筒中间位置时，滑轮的位置应与卷筒轴心垂直。</w:t>
      </w:r>
    </w:p>
    <w:p w:rsidR="000F5F5B" w:rsidRDefault="00247273">
      <w:pPr>
        <w:spacing w:beforeLines="50" w:before="156" w:line="360" w:lineRule="auto"/>
        <w:ind w:firstLineChars="200" w:firstLine="480"/>
        <w:textAlignment w:val="center"/>
        <w:rPr>
          <w:sz w:val="24"/>
        </w:rPr>
      </w:pPr>
      <w:r>
        <w:rPr>
          <w:rFonts w:hint="eastAsia"/>
          <w:sz w:val="24"/>
        </w:rPr>
        <w:t>6</w:t>
      </w:r>
      <w:r>
        <w:rPr>
          <w:rFonts w:hint="eastAsia"/>
          <w:sz w:val="24"/>
        </w:rPr>
        <w:t>、卷筒上的钢丝绳应排列整齐，如发现重叠或斜绕时，应停机重新排列；严禁在转动中用手、脚去拉、踩钢丝绳。</w:t>
      </w:r>
    </w:p>
    <w:p w:rsidR="000F5F5B" w:rsidRDefault="00247273">
      <w:pPr>
        <w:spacing w:beforeLines="50" w:before="156" w:line="360" w:lineRule="auto"/>
        <w:ind w:firstLineChars="200" w:firstLine="480"/>
        <w:textAlignment w:val="center"/>
        <w:rPr>
          <w:sz w:val="24"/>
        </w:rPr>
      </w:pPr>
      <w:r>
        <w:rPr>
          <w:rFonts w:hint="eastAsia"/>
          <w:sz w:val="24"/>
        </w:rPr>
        <w:t>7</w:t>
      </w:r>
      <w:r>
        <w:rPr>
          <w:rFonts w:hint="eastAsia"/>
          <w:sz w:val="24"/>
        </w:rPr>
        <w:t>、作业中，任何人不得跨越正在作业的卷扬钢丝绳；物件提升后，操作人员不得离开卷扬机；休息时物件或吊笼应降至地面。</w:t>
      </w:r>
    </w:p>
    <w:p w:rsidR="000F5F5B" w:rsidRDefault="00247273">
      <w:pPr>
        <w:spacing w:beforeLines="50" w:before="156" w:line="360" w:lineRule="auto"/>
        <w:ind w:firstLineChars="200" w:firstLine="480"/>
        <w:textAlignment w:val="center"/>
        <w:rPr>
          <w:sz w:val="24"/>
        </w:rPr>
      </w:pPr>
      <w:r>
        <w:rPr>
          <w:rFonts w:hint="eastAsia"/>
          <w:sz w:val="24"/>
        </w:rPr>
        <w:t>8</w:t>
      </w:r>
      <w:r>
        <w:rPr>
          <w:rFonts w:hint="eastAsia"/>
          <w:sz w:val="24"/>
        </w:rPr>
        <w:t>、卷扬机制动操纵杆的行程范围内不得有障碍物。作业中，如遇停电，应切断电源，将提升物降至地面。</w:t>
      </w:r>
    </w:p>
    <w:p w:rsidR="000F5F5B" w:rsidRDefault="00247273">
      <w:pPr>
        <w:textAlignment w:val="center"/>
        <w:rPr>
          <w:b/>
          <w:sz w:val="32"/>
          <w:szCs w:val="32"/>
        </w:rPr>
      </w:pPr>
      <w:r>
        <w:rPr>
          <w:rFonts w:hint="eastAsia"/>
          <w:b/>
          <w:sz w:val="32"/>
          <w:szCs w:val="32"/>
        </w:rPr>
        <w:br w:type="page"/>
      </w:r>
    </w:p>
    <w:p w:rsidR="000F5F5B" w:rsidRDefault="00247273">
      <w:pPr>
        <w:pStyle w:val="1"/>
        <w:textAlignment w:val="center"/>
      </w:pPr>
      <w:r>
        <w:rPr>
          <w:rFonts w:hint="eastAsia"/>
        </w:rPr>
        <w:lastRenderedPageBreak/>
        <w:t>十三、钢筋切断机安全操作规程</w:t>
      </w:r>
    </w:p>
    <w:p w:rsidR="000F5F5B" w:rsidRDefault="00247273">
      <w:pPr>
        <w:spacing w:beforeLines="50" w:before="156" w:line="360" w:lineRule="auto"/>
        <w:ind w:firstLineChars="200" w:firstLine="480"/>
        <w:textAlignment w:val="center"/>
        <w:rPr>
          <w:sz w:val="24"/>
        </w:rPr>
      </w:pPr>
      <w:r>
        <w:rPr>
          <w:rFonts w:hint="eastAsia"/>
          <w:sz w:val="24"/>
        </w:rPr>
        <w:t>1</w:t>
      </w:r>
      <w:r>
        <w:rPr>
          <w:rFonts w:hint="eastAsia"/>
          <w:sz w:val="24"/>
        </w:rPr>
        <w:t>、接送</w:t>
      </w:r>
      <w:proofErr w:type="gramStart"/>
      <w:r>
        <w:rPr>
          <w:rFonts w:hint="eastAsia"/>
          <w:sz w:val="24"/>
        </w:rPr>
        <w:t>料工作</w:t>
      </w:r>
      <w:proofErr w:type="gramEnd"/>
      <w:r>
        <w:rPr>
          <w:rFonts w:hint="eastAsia"/>
          <w:sz w:val="24"/>
        </w:rPr>
        <w:t>台面应和切刀下部保持水平，工作台的长度可根据加工材料长度决定。</w:t>
      </w:r>
    </w:p>
    <w:p w:rsidR="000F5F5B" w:rsidRDefault="00247273">
      <w:pPr>
        <w:spacing w:beforeLines="50" w:before="156" w:line="360" w:lineRule="auto"/>
        <w:ind w:firstLineChars="200" w:firstLine="480"/>
        <w:textAlignment w:val="center"/>
        <w:rPr>
          <w:sz w:val="24"/>
        </w:rPr>
      </w:pPr>
      <w:r>
        <w:rPr>
          <w:rFonts w:hint="eastAsia"/>
          <w:sz w:val="24"/>
        </w:rPr>
        <w:t>2</w:t>
      </w:r>
      <w:r>
        <w:rPr>
          <w:rFonts w:hint="eastAsia"/>
          <w:sz w:val="24"/>
        </w:rPr>
        <w:t>、启动前，必须检查切刀应无裂纹，刀架螺栓紧固，防护罩牢靠。然后用手转动皮带检查齿轮啮</w:t>
      </w:r>
      <w:r>
        <w:rPr>
          <w:rFonts w:hint="eastAsia"/>
          <w:sz w:val="24"/>
        </w:rPr>
        <w:t>合间隙，调整切刀间隙。</w:t>
      </w:r>
    </w:p>
    <w:p w:rsidR="000F5F5B" w:rsidRDefault="00247273">
      <w:pPr>
        <w:spacing w:beforeLines="50" w:before="156" w:line="360" w:lineRule="auto"/>
        <w:ind w:firstLineChars="200" w:firstLine="480"/>
        <w:textAlignment w:val="center"/>
        <w:rPr>
          <w:sz w:val="24"/>
        </w:rPr>
      </w:pPr>
      <w:r>
        <w:rPr>
          <w:rFonts w:hint="eastAsia"/>
          <w:sz w:val="24"/>
        </w:rPr>
        <w:t>3</w:t>
      </w:r>
      <w:r>
        <w:rPr>
          <w:rFonts w:hint="eastAsia"/>
          <w:sz w:val="24"/>
        </w:rPr>
        <w:t>、启动后，先空运转，检查各传动部分及轴承运转正常后，方可作业。</w:t>
      </w:r>
    </w:p>
    <w:p w:rsidR="000F5F5B" w:rsidRDefault="00247273">
      <w:pPr>
        <w:spacing w:beforeLines="50" w:before="156" w:line="360" w:lineRule="auto"/>
        <w:ind w:firstLineChars="200" w:firstLine="480"/>
        <w:textAlignment w:val="center"/>
        <w:rPr>
          <w:sz w:val="24"/>
        </w:rPr>
      </w:pPr>
      <w:r>
        <w:rPr>
          <w:rFonts w:hint="eastAsia"/>
          <w:sz w:val="24"/>
        </w:rPr>
        <w:t>4</w:t>
      </w:r>
      <w:r>
        <w:rPr>
          <w:rFonts w:hint="eastAsia"/>
          <w:sz w:val="24"/>
        </w:rPr>
        <w:t>、机械未达到正常运转时不得切料。切料时必须使用切刀的中下部位，紧握钢筋对准迅速送入。</w:t>
      </w:r>
    </w:p>
    <w:p w:rsidR="000F5F5B" w:rsidRDefault="00247273">
      <w:pPr>
        <w:spacing w:beforeLines="50" w:before="156" w:line="360" w:lineRule="auto"/>
        <w:ind w:firstLineChars="200" w:firstLine="480"/>
        <w:textAlignment w:val="center"/>
        <w:rPr>
          <w:sz w:val="24"/>
        </w:rPr>
      </w:pPr>
      <w:r>
        <w:rPr>
          <w:rFonts w:hint="eastAsia"/>
          <w:sz w:val="24"/>
        </w:rPr>
        <w:t>5</w:t>
      </w:r>
      <w:r>
        <w:rPr>
          <w:rFonts w:hint="eastAsia"/>
          <w:sz w:val="24"/>
        </w:rPr>
        <w:t>、不得剪切直径及强度超过机械铭牌规定的钢筋和烧红的钢筋。一次切断多根钢筋时，</w:t>
      </w:r>
      <w:r>
        <w:rPr>
          <w:rFonts w:hint="eastAsia"/>
          <w:sz w:val="24"/>
        </w:rPr>
        <w:t xml:space="preserve"> </w:t>
      </w:r>
      <w:r>
        <w:rPr>
          <w:rFonts w:hint="eastAsia"/>
          <w:sz w:val="24"/>
        </w:rPr>
        <w:t>面积应在规定范围内。</w:t>
      </w:r>
    </w:p>
    <w:p w:rsidR="000F5F5B" w:rsidRDefault="00247273">
      <w:pPr>
        <w:spacing w:beforeLines="50" w:before="156" w:line="360" w:lineRule="auto"/>
        <w:ind w:firstLineChars="200" w:firstLine="480"/>
        <w:textAlignment w:val="center"/>
        <w:rPr>
          <w:sz w:val="24"/>
        </w:rPr>
      </w:pPr>
      <w:r>
        <w:rPr>
          <w:rFonts w:hint="eastAsia"/>
          <w:sz w:val="24"/>
        </w:rPr>
        <w:t>6</w:t>
      </w:r>
      <w:r>
        <w:rPr>
          <w:rFonts w:hint="eastAsia"/>
          <w:sz w:val="24"/>
        </w:rPr>
        <w:t>、剪切低合金钢时，应换高硬度切刀，直径应符合铭牌规定。</w:t>
      </w:r>
    </w:p>
    <w:p w:rsidR="000F5F5B" w:rsidRDefault="00247273">
      <w:pPr>
        <w:spacing w:beforeLines="50" w:before="156" w:line="360" w:lineRule="auto"/>
        <w:ind w:firstLineChars="200" w:firstLine="480"/>
        <w:textAlignment w:val="center"/>
        <w:rPr>
          <w:sz w:val="24"/>
        </w:rPr>
      </w:pPr>
      <w:r>
        <w:rPr>
          <w:rFonts w:hint="eastAsia"/>
          <w:sz w:val="24"/>
        </w:rPr>
        <w:t>7</w:t>
      </w:r>
      <w:r>
        <w:rPr>
          <w:rFonts w:hint="eastAsia"/>
          <w:sz w:val="24"/>
        </w:rPr>
        <w:t>、切断短料时，手和切刀之间的距离应保特</w:t>
      </w:r>
      <w:r>
        <w:rPr>
          <w:rFonts w:hint="eastAsia"/>
          <w:sz w:val="24"/>
        </w:rPr>
        <w:t>150mm</w:t>
      </w:r>
      <w:r>
        <w:rPr>
          <w:rFonts w:hint="eastAsia"/>
          <w:sz w:val="24"/>
        </w:rPr>
        <w:t>以上，如手握端小于</w:t>
      </w:r>
      <w:r>
        <w:rPr>
          <w:rFonts w:hint="eastAsia"/>
          <w:sz w:val="24"/>
        </w:rPr>
        <w:t>40</w:t>
      </w:r>
      <w:r>
        <w:rPr>
          <w:sz w:val="24"/>
        </w:rPr>
        <w:t>0mm</w:t>
      </w:r>
      <w:r>
        <w:rPr>
          <w:rFonts w:hint="eastAsia"/>
          <w:sz w:val="24"/>
        </w:rPr>
        <w:t>时，应用套管或夹具将钢筋短头压住或夹牢。</w:t>
      </w:r>
    </w:p>
    <w:p w:rsidR="000F5F5B" w:rsidRDefault="00247273">
      <w:pPr>
        <w:spacing w:beforeLines="50" w:before="156" w:line="360" w:lineRule="auto"/>
        <w:ind w:firstLineChars="200" w:firstLine="480"/>
        <w:textAlignment w:val="center"/>
        <w:rPr>
          <w:sz w:val="24"/>
        </w:rPr>
      </w:pPr>
      <w:r>
        <w:rPr>
          <w:rFonts w:hint="eastAsia"/>
          <w:sz w:val="24"/>
        </w:rPr>
        <w:t>8</w:t>
      </w:r>
      <w:r>
        <w:rPr>
          <w:rFonts w:hint="eastAsia"/>
          <w:sz w:val="24"/>
        </w:rPr>
        <w:t>、运转中，严禁用手直接清除切刀附近的断头和杂物，钢筋摆动周围和切刀附近非操作人员不得停留。</w:t>
      </w:r>
    </w:p>
    <w:p w:rsidR="000F5F5B" w:rsidRDefault="00247273">
      <w:pPr>
        <w:spacing w:beforeLines="50" w:before="156" w:line="360" w:lineRule="auto"/>
        <w:ind w:firstLineChars="200" w:firstLine="480"/>
        <w:textAlignment w:val="center"/>
        <w:rPr>
          <w:sz w:val="24"/>
        </w:rPr>
      </w:pPr>
      <w:r>
        <w:rPr>
          <w:rFonts w:hint="eastAsia"/>
          <w:sz w:val="24"/>
        </w:rPr>
        <w:t>9</w:t>
      </w:r>
      <w:r>
        <w:rPr>
          <w:rFonts w:hint="eastAsia"/>
          <w:sz w:val="24"/>
        </w:rPr>
        <w:t>、发现机械运转不正常有异响或切刀歪斜等情况，应立即停机检修。</w:t>
      </w:r>
    </w:p>
    <w:p w:rsidR="000F5F5B" w:rsidRDefault="00247273">
      <w:pPr>
        <w:spacing w:beforeLines="50" w:before="156" w:line="360" w:lineRule="auto"/>
        <w:ind w:firstLineChars="200" w:firstLine="480"/>
        <w:textAlignment w:val="center"/>
        <w:rPr>
          <w:sz w:val="24"/>
        </w:rPr>
      </w:pPr>
      <w:r>
        <w:rPr>
          <w:rFonts w:hint="eastAsia"/>
          <w:sz w:val="24"/>
        </w:rPr>
        <w:t>10</w:t>
      </w:r>
      <w:r>
        <w:rPr>
          <w:rFonts w:hint="eastAsia"/>
          <w:sz w:val="24"/>
        </w:rPr>
        <w:t>、作业后，用钢刷清除切刀间的杂物，进行整机清洁保养。</w:t>
      </w:r>
    </w:p>
    <w:p w:rsidR="000F5F5B" w:rsidRDefault="00247273">
      <w:pPr>
        <w:textAlignment w:val="center"/>
        <w:rPr>
          <w:b/>
          <w:sz w:val="32"/>
          <w:szCs w:val="32"/>
        </w:rPr>
      </w:pPr>
      <w:r>
        <w:rPr>
          <w:rFonts w:hint="eastAsia"/>
          <w:b/>
          <w:sz w:val="32"/>
          <w:szCs w:val="32"/>
        </w:rPr>
        <w:br w:type="page"/>
      </w:r>
    </w:p>
    <w:p w:rsidR="000F5F5B" w:rsidRDefault="00247273">
      <w:pPr>
        <w:pStyle w:val="1"/>
        <w:textAlignment w:val="center"/>
      </w:pPr>
      <w:r>
        <w:rPr>
          <w:rFonts w:hint="eastAsia"/>
        </w:rPr>
        <w:lastRenderedPageBreak/>
        <w:t>十四、钢筋弯曲机安全操作规程</w:t>
      </w:r>
    </w:p>
    <w:p w:rsidR="000F5F5B" w:rsidRDefault="00247273">
      <w:pPr>
        <w:spacing w:beforeLines="50" w:before="156" w:line="360" w:lineRule="auto"/>
        <w:ind w:firstLineChars="200" w:firstLine="480"/>
        <w:textAlignment w:val="center"/>
        <w:rPr>
          <w:sz w:val="24"/>
        </w:rPr>
      </w:pPr>
      <w:r>
        <w:rPr>
          <w:rFonts w:hint="eastAsia"/>
          <w:sz w:val="24"/>
        </w:rPr>
        <w:t>1</w:t>
      </w:r>
      <w:r>
        <w:rPr>
          <w:rFonts w:hint="eastAsia"/>
          <w:sz w:val="24"/>
        </w:rPr>
        <w:t>、工作台和弯曲机台保持水平，并准备好各种芯轴及工具。</w:t>
      </w:r>
    </w:p>
    <w:p w:rsidR="000F5F5B" w:rsidRDefault="00247273">
      <w:pPr>
        <w:spacing w:beforeLines="50" w:before="156" w:line="360" w:lineRule="auto"/>
        <w:ind w:firstLineChars="200" w:firstLine="480"/>
        <w:textAlignment w:val="center"/>
        <w:rPr>
          <w:sz w:val="24"/>
        </w:rPr>
      </w:pPr>
      <w:r>
        <w:rPr>
          <w:rFonts w:hint="eastAsia"/>
          <w:sz w:val="24"/>
        </w:rPr>
        <w:t>2</w:t>
      </w:r>
      <w:r>
        <w:rPr>
          <w:rFonts w:hint="eastAsia"/>
          <w:sz w:val="24"/>
        </w:rPr>
        <w:t>、按加工钢筋的直径和弯曲半径的要求装好芯轴、成型轴、</w:t>
      </w:r>
      <w:proofErr w:type="gramStart"/>
      <w:r>
        <w:rPr>
          <w:rFonts w:hint="eastAsia"/>
          <w:sz w:val="24"/>
        </w:rPr>
        <w:t>挡铁轴</w:t>
      </w:r>
      <w:proofErr w:type="gramEnd"/>
      <w:r>
        <w:rPr>
          <w:rFonts w:hint="eastAsia"/>
          <w:sz w:val="24"/>
        </w:rPr>
        <w:t>或可变挡架，芯轴直径应为钢筋直径</w:t>
      </w:r>
      <w:r>
        <w:rPr>
          <w:rFonts w:hint="eastAsia"/>
          <w:sz w:val="24"/>
        </w:rPr>
        <w:t>2.5</w:t>
      </w:r>
      <w:r>
        <w:rPr>
          <w:rFonts w:hint="eastAsia"/>
          <w:sz w:val="24"/>
        </w:rPr>
        <w:t>倍。</w:t>
      </w:r>
    </w:p>
    <w:p w:rsidR="000F5F5B" w:rsidRDefault="00247273">
      <w:pPr>
        <w:spacing w:beforeLines="50" w:before="156" w:line="360" w:lineRule="auto"/>
        <w:ind w:firstLineChars="200" w:firstLine="480"/>
        <w:textAlignment w:val="center"/>
        <w:rPr>
          <w:sz w:val="24"/>
        </w:rPr>
      </w:pPr>
      <w:r>
        <w:rPr>
          <w:rFonts w:hint="eastAsia"/>
          <w:sz w:val="24"/>
        </w:rPr>
        <w:t>3</w:t>
      </w:r>
      <w:r>
        <w:rPr>
          <w:rFonts w:hint="eastAsia"/>
          <w:sz w:val="24"/>
        </w:rPr>
        <w:t>、检查芯轴、挡块、转盘应无损坏和裂纹，防护罩紧固可靠，经空运转确认正常后，方可作业。</w:t>
      </w:r>
    </w:p>
    <w:p w:rsidR="000F5F5B" w:rsidRDefault="00247273">
      <w:pPr>
        <w:spacing w:beforeLines="50" w:before="156" w:line="360" w:lineRule="auto"/>
        <w:ind w:firstLineChars="200" w:firstLine="480"/>
        <w:textAlignment w:val="center"/>
        <w:rPr>
          <w:sz w:val="24"/>
        </w:rPr>
      </w:pPr>
      <w:r>
        <w:rPr>
          <w:rFonts w:hint="eastAsia"/>
          <w:sz w:val="24"/>
        </w:rPr>
        <w:t>4</w:t>
      </w:r>
      <w:r>
        <w:rPr>
          <w:rFonts w:hint="eastAsia"/>
          <w:sz w:val="24"/>
        </w:rPr>
        <w:t>、作业时，将</w:t>
      </w:r>
      <w:proofErr w:type="gramStart"/>
      <w:r>
        <w:rPr>
          <w:rFonts w:hint="eastAsia"/>
          <w:sz w:val="24"/>
        </w:rPr>
        <w:t>钢筋需弯的</w:t>
      </w:r>
      <w:proofErr w:type="gramEnd"/>
      <w:r>
        <w:rPr>
          <w:rFonts w:hint="eastAsia"/>
          <w:sz w:val="24"/>
        </w:rPr>
        <w:t>一头插在转盘固定销的间隙内，另一端紧靠机身固定销，并用手压紧，检查机身固定销子确实安在钢筋的一侧，方可开动。</w:t>
      </w:r>
    </w:p>
    <w:p w:rsidR="000F5F5B" w:rsidRDefault="00247273">
      <w:pPr>
        <w:spacing w:beforeLines="50" w:before="156" w:line="360" w:lineRule="auto"/>
        <w:ind w:firstLineChars="200" w:firstLine="480"/>
        <w:textAlignment w:val="center"/>
        <w:rPr>
          <w:sz w:val="24"/>
        </w:rPr>
      </w:pPr>
      <w:r>
        <w:rPr>
          <w:rFonts w:hint="eastAsia"/>
          <w:sz w:val="24"/>
        </w:rPr>
        <w:t>5</w:t>
      </w:r>
      <w:r>
        <w:rPr>
          <w:rFonts w:hint="eastAsia"/>
          <w:sz w:val="24"/>
        </w:rPr>
        <w:t>、作业中，严禁更换芯轴、销子和变换角度以及调速等作业，亦不得加油或请扫。</w:t>
      </w:r>
    </w:p>
    <w:p w:rsidR="000F5F5B" w:rsidRDefault="00247273">
      <w:pPr>
        <w:spacing w:beforeLines="50" w:before="156" w:line="360" w:lineRule="auto"/>
        <w:ind w:firstLineChars="200" w:firstLine="480"/>
        <w:textAlignment w:val="center"/>
        <w:rPr>
          <w:sz w:val="24"/>
        </w:rPr>
      </w:pPr>
      <w:r>
        <w:rPr>
          <w:rFonts w:hint="eastAsia"/>
          <w:sz w:val="24"/>
        </w:rPr>
        <w:t>6</w:t>
      </w:r>
      <w:r>
        <w:rPr>
          <w:rFonts w:hint="eastAsia"/>
          <w:sz w:val="24"/>
        </w:rPr>
        <w:t>、弯曲钢筋时，严禁超过本机规定的钢筋直径、根数及机械转速。</w:t>
      </w:r>
    </w:p>
    <w:p w:rsidR="000F5F5B" w:rsidRDefault="00247273">
      <w:pPr>
        <w:spacing w:beforeLines="50" w:before="156" w:line="360" w:lineRule="auto"/>
        <w:ind w:firstLineChars="200" w:firstLine="480"/>
        <w:textAlignment w:val="center"/>
        <w:rPr>
          <w:sz w:val="24"/>
        </w:rPr>
      </w:pPr>
      <w:r>
        <w:rPr>
          <w:rFonts w:hint="eastAsia"/>
          <w:sz w:val="24"/>
        </w:rPr>
        <w:t>7</w:t>
      </w:r>
      <w:r>
        <w:rPr>
          <w:rFonts w:hint="eastAsia"/>
          <w:sz w:val="24"/>
        </w:rPr>
        <w:t>、弯曲高强度或低合金钢钢筋时，应按机械铭牌规定换算最大限制直径并调换相应的芯轴。</w:t>
      </w:r>
    </w:p>
    <w:p w:rsidR="000F5F5B" w:rsidRDefault="00247273">
      <w:pPr>
        <w:spacing w:beforeLines="50" w:before="156" w:line="360" w:lineRule="auto"/>
        <w:ind w:firstLineChars="200" w:firstLine="480"/>
        <w:textAlignment w:val="center"/>
        <w:rPr>
          <w:sz w:val="24"/>
        </w:rPr>
      </w:pPr>
      <w:r>
        <w:rPr>
          <w:rFonts w:hint="eastAsia"/>
          <w:sz w:val="24"/>
        </w:rPr>
        <w:t>8</w:t>
      </w:r>
      <w:r>
        <w:rPr>
          <w:rFonts w:hint="eastAsia"/>
          <w:sz w:val="24"/>
        </w:rPr>
        <w:t>、严禁在弯曲钢筋的作业半径内和机身不设固定销的一侧站人；弯曲好的半成品应堆放整齐，弯钩不得朝上。</w:t>
      </w:r>
    </w:p>
    <w:p w:rsidR="000F5F5B" w:rsidRDefault="00247273">
      <w:pPr>
        <w:spacing w:beforeLines="50" w:before="156" w:line="360" w:lineRule="auto"/>
        <w:ind w:firstLineChars="200" w:firstLine="480"/>
        <w:textAlignment w:val="center"/>
        <w:rPr>
          <w:sz w:val="24"/>
        </w:rPr>
      </w:pPr>
      <w:r>
        <w:rPr>
          <w:rFonts w:hint="eastAsia"/>
          <w:sz w:val="24"/>
        </w:rPr>
        <w:t>9</w:t>
      </w:r>
      <w:r>
        <w:rPr>
          <w:rFonts w:hint="eastAsia"/>
          <w:sz w:val="24"/>
        </w:rPr>
        <w:t>、转盘换向时，必须在停稳后进行。</w:t>
      </w:r>
    </w:p>
    <w:p w:rsidR="000F5F5B" w:rsidRDefault="00247273">
      <w:pPr>
        <w:textAlignment w:val="center"/>
        <w:rPr>
          <w:b/>
          <w:sz w:val="32"/>
          <w:szCs w:val="32"/>
        </w:rPr>
      </w:pPr>
      <w:r>
        <w:rPr>
          <w:rFonts w:hint="eastAsia"/>
          <w:b/>
          <w:sz w:val="32"/>
          <w:szCs w:val="32"/>
        </w:rPr>
        <w:br w:type="page"/>
      </w:r>
    </w:p>
    <w:p w:rsidR="000F5F5B" w:rsidRDefault="00247273">
      <w:pPr>
        <w:pStyle w:val="1"/>
        <w:textAlignment w:val="center"/>
      </w:pPr>
      <w:r>
        <w:rPr>
          <w:rFonts w:hint="eastAsia"/>
        </w:rPr>
        <w:lastRenderedPageBreak/>
        <w:t>十五、钢筋</w:t>
      </w:r>
      <w:proofErr w:type="gramStart"/>
      <w:r>
        <w:rPr>
          <w:rFonts w:hint="eastAsia"/>
        </w:rPr>
        <w:t>拉伸机安全</w:t>
      </w:r>
      <w:proofErr w:type="gramEnd"/>
      <w:r>
        <w:rPr>
          <w:rFonts w:hint="eastAsia"/>
        </w:rPr>
        <w:t>操作规程</w:t>
      </w:r>
    </w:p>
    <w:p w:rsidR="000F5F5B" w:rsidRDefault="00247273">
      <w:pPr>
        <w:spacing w:beforeLines="50" w:before="156" w:line="360" w:lineRule="auto"/>
        <w:ind w:firstLineChars="200" w:firstLine="480"/>
        <w:textAlignment w:val="center"/>
        <w:rPr>
          <w:sz w:val="24"/>
        </w:rPr>
      </w:pPr>
      <w:r>
        <w:rPr>
          <w:rFonts w:hint="eastAsia"/>
          <w:sz w:val="24"/>
        </w:rPr>
        <w:t>1</w:t>
      </w:r>
      <w:r>
        <w:rPr>
          <w:rFonts w:hint="eastAsia"/>
          <w:sz w:val="24"/>
        </w:rPr>
        <w:t>、采用钢模配套张拉，两端要有地锚，还必须配有卡具、锚具，钢筋两端须镦头，场地两端外侧应有防护栏和警告标志。</w:t>
      </w:r>
    </w:p>
    <w:p w:rsidR="000F5F5B" w:rsidRDefault="00247273">
      <w:pPr>
        <w:spacing w:beforeLines="50" w:before="156" w:line="360" w:lineRule="auto"/>
        <w:ind w:firstLineChars="200" w:firstLine="480"/>
        <w:textAlignment w:val="center"/>
        <w:rPr>
          <w:sz w:val="24"/>
        </w:rPr>
      </w:pPr>
      <w:r>
        <w:rPr>
          <w:rFonts w:hint="eastAsia"/>
          <w:sz w:val="24"/>
        </w:rPr>
        <w:t>2</w:t>
      </w:r>
      <w:r>
        <w:rPr>
          <w:rFonts w:hint="eastAsia"/>
          <w:sz w:val="24"/>
        </w:rPr>
        <w:t>、检查卡具、锚具及被拉钢筋两端镦头，如有裂纹或破损，应及时修复或更换。</w:t>
      </w:r>
    </w:p>
    <w:p w:rsidR="000F5F5B" w:rsidRDefault="00247273">
      <w:pPr>
        <w:spacing w:beforeLines="50" w:before="156" w:line="360" w:lineRule="auto"/>
        <w:ind w:firstLineChars="200" w:firstLine="480"/>
        <w:textAlignment w:val="center"/>
        <w:rPr>
          <w:sz w:val="24"/>
        </w:rPr>
      </w:pPr>
      <w:r>
        <w:rPr>
          <w:rFonts w:hint="eastAsia"/>
          <w:sz w:val="24"/>
        </w:rPr>
        <w:t>3</w:t>
      </w:r>
      <w:r>
        <w:rPr>
          <w:rFonts w:hint="eastAsia"/>
          <w:sz w:val="24"/>
        </w:rPr>
        <w:t>、卡具刻槽应较所拉钢筋的直径大</w:t>
      </w:r>
      <w:r>
        <w:rPr>
          <w:rFonts w:hint="eastAsia"/>
          <w:sz w:val="24"/>
        </w:rPr>
        <w:t>0.7</w:t>
      </w:r>
      <w:r>
        <w:rPr>
          <w:rFonts w:hint="eastAsia"/>
          <w:sz w:val="24"/>
        </w:rPr>
        <w:t>～</w:t>
      </w:r>
      <w:r>
        <w:rPr>
          <w:rFonts w:hint="eastAsia"/>
          <w:sz w:val="24"/>
        </w:rPr>
        <w:t>1mm</w:t>
      </w:r>
      <w:r>
        <w:rPr>
          <w:rFonts w:hint="eastAsia"/>
          <w:sz w:val="24"/>
        </w:rPr>
        <w:t>，并保证有足够强度使锚具不致变形。</w:t>
      </w:r>
    </w:p>
    <w:p w:rsidR="000F5F5B" w:rsidRDefault="00247273">
      <w:pPr>
        <w:spacing w:beforeLines="50" w:before="156" w:line="360" w:lineRule="auto"/>
        <w:ind w:firstLineChars="200" w:firstLine="480"/>
        <w:textAlignment w:val="center"/>
        <w:rPr>
          <w:sz w:val="24"/>
        </w:rPr>
      </w:pPr>
      <w:r>
        <w:rPr>
          <w:rFonts w:hint="eastAsia"/>
          <w:sz w:val="24"/>
        </w:rPr>
        <w:t>4</w:t>
      </w:r>
      <w:r>
        <w:rPr>
          <w:rFonts w:hint="eastAsia"/>
          <w:sz w:val="24"/>
        </w:rPr>
        <w:t>、空载运转，校正千斤顶和压力表的指示吨位，定出表上的数字，对比张拉钢筋所需吨位及延伸长度；检查油路应无泄漏，确认正常后，方可作业。</w:t>
      </w:r>
    </w:p>
    <w:p w:rsidR="000F5F5B" w:rsidRDefault="00247273">
      <w:pPr>
        <w:spacing w:beforeLines="50" w:before="156" w:line="360" w:lineRule="auto"/>
        <w:ind w:firstLineChars="200" w:firstLine="480"/>
        <w:textAlignment w:val="center"/>
        <w:rPr>
          <w:sz w:val="24"/>
        </w:rPr>
      </w:pPr>
      <w:r>
        <w:rPr>
          <w:rFonts w:hint="eastAsia"/>
          <w:sz w:val="24"/>
        </w:rPr>
        <w:t>5</w:t>
      </w:r>
      <w:r>
        <w:rPr>
          <w:rFonts w:hint="eastAsia"/>
          <w:sz w:val="24"/>
        </w:rPr>
        <w:t>、作业中，操作要平衡、均匀，张拉时两端不得站人</w:t>
      </w:r>
      <w:r>
        <w:rPr>
          <w:rFonts w:hint="eastAsia"/>
          <w:sz w:val="24"/>
        </w:rPr>
        <w:t>；</w:t>
      </w:r>
      <w:proofErr w:type="gramStart"/>
      <w:r>
        <w:rPr>
          <w:rFonts w:hint="eastAsia"/>
          <w:sz w:val="24"/>
        </w:rPr>
        <w:t>拉伸机</w:t>
      </w:r>
      <w:proofErr w:type="gramEnd"/>
      <w:r>
        <w:rPr>
          <w:rFonts w:hint="eastAsia"/>
          <w:sz w:val="24"/>
        </w:rPr>
        <w:t>在有压力情况下严禁拆卸液压系统中的任何零件。</w:t>
      </w:r>
    </w:p>
    <w:p w:rsidR="000F5F5B" w:rsidRDefault="00247273">
      <w:pPr>
        <w:spacing w:beforeLines="50" w:before="156" w:line="360" w:lineRule="auto"/>
        <w:ind w:firstLineChars="200" w:firstLine="480"/>
        <w:textAlignment w:val="center"/>
        <w:rPr>
          <w:sz w:val="24"/>
        </w:rPr>
      </w:pPr>
      <w:r>
        <w:rPr>
          <w:rFonts w:hint="eastAsia"/>
          <w:sz w:val="24"/>
        </w:rPr>
        <w:t>6</w:t>
      </w:r>
      <w:r>
        <w:rPr>
          <w:rFonts w:hint="eastAsia"/>
          <w:sz w:val="24"/>
        </w:rPr>
        <w:t>、在测量</w:t>
      </w:r>
      <w:r>
        <w:rPr>
          <w:rFonts w:hint="eastAsia"/>
          <w:sz w:val="24"/>
        </w:rPr>
        <w:t>钢筋的伸长或拧紧螺帽中，应先停止拉伸，操作人员必须站在侧面操作。</w:t>
      </w:r>
    </w:p>
    <w:p w:rsidR="000F5F5B" w:rsidRDefault="00247273">
      <w:pPr>
        <w:spacing w:beforeLines="50" w:before="156" w:line="360" w:lineRule="auto"/>
        <w:ind w:firstLineChars="200" w:firstLine="480"/>
        <w:textAlignment w:val="center"/>
        <w:rPr>
          <w:sz w:val="24"/>
        </w:rPr>
      </w:pPr>
      <w:r>
        <w:rPr>
          <w:rFonts w:hint="eastAsia"/>
          <w:sz w:val="24"/>
        </w:rPr>
        <w:t>7</w:t>
      </w:r>
      <w:r>
        <w:rPr>
          <w:rFonts w:hint="eastAsia"/>
          <w:sz w:val="24"/>
        </w:rPr>
        <w:t>、用电热张拉法带电操作时，应穿绝缘胶鞋和戴绝缘手套。</w:t>
      </w:r>
    </w:p>
    <w:p w:rsidR="000F5F5B" w:rsidRDefault="00247273">
      <w:pPr>
        <w:spacing w:beforeLines="50" w:before="156" w:line="360" w:lineRule="auto"/>
        <w:ind w:firstLineChars="200" w:firstLine="480"/>
        <w:textAlignment w:val="center"/>
        <w:rPr>
          <w:sz w:val="24"/>
        </w:rPr>
      </w:pPr>
      <w:r>
        <w:rPr>
          <w:rFonts w:hint="eastAsia"/>
          <w:sz w:val="24"/>
        </w:rPr>
        <w:t>8</w:t>
      </w:r>
      <w:r>
        <w:rPr>
          <w:rFonts w:hint="eastAsia"/>
          <w:sz w:val="24"/>
        </w:rPr>
        <w:t>、张拉时，不准用手摸或脚踩钢筋或钢丝。</w:t>
      </w:r>
    </w:p>
    <w:p w:rsidR="000F5F5B" w:rsidRDefault="00247273">
      <w:pPr>
        <w:spacing w:beforeLines="50" w:before="156" w:line="360" w:lineRule="auto"/>
        <w:ind w:firstLineChars="200" w:firstLine="480"/>
        <w:textAlignment w:val="center"/>
        <w:rPr>
          <w:sz w:val="24"/>
        </w:rPr>
      </w:pPr>
      <w:r>
        <w:rPr>
          <w:rFonts w:hint="eastAsia"/>
          <w:sz w:val="24"/>
        </w:rPr>
        <w:t>9</w:t>
      </w:r>
      <w:r>
        <w:rPr>
          <w:rFonts w:hint="eastAsia"/>
          <w:sz w:val="24"/>
        </w:rPr>
        <w:t>、作业后，切断电源，锁好电闸箱；千斤顶全部</w:t>
      </w:r>
      <w:proofErr w:type="gramStart"/>
      <w:r>
        <w:rPr>
          <w:rFonts w:hint="eastAsia"/>
          <w:sz w:val="24"/>
        </w:rPr>
        <w:t>卸荷并</w:t>
      </w:r>
      <w:proofErr w:type="gramEnd"/>
      <w:r>
        <w:rPr>
          <w:rFonts w:hint="eastAsia"/>
          <w:sz w:val="24"/>
        </w:rPr>
        <w:t>将拉伸设备放指定地点进行保养。</w:t>
      </w:r>
    </w:p>
    <w:p w:rsidR="000F5F5B" w:rsidRDefault="00247273">
      <w:pPr>
        <w:textAlignment w:val="center"/>
        <w:rPr>
          <w:b/>
          <w:sz w:val="32"/>
          <w:szCs w:val="32"/>
        </w:rPr>
      </w:pPr>
      <w:r>
        <w:rPr>
          <w:rFonts w:hint="eastAsia"/>
          <w:b/>
          <w:sz w:val="32"/>
          <w:szCs w:val="32"/>
        </w:rPr>
        <w:br w:type="page"/>
      </w:r>
    </w:p>
    <w:p w:rsidR="000F5F5B" w:rsidRDefault="00247273">
      <w:pPr>
        <w:pStyle w:val="1"/>
        <w:textAlignment w:val="center"/>
      </w:pPr>
      <w:r>
        <w:rPr>
          <w:rFonts w:hint="eastAsia"/>
        </w:rPr>
        <w:lastRenderedPageBreak/>
        <w:t>十六、混凝土振捣器安全操作规程</w:t>
      </w:r>
    </w:p>
    <w:p w:rsidR="000F5F5B" w:rsidRDefault="00247273">
      <w:pPr>
        <w:spacing w:beforeLines="50" w:before="156" w:line="360" w:lineRule="auto"/>
        <w:ind w:firstLineChars="200" w:firstLine="480"/>
        <w:textAlignment w:val="center"/>
        <w:rPr>
          <w:sz w:val="24"/>
        </w:rPr>
      </w:pPr>
      <w:r>
        <w:rPr>
          <w:sz w:val="24"/>
        </w:rPr>
        <w:t>1</w:t>
      </w:r>
      <w:r>
        <w:rPr>
          <w:rFonts w:hint="eastAsia"/>
          <w:sz w:val="24"/>
        </w:rPr>
        <w:t>、使用前检查各部位应连接牢固，旋转方向正确。</w:t>
      </w:r>
    </w:p>
    <w:p w:rsidR="000F5F5B" w:rsidRDefault="00247273">
      <w:pPr>
        <w:spacing w:beforeLines="50" w:before="156" w:line="360" w:lineRule="auto"/>
        <w:ind w:firstLineChars="200" w:firstLine="480"/>
        <w:textAlignment w:val="center"/>
        <w:rPr>
          <w:sz w:val="24"/>
        </w:rPr>
      </w:pPr>
      <w:r>
        <w:rPr>
          <w:sz w:val="24"/>
        </w:rPr>
        <w:t>2</w:t>
      </w:r>
      <w:r>
        <w:rPr>
          <w:rFonts w:hint="eastAsia"/>
          <w:sz w:val="24"/>
        </w:rPr>
        <w:t>、振捣器不得放在初凝的混凝土、地板、脚手架、道路和干硬的地面上进行试振。如检修或作业间断时，应切断电源。</w:t>
      </w:r>
    </w:p>
    <w:p w:rsidR="000F5F5B" w:rsidRDefault="00247273">
      <w:pPr>
        <w:spacing w:beforeLines="50" w:before="156" w:line="360" w:lineRule="auto"/>
        <w:ind w:firstLineChars="200" w:firstLine="480"/>
        <w:textAlignment w:val="center"/>
        <w:rPr>
          <w:sz w:val="24"/>
        </w:rPr>
      </w:pPr>
      <w:r>
        <w:rPr>
          <w:sz w:val="24"/>
        </w:rPr>
        <w:t>3</w:t>
      </w:r>
      <w:r>
        <w:rPr>
          <w:rFonts w:hint="eastAsia"/>
          <w:sz w:val="24"/>
        </w:rPr>
        <w:t>、插入式振捣器软轴的弯曲半径不得小于</w:t>
      </w:r>
      <w:r>
        <w:rPr>
          <w:sz w:val="24"/>
        </w:rPr>
        <w:t>50cm</w:t>
      </w:r>
      <w:r>
        <w:rPr>
          <w:rFonts w:hint="eastAsia"/>
          <w:sz w:val="24"/>
        </w:rPr>
        <w:t>，并不得多于两个弯，操作时</w:t>
      </w:r>
      <w:proofErr w:type="gramStart"/>
      <w:r>
        <w:rPr>
          <w:rFonts w:hint="eastAsia"/>
          <w:sz w:val="24"/>
        </w:rPr>
        <w:t>振动棒应自然</w:t>
      </w:r>
      <w:proofErr w:type="gramEnd"/>
      <w:r>
        <w:rPr>
          <w:rFonts w:hint="eastAsia"/>
          <w:sz w:val="24"/>
        </w:rPr>
        <w:t>垂直地沉入混凝土，不得用力硬插、</w:t>
      </w:r>
      <w:proofErr w:type="gramStart"/>
      <w:r>
        <w:rPr>
          <w:rFonts w:hint="eastAsia"/>
          <w:sz w:val="24"/>
        </w:rPr>
        <w:t>斜推或</w:t>
      </w:r>
      <w:proofErr w:type="gramEnd"/>
      <w:r>
        <w:rPr>
          <w:rFonts w:hint="eastAsia"/>
          <w:sz w:val="24"/>
        </w:rPr>
        <w:t>使钢筋夹住棒头，也不得全部插入混凝土中。</w:t>
      </w:r>
    </w:p>
    <w:p w:rsidR="000F5F5B" w:rsidRDefault="00247273">
      <w:pPr>
        <w:spacing w:beforeLines="50" w:before="156" w:line="360" w:lineRule="auto"/>
        <w:ind w:firstLineChars="200" w:firstLine="480"/>
        <w:textAlignment w:val="center"/>
        <w:rPr>
          <w:sz w:val="24"/>
        </w:rPr>
      </w:pPr>
      <w:r>
        <w:rPr>
          <w:sz w:val="24"/>
        </w:rPr>
        <w:t>4</w:t>
      </w:r>
      <w:r>
        <w:rPr>
          <w:rFonts w:hint="eastAsia"/>
          <w:sz w:val="24"/>
        </w:rPr>
        <w:t>、振捣器应保持清洁，不得有混凝土粘结在电动机外壳上妨碍散热。</w:t>
      </w:r>
    </w:p>
    <w:p w:rsidR="000F5F5B" w:rsidRDefault="00247273">
      <w:pPr>
        <w:spacing w:beforeLines="50" w:before="156" w:line="360" w:lineRule="auto"/>
        <w:ind w:firstLineChars="200" w:firstLine="480"/>
        <w:textAlignment w:val="center"/>
        <w:rPr>
          <w:sz w:val="24"/>
        </w:rPr>
      </w:pPr>
      <w:r>
        <w:rPr>
          <w:sz w:val="24"/>
        </w:rPr>
        <w:t>5</w:t>
      </w:r>
      <w:r>
        <w:rPr>
          <w:rFonts w:hint="eastAsia"/>
          <w:sz w:val="24"/>
        </w:rPr>
        <w:t>、作业转移时，电动机的导线应保持有足够的长度和松度。严禁用电源线拖拉振捣器。</w:t>
      </w:r>
    </w:p>
    <w:p w:rsidR="000F5F5B" w:rsidRDefault="00247273">
      <w:pPr>
        <w:spacing w:beforeLines="50" w:before="156" w:line="360" w:lineRule="auto"/>
        <w:ind w:firstLineChars="200" w:firstLine="480"/>
        <w:textAlignment w:val="center"/>
        <w:rPr>
          <w:sz w:val="24"/>
        </w:rPr>
      </w:pPr>
      <w:r>
        <w:rPr>
          <w:sz w:val="24"/>
        </w:rPr>
        <w:t>6</w:t>
      </w:r>
      <w:r>
        <w:rPr>
          <w:rFonts w:hint="eastAsia"/>
          <w:sz w:val="24"/>
        </w:rPr>
        <w:t>、用绳拉平板振捣器时，拉绳应干燥绝缘，移动或转向时</w:t>
      </w:r>
      <w:proofErr w:type="gramStart"/>
      <w:r>
        <w:rPr>
          <w:rFonts w:hint="eastAsia"/>
          <w:sz w:val="24"/>
        </w:rPr>
        <w:t>不</w:t>
      </w:r>
      <w:proofErr w:type="gramEnd"/>
      <w:r>
        <w:rPr>
          <w:rFonts w:hint="eastAsia"/>
          <w:sz w:val="24"/>
        </w:rPr>
        <w:t>得用脚踢电动机。</w:t>
      </w:r>
    </w:p>
    <w:p w:rsidR="000F5F5B" w:rsidRDefault="00247273">
      <w:pPr>
        <w:spacing w:beforeLines="50" w:before="156" w:line="360" w:lineRule="auto"/>
        <w:ind w:firstLineChars="200" w:firstLine="480"/>
        <w:textAlignment w:val="center"/>
        <w:rPr>
          <w:sz w:val="24"/>
        </w:rPr>
      </w:pPr>
      <w:r>
        <w:rPr>
          <w:sz w:val="24"/>
        </w:rPr>
        <w:t>7</w:t>
      </w:r>
      <w:r>
        <w:rPr>
          <w:rFonts w:hint="eastAsia"/>
          <w:sz w:val="24"/>
        </w:rPr>
        <w:t>、振捣器与平板应保持紧固</w:t>
      </w:r>
      <w:r>
        <w:rPr>
          <w:rFonts w:hint="eastAsia"/>
          <w:sz w:val="24"/>
        </w:rPr>
        <w:t>，电源线必须固定在平板上，电器开关应装在把手上。</w:t>
      </w:r>
    </w:p>
    <w:p w:rsidR="000F5F5B" w:rsidRDefault="00247273">
      <w:pPr>
        <w:spacing w:beforeLines="50" w:before="156" w:line="360" w:lineRule="auto"/>
        <w:ind w:firstLineChars="200" w:firstLine="480"/>
        <w:textAlignment w:val="center"/>
        <w:rPr>
          <w:sz w:val="24"/>
        </w:rPr>
      </w:pPr>
      <w:r>
        <w:rPr>
          <w:sz w:val="24"/>
        </w:rPr>
        <w:t>8</w:t>
      </w:r>
      <w:r>
        <w:rPr>
          <w:rFonts w:hint="eastAsia"/>
          <w:sz w:val="24"/>
        </w:rPr>
        <w:t>、在一个构件上同时使用几台附着式振捣器工作时，所有振捣器的频率必须相</w:t>
      </w:r>
    </w:p>
    <w:p w:rsidR="000F5F5B" w:rsidRDefault="00247273">
      <w:pPr>
        <w:spacing w:beforeLines="50" w:before="156" w:line="360" w:lineRule="auto"/>
        <w:ind w:firstLineChars="200" w:firstLine="480"/>
        <w:textAlignment w:val="center"/>
        <w:rPr>
          <w:sz w:val="24"/>
        </w:rPr>
      </w:pPr>
      <w:r>
        <w:rPr>
          <w:sz w:val="24"/>
        </w:rPr>
        <w:t>9</w:t>
      </w:r>
      <w:r>
        <w:rPr>
          <w:rFonts w:hint="eastAsia"/>
          <w:sz w:val="24"/>
        </w:rPr>
        <w:t>、操作人员必须穿戴绝缘胶鞋和绝缘手套。</w:t>
      </w:r>
    </w:p>
    <w:p w:rsidR="000F5F5B" w:rsidRDefault="00247273">
      <w:pPr>
        <w:spacing w:beforeLines="50" w:before="156" w:line="360" w:lineRule="auto"/>
        <w:ind w:firstLineChars="200" w:firstLine="480"/>
        <w:textAlignment w:val="center"/>
        <w:rPr>
          <w:sz w:val="24"/>
        </w:rPr>
      </w:pPr>
      <w:r>
        <w:rPr>
          <w:sz w:val="24"/>
        </w:rPr>
        <w:t>10</w:t>
      </w:r>
      <w:r>
        <w:rPr>
          <w:rFonts w:hint="eastAsia"/>
          <w:sz w:val="24"/>
        </w:rPr>
        <w:t>、作业后，必须做好清洗、保养工作，振捣器要放在干燥处。</w:t>
      </w:r>
    </w:p>
    <w:p w:rsidR="000F5F5B" w:rsidRDefault="00247273">
      <w:pPr>
        <w:textAlignment w:val="center"/>
        <w:rPr>
          <w:b/>
          <w:sz w:val="32"/>
          <w:szCs w:val="32"/>
        </w:rPr>
      </w:pPr>
      <w:r>
        <w:rPr>
          <w:rFonts w:hint="eastAsia"/>
          <w:b/>
          <w:sz w:val="32"/>
          <w:szCs w:val="32"/>
        </w:rPr>
        <w:br w:type="page"/>
      </w:r>
    </w:p>
    <w:p w:rsidR="000F5F5B" w:rsidRDefault="00247273">
      <w:pPr>
        <w:pStyle w:val="1"/>
        <w:textAlignment w:val="center"/>
      </w:pPr>
      <w:r>
        <w:rPr>
          <w:rFonts w:hint="eastAsia"/>
        </w:rPr>
        <w:lastRenderedPageBreak/>
        <w:t>十七、手持电动工具安全操作规程</w:t>
      </w:r>
    </w:p>
    <w:p w:rsidR="000F5F5B" w:rsidRDefault="00247273">
      <w:pPr>
        <w:spacing w:beforeLines="50" w:before="156" w:line="360" w:lineRule="auto"/>
        <w:ind w:firstLineChars="200" w:firstLine="480"/>
        <w:textAlignment w:val="center"/>
        <w:rPr>
          <w:sz w:val="24"/>
        </w:rPr>
      </w:pPr>
      <w:r>
        <w:rPr>
          <w:rFonts w:hint="eastAsia"/>
          <w:sz w:val="24"/>
        </w:rPr>
        <w:t>1</w:t>
      </w:r>
      <w:r>
        <w:rPr>
          <w:rFonts w:hint="eastAsia"/>
          <w:sz w:val="24"/>
        </w:rPr>
        <w:t>、为了保证安全，必须采用安全保护措施，加装漏电保护器、安全隔离变压器；条件未具备时，应有牢固可靠的保护接地装置，同时使用者必须戴绝缘手套，穿绝缘鞋站在绝缘垫上。</w:t>
      </w:r>
    </w:p>
    <w:p w:rsidR="000F5F5B" w:rsidRDefault="00247273">
      <w:pPr>
        <w:spacing w:beforeLines="50" w:before="156" w:line="360" w:lineRule="auto"/>
        <w:ind w:firstLineChars="200" w:firstLine="480"/>
        <w:textAlignment w:val="center"/>
        <w:rPr>
          <w:sz w:val="24"/>
        </w:rPr>
      </w:pPr>
      <w:r>
        <w:rPr>
          <w:rFonts w:hint="eastAsia"/>
          <w:sz w:val="24"/>
        </w:rPr>
        <w:t>2</w:t>
      </w:r>
      <w:r>
        <w:rPr>
          <w:rFonts w:hint="eastAsia"/>
          <w:sz w:val="24"/>
        </w:rPr>
        <w:t>、使用前先检查电源电压是否和电动工具铭牌上所规定的额定电压相符。</w:t>
      </w:r>
    </w:p>
    <w:p w:rsidR="000F5F5B" w:rsidRDefault="00247273">
      <w:pPr>
        <w:spacing w:beforeLines="50" w:before="156" w:line="360" w:lineRule="auto"/>
        <w:ind w:firstLineChars="200" w:firstLine="480"/>
        <w:textAlignment w:val="center"/>
        <w:rPr>
          <w:sz w:val="24"/>
        </w:rPr>
      </w:pPr>
      <w:r>
        <w:rPr>
          <w:rFonts w:hint="eastAsia"/>
          <w:sz w:val="24"/>
        </w:rPr>
        <w:t>3</w:t>
      </w:r>
      <w:r>
        <w:rPr>
          <w:rFonts w:hint="eastAsia"/>
          <w:sz w:val="24"/>
        </w:rPr>
        <w:t>、长期搁置未用的电</w:t>
      </w:r>
      <w:r>
        <w:rPr>
          <w:rFonts w:hint="eastAsia"/>
          <w:sz w:val="24"/>
        </w:rPr>
        <w:t>动工具，使用前还必须用</w:t>
      </w:r>
      <w:r>
        <w:rPr>
          <w:rFonts w:hint="eastAsia"/>
          <w:sz w:val="24"/>
        </w:rPr>
        <w:t>500V</w:t>
      </w:r>
      <w:r>
        <w:rPr>
          <w:rFonts w:hint="eastAsia"/>
          <w:sz w:val="24"/>
        </w:rPr>
        <w:t>兆欧表测定绕组与机壳之间的绝缘电阻值，</w:t>
      </w:r>
      <w:proofErr w:type="gramStart"/>
      <w:r>
        <w:rPr>
          <w:rFonts w:hint="eastAsia"/>
          <w:sz w:val="24"/>
        </w:rPr>
        <w:t>应不得</w:t>
      </w:r>
      <w:proofErr w:type="gramEnd"/>
      <w:r>
        <w:rPr>
          <w:rFonts w:hint="eastAsia"/>
          <w:sz w:val="24"/>
        </w:rPr>
        <w:t>小于</w:t>
      </w:r>
      <w:r>
        <w:rPr>
          <w:rFonts w:hint="eastAsia"/>
          <w:sz w:val="24"/>
        </w:rPr>
        <w:t>7M</w:t>
      </w:r>
      <w:r>
        <w:rPr>
          <w:rFonts w:hint="eastAsia"/>
          <w:sz w:val="24"/>
        </w:rPr>
        <w:t>Ω，否则必须进行干燥处理。</w:t>
      </w:r>
    </w:p>
    <w:p w:rsidR="000F5F5B" w:rsidRDefault="00247273">
      <w:pPr>
        <w:spacing w:beforeLines="50" w:before="156" w:line="360" w:lineRule="auto"/>
        <w:ind w:firstLineChars="200" w:firstLine="480"/>
        <w:textAlignment w:val="center"/>
        <w:rPr>
          <w:sz w:val="24"/>
        </w:rPr>
      </w:pPr>
      <w:r>
        <w:rPr>
          <w:rFonts w:hint="eastAsia"/>
          <w:sz w:val="24"/>
        </w:rPr>
        <w:t>4</w:t>
      </w:r>
      <w:r>
        <w:rPr>
          <w:rFonts w:hint="eastAsia"/>
          <w:sz w:val="24"/>
        </w:rPr>
        <w:t>、操作人员应了解所有电动工具的性能和主要结构，操作时要思想集中、站稳，使身体保持平衡，并不得穿宽大的衣服，不戴纱手套，以免卷入工具的旋转部分。</w:t>
      </w:r>
    </w:p>
    <w:p w:rsidR="000F5F5B" w:rsidRDefault="00247273">
      <w:pPr>
        <w:spacing w:beforeLines="50" w:before="156" w:line="360" w:lineRule="auto"/>
        <w:ind w:firstLineChars="200" w:firstLine="480"/>
        <w:textAlignment w:val="center"/>
        <w:rPr>
          <w:sz w:val="24"/>
        </w:rPr>
      </w:pPr>
      <w:r>
        <w:rPr>
          <w:rFonts w:hint="eastAsia"/>
          <w:sz w:val="24"/>
        </w:rPr>
        <w:t>5</w:t>
      </w:r>
      <w:r>
        <w:rPr>
          <w:rFonts w:hint="eastAsia"/>
          <w:sz w:val="24"/>
        </w:rPr>
        <w:t>、使用电动工具时，操作者所使用的压力不能超过电动工具所允许的限度，切忌单纯求快而用力过大，致使电机因超负荷运转而损坏。</w:t>
      </w:r>
    </w:p>
    <w:p w:rsidR="000F5F5B" w:rsidRDefault="00247273">
      <w:pPr>
        <w:spacing w:beforeLines="50" w:before="156" w:line="360" w:lineRule="auto"/>
        <w:ind w:firstLineChars="200" w:firstLine="480"/>
        <w:textAlignment w:val="center"/>
        <w:rPr>
          <w:sz w:val="24"/>
        </w:rPr>
      </w:pPr>
      <w:r>
        <w:rPr>
          <w:rFonts w:hint="eastAsia"/>
          <w:sz w:val="24"/>
        </w:rPr>
        <w:t>6</w:t>
      </w:r>
      <w:r>
        <w:rPr>
          <w:rFonts w:hint="eastAsia"/>
          <w:sz w:val="24"/>
        </w:rPr>
        <w:t>、电动工具连续使用的时间不宜过长，否则微型电机容易过热损坏，甚至烧毁；一般电动工具在使用</w:t>
      </w:r>
      <w:r>
        <w:rPr>
          <w:rFonts w:hint="eastAsia"/>
          <w:sz w:val="24"/>
        </w:rPr>
        <w:t>2h</w:t>
      </w:r>
      <w:r>
        <w:rPr>
          <w:rFonts w:hint="eastAsia"/>
          <w:sz w:val="24"/>
        </w:rPr>
        <w:t>左右即需停止操作，待其自然冷却后再行使用</w:t>
      </w:r>
      <w:r>
        <w:rPr>
          <w:rFonts w:hint="eastAsia"/>
          <w:sz w:val="24"/>
        </w:rPr>
        <w:t>。</w:t>
      </w:r>
    </w:p>
    <w:p w:rsidR="000F5F5B" w:rsidRDefault="00247273">
      <w:pPr>
        <w:spacing w:beforeLines="50" w:before="156" w:line="360" w:lineRule="auto"/>
        <w:ind w:firstLineChars="200" w:firstLine="480"/>
        <w:textAlignment w:val="center"/>
        <w:rPr>
          <w:sz w:val="24"/>
        </w:rPr>
      </w:pPr>
      <w:r>
        <w:rPr>
          <w:rFonts w:hint="eastAsia"/>
          <w:sz w:val="24"/>
        </w:rPr>
        <w:t>7</w:t>
      </w:r>
      <w:r>
        <w:rPr>
          <w:rFonts w:hint="eastAsia"/>
          <w:sz w:val="24"/>
        </w:rPr>
        <w:t>、电动工具在使用中不得任意调换插头，更不能不用插头，而将导线直接插入插座内。</w:t>
      </w:r>
    </w:p>
    <w:p w:rsidR="000F5F5B" w:rsidRDefault="00247273">
      <w:pPr>
        <w:spacing w:beforeLines="50" w:before="156" w:line="360" w:lineRule="auto"/>
        <w:ind w:firstLineChars="200" w:firstLine="480"/>
        <w:textAlignment w:val="center"/>
        <w:rPr>
          <w:sz w:val="24"/>
        </w:rPr>
      </w:pPr>
      <w:r>
        <w:rPr>
          <w:rFonts w:hint="eastAsia"/>
          <w:sz w:val="24"/>
        </w:rPr>
        <w:t>8</w:t>
      </w:r>
      <w:r>
        <w:rPr>
          <w:rFonts w:hint="eastAsia"/>
          <w:sz w:val="24"/>
        </w:rPr>
        <w:t>、当电动工具不用或需换工作头时，应及时拔下插头，但不能拉着电源线拨下插头</w:t>
      </w:r>
      <w:r>
        <w:rPr>
          <w:rFonts w:hint="eastAsia"/>
          <w:sz w:val="24"/>
        </w:rPr>
        <w:t>；</w:t>
      </w:r>
      <w:r>
        <w:rPr>
          <w:rFonts w:hint="eastAsia"/>
          <w:sz w:val="24"/>
        </w:rPr>
        <w:t>插插头时，开关应在断开位置，以防突然起动。</w:t>
      </w:r>
    </w:p>
    <w:p w:rsidR="000F5F5B" w:rsidRDefault="00247273">
      <w:pPr>
        <w:spacing w:beforeLines="50" w:before="156" w:line="360" w:lineRule="auto"/>
        <w:ind w:firstLineChars="200" w:firstLine="480"/>
        <w:textAlignment w:val="center"/>
        <w:rPr>
          <w:sz w:val="24"/>
        </w:rPr>
      </w:pPr>
      <w:r>
        <w:rPr>
          <w:rFonts w:hint="eastAsia"/>
          <w:sz w:val="24"/>
        </w:rPr>
        <w:t>9</w:t>
      </w:r>
      <w:r>
        <w:rPr>
          <w:rFonts w:hint="eastAsia"/>
          <w:sz w:val="24"/>
        </w:rPr>
        <w:t>、使用过程中要经常检查，发现绝缘损坏、电源线或电缆护套破裂、接地线脱落、插头插座开裂接触不良以及断续运转等故障时，应及时修理，否则不得使用。</w:t>
      </w:r>
    </w:p>
    <w:p w:rsidR="000F5F5B" w:rsidRDefault="00247273">
      <w:pPr>
        <w:spacing w:beforeLines="50" w:before="156" w:line="360" w:lineRule="auto"/>
        <w:ind w:firstLineChars="200" w:firstLine="480"/>
        <w:textAlignment w:val="center"/>
        <w:rPr>
          <w:sz w:val="24"/>
        </w:rPr>
      </w:pPr>
      <w:r>
        <w:rPr>
          <w:rFonts w:hint="eastAsia"/>
          <w:sz w:val="24"/>
        </w:rPr>
        <w:t>10</w:t>
      </w:r>
      <w:r>
        <w:rPr>
          <w:rFonts w:hint="eastAsia"/>
          <w:sz w:val="24"/>
        </w:rPr>
        <w:t>、移动电动工具时，必须握持工具的手柄，不能用拖拉橡皮软线来搬动工具，并随时注意防止橡皮软线擦破、割断</w:t>
      </w:r>
      <w:proofErr w:type="gramStart"/>
      <w:r>
        <w:rPr>
          <w:rFonts w:hint="eastAsia"/>
          <w:sz w:val="24"/>
        </w:rPr>
        <w:t>和轧坏现象</w:t>
      </w:r>
      <w:proofErr w:type="gramEnd"/>
      <w:r>
        <w:rPr>
          <w:rFonts w:hint="eastAsia"/>
          <w:sz w:val="24"/>
        </w:rPr>
        <w:t>，以免造成人身事故。</w:t>
      </w:r>
    </w:p>
    <w:p w:rsidR="000F5F5B" w:rsidRDefault="00247273">
      <w:pPr>
        <w:spacing w:beforeLines="50" w:before="156" w:line="360" w:lineRule="auto"/>
        <w:ind w:firstLineChars="200" w:firstLine="480"/>
        <w:textAlignment w:val="center"/>
        <w:rPr>
          <w:sz w:val="24"/>
        </w:rPr>
      </w:pPr>
      <w:r>
        <w:rPr>
          <w:rFonts w:hint="eastAsia"/>
          <w:sz w:val="24"/>
        </w:rPr>
        <w:t>11</w:t>
      </w:r>
      <w:r>
        <w:rPr>
          <w:rFonts w:hint="eastAsia"/>
          <w:sz w:val="24"/>
        </w:rPr>
        <w:t>、电动工具不适宜在含有易</w:t>
      </w:r>
      <w:r>
        <w:rPr>
          <w:rFonts w:hint="eastAsia"/>
          <w:sz w:val="24"/>
        </w:rPr>
        <w:t>燃、易爆或腐蚀性气体及潮湿等特殊环境中使用，并应存放于干燥、清洁和没有腐蚀性气体的环境中。</w:t>
      </w:r>
    </w:p>
    <w:p w:rsidR="000F5F5B" w:rsidRDefault="00247273">
      <w:pPr>
        <w:spacing w:beforeLines="50" w:before="156" w:line="360" w:lineRule="auto"/>
        <w:ind w:firstLineChars="200" w:firstLine="480"/>
        <w:textAlignment w:val="center"/>
        <w:rPr>
          <w:sz w:val="24"/>
        </w:rPr>
      </w:pPr>
      <w:r>
        <w:rPr>
          <w:rFonts w:hint="eastAsia"/>
          <w:sz w:val="24"/>
        </w:rPr>
        <w:t>12</w:t>
      </w:r>
      <w:r>
        <w:rPr>
          <w:rFonts w:hint="eastAsia"/>
          <w:sz w:val="24"/>
        </w:rPr>
        <w:t>、对于非金属壳体的电机、电器，在存放和使用时应避免与汽油等溶剂接触。</w:t>
      </w:r>
    </w:p>
    <w:p w:rsidR="000F5F5B" w:rsidRDefault="00247273">
      <w:pPr>
        <w:textAlignment w:val="center"/>
        <w:rPr>
          <w:b/>
          <w:sz w:val="32"/>
          <w:szCs w:val="32"/>
        </w:rPr>
      </w:pPr>
      <w:r>
        <w:rPr>
          <w:rFonts w:hint="eastAsia"/>
          <w:b/>
          <w:sz w:val="32"/>
          <w:szCs w:val="32"/>
        </w:rPr>
        <w:br w:type="page"/>
      </w:r>
    </w:p>
    <w:p w:rsidR="000F5F5B" w:rsidRDefault="00247273">
      <w:pPr>
        <w:pStyle w:val="1"/>
        <w:textAlignment w:val="center"/>
      </w:pPr>
      <w:r>
        <w:rPr>
          <w:rFonts w:hint="eastAsia"/>
        </w:rPr>
        <w:lastRenderedPageBreak/>
        <w:t>十八、物料提升</w:t>
      </w:r>
      <w:proofErr w:type="gramStart"/>
      <w:r>
        <w:rPr>
          <w:rFonts w:hint="eastAsia"/>
        </w:rPr>
        <w:t>机安全</w:t>
      </w:r>
      <w:proofErr w:type="gramEnd"/>
      <w:r>
        <w:rPr>
          <w:rFonts w:hint="eastAsia"/>
        </w:rPr>
        <w:t>操作规程</w:t>
      </w:r>
    </w:p>
    <w:p w:rsidR="000F5F5B" w:rsidRDefault="00247273">
      <w:pPr>
        <w:spacing w:beforeLines="50" w:before="156" w:line="360" w:lineRule="auto"/>
        <w:ind w:firstLineChars="200" w:firstLine="480"/>
        <w:textAlignment w:val="center"/>
        <w:rPr>
          <w:sz w:val="24"/>
        </w:rPr>
      </w:pPr>
      <w:r>
        <w:rPr>
          <w:rFonts w:hint="eastAsia"/>
          <w:sz w:val="24"/>
        </w:rPr>
        <w:t>1</w:t>
      </w:r>
      <w:r>
        <w:rPr>
          <w:rFonts w:hint="eastAsia"/>
          <w:sz w:val="24"/>
        </w:rPr>
        <w:t>、升降机应有专职机构和专职人员管理；组装后应进行验收，并进行空载、动载和超载试验。</w:t>
      </w:r>
    </w:p>
    <w:p w:rsidR="000F5F5B" w:rsidRDefault="00247273">
      <w:pPr>
        <w:spacing w:beforeLines="50" w:before="156" w:line="360" w:lineRule="auto"/>
        <w:ind w:firstLineChars="200" w:firstLine="480"/>
        <w:textAlignment w:val="center"/>
        <w:rPr>
          <w:sz w:val="24"/>
        </w:rPr>
      </w:pPr>
      <w:r>
        <w:rPr>
          <w:rFonts w:hint="eastAsia"/>
          <w:sz w:val="24"/>
        </w:rPr>
        <w:t>2</w:t>
      </w:r>
      <w:r>
        <w:rPr>
          <w:rFonts w:hint="eastAsia"/>
          <w:sz w:val="24"/>
        </w:rPr>
        <w:t>、空载试验：即不加荷载，只将吊篮按施工中各种动作反复进行，并试验限位灵敏程度。</w:t>
      </w:r>
    </w:p>
    <w:p w:rsidR="000F5F5B" w:rsidRDefault="00247273">
      <w:pPr>
        <w:spacing w:beforeLines="50" w:before="156" w:line="360" w:lineRule="auto"/>
        <w:ind w:firstLineChars="200" w:firstLine="480"/>
        <w:textAlignment w:val="center"/>
        <w:rPr>
          <w:sz w:val="24"/>
        </w:rPr>
      </w:pPr>
      <w:r>
        <w:rPr>
          <w:rFonts w:hint="eastAsia"/>
          <w:sz w:val="24"/>
        </w:rPr>
        <w:t>3</w:t>
      </w:r>
      <w:r>
        <w:rPr>
          <w:rFonts w:hint="eastAsia"/>
          <w:sz w:val="24"/>
        </w:rPr>
        <w:t>、动载试验</w:t>
      </w:r>
      <w:r>
        <w:rPr>
          <w:rFonts w:hint="eastAsia"/>
          <w:sz w:val="24"/>
        </w:rPr>
        <w:t>：</w:t>
      </w:r>
      <w:r>
        <w:rPr>
          <w:rFonts w:hint="eastAsia"/>
          <w:sz w:val="24"/>
        </w:rPr>
        <w:t>即按说明书中规定的最大载荷进行动作运行。</w:t>
      </w:r>
    </w:p>
    <w:p w:rsidR="000F5F5B" w:rsidRDefault="00247273">
      <w:pPr>
        <w:spacing w:beforeLines="50" w:before="156" w:line="360" w:lineRule="auto"/>
        <w:ind w:firstLineChars="200" w:firstLine="480"/>
        <w:textAlignment w:val="center"/>
        <w:rPr>
          <w:sz w:val="24"/>
        </w:rPr>
      </w:pPr>
      <w:r>
        <w:rPr>
          <w:rFonts w:hint="eastAsia"/>
          <w:sz w:val="24"/>
        </w:rPr>
        <w:t>4</w:t>
      </w:r>
      <w:r>
        <w:rPr>
          <w:rFonts w:hint="eastAsia"/>
          <w:sz w:val="24"/>
        </w:rPr>
        <w:t>、超载试验</w:t>
      </w:r>
      <w:r>
        <w:rPr>
          <w:rFonts w:hint="eastAsia"/>
          <w:sz w:val="24"/>
        </w:rPr>
        <w:t>：</w:t>
      </w:r>
      <w:r>
        <w:rPr>
          <w:rFonts w:hint="eastAsia"/>
          <w:sz w:val="24"/>
        </w:rPr>
        <w:t>一般只在第一次使用前，或经大修后按额定载荷的</w:t>
      </w:r>
      <w:r>
        <w:rPr>
          <w:rFonts w:hint="eastAsia"/>
          <w:sz w:val="24"/>
        </w:rPr>
        <w:t>125%</w:t>
      </w:r>
      <w:proofErr w:type="gramStart"/>
      <w:r>
        <w:rPr>
          <w:rFonts w:hint="eastAsia"/>
          <w:sz w:val="24"/>
        </w:rPr>
        <w:t>逐渐加荷进行</w:t>
      </w:r>
      <w:proofErr w:type="gramEnd"/>
      <w:r>
        <w:rPr>
          <w:rFonts w:hint="eastAsia"/>
          <w:sz w:val="24"/>
        </w:rPr>
        <w:t>。</w:t>
      </w:r>
    </w:p>
    <w:p w:rsidR="000F5F5B" w:rsidRDefault="00247273">
      <w:pPr>
        <w:spacing w:beforeLines="50" w:before="156" w:line="360" w:lineRule="auto"/>
        <w:ind w:firstLineChars="200" w:firstLine="480"/>
        <w:textAlignment w:val="center"/>
        <w:rPr>
          <w:sz w:val="24"/>
        </w:rPr>
      </w:pPr>
      <w:r>
        <w:rPr>
          <w:rFonts w:hint="eastAsia"/>
          <w:sz w:val="24"/>
        </w:rPr>
        <w:t>5</w:t>
      </w:r>
      <w:r>
        <w:rPr>
          <w:rFonts w:hint="eastAsia"/>
          <w:sz w:val="24"/>
        </w:rPr>
        <w:t>、由专职司机操作：升降机司机应经专门培训，人员要相对稳定，每班开机前，应对卷扬机、钢丝绳、地锚、缆风</w:t>
      </w:r>
      <w:proofErr w:type="gramStart"/>
      <w:r>
        <w:rPr>
          <w:rFonts w:hint="eastAsia"/>
          <w:sz w:val="24"/>
        </w:rPr>
        <w:t>绳进行</w:t>
      </w:r>
      <w:proofErr w:type="gramEnd"/>
      <w:r>
        <w:rPr>
          <w:rFonts w:hint="eastAsia"/>
          <w:sz w:val="24"/>
        </w:rPr>
        <w:t>检验，并进行空车运行、合格后方准使用。</w:t>
      </w:r>
    </w:p>
    <w:p w:rsidR="000F5F5B" w:rsidRDefault="00247273">
      <w:pPr>
        <w:spacing w:beforeLines="50" w:before="156" w:line="360" w:lineRule="auto"/>
        <w:ind w:firstLineChars="200" w:firstLine="480"/>
        <w:textAlignment w:val="center"/>
        <w:rPr>
          <w:sz w:val="24"/>
        </w:rPr>
      </w:pPr>
      <w:r>
        <w:rPr>
          <w:rFonts w:hint="eastAsia"/>
          <w:sz w:val="24"/>
        </w:rPr>
        <w:t>6</w:t>
      </w:r>
      <w:r>
        <w:rPr>
          <w:rFonts w:hint="eastAsia"/>
          <w:sz w:val="24"/>
        </w:rPr>
        <w:t>、物料提升：严禁各类人员乘吊篮升降；禁止攀登架体和从架体下面穿越。</w:t>
      </w:r>
    </w:p>
    <w:p w:rsidR="000F5F5B" w:rsidRDefault="00247273">
      <w:pPr>
        <w:spacing w:beforeLines="50" w:before="156" w:line="360" w:lineRule="auto"/>
        <w:ind w:firstLineChars="200" w:firstLine="480"/>
        <w:textAlignment w:val="center"/>
        <w:rPr>
          <w:sz w:val="24"/>
        </w:rPr>
      </w:pPr>
      <w:r>
        <w:rPr>
          <w:rFonts w:hint="eastAsia"/>
          <w:sz w:val="24"/>
        </w:rPr>
        <w:t>7</w:t>
      </w:r>
      <w:r>
        <w:rPr>
          <w:rFonts w:hint="eastAsia"/>
          <w:sz w:val="24"/>
        </w:rPr>
        <w:t>、要设置灵敏可靠的联系信号装置，做到各操作层均可同司机联系，并且信号准确。</w:t>
      </w:r>
    </w:p>
    <w:p w:rsidR="000F5F5B" w:rsidRDefault="00247273">
      <w:pPr>
        <w:spacing w:beforeLines="50" w:before="156" w:line="360" w:lineRule="auto"/>
        <w:ind w:firstLineChars="200" w:firstLine="480"/>
        <w:textAlignment w:val="center"/>
        <w:rPr>
          <w:sz w:val="24"/>
        </w:rPr>
      </w:pPr>
      <w:r>
        <w:rPr>
          <w:rFonts w:hint="eastAsia"/>
          <w:sz w:val="24"/>
        </w:rPr>
        <w:t>8</w:t>
      </w:r>
      <w:r>
        <w:rPr>
          <w:rFonts w:hint="eastAsia"/>
          <w:sz w:val="24"/>
        </w:rPr>
        <w:t>、保养设备必须在停机后进行；禁止在设备运行中进行擦洗、注油等工作</w:t>
      </w:r>
      <w:r>
        <w:rPr>
          <w:rFonts w:hint="eastAsia"/>
          <w:sz w:val="24"/>
        </w:rPr>
        <w:t>；</w:t>
      </w:r>
      <w:r>
        <w:rPr>
          <w:rFonts w:hint="eastAsia"/>
          <w:sz w:val="24"/>
        </w:rPr>
        <w:t>需重新在卷筒上缠绳时，必须两人操作，一人开机一人扶绳，相互配合。</w:t>
      </w:r>
    </w:p>
    <w:p w:rsidR="000F5F5B" w:rsidRDefault="00247273">
      <w:pPr>
        <w:spacing w:beforeLines="50" w:before="156" w:line="360" w:lineRule="auto"/>
        <w:ind w:firstLineChars="200" w:firstLine="480"/>
        <w:textAlignment w:val="center"/>
        <w:rPr>
          <w:sz w:val="24"/>
        </w:rPr>
      </w:pPr>
      <w:r>
        <w:rPr>
          <w:rFonts w:hint="eastAsia"/>
          <w:sz w:val="24"/>
        </w:rPr>
        <w:t>9</w:t>
      </w:r>
      <w:r>
        <w:rPr>
          <w:rFonts w:hint="eastAsia"/>
          <w:sz w:val="24"/>
        </w:rPr>
        <w:t>、司机在操作中要经常注意传动机构的磨损，发现磨绳、滑轮磨偏等问题，要及时向有关人员报告立即解决。</w:t>
      </w:r>
    </w:p>
    <w:p w:rsidR="000F5F5B" w:rsidRDefault="00247273">
      <w:pPr>
        <w:spacing w:beforeLines="50" w:before="156" w:line="360" w:lineRule="auto"/>
        <w:ind w:firstLineChars="200" w:firstLine="480"/>
        <w:textAlignment w:val="center"/>
        <w:rPr>
          <w:sz w:val="24"/>
        </w:rPr>
      </w:pPr>
      <w:r>
        <w:rPr>
          <w:rFonts w:hint="eastAsia"/>
          <w:sz w:val="24"/>
        </w:rPr>
        <w:t>10</w:t>
      </w:r>
      <w:r>
        <w:rPr>
          <w:rFonts w:hint="eastAsia"/>
          <w:sz w:val="24"/>
        </w:rPr>
        <w:t>、架体及轨道发生变形必须及时纠正；严禁超载运行；司机离开时，应降下吊篮并切断电源。</w:t>
      </w:r>
    </w:p>
    <w:p w:rsidR="000F5F5B" w:rsidRDefault="00247273">
      <w:pPr>
        <w:textAlignment w:val="center"/>
        <w:rPr>
          <w:b/>
          <w:sz w:val="32"/>
          <w:szCs w:val="32"/>
        </w:rPr>
      </w:pPr>
      <w:r>
        <w:rPr>
          <w:rFonts w:hint="eastAsia"/>
          <w:b/>
          <w:sz w:val="32"/>
          <w:szCs w:val="32"/>
        </w:rPr>
        <w:br w:type="page"/>
      </w:r>
    </w:p>
    <w:p w:rsidR="000F5F5B" w:rsidRDefault="00247273">
      <w:pPr>
        <w:pStyle w:val="1"/>
        <w:textAlignment w:val="center"/>
      </w:pPr>
      <w:r>
        <w:rPr>
          <w:rFonts w:hint="eastAsia"/>
        </w:rPr>
        <w:lastRenderedPageBreak/>
        <w:t>十九、水泵安全操作规程</w:t>
      </w:r>
    </w:p>
    <w:p w:rsidR="000F5F5B" w:rsidRDefault="00247273">
      <w:pPr>
        <w:spacing w:beforeLines="50" w:before="156" w:line="360" w:lineRule="auto"/>
        <w:ind w:firstLineChars="200" w:firstLine="480"/>
        <w:textAlignment w:val="center"/>
        <w:rPr>
          <w:sz w:val="24"/>
        </w:rPr>
      </w:pPr>
      <w:r>
        <w:rPr>
          <w:rFonts w:hint="eastAsia"/>
          <w:sz w:val="24"/>
        </w:rPr>
        <w:t>1</w:t>
      </w:r>
      <w:r>
        <w:rPr>
          <w:rFonts w:hint="eastAsia"/>
          <w:sz w:val="24"/>
        </w:rPr>
        <w:t>、水泵的安装应牢固、平衡、有防雨、防冻措施。</w:t>
      </w:r>
    </w:p>
    <w:p w:rsidR="000F5F5B" w:rsidRDefault="00247273">
      <w:pPr>
        <w:spacing w:beforeLines="50" w:before="156" w:line="360" w:lineRule="auto"/>
        <w:ind w:firstLineChars="200" w:firstLine="480"/>
        <w:textAlignment w:val="center"/>
        <w:rPr>
          <w:sz w:val="24"/>
        </w:rPr>
      </w:pPr>
      <w:r>
        <w:rPr>
          <w:rFonts w:hint="eastAsia"/>
          <w:sz w:val="24"/>
        </w:rPr>
        <w:t>2</w:t>
      </w:r>
      <w:r>
        <w:rPr>
          <w:rFonts w:hint="eastAsia"/>
          <w:sz w:val="24"/>
        </w:rPr>
        <w:t>、多台水泵并列安装时，间距不小于</w:t>
      </w:r>
      <w:r>
        <w:rPr>
          <w:rFonts w:hint="eastAsia"/>
          <w:sz w:val="24"/>
        </w:rPr>
        <w:t>80cm</w:t>
      </w:r>
      <w:r>
        <w:rPr>
          <w:rFonts w:hint="eastAsia"/>
          <w:sz w:val="24"/>
        </w:rPr>
        <w:t>。</w:t>
      </w:r>
    </w:p>
    <w:p w:rsidR="000F5F5B" w:rsidRDefault="00247273">
      <w:pPr>
        <w:spacing w:beforeLines="50" w:before="156" w:line="360" w:lineRule="auto"/>
        <w:ind w:firstLineChars="200" w:firstLine="480"/>
        <w:textAlignment w:val="center"/>
        <w:rPr>
          <w:sz w:val="24"/>
        </w:rPr>
      </w:pPr>
      <w:r>
        <w:rPr>
          <w:rFonts w:hint="eastAsia"/>
          <w:sz w:val="24"/>
        </w:rPr>
        <w:t>3</w:t>
      </w:r>
      <w:r>
        <w:rPr>
          <w:rFonts w:hint="eastAsia"/>
          <w:sz w:val="24"/>
        </w:rPr>
        <w:t>、管径较大的进出水管，须用支架支撑，转动部分要有防护装置。</w:t>
      </w:r>
    </w:p>
    <w:p w:rsidR="000F5F5B" w:rsidRDefault="00247273">
      <w:pPr>
        <w:spacing w:beforeLines="50" w:before="156" w:line="360" w:lineRule="auto"/>
        <w:ind w:firstLineChars="200" w:firstLine="480"/>
        <w:textAlignment w:val="center"/>
        <w:rPr>
          <w:sz w:val="24"/>
        </w:rPr>
      </w:pPr>
      <w:r>
        <w:rPr>
          <w:rFonts w:hint="eastAsia"/>
          <w:sz w:val="24"/>
        </w:rPr>
        <w:t>4</w:t>
      </w:r>
      <w:r>
        <w:rPr>
          <w:rFonts w:hint="eastAsia"/>
          <w:sz w:val="24"/>
        </w:rPr>
        <w:t>、电动机轴应与水泵轴同心，螺栓要坚固，管路密封、接口严密、吸水管阀无堵塞</w:t>
      </w:r>
      <w:r>
        <w:rPr>
          <w:rFonts w:hint="eastAsia"/>
          <w:sz w:val="24"/>
        </w:rPr>
        <w:t>，无漏水。</w:t>
      </w:r>
    </w:p>
    <w:p w:rsidR="000F5F5B" w:rsidRDefault="00247273">
      <w:pPr>
        <w:spacing w:beforeLines="50" w:before="156" w:line="360" w:lineRule="auto"/>
        <w:ind w:firstLineChars="200" w:firstLine="480"/>
        <w:textAlignment w:val="center"/>
        <w:rPr>
          <w:sz w:val="24"/>
        </w:rPr>
      </w:pPr>
      <w:r>
        <w:rPr>
          <w:rFonts w:hint="eastAsia"/>
          <w:sz w:val="24"/>
        </w:rPr>
        <w:t>5</w:t>
      </w:r>
      <w:r>
        <w:rPr>
          <w:rFonts w:hint="eastAsia"/>
          <w:sz w:val="24"/>
        </w:rPr>
        <w:t>、起动时，应将出水阀关闭，起动后逐渐打开。</w:t>
      </w:r>
    </w:p>
    <w:p w:rsidR="000F5F5B" w:rsidRDefault="00247273">
      <w:pPr>
        <w:spacing w:beforeLines="50" w:before="156" w:line="360" w:lineRule="auto"/>
        <w:ind w:firstLineChars="200" w:firstLine="480"/>
        <w:textAlignment w:val="center"/>
        <w:rPr>
          <w:sz w:val="24"/>
        </w:rPr>
      </w:pPr>
      <w:r>
        <w:rPr>
          <w:rFonts w:hint="eastAsia"/>
          <w:sz w:val="24"/>
        </w:rPr>
        <w:t>6</w:t>
      </w:r>
      <w:r>
        <w:rPr>
          <w:rFonts w:hint="eastAsia"/>
          <w:sz w:val="24"/>
        </w:rPr>
        <w:t>、运行中，若出现漏水、漏气、填料部位发热、机温升高、电流突然增大等不正常现象，要停机检修。</w:t>
      </w:r>
    </w:p>
    <w:p w:rsidR="000F5F5B" w:rsidRDefault="00247273">
      <w:pPr>
        <w:spacing w:beforeLines="50" w:before="156" w:line="360" w:lineRule="auto"/>
        <w:ind w:firstLineChars="200" w:firstLine="480"/>
        <w:textAlignment w:val="center"/>
        <w:rPr>
          <w:sz w:val="24"/>
        </w:rPr>
      </w:pPr>
      <w:r>
        <w:rPr>
          <w:rFonts w:hint="eastAsia"/>
          <w:sz w:val="24"/>
        </w:rPr>
        <w:t>7</w:t>
      </w:r>
      <w:r>
        <w:rPr>
          <w:rFonts w:hint="eastAsia"/>
          <w:sz w:val="24"/>
        </w:rPr>
        <w:t>、水泵运行中，不得从机上跨越。</w:t>
      </w:r>
    </w:p>
    <w:p w:rsidR="000F5F5B" w:rsidRDefault="00247273">
      <w:pPr>
        <w:spacing w:beforeLines="50" w:before="156" w:line="360" w:lineRule="auto"/>
        <w:ind w:firstLineChars="200" w:firstLine="480"/>
        <w:textAlignment w:val="center"/>
        <w:rPr>
          <w:sz w:val="24"/>
        </w:rPr>
      </w:pPr>
      <w:r>
        <w:rPr>
          <w:rFonts w:hint="eastAsia"/>
          <w:sz w:val="24"/>
        </w:rPr>
        <w:t>8</w:t>
      </w:r>
      <w:r>
        <w:rPr>
          <w:rFonts w:hint="eastAsia"/>
          <w:sz w:val="24"/>
        </w:rPr>
        <w:t>、升降吸水管时，要站到有防护栏的平台上操作。</w:t>
      </w:r>
    </w:p>
    <w:p w:rsidR="000F5F5B" w:rsidRDefault="00247273">
      <w:pPr>
        <w:spacing w:beforeLines="50" w:before="156" w:line="360" w:lineRule="auto"/>
        <w:ind w:firstLineChars="200" w:firstLine="480"/>
        <w:textAlignment w:val="center"/>
        <w:rPr>
          <w:sz w:val="24"/>
        </w:rPr>
      </w:pPr>
      <w:r>
        <w:rPr>
          <w:rFonts w:hint="eastAsia"/>
          <w:sz w:val="24"/>
        </w:rPr>
        <w:t>9</w:t>
      </w:r>
      <w:r>
        <w:rPr>
          <w:rFonts w:hint="eastAsia"/>
          <w:sz w:val="24"/>
        </w:rPr>
        <w:t>、作业后，应先关闭出水阀，后停机。</w:t>
      </w:r>
    </w:p>
    <w:p w:rsidR="000F5F5B" w:rsidRDefault="00247273">
      <w:pPr>
        <w:textAlignment w:val="center"/>
        <w:rPr>
          <w:b/>
          <w:sz w:val="32"/>
          <w:szCs w:val="32"/>
        </w:rPr>
      </w:pPr>
      <w:r>
        <w:rPr>
          <w:rFonts w:hint="eastAsia"/>
          <w:b/>
          <w:sz w:val="32"/>
          <w:szCs w:val="32"/>
        </w:rPr>
        <w:br w:type="page"/>
      </w:r>
    </w:p>
    <w:p w:rsidR="000F5F5B" w:rsidRDefault="00247273">
      <w:pPr>
        <w:pStyle w:val="1"/>
        <w:textAlignment w:val="center"/>
      </w:pPr>
      <w:r>
        <w:rPr>
          <w:rFonts w:hint="eastAsia"/>
        </w:rPr>
        <w:lastRenderedPageBreak/>
        <w:t>二十、水磨石切割机安全操作规程</w:t>
      </w:r>
    </w:p>
    <w:p w:rsidR="000F5F5B" w:rsidRDefault="00247273">
      <w:pPr>
        <w:spacing w:beforeLines="50" w:before="156" w:line="360" w:lineRule="auto"/>
        <w:ind w:firstLineChars="200" w:firstLine="480"/>
        <w:textAlignment w:val="center"/>
        <w:rPr>
          <w:sz w:val="24"/>
        </w:rPr>
      </w:pPr>
      <w:r>
        <w:rPr>
          <w:rFonts w:hint="eastAsia"/>
          <w:sz w:val="24"/>
        </w:rPr>
        <w:t>1</w:t>
      </w:r>
      <w:r>
        <w:rPr>
          <w:rFonts w:hint="eastAsia"/>
          <w:sz w:val="24"/>
        </w:rPr>
        <w:t>、启动前检查电动机、电器应正常，接地</w:t>
      </w:r>
      <w:r>
        <w:rPr>
          <w:rFonts w:hint="eastAsia"/>
          <w:sz w:val="24"/>
        </w:rPr>
        <w:t>(</w:t>
      </w:r>
      <w:r>
        <w:rPr>
          <w:rFonts w:hint="eastAsia"/>
          <w:sz w:val="24"/>
        </w:rPr>
        <w:t>接零</w:t>
      </w:r>
      <w:r>
        <w:rPr>
          <w:rFonts w:hint="eastAsia"/>
          <w:sz w:val="24"/>
        </w:rPr>
        <w:t>)</w:t>
      </w:r>
      <w:r>
        <w:rPr>
          <w:rFonts w:hint="eastAsia"/>
          <w:sz w:val="24"/>
        </w:rPr>
        <w:t>保护良好，机械防护装置安全有效，锯片选用符合要求、安装正确，然后进行空载运转，确认正常后，方可作业。</w:t>
      </w:r>
    </w:p>
    <w:p w:rsidR="000F5F5B" w:rsidRDefault="00247273">
      <w:pPr>
        <w:spacing w:beforeLines="50" w:before="156" w:line="360" w:lineRule="auto"/>
        <w:ind w:firstLineChars="200" w:firstLine="480"/>
        <w:textAlignment w:val="center"/>
        <w:rPr>
          <w:sz w:val="24"/>
        </w:rPr>
      </w:pPr>
      <w:r>
        <w:rPr>
          <w:rFonts w:hint="eastAsia"/>
          <w:sz w:val="24"/>
        </w:rPr>
        <w:t>2</w:t>
      </w:r>
      <w:r>
        <w:rPr>
          <w:rFonts w:hint="eastAsia"/>
          <w:sz w:val="24"/>
        </w:rPr>
        <w:t>、操作人员要双手按紧工件，匀速送料，不得用力过猛。操作</w:t>
      </w:r>
      <w:r>
        <w:rPr>
          <w:rFonts w:hint="eastAsia"/>
          <w:sz w:val="24"/>
        </w:rPr>
        <w:t>时不得戴手套。</w:t>
      </w:r>
    </w:p>
    <w:p w:rsidR="000F5F5B" w:rsidRDefault="00247273">
      <w:pPr>
        <w:spacing w:beforeLines="50" w:before="156" w:line="360" w:lineRule="auto"/>
        <w:ind w:firstLineChars="200" w:firstLine="480"/>
        <w:textAlignment w:val="center"/>
        <w:rPr>
          <w:sz w:val="24"/>
        </w:rPr>
      </w:pPr>
      <w:r>
        <w:rPr>
          <w:rFonts w:hint="eastAsia"/>
          <w:sz w:val="24"/>
        </w:rPr>
        <w:t>3</w:t>
      </w:r>
      <w:r>
        <w:rPr>
          <w:rFonts w:hint="eastAsia"/>
          <w:sz w:val="24"/>
        </w:rPr>
        <w:t>、加工件送到与锯片相距</w:t>
      </w:r>
      <w:r>
        <w:rPr>
          <w:rFonts w:hint="eastAsia"/>
          <w:sz w:val="24"/>
        </w:rPr>
        <w:t>30cm</w:t>
      </w:r>
      <w:r>
        <w:rPr>
          <w:rFonts w:hint="eastAsia"/>
          <w:sz w:val="24"/>
        </w:rPr>
        <w:t>处或切割小块水磨石时应使用专用工具，送料不得直接用手推料。</w:t>
      </w:r>
    </w:p>
    <w:p w:rsidR="000F5F5B" w:rsidRDefault="00247273">
      <w:pPr>
        <w:spacing w:beforeLines="50" w:before="156" w:line="360" w:lineRule="auto"/>
        <w:ind w:firstLineChars="200" w:firstLine="480"/>
        <w:textAlignment w:val="center"/>
        <w:rPr>
          <w:sz w:val="24"/>
        </w:rPr>
      </w:pPr>
      <w:r>
        <w:rPr>
          <w:rFonts w:hint="eastAsia"/>
          <w:sz w:val="24"/>
        </w:rPr>
        <w:t>4</w:t>
      </w:r>
      <w:r>
        <w:rPr>
          <w:rFonts w:hint="eastAsia"/>
          <w:sz w:val="24"/>
        </w:rPr>
        <w:t>、作业中，严禁工件冲击、跳动现象发生。发现异常音响，应立即停机检查。排除故障后，方可继续作业。</w:t>
      </w:r>
    </w:p>
    <w:p w:rsidR="000F5F5B" w:rsidRDefault="00247273">
      <w:pPr>
        <w:spacing w:beforeLines="50" w:before="156" w:line="360" w:lineRule="auto"/>
        <w:ind w:firstLineChars="200" w:firstLine="480"/>
        <w:textAlignment w:val="center"/>
        <w:rPr>
          <w:sz w:val="24"/>
        </w:rPr>
      </w:pPr>
      <w:r>
        <w:rPr>
          <w:rFonts w:hint="eastAsia"/>
          <w:sz w:val="24"/>
        </w:rPr>
        <w:t>5</w:t>
      </w:r>
      <w:r>
        <w:rPr>
          <w:rFonts w:hint="eastAsia"/>
          <w:sz w:val="24"/>
        </w:rPr>
        <w:t>、锯台上碎屑应用专用工具随时清除，</w:t>
      </w:r>
      <w:proofErr w:type="gramStart"/>
      <w:r>
        <w:rPr>
          <w:rFonts w:hint="eastAsia"/>
          <w:sz w:val="24"/>
        </w:rPr>
        <w:t>不</w:t>
      </w:r>
      <w:proofErr w:type="gramEnd"/>
      <w:r>
        <w:rPr>
          <w:rFonts w:hint="eastAsia"/>
          <w:sz w:val="24"/>
        </w:rPr>
        <w:t>得用手拣拾或抹拭。</w:t>
      </w:r>
    </w:p>
    <w:p w:rsidR="000F5F5B" w:rsidRDefault="00247273">
      <w:pPr>
        <w:textAlignment w:val="center"/>
        <w:rPr>
          <w:b/>
          <w:sz w:val="32"/>
          <w:szCs w:val="32"/>
        </w:rPr>
      </w:pPr>
      <w:r>
        <w:rPr>
          <w:rFonts w:hint="eastAsia"/>
          <w:b/>
          <w:sz w:val="32"/>
          <w:szCs w:val="32"/>
        </w:rPr>
        <w:br w:type="page"/>
      </w:r>
    </w:p>
    <w:p w:rsidR="000F5F5B" w:rsidRDefault="00247273">
      <w:pPr>
        <w:pStyle w:val="1"/>
        <w:textAlignment w:val="center"/>
      </w:pPr>
      <w:r>
        <w:rPr>
          <w:rFonts w:hint="eastAsia"/>
        </w:rPr>
        <w:lastRenderedPageBreak/>
        <w:t>二十一、圆盘</w:t>
      </w:r>
      <w:proofErr w:type="gramStart"/>
      <w:r>
        <w:rPr>
          <w:rFonts w:hint="eastAsia"/>
        </w:rPr>
        <w:t>锯</w:t>
      </w:r>
      <w:proofErr w:type="gramEnd"/>
      <w:r>
        <w:rPr>
          <w:rFonts w:hint="eastAsia"/>
        </w:rPr>
        <w:t>安全操作规程</w:t>
      </w:r>
    </w:p>
    <w:p w:rsidR="000F5F5B" w:rsidRDefault="00247273">
      <w:pPr>
        <w:spacing w:beforeLines="50" w:before="156" w:line="360" w:lineRule="auto"/>
        <w:ind w:firstLineChars="200" w:firstLine="480"/>
        <w:textAlignment w:val="center"/>
        <w:rPr>
          <w:sz w:val="24"/>
        </w:rPr>
      </w:pPr>
      <w:r>
        <w:rPr>
          <w:rFonts w:hint="eastAsia"/>
          <w:sz w:val="24"/>
        </w:rPr>
        <w:t>1</w:t>
      </w:r>
      <w:r>
        <w:rPr>
          <w:rFonts w:hint="eastAsia"/>
          <w:sz w:val="24"/>
        </w:rPr>
        <w:t>、锯片上方必须安装保险档板和滴水装置，在锯片后面，离齿</w:t>
      </w:r>
      <w:r>
        <w:rPr>
          <w:rFonts w:hint="eastAsia"/>
          <w:sz w:val="24"/>
        </w:rPr>
        <w:t>10</w:t>
      </w:r>
      <w:r>
        <w:rPr>
          <w:rFonts w:hint="eastAsia"/>
          <w:sz w:val="24"/>
        </w:rPr>
        <w:t>～</w:t>
      </w:r>
      <w:r>
        <w:rPr>
          <w:rFonts w:hint="eastAsia"/>
          <w:sz w:val="24"/>
        </w:rPr>
        <w:t>15mm</w:t>
      </w:r>
      <w:r>
        <w:rPr>
          <w:rFonts w:hint="eastAsia"/>
          <w:sz w:val="24"/>
        </w:rPr>
        <w:t>处，必须安装弧形</w:t>
      </w:r>
      <w:proofErr w:type="gramStart"/>
      <w:r>
        <w:rPr>
          <w:rFonts w:hint="eastAsia"/>
          <w:sz w:val="24"/>
        </w:rPr>
        <w:t>楔</w:t>
      </w:r>
      <w:proofErr w:type="gramEnd"/>
      <w:r>
        <w:rPr>
          <w:rFonts w:hint="eastAsia"/>
          <w:sz w:val="24"/>
        </w:rPr>
        <w:t>刀。锯片的安装，应保持与轴同心。</w:t>
      </w:r>
    </w:p>
    <w:p w:rsidR="000F5F5B" w:rsidRDefault="00247273">
      <w:pPr>
        <w:spacing w:beforeLines="50" w:before="156" w:line="360" w:lineRule="auto"/>
        <w:ind w:firstLineChars="200" w:firstLine="480"/>
        <w:textAlignment w:val="center"/>
        <w:rPr>
          <w:sz w:val="24"/>
        </w:rPr>
      </w:pPr>
      <w:r>
        <w:rPr>
          <w:rFonts w:hint="eastAsia"/>
          <w:sz w:val="24"/>
        </w:rPr>
        <w:t>2</w:t>
      </w:r>
      <w:r>
        <w:rPr>
          <w:rFonts w:hint="eastAsia"/>
          <w:sz w:val="24"/>
        </w:rPr>
        <w:t>、锯片必须锯齿尖锐，不得连续缺齿两个，裂纹长度不得超过</w:t>
      </w:r>
      <w:r>
        <w:rPr>
          <w:rFonts w:hint="eastAsia"/>
          <w:sz w:val="24"/>
        </w:rPr>
        <w:t>20mm</w:t>
      </w:r>
      <w:r>
        <w:rPr>
          <w:rFonts w:hint="eastAsia"/>
          <w:sz w:val="24"/>
        </w:rPr>
        <w:t>，裂缝末端应禁止裂孔。</w:t>
      </w:r>
    </w:p>
    <w:p w:rsidR="000F5F5B" w:rsidRDefault="00247273">
      <w:pPr>
        <w:spacing w:beforeLines="50" w:before="156" w:line="360" w:lineRule="auto"/>
        <w:ind w:firstLineChars="200" w:firstLine="480"/>
        <w:textAlignment w:val="center"/>
        <w:rPr>
          <w:sz w:val="24"/>
        </w:rPr>
      </w:pPr>
      <w:r>
        <w:rPr>
          <w:rFonts w:hint="eastAsia"/>
          <w:sz w:val="24"/>
        </w:rPr>
        <w:t>3</w:t>
      </w:r>
      <w:r>
        <w:rPr>
          <w:rFonts w:hint="eastAsia"/>
          <w:sz w:val="24"/>
        </w:rPr>
        <w:t>、被锯木料厚度，以锯片能露出木料</w:t>
      </w:r>
      <w:r>
        <w:rPr>
          <w:rFonts w:hint="eastAsia"/>
          <w:sz w:val="24"/>
        </w:rPr>
        <w:t>10</w:t>
      </w:r>
      <w:r>
        <w:rPr>
          <w:rFonts w:hint="eastAsia"/>
          <w:sz w:val="24"/>
        </w:rPr>
        <w:t>～</w:t>
      </w:r>
      <w:r>
        <w:rPr>
          <w:rFonts w:hint="eastAsia"/>
          <w:sz w:val="24"/>
        </w:rPr>
        <w:t>20mm</w:t>
      </w:r>
      <w:r>
        <w:rPr>
          <w:rFonts w:hint="eastAsia"/>
          <w:sz w:val="24"/>
        </w:rPr>
        <w:t>为限。夹持锯片的法兰盘的直径应为锯片直径的</w:t>
      </w:r>
      <w:r>
        <w:rPr>
          <w:rFonts w:hint="eastAsia"/>
          <w:sz w:val="24"/>
        </w:rPr>
        <w:t>1/4</w:t>
      </w:r>
      <w:r>
        <w:rPr>
          <w:rFonts w:hint="eastAsia"/>
          <w:sz w:val="24"/>
        </w:rPr>
        <w:t>。</w:t>
      </w:r>
    </w:p>
    <w:p w:rsidR="000F5F5B" w:rsidRDefault="00247273">
      <w:pPr>
        <w:spacing w:beforeLines="50" w:before="156" w:line="360" w:lineRule="auto"/>
        <w:ind w:firstLineChars="200" w:firstLine="480"/>
        <w:textAlignment w:val="center"/>
        <w:rPr>
          <w:sz w:val="24"/>
        </w:rPr>
      </w:pPr>
      <w:r>
        <w:rPr>
          <w:rFonts w:hint="eastAsia"/>
          <w:sz w:val="24"/>
        </w:rPr>
        <w:t>4</w:t>
      </w:r>
      <w:r>
        <w:rPr>
          <w:rFonts w:hint="eastAsia"/>
          <w:sz w:val="24"/>
        </w:rPr>
        <w:t>、启动后，待转速正常后方可进行锯料。送料时不得将木料左右晃动或高抬，</w:t>
      </w:r>
      <w:proofErr w:type="gramStart"/>
      <w:r>
        <w:rPr>
          <w:rFonts w:hint="eastAsia"/>
          <w:sz w:val="24"/>
        </w:rPr>
        <w:t>遇木节要</w:t>
      </w:r>
      <w:proofErr w:type="gramEnd"/>
      <w:r>
        <w:rPr>
          <w:rFonts w:hint="eastAsia"/>
          <w:sz w:val="24"/>
        </w:rPr>
        <w:t>缓缓送料。锯料长度应不小于</w:t>
      </w:r>
      <w:r>
        <w:rPr>
          <w:rFonts w:hint="eastAsia"/>
          <w:sz w:val="24"/>
        </w:rPr>
        <w:t>500mm</w:t>
      </w:r>
      <w:r>
        <w:rPr>
          <w:rFonts w:hint="eastAsia"/>
          <w:sz w:val="24"/>
        </w:rPr>
        <w:t>。接近端头时，应用推棍送料。</w:t>
      </w:r>
    </w:p>
    <w:p w:rsidR="000F5F5B" w:rsidRDefault="00247273">
      <w:pPr>
        <w:spacing w:beforeLines="50" w:before="156" w:line="360" w:lineRule="auto"/>
        <w:ind w:firstLineChars="200" w:firstLine="480"/>
        <w:textAlignment w:val="center"/>
        <w:rPr>
          <w:sz w:val="24"/>
        </w:rPr>
      </w:pPr>
      <w:r>
        <w:rPr>
          <w:rFonts w:hint="eastAsia"/>
          <w:sz w:val="24"/>
        </w:rPr>
        <w:t>5</w:t>
      </w:r>
      <w:r>
        <w:rPr>
          <w:rFonts w:hint="eastAsia"/>
          <w:sz w:val="24"/>
        </w:rPr>
        <w:t>、</w:t>
      </w:r>
      <w:proofErr w:type="gramStart"/>
      <w:r>
        <w:rPr>
          <w:rFonts w:hint="eastAsia"/>
          <w:sz w:val="24"/>
        </w:rPr>
        <w:t>如锯线走</w:t>
      </w:r>
      <w:proofErr w:type="gramEnd"/>
      <w:r>
        <w:rPr>
          <w:rFonts w:hint="eastAsia"/>
          <w:sz w:val="24"/>
        </w:rPr>
        <w:t>偏，应逐</w:t>
      </w:r>
      <w:proofErr w:type="gramStart"/>
      <w:r>
        <w:rPr>
          <w:rFonts w:hint="eastAsia"/>
          <w:sz w:val="24"/>
        </w:rPr>
        <w:t>惭</w:t>
      </w:r>
      <w:proofErr w:type="gramEnd"/>
      <w:r>
        <w:rPr>
          <w:rFonts w:hint="eastAsia"/>
          <w:sz w:val="24"/>
        </w:rPr>
        <w:t>纠正，不得猛扳，以免损坏锯片。</w:t>
      </w:r>
    </w:p>
    <w:p w:rsidR="000F5F5B" w:rsidRDefault="00247273">
      <w:pPr>
        <w:spacing w:beforeLines="50" w:before="156" w:line="360" w:lineRule="auto"/>
        <w:ind w:firstLineChars="200" w:firstLine="480"/>
        <w:textAlignment w:val="center"/>
        <w:rPr>
          <w:sz w:val="24"/>
        </w:rPr>
      </w:pPr>
      <w:r>
        <w:rPr>
          <w:rFonts w:hint="eastAsia"/>
          <w:sz w:val="24"/>
        </w:rPr>
        <w:t>6</w:t>
      </w:r>
      <w:r>
        <w:rPr>
          <w:rFonts w:hint="eastAsia"/>
          <w:sz w:val="24"/>
        </w:rPr>
        <w:t>、</w:t>
      </w:r>
      <w:r>
        <w:rPr>
          <w:rFonts w:hint="eastAsia"/>
          <w:sz w:val="24"/>
        </w:rPr>
        <w:t>操作人员不得站在和面对与锯片旋转的离心力方向操作，手不得跨越锯片。</w:t>
      </w:r>
    </w:p>
    <w:p w:rsidR="000F5F5B" w:rsidRDefault="00247273">
      <w:pPr>
        <w:spacing w:beforeLines="50" w:before="156" w:line="360" w:lineRule="auto"/>
        <w:ind w:firstLineChars="200" w:firstLine="480"/>
        <w:textAlignment w:val="center"/>
        <w:rPr>
          <w:sz w:val="24"/>
        </w:rPr>
      </w:pPr>
      <w:r>
        <w:rPr>
          <w:rFonts w:hint="eastAsia"/>
          <w:sz w:val="24"/>
        </w:rPr>
        <w:t>7</w:t>
      </w:r>
      <w:r>
        <w:rPr>
          <w:rFonts w:hint="eastAsia"/>
          <w:sz w:val="24"/>
        </w:rPr>
        <w:t>、</w:t>
      </w:r>
      <w:r>
        <w:rPr>
          <w:rFonts w:hint="eastAsia"/>
          <w:sz w:val="24"/>
        </w:rPr>
        <w:t>锯片温度过高时，应用水冷却，直径</w:t>
      </w:r>
      <w:r>
        <w:rPr>
          <w:rFonts w:hint="eastAsia"/>
          <w:sz w:val="24"/>
        </w:rPr>
        <w:t>600mm</w:t>
      </w:r>
      <w:r>
        <w:rPr>
          <w:rFonts w:hint="eastAsia"/>
          <w:sz w:val="24"/>
        </w:rPr>
        <w:t>以上的锯片。在操作中应喷水冷却。</w:t>
      </w:r>
    </w:p>
    <w:p w:rsidR="000F5F5B" w:rsidRDefault="00247273">
      <w:pPr>
        <w:textAlignment w:val="center"/>
        <w:rPr>
          <w:b/>
          <w:sz w:val="32"/>
          <w:szCs w:val="32"/>
        </w:rPr>
      </w:pPr>
      <w:r>
        <w:rPr>
          <w:rFonts w:hint="eastAsia"/>
          <w:b/>
          <w:sz w:val="32"/>
          <w:szCs w:val="32"/>
        </w:rPr>
        <w:br w:type="page"/>
      </w:r>
    </w:p>
    <w:p w:rsidR="000F5F5B" w:rsidRDefault="00247273">
      <w:pPr>
        <w:pStyle w:val="1"/>
        <w:textAlignment w:val="center"/>
      </w:pPr>
      <w:r>
        <w:rPr>
          <w:rFonts w:hint="eastAsia"/>
        </w:rPr>
        <w:lastRenderedPageBreak/>
        <w:t>二十二、空气压缩机安全操作规程</w:t>
      </w:r>
    </w:p>
    <w:p w:rsidR="000F5F5B" w:rsidRDefault="00247273">
      <w:pPr>
        <w:spacing w:beforeLines="50" w:before="156" w:line="360" w:lineRule="auto"/>
        <w:ind w:firstLineChars="200" w:firstLine="480"/>
        <w:textAlignment w:val="center"/>
        <w:rPr>
          <w:sz w:val="24"/>
        </w:rPr>
      </w:pPr>
      <w:r>
        <w:rPr>
          <w:rFonts w:hint="eastAsia"/>
          <w:sz w:val="24"/>
        </w:rPr>
        <w:t>1</w:t>
      </w:r>
      <w:r>
        <w:rPr>
          <w:rFonts w:hint="eastAsia"/>
          <w:sz w:val="24"/>
        </w:rPr>
        <w:t>、</w:t>
      </w:r>
      <w:r>
        <w:rPr>
          <w:sz w:val="24"/>
        </w:rPr>
        <w:t>空气压缩机的内燃机和电动机的使用应符合内燃机和电动机的有关规定。</w:t>
      </w:r>
      <w:r>
        <w:rPr>
          <w:sz w:val="24"/>
        </w:rPr>
        <w:t xml:space="preserve"> </w:t>
      </w:r>
    </w:p>
    <w:p w:rsidR="000F5F5B" w:rsidRDefault="00247273">
      <w:pPr>
        <w:spacing w:beforeLines="50" w:before="156" w:line="360" w:lineRule="auto"/>
        <w:ind w:firstLineChars="200" w:firstLine="480"/>
        <w:textAlignment w:val="center"/>
        <w:rPr>
          <w:sz w:val="24"/>
        </w:rPr>
      </w:pPr>
      <w:r>
        <w:rPr>
          <w:rFonts w:hint="eastAsia"/>
          <w:sz w:val="24"/>
        </w:rPr>
        <w:t>2</w:t>
      </w:r>
      <w:r>
        <w:rPr>
          <w:rFonts w:hint="eastAsia"/>
          <w:sz w:val="24"/>
        </w:rPr>
        <w:t>、</w:t>
      </w:r>
      <w:r>
        <w:rPr>
          <w:sz w:val="24"/>
        </w:rPr>
        <w:t>空气压缩机作业区应保持清洁和干燥。贮气罐应放在通风良好处，距贮气罐</w:t>
      </w:r>
      <w:r>
        <w:rPr>
          <w:sz w:val="24"/>
        </w:rPr>
        <w:t>15m</w:t>
      </w:r>
      <w:r>
        <w:rPr>
          <w:sz w:val="24"/>
        </w:rPr>
        <w:t>以内不得进行焊接或热加工作业。</w:t>
      </w:r>
      <w:r>
        <w:rPr>
          <w:sz w:val="24"/>
        </w:rPr>
        <w:t xml:space="preserve"> </w:t>
      </w:r>
    </w:p>
    <w:p w:rsidR="000F5F5B" w:rsidRDefault="00247273">
      <w:pPr>
        <w:spacing w:beforeLines="50" w:before="156" w:line="360" w:lineRule="auto"/>
        <w:ind w:firstLineChars="200" w:firstLine="480"/>
        <w:textAlignment w:val="center"/>
        <w:rPr>
          <w:sz w:val="24"/>
        </w:rPr>
      </w:pPr>
      <w:r>
        <w:rPr>
          <w:rFonts w:hint="eastAsia"/>
          <w:sz w:val="24"/>
        </w:rPr>
        <w:t>3</w:t>
      </w:r>
      <w:r>
        <w:rPr>
          <w:rFonts w:hint="eastAsia"/>
          <w:sz w:val="24"/>
        </w:rPr>
        <w:t>、</w:t>
      </w:r>
      <w:r>
        <w:rPr>
          <w:sz w:val="24"/>
        </w:rPr>
        <w:t>空气压缩机的进</w:t>
      </w:r>
      <w:r>
        <w:rPr>
          <w:rFonts w:hint="eastAsia"/>
          <w:sz w:val="24"/>
        </w:rPr>
        <w:t>、</w:t>
      </w:r>
      <w:r>
        <w:rPr>
          <w:sz w:val="24"/>
        </w:rPr>
        <w:t>排气管较长时，应加以固定，管路不得有急弯；对较长管路应设伸缩变形装置。</w:t>
      </w:r>
      <w:r>
        <w:rPr>
          <w:sz w:val="24"/>
        </w:rPr>
        <w:t xml:space="preserve"> </w:t>
      </w:r>
    </w:p>
    <w:p w:rsidR="000F5F5B" w:rsidRDefault="00247273">
      <w:pPr>
        <w:spacing w:beforeLines="50" w:before="156" w:line="360" w:lineRule="auto"/>
        <w:ind w:firstLineChars="200" w:firstLine="480"/>
        <w:textAlignment w:val="center"/>
        <w:rPr>
          <w:sz w:val="24"/>
        </w:rPr>
      </w:pPr>
      <w:r>
        <w:rPr>
          <w:rFonts w:hint="eastAsia"/>
          <w:sz w:val="24"/>
        </w:rPr>
        <w:t>4</w:t>
      </w:r>
      <w:r>
        <w:rPr>
          <w:rFonts w:hint="eastAsia"/>
          <w:sz w:val="24"/>
        </w:rPr>
        <w:t>、</w:t>
      </w:r>
      <w:r>
        <w:rPr>
          <w:sz w:val="24"/>
        </w:rPr>
        <w:t>贮气罐和输气管路每三年应作水压试验一次，试验压力</w:t>
      </w:r>
      <w:r>
        <w:rPr>
          <w:sz w:val="24"/>
        </w:rPr>
        <w:t>应为额定压力的</w:t>
      </w:r>
      <w:r>
        <w:rPr>
          <w:sz w:val="24"/>
        </w:rPr>
        <w:t>150</w:t>
      </w:r>
      <w:r>
        <w:rPr>
          <w:sz w:val="24"/>
        </w:rPr>
        <w:t>％。压力表和</w:t>
      </w:r>
      <w:r>
        <w:rPr>
          <w:rFonts w:hint="eastAsia"/>
          <w:sz w:val="24"/>
        </w:rPr>
        <w:t>安全阀</w:t>
      </w:r>
      <w:r>
        <w:rPr>
          <w:sz w:val="24"/>
        </w:rPr>
        <w:t>应每年至少校验一次。</w:t>
      </w:r>
      <w:r>
        <w:rPr>
          <w:sz w:val="24"/>
        </w:rPr>
        <w:t xml:space="preserve"> </w:t>
      </w:r>
    </w:p>
    <w:p w:rsidR="000F5F5B" w:rsidRDefault="00247273">
      <w:pPr>
        <w:spacing w:beforeLines="50" w:before="156" w:line="360" w:lineRule="auto"/>
        <w:ind w:firstLineChars="200" w:firstLine="480"/>
        <w:textAlignment w:val="center"/>
        <w:rPr>
          <w:sz w:val="24"/>
        </w:rPr>
      </w:pPr>
      <w:r>
        <w:rPr>
          <w:rFonts w:hint="eastAsia"/>
          <w:sz w:val="24"/>
        </w:rPr>
        <w:t>5</w:t>
      </w:r>
      <w:r>
        <w:rPr>
          <w:rFonts w:hint="eastAsia"/>
          <w:sz w:val="24"/>
        </w:rPr>
        <w:t>、</w:t>
      </w:r>
      <w:r>
        <w:rPr>
          <w:sz w:val="24"/>
        </w:rPr>
        <w:t>输气胶管应保持畅通，不得扭曲，开启送气阀前，应将输气管道联接好，并通知现场有关人员后方可送气。在出气口前方，不得有人工作或站立。</w:t>
      </w:r>
      <w:r>
        <w:rPr>
          <w:sz w:val="24"/>
        </w:rPr>
        <w:t xml:space="preserve"> </w:t>
      </w:r>
    </w:p>
    <w:p w:rsidR="000F5F5B" w:rsidRDefault="00247273">
      <w:pPr>
        <w:spacing w:beforeLines="50" w:before="156" w:line="360" w:lineRule="auto"/>
        <w:ind w:firstLineChars="200" w:firstLine="480"/>
        <w:textAlignment w:val="center"/>
        <w:rPr>
          <w:sz w:val="24"/>
        </w:rPr>
      </w:pPr>
      <w:r>
        <w:rPr>
          <w:rFonts w:hint="eastAsia"/>
          <w:sz w:val="24"/>
        </w:rPr>
        <w:t>6</w:t>
      </w:r>
      <w:r>
        <w:rPr>
          <w:rFonts w:hint="eastAsia"/>
          <w:sz w:val="24"/>
        </w:rPr>
        <w:t>、</w:t>
      </w:r>
      <w:r>
        <w:rPr>
          <w:sz w:val="24"/>
        </w:rPr>
        <w:t>作业中，贮气罐内压力不得超过铭牌额定压力，</w:t>
      </w:r>
      <w:r>
        <w:rPr>
          <w:rFonts w:hint="eastAsia"/>
          <w:sz w:val="24"/>
        </w:rPr>
        <w:t>安全阀</w:t>
      </w:r>
      <w:r>
        <w:rPr>
          <w:sz w:val="24"/>
        </w:rPr>
        <w:t>应灵敏有效。进、排气阀、轴承及各部件应无异响或过热现象。</w:t>
      </w:r>
      <w:r>
        <w:rPr>
          <w:sz w:val="24"/>
        </w:rPr>
        <w:t xml:space="preserve"> </w:t>
      </w:r>
    </w:p>
    <w:p w:rsidR="000F5F5B" w:rsidRDefault="00247273">
      <w:pPr>
        <w:spacing w:beforeLines="50" w:before="156" w:line="360" w:lineRule="auto"/>
        <w:ind w:firstLineChars="200" w:firstLine="480"/>
        <w:textAlignment w:val="center"/>
        <w:rPr>
          <w:sz w:val="24"/>
        </w:rPr>
      </w:pPr>
      <w:r>
        <w:rPr>
          <w:rFonts w:hint="eastAsia"/>
          <w:sz w:val="24"/>
        </w:rPr>
        <w:t>7</w:t>
      </w:r>
      <w:r>
        <w:rPr>
          <w:rFonts w:hint="eastAsia"/>
          <w:sz w:val="24"/>
        </w:rPr>
        <w:t>、</w:t>
      </w:r>
      <w:r>
        <w:rPr>
          <w:sz w:val="24"/>
        </w:rPr>
        <w:t>每工作</w:t>
      </w:r>
      <w:r>
        <w:rPr>
          <w:sz w:val="24"/>
        </w:rPr>
        <w:t>2</w:t>
      </w:r>
      <w:r>
        <w:rPr>
          <w:sz w:val="24"/>
        </w:rPr>
        <w:t>小时，应将液气分离器、中间冷却器、后冷却器内的油水排放一次。贮气罐内的油水每班应排放</w:t>
      </w:r>
      <w:r>
        <w:rPr>
          <w:sz w:val="24"/>
        </w:rPr>
        <w:t>1</w:t>
      </w:r>
      <w:r>
        <w:rPr>
          <w:sz w:val="24"/>
        </w:rPr>
        <w:t>～</w:t>
      </w:r>
      <w:r>
        <w:rPr>
          <w:sz w:val="24"/>
        </w:rPr>
        <w:t>2</w:t>
      </w:r>
      <w:r>
        <w:rPr>
          <w:sz w:val="24"/>
        </w:rPr>
        <w:t>次。</w:t>
      </w:r>
      <w:r>
        <w:rPr>
          <w:sz w:val="24"/>
        </w:rPr>
        <w:t xml:space="preserve"> </w:t>
      </w:r>
    </w:p>
    <w:p w:rsidR="000F5F5B" w:rsidRDefault="00247273">
      <w:pPr>
        <w:spacing w:beforeLines="50" w:before="156" w:line="360" w:lineRule="auto"/>
        <w:ind w:firstLineChars="200" w:firstLine="480"/>
        <w:textAlignment w:val="center"/>
        <w:rPr>
          <w:sz w:val="24"/>
        </w:rPr>
      </w:pPr>
      <w:r>
        <w:rPr>
          <w:rFonts w:hint="eastAsia"/>
          <w:sz w:val="24"/>
        </w:rPr>
        <w:t>8</w:t>
      </w:r>
      <w:r>
        <w:rPr>
          <w:rFonts w:hint="eastAsia"/>
          <w:sz w:val="24"/>
        </w:rPr>
        <w:t>、</w:t>
      </w:r>
      <w:r>
        <w:rPr>
          <w:sz w:val="24"/>
        </w:rPr>
        <w:t>发现下列情况之</w:t>
      </w:r>
      <w:proofErr w:type="gramStart"/>
      <w:r>
        <w:rPr>
          <w:sz w:val="24"/>
        </w:rPr>
        <w:t>一时应</w:t>
      </w:r>
      <w:proofErr w:type="gramEnd"/>
      <w:r>
        <w:rPr>
          <w:sz w:val="24"/>
        </w:rPr>
        <w:t>立即停机检查，找出原因并排除故障后，方可继续作业：</w:t>
      </w:r>
      <w:r>
        <w:rPr>
          <w:sz w:val="24"/>
        </w:rPr>
        <w:t xml:space="preserve"> </w:t>
      </w:r>
    </w:p>
    <w:p w:rsidR="000F5F5B" w:rsidRDefault="00247273">
      <w:pPr>
        <w:spacing w:beforeLines="50" w:before="156" w:line="360" w:lineRule="auto"/>
        <w:ind w:firstLineChars="200" w:firstLine="480"/>
        <w:textAlignment w:val="center"/>
        <w:rPr>
          <w:sz w:val="24"/>
        </w:rPr>
      </w:pPr>
      <w:r>
        <w:rPr>
          <w:rFonts w:ascii="宋体" w:hAnsi="宋体" w:hint="eastAsia"/>
          <w:sz w:val="24"/>
        </w:rPr>
        <w:t>(1)</w:t>
      </w:r>
      <w:r>
        <w:rPr>
          <w:sz w:val="24"/>
        </w:rPr>
        <w:t>漏水、漏气、漏电或冷却水突然中断；</w:t>
      </w:r>
      <w:r>
        <w:rPr>
          <w:sz w:val="24"/>
        </w:rPr>
        <w:t xml:space="preserve"> </w:t>
      </w:r>
    </w:p>
    <w:p w:rsidR="000F5F5B" w:rsidRDefault="00247273">
      <w:pPr>
        <w:spacing w:beforeLines="50" w:before="156" w:line="360" w:lineRule="auto"/>
        <w:ind w:firstLineChars="200" w:firstLine="480"/>
        <w:textAlignment w:val="center"/>
        <w:rPr>
          <w:sz w:val="24"/>
        </w:rPr>
      </w:pPr>
      <w:r>
        <w:rPr>
          <w:rFonts w:ascii="宋体" w:hAnsi="宋体" w:hint="eastAsia"/>
          <w:sz w:val="24"/>
        </w:rPr>
        <w:t>(2)</w:t>
      </w:r>
      <w:r>
        <w:rPr>
          <w:sz w:val="24"/>
        </w:rPr>
        <w:t>压力表、温度表、电流表指示值超过规定；</w:t>
      </w:r>
      <w:r>
        <w:rPr>
          <w:sz w:val="24"/>
        </w:rPr>
        <w:t xml:space="preserve"> </w:t>
      </w:r>
    </w:p>
    <w:p w:rsidR="000F5F5B" w:rsidRDefault="00247273">
      <w:pPr>
        <w:spacing w:beforeLines="50" w:before="156" w:line="360" w:lineRule="auto"/>
        <w:ind w:firstLineChars="200" w:firstLine="480"/>
        <w:textAlignment w:val="center"/>
        <w:rPr>
          <w:sz w:val="24"/>
        </w:rPr>
      </w:pPr>
      <w:r>
        <w:rPr>
          <w:rFonts w:ascii="宋体" w:hAnsi="宋体" w:hint="eastAsia"/>
          <w:sz w:val="24"/>
        </w:rPr>
        <w:t>(3)</w:t>
      </w:r>
      <w:r>
        <w:rPr>
          <w:sz w:val="24"/>
        </w:rPr>
        <w:t>排气压力突然升高，排气阀、</w:t>
      </w:r>
      <w:r>
        <w:rPr>
          <w:rFonts w:hint="eastAsia"/>
          <w:sz w:val="24"/>
        </w:rPr>
        <w:t>安全阀</w:t>
      </w:r>
      <w:r>
        <w:rPr>
          <w:sz w:val="24"/>
        </w:rPr>
        <w:t>失效；</w:t>
      </w:r>
      <w:r>
        <w:rPr>
          <w:sz w:val="24"/>
        </w:rPr>
        <w:t xml:space="preserve"> </w:t>
      </w:r>
    </w:p>
    <w:p w:rsidR="000F5F5B" w:rsidRDefault="00247273">
      <w:pPr>
        <w:spacing w:beforeLines="50" w:before="156" w:line="360" w:lineRule="auto"/>
        <w:ind w:firstLineChars="200" w:firstLine="480"/>
        <w:textAlignment w:val="center"/>
        <w:rPr>
          <w:sz w:val="24"/>
        </w:rPr>
      </w:pPr>
      <w:r>
        <w:rPr>
          <w:rFonts w:ascii="宋体" w:hAnsi="宋体" w:hint="eastAsia"/>
          <w:sz w:val="24"/>
        </w:rPr>
        <w:t>(4)</w:t>
      </w:r>
      <w:r>
        <w:rPr>
          <w:sz w:val="24"/>
        </w:rPr>
        <w:t>机械有异响或电动机电刷发生强烈火花。</w:t>
      </w:r>
      <w:r>
        <w:rPr>
          <w:sz w:val="24"/>
        </w:rPr>
        <w:t xml:space="preserve"> </w:t>
      </w:r>
    </w:p>
    <w:p w:rsidR="000F5F5B" w:rsidRDefault="00247273">
      <w:pPr>
        <w:spacing w:beforeLines="50" w:before="156" w:line="360" w:lineRule="auto"/>
        <w:ind w:firstLineChars="200" w:firstLine="480"/>
        <w:textAlignment w:val="center"/>
        <w:rPr>
          <w:sz w:val="24"/>
        </w:rPr>
      </w:pPr>
      <w:r>
        <w:rPr>
          <w:rFonts w:hint="eastAsia"/>
          <w:sz w:val="24"/>
        </w:rPr>
        <w:t>9</w:t>
      </w:r>
      <w:r>
        <w:rPr>
          <w:rFonts w:hint="eastAsia"/>
          <w:sz w:val="24"/>
        </w:rPr>
        <w:t>、</w:t>
      </w:r>
      <w:r>
        <w:rPr>
          <w:sz w:val="24"/>
        </w:rPr>
        <w:t>运转中，在缺水而使气缸过热停机时，应待气缸自然降温至</w:t>
      </w:r>
      <w:r>
        <w:rPr>
          <w:sz w:val="24"/>
        </w:rPr>
        <w:t>60</w:t>
      </w:r>
      <w:r>
        <w:rPr>
          <w:rFonts w:hint="eastAsia"/>
          <w:sz w:val="24"/>
        </w:rPr>
        <w:t>℃</w:t>
      </w:r>
      <w:r>
        <w:rPr>
          <w:sz w:val="24"/>
        </w:rPr>
        <w:t>以下时，方可加水。</w:t>
      </w:r>
      <w:r>
        <w:rPr>
          <w:sz w:val="24"/>
        </w:rPr>
        <w:t xml:space="preserve"> </w:t>
      </w:r>
    </w:p>
    <w:p w:rsidR="000F5F5B" w:rsidRDefault="00247273">
      <w:pPr>
        <w:spacing w:beforeLines="50" w:before="156" w:line="360" w:lineRule="auto"/>
        <w:ind w:firstLineChars="200" w:firstLine="480"/>
        <w:textAlignment w:val="center"/>
        <w:rPr>
          <w:sz w:val="24"/>
        </w:rPr>
      </w:pPr>
      <w:r>
        <w:rPr>
          <w:rFonts w:hint="eastAsia"/>
          <w:sz w:val="24"/>
        </w:rPr>
        <w:t>10</w:t>
      </w:r>
      <w:r>
        <w:rPr>
          <w:rFonts w:hint="eastAsia"/>
          <w:sz w:val="24"/>
        </w:rPr>
        <w:t>、</w:t>
      </w:r>
      <w:r>
        <w:rPr>
          <w:sz w:val="24"/>
        </w:rPr>
        <w:t>当电动空气压缩机</w:t>
      </w:r>
      <w:r>
        <w:rPr>
          <w:noProof/>
        </w:rPr>
        <w:drawing>
          <wp:inline distT="0" distB="0" distL="114300" distR="114300">
            <wp:extent cx="2486025" cy="20002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2486025" cy="200025"/>
                    </a:xfrm>
                    <a:prstGeom prst="rect">
                      <a:avLst/>
                    </a:prstGeom>
                    <a:noFill/>
                    <a:ln>
                      <a:noFill/>
                    </a:ln>
                  </pic:spPr>
                </pic:pic>
              </a:graphicData>
            </a:graphic>
          </wp:inline>
        </w:drawing>
      </w:r>
      <w:r>
        <w:rPr>
          <w:sz w:val="24"/>
        </w:rPr>
        <w:t>运转中突然停电时，应立即切断电源，等来电后重新在无载荷状态下起动。</w:t>
      </w:r>
      <w:r>
        <w:rPr>
          <w:sz w:val="24"/>
        </w:rPr>
        <w:t xml:space="preserve"> </w:t>
      </w:r>
    </w:p>
    <w:p w:rsidR="000F5F5B" w:rsidRDefault="00247273">
      <w:pPr>
        <w:spacing w:beforeLines="50" w:before="156" w:line="360" w:lineRule="auto"/>
        <w:ind w:firstLineChars="200" w:firstLine="480"/>
        <w:textAlignment w:val="center"/>
        <w:rPr>
          <w:sz w:val="24"/>
        </w:rPr>
      </w:pPr>
      <w:r>
        <w:rPr>
          <w:rFonts w:hint="eastAsia"/>
          <w:sz w:val="24"/>
        </w:rPr>
        <w:t>11</w:t>
      </w:r>
      <w:r>
        <w:rPr>
          <w:rFonts w:hint="eastAsia"/>
          <w:sz w:val="24"/>
        </w:rPr>
        <w:t>、</w:t>
      </w:r>
      <w:r>
        <w:rPr>
          <w:sz w:val="24"/>
        </w:rPr>
        <w:t>停机时，应先卸去载荷，然后分离主离合器，再停止内燃机或电动机的运转。</w:t>
      </w:r>
      <w:r>
        <w:rPr>
          <w:sz w:val="24"/>
        </w:rPr>
        <w:t xml:space="preserve"> </w:t>
      </w:r>
    </w:p>
    <w:p w:rsidR="000F5F5B" w:rsidRDefault="00247273">
      <w:pPr>
        <w:spacing w:beforeLines="50" w:before="156" w:line="360" w:lineRule="auto"/>
        <w:ind w:firstLineChars="200" w:firstLine="480"/>
        <w:textAlignment w:val="center"/>
        <w:rPr>
          <w:sz w:val="24"/>
        </w:rPr>
      </w:pPr>
      <w:r>
        <w:rPr>
          <w:rFonts w:hint="eastAsia"/>
          <w:sz w:val="24"/>
        </w:rPr>
        <w:t>12</w:t>
      </w:r>
      <w:r>
        <w:rPr>
          <w:rFonts w:hint="eastAsia"/>
          <w:sz w:val="24"/>
        </w:rPr>
        <w:t>、</w:t>
      </w:r>
      <w:r>
        <w:rPr>
          <w:sz w:val="24"/>
        </w:rPr>
        <w:t>停机后，应关闭冷却水阀门，打开放气阀，放出各级冷却器和贮气罐内的油水和存</w:t>
      </w:r>
      <w:r>
        <w:rPr>
          <w:sz w:val="24"/>
        </w:rPr>
        <w:lastRenderedPageBreak/>
        <w:t>气，方可离岗。</w:t>
      </w:r>
      <w:r>
        <w:rPr>
          <w:sz w:val="24"/>
        </w:rPr>
        <w:t xml:space="preserve"> </w:t>
      </w:r>
    </w:p>
    <w:p w:rsidR="000F5F5B" w:rsidRDefault="00247273">
      <w:pPr>
        <w:spacing w:beforeLines="50" w:before="156" w:line="360" w:lineRule="auto"/>
        <w:ind w:firstLineChars="200" w:firstLine="480"/>
        <w:textAlignment w:val="center"/>
        <w:rPr>
          <w:sz w:val="24"/>
        </w:rPr>
      </w:pPr>
      <w:r>
        <w:rPr>
          <w:rFonts w:hint="eastAsia"/>
          <w:sz w:val="24"/>
        </w:rPr>
        <w:t>13</w:t>
      </w:r>
      <w:r>
        <w:rPr>
          <w:rFonts w:hint="eastAsia"/>
          <w:sz w:val="24"/>
        </w:rPr>
        <w:t>、</w:t>
      </w:r>
      <w:r>
        <w:rPr>
          <w:sz w:val="24"/>
        </w:rPr>
        <w:t>在潮湿地区及隧道中施工时，对空气压缩机外露摩擦面应定期加注润滑油，对电动机和电气设备应作好防潮保护工作。</w:t>
      </w:r>
    </w:p>
    <w:p w:rsidR="000F5F5B" w:rsidRDefault="00247273">
      <w:pPr>
        <w:textAlignment w:val="center"/>
        <w:rPr>
          <w:b/>
          <w:sz w:val="32"/>
          <w:szCs w:val="32"/>
        </w:rPr>
      </w:pPr>
      <w:r>
        <w:rPr>
          <w:rFonts w:hint="eastAsia"/>
          <w:b/>
          <w:sz w:val="32"/>
          <w:szCs w:val="32"/>
        </w:rPr>
        <w:br w:type="page"/>
      </w:r>
    </w:p>
    <w:p w:rsidR="000F5F5B" w:rsidRDefault="00247273">
      <w:pPr>
        <w:pStyle w:val="1"/>
        <w:textAlignment w:val="center"/>
      </w:pPr>
      <w:r>
        <w:rPr>
          <w:rFonts w:hint="eastAsia"/>
        </w:rPr>
        <w:lastRenderedPageBreak/>
        <w:t>二十三、装载机安全操作规程</w:t>
      </w:r>
    </w:p>
    <w:p w:rsidR="000F5F5B" w:rsidRDefault="00247273">
      <w:pPr>
        <w:spacing w:beforeLines="50" w:before="156" w:line="360" w:lineRule="auto"/>
        <w:ind w:firstLineChars="200" w:firstLine="480"/>
        <w:textAlignment w:val="center"/>
        <w:rPr>
          <w:sz w:val="24"/>
        </w:rPr>
      </w:pPr>
      <w:r>
        <w:rPr>
          <w:rFonts w:hint="eastAsia"/>
          <w:sz w:val="24"/>
        </w:rPr>
        <w:t>1</w:t>
      </w:r>
      <w:r>
        <w:rPr>
          <w:rFonts w:hint="eastAsia"/>
          <w:sz w:val="24"/>
        </w:rPr>
        <w:t>、装载机工</w:t>
      </w:r>
      <w:proofErr w:type="gramStart"/>
      <w:r>
        <w:rPr>
          <w:rFonts w:hint="eastAsia"/>
          <w:sz w:val="24"/>
        </w:rPr>
        <w:t>作距离</w:t>
      </w:r>
      <w:proofErr w:type="gramEnd"/>
      <w:r>
        <w:rPr>
          <w:rFonts w:hint="eastAsia"/>
          <w:sz w:val="24"/>
        </w:rPr>
        <w:t>不宜过大，超过合理运距时，应由自卸汽车配合装运作业。自卸汽车的车箱容积应与铲斗容量相匹配。</w:t>
      </w:r>
    </w:p>
    <w:p w:rsidR="000F5F5B" w:rsidRDefault="00247273">
      <w:pPr>
        <w:spacing w:beforeLines="50" w:before="156" w:line="360" w:lineRule="auto"/>
        <w:ind w:firstLineChars="200" w:firstLine="480"/>
        <w:textAlignment w:val="center"/>
        <w:rPr>
          <w:sz w:val="24"/>
        </w:rPr>
      </w:pPr>
      <w:r>
        <w:rPr>
          <w:rFonts w:hint="eastAsia"/>
          <w:sz w:val="24"/>
        </w:rPr>
        <w:t>2</w:t>
      </w:r>
      <w:r>
        <w:rPr>
          <w:rFonts w:hint="eastAsia"/>
          <w:sz w:val="24"/>
        </w:rPr>
        <w:t>、装载机不得</w:t>
      </w:r>
      <w:r>
        <w:rPr>
          <w:rFonts w:hint="eastAsia"/>
          <w:sz w:val="24"/>
        </w:rPr>
        <w:t>在倾斜度超过出厂规定的场地上工作。作业区内不得有障碍物及无关人员。</w:t>
      </w:r>
    </w:p>
    <w:p w:rsidR="000F5F5B" w:rsidRDefault="00247273">
      <w:pPr>
        <w:spacing w:beforeLines="50" w:before="156" w:line="360" w:lineRule="auto"/>
        <w:ind w:firstLineChars="200" w:firstLine="480"/>
        <w:textAlignment w:val="center"/>
        <w:rPr>
          <w:sz w:val="24"/>
        </w:rPr>
      </w:pPr>
      <w:r>
        <w:rPr>
          <w:rFonts w:hint="eastAsia"/>
          <w:sz w:val="24"/>
        </w:rPr>
        <w:t>3</w:t>
      </w:r>
      <w:r>
        <w:rPr>
          <w:rFonts w:hint="eastAsia"/>
          <w:sz w:val="24"/>
        </w:rPr>
        <w:t>、装载机作业场地和行驶道路应平坦。在石方施工场地作业时，应在轮胎上加装保护链条或用钢质链板直边轮胎。</w:t>
      </w:r>
    </w:p>
    <w:p w:rsidR="000F5F5B" w:rsidRDefault="00247273">
      <w:pPr>
        <w:spacing w:beforeLines="50" w:before="156" w:line="360" w:lineRule="auto"/>
        <w:ind w:firstLineChars="200" w:firstLine="480"/>
        <w:textAlignment w:val="center"/>
        <w:rPr>
          <w:sz w:val="24"/>
        </w:rPr>
      </w:pPr>
      <w:r>
        <w:rPr>
          <w:rFonts w:hint="eastAsia"/>
          <w:sz w:val="24"/>
        </w:rPr>
        <w:t>4</w:t>
      </w:r>
      <w:r>
        <w:rPr>
          <w:rFonts w:hint="eastAsia"/>
          <w:sz w:val="24"/>
        </w:rPr>
        <w:t>、作业前重点检查项目应符合下列要求：</w:t>
      </w:r>
    </w:p>
    <w:p w:rsidR="000F5F5B" w:rsidRDefault="00247273">
      <w:pPr>
        <w:spacing w:beforeLines="50" w:before="156" w:line="360" w:lineRule="auto"/>
        <w:ind w:firstLineChars="200" w:firstLine="480"/>
        <w:textAlignment w:val="center"/>
        <w:rPr>
          <w:sz w:val="24"/>
        </w:rPr>
      </w:pPr>
      <w:r>
        <w:rPr>
          <w:rFonts w:hint="eastAsia"/>
          <w:sz w:val="24"/>
        </w:rPr>
        <w:t>（</w:t>
      </w:r>
      <w:r>
        <w:rPr>
          <w:rFonts w:hint="eastAsia"/>
          <w:sz w:val="24"/>
        </w:rPr>
        <w:t>1</w:t>
      </w:r>
      <w:r>
        <w:rPr>
          <w:rFonts w:hint="eastAsia"/>
          <w:sz w:val="24"/>
        </w:rPr>
        <w:t>）照明、音响装置齐全有效；</w:t>
      </w:r>
    </w:p>
    <w:p w:rsidR="000F5F5B" w:rsidRDefault="00247273">
      <w:pPr>
        <w:spacing w:beforeLines="50" w:before="156" w:line="360" w:lineRule="auto"/>
        <w:ind w:firstLineChars="200" w:firstLine="480"/>
        <w:textAlignment w:val="center"/>
        <w:rPr>
          <w:sz w:val="24"/>
        </w:rPr>
      </w:pPr>
      <w:r>
        <w:rPr>
          <w:rFonts w:hint="eastAsia"/>
          <w:sz w:val="24"/>
        </w:rPr>
        <w:t>（</w:t>
      </w:r>
      <w:r>
        <w:rPr>
          <w:rFonts w:hint="eastAsia"/>
          <w:sz w:val="24"/>
        </w:rPr>
        <w:t>2</w:t>
      </w:r>
      <w:r>
        <w:rPr>
          <w:rFonts w:hint="eastAsia"/>
          <w:sz w:val="24"/>
        </w:rPr>
        <w:t>）燃油、润滑油、液压油符合规定；</w:t>
      </w:r>
    </w:p>
    <w:p w:rsidR="000F5F5B" w:rsidRDefault="00247273">
      <w:pPr>
        <w:spacing w:beforeLines="50" w:before="156" w:line="360" w:lineRule="auto"/>
        <w:ind w:firstLineChars="200" w:firstLine="480"/>
        <w:textAlignment w:val="center"/>
        <w:rPr>
          <w:sz w:val="24"/>
        </w:rPr>
      </w:pPr>
      <w:r>
        <w:rPr>
          <w:rFonts w:hint="eastAsia"/>
          <w:sz w:val="24"/>
        </w:rPr>
        <w:t>（</w:t>
      </w:r>
      <w:r>
        <w:rPr>
          <w:rFonts w:hint="eastAsia"/>
          <w:sz w:val="24"/>
        </w:rPr>
        <w:t>3</w:t>
      </w:r>
      <w:r>
        <w:rPr>
          <w:rFonts w:hint="eastAsia"/>
          <w:sz w:val="24"/>
        </w:rPr>
        <w:t>）各连接件无松动；</w:t>
      </w:r>
    </w:p>
    <w:p w:rsidR="000F5F5B" w:rsidRDefault="00247273">
      <w:pPr>
        <w:spacing w:beforeLines="50" w:before="156" w:line="360" w:lineRule="auto"/>
        <w:ind w:firstLineChars="200" w:firstLine="480"/>
        <w:textAlignment w:val="center"/>
        <w:rPr>
          <w:sz w:val="24"/>
        </w:rPr>
      </w:pPr>
      <w:r>
        <w:rPr>
          <w:rFonts w:hint="eastAsia"/>
          <w:sz w:val="24"/>
        </w:rPr>
        <w:t>（</w:t>
      </w:r>
      <w:r>
        <w:rPr>
          <w:rFonts w:hint="eastAsia"/>
          <w:sz w:val="24"/>
        </w:rPr>
        <w:t>4</w:t>
      </w:r>
      <w:r>
        <w:rPr>
          <w:rFonts w:hint="eastAsia"/>
          <w:sz w:val="24"/>
        </w:rPr>
        <w:t>）液压及液力传动系统无泄漏现象；</w:t>
      </w:r>
    </w:p>
    <w:p w:rsidR="000F5F5B" w:rsidRDefault="00247273">
      <w:pPr>
        <w:spacing w:beforeLines="50" w:before="156" w:line="360" w:lineRule="auto"/>
        <w:ind w:firstLineChars="200" w:firstLine="480"/>
        <w:textAlignment w:val="center"/>
        <w:rPr>
          <w:sz w:val="24"/>
        </w:rPr>
      </w:pPr>
      <w:r>
        <w:rPr>
          <w:rFonts w:hint="eastAsia"/>
          <w:sz w:val="24"/>
        </w:rPr>
        <w:t>（</w:t>
      </w:r>
      <w:r>
        <w:rPr>
          <w:rFonts w:hint="eastAsia"/>
          <w:sz w:val="24"/>
        </w:rPr>
        <w:t>5</w:t>
      </w:r>
      <w:r>
        <w:rPr>
          <w:rFonts w:hint="eastAsia"/>
          <w:sz w:val="24"/>
        </w:rPr>
        <w:t>）转向、制动系统灵敏有效；</w:t>
      </w:r>
    </w:p>
    <w:p w:rsidR="000F5F5B" w:rsidRDefault="00247273">
      <w:pPr>
        <w:spacing w:beforeLines="50" w:before="156" w:line="360" w:lineRule="auto"/>
        <w:ind w:firstLineChars="200" w:firstLine="480"/>
        <w:textAlignment w:val="center"/>
        <w:rPr>
          <w:sz w:val="24"/>
        </w:rPr>
      </w:pPr>
      <w:r>
        <w:rPr>
          <w:rFonts w:hint="eastAsia"/>
          <w:sz w:val="24"/>
        </w:rPr>
        <w:t>（</w:t>
      </w:r>
      <w:r>
        <w:rPr>
          <w:rFonts w:hint="eastAsia"/>
          <w:sz w:val="24"/>
        </w:rPr>
        <w:t>6</w:t>
      </w:r>
      <w:r>
        <w:rPr>
          <w:rFonts w:hint="eastAsia"/>
          <w:sz w:val="24"/>
        </w:rPr>
        <w:t>）轮胎气压符合规定。</w:t>
      </w:r>
    </w:p>
    <w:p w:rsidR="000F5F5B" w:rsidRDefault="00247273">
      <w:pPr>
        <w:spacing w:beforeLines="50" w:before="156" w:line="360" w:lineRule="auto"/>
        <w:ind w:firstLineChars="200" w:firstLine="480"/>
        <w:textAlignment w:val="center"/>
        <w:rPr>
          <w:sz w:val="24"/>
        </w:rPr>
      </w:pPr>
      <w:r>
        <w:rPr>
          <w:rFonts w:hint="eastAsia"/>
          <w:sz w:val="24"/>
        </w:rPr>
        <w:t>5</w:t>
      </w:r>
      <w:r>
        <w:rPr>
          <w:rFonts w:hint="eastAsia"/>
          <w:sz w:val="24"/>
        </w:rPr>
        <w:t>、启动内燃机后，应</w:t>
      </w:r>
      <w:proofErr w:type="gramStart"/>
      <w:r>
        <w:rPr>
          <w:rFonts w:hint="eastAsia"/>
          <w:sz w:val="24"/>
        </w:rPr>
        <w:t>怠</w:t>
      </w:r>
      <w:proofErr w:type="gramEnd"/>
      <w:r>
        <w:rPr>
          <w:rFonts w:hint="eastAsia"/>
          <w:sz w:val="24"/>
        </w:rPr>
        <w:t>速空运转，各仪表指示值应正常，各部管路密封良好，待水温达到</w:t>
      </w:r>
      <w:r>
        <w:rPr>
          <w:rFonts w:hint="eastAsia"/>
          <w:sz w:val="24"/>
        </w:rPr>
        <w:t>55</w:t>
      </w:r>
      <w:r>
        <w:rPr>
          <w:rFonts w:hint="eastAsia"/>
          <w:sz w:val="24"/>
        </w:rPr>
        <w:t>℃、气压达到</w:t>
      </w:r>
      <w:r>
        <w:rPr>
          <w:rFonts w:hint="eastAsia"/>
          <w:sz w:val="24"/>
        </w:rPr>
        <w:t>0.45MPa</w:t>
      </w:r>
      <w:r>
        <w:rPr>
          <w:rFonts w:hint="eastAsia"/>
          <w:sz w:val="24"/>
        </w:rPr>
        <w:t>后，可起步行驶。</w:t>
      </w:r>
    </w:p>
    <w:p w:rsidR="000F5F5B" w:rsidRDefault="00247273">
      <w:pPr>
        <w:spacing w:beforeLines="50" w:before="156" w:line="360" w:lineRule="auto"/>
        <w:ind w:firstLineChars="200" w:firstLine="480"/>
        <w:textAlignment w:val="center"/>
        <w:rPr>
          <w:sz w:val="24"/>
        </w:rPr>
      </w:pPr>
      <w:r>
        <w:rPr>
          <w:rFonts w:hint="eastAsia"/>
          <w:sz w:val="24"/>
        </w:rPr>
        <w:t>6</w:t>
      </w:r>
      <w:r>
        <w:rPr>
          <w:rFonts w:hint="eastAsia"/>
          <w:sz w:val="24"/>
        </w:rPr>
        <w:t>、起步前，应先鸣声示意，宜将铲斗提升离地</w:t>
      </w:r>
      <w:r>
        <w:rPr>
          <w:rFonts w:hint="eastAsia"/>
          <w:sz w:val="24"/>
        </w:rPr>
        <w:t>0.5m</w:t>
      </w:r>
      <w:r>
        <w:rPr>
          <w:rFonts w:hint="eastAsia"/>
          <w:sz w:val="24"/>
        </w:rPr>
        <w:t>。行驶过程中应测试制动器的可靠性。并避开路障或高压线等。除规定的操作人员外，不得搭乘其他人员，严禁铲斗载人。</w:t>
      </w:r>
    </w:p>
    <w:p w:rsidR="000F5F5B" w:rsidRDefault="00247273">
      <w:pPr>
        <w:spacing w:beforeLines="50" w:before="156" w:line="360" w:lineRule="auto"/>
        <w:ind w:firstLineChars="200" w:firstLine="480"/>
        <w:textAlignment w:val="center"/>
        <w:rPr>
          <w:sz w:val="24"/>
        </w:rPr>
      </w:pPr>
      <w:r>
        <w:rPr>
          <w:rFonts w:hint="eastAsia"/>
          <w:sz w:val="24"/>
        </w:rPr>
        <w:t>7</w:t>
      </w:r>
      <w:r>
        <w:rPr>
          <w:rFonts w:hint="eastAsia"/>
          <w:sz w:val="24"/>
        </w:rPr>
        <w:t>、高速行驶时应采用前两轮驱动；低速铲装时，应采用四轮驱动。行驶中，应避免突然转向。铲斗装载后升起行驶时，不得急转弯或紧急制动。</w:t>
      </w:r>
    </w:p>
    <w:p w:rsidR="000F5F5B" w:rsidRDefault="00247273">
      <w:pPr>
        <w:spacing w:beforeLines="50" w:before="156" w:line="360" w:lineRule="auto"/>
        <w:ind w:firstLineChars="200" w:firstLine="480"/>
        <w:textAlignment w:val="center"/>
        <w:rPr>
          <w:sz w:val="24"/>
        </w:rPr>
      </w:pPr>
      <w:r>
        <w:rPr>
          <w:rFonts w:hint="eastAsia"/>
          <w:sz w:val="24"/>
        </w:rPr>
        <w:t>8</w:t>
      </w:r>
      <w:r>
        <w:rPr>
          <w:rFonts w:hint="eastAsia"/>
          <w:sz w:val="24"/>
        </w:rPr>
        <w:t>、在公路上行驶时，必须由持有操作证的人员操作，并应遵守交通规则，下坡下得空挡滑行和超速行驶。</w:t>
      </w:r>
    </w:p>
    <w:p w:rsidR="000F5F5B" w:rsidRDefault="00247273">
      <w:pPr>
        <w:spacing w:beforeLines="50" w:before="156" w:line="360" w:lineRule="auto"/>
        <w:ind w:firstLineChars="200" w:firstLine="480"/>
        <w:textAlignment w:val="center"/>
        <w:rPr>
          <w:sz w:val="24"/>
        </w:rPr>
      </w:pPr>
      <w:r>
        <w:rPr>
          <w:rFonts w:hint="eastAsia"/>
          <w:sz w:val="24"/>
        </w:rPr>
        <w:t>9</w:t>
      </w:r>
      <w:r>
        <w:rPr>
          <w:rFonts w:hint="eastAsia"/>
          <w:sz w:val="24"/>
        </w:rPr>
        <w:t>、装料时</w:t>
      </w:r>
      <w:r>
        <w:rPr>
          <w:rFonts w:hint="eastAsia"/>
          <w:sz w:val="24"/>
        </w:rPr>
        <w:t>,</w:t>
      </w:r>
      <w:r>
        <w:rPr>
          <w:rFonts w:hint="eastAsia"/>
          <w:sz w:val="24"/>
        </w:rPr>
        <w:t>应根据物料的密度确定</w:t>
      </w:r>
      <w:proofErr w:type="gramStart"/>
      <w:r>
        <w:rPr>
          <w:rFonts w:hint="eastAsia"/>
          <w:sz w:val="24"/>
        </w:rPr>
        <w:t>装截量</w:t>
      </w:r>
      <w:proofErr w:type="gramEnd"/>
      <w:r>
        <w:rPr>
          <w:rFonts w:hint="eastAsia"/>
          <w:sz w:val="24"/>
        </w:rPr>
        <w:t>,</w:t>
      </w:r>
      <w:r>
        <w:rPr>
          <w:rFonts w:hint="eastAsia"/>
          <w:sz w:val="24"/>
        </w:rPr>
        <w:t>铲斗应从下面铲料</w:t>
      </w:r>
      <w:r>
        <w:rPr>
          <w:rFonts w:hint="eastAsia"/>
          <w:sz w:val="24"/>
        </w:rPr>
        <w:t>,</w:t>
      </w:r>
      <w:r>
        <w:rPr>
          <w:rFonts w:hint="eastAsia"/>
          <w:sz w:val="24"/>
        </w:rPr>
        <w:t>不得铲斗单边受力</w:t>
      </w:r>
      <w:r>
        <w:rPr>
          <w:rFonts w:hint="eastAsia"/>
          <w:sz w:val="24"/>
        </w:rPr>
        <w:t>.</w:t>
      </w:r>
      <w:r>
        <w:rPr>
          <w:rFonts w:hint="eastAsia"/>
          <w:sz w:val="24"/>
        </w:rPr>
        <w:t>卸料时</w:t>
      </w:r>
      <w:r>
        <w:rPr>
          <w:rFonts w:hint="eastAsia"/>
          <w:sz w:val="24"/>
        </w:rPr>
        <w:t>,</w:t>
      </w:r>
      <w:r>
        <w:rPr>
          <w:rFonts w:hint="eastAsia"/>
          <w:sz w:val="24"/>
        </w:rPr>
        <w:t>举臂翻转铲斗应低速缓慢动作。</w:t>
      </w:r>
    </w:p>
    <w:p w:rsidR="000F5F5B" w:rsidRDefault="00247273">
      <w:pPr>
        <w:spacing w:beforeLines="50" w:before="156" w:line="360" w:lineRule="auto"/>
        <w:ind w:firstLineChars="200" w:firstLine="480"/>
        <w:textAlignment w:val="center"/>
        <w:rPr>
          <w:sz w:val="24"/>
        </w:rPr>
      </w:pPr>
      <w:r>
        <w:rPr>
          <w:rFonts w:hint="eastAsia"/>
          <w:sz w:val="24"/>
        </w:rPr>
        <w:t>10</w:t>
      </w:r>
      <w:r>
        <w:rPr>
          <w:rFonts w:hint="eastAsia"/>
          <w:sz w:val="24"/>
        </w:rPr>
        <w:t>、操纵手柄换向时</w:t>
      </w:r>
      <w:r>
        <w:rPr>
          <w:rFonts w:hint="eastAsia"/>
          <w:sz w:val="24"/>
        </w:rPr>
        <w:t>,</w:t>
      </w:r>
      <w:r>
        <w:rPr>
          <w:rFonts w:hint="eastAsia"/>
          <w:sz w:val="24"/>
        </w:rPr>
        <w:t>不应过急过猛。满载操作时，</w:t>
      </w:r>
      <w:proofErr w:type="gramStart"/>
      <w:r>
        <w:rPr>
          <w:rFonts w:hint="eastAsia"/>
          <w:sz w:val="24"/>
        </w:rPr>
        <w:t>铲臂不得</w:t>
      </w:r>
      <w:proofErr w:type="gramEnd"/>
      <w:r>
        <w:rPr>
          <w:rFonts w:hint="eastAsia"/>
          <w:sz w:val="24"/>
        </w:rPr>
        <w:t>快速下降。</w:t>
      </w:r>
    </w:p>
    <w:p w:rsidR="000F5F5B" w:rsidRDefault="00247273">
      <w:pPr>
        <w:spacing w:beforeLines="50" w:before="156" w:line="360" w:lineRule="auto"/>
        <w:ind w:firstLineChars="200" w:firstLine="480"/>
        <w:textAlignment w:val="center"/>
        <w:rPr>
          <w:sz w:val="24"/>
        </w:rPr>
      </w:pPr>
      <w:r>
        <w:rPr>
          <w:rFonts w:hint="eastAsia"/>
          <w:sz w:val="24"/>
        </w:rPr>
        <w:lastRenderedPageBreak/>
        <w:t>11</w:t>
      </w:r>
      <w:r>
        <w:rPr>
          <w:rFonts w:hint="eastAsia"/>
          <w:sz w:val="24"/>
        </w:rPr>
        <w:t>、在松散不平的声地作业时，应</w:t>
      </w:r>
      <w:proofErr w:type="gramStart"/>
      <w:r>
        <w:rPr>
          <w:rFonts w:hint="eastAsia"/>
          <w:sz w:val="24"/>
        </w:rPr>
        <w:t>把铲臂放在</w:t>
      </w:r>
      <w:proofErr w:type="gramEnd"/>
      <w:r>
        <w:rPr>
          <w:rFonts w:hint="eastAsia"/>
          <w:sz w:val="24"/>
        </w:rPr>
        <w:t>浮动位置，使铲斗平稳地推进；</w:t>
      </w:r>
      <w:proofErr w:type="gramStart"/>
      <w:r>
        <w:rPr>
          <w:rFonts w:hint="eastAsia"/>
          <w:sz w:val="24"/>
        </w:rPr>
        <w:t>当推进</w:t>
      </w:r>
      <w:proofErr w:type="gramEnd"/>
      <w:r>
        <w:rPr>
          <w:rFonts w:hint="eastAsia"/>
          <w:sz w:val="24"/>
        </w:rPr>
        <w:t>时阻力过大时，可稍稍提升铲臂。</w:t>
      </w:r>
    </w:p>
    <w:p w:rsidR="000F5F5B" w:rsidRDefault="00247273">
      <w:pPr>
        <w:spacing w:beforeLines="50" w:before="156" w:line="360" w:lineRule="auto"/>
        <w:ind w:firstLineChars="200" w:firstLine="480"/>
        <w:textAlignment w:val="center"/>
        <w:rPr>
          <w:sz w:val="24"/>
        </w:rPr>
      </w:pPr>
      <w:r>
        <w:rPr>
          <w:rFonts w:hint="eastAsia"/>
          <w:sz w:val="24"/>
        </w:rPr>
        <w:t>12</w:t>
      </w:r>
      <w:r>
        <w:rPr>
          <w:rFonts w:hint="eastAsia"/>
          <w:sz w:val="24"/>
        </w:rPr>
        <w:t>、</w:t>
      </w:r>
      <w:proofErr w:type="gramStart"/>
      <w:r>
        <w:rPr>
          <w:rFonts w:hint="eastAsia"/>
          <w:sz w:val="24"/>
        </w:rPr>
        <w:t>铲臂向上</w:t>
      </w:r>
      <w:proofErr w:type="gramEnd"/>
      <w:r>
        <w:rPr>
          <w:rFonts w:hint="eastAsia"/>
          <w:sz w:val="24"/>
        </w:rPr>
        <w:t>或向下动作最大限度时，应速将操纵杆回到空挡位置。</w:t>
      </w:r>
    </w:p>
    <w:p w:rsidR="000F5F5B" w:rsidRDefault="00247273">
      <w:pPr>
        <w:spacing w:beforeLines="50" w:before="156" w:line="360" w:lineRule="auto"/>
        <w:ind w:firstLineChars="200" w:firstLine="480"/>
        <w:textAlignment w:val="center"/>
        <w:rPr>
          <w:sz w:val="24"/>
        </w:rPr>
      </w:pPr>
      <w:r>
        <w:rPr>
          <w:rFonts w:hint="eastAsia"/>
          <w:sz w:val="24"/>
        </w:rPr>
        <w:t>13</w:t>
      </w:r>
      <w:r>
        <w:rPr>
          <w:rFonts w:hint="eastAsia"/>
          <w:sz w:val="24"/>
        </w:rPr>
        <w:t>、不得将铲斗提升到最高位置运输物料。运载物料时，宜保持</w:t>
      </w:r>
      <w:proofErr w:type="gramStart"/>
      <w:r>
        <w:rPr>
          <w:rFonts w:hint="eastAsia"/>
          <w:sz w:val="24"/>
        </w:rPr>
        <w:t>铲臂下铰点离</w:t>
      </w:r>
      <w:proofErr w:type="gramEnd"/>
      <w:r>
        <w:rPr>
          <w:rFonts w:hint="eastAsia"/>
          <w:sz w:val="24"/>
        </w:rPr>
        <w:t>地面</w:t>
      </w:r>
      <w:r>
        <w:rPr>
          <w:rFonts w:hint="eastAsia"/>
          <w:sz w:val="24"/>
        </w:rPr>
        <w:t>0.5</w:t>
      </w:r>
      <w:r>
        <w:rPr>
          <w:rFonts w:hint="eastAsia"/>
          <w:sz w:val="24"/>
        </w:rPr>
        <w:t>ｍ，并保持平稳行驶。</w:t>
      </w:r>
    </w:p>
    <w:p w:rsidR="000F5F5B" w:rsidRDefault="00247273">
      <w:pPr>
        <w:spacing w:beforeLines="50" w:before="156" w:line="360" w:lineRule="auto"/>
        <w:ind w:firstLineChars="200" w:firstLine="480"/>
        <w:textAlignment w:val="center"/>
        <w:rPr>
          <w:sz w:val="24"/>
        </w:rPr>
      </w:pPr>
      <w:r>
        <w:rPr>
          <w:rFonts w:hint="eastAsia"/>
          <w:sz w:val="24"/>
        </w:rPr>
        <w:t>14</w:t>
      </w:r>
      <w:r>
        <w:rPr>
          <w:rFonts w:hint="eastAsia"/>
          <w:sz w:val="24"/>
        </w:rPr>
        <w:t>、铲装或挖掘应避免铲斗偏载，不得</w:t>
      </w:r>
      <w:proofErr w:type="gramStart"/>
      <w:r>
        <w:rPr>
          <w:rFonts w:hint="eastAsia"/>
          <w:sz w:val="24"/>
        </w:rPr>
        <w:t>在收斗或半收斗而</w:t>
      </w:r>
      <w:proofErr w:type="gramEnd"/>
      <w:r>
        <w:rPr>
          <w:rFonts w:hint="eastAsia"/>
          <w:sz w:val="24"/>
        </w:rPr>
        <w:t>未举</w:t>
      </w:r>
      <w:r>
        <w:rPr>
          <w:rFonts w:hint="eastAsia"/>
          <w:sz w:val="24"/>
        </w:rPr>
        <w:t>臂时前进。铲斗装满后，应举臂到距地面约</w:t>
      </w:r>
      <w:r>
        <w:rPr>
          <w:rFonts w:hint="eastAsia"/>
          <w:sz w:val="24"/>
        </w:rPr>
        <w:t>0.5</w:t>
      </w:r>
      <w:r>
        <w:rPr>
          <w:rFonts w:hint="eastAsia"/>
          <w:sz w:val="24"/>
        </w:rPr>
        <w:t>ｍ时，再后退、转向、卸料。</w:t>
      </w:r>
    </w:p>
    <w:p w:rsidR="000F5F5B" w:rsidRDefault="00247273">
      <w:pPr>
        <w:spacing w:beforeLines="50" w:before="156" w:line="360" w:lineRule="auto"/>
        <w:ind w:firstLineChars="200" w:firstLine="480"/>
        <w:textAlignment w:val="center"/>
        <w:rPr>
          <w:sz w:val="24"/>
        </w:rPr>
      </w:pPr>
      <w:r>
        <w:rPr>
          <w:rFonts w:hint="eastAsia"/>
          <w:sz w:val="24"/>
        </w:rPr>
        <w:t>15</w:t>
      </w:r>
      <w:r>
        <w:rPr>
          <w:rFonts w:hint="eastAsia"/>
          <w:sz w:val="24"/>
        </w:rPr>
        <w:t>、当铲装阻力较大</w:t>
      </w:r>
      <w:r>
        <w:rPr>
          <w:rFonts w:hint="eastAsia"/>
          <w:sz w:val="24"/>
        </w:rPr>
        <w:t>,</w:t>
      </w:r>
      <w:r>
        <w:rPr>
          <w:rFonts w:hint="eastAsia"/>
          <w:sz w:val="24"/>
        </w:rPr>
        <w:t>出现轮胎打滑</w:t>
      </w:r>
      <w:r>
        <w:rPr>
          <w:rFonts w:hint="eastAsia"/>
          <w:sz w:val="24"/>
        </w:rPr>
        <w:t>,</w:t>
      </w:r>
      <w:r>
        <w:rPr>
          <w:rFonts w:hint="eastAsia"/>
          <w:sz w:val="24"/>
        </w:rPr>
        <w:t>应立即停止铲装</w:t>
      </w:r>
      <w:r>
        <w:rPr>
          <w:rFonts w:hint="eastAsia"/>
          <w:sz w:val="24"/>
        </w:rPr>
        <w:t>,</w:t>
      </w:r>
      <w:r>
        <w:rPr>
          <w:rFonts w:hint="eastAsia"/>
          <w:sz w:val="24"/>
        </w:rPr>
        <w:t>排除过载后再铲装。</w:t>
      </w:r>
    </w:p>
    <w:p w:rsidR="000F5F5B" w:rsidRDefault="00247273">
      <w:pPr>
        <w:spacing w:beforeLines="50" w:before="156" w:line="360" w:lineRule="auto"/>
        <w:ind w:firstLineChars="200" w:firstLine="480"/>
        <w:textAlignment w:val="center"/>
        <w:rPr>
          <w:sz w:val="24"/>
        </w:rPr>
      </w:pPr>
      <w:r>
        <w:rPr>
          <w:rFonts w:hint="eastAsia"/>
          <w:sz w:val="24"/>
        </w:rPr>
        <w:t>16</w:t>
      </w:r>
      <w:r>
        <w:rPr>
          <w:rFonts w:hint="eastAsia"/>
          <w:sz w:val="24"/>
        </w:rPr>
        <w:t>、在向自卸汽车装料时，铲斗不得在汽车驾驶室上方越过。当汽车驾驶室顶无防护板，装料时，驾驶室内不得有人。</w:t>
      </w:r>
    </w:p>
    <w:p w:rsidR="000F5F5B" w:rsidRDefault="00247273">
      <w:pPr>
        <w:spacing w:beforeLines="50" w:before="156" w:line="360" w:lineRule="auto"/>
        <w:ind w:firstLineChars="200" w:firstLine="480"/>
        <w:textAlignment w:val="center"/>
        <w:rPr>
          <w:sz w:val="24"/>
        </w:rPr>
      </w:pPr>
      <w:r>
        <w:rPr>
          <w:rFonts w:hint="eastAsia"/>
          <w:sz w:val="24"/>
        </w:rPr>
        <w:t>17</w:t>
      </w:r>
      <w:r>
        <w:rPr>
          <w:rFonts w:hint="eastAsia"/>
          <w:sz w:val="24"/>
        </w:rPr>
        <w:t>、在向自卸汽车装料时，</w:t>
      </w:r>
      <w:proofErr w:type="gramStart"/>
      <w:r>
        <w:rPr>
          <w:rFonts w:hint="eastAsia"/>
          <w:sz w:val="24"/>
        </w:rPr>
        <w:t>宜降低</w:t>
      </w:r>
      <w:proofErr w:type="gramEnd"/>
      <w:r>
        <w:rPr>
          <w:rFonts w:hint="eastAsia"/>
          <w:sz w:val="24"/>
        </w:rPr>
        <w:t>铲斗及</w:t>
      </w:r>
      <w:proofErr w:type="gramStart"/>
      <w:r>
        <w:rPr>
          <w:rFonts w:hint="eastAsia"/>
          <w:sz w:val="24"/>
        </w:rPr>
        <w:t>减小卸落高度</w:t>
      </w:r>
      <w:proofErr w:type="gramEnd"/>
      <w:r>
        <w:rPr>
          <w:rFonts w:hint="eastAsia"/>
          <w:sz w:val="24"/>
        </w:rPr>
        <w:t>，不得偏载、超载和砸坏车箱。</w:t>
      </w:r>
    </w:p>
    <w:p w:rsidR="000F5F5B" w:rsidRDefault="00247273">
      <w:pPr>
        <w:spacing w:beforeLines="50" w:before="156" w:line="360" w:lineRule="auto"/>
        <w:ind w:firstLineChars="200" w:firstLine="480"/>
        <w:textAlignment w:val="center"/>
        <w:rPr>
          <w:sz w:val="24"/>
        </w:rPr>
      </w:pPr>
      <w:r>
        <w:rPr>
          <w:rFonts w:hint="eastAsia"/>
          <w:sz w:val="24"/>
        </w:rPr>
        <w:t>18</w:t>
      </w:r>
      <w:r>
        <w:rPr>
          <w:rFonts w:hint="eastAsia"/>
          <w:sz w:val="24"/>
        </w:rPr>
        <w:t>、在边坡、壕沟、凹坑卸料时，轮胎离边缘距离应大于</w:t>
      </w:r>
      <w:r>
        <w:rPr>
          <w:rFonts w:hint="eastAsia"/>
          <w:sz w:val="24"/>
        </w:rPr>
        <w:t>1.5</w:t>
      </w:r>
      <w:r>
        <w:rPr>
          <w:rFonts w:hint="eastAsia"/>
          <w:sz w:val="24"/>
        </w:rPr>
        <w:t>ｍ，铲斗不宜过于伸出。在大于</w:t>
      </w:r>
      <w:r>
        <w:rPr>
          <w:rFonts w:hint="eastAsia"/>
          <w:sz w:val="24"/>
        </w:rPr>
        <w:t>3</w:t>
      </w:r>
      <w:r>
        <w:rPr>
          <w:rFonts w:hint="eastAsia"/>
          <w:sz w:val="24"/>
        </w:rPr>
        <w:t>°的坡面上，不得前倾卸料。</w:t>
      </w:r>
    </w:p>
    <w:p w:rsidR="000F5F5B" w:rsidRDefault="00247273">
      <w:pPr>
        <w:spacing w:beforeLines="50" w:before="156" w:line="360" w:lineRule="auto"/>
        <w:ind w:firstLineChars="200" w:firstLine="480"/>
        <w:textAlignment w:val="center"/>
        <w:rPr>
          <w:sz w:val="24"/>
        </w:rPr>
      </w:pPr>
      <w:r>
        <w:rPr>
          <w:rFonts w:hint="eastAsia"/>
          <w:sz w:val="24"/>
        </w:rPr>
        <w:t>19</w:t>
      </w:r>
      <w:r>
        <w:rPr>
          <w:rFonts w:hint="eastAsia"/>
          <w:sz w:val="24"/>
        </w:rPr>
        <w:t>、作业时，内燃机水温不得超过</w:t>
      </w:r>
      <w:r>
        <w:rPr>
          <w:rFonts w:hint="eastAsia"/>
          <w:sz w:val="24"/>
        </w:rPr>
        <w:t>90</w:t>
      </w:r>
      <w:r>
        <w:rPr>
          <w:rFonts w:hint="eastAsia"/>
          <w:sz w:val="24"/>
        </w:rPr>
        <w:t>℃，变</w:t>
      </w:r>
      <w:proofErr w:type="gramStart"/>
      <w:r>
        <w:rPr>
          <w:rFonts w:hint="eastAsia"/>
          <w:sz w:val="24"/>
        </w:rPr>
        <w:t>矩器油温</w:t>
      </w:r>
      <w:proofErr w:type="gramEnd"/>
      <w:r>
        <w:rPr>
          <w:rFonts w:hint="eastAsia"/>
          <w:sz w:val="24"/>
        </w:rPr>
        <w:t>不得超过</w:t>
      </w:r>
      <w:r>
        <w:rPr>
          <w:rFonts w:hint="eastAsia"/>
          <w:sz w:val="24"/>
        </w:rPr>
        <w:t>110</w:t>
      </w:r>
      <w:r>
        <w:rPr>
          <w:rFonts w:hint="eastAsia"/>
          <w:sz w:val="24"/>
        </w:rPr>
        <w:t>℃，当超过上述规定时，应停机降温。</w:t>
      </w:r>
    </w:p>
    <w:p w:rsidR="000F5F5B" w:rsidRDefault="00247273">
      <w:pPr>
        <w:spacing w:beforeLines="50" w:before="156" w:line="360" w:lineRule="auto"/>
        <w:ind w:firstLineChars="200" w:firstLine="480"/>
        <w:textAlignment w:val="center"/>
        <w:rPr>
          <w:sz w:val="24"/>
        </w:rPr>
      </w:pPr>
      <w:r>
        <w:rPr>
          <w:rFonts w:hint="eastAsia"/>
          <w:sz w:val="24"/>
        </w:rPr>
        <w:t>20</w:t>
      </w:r>
      <w:r>
        <w:rPr>
          <w:rFonts w:hint="eastAsia"/>
          <w:sz w:val="24"/>
        </w:rPr>
        <w:t>、作业后，装载机应信放在安全场地，铲斗平放在地面上，操纵杆置于中位，并制动锁定。</w:t>
      </w:r>
    </w:p>
    <w:p w:rsidR="000F5F5B" w:rsidRDefault="00247273">
      <w:pPr>
        <w:spacing w:beforeLines="50" w:before="156" w:line="360" w:lineRule="auto"/>
        <w:ind w:firstLineChars="200" w:firstLine="480"/>
        <w:textAlignment w:val="center"/>
        <w:rPr>
          <w:sz w:val="24"/>
        </w:rPr>
      </w:pPr>
      <w:r>
        <w:rPr>
          <w:rFonts w:hint="eastAsia"/>
          <w:sz w:val="24"/>
        </w:rPr>
        <w:t>21</w:t>
      </w:r>
      <w:r>
        <w:rPr>
          <w:rFonts w:hint="eastAsia"/>
          <w:sz w:val="24"/>
        </w:rPr>
        <w:t>、装载机转向架未锁闭时，严禁站在前后车架之间进行检修保养。</w:t>
      </w:r>
    </w:p>
    <w:p w:rsidR="000F5F5B" w:rsidRDefault="00247273">
      <w:pPr>
        <w:spacing w:beforeLines="50" w:before="156" w:line="360" w:lineRule="auto"/>
        <w:ind w:firstLineChars="200" w:firstLine="480"/>
        <w:textAlignment w:val="center"/>
        <w:rPr>
          <w:sz w:val="24"/>
        </w:rPr>
      </w:pPr>
      <w:r>
        <w:rPr>
          <w:rFonts w:hint="eastAsia"/>
          <w:sz w:val="24"/>
        </w:rPr>
        <w:t>22</w:t>
      </w:r>
      <w:r>
        <w:rPr>
          <w:rFonts w:hint="eastAsia"/>
          <w:sz w:val="24"/>
        </w:rPr>
        <w:t>、</w:t>
      </w:r>
      <w:proofErr w:type="gramStart"/>
      <w:r>
        <w:rPr>
          <w:rFonts w:hint="eastAsia"/>
          <w:sz w:val="24"/>
        </w:rPr>
        <w:t>装载机铲臂升起</w:t>
      </w:r>
      <w:proofErr w:type="gramEnd"/>
      <w:r>
        <w:rPr>
          <w:rFonts w:hint="eastAsia"/>
          <w:sz w:val="24"/>
        </w:rPr>
        <w:t>后，在进行润滑或调整等作业之前，应装好安全销，。或采取其它措施支住铲臂。</w:t>
      </w:r>
    </w:p>
    <w:p w:rsidR="000F5F5B" w:rsidRDefault="00247273">
      <w:pPr>
        <w:spacing w:beforeLines="50" w:before="156" w:line="360" w:lineRule="auto"/>
        <w:ind w:firstLineChars="200" w:firstLine="480"/>
        <w:textAlignment w:val="center"/>
        <w:rPr>
          <w:sz w:val="24"/>
        </w:rPr>
      </w:pPr>
      <w:r>
        <w:rPr>
          <w:rFonts w:hint="eastAsia"/>
          <w:sz w:val="24"/>
        </w:rPr>
        <w:t>23</w:t>
      </w:r>
      <w:r>
        <w:rPr>
          <w:rFonts w:hint="eastAsia"/>
          <w:sz w:val="24"/>
        </w:rPr>
        <w:t>、停车时，应使内燃机转速逐步降低，不得突然熄火；</w:t>
      </w:r>
      <w:r>
        <w:rPr>
          <w:rFonts w:hint="eastAsia"/>
          <w:sz w:val="24"/>
        </w:rPr>
        <w:t>应防止液压油因惯性冲击而溢出油箱。</w:t>
      </w:r>
    </w:p>
    <w:p w:rsidR="000F5F5B" w:rsidRDefault="00247273">
      <w:pPr>
        <w:textAlignment w:val="center"/>
        <w:rPr>
          <w:b/>
          <w:sz w:val="32"/>
          <w:szCs w:val="32"/>
        </w:rPr>
      </w:pPr>
      <w:r>
        <w:rPr>
          <w:rFonts w:hint="eastAsia"/>
          <w:b/>
          <w:sz w:val="32"/>
          <w:szCs w:val="32"/>
        </w:rPr>
        <w:br w:type="page"/>
      </w:r>
    </w:p>
    <w:p w:rsidR="000F5F5B" w:rsidRDefault="00247273">
      <w:pPr>
        <w:pStyle w:val="1"/>
        <w:textAlignment w:val="center"/>
      </w:pPr>
      <w:r>
        <w:rPr>
          <w:rFonts w:hint="eastAsia"/>
        </w:rPr>
        <w:lastRenderedPageBreak/>
        <w:t>二十四、自卸汽车安全操作规程</w:t>
      </w:r>
    </w:p>
    <w:p w:rsidR="000F5F5B" w:rsidRDefault="00247273">
      <w:pPr>
        <w:spacing w:beforeLines="50" w:before="156" w:line="360" w:lineRule="auto"/>
        <w:ind w:firstLineChars="200" w:firstLine="480"/>
        <w:textAlignment w:val="center"/>
        <w:rPr>
          <w:sz w:val="24"/>
        </w:rPr>
      </w:pPr>
      <w:r>
        <w:rPr>
          <w:rFonts w:hint="eastAsia"/>
          <w:sz w:val="24"/>
        </w:rPr>
        <w:t>1</w:t>
      </w:r>
      <w:r>
        <w:rPr>
          <w:rFonts w:hint="eastAsia"/>
          <w:sz w:val="24"/>
        </w:rPr>
        <w:t>、自卸汽车应保持顶升液压系统完好，工作平稳，操纵灵活，不得有卡阻现象。各节液压缸表面应保持清洁。</w:t>
      </w:r>
    </w:p>
    <w:p w:rsidR="000F5F5B" w:rsidRDefault="00247273">
      <w:pPr>
        <w:spacing w:beforeLines="50" w:before="156" w:line="360" w:lineRule="auto"/>
        <w:ind w:firstLineChars="200" w:firstLine="480"/>
        <w:textAlignment w:val="center"/>
        <w:rPr>
          <w:sz w:val="24"/>
        </w:rPr>
      </w:pPr>
      <w:r>
        <w:rPr>
          <w:rFonts w:hint="eastAsia"/>
          <w:sz w:val="24"/>
        </w:rPr>
        <w:t>2</w:t>
      </w:r>
      <w:r>
        <w:rPr>
          <w:rFonts w:hint="eastAsia"/>
          <w:sz w:val="24"/>
        </w:rPr>
        <w:t>、</w:t>
      </w:r>
      <w:proofErr w:type="gramStart"/>
      <w:r>
        <w:rPr>
          <w:rFonts w:hint="eastAsia"/>
          <w:sz w:val="24"/>
        </w:rPr>
        <w:t>非顶升</w:t>
      </w:r>
      <w:proofErr w:type="gramEnd"/>
      <w:r>
        <w:rPr>
          <w:rFonts w:hint="eastAsia"/>
          <w:sz w:val="24"/>
        </w:rPr>
        <w:t>作业时，应将顶升操纵杆放在空挡位置。顶升前，应拔出车厢固定销。作业后，应插入车厢固定销。</w:t>
      </w:r>
    </w:p>
    <w:p w:rsidR="000F5F5B" w:rsidRDefault="00247273">
      <w:pPr>
        <w:spacing w:beforeLines="50" w:before="156" w:line="360" w:lineRule="auto"/>
        <w:ind w:firstLineChars="200" w:firstLine="480"/>
        <w:textAlignment w:val="center"/>
        <w:rPr>
          <w:sz w:val="24"/>
        </w:rPr>
      </w:pPr>
      <w:r>
        <w:rPr>
          <w:rFonts w:hint="eastAsia"/>
          <w:sz w:val="24"/>
        </w:rPr>
        <w:t>3</w:t>
      </w:r>
      <w:r>
        <w:rPr>
          <w:rFonts w:hint="eastAsia"/>
          <w:sz w:val="24"/>
        </w:rPr>
        <w:t>、配合挖装机械装料时，自卸汽车就位后应拉紧手制动器在铲斗需越过驾驶室时，驾驶室内严禁有人。</w:t>
      </w:r>
    </w:p>
    <w:p w:rsidR="000F5F5B" w:rsidRDefault="00247273">
      <w:pPr>
        <w:spacing w:beforeLines="50" w:before="156" w:line="360" w:lineRule="auto"/>
        <w:ind w:firstLineChars="200" w:firstLine="480"/>
        <w:textAlignment w:val="center"/>
        <w:rPr>
          <w:sz w:val="24"/>
        </w:rPr>
      </w:pPr>
      <w:r>
        <w:rPr>
          <w:rFonts w:hint="eastAsia"/>
          <w:sz w:val="24"/>
        </w:rPr>
        <w:t>4</w:t>
      </w:r>
      <w:r>
        <w:rPr>
          <w:rFonts w:hint="eastAsia"/>
          <w:sz w:val="24"/>
        </w:rPr>
        <w:t>、卸料前，车厢上方应无电线或障碍物，四周应无人员来往。卸料时，应将车停稳，</w:t>
      </w:r>
      <w:proofErr w:type="gramStart"/>
      <w:r>
        <w:rPr>
          <w:rFonts w:hint="eastAsia"/>
          <w:sz w:val="24"/>
        </w:rPr>
        <w:t>不得边卸边</w:t>
      </w:r>
      <w:proofErr w:type="gramEnd"/>
      <w:r>
        <w:rPr>
          <w:rFonts w:hint="eastAsia"/>
          <w:sz w:val="24"/>
        </w:rPr>
        <w:t>行驶。举升车厢时，应控制内燃机中速运转，当车厢升到顶点时，应降</w:t>
      </w:r>
      <w:r>
        <w:rPr>
          <w:rFonts w:hint="eastAsia"/>
          <w:sz w:val="24"/>
        </w:rPr>
        <w:t>低内燃机转速，减少车厢振动。</w:t>
      </w:r>
    </w:p>
    <w:p w:rsidR="000F5F5B" w:rsidRDefault="00247273">
      <w:pPr>
        <w:spacing w:beforeLines="50" w:before="156" w:line="360" w:lineRule="auto"/>
        <w:ind w:firstLineChars="200" w:firstLine="480"/>
        <w:textAlignment w:val="center"/>
        <w:rPr>
          <w:sz w:val="24"/>
        </w:rPr>
      </w:pPr>
      <w:r>
        <w:rPr>
          <w:rFonts w:hint="eastAsia"/>
          <w:sz w:val="24"/>
        </w:rPr>
        <w:t>5</w:t>
      </w:r>
      <w:r>
        <w:rPr>
          <w:rFonts w:hint="eastAsia"/>
          <w:sz w:val="24"/>
        </w:rPr>
        <w:t>、向坑洼地区卸料时，应和坑边保持安全距离，防止塌方翻车。严禁在斜坡侧向倾卸。</w:t>
      </w:r>
    </w:p>
    <w:p w:rsidR="000F5F5B" w:rsidRDefault="00247273">
      <w:pPr>
        <w:spacing w:beforeLines="50" w:before="156" w:line="360" w:lineRule="auto"/>
        <w:ind w:firstLineChars="200" w:firstLine="480"/>
        <w:textAlignment w:val="center"/>
        <w:rPr>
          <w:sz w:val="24"/>
        </w:rPr>
      </w:pPr>
      <w:r>
        <w:rPr>
          <w:rFonts w:hint="eastAsia"/>
          <w:sz w:val="24"/>
        </w:rPr>
        <w:t>6</w:t>
      </w:r>
      <w:r>
        <w:rPr>
          <w:rFonts w:hint="eastAsia"/>
          <w:sz w:val="24"/>
        </w:rPr>
        <w:t>、卸料后，应及时使车厢复位，方可起步，不得在倾斜情况下行驶。严禁在车厢内载人。</w:t>
      </w:r>
    </w:p>
    <w:p w:rsidR="000F5F5B" w:rsidRDefault="00247273">
      <w:pPr>
        <w:spacing w:beforeLines="50" w:before="156" w:line="360" w:lineRule="auto"/>
        <w:ind w:firstLineChars="200" w:firstLine="480"/>
        <w:textAlignment w:val="center"/>
        <w:rPr>
          <w:sz w:val="24"/>
        </w:rPr>
      </w:pPr>
      <w:r>
        <w:rPr>
          <w:rFonts w:hint="eastAsia"/>
          <w:sz w:val="24"/>
        </w:rPr>
        <w:t>7</w:t>
      </w:r>
      <w:r>
        <w:rPr>
          <w:rFonts w:hint="eastAsia"/>
          <w:sz w:val="24"/>
        </w:rPr>
        <w:t>、车厢举升后需进行检修、润滑等作业使，应将车厢支撑牢靠后，方可进入车厢下面工作。</w:t>
      </w:r>
    </w:p>
    <w:p w:rsidR="000F5F5B" w:rsidRDefault="00247273">
      <w:pPr>
        <w:spacing w:beforeLines="50" w:before="156" w:line="360" w:lineRule="auto"/>
        <w:ind w:firstLineChars="200" w:firstLine="480"/>
        <w:textAlignment w:val="center"/>
        <w:rPr>
          <w:sz w:val="24"/>
        </w:rPr>
      </w:pPr>
      <w:r>
        <w:rPr>
          <w:rFonts w:hint="eastAsia"/>
          <w:sz w:val="24"/>
        </w:rPr>
        <w:t>8</w:t>
      </w:r>
      <w:r>
        <w:rPr>
          <w:rFonts w:hint="eastAsia"/>
          <w:sz w:val="24"/>
        </w:rPr>
        <w:t>、装运混凝土或粘性物料后，应将车厢内外清洗干净，防止凝结在车厢上。</w:t>
      </w:r>
    </w:p>
    <w:p w:rsidR="000F5F5B" w:rsidRDefault="00247273">
      <w:pPr>
        <w:textAlignment w:val="center"/>
        <w:rPr>
          <w:b/>
          <w:sz w:val="32"/>
          <w:szCs w:val="32"/>
        </w:rPr>
      </w:pPr>
      <w:r>
        <w:rPr>
          <w:rFonts w:hint="eastAsia"/>
          <w:b/>
          <w:sz w:val="32"/>
          <w:szCs w:val="32"/>
        </w:rPr>
        <w:br w:type="page"/>
      </w:r>
    </w:p>
    <w:p w:rsidR="000F5F5B" w:rsidRDefault="00247273">
      <w:pPr>
        <w:pStyle w:val="1"/>
        <w:textAlignment w:val="center"/>
      </w:pPr>
      <w:r>
        <w:rPr>
          <w:rFonts w:hint="eastAsia"/>
        </w:rPr>
        <w:lastRenderedPageBreak/>
        <w:t>二十五、塔吊安全操作规程</w:t>
      </w:r>
    </w:p>
    <w:p w:rsidR="000F5F5B" w:rsidRDefault="00247273">
      <w:pPr>
        <w:spacing w:beforeLines="50" w:before="156" w:line="360" w:lineRule="auto"/>
        <w:ind w:firstLineChars="200" w:firstLine="480"/>
        <w:textAlignment w:val="center"/>
        <w:rPr>
          <w:sz w:val="24"/>
        </w:rPr>
      </w:pPr>
      <w:r>
        <w:rPr>
          <w:rFonts w:hint="eastAsia"/>
          <w:sz w:val="24"/>
        </w:rPr>
        <w:t>（一）一般要求</w:t>
      </w:r>
    </w:p>
    <w:p w:rsidR="000F5F5B" w:rsidRDefault="00247273">
      <w:pPr>
        <w:spacing w:beforeLines="50" w:before="156" w:line="360" w:lineRule="auto"/>
        <w:ind w:firstLineChars="200" w:firstLine="480"/>
        <w:textAlignment w:val="center"/>
        <w:rPr>
          <w:sz w:val="24"/>
        </w:rPr>
      </w:pPr>
      <w:r>
        <w:rPr>
          <w:rFonts w:hint="eastAsia"/>
          <w:sz w:val="24"/>
        </w:rPr>
        <w:t>1</w:t>
      </w:r>
      <w:r>
        <w:rPr>
          <w:rFonts w:hint="eastAsia"/>
          <w:sz w:val="24"/>
        </w:rPr>
        <w:t>、塔式起重机的管理使用、保养、维修，必须严格遵守说明书和操作规程的规定。</w:t>
      </w:r>
    </w:p>
    <w:p w:rsidR="000F5F5B" w:rsidRDefault="00247273">
      <w:pPr>
        <w:spacing w:beforeLines="50" w:before="156" w:line="360" w:lineRule="auto"/>
        <w:ind w:firstLineChars="200" w:firstLine="480"/>
        <w:textAlignment w:val="center"/>
        <w:rPr>
          <w:sz w:val="24"/>
        </w:rPr>
      </w:pPr>
      <w:r>
        <w:rPr>
          <w:rFonts w:hint="eastAsia"/>
          <w:sz w:val="24"/>
        </w:rPr>
        <w:t>2</w:t>
      </w:r>
      <w:r>
        <w:rPr>
          <w:rFonts w:hint="eastAsia"/>
          <w:sz w:val="24"/>
        </w:rPr>
        <w:t>、塔式起重机的司机必须身体健康，体检合格，</w:t>
      </w:r>
      <w:r>
        <w:rPr>
          <w:rFonts w:hint="eastAsia"/>
          <w:sz w:val="24"/>
        </w:rPr>
        <w:t>经过专业培训，做到“四懂、三会、</w:t>
      </w:r>
      <w:proofErr w:type="gramStart"/>
      <w:r>
        <w:rPr>
          <w:rFonts w:hint="eastAsia"/>
          <w:sz w:val="24"/>
        </w:rPr>
        <w:t>一</w:t>
      </w:r>
      <w:proofErr w:type="gramEnd"/>
      <w:r>
        <w:rPr>
          <w:rFonts w:hint="eastAsia"/>
          <w:sz w:val="24"/>
        </w:rPr>
        <w:t>牢记”，即：“懂性能、懂构造、懂原理、懂用途；会操做、会保养、会排除故障；牢记安全操作规程”，并经考试合格，取得安全操作证。</w:t>
      </w:r>
    </w:p>
    <w:p w:rsidR="000F5F5B" w:rsidRDefault="00247273">
      <w:pPr>
        <w:spacing w:beforeLines="50" w:before="156" w:line="360" w:lineRule="auto"/>
        <w:ind w:firstLineChars="200" w:firstLine="480"/>
        <w:textAlignment w:val="center"/>
        <w:rPr>
          <w:sz w:val="24"/>
        </w:rPr>
      </w:pPr>
      <w:r>
        <w:rPr>
          <w:rFonts w:hint="eastAsia"/>
          <w:sz w:val="24"/>
        </w:rPr>
        <w:t>3</w:t>
      </w:r>
      <w:r>
        <w:rPr>
          <w:rFonts w:hint="eastAsia"/>
          <w:sz w:val="24"/>
        </w:rPr>
        <w:t>、对于工地新安装的塔式起重机，均需经过整机检验和试运转。</w:t>
      </w:r>
    </w:p>
    <w:p w:rsidR="000F5F5B" w:rsidRDefault="00247273">
      <w:pPr>
        <w:spacing w:beforeLines="50" w:before="156" w:line="360" w:lineRule="auto"/>
        <w:ind w:firstLineChars="200" w:firstLine="480"/>
        <w:textAlignment w:val="center"/>
        <w:rPr>
          <w:sz w:val="24"/>
        </w:rPr>
      </w:pPr>
      <w:r>
        <w:rPr>
          <w:rFonts w:hint="eastAsia"/>
          <w:sz w:val="24"/>
        </w:rPr>
        <w:t>4</w:t>
      </w:r>
      <w:r>
        <w:rPr>
          <w:rFonts w:hint="eastAsia"/>
          <w:sz w:val="24"/>
        </w:rPr>
        <w:t>、司机必须按规定对起重机做好保养和检查工作，认真进行清洁、润滑、紧固、调整和防腐工作。</w:t>
      </w:r>
    </w:p>
    <w:p w:rsidR="000F5F5B" w:rsidRDefault="00247273">
      <w:pPr>
        <w:spacing w:beforeLines="50" w:before="156" w:line="360" w:lineRule="auto"/>
        <w:ind w:firstLineChars="200" w:firstLine="480"/>
        <w:textAlignment w:val="center"/>
        <w:rPr>
          <w:sz w:val="24"/>
        </w:rPr>
      </w:pPr>
      <w:r>
        <w:rPr>
          <w:rFonts w:hint="eastAsia"/>
          <w:sz w:val="24"/>
        </w:rPr>
        <w:t>5</w:t>
      </w:r>
      <w:r>
        <w:rPr>
          <w:rFonts w:hint="eastAsia"/>
          <w:sz w:val="24"/>
        </w:rPr>
        <w:t>、司机必须认真按时填写机械设备运转履历书的各项数据。</w:t>
      </w:r>
    </w:p>
    <w:p w:rsidR="000F5F5B" w:rsidRDefault="00247273">
      <w:pPr>
        <w:spacing w:beforeLines="50" w:before="156" w:line="360" w:lineRule="auto"/>
        <w:ind w:firstLineChars="200" w:firstLine="480"/>
        <w:textAlignment w:val="center"/>
        <w:rPr>
          <w:sz w:val="24"/>
        </w:rPr>
      </w:pPr>
      <w:r>
        <w:rPr>
          <w:rFonts w:hint="eastAsia"/>
          <w:sz w:val="24"/>
        </w:rPr>
        <w:t>6</w:t>
      </w:r>
      <w:r>
        <w:rPr>
          <w:rFonts w:hint="eastAsia"/>
          <w:sz w:val="24"/>
        </w:rPr>
        <w:t>、严禁司机酒后或患有疾病时上机操作。</w:t>
      </w:r>
    </w:p>
    <w:p w:rsidR="000F5F5B" w:rsidRDefault="00247273">
      <w:pPr>
        <w:spacing w:beforeLines="50" w:before="156" w:line="360" w:lineRule="auto"/>
        <w:ind w:firstLineChars="200" w:firstLine="480"/>
        <w:textAlignment w:val="center"/>
        <w:rPr>
          <w:sz w:val="24"/>
        </w:rPr>
      </w:pPr>
      <w:r>
        <w:rPr>
          <w:rFonts w:hint="eastAsia"/>
          <w:sz w:val="24"/>
        </w:rPr>
        <w:t>（二）塔吊作业前</w:t>
      </w:r>
    </w:p>
    <w:p w:rsidR="000F5F5B" w:rsidRDefault="00247273">
      <w:pPr>
        <w:spacing w:beforeLines="50" w:before="156" w:line="360" w:lineRule="auto"/>
        <w:ind w:firstLineChars="200" w:firstLine="480"/>
        <w:textAlignment w:val="center"/>
        <w:rPr>
          <w:sz w:val="24"/>
        </w:rPr>
      </w:pPr>
      <w:r>
        <w:rPr>
          <w:rFonts w:hint="eastAsia"/>
          <w:sz w:val="24"/>
        </w:rPr>
        <w:t>1</w:t>
      </w:r>
      <w:r>
        <w:rPr>
          <w:rFonts w:hint="eastAsia"/>
          <w:sz w:val="24"/>
        </w:rPr>
        <w:t>、检查基础状况，有无沉陷，以确保起重机基础安全。</w:t>
      </w:r>
    </w:p>
    <w:p w:rsidR="000F5F5B" w:rsidRDefault="00247273">
      <w:pPr>
        <w:spacing w:beforeLines="50" w:before="156" w:line="360" w:lineRule="auto"/>
        <w:ind w:firstLineChars="200" w:firstLine="480"/>
        <w:textAlignment w:val="center"/>
        <w:rPr>
          <w:sz w:val="24"/>
        </w:rPr>
      </w:pPr>
      <w:r>
        <w:rPr>
          <w:rFonts w:hint="eastAsia"/>
          <w:sz w:val="24"/>
        </w:rPr>
        <w:t>2</w:t>
      </w:r>
      <w:r>
        <w:rPr>
          <w:rFonts w:hint="eastAsia"/>
          <w:sz w:val="24"/>
        </w:rPr>
        <w:t>、检查现场环境，要保证安全作业距离及各种安全条件。</w:t>
      </w:r>
    </w:p>
    <w:p w:rsidR="000F5F5B" w:rsidRDefault="00247273">
      <w:pPr>
        <w:spacing w:beforeLines="50" w:before="156" w:line="360" w:lineRule="auto"/>
        <w:ind w:firstLineChars="200" w:firstLine="480"/>
        <w:textAlignment w:val="center"/>
        <w:rPr>
          <w:sz w:val="24"/>
        </w:rPr>
      </w:pPr>
      <w:r>
        <w:rPr>
          <w:rFonts w:hint="eastAsia"/>
          <w:sz w:val="24"/>
        </w:rPr>
        <w:t>3</w:t>
      </w:r>
      <w:r>
        <w:rPr>
          <w:rFonts w:hint="eastAsia"/>
          <w:sz w:val="24"/>
        </w:rPr>
        <w:t>、检查塔架机构有无漏电。</w:t>
      </w:r>
    </w:p>
    <w:p w:rsidR="000F5F5B" w:rsidRDefault="00247273">
      <w:pPr>
        <w:spacing w:beforeLines="50" w:before="156" w:line="360" w:lineRule="auto"/>
        <w:ind w:firstLineChars="200" w:firstLine="480"/>
        <w:textAlignment w:val="center"/>
        <w:rPr>
          <w:sz w:val="24"/>
        </w:rPr>
      </w:pPr>
      <w:r>
        <w:rPr>
          <w:rFonts w:hint="eastAsia"/>
          <w:sz w:val="24"/>
        </w:rPr>
        <w:t>4</w:t>
      </w:r>
      <w:r>
        <w:rPr>
          <w:rFonts w:hint="eastAsia"/>
          <w:sz w:val="24"/>
        </w:rPr>
        <w:t>、检查各传动部分、结构部分的安全和润滑情况。</w:t>
      </w:r>
    </w:p>
    <w:p w:rsidR="000F5F5B" w:rsidRDefault="00247273">
      <w:pPr>
        <w:spacing w:beforeLines="50" w:before="156" w:line="360" w:lineRule="auto"/>
        <w:ind w:firstLineChars="200" w:firstLine="480"/>
        <w:textAlignment w:val="center"/>
        <w:rPr>
          <w:sz w:val="24"/>
        </w:rPr>
      </w:pPr>
      <w:r>
        <w:rPr>
          <w:rFonts w:hint="eastAsia"/>
          <w:sz w:val="24"/>
        </w:rPr>
        <w:t>5</w:t>
      </w:r>
      <w:r>
        <w:rPr>
          <w:rFonts w:hint="eastAsia"/>
          <w:sz w:val="24"/>
        </w:rPr>
        <w:t>、检查各限位装置、安全装置是否灵活可靠。</w:t>
      </w:r>
    </w:p>
    <w:p w:rsidR="000F5F5B" w:rsidRDefault="00247273">
      <w:pPr>
        <w:spacing w:beforeLines="50" w:before="156" w:line="360" w:lineRule="auto"/>
        <w:ind w:firstLineChars="200" w:firstLine="480"/>
        <w:textAlignment w:val="center"/>
        <w:rPr>
          <w:sz w:val="24"/>
        </w:rPr>
      </w:pPr>
      <w:r>
        <w:rPr>
          <w:rFonts w:hint="eastAsia"/>
          <w:sz w:val="24"/>
        </w:rPr>
        <w:t>6</w:t>
      </w:r>
      <w:r>
        <w:rPr>
          <w:rFonts w:hint="eastAsia"/>
          <w:sz w:val="24"/>
        </w:rPr>
        <w:t>、检查钢丝绳的磨损情况，有无损伤，是否要更换。</w:t>
      </w:r>
    </w:p>
    <w:p w:rsidR="000F5F5B" w:rsidRDefault="00247273">
      <w:pPr>
        <w:spacing w:beforeLines="50" w:before="156" w:line="360" w:lineRule="auto"/>
        <w:ind w:firstLineChars="200" w:firstLine="480"/>
        <w:textAlignment w:val="center"/>
        <w:rPr>
          <w:sz w:val="24"/>
        </w:rPr>
      </w:pPr>
      <w:r>
        <w:rPr>
          <w:rFonts w:hint="eastAsia"/>
          <w:sz w:val="24"/>
        </w:rPr>
        <w:t>7</w:t>
      </w:r>
      <w:r>
        <w:rPr>
          <w:rFonts w:hint="eastAsia"/>
          <w:sz w:val="24"/>
        </w:rPr>
        <w:t>、上机开始操作时，先鸣笛发出警示，提醒注意。</w:t>
      </w:r>
    </w:p>
    <w:p w:rsidR="000F5F5B" w:rsidRDefault="00247273">
      <w:pPr>
        <w:spacing w:beforeLines="50" w:before="156" w:line="360" w:lineRule="auto"/>
        <w:ind w:firstLineChars="200" w:firstLine="480"/>
        <w:textAlignment w:val="center"/>
        <w:rPr>
          <w:sz w:val="24"/>
        </w:rPr>
      </w:pPr>
      <w:r>
        <w:rPr>
          <w:rFonts w:hint="eastAsia"/>
          <w:sz w:val="24"/>
        </w:rPr>
        <w:t>（三）塔吊作业中</w:t>
      </w:r>
    </w:p>
    <w:p w:rsidR="000F5F5B" w:rsidRDefault="00247273">
      <w:pPr>
        <w:spacing w:beforeLines="50" w:before="156" w:line="360" w:lineRule="auto"/>
        <w:ind w:firstLineChars="200" w:firstLine="480"/>
        <w:textAlignment w:val="center"/>
        <w:rPr>
          <w:sz w:val="24"/>
        </w:rPr>
      </w:pPr>
      <w:r>
        <w:rPr>
          <w:rFonts w:hint="eastAsia"/>
          <w:sz w:val="24"/>
        </w:rPr>
        <w:t>1</w:t>
      </w:r>
      <w:r>
        <w:rPr>
          <w:rFonts w:hint="eastAsia"/>
          <w:sz w:val="24"/>
        </w:rPr>
        <w:t>、起重量必须严格按照说明书中规定，不得超载。</w:t>
      </w:r>
    </w:p>
    <w:p w:rsidR="000F5F5B" w:rsidRDefault="00247273">
      <w:pPr>
        <w:spacing w:beforeLines="50" w:before="156" w:line="360" w:lineRule="auto"/>
        <w:ind w:firstLineChars="200" w:firstLine="480"/>
        <w:textAlignment w:val="center"/>
        <w:rPr>
          <w:sz w:val="24"/>
        </w:rPr>
      </w:pPr>
      <w:r>
        <w:rPr>
          <w:rFonts w:hint="eastAsia"/>
          <w:sz w:val="24"/>
        </w:rPr>
        <w:t>2</w:t>
      </w:r>
      <w:r>
        <w:rPr>
          <w:rFonts w:hint="eastAsia"/>
          <w:sz w:val="24"/>
        </w:rPr>
        <w:t>、塔司工作中必须严格按照信号工发出的信号、旗语、手势进行操作；操作前必须鸣铃示意；如发现信号不清或指挥错误将引发事故时，司机有权拒绝执行并采取措施防止发生事故。</w:t>
      </w:r>
    </w:p>
    <w:p w:rsidR="000F5F5B" w:rsidRDefault="00247273">
      <w:pPr>
        <w:spacing w:beforeLines="50" w:before="156" w:line="360" w:lineRule="auto"/>
        <w:ind w:firstLineChars="200" w:firstLine="480"/>
        <w:textAlignment w:val="center"/>
        <w:rPr>
          <w:sz w:val="24"/>
        </w:rPr>
      </w:pPr>
      <w:r>
        <w:rPr>
          <w:rFonts w:hint="eastAsia"/>
          <w:sz w:val="24"/>
        </w:rPr>
        <w:lastRenderedPageBreak/>
        <w:t>3</w:t>
      </w:r>
      <w:r>
        <w:rPr>
          <w:rFonts w:hint="eastAsia"/>
          <w:sz w:val="24"/>
        </w:rPr>
        <w:t>、严禁利用起重吊钩升降人员。</w:t>
      </w:r>
    </w:p>
    <w:p w:rsidR="000F5F5B" w:rsidRDefault="00247273">
      <w:pPr>
        <w:spacing w:beforeLines="50" w:before="156" w:line="360" w:lineRule="auto"/>
        <w:ind w:firstLineChars="200" w:firstLine="480"/>
        <w:textAlignment w:val="center"/>
        <w:rPr>
          <w:sz w:val="24"/>
        </w:rPr>
      </w:pPr>
      <w:r>
        <w:rPr>
          <w:rFonts w:hint="eastAsia"/>
          <w:sz w:val="24"/>
        </w:rPr>
        <w:t>4</w:t>
      </w:r>
      <w:r>
        <w:rPr>
          <w:rFonts w:hint="eastAsia"/>
          <w:sz w:val="24"/>
        </w:rPr>
        <w:t>、操纵控制器时，应从止点零位开始推到第一档，然后依次逐级推到其它档位，</w:t>
      </w:r>
      <w:proofErr w:type="gramStart"/>
      <w:r>
        <w:rPr>
          <w:rFonts w:hint="eastAsia"/>
          <w:sz w:val="24"/>
        </w:rPr>
        <w:t>严禁越档操作</w:t>
      </w:r>
      <w:proofErr w:type="gramEnd"/>
      <w:r>
        <w:rPr>
          <w:rFonts w:hint="eastAsia"/>
          <w:sz w:val="24"/>
        </w:rPr>
        <w:t>，在传动装置运转中变换方向时，先将控制器拨回到零位、待传动停止后，再行逆向运转，严禁直接变换运转方向，操作时力求平稳，严禁急升急停。</w:t>
      </w:r>
    </w:p>
    <w:p w:rsidR="000F5F5B" w:rsidRDefault="00247273">
      <w:pPr>
        <w:spacing w:beforeLines="50" w:before="156" w:line="360" w:lineRule="auto"/>
        <w:ind w:firstLineChars="200" w:firstLine="480"/>
        <w:textAlignment w:val="center"/>
        <w:rPr>
          <w:sz w:val="24"/>
        </w:rPr>
      </w:pPr>
      <w:r>
        <w:rPr>
          <w:rFonts w:hint="eastAsia"/>
          <w:sz w:val="24"/>
        </w:rPr>
        <w:t>5</w:t>
      </w:r>
      <w:r>
        <w:rPr>
          <w:rFonts w:hint="eastAsia"/>
          <w:sz w:val="24"/>
        </w:rPr>
        <w:t>、吊钩上升高度与起重臂头部距离最少不能小于一米。</w:t>
      </w:r>
    </w:p>
    <w:p w:rsidR="000F5F5B" w:rsidRDefault="00247273">
      <w:pPr>
        <w:spacing w:beforeLines="50" w:before="156" w:line="360" w:lineRule="auto"/>
        <w:ind w:firstLineChars="200" w:firstLine="480"/>
        <w:textAlignment w:val="center"/>
        <w:rPr>
          <w:sz w:val="24"/>
        </w:rPr>
      </w:pPr>
      <w:r>
        <w:rPr>
          <w:rFonts w:hint="eastAsia"/>
          <w:sz w:val="24"/>
        </w:rPr>
        <w:t>6</w:t>
      </w:r>
      <w:r>
        <w:rPr>
          <w:rFonts w:hint="eastAsia"/>
          <w:sz w:val="24"/>
        </w:rPr>
        <w:t>、重物平移时，其高度距离所跨越物应在五十厘米</w:t>
      </w:r>
      <w:r>
        <w:rPr>
          <w:rFonts w:hint="eastAsia"/>
          <w:sz w:val="24"/>
        </w:rPr>
        <w:t>以上。</w:t>
      </w:r>
    </w:p>
    <w:p w:rsidR="000F5F5B" w:rsidRDefault="00247273">
      <w:pPr>
        <w:spacing w:beforeLines="50" w:before="156" w:line="360" w:lineRule="auto"/>
        <w:ind w:firstLineChars="200" w:firstLine="480"/>
        <w:textAlignment w:val="center"/>
        <w:rPr>
          <w:sz w:val="24"/>
        </w:rPr>
      </w:pPr>
      <w:r>
        <w:rPr>
          <w:rFonts w:hint="eastAsia"/>
          <w:sz w:val="24"/>
        </w:rPr>
        <w:t>7</w:t>
      </w:r>
      <w:r>
        <w:rPr>
          <w:rFonts w:hint="eastAsia"/>
          <w:sz w:val="24"/>
        </w:rPr>
        <w:t>、上旋式塔吊旋转不得超过三百六十度。</w:t>
      </w:r>
    </w:p>
    <w:p w:rsidR="000F5F5B" w:rsidRDefault="00247273">
      <w:pPr>
        <w:spacing w:beforeLines="50" w:before="156" w:line="360" w:lineRule="auto"/>
        <w:ind w:firstLineChars="200" w:firstLine="480"/>
        <w:textAlignment w:val="center"/>
        <w:rPr>
          <w:sz w:val="24"/>
        </w:rPr>
      </w:pPr>
      <w:r>
        <w:rPr>
          <w:rFonts w:hint="eastAsia"/>
          <w:sz w:val="24"/>
        </w:rPr>
        <w:t>8</w:t>
      </w:r>
      <w:r>
        <w:rPr>
          <w:rFonts w:hint="eastAsia"/>
          <w:sz w:val="24"/>
        </w:rPr>
        <w:t>、起重机回转半径必须严格执行说明书的规定。</w:t>
      </w:r>
    </w:p>
    <w:p w:rsidR="000F5F5B" w:rsidRDefault="00247273">
      <w:pPr>
        <w:spacing w:beforeLines="50" w:before="156" w:line="360" w:lineRule="auto"/>
        <w:ind w:firstLineChars="200" w:firstLine="480"/>
        <w:textAlignment w:val="center"/>
        <w:rPr>
          <w:sz w:val="24"/>
        </w:rPr>
      </w:pPr>
      <w:r>
        <w:rPr>
          <w:rFonts w:hint="eastAsia"/>
          <w:sz w:val="24"/>
        </w:rPr>
        <w:t>9</w:t>
      </w:r>
      <w:r>
        <w:rPr>
          <w:rFonts w:hint="eastAsia"/>
          <w:sz w:val="24"/>
        </w:rPr>
        <w:t>、起重机在停工、休息或中途停电时，应放松抱闸，将重物放下至地面，松钩，不得使重物悬在空中。</w:t>
      </w:r>
    </w:p>
    <w:p w:rsidR="000F5F5B" w:rsidRDefault="00247273">
      <w:pPr>
        <w:spacing w:beforeLines="50" w:before="156" w:line="360" w:lineRule="auto"/>
        <w:ind w:firstLineChars="200" w:firstLine="480"/>
        <w:textAlignment w:val="center"/>
        <w:rPr>
          <w:sz w:val="24"/>
        </w:rPr>
      </w:pPr>
      <w:r>
        <w:rPr>
          <w:rFonts w:hint="eastAsia"/>
          <w:sz w:val="24"/>
        </w:rPr>
        <w:t>10</w:t>
      </w:r>
      <w:r>
        <w:rPr>
          <w:rFonts w:hint="eastAsia"/>
          <w:sz w:val="24"/>
        </w:rPr>
        <w:t>、操作室冬季取暖必须采取安全措施，防止火灾、触电事故。</w:t>
      </w:r>
    </w:p>
    <w:p w:rsidR="000F5F5B" w:rsidRDefault="00247273">
      <w:pPr>
        <w:spacing w:beforeLines="50" w:before="156" w:line="360" w:lineRule="auto"/>
        <w:ind w:firstLineChars="200" w:firstLine="480"/>
        <w:textAlignment w:val="center"/>
        <w:rPr>
          <w:sz w:val="24"/>
        </w:rPr>
      </w:pPr>
      <w:r>
        <w:rPr>
          <w:rFonts w:hint="eastAsia"/>
          <w:sz w:val="24"/>
        </w:rPr>
        <w:t>11</w:t>
      </w:r>
      <w:r>
        <w:rPr>
          <w:rFonts w:hint="eastAsia"/>
          <w:sz w:val="24"/>
        </w:rPr>
        <w:t>、工作时间操作室内禁止嬉笑打闹、吸烟；司机应专心操作不得与他人闲谈；在工作时间不得擅自脱离岗位。</w:t>
      </w:r>
    </w:p>
    <w:p w:rsidR="000F5F5B" w:rsidRDefault="00247273">
      <w:pPr>
        <w:spacing w:beforeLines="50" w:before="156" w:line="360" w:lineRule="auto"/>
        <w:ind w:firstLineChars="200" w:firstLine="480"/>
        <w:textAlignment w:val="center"/>
        <w:rPr>
          <w:sz w:val="24"/>
        </w:rPr>
      </w:pPr>
      <w:r>
        <w:rPr>
          <w:rFonts w:hint="eastAsia"/>
          <w:sz w:val="24"/>
        </w:rPr>
        <w:t>12</w:t>
      </w:r>
      <w:r>
        <w:rPr>
          <w:rFonts w:hint="eastAsia"/>
          <w:sz w:val="24"/>
        </w:rPr>
        <w:t>、起重吊装中要坚持十不吊规定：</w:t>
      </w:r>
    </w:p>
    <w:p w:rsidR="000F5F5B" w:rsidRDefault="00247273">
      <w:pPr>
        <w:spacing w:beforeLines="50" w:before="156" w:line="360" w:lineRule="auto"/>
        <w:ind w:firstLineChars="200" w:firstLine="480"/>
        <w:textAlignment w:val="center"/>
        <w:rPr>
          <w:sz w:val="24"/>
        </w:rPr>
      </w:pPr>
      <w:r>
        <w:rPr>
          <w:rFonts w:hint="eastAsia"/>
          <w:sz w:val="24"/>
        </w:rPr>
        <w:t>（</w:t>
      </w:r>
      <w:r>
        <w:rPr>
          <w:rFonts w:hint="eastAsia"/>
          <w:sz w:val="24"/>
        </w:rPr>
        <w:t>1</w:t>
      </w:r>
      <w:r>
        <w:rPr>
          <w:rFonts w:hint="eastAsia"/>
          <w:sz w:val="24"/>
        </w:rPr>
        <w:t>）指挥信号不明不准吊。（</w:t>
      </w:r>
      <w:r>
        <w:rPr>
          <w:rFonts w:hint="eastAsia"/>
          <w:sz w:val="24"/>
        </w:rPr>
        <w:t>2</w:t>
      </w:r>
      <w:r>
        <w:rPr>
          <w:rFonts w:hint="eastAsia"/>
          <w:sz w:val="24"/>
        </w:rPr>
        <w:t>）</w:t>
      </w:r>
      <w:proofErr w:type="gramStart"/>
      <w:r>
        <w:rPr>
          <w:rFonts w:hint="eastAsia"/>
          <w:sz w:val="24"/>
        </w:rPr>
        <w:t>斜牵斜挂</w:t>
      </w:r>
      <w:proofErr w:type="gramEnd"/>
      <w:r>
        <w:rPr>
          <w:rFonts w:hint="eastAsia"/>
          <w:sz w:val="24"/>
        </w:rPr>
        <w:t>不准吊。（</w:t>
      </w:r>
      <w:r>
        <w:rPr>
          <w:rFonts w:hint="eastAsia"/>
          <w:sz w:val="24"/>
        </w:rPr>
        <w:t>3</w:t>
      </w:r>
      <w:r>
        <w:rPr>
          <w:rFonts w:hint="eastAsia"/>
          <w:sz w:val="24"/>
        </w:rPr>
        <w:t>）</w:t>
      </w:r>
      <w:proofErr w:type="gramStart"/>
      <w:r>
        <w:rPr>
          <w:rFonts w:hint="eastAsia"/>
          <w:sz w:val="24"/>
        </w:rPr>
        <w:t>吊物重量</w:t>
      </w:r>
      <w:proofErr w:type="gramEnd"/>
      <w:r>
        <w:rPr>
          <w:rFonts w:hint="eastAsia"/>
          <w:sz w:val="24"/>
        </w:rPr>
        <w:t>不明或超负荷不准吊。（</w:t>
      </w:r>
      <w:r>
        <w:rPr>
          <w:rFonts w:hint="eastAsia"/>
          <w:sz w:val="24"/>
        </w:rPr>
        <w:t>4</w:t>
      </w:r>
      <w:r>
        <w:rPr>
          <w:rFonts w:hint="eastAsia"/>
          <w:sz w:val="24"/>
        </w:rPr>
        <w:t>）散物捆扎不牢或物料装放过满不准吊。（</w:t>
      </w:r>
      <w:r>
        <w:rPr>
          <w:rFonts w:hint="eastAsia"/>
          <w:sz w:val="24"/>
        </w:rPr>
        <w:t>5</w:t>
      </w:r>
      <w:r>
        <w:rPr>
          <w:rFonts w:hint="eastAsia"/>
          <w:sz w:val="24"/>
        </w:rPr>
        <w:t>）</w:t>
      </w:r>
      <w:proofErr w:type="gramStart"/>
      <w:r>
        <w:rPr>
          <w:rFonts w:hint="eastAsia"/>
          <w:sz w:val="24"/>
        </w:rPr>
        <w:t>吊物上</w:t>
      </w:r>
      <w:proofErr w:type="gramEnd"/>
      <w:r>
        <w:rPr>
          <w:rFonts w:hint="eastAsia"/>
          <w:sz w:val="24"/>
        </w:rPr>
        <w:t>有人不准吊。（</w:t>
      </w:r>
      <w:r>
        <w:rPr>
          <w:rFonts w:hint="eastAsia"/>
          <w:sz w:val="24"/>
        </w:rPr>
        <w:t>6</w:t>
      </w:r>
      <w:r>
        <w:rPr>
          <w:rFonts w:hint="eastAsia"/>
          <w:sz w:val="24"/>
        </w:rPr>
        <w:t>）埋在</w:t>
      </w:r>
      <w:proofErr w:type="gramStart"/>
      <w:r>
        <w:rPr>
          <w:rFonts w:hint="eastAsia"/>
          <w:sz w:val="24"/>
        </w:rPr>
        <w:t>地下物</w:t>
      </w:r>
      <w:proofErr w:type="gramEnd"/>
      <w:r>
        <w:rPr>
          <w:rFonts w:hint="eastAsia"/>
          <w:sz w:val="24"/>
        </w:rPr>
        <w:t>不准吊。（</w:t>
      </w:r>
      <w:r>
        <w:rPr>
          <w:rFonts w:hint="eastAsia"/>
          <w:sz w:val="24"/>
        </w:rPr>
        <w:t>7</w:t>
      </w:r>
      <w:r>
        <w:rPr>
          <w:rFonts w:hint="eastAsia"/>
          <w:sz w:val="24"/>
        </w:rPr>
        <w:t>）机械安全装置失灵或</w:t>
      </w:r>
      <w:proofErr w:type="gramStart"/>
      <w:r>
        <w:rPr>
          <w:rFonts w:hint="eastAsia"/>
          <w:sz w:val="24"/>
        </w:rPr>
        <w:t>带病时</w:t>
      </w:r>
      <w:proofErr w:type="gramEnd"/>
      <w:r>
        <w:rPr>
          <w:rFonts w:hint="eastAsia"/>
          <w:sz w:val="24"/>
        </w:rPr>
        <w:t>不准吊。（</w:t>
      </w:r>
      <w:r>
        <w:rPr>
          <w:rFonts w:hint="eastAsia"/>
          <w:sz w:val="24"/>
        </w:rPr>
        <w:t>8</w:t>
      </w:r>
      <w:r>
        <w:rPr>
          <w:rFonts w:hint="eastAsia"/>
          <w:sz w:val="24"/>
        </w:rPr>
        <w:t>）现场光线阴暗</w:t>
      </w:r>
      <w:proofErr w:type="gramStart"/>
      <w:r>
        <w:rPr>
          <w:rFonts w:hint="eastAsia"/>
          <w:sz w:val="24"/>
        </w:rPr>
        <w:t>看不清吊物起落</w:t>
      </w:r>
      <w:proofErr w:type="gramEnd"/>
      <w:r>
        <w:rPr>
          <w:rFonts w:hint="eastAsia"/>
          <w:sz w:val="24"/>
        </w:rPr>
        <w:t>点不准吊。（</w:t>
      </w:r>
      <w:r>
        <w:rPr>
          <w:rFonts w:hint="eastAsia"/>
          <w:sz w:val="24"/>
        </w:rPr>
        <w:t>9</w:t>
      </w:r>
      <w:r>
        <w:rPr>
          <w:rFonts w:hint="eastAsia"/>
          <w:sz w:val="24"/>
        </w:rPr>
        <w:t>）棱</w:t>
      </w:r>
      <w:proofErr w:type="gramStart"/>
      <w:r>
        <w:rPr>
          <w:rFonts w:hint="eastAsia"/>
          <w:sz w:val="24"/>
        </w:rPr>
        <w:t>刃</w:t>
      </w:r>
      <w:proofErr w:type="gramEnd"/>
      <w:r>
        <w:rPr>
          <w:rFonts w:hint="eastAsia"/>
          <w:sz w:val="24"/>
        </w:rPr>
        <w:t>物与钢丝绳直接接触无保护措施不准吊。（</w:t>
      </w:r>
      <w:r>
        <w:rPr>
          <w:rFonts w:hint="eastAsia"/>
          <w:sz w:val="24"/>
        </w:rPr>
        <w:t>10</w:t>
      </w:r>
      <w:r>
        <w:rPr>
          <w:rFonts w:hint="eastAsia"/>
          <w:sz w:val="24"/>
        </w:rPr>
        <w:t>）六级以上风不准吊。</w:t>
      </w:r>
    </w:p>
    <w:p w:rsidR="000F5F5B" w:rsidRDefault="00247273">
      <w:pPr>
        <w:spacing w:beforeLines="50" w:before="156" w:line="360" w:lineRule="auto"/>
        <w:ind w:firstLineChars="200" w:firstLine="480"/>
        <w:textAlignment w:val="center"/>
        <w:rPr>
          <w:sz w:val="24"/>
        </w:rPr>
      </w:pPr>
      <w:r>
        <w:rPr>
          <w:rFonts w:hint="eastAsia"/>
          <w:sz w:val="24"/>
        </w:rPr>
        <w:t>13</w:t>
      </w:r>
      <w:r>
        <w:rPr>
          <w:rFonts w:hint="eastAsia"/>
          <w:sz w:val="24"/>
        </w:rPr>
        <w:t>、六级风以上及雷雨天时禁止作业；暴风时起重机需特别处理。</w:t>
      </w:r>
    </w:p>
    <w:p w:rsidR="000F5F5B" w:rsidRDefault="00247273">
      <w:pPr>
        <w:spacing w:beforeLines="50" w:before="156" w:line="360" w:lineRule="auto"/>
        <w:ind w:firstLineChars="200" w:firstLine="480"/>
        <w:textAlignment w:val="center"/>
        <w:rPr>
          <w:sz w:val="24"/>
        </w:rPr>
      </w:pPr>
      <w:r>
        <w:rPr>
          <w:rFonts w:hint="eastAsia"/>
          <w:sz w:val="24"/>
        </w:rPr>
        <w:t>14</w:t>
      </w:r>
      <w:r>
        <w:rPr>
          <w:rFonts w:hint="eastAsia"/>
          <w:sz w:val="24"/>
        </w:rPr>
        <w:t>、多塔作业时应保证安全作业距离，吊钩上悬挂重物之间的安全距离不得小于五米，高位起重机钩底与低位起重机之间在任何情况下，其垂直距离不得小于两米，若</w:t>
      </w:r>
      <w:proofErr w:type="gramStart"/>
      <w:r>
        <w:rPr>
          <w:rFonts w:hint="eastAsia"/>
          <w:sz w:val="24"/>
        </w:rPr>
        <w:t>两机塔臂</w:t>
      </w:r>
      <w:proofErr w:type="gramEnd"/>
      <w:r>
        <w:rPr>
          <w:rFonts w:hint="eastAsia"/>
          <w:sz w:val="24"/>
        </w:rPr>
        <w:t>交错时，高位起重机的吊钩应退到两机回转半径交叉范围以外或吊钩升到高处，以防止相撞的恶性事故。</w:t>
      </w:r>
    </w:p>
    <w:p w:rsidR="000F5F5B" w:rsidRDefault="00247273">
      <w:pPr>
        <w:spacing w:beforeLines="50" w:before="156" w:line="360" w:lineRule="auto"/>
        <w:ind w:firstLineChars="200" w:firstLine="480"/>
        <w:textAlignment w:val="center"/>
        <w:rPr>
          <w:sz w:val="24"/>
        </w:rPr>
      </w:pPr>
      <w:r>
        <w:rPr>
          <w:rFonts w:hint="eastAsia"/>
          <w:sz w:val="24"/>
        </w:rPr>
        <w:t>1</w:t>
      </w:r>
      <w:r>
        <w:rPr>
          <w:rFonts w:hint="eastAsia"/>
          <w:sz w:val="24"/>
        </w:rPr>
        <w:t>5</w:t>
      </w:r>
      <w:r>
        <w:rPr>
          <w:rFonts w:hint="eastAsia"/>
          <w:sz w:val="24"/>
        </w:rPr>
        <w:t>、起重臂与</w:t>
      </w:r>
      <w:proofErr w:type="gramStart"/>
      <w:r>
        <w:rPr>
          <w:rFonts w:hint="eastAsia"/>
          <w:sz w:val="24"/>
        </w:rPr>
        <w:t>起吊物</w:t>
      </w:r>
      <w:proofErr w:type="gramEnd"/>
      <w:r>
        <w:rPr>
          <w:rFonts w:hint="eastAsia"/>
          <w:sz w:val="24"/>
        </w:rPr>
        <w:t>必须与高低压架空输电线路保持安全距离：</w:t>
      </w:r>
    </w:p>
    <w:p w:rsidR="000F5F5B" w:rsidRDefault="00247273">
      <w:pPr>
        <w:spacing w:beforeLines="50" w:before="156" w:line="360" w:lineRule="auto"/>
        <w:ind w:firstLineChars="200" w:firstLine="480"/>
        <w:textAlignment w:val="center"/>
        <w:rPr>
          <w:sz w:val="24"/>
        </w:rPr>
      </w:pPr>
      <w:r>
        <w:rPr>
          <w:rFonts w:hint="eastAsia"/>
          <w:sz w:val="24"/>
        </w:rPr>
        <w:t>（</w:t>
      </w:r>
      <w:r>
        <w:rPr>
          <w:rFonts w:hint="eastAsia"/>
          <w:sz w:val="24"/>
        </w:rPr>
        <w:t>1</w:t>
      </w:r>
      <w:r>
        <w:rPr>
          <w:rFonts w:hint="eastAsia"/>
          <w:sz w:val="24"/>
        </w:rPr>
        <w:t>）距离低压供电线路水平距离不小于三米。</w:t>
      </w:r>
    </w:p>
    <w:p w:rsidR="000F5F5B" w:rsidRDefault="00247273">
      <w:pPr>
        <w:spacing w:beforeLines="50" w:before="156" w:line="360" w:lineRule="auto"/>
        <w:ind w:firstLineChars="200" w:firstLine="480"/>
        <w:textAlignment w:val="center"/>
        <w:rPr>
          <w:sz w:val="24"/>
        </w:rPr>
      </w:pPr>
      <w:r>
        <w:rPr>
          <w:rFonts w:hint="eastAsia"/>
          <w:sz w:val="24"/>
        </w:rPr>
        <w:lastRenderedPageBreak/>
        <w:t>（</w:t>
      </w:r>
      <w:r>
        <w:rPr>
          <w:rFonts w:hint="eastAsia"/>
          <w:sz w:val="24"/>
        </w:rPr>
        <w:t>2</w:t>
      </w:r>
      <w:r>
        <w:rPr>
          <w:rFonts w:hint="eastAsia"/>
          <w:sz w:val="24"/>
        </w:rPr>
        <w:t>）距离高压供电线路水平距离不小于六米。</w:t>
      </w:r>
    </w:p>
    <w:p w:rsidR="000F5F5B" w:rsidRDefault="00247273">
      <w:pPr>
        <w:spacing w:beforeLines="50" w:before="156" w:line="360" w:lineRule="auto"/>
        <w:ind w:firstLineChars="200" w:firstLine="480"/>
        <w:textAlignment w:val="center"/>
        <w:rPr>
          <w:sz w:val="24"/>
        </w:rPr>
      </w:pPr>
      <w:r>
        <w:rPr>
          <w:rFonts w:hint="eastAsia"/>
          <w:sz w:val="24"/>
        </w:rPr>
        <w:t>16</w:t>
      </w:r>
      <w:r>
        <w:rPr>
          <w:rFonts w:hint="eastAsia"/>
          <w:sz w:val="24"/>
        </w:rPr>
        <w:t>、严禁重物自由下落，重物距离就位地点一至二米处要缓慢下降就位。</w:t>
      </w:r>
    </w:p>
    <w:p w:rsidR="000F5F5B" w:rsidRDefault="00247273">
      <w:pPr>
        <w:spacing w:beforeLines="50" w:before="156" w:line="360" w:lineRule="auto"/>
        <w:ind w:firstLineChars="200" w:firstLine="480"/>
        <w:textAlignment w:val="center"/>
        <w:rPr>
          <w:sz w:val="24"/>
        </w:rPr>
      </w:pPr>
      <w:r>
        <w:rPr>
          <w:rFonts w:hint="eastAsia"/>
          <w:sz w:val="24"/>
        </w:rPr>
        <w:t>17</w:t>
      </w:r>
      <w:r>
        <w:rPr>
          <w:rFonts w:hint="eastAsia"/>
          <w:sz w:val="24"/>
        </w:rPr>
        <w:t>、在构件、重物起吊</w:t>
      </w:r>
      <w:proofErr w:type="gramStart"/>
      <w:r>
        <w:rPr>
          <w:rFonts w:hint="eastAsia"/>
          <w:sz w:val="24"/>
        </w:rPr>
        <w:t>或落吊时</w:t>
      </w:r>
      <w:proofErr w:type="gramEnd"/>
      <w:r>
        <w:rPr>
          <w:rFonts w:hint="eastAsia"/>
          <w:sz w:val="24"/>
        </w:rPr>
        <w:t>，在吊件重物下方，不得有人停留和行走。</w:t>
      </w:r>
    </w:p>
    <w:p w:rsidR="000F5F5B" w:rsidRDefault="00247273">
      <w:pPr>
        <w:spacing w:beforeLines="50" w:before="156" w:line="360" w:lineRule="auto"/>
        <w:ind w:firstLineChars="200" w:firstLine="480"/>
        <w:textAlignment w:val="center"/>
        <w:rPr>
          <w:sz w:val="24"/>
        </w:rPr>
      </w:pPr>
      <w:r>
        <w:rPr>
          <w:rFonts w:hint="eastAsia"/>
          <w:sz w:val="24"/>
        </w:rPr>
        <w:t>18</w:t>
      </w:r>
      <w:r>
        <w:rPr>
          <w:rFonts w:hint="eastAsia"/>
          <w:sz w:val="24"/>
        </w:rPr>
        <w:t>、起重机在运行中严禁修理、调整和保养作业，除必要情况外不准带电检查。</w:t>
      </w:r>
    </w:p>
    <w:p w:rsidR="000F5F5B" w:rsidRDefault="00247273">
      <w:pPr>
        <w:spacing w:beforeLines="50" w:before="156" w:line="360" w:lineRule="auto"/>
        <w:ind w:firstLineChars="200" w:firstLine="480"/>
        <w:textAlignment w:val="center"/>
        <w:rPr>
          <w:sz w:val="24"/>
        </w:rPr>
      </w:pPr>
      <w:r>
        <w:rPr>
          <w:rFonts w:hint="eastAsia"/>
          <w:sz w:val="24"/>
        </w:rPr>
        <w:t>19</w:t>
      </w:r>
      <w:r>
        <w:rPr>
          <w:rFonts w:hint="eastAsia"/>
          <w:sz w:val="24"/>
        </w:rPr>
        <w:t>、司机必须由扶梯上下，上下扶梯时不准携带笨重物品。</w:t>
      </w:r>
    </w:p>
    <w:p w:rsidR="000F5F5B" w:rsidRDefault="00247273">
      <w:pPr>
        <w:spacing w:beforeLines="50" w:before="156" w:line="360" w:lineRule="auto"/>
        <w:ind w:firstLineChars="200" w:firstLine="480"/>
        <w:textAlignment w:val="center"/>
        <w:rPr>
          <w:sz w:val="24"/>
        </w:rPr>
      </w:pPr>
      <w:r>
        <w:rPr>
          <w:rFonts w:hint="eastAsia"/>
          <w:sz w:val="24"/>
        </w:rPr>
        <w:t>20</w:t>
      </w:r>
      <w:r>
        <w:rPr>
          <w:rFonts w:hint="eastAsia"/>
          <w:sz w:val="24"/>
        </w:rPr>
        <w:t>、未设专人看守作业区时，禁止由塔机上向下抛掷任何物品。</w:t>
      </w:r>
    </w:p>
    <w:p w:rsidR="000F5F5B" w:rsidRDefault="00247273">
      <w:pPr>
        <w:spacing w:beforeLines="50" w:before="156" w:line="360" w:lineRule="auto"/>
        <w:ind w:firstLineChars="200" w:firstLine="480"/>
        <w:textAlignment w:val="center"/>
        <w:rPr>
          <w:sz w:val="24"/>
        </w:rPr>
      </w:pPr>
      <w:r>
        <w:rPr>
          <w:rFonts w:hint="eastAsia"/>
          <w:sz w:val="24"/>
        </w:rPr>
        <w:t>（四）塔吊作业后</w:t>
      </w:r>
    </w:p>
    <w:p w:rsidR="000F5F5B" w:rsidRDefault="00247273">
      <w:pPr>
        <w:spacing w:beforeLines="50" w:before="156" w:line="360" w:lineRule="auto"/>
        <w:ind w:firstLineChars="200" w:firstLine="480"/>
        <w:textAlignment w:val="center"/>
        <w:rPr>
          <w:sz w:val="24"/>
        </w:rPr>
      </w:pPr>
      <w:r>
        <w:rPr>
          <w:rFonts w:hint="eastAsia"/>
          <w:sz w:val="24"/>
        </w:rPr>
        <w:t>1</w:t>
      </w:r>
      <w:r>
        <w:rPr>
          <w:rFonts w:hint="eastAsia"/>
          <w:sz w:val="24"/>
        </w:rPr>
        <w:t>、操作完毕，吊钩升至</w:t>
      </w:r>
      <w:proofErr w:type="gramStart"/>
      <w:r>
        <w:rPr>
          <w:rFonts w:hint="eastAsia"/>
          <w:sz w:val="24"/>
        </w:rPr>
        <w:t>距臂尖</w:t>
      </w:r>
      <w:proofErr w:type="gramEnd"/>
      <w:r>
        <w:rPr>
          <w:rFonts w:hint="eastAsia"/>
          <w:sz w:val="24"/>
        </w:rPr>
        <w:t>二至三米处，并将起重臂转至顺风方向，松开制动，绝对禁止限制起重臂随风转动。</w:t>
      </w:r>
    </w:p>
    <w:p w:rsidR="000F5F5B" w:rsidRDefault="00247273">
      <w:pPr>
        <w:spacing w:beforeLines="50" w:before="156" w:line="360" w:lineRule="auto"/>
        <w:ind w:firstLineChars="200" w:firstLine="480"/>
        <w:textAlignment w:val="center"/>
        <w:rPr>
          <w:sz w:val="24"/>
        </w:rPr>
      </w:pPr>
      <w:r>
        <w:rPr>
          <w:rFonts w:hint="eastAsia"/>
          <w:sz w:val="24"/>
        </w:rPr>
        <w:t>2</w:t>
      </w:r>
      <w:r>
        <w:rPr>
          <w:rFonts w:hint="eastAsia"/>
          <w:sz w:val="24"/>
        </w:rPr>
        <w:t>、起重小车开到说明书规定位置，将各控制器拨回到零位，切断总电源。如若塔机是行走式塔机，司机离开岗位时，必须锁好</w:t>
      </w:r>
      <w:proofErr w:type="gramStart"/>
      <w:r>
        <w:rPr>
          <w:rFonts w:hint="eastAsia"/>
          <w:sz w:val="24"/>
        </w:rPr>
        <w:t>夹轨器</w:t>
      </w:r>
      <w:proofErr w:type="gramEnd"/>
      <w:r>
        <w:rPr>
          <w:rFonts w:hint="eastAsia"/>
          <w:sz w:val="24"/>
        </w:rPr>
        <w:t>。</w:t>
      </w:r>
    </w:p>
    <w:p w:rsidR="000F5F5B" w:rsidRDefault="00247273">
      <w:pPr>
        <w:spacing w:beforeLines="50" w:before="156" w:line="360" w:lineRule="auto"/>
        <w:ind w:firstLineChars="200" w:firstLine="480"/>
        <w:textAlignment w:val="center"/>
        <w:rPr>
          <w:sz w:val="24"/>
        </w:rPr>
      </w:pPr>
      <w:r>
        <w:rPr>
          <w:rFonts w:hint="eastAsia"/>
          <w:sz w:val="24"/>
        </w:rPr>
        <w:t>3</w:t>
      </w:r>
      <w:r>
        <w:rPr>
          <w:rFonts w:hint="eastAsia"/>
          <w:sz w:val="24"/>
        </w:rPr>
        <w:t>、认真进行机械检查，提早发现隐患，做好保养，保持机械完好。</w:t>
      </w:r>
    </w:p>
    <w:p w:rsidR="000F5F5B" w:rsidRDefault="00247273">
      <w:pPr>
        <w:spacing w:beforeLines="50" w:before="156" w:line="360" w:lineRule="auto"/>
        <w:ind w:firstLineChars="200" w:firstLine="480"/>
        <w:textAlignment w:val="center"/>
        <w:rPr>
          <w:sz w:val="24"/>
        </w:rPr>
      </w:pPr>
      <w:r>
        <w:rPr>
          <w:rFonts w:hint="eastAsia"/>
          <w:sz w:val="24"/>
        </w:rPr>
        <w:t>4</w:t>
      </w:r>
      <w:r>
        <w:rPr>
          <w:rFonts w:hint="eastAsia"/>
          <w:sz w:val="24"/>
        </w:rPr>
        <w:t>、双班、多班作业，必须做好交接：任务要求不清不交接，机械保养不彻底不交接，机件工具丢失损坏原因不清不交接。</w:t>
      </w:r>
    </w:p>
    <w:p w:rsidR="000F5F5B" w:rsidRDefault="000F5F5B">
      <w:pPr>
        <w:textAlignment w:val="center"/>
        <w:rPr>
          <w:sz w:val="24"/>
        </w:rPr>
      </w:pPr>
    </w:p>
    <w:sectPr w:rsidR="000F5F5B">
      <w:headerReference w:type="default" r:id="rId8"/>
      <w:pgSz w:w="11906" w:h="16838"/>
      <w:pgMar w:top="1417" w:right="1134" w:bottom="1134" w:left="1134" w:header="567" w:footer="567"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7273" w:rsidRDefault="00247273">
      <w:r>
        <w:separator/>
      </w:r>
    </w:p>
  </w:endnote>
  <w:endnote w:type="continuationSeparator" w:id="0">
    <w:p w:rsidR="00247273" w:rsidRDefault="00247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7273" w:rsidRDefault="00247273">
      <w:r>
        <w:separator/>
      </w:r>
    </w:p>
  </w:footnote>
  <w:footnote w:type="continuationSeparator" w:id="0">
    <w:p w:rsidR="00247273" w:rsidRDefault="00247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5F5B" w:rsidRDefault="000F5F5B">
    <w:pPr>
      <w:pStyle w:val="a4"/>
      <w:pBdr>
        <w:bottom w:val="thinThickMediumGap" w:sz="18" w:space="1" w:color="auto"/>
      </w:pBdr>
      <w:rPr>
        <w:rFonts w:ascii="黑体" w:eastAsia="黑体" w:hAnsi="黑体" w:cs="黑体"/>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5F5B"/>
    <w:rsid w:val="000F5F5B"/>
    <w:rsid w:val="00247273"/>
    <w:rsid w:val="00960149"/>
    <w:rsid w:val="31EC5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F643E"/>
  <w15:docId w15:val="{1F4B0B7F-FED8-48D9-8187-FB306264A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adjustRightInd w:val="0"/>
      <w:snapToGrid w:val="0"/>
      <w:spacing w:before="340" w:after="330"/>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pPr>
      <w:adjustRightInd w:val="0"/>
      <w:snapToGrid w:val="0"/>
      <w:spacing w:beforeLines="30" w:before="30" w:afterLines="20" w:after="20"/>
    </w:pPr>
    <w:rPr>
      <w:rFonts w:eastAsia="黑体"/>
      <w:sz w:val="24"/>
    </w:rPr>
  </w:style>
  <w:style w:type="paragraph" w:customStyle="1" w:styleId="10">
    <w:name w:val="样式1"/>
    <w:basedOn w:val="a"/>
    <w:qFormat/>
    <w:pPr>
      <w:ind w:leftChars="50" w:left="900" w:firstLineChars="200" w:firstLine="3600"/>
      <w:jc w:val="left"/>
      <w:textAlignment w:val="center"/>
    </w:pPr>
    <w:rPr>
      <w:rFonts w:ascii="宋体" w:hAnsi="宋体"/>
      <w:sz w:val="18"/>
      <w:szCs w:val="180"/>
    </w:rPr>
  </w:style>
  <w:style w:type="character" w:customStyle="1" w:styleId="ttag">
    <w:name w:val="t_tag"/>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2445</Words>
  <Characters>13937</Characters>
  <Application>Microsoft Office Word</Application>
  <DocSecurity>0</DocSecurity>
  <Lines>116</Lines>
  <Paragraphs>32</Paragraphs>
  <ScaleCrop>false</ScaleCrop>
  <Company/>
  <LinksUpToDate>false</LinksUpToDate>
  <CharactersWithSpaces>16350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安应vs安全人联盟</dc:title>
  <dc:subject>获取资料咨询微信：ansyingsj1</dc:subject>
  <dc:creator>安应</dc:creator>
  <cp:keywords>安应</cp:keywords>
  <dc:description>获取资料咨询微信：ansyingsj1</dc:description>
  <cp:lastModifiedBy>Administrator</cp:lastModifiedBy>
  <cp:revision>3</cp:revision>
  <dcterms:created xsi:type="dcterms:W3CDTF">2011-01-06T13:01:00Z</dcterms:created>
  <dcterms:modified xsi:type="dcterms:W3CDTF">2020-04-27T13:15:00Z</dcterms:modified>
  <cp:category>EHS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